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49569" w14:textId="77777777" w:rsidR="00516A1E" w:rsidRPr="001834A7" w:rsidRDefault="00516A1E" w:rsidP="001A544C">
      <w:pPr>
        <w:pStyle w:val="PlainText"/>
        <w:tabs>
          <w:tab w:val="left" w:pos="540"/>
        </w:tabs>
        <w:spacing w:line="360" w:lineRule="auto"/>
        <w:ind w:left="540" w:right="-194"/>
        <w:jc w:val="both"/>
        <w:rPr>
          <w:rFonts w:asciiTheme="majorHAnsi" w:eastAsia="MS Mincho" w:hAnsiTheme="majorHAnsi" w:cs="Times New Roman"/>
          <w:b/>
          <w:sz w:val="26"/>
          <w:szCs w:val="26"/>
          <w:u w:val="single"/>
        </w:rPr>
      </w:pPr>
    </w:p>
    <w:p w14:paraId="7E324764" w14:textId="042D92E1" w:rsidR="00AE2A18" w:rsidRPr="003C50BB" w:rsidRDefault="006018E1" w:rsidP="001834A7">
      <w:pPr>
        <w:pStyle w:val="PlainText"/>
        <w:tabs>
          <w:tab w:val="left" w:pos="540"/>
        </w:tabs>
        <w:spacing w:line="360" w:lineRule="auto"/>
        <w:ind w:left="540" w:right="-194"/>
        <w:jc w:val="center"/>
        <w:rPr>
          <w:rFonts w:asciiTheme="majorHAnsi" w:eastAsia="MS Mincho" w:hAnsiTheme="majorHAnsi" w:cs="Times New Roman"/>
          <w:b/>
          <w:sz w:val="26"/>
          <w:szCs w:val="26"/>
          <w:u w:val="single"/>
        </w:rPr>
      </w:pPr>
      <w:r w:rsidRPr="003C50BB">
        <w:rPr>
          <w:rFonts w:asciiTheme="majorHAnsi" w:eastAsia="MS Mincho" w:hAnsiTheme="majorHAnsi" w:cs="Times New Roman"/>
          <w:b/>
          <w:sz w:val="26"/>
          <w:szCs w:val="26"/>
          <w:u w:val="single"/>
        </w:rPr>
        <w:t xml:space="preserve">TRIPARTITE </w:t>
      </w:r>
      <w:r w:rsidR="00AE2A18" w:rsidRPr="003C50BB">
        <w:rPr>
          <w:rFonts w:asciiTheme="majorHAnsi" w:eastAsia="MS Mincho" w:hAnsiTheme="majorHAnsi" w:cs="Times New Roman"/>
          <w:b/>
          <w:sz w:val="26"/>
          <w:szCs w:val="26"/>
          <w:u w:val="single"/>
        </w:rPr>
        <w:t>AGREEMENT FOR SALE</w:t>
      </w:r>
    </w:p>
    <w:p w14:paraId="69E9D205" w14:textId="77777777" w:rsidR="00AE2A18" w:rsidRPr="003C50BB" w:rsidRDefault="00AE2A18" w:rsidP="001A544C">
      <w:pPr>
        <w:pStyle w:val="PlainText"/>
        <w:tabs>
          <w:tab w:val="left" w:pos="540"/>
        </w:tabs>
        <w:spacing w:line="360" w:lineRule="auto"/>
        <w:ind w:left="540" w:right="-194"/>
        <w:jc w:val="both"/>
        <w:rPr>
          <w:rFonts w:asciiTheme="majorHAnsi" w:eastAsia="MS Mincho" w:hAnsiTheme="majorHAnsi" w:cs="Times New Roman"/>
          <w:b/>
          <w:sz w:val="26"/>
          <w:szCs w:val="26"/>
        </w:rPr>
      </w:pPr>
      <w:bookmarkStart w:id="0" w:name="_GoBack"/>
      <w:bookmarkEnd w:id="0"/>
    </w:p>
    <w:p w14:paraId="4A2AEC0C" w14:textId="7B6D55C0" w:rsidR="00A84701" w:rsidRPr="003C50BB" w:rsidRDefault="00AE2A18"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b/>
          <w:sz w:val="26"/>
          <w:szCs w:val="26"/>
        </w:rPr>
        <w:t>THIS AGREEMENT</w:t>
      </w:r>
      <w:r w:rsidRPr="003C50BB">
        <w:rPr>
          <w:rFonts w:asciiTheme="majorHAnsi" w:eastAsia="MS Mincho" w:hAnsiTheme="majorHAnsi" w:cs="Times New Roman"/>
          <w:sz w:val="26"/>
          <w:szCs w:val="26"/>
        </w:rPr>
        <w:t xml:space="preserve"> </w:t>
      </w:r>
      <w:r w:rsidR="00EA4F60" w:rsidRPr="003C50BB">
        <w:rPr>
          <w:rFonts w:asciiTheme="majorHAnsi" w:eastAsia="MS Mincho" w:hAnsiTheme="majorHAnsi" w:cs="Times New Roman"/>
          <w:sz w:val="26"/>
          <w:szCs w:val="26"/>
        </w:rPr>
        <w:t xml:space="preserve">is </w:t>
      </w:r>
      <w:r w:rsidR="00376BEF" w:rsidRPr="003C50BB">
        <w:rPr>
          <w:rFonts w:asciiTheme="majorHAnsi" w:eastAsia="MS Mincho" w:hAnsiTheme="majorHAnsi" w:cs="Times New Roman"/>
          <w:sz w:val="26"/>
          <w:szCs w:val="26"/>
        </w:rPr>
        <w:t xml:space="preserve">made at Mumbai this           </w:t>
      </w:r>
      <w:r w:rsidR="00B7383A" w:rsidRPr="003C50BB">
        <w:rPr>
          <w:rFonts w:asciiTheme="majorHAnsi" w:eastAsia="MS Mincho" w:hAnsiTheme="majorHAnsi" w:cs="Times New Roman"/>
          <w:sz w:val="26"/>
          <w:szCs w:val="26"/>
        </w:rPr>
        <w:t xml:space="preserve"> </w:t>
      </w:r>
      <w:r w:rsidRPr="003C50BB">
        <w:rPr>
          <w:rFonts w:asciiTheme="majorHAnsi" w:eastAsia="MS Mincho" w:hAnsiTheme="majorHAnsi" w:cs="Times New Roman"/>
          <w:sz w:val="26"/>
          <w:szCs w:val="26"/>
        </w:rPr>
        <w:t>day of</w:t>
      </w:r>
      <w:r w:rsidR="001A355D" w:rsidRPr="003C50BB">
        <w:rPr>
          <w:rFonts w:asciiTheme="majorHAnsi" w:eastAsia="MS Mincho" w:hAnsiTheme="majorHAnsi" w:cs="Times New Roman"/>
          <w:sz w:val="26"/>
          <w:szCs w:val="26"/>
        </w:rPr>
        <w:t xml:space="preserve"> </w:t>
      </w:r>
      <w:r w:rsidR="001E7818">
        <w:rPr>
          <w:rFonts w:asciiTheme="majorHAnsi" w:eastAsia="MS Mincho" w:hAnsiTheme="majorHAnsi" w:cs="Times New Roman"/>
          <w:b/>
          <w:sz w:val="26"/>
          <w:szCs w:val="26"/>
        </w:rPr>
        <w:t>Febr</w:t>
      </w:r>
      <w:r w:rsidR="0050039D" w:rsidRPr="003C50BB">
        <w:rPr>
          <w:rFonts w:asciiTheme="majorHAnsi" w:eastAsia="MS Mincho" w:hAnsiTheme="majorHAnsi" w:cs="Times New Roman"/>
          <w:b/>
          <w:sz w:val="26"/>
          <w:szCs w:val="26"/>
        </w:rPr>
        <w:t>uary</w:t>
      </w:r>
      <w:r w:rsidR="00633FC5" w:rsidRPr="003C50BB">
        <w:rPr>
          <w:rFonts w:asciiTheme="majorHAnsi" w:eastAsia="MS Mincho" w:hAnsiTheme="majorHAnsi" w:cs="Times New Roman"/>
          <w:b/>
          <w:sz w:val="26"/>
          <w:szCs w:val="26"/>
        </w:rPr>
        <w:t>,</w:t>
      </w:r>
      <w:r w:rsidR="001A355D" w:rsidRPr="003C50BB">
        <w:rPr>
          <w:rFonts w:asciiTheme="majorHAnsi" w:eastAsia="MS Mincho" w:hAnsiTheme="majorHAnsi" w:cs="Times New Roman"/>
          <w:b/>
          <w:sz w:val="26"/>
          <w:szCs w:val="26"/>
        </w:rPr>
        <w:t xml:space="preserve"> </w:t>
      </w:r>
      <w:r w:rsidR="00A84701" w:rsidRPr="003C50BB">
        <w:rPr>
          <w:rFonts w:asciiTheme="majorHAnsi" w:eastAsia="MS Mincho" w:hAnsiTheme="majorHAnsi" w:cs="Times New Roman"/>
          <w:b/>
          <w:bCs/>
          <w:sz w:val="26"/>
          <w:szCs w:val="26"/>
        </w:rPr>
        <w:t>20</w:t>
      </w:r>
      <w:r w:rsidR="00EA20B0" w:rsidRPr="003C50BB">
        <w:rPr>
          <w:rFonts w:asciiTheme="majorHAnsi" w:eastAsia="MS Mincho" w:hAnsiTheme="majorHAnsi" w:cs="Times New Roman"/>
          <w:b/>
          <w:bCs/>
          <w:sz w:val="26"/>
          <w:szCs w:val="26"/>
        </w:rPr>
        <w:t>2</w:t>
      </w:r>
      <w:r w:rsidR="00912066" w:rsidRPr="003C50BB">
        <w:rPr>
          <w:rFonts w:asciiTheme="majorHAnsi" w:eastAsia="MS Mincho" w:hAnsiTheme="majorHAnsi" w:cs="Times New Roman"/>
          <w:b/>
          <w:bCs/>
          <w:sz w:val="26"/>
          <w:szCs w:val="26"/>
        </w:rPr>
        <w:t>5</w:t>
      </w:r>
      <w:r w:rsidR="00A84701" w:rsidRPr="003C50BB">
        <w:rPr>
          <w:rFonts w:asciiTheme="majorHAnsi" w:eastAsia="MS Mincho" w:hAnsiTheme="majorHAnsi" w:cs="Times New Roman"/>
          <w:sz w:val="26"/>
          <w:szCs w:val="26"/>
        </w:rPr>
        <w:t>;</w:t>
      </w:r>
    </w:p>
    <w:p w14:paraId="6BAE6737" w14:textId="773A300B" w:rsidR="00753A25" w:rsidRPr="003C50BB" w:rsidRDefault="006A67D2" w:rsidP="001834A7">
      <w:pPr>
        <w:pStyle w:val="PlainText"/>
        <w:tabs>
          <w:tab w:val="left" w:pos="540"/>
        </w:tabs>
        <w:spacing w:line="360" w:lineRule="auto"/>
        <w:ind w:left="540" w:right="-194"/>
        <w:jc w:val="center"/>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BETWEEN</w:t>
      </w:r>
    </w:p>
    <w:p w14:paraId="73F9EB0E" w14:textId="11B7A1A4" w:rsidR="00792A40" w:rsidRPr="003C50BB" w:rsidRDefault="008D5678" w:rsidP="001A544C">
      <w:pPr>
        <w:tabs>
          <w:tab w:val="left" w:pos="0"/>
        </w:tabs>
        <w:autoSpaceDE w:val="0"/>
        <w:autoSpaceDN w:val="0"/>
        <w:adjustRightInd w:val="0"/>
        <w:spacing w:after="0" w:line="360" w:lineRule="auto"/>
        <w:jc w:val="both"/>
        <w:rPr>
          <w:rFonts w:asciiTheme="majorHAnsi" w:hAnsiTheme="majorHAnsi"/>
          <w:sz w:val="26"/>
          <w:szCs w:val="26"/>
        </w:rPr>
      </w:pPr>
      <w:r w:rsidRPr="003C50BB">
        <w:rPr>
          <w:rFonts w:asciiTheme="majorHAnsi" w:hAnsiTheme="majorHAnsi"/>
          <w:b/>
          <w:bCs/>
          <w:sz w:val="26"/>
          <w:szCs w:val="26"/>
        </w:rPr>
        <w:t>Mr</w:t>
      </w:r>
      <w:r w:rsidR="00AE3B32" w:rsidRPr="003C50BB">
        <w:rPr>
          <w:rFonts w:asciiTheme="majorHAnsi" w:hAnsiTheme="majorHAnsi"/>
          <w:b/>
          <w:bCs/>
          <w:sz w:val="26"/>
          <w:szCs w:val="26"/>
        </w:rPr>
        <w:t>.</w:t>
      </w:r>
      <w:r w:rsidRPr="003C50BB">
        <w:rPr>
          <w:rFonts w:asciiTheme="majorHAnsi" w:hAnsiTheme="majorHAnsi"/>
          <w:b/>
          <w:bCs/>
          <w:sz w:val="26"/>
          <w:szCs w:val="26"/>
        </w:rPr>
        <w:t xml:space="preserve"> </w:t>
      </w:r>
      <w:proofErr w:type="spellStart"/>
      <w:r w:rsidRPr="003C50BB">
        <w:rPr>
          <w:rFonts w:asciiTheme="majorHAnsi" w:hAnsiTheme="majorHAnsi"/>
          <w:b/>
          <w:bCs/>
          <w:sz w:val="26"/>
          <w:szCs w:val="26"/>
        </w:rPr>
        <w:t>Abdeali</w:t>
      </w:r>
      <w:proofErr w:type="spellEnd"/>
      <w:r w:rsidRPr="003C50BB">
        <w:rPr>
          <w:rFonts w:asciiTheme="majorHAnsi" w:hAnsiTheme="majorHAnsi"/>
          <w:b/>
          <w:bCs/>
          <w:sz w:val="26"/>
          <w:szCs w:val="26"/>
        </w:rPr>
        <w:t xml:space="preserve"> </w:t>
      </w:r>
      <w:proofErr w:type="spellStart"/>
      <w:r w:rsidRPr="003C50BB">
        <w:rPr>
          <w:rFonts w:asciiTheme="majorHAnsi" w:hAnsiTheme="majorHAnsi"/>
          <w:b/>
          <w:bCs/>
          <w:sz w:val="26"/>
          <w:szCs w:val="26"/>
        </w:rPr>
        <w:t>Shabbir</w:t>
      </w:r>
      <w:proofErr w:type="spellEnd"/>
      <w:r w:rsidRPr="003C50BB">
        <w:rPr>
          <w:rFonts w:asciiTheme="majorHAnsi" w:hAnsiTheme="majorHAnsi"/>
          <w:b/>
          <w:bCs/>
          <w:sz w:val="26"/>
          <w:szCs w:val="26"/>
        </w:rPr>
        <w:t xml:space="preserve"> </w:t>
      </w:r>
      <w:proofErr w:type="spellStart"/>
      <w:r w:rsidRPr="003C50BB">
        <w:rPr>
          <w:rFonts w:asciiTheme="majorHAnsi" w:hAnsiTheme="majorHAnsi"/>
          <w:b/>
          <w:bCs/>
          <w:sz w:val="26"/>
          <w:szCs w:val="26"/>
        </w:rPr>
        <w:t>Kamani</w:t>
      </w:r>
      <w:proofErr w:type="spellEnd"/>
      <w:r w:rsidR="00792A40" w:rsidRPr="003C50BB">
        <w:rPr>
          <w:rFonts w:asciiTheme="majorHAnsi" w:hAnsiTheme="majorHAnsi"/>
          <w:b/>
          <w:bCs/>
          <w:sz w:val="26"/>
          <w:szCs w:val="26"/>
        </w:rPr>
        <w:t xml:space="preserve">, </w:t>
      </w:r>
      <w:r w:rsidR="00792A40" w:rsidRPr="007D316C">
        <w:rPr>
          <w:rFonts w:asciiTheme="majorHAnsi" w:hAnsiTheme="majorHAnsi"/>
          <w:bCs/>
          <w:sz w:val="26"/>
          <w:szCs w:val="26"/>
        </w:rPr>
        <w:t>an</w:t>
      </w:r>
      <w:r w:rsidR="00792A40" w:rsidRPr="003C50BB">
        <w:rPr>
          <w:rFonts w:asciiTheme="majorHAnsi" w:eastAsia="MS Mincho" w:hAnsiTheme="majorHAnsi" w:cs="Times New Roman"/>
          <w:bCs/>
          <w:sz w:val="26"/>
          <w:szCs w:val="26"/>
        </w:rPr>
        <w:t xml:space="preserve"> </w:t>
      </w:r>
      <w:r w:rsidR="00792A40" w:rsidRPr="003C50BB">
        <w:rPr>
          <w:rFonts w:asciiTheme="majorHAnsi" w:eastAsia="MS Mincho" w:hAnsiTheme="majorHAnsi" w:cs="Times New Roman"/>
          <w:sz w:val="26"/>
          <w:szCs w:val="26"/>
        </w:rPr>
        <w:t>adult, Indian Inhabitant of Mumbai, having address at</w:t>
      </w:r>
      <w:r w:rsidR="00883081" w:rsidRPr="003C50BB">
        <w:rPr>
          <w:rFonts w:asciiTheme="majorHAnsi" w:eastAsia="MS Mincho" w:hAnsiTheme="majorHAnsi" w:cs="Times New Roman"/>
          <w:sz w:val="26"/>
          <w:szCs w:val="26"/>
        </w:rPr>
        <w:t xml:space="preserve"> </w:t>
      </w:r>
      <w:r w:rsidRPr="003C50BB">
        <w:rPr>
          <w:rFonts w:asciiTheme="majorHAnsi" w:eastAsia="MS Mincho" w:hAnsiTheme="majorHAnsi" w:cs="Times New Roman"/>
          <w:sz w:val="26"/>
          <w:szCs w:val="26"/>
        </w:rPr>
        <w:t>63 Krishna Mahal, 4</w:t>
      </w:r>
      <w:r w:rsidRPr="003C50BB">
        <w:rPr>
          <w:rFonts w:asciiTheme="majorHAnsi" w:eastAsia="MS Mincho" w:hAnsiTheme="majorHAnsi" w:cs="Times New Roman"/>
          <w:sz w:val="26"/>
          <w:szCs w:val="26"/>
          <w:vertAlign w:val="superscript"/>
        </w:rPr>
        <w:t>th</w:t>
      </w:r>
      <w:r w:rsidRPr="003C50BB">
        <w:rPr>
          <w:rFonts w:asciiTheme="majorHAnsi" w:eastAsia="MS Mincho" w:hAnsiTheme="majorHAnsi" w:cs="Times New Roman"/>
          <w:sz w:val="26"/>
          <w:szCs w:val="26"/>
        </w:rPr>
        <w:t xml:space="preserve"> Floor, Room No.14, D Road, Marine Drive, Mumbai-400020</w:t>
      </w:r>
      <w:r w:rsidR="00883081" w:rsidRPr="003C50BB">
        <w:rPr>
          <w:rFonts w:asciiTheme="majorHAnsi" w:eastAsia="MS Mincho" w:hAnsiTheme="majorHAnsi" w:cs="Times New Roman"/>
          <w:sz w:val="26"/>
          <w:szCs w:val="26"/>
        </w:rPr>
        <w:t xml:space="preserve">, Maharashtra, </w:t>
      </w:r>
      <w:r w:rsidR="00792A40" w:rsidRPr="003C50BB">
        <w:rPr>
          <w:rFonts w:asciiTheme="majorHAnsi" w:eastAsia="MS Mincho" w:hAnsiTheme="majorHAnsi" w:cs="Times New Roman"/>
          <w:sz w:val="26"/>
          <w:szCs w:val="26"/>
        </w:rPr>
        <w:t xml:space="preserve">hereinafter referred to as the </w:t>
      </w:r>
      <w:r w:rsidR="00792A40" w:rsidRPr="003C50BB">
        <w:rPr>
          <w:rFonts w:asciiTheme="majorHAnsi" w:eastAsia="MS Mincho" w:hAnsiTheme="majorHAnsi" w:cs="Times New Roman"/>
          <w:b/>
          <w:sz w:val="26"/>
          <w:szCs w:val="26"/>
        </w:rPr>
        <w:t xml:space="preserve">‘Vendor' </w:t>
      </w:r>
      <w:r w:rsidR="00792A40" w:rsidRPr="003C50BB">
        <w:rPr>
          <w:rFonts w:asciiTheme="majorHAnsi" w:eastAsia="MS Mincho" w:hAnsiTheme="majorHAnsi" w:cs="Times New Roman"/>
          <w:sz w:val="26"/>
          <w:szCs w:val="26"/>
        </w:rPr>
        <w:t xml:space="preserve">(which expression shall unless it be repugnant to the context or meaning thereof be deemed to mean and include his respective heirs, executors, administrators and permitted assigns) of the </w:t>
      </w:r>
      <w:r w:rsidR="006018E1" w:rsidRPr="003C50BB">
        <w:rPr>
          <w:rFonts w:asciiTheme="majorHAnsi" w:eastAsia="MS Mincho" w:hAnsiTheme="majorHAnsi" w:cs="Times New Roman"/>
          <w:b/>
          <w:sz w:val="26"/>
          <w:szCs w:val="26"/>
        </w:rPr>
        <w:t>FIRST</w:t>
      </w:r>
      <w:r w:rsidR="00792A40" w:rsidRPr="003C50BB">
        <w:rPr>
          <w:rFonts w:asciiTheme="majorHAnsi" w:eastAsia="MS Mincho" w:hAnsiTheme="majorHAnsi" w:cs="Times New Roman"/>
          <w:b/>
          <w:sz w:val="26"/>
          <w:szCs w:val="26"/>
        </w:rPr>
        <w:t xml:space="preserve"> PART</w:t>
      </w:r>
      <w:r w:rsidR="00792A40" w:rsidRPr="003C50BB">
        <w:rPr>
          <w:rFonts w:asciiTheme="majorHAnsi" w:eastAsia="MS Mincho" w:hAnsiTheme="majorHAnsi" w:cs="Times New Roman"/>
          <w:sz w:val="26"/>
          <w:szCs w:val="26"/>
        </w:rPr>
        <w:t>.</w:t>
      </w:r>
    </w:p>
    <w:p w14:paraId="3FBA04AB" w14:textId="1429C8EB" w:rsidR="002B3B3E" w:rsidRPr="003C50BB" w:rsidRDefault="008268FA" w:rsidP="001A544C">
      <w:pPr>
        <w:pStyle w:val="PlainText"/>
        <w:tabs>
          <w:tab w:val="left" w:pos="540"/>
          <w:tab w:val="left" w:pos="3036"/>
          <w:tab w:val="center" w:pos="4687"/>
        </w:tabs>
        <w:spacing w:line="360" w:lineRule="auto"/>
        <w:ind w:left="540" w:right="-194"/>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002B3B3E" w:rsidRPr="003C50BB">
        <w:rPr>
          <w:rFonts w:asciiTheme="majorHAnsi" w:eastAsia="MS Mincho" w:hAnsiTheme="majorHAnsi" w:cs="Times New Roman"/>
          <w:b/>
          <w:sz w:val="26"/>
          <w:szCs w:val="26"/>
        </w:rPr>
        <w:t>AND</w:t>
      </w:r>
    </w:p>
    <w:p w14:paraId="5E51DC0D" w14:textId="17D1E84F" w:rsidR="00AE2A18" w:rsidRPr="003C50BB" w:rsidRDefault="00B51992" w:rsidP="001A544C">
      <w:pPr>
        <w:tabs>
          <w:tab w:val="left" w:pos="90"/>
        </w:tabs>
        <w:autoSpaceDE w:val="0"/>
        <w:autoSpaceDN w:val="0"/>
        <w:adjustRightInd w:val="0"/>
        <w:spacing w:after="0" w:line="360" w:lineRule="auto"/>
        <w:jc w:val="both"/>
        <w:rPr>
          <w:rFonts w:asciiTheme="majorHAnsi" w:eastAsia="MS Mincho" w:hAnsiTheme="majorHAnsi" w:cs="Times New Roman"/>
          <w:sz w:val="26"/>
          <w:szCs w:val="26"/>
        </w:rPr>
      </w:pPr>
      <w:r w:rsidRPr="003C50BB">
        <w:rPr>
          <w:rFonts w:asciiTheme="majorHAnsi" w:eastAsia="MS Mincho" w:hAnsiTheme="majorHAnsi" w:cs="Times New Roman"/>
          <w:b/>
          <w:bCs/>
          <w:sz w:val="26"/>
          <w:szCs w:val="26"/>
        </w:rPr>
        <w:t xml:space="preserve">Mr. </w:t>
      </w:r>
      <w:proofErr w:type="spellStart"/>
      <w:r w:rsidR="00407E21">
        <w:rPr>
          <w:rFonts w:asciiTheme="majorHAnsi" w:eastAsia="MS Mincho" w:hAnsiTheme="majorHAnsi" w:cs="Times New Roman"/>
          <w:b/>
          <w:bCs/>
          <w:sz w:val="26"/>
          <w:szCs w:val="26"/>
        </w:rPr>
        <w:t>Deven</w:t>
      </w:r>
      <w:proofErr w:type="spellEnd"/>
      <w:r w:rsidR="00407E21">
        <w:rPr>
          <w:rFonts w:asciiTheme="majorHAnsi" w:eastAsia="MS Mincho" w:hAnsiTheme="majorHAnsi" w:cs="Times New Roman"/>
          <w:b/>
          <w:bCs/>
          <w:sz w:val="26"/>
          <w:szCs w:val="26"/>
        </w:rPr>
        <w:t xml:space="preserve"> </w:t>
      </w:r>
      <w:proofErr w:type="spellStart"/>
      <w:r w:rsidR="00407E21">
        <w:rPr>
          <w:rFonts w:asciiTheme="majorHAnsi" w:eastAsia="MS Mincho" w:hAnsiTheme="majorHAnsi" w:cs="Times New Roman"/>
          <w:b/>
          <w:bCs/>
          <w:sz w:val="26"/>
          <w:szCs w:val="26"/>
        </w:rPr>
        <w:t>Nitin</w:t>
      </w:r>
      <w:proofErr w:type="spellEnd"/>
      <w:r w:rsidR="00407E21">
        <w:rPr>
          <w:rFonts w:asciiTheme="majorHAnsi" w:eastAsia="MS Mincho" w:hAnsiTheme="majorHAnsi" w:cs="Times New Roman"/>
          <w:b/>
          <w:bCs/>
          <w:sz w:val="26"/>
          <w:szCs w:val="26"/>
        </w:rPr>
        <w:t xml:space="preserve"> </w:t>
      </w:r>
      <w:proofErr w:type="spellStart"/>
      <w:r w:rsidR="00407E21">
        <w:rPr>
          <w:rFonts w:asciiTheme="majorHAnsi" w:eastAsia="MS Mincho" w:hAnsiTheme="majorHAnsi" w:cs="Times New Roman"/>
          <w:b/>
          <w:bCs/>
          <w:sz w:val="26"/>
          <w:szCs w:val="26"/>
        </w:rPr>
        <w:t>Walavalkar</w:t>
      </w:r>
      <w:proofErr w:type="spellEnd"/>
      <w:r w:rsidR="00407E21">
        <w:rPr>
          <w:rFonts w:asciiTheme="majorHAnsi" w:eastAsia="MS Mincho" w:hAnsiTheme="majorHAnsi" w:cs="Times New Roman"/>
          <w:b/>
          <w:bCs/>
          <w:sz w:val="26"/>
          <w:szCs w:val="26"/>
        </w:rPr>
        <w:t xml:space="preserve"> </w:t>
      </w:r>
      <w:r w:rsidR="00A03720" w:rsidRPr="003C50BB">
        <w:rPr>
          <w:rFonts w:asciiTheme="majorHAnsi" w:eastAsia="MS Mincho" w:hAnsiTheme="majorHAnsi" w:cs="Times New Roman"/>
          <w:bCs/>
          <w:sz w:val="26"/>
          <w:szCs w:val="26"/>
        </w:rPr>
        <w:t>a</w:t>
      </w:r>
      <w:r w:rsidR="00775BCA" w:rsidRPr="003C50BB">
        <w:rPr>
          <w:rFonts w:asciiTheme="majorHAnsi" w:eastAsia="MS Mincho" w:hAnsiTheme="majorHAnsi" w:cs="Times New Roman"/>
          <w:bCs/>
          <w:sz w:val="26"/>
          <w:szCs w:val="26"/>
        </w:rPr>
        <w:t>nd</w:t>
      </w:r>
      <w:r w:rsidR="00775BCA" w:rsidRPr="003C50BB">
        <w:rPr>
          <w:rFonts w:asciiTheme="majorHAnsi" w:eastAsia="MS Mincho" w:hAnsiTheme="majorHAnsi" w:cs="Times New Roman"/>
          <w:b/>
          <w:bCs/>
          <w:sz w:val="26"/>
          <w:szCs w:val="26"/>
        </w:rPr>
        <w:t xml:space="preserve"> </w:t>
      </w:r>
      <w:proofErr w:type="spellStart"/>
      <w:r w:rsidR="00F45F59">
        <w:rPr>
          <w:rFonts w:asciiTheme="majorHAnsi" w:eastAsia="MS Mincho" w:hAnsiTheme="majorHAnsi" w:cs="Times New Roman"/>
          <w:b/>
          <w:bCs/>
          <w:sz w:val="26"/>
          <w:szCs w:val="26"/>
        </w:rPr>
        <w:t>Ms</w:t>
      </w:r>
      <w:r w:rsidR="0057501C" w:rsidRPr="003C50BB">
        <w:rPr>
          <w:rFonts w:asciiTheme="majorHAnsi" w:eastAsia="MS Mincho" w:hAnsiTheme="majorHAnsi" w:cs="Times New Roman"/>
          <w:b/>
          <w:bCs/>
          <w:sz w:val="26"/>
          <w:szCs w:val="26"/>
        </w:rPr>
        <w:t>.</w:t>
      </w:r>
      <w:proofErr w:type="spellEnd"/>
      <w:r w:rsidR="00407E21">
        <w:rPr>
          <w:rFonts w:asciiTheme="majorHAnsi" w:eastAsia="MS Mincho" w:hAnsiTheme="majorHAnsi" w:cs="Times New Roman"/>
          <w:b/>
          <w:bCs/>
          <w:sz w:val="26"/>
          <w:szCs w:val="26"/>
        </w:rPr>
        <w:t xml:space="preserve"> </w:t>
      </w:r>
      <w:proofErr w:type="spellStart"/>
      <w:r w:rsidR="00407E21">
        <w:rPr>
          <w:rFonts w:asciiTheme="majorHAnsi" w:eastAsia="MS Mincho" w:hAnsiTheme="majorHAnsi" w:cs="Times New Roman"/>
          <w:b/>
          <w:bCs/>
          <w:sz w:val="26"/>
          <w:szCs w:val="26"/>
        </w:rPr>
        <w:t>Sheetal</w:t>
      </w:r>
      <w:proofErr w:type="spellEnd"/>
      <w:r w:rsidR="00407E21">
        <w:rPr>
          <w:rFonts w:asciiTheme="majorHAnsi" w:eastAsia="MS Mincho" w:hAnsiTheme="majorHAnsi" w:cs="Times New Roman"/>
          <w:b/>
          <w:bCs/>
          <w:sz w:val="26"/>
          <w:szCs w:val="26"/>
        </w:rPr>
        <w:t xml:space="preserve"> </w:t>
      </w:r>
      <w:proofErr w:type="spellStart"/>
      <w:r w:rsidR="00407E21">
        <w:rPr>
          <w:rFonts w:asciiTheme="majorHAnsi" w:eastAsia="MS Mincho" w:hAnsiTheme="majorHAnsi" w:cs="Times New Roman"/>
          <w:b/>
          <w:bCs/>
          <w:sz w:val="26"/>
          <w:szCs w:val="26"/>
        </w:rPr>
        <w:t>Prakash</w:t>
      </w:r>
      <w:proofErr w:type="spellEnd"/>
      <w:r w:rsidR="00407E21">
        <w:rPr>
          <w:rFonts w:asciiTheme="majorHAnsi" w:eastAsia="MS Mincho" w:hAnsiTheme="majorHAnsi" w:cs="Times New Roman"/>
          <w:b/>
          <w:bCs/>
          <w:sz w:val="26"/>
          <w:szCs w:val="26"/>
        </w:rPr>
        <w:t xml:space="preserve"> </w:t>
      </w:r>
      <w:proofErr w:type="spellStart"/>
      <w:r w:rsidR="00072F33">
        <w:rPr>
          <w:rFonts w:asciiTheme="majorHAnsi" w:eastAsia="MS Mincho" w:hAnsiTheme="majorHAnsi" w:cs="Times New Roman"/>
          <w:b/>
          <w:bCs/>
          <w:sz w:val="26"/>
          <w:szCs w:val="26"/>
        </w:rPr>
        <w:t>K</w:t>
      </w:r>
      <w:r w:rsidR="00407E21">
        <w:rPr>
          <w:rFonts w:asciiTheme="majorHAnsi" w:eastAsia="MS Mincho" w:hAnsiTheme="majorHAnsi" w:cs="Times New Roman"/>
          <w:b/>
          <w:bCs/>
          <w:sz w:val="26"/>
          <w:szCs w:val="26"/>
        </w:rPr>
        <w:t>ambli</w:t>
      </w:r>
      <w:proofErr w:type="spellEnd"/>
      <w:r w:rsidR="00A03720" w:rsidRPr="003C50BB">
        <w:rPr>
          <w:rFonts w:asciiTheme="majorHAnsi" w:eastAsia="MS Mincho" w:hAnsiTheme="majorHAnsi" w:cs="Times New Roman"/>
          <w:b/>
          <w:bCs/>
          <w:sz w:val="26"/>
          <w:szCs w:val="26"/>
        </w:rPr>
        <w:t>,</w:t>
      </w:r>
      <w:r w:rsidR="00775BCA" w:rsidRPr="003C50BB">
        <w:rPr>
          <w:rFonts w:asciiTheme="majorHAnsi" w:eastAsia="MS Mincho" w:hAnsiTheme="majorHAnsi" w:cs="Times New Roman"/>
          <w:b/>
          <w:bCs/>
          <w:sz w:val="26"/>
          <w:szCs w:val="26"/>
        </w:rPr>
        <w:t xml:space="preserve"> </w:t>
      </w:r>
      <w:r w:rsidR="009875C8" w:rsidRPr="003C50BB">
        <w:rPr>
          <w:rFonts w:asciiTheme="majorHAnsi" w:hAnsiTheme="majorHAnsi"/>
          <w:bCs/>
          <w:sz w:val="26"/>
          <w:szCs w:val="26"/>
        </w:rPr>
        <w:t>both are</w:t>
      </w:r>
      <w:r w:rsidR="008A63E3" w:rsidRPr="003C50BB">
        <w:rPr>
          <w:rFonts w:asciiTheme="majorHAnsi" w:hAnsiTheme="majorHAnsi"/>
          <w:bCs/>
          <w:sz w:val="26"/>
          <w:szCs w:val="26"/>
        </w:rPr>
        <w:t xml:space="preserve"> </w:t>
      </w:r>
      <w:r w:rsidR="008A63E3" w:rsidRPr="003C50BB">
        <w:rPr>
          <w:rFonts w:asciiTheme="majorHAnsi" w:eastAsia="MS Mincho" w:hAnsiTheme="majorHAnsi" w:cs="Times New Roman"/>
          <w:sz w:val="26"/>
          <w:szCs w:val="26"/>
        </w:rPr>
        <w:t>adult Indian</w:t>
      </w:r>
      <w:r w:rsidR="00A03720" w:rsidRPr="003C50BB">
        <w:rPr>
          <w:rFonts w:asciiTheme="majorHAnsi" w:eastAsia="MS Mincho" w:hAnsiTheme="majorHAnsi" w:cs="Times New Roman"/>
          <w:sz w:val="26"/>
          <w:szCs w:val="26"/>
        </w:rPr>
        <w:t>s</w:t>
      </w:r>
      <w:r w:rsidR="008A63E3" w:rsidRPr="003C50BB">
        <w:rPr>
          <w:rFonts w:asciiTheme="majorHAnsi" w:eastAsia="MS Mincho" w:hAnsiTheme="majorHAnsi" w:cs="Times New Roman"/>
          <w:sz w:val="26"/>
          <w:szCs w:val="26"/>
        </w:rPr>
        <w:t>, inhabitant</w:t>
      </w:r>
      <w:r w:rsidR="00A03720" w:rsidRPr="003C50BB">
        <w:rPr>
          <w:rFonts w:asciiTheme="majorHAnsi" w:eastAsia="MS Mincho" w:hAnsiTheme="majorHAnsi" w:cs="Times New Roman"/>
          <w:sz w:val="26"/>
          <w:szCs w:val="26"/>
        </w:rPr>
        <w:t>s</w:t>
      </w:r>
      <w:r w:rsidR="008A63E3" w:rsidRPr="003C50BB">
        <w:rPr>
          <w:rFonts w:asciiTheme="majorHAnsi" w:eastAsia="MS Mincho" w:hAnsiTheme="majorHAnsi" w:cs="Times New Roman"/>
          <w:sz w:val="26"/>
          <w:szCs w:val="26"/>
        </w:rPr>
        <w:t xml:space="preserve"> of Mumbai, having address at</w:t>
      </w:r>
      <w:r w:rsidR="003113DA">
        <w:rPr>
          <w:rFonts w:asciiTheme="majorHAnsi" w:eastAsia="MS Mincho" w:hAnsiTheme="majorHAnsi" w:cs="Times New Roman"/>
          <w:sz w:val="26"/>
          <w:szCs w:val="26"/>
        </w:rPr>
        <w:t xml:space="preserve"> C-2</w:t>
      </w:r>
      <w:r w:rsidR="003113DA">
        <w:rPr>
          <w:rFonts w:asciiTheme="majorHAnsi" w:hAnsiTheme="majorHAnsi"/>
          <w:bCs/>
          <w:sz w:val="26"/>
          <w:szCs w:val="26"/>
        </w:rPr>
        <w:t xml:space="preserve">/6, </w:t>
      </w:r>
      <w:proofErr w:type="spellStart"/>
      <w:r w:rsidR="003113DA">
        <w:rPr>
          <w:rFonts w:asciiTheme="majorHAnsi" w:hAnsiTheme="majorHAnsi"/>
          <w:bCs/>
          <w:sz w:val="26"/>
          <w:szCs w:val="26"/>
        </w:rPr>
        <w:t>Suman</w:t>
      </w:r>
      <w:proofErr w:type="spellEnd"/>
      <w:r w:rsidR="003113DA">
        <w:rPr>
          <w:rFonts w:asciiTheme="majorHAnsi" w:hAnsiTheme="majorHAnsi"/>
          <w:bCs/>
          <w:sz w:val="26"/>
          <w:szCs w:val="26"/>
        </w:rPr>
        <w:t xml:space="preserve"> Nagar, </w:t>
      </w:r>
      <w:proofErr w:type="spellStart"/>
      <w:r w:rsidR="003113DA">
        <w:rPr>
          <w:rFonts w:asciiTheme="majorHAnsi" w:hAnsiTheme="majorHAnsi"/>
          <w:bCs/>
          <w:sz w:val="26"/>
          <w:szCs w:val="26"/>
        </w:rPr>
        <w:t>Sion</w:t>
      </w:r>
      <w:proofErr w:type="spellEnd"/>
      <w:r w:rsidR="003113DA">
        <w:rPr>
          <w:rFonts w:asciiTheme="majorHAnsi" w:hAnsiTheme="majorHAnsi"/>
          <w:bCs/>
          <w:sz w:val="26"/>
          <w:szCs w:val="26"/>
        </w:rPr>
        <w:t xml:space="preserve"> </w:t>
      </w:r>
      <w:proofErr w:type="spellStart"/>
      <w:r w:rsidR="003113DA">
        <w:rPr>
          <w:rFonts w:asciiTheme="majorHAnsi" w:hAnsiTheme="majorHAnsi"/>
          <w:bCs/>
          <w:sz w:val="26"/>
          <w:szCs w:val="26"/>
        </w:rPr>
        <w:t>Trombay</w:t>
      </w:r>
      <w:proofErr w:type="spellEnd"/>
      <w:r w:rsidR="003113DA">
        <w:rPr>
          <w:rFonts w:asciiTheme="majorHAnsi" w:hAnsiTheme="majorHAnsi"/>
          <w:bCs/>
          <w:sz w:val="26"/>
          <w:szCs w:val="26"/>
        </w:rPr>
        <w:t xml:space="preserve"> Road, Opp. Vijay Sales, </w:t>
      </w:r>
      <w:proofErr w:type="spellStart"/>
      <w:r w:rsidR="003113DA">
        <w:rPr>
          <w:rFonts w:asciiTheme="majorHAnsi" w:hAnsiTheme="majorHAnsi"/>
          <w:bCs/>
          <w:sz w:val="26"/>
          <w:szCs w:val="26"/>
        </w:rPr>
        <w:t>Suman</w:t>
      </w:r>
      <w:proofErr w:type="spellEnd"/>
      <w:r w:rsidR="003113DA">
        <w:rPr>
          <w:rFonts w:asciiTheme="majorHAnsi" w:hAnsiTheme="majorHAnsi"/>
          <w:bCs/>
          <w:sz w:val="26"/>
          <w:szCs w:val="26"/>
        </w:rPr>
        <w:t xml:space="preserve"> Nagar, </w:t>
      </w:r>
      <w:proofErr w:type="spellStart"/>
      <w:r w:rsidR="003113DA">
        <w:rPr>
          <w:rFonts w:asciiTheme="majorHAnsi" w:hAnsiTheme="majorHAnsi"/>
          <w:bCs/>
          <w:sz w:val="26"/>
          <w:szCs w:val="26"/>
        </w:rPr>
        <w:t>Chembur</w:t>
      </w:r>
      <w:proofErr w:type="spellEnd"/>
      <w:r w:rsidR="003113DA">
        <w:rPr>
          <w:rFonts w:asciiTheme="majorHAnsi" w:hAnsiTheme="majorHAnsi"/>
          <w:bCs/>
          <w:sz w:val="26"/>
          <w:szCs w:val="26"/>
        </w:rPr>
        <w:t>, Mumbai-400071</w:t>
      </w:r>
      <w:r w:rsidR="00775BCA" w:rsidRPr="003C50BB">
        <w:rPr>
          <w:rFonts w:asciiTheme="majorHAnsi" w:hAnsiTheme="majorHAnsi"/>
          <w:bCs/>
          <w:sz w:val="26"/>
          <w:szCs w:val="26"/>
        </w:rPr>
        <w:t xml:space="preserve"> Maharashtra </w:t>
      </w:r>
      <w:r w:rsidR="00EA4F60" w:rsidRPr="003C50BB">
        <w:rPr>
          <w:rFonts w:asciiTheme="majorHAnsi" w:eastAsia="MS Mincho" w:hAnsiTheme="majorHAnsi" w:cs="Times New Roman"/>
          <w:sz w:val="26"/>
          <w:szCs w:val="26"/>
        </w:rPr>
        <w:t>a</w:t>
      </w:r>
      <w:r w:rsidR="00D424A9" w:rsidRPr="003C50BB">
        <w:rPr>
          <w:rFonts w:asciiTheme="majorHAnsi" w:eastAsia="MS Mincho" w:hAnsiTheme="majorHAnsi" w:cs="Times New Roman"/>
          <w:sz w:val="26"/>
          <w:szCs w:val="26"/>
        </w:rPr>
        <w:t xml:space="preserve">nd </w:t>
      </w:r>
      <w:r w:rsidR="00AE2A18" w:rsidRPr="003C50BB">
        <w:rPr>
          <w:rFonts w:asciiTheme="majorHAnsi" w:eastAsia="MS Mincho" w:hAnsiTheme="majorHAnsi" w:cs="Times New Roman"/>
          <w:sz w:val="26"/>
          <w:szCs w:val="26"/>
        </w:rPr>
        <w:t xml:space="preserve">hereinafter referred to as the </w:t>
      </w:r>
      <w:r w:rsidR="00E476A0" w:rsidRPr="003C50BB">
        <w:rPr>
          <w:rFonts w:asciiTheme="majorHAnsi" w:eastAsia="MS Mincho" w:hAnsiTheme="majorHAnsi" w:cs="Times New Roman"/>
          <w:b/>
          <w:sz w:val="26"/>
          <w:szCs w:val="26"/>
        </w:rPr>
        <w:t>‘</w:t>
      </w:r>
      <w:r w:rsidR="00790046" w:rsidRPr="003C50BB">
        <w:rPr>
          <w:rFonts w:asciiTheme="majorHAnsi" w:eastAsia="MS Mincho" w:hAnsiTheme="majorHAnsi" w:cs="Times New Roman"/>
          <w:b/>
          <w:sz w:val="26"/>
          <w:szCs w:val="26"/>
        </w:rPr>
        <w:t>Purchasers</w:t>
      </w:r>
      <w:r w:rsidR="00AE2A18" w:rsidRPr="003C50BB">
        <w:rPr>
          <w:rFonts w:asciiTheme="majorHAnsi" w:eastAsia="MS Mincho" w:hAnsiTheme="majorHAnsi" w:cs="Times New Roman"/>
          <w:b/>
          <w:sz w:val="26"/>
          <w:szCs w:val="26"/>
        </w:rPr>
        <w:t xml:space="preserve">' </w:t>
      </w:r>
      <w:r w:rsidR="00AE2A18" w:rsidRPr="003C50BB">
        <w:rPr>
          <w:rFonts w:asciiTheme="majorHAnsi" w:eastAsia="MS Mincho" w:hAnsiTheme="majorHAnsi" w:cs="Times New Roman"/>
          <w:sz w:val="26"/>
          <w:szCs w:val="26"/>
        </w:rPr>
        <w:t>(which expression shall</w:t>
      </w:r>
      <w:r w:rsidR="00A03720" w:rsidRPr="003C50BB">
        <w:rPr>
          <w:rFonts w:asciiTheme="majorHAnsi" w:eastAsia="MS Mincho" w:hAnsiTheme="majorHAnsi" w:cs="Times New Roman"/>
          <w:sz w:val="26"/>
          <w:szCs w:val="26"/>
        </w:rPr>
        <w:t>,</w:t>
      </w:r>
      <w:r w:rsidR="00AE2A18" w:rsidRPr="003C50BB">
        <w:rPr>
          <w:rFonts w:asciiTheme="majorHAnsi" w:eastAsia="MS Mincho" w:hAnsiTheme="majorHAnsi" w:cs="Times New Roman"/>
          <w:sz w:val="26"/>
          <w:szCs w:val="26"/>
        </w:rPr>
        <w:t xml:space="preserve"> unless it be repugnant to the context or meaning thereof</w:t>
      </w:r>
      <w:r w:rsidR="00C41B0A" w:rsidRPr="003C50BB">
        <w:rPr>
          <w:rFonts w:asciiTheme="majorHAnsi" w:eastAsia="MS Mincho" w:hAnsiTheme="majorHAnsi" w:cs="Times New Roman"/>
          <w:sz w:val="26"/>
          <w:szCs w:val="26"/>
        </w:rPr>
        <w:t>,</w:t>
      </w:r>
      <w:r w:rsidR="00AE2A18" w:rsidRPr="003C50BB">
        <w:rPr>
          <w:rFonts w:asciiTheme="majorHAnsi" w:eastAsia="MS Mincho" w:hAnsiTheme="majorHAnsi" w:cs="Times New Roman"/>
          <w:sz w:val="26"/>
          <w:szCs w:val="26"/>
        </w:rPr>
        <w:t xml:space="preserve"> be deemed t</w:t>
      </w:r>
      <w:r w:rsidR="004C216F" w:rsidRPr="003C50BB">
        <w:rPr>
          <w:rFonts w:asciiTheme="majorHAnsi" w:eastAsia="MS Mincho" w:hAnsiTheme="majorHAnsi" w:cs="Times New Roman"/>
          <w:sz w:val="26"/>
          <w:szCs w:val="26"/>
        </w:rPr>
        <w:t xml:space="preserve">o mean and include </w:t>
      </w:r>
      <w:r w:rsidR="00765924" w:rsidRPr="003C50BB">
        <w:rPr>
          <w:rFonts w:asciiTheme="majorHAnsi" w:eastAsia="MS Mincho" w:hAnsiTheme="majorHAnsi" w:cs="Times New Roman"/>
          <w:bCs/>
          <w:sz w:val="26"/>
          <w:szCs w:val="26"/>
        </w:rPr>
        <w:t>their</w:t>
      </w:r>
      <w:r w:rsidR="00AE2A18" w:rsidRPr="003C50BB">
        <w:rPr>
          <w:rFonts w:asciiTheme="majorHAnsi" w:eastAsia="MS Mincho" w:hAnsiTheme="majorHAnsi" w:cs="Times New Roman"/>
          <w:color w:val="FF0000"/>
          <w:sz w:val="26"/>
          <w:szCs w:val="26"/>
        </w:rPr>
        <w:t xml:space="preserve"> </w:t>
      </w:r>
      <w:r w:rsidR="00AE2A18" w:rsidRPr="003C50BB">
        <w:rPr>
          <w:rFonts w:asciiTheme="majorHAnsi" w:eastAsia="MS Mincho" w:hAnsiTheme="majorHAnsi" w:cs="Times New Roman"/>
          <w:sz w:val="26"/>
          <w:szCs w:val="26"/>
        </w:rPr>
        <w:t>respective heirs</w:t>
      </w:r>
      <w:r w:rsidR="00523B95" w:rsidRPr="003C50BB">
        <w:rPr>
          <w:rFonts w:asciiTheme="majorHAnsi" w:eastAsia="MS Mincho" w:hAnsiTheme="majorHAnsi" w:cs="Times New Roman"/>
          <w:sz w:val="26"/>
          <w:szCs w:val="26"/>
        </w:rPr>
        <w:t>,</w:t>
      </w:r>
      <w:r w:rsidR="00AE2A18" w:rsidRPr="003C50BB">
        <w:rPr>
          <w:rFonts w:asciiTheme="majorHAnsi" w:eastAsia="MS Mincho" w:hAnsiTheme="majorHAnsi" w:cs="Times New Roman"/>
          <w:sz w:val="26"/>
          <w:szCs w:val="26"/>
        </w:rPr>
        <w:t xml:space="preserve"> executors</w:t>
      </w:r>
      <w:r w:rsidR="00523B95" w:rsidRPr="003C50BB">
        <w:rPr>
          <w:rFonts w:asciiTheme="majorHAnsi" w:eastAsia="MS Mincho" w:hAnsiTheme="majorHAnsi" w:cs="Times New Roman"/>
          <w:sz w:val="26"/>
          <w:szCs w:val="26"/>
        </w:rPr>
        <w:t>,</w:t>
      </w:r>
      <w:r w:rsidR="00AE2A18" w:rsidRPr="003C50BB">
        <w:rPr>
          <w:rFonts w:asciiTheme="majorHAnsi" w:eastAsia="MS Mincho" w:hAnsiTheme="majorHAnsi" w:cs="Times New Roman"/>
          <w:sz w:val="26"/>
          <w:szCs w:val="26"/>
        </w:rPr>
        <w:t xml:space="preserve"> administrators and permitted assigns) of the </w:t>
      </w:r>
      <w:r w:rsidR="00792A40" w:rsidRPr="003C50BB">
        <w:rPr>
          <w:rFonts w:asciiTheme="majorHAnsi" w:eastAsia="MS Mincho" w:hAnsiTheme="majorHAnsi" w:cs="Times New Roman"/>
          <w:b/>
          <w:sz w:val="26"/>
          <w:szCs w:val="26"/>
        </w:rPr>
        <w:t>SECOND</w:t>
      </w:r>
      <w:r w:rsidR="00AE2A18" w:rsidRPr="003C50BB">
        <w:rPr>
          <w:rFonts w:asciiTheme="majorHAnsi" w:eastAsia="MS Mincho" w:hAnsiTheme="majorHAnsi" w:cs="Times New Roman"/>
          <w:b/>
          <w:sz w:val="26"/>
          <w:szCs w:val="26"/>
        </w:rPr>
        <w:t xml:space="preserve"> PART</w:t>
      </w:r>
      <w:r w:rsidR="00AE2A18" w:rsidRPr="003C50BB">
        <w:rPr>
          <w:rFonts w:asciiTheme="majorHAnsi" w:eastAsia="MS Mincho" w:hAnsiTheme="majorHAnsi" w:cs="Times New Roman"/>
          <w:sz w:val="26"/>
          <w:szCs w:val="26"/>
        </w:rPr>
        <w:t>.</w:t>
      </w:r>
    </w:p>
    <w:p w14:paraId="5A0D8135" w14:textId="77777777" w:rsidR="00792A40" w:rsidRPr="003C50BB" w:rsidRDefault="00792A40" w:rsidP="001834A7">
      <w:pPr>
        <w:pStyle w:val="PlainText"/>
        <w:tabs>
          <w:tab w:val="left" w:pos="0"/>
        </w:tabs>
        <w:spacing w:line="360" w:lineRule="auto"/>
        <w:ind w:left="540" w:right="-194"/>
        <w:jc w:val="center"/>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AND</w:t>
      </w:r>
    </w:p>
    <w:p w14:paraId="7BFB8C45" w14:textId="10D3A58A" w:rsidR="00792A40" w:rsidRPr="003C50BB" w:rsidRDefault="00792A40"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b/>
          <w:sz w:val="26"/>
          <w:szCs w:val="26"/>
        </w:rPr>
        <w:t>M/</w:t>
      </w:r>
      <w:r w:rsidR="001834A7" w:rsidRPr="003C50BB">
        <w:rPr>
          <w:rFonts w:asciiTheme="majorHAnsi" w:eastAsia="MS Mincho" w:hAnsiTheme="majorHAnsi" w:cs="Times New Roman"/>
          <w:b/>
          <w:sz w:val="26"/>
          <w:szCs w:val="26"/>
        </w:rPr>
        <w:t>s</w:t>
      </w:r>
      <w:r w:rsidRPr="003C50BB">
        <w:rPr>
          <w:rFonts w:asciiTheme="majorHAnsi" w:eastAsia="MS Mincho" w:hAnsiTheme="majorHAnsi" w:cs="Times New Roman"/>
          <w:b/>
          <w:sz w:val="26"/>
          <w:szCs w:val="26"/>
        </w:rPr>
        <w:t>. O</w:t>
      </w:r>
      <w:r w:rsidR="001834A7" w:rsidRPr="003C50BB">
        <w:rPr>
          <w:rFonts w:asciiTheme="majorHAnsi" w:eastAsia="MS Mincho" w:hAnsiTheme="majorHAnsi" w:cs="Times New Roman"/>
          <w:b/>
          <w:sz w:val="26"/>
          <w:szCs w:val="26"/>
        </w:rPr>
        <w:t>m</w:t>
      </w:r>
      <w:r w:rsidRPr="003C50BB">
        <w:rPr>
          <w:rFonts w:asciiTheme="majorHAnsi" w:eastAsia="MS Mincho" w:hAnsiTheme="majorHAnsi" w:cs="Times New Roman"/>
          <w:b/>
          <w:sz w:val="26"/>
          <w:szCs w:val="26"/>
        </w:rPr>
        <w:t xml:space="preserve"> </w:t>
      </w:r>
      <w:proofErr w:type="spellStart"/>
      <w:r w:rsidRPr="003C50BB">
        <w:rPr>
          <w:rFonts w:asciiTheme="majorHAnsi" w:eastAsia="MS Mincho" w:hAnsiTheme="majorHAnsi" w:cs="Times New Roman"/>
          <w:b/>
          <w:sz w:val="26"/>
          <w:szCs w:val="26"/>
        </w:rPr>
        <w:t>S</w:t>
      </w:r>
      <w:r w:rsidR="001834A7" w:rsidRPr="003C50BB">
        <w:rPr>
          <w:rFonts w:asciiTheme="majorHAnsi" w:eastAsia="MS Mincho" w:hAnsiTheme="majorHAnsi" w:cs="Times New Roman"/>
          <w:b/>
          <w:sz w:val="26"/>
          <w:szCs w:val="26"/>
        </w:rPr>
        <w:t>ai</w:t>
      </w:r>
      <w:proofErr w:type="spellEnd"/>
      <w:r w:rsidRPr="003C50BB">
        <w:rPr>
          <w:rFonts w:asciiTheme="majorHAnsi" w:eastAsia="MS Mincho" w:hAnsiTheme="majorHAnsi" w:cs="Times New Roman"/>
          <w:b/>
          <w:sz w:val="26"/>
          <w:szCs w:val="26"/>
        </w:rPr>
        <w:t xml:space="preserve"> </w:t>
      </w:r>
      <w:proofErr w:type="spellStart"/>
      <w:r w:rsidRPr="003C50BB">
        <w:rPr>
          <w:rFonts w:asciiTheme="majorHAnsi" w:eastAsia="MS Mincho" w:hAnsiTheme="majorHAnsi" w:cs="Times New Roman"/>
          <w:b/>
          <w:sz w:val="26"/>
          <w:szCs w:val="26"/>
        </w:rPr>
        <w:t>G</w:t>
      </w:r>
      <w:r w:rsidR="001834A7" w:rsidRPr="003C50BB">
        <w:rPr>
          <w:rFonts w:asciiTheme="majorHAnsi" w:eastAsia="MS Mincho" w:hAnsiTheme="majorHAnsi" w:cs="Times New Roman"/>
          <w:b/>
          <w:sz w:val="26"/>
          <w:szCs w:val="26"/>
        </w:rPr>
        <w:t>riha</w:t>
      </w:r>
      <w:proofErr w:type="spellEnd"/>
      <w:r w:rsidRPr="003C50BB">
        <w:rPr>
          <w:rFonts w:asciiTheme="majorHAnsi" w:eastAsia="MS Mincho" w:hAnsiTheme="majorHAnsi" w:cs="Times New Roman"/>
          <w:b/>
          <w:sz w:val="26"/>
          <w:szCs w:val="26"/>
        </w:rPr>
        <w:t xml:space="preserve"> </w:t>
      </w:r>
      <w:proofErr w:type="spellStart"/>
      <w:r w:rsidRPr="003C50BB">
        <w:rPr>
          <w:rFonts w:asciiTheme="majorHAnsi" w:eastAsia="MS Mincho" w:hAnsiTheme="majorHAnsi" w:cs="Times New Roman"/>
          <w:b/>
          <w:sz w:val="26"/>
          <w:szCs w:val="26"/>
        </w:rPr>
        <w:t>N</w:t>
      </w:r>
      <w:r w:rsidR="001834A7" w:rsidRPr="003C50BB">
        <w:rPr>
          <w:rFonts w:asciiTheme="majorHAnsi" w:eastAsia="MS Mincho" w:hAnsiTheme="majorHAnsi" w:cs="Times New Roman"/>
          <w:b/>
          <w:sz w:val="26"/>
          <w:szCs w:val="26"/>
        </w:rPr>
        <w:t>irman</w:t>
      </w:r>
      <w:proofErr w:type="spellEnd"/>
      <w:r w:rsidRPr="003C50BB">
        <w:rPr>
          <w:rFonts w:asciiTheme="majorHAnsi" w:eastAsia="MS Mincho" w:hAnsiTheme="majorHAnsi" w:cs="Times New Roman"/>
          <w:b/>
          <w:sz w:val="26"/>
          <w:szCs w:val="26"/>
        </w:rPr>
        <w:t xml:space="preserve"> P</w:t>
      </w:r>
      <w:r w:rsidR="001834A7" w:rsidRPr="003C50BB">
        <w:rPr>
          <w:rFonts w:asciiTheme="majorHAnsi" w:eastAsia="MS Mincho" w:hAnsiTheme="majorHAnsi" w:cs="Times New Roman"/>
          <w:b/>
          <w:sz w:val="26"/>
          <w:szCs w:val="26"/>
        </w:rPr>
        <w:t>vt</w:t>
      </w:r>
      <w:r w:rsidRPr="003C50BB">
        <w:rPr>
          <w:rFonts w:asciiTheme="majorHAnsi" w:eastAsia="MS Mincho" w:hAnsiTheme="majorHAnsi" w:cs="Times New Roman"/>
          <w:b/>
          <w:sz w:val="26"/>
          <w:szCs w:val="26"/>
        </w:rPr>
        <w:t>. L</w:t>
      </w:r>
      <w:r w:rsidR="001834A7" w:rsidRPr="003C50BB">
        <w:rPr>
          <w:rFonts w:asciiTheme="majorHAnsi" w:eastAsia="MS Mincho" w:hAnsiTheme="majorHAnsi" w:cs="Times New Roman"/>
          <w:b/>
          <w:sz w:val="26"/>
          <w:szCs w:val="26"/>
        </w:rPr>
        <w:t>td</w:t>
      </w:r>
      <w:r w:rsidRPr="003C50BB">
        <w:rPr>
          <w:rFonts w:asciiTheme="majorHAnsi" w:eastAsia="MS Mincho" w:hAnsiTheme="majorHAnsi" w:cs="Times New Roman"/>
          <w:b/>
          <w:sz w:val="26"/>
          <w:szCs w:val="26"/>
        </w:rPr>
        <w:t>.</w:t>
      </w:r>
      <w:r w:rsidRPr="003C50BB">
        <w:rPr>
          <w:rFonts w:asciiTheme="majorHAnsi" w:eastAsia="MS Mincho" w:hAnsiTheme="majorHAnsi" w:cs="Times New Roman"/>
          <w:sz w:val="26"/>
          <w:szCs w:val="26"/>
        </w:rPr>
        <w:t xml:space="preserve">, a company incorporated under the Companies Act, 1956, Registration No. D06299523, having its office at 42 </w:t>
      </w:r>
      <w:proofErr w:type="spellStart"/>
      <w:r w:rsidRPr="003C50BB">
        <w:rPr>
          <w:rFonts w:asciiTheme="majorHAnsi" w:eastAsia="MS Mincho" w:hAnsiTheme="majorHAnsi" w:cs="Times New Roman"/>
          <w:sz w:val="26"/>
          <w:szCs w:val="26"/>
        </w:rPr>
        <w:t>Modi</w:t>
      </w:r>
      <w:proofErr w:type="spellEnd"/>
      <w:r w:rsidRPr="003C50BB">
        <w:rPr>
          <w:rFonts w:asciiTheme="majorHAnsi" w:eastAsia="MS Mincho" w:hAnsiTheme="majorHAnsi" w:cs="Times New Roman"/>
          <w:sz w:val="26"/>
          <w:szCs w:val="26"/>
        </w:rPr>
        <w:t xml:space="preserve"> </w:t>
      </w:r>
      <w:proofErr w:type="spellStart"/>
      <w:r w:rsidRPr="003C50BB">
        <w:rPr>
          <w:rFonts w:asciiTheme="majorHAnsi" w:eastAsia="MS Mincho" w:hAnsiTheme="majorHAnsi" w:cs="Times New Roman"/>
          <w:sz w:val="26"/>
          <w:szCs w:val="26"/>
        </w:rPr>
        <w:t>Bhuvan</w:t>
      </w:r>
      <w:proofErr w:type="spellEnd"/>
      <w:r w:rsidRPr="003C50BB">
        <w:rPr>
          <w:rFonts w:asciiTheme="majorHAnsi" w:eastAsia="MS Mincho" w:hAnsiTheme="majorHAnsi" w:cs="Times New Roman"/>
          <w:sz w:val="26"/>
          <w:szCs w:val="26"/>
        </w:rPr>
        <w:t xml:space="preserve">, 19 </w:t>
      </w:r>
      <w:proofErr w:type="spellStart"/>
      <w:r w:rsidRPr="003C50BB">
        <w:rPr>
          <w:rFonts w:asciiTheme="majorHAnsi" w:eastAsia="MS Mincho" w:hAnsiTheme="majorHAnsi" w:cs="Times New Roman"/>
          <w:sz w:val="26"/>
          <w:szCs w:val="26"/>
        </w:rPr>
        <w:t>Pandita</w:t>
      </w:r>
      <w:proofErr w:type="spellEnd"/>
      <w:r w:rsidRPr="003C50BB">
        <w:rPr>
          <w:rFonts w:asciiTheme="majorHAnsi" w:eastAsia="MS Mincho" w:hAnsiTheme="majorHAnsi" w:cs="Times New Roman"/>
          <w:sz w:val="26"/>
          <w:szCs w:val="26"/>
        </w:rPr>
        <w:t xml:space="preserve"> </w:t>
      </w:r>
      <w:proofErr w:type="spellStart"/>
      <w:r w:rsidRPr="003C50BB">
        <w:rPr>
          <w:rFonts w:asciiTheme="majorHAnsi" w:eastAsia="MS Mincho" w:hAnsiTheme="majorHAnsi" w:cs="Times New Roman"/>
          <w:sz w:val="26"/>
          <w:szCs w:val="26"/>
        </w:rPr>
        <w:t>Ramabai</w:t>
      </w:r>
      <w:proofErr w:type="spellEnd"/>
      <w:r w:rsidRPr="003C50BB">
        <w:rPr>
          <w:rFonts w:asciiTheme="majorHAnsi" w:eastAsia="MS Mincho" w:hAnsiTheme="majorHAnsi" w:cs="Times New Roman"/>
          <w:sz w:val="26"/>
          <w:szCs w:val="26"/>
        </w:rPr>
        <w:t xml:space="preserve"> Road, </w:t>
      </w:r>
      <w:proofErr w:type="spellStart"/>
      <w:r w:rsidRPr="003C50BB">
        <w:rPr>
          <w:rFonts w:asciiTheme="majorHAnsi" w:eastAsia="MS Mincho" w:hAnsiTheme="majorHAnsi" w:cs="Times New Roman"/>
          <w:sz w:val="26"/>
          <w:szCs w:val="26"/>
        </w:rPr>
        <w:t>Gamdevi</w:t>
      </w:r>
      <w:proofErr w:type="spellEnd"/>
      <w:r w:rsidRPr="003C50BB">
        <w:rPr>
          <w:rFonts w:asciiTheme="majorHAnsi" w:eastAsia="MS Mincho" w:hAnsiTheme="majorHAnsi" w:cs="Times New Roman"/>
          <w:sz w:val="26"/>
          <w:szCs w:val="26"/>
        </w:rPr>
        <w:t xml:space="preserve">, Mumbai-400007, through its </w:t>
      </w:r>
      <w:proofErr w:type="spellStart"/>
      <w:r w:rsidRPr="003C50BB">
        <w:rPr>
          <w:rFonts w:asciiTheme="majorHAnsi" w:eastAsia="MS Mincho" w:hAnsiTheme="majorHAnsi" w:cs="Times New Roman"/>
          <w:sz w:val="26"/>
          <w:szCs w:val="26"/>
        </w:rPr>
        <w:t>authorised</w:t>
      </w:r>
      <w:proofErr w:type="spellEnd"/>
      <w:r w:rsidRPr="003C50BB">
        <w:rPr>
          <w:rFonts w:asciiTheme="majorHAnsi" w:eastAsia="MS Mincho" w:hAnsiTheme="majorHAnsi" w:cs="Times New Roman"/>
          <w:sz w:val="26"/>
          <w:szCs w:val="26"/>
        </w:rPr>
        <w:t xml:space="preserve"> signatory Mr. Piyush Meghani, hereinafter referred to as </w:t>
      </w:r>
      <w:r w:rsidRPr="003C50BB">
        <w:rPr>
          <w:rFonts w:asciiTheme="majorHAnsi" w:eastAsia="MS Mincho" w:hAnsiTheme="majorHAnsi" w:cs="Times New Roman"/>
          <w:b/>
          <w:sz w:val="26"/>
          <w:szCs w:val="26"/>
        </w:rPr>
        <w:t>‘The Developer’</w:t>
      </w:r>
      <w:r w:rsidRPr="003C50BB">
        <w:rPr>
          <w:rFonts w:asciiTheme="majorHAnsi" w:eastAsia="MS Mincho" w:hAnsiTheme="majorHAnsi" w:cs="Times New Roman"/>
          <w:sz w:val="26"/>
          <w:szCs w:val="26"/>
        </w:rPr>
        <w:t xml:space="preserve"> (which expression shall unless repugnant to the context or meaning thereof, shall mean and include its successors and assigns) of the </w:t>
      </w:r>
      <w:r w:rsidRPr="003C50BB">
        <w:rPr>
          <w:rFonts w:asciiTheme="majorHAnsi" w:eastAsia="MS Mincho" w:hAnsiTheme="majorHAnsi" w:cs="Times New Roman"/>
          <w:b/>
          <w:sz w:val="26"/>
          <w:szCs w:val="26"/>
        </w:rPr>
        <w:t>THIRD PART</w:t>
      </w:r>
      <w:r w:rsidRPr="003C50BB">
        <w:rPr>
          <w:rFonts w:asciiTheme="majorHAnsi" w:eastAsia="MS Mincho" w:hAnsiTheme="majorHAnsi" w:cs="Times New Roman"/>
          <w:sz w:val="26"/>
          <w:szCs w:val="26"/>
        </w:rPr>
        <w:t>;</w:t>
      </w:r>
    </w:p>
    <w:p w14:paraId="6BECD69C" w14:textId="77777777" w:rsidR="000B3C42" w:rsidRPr="003C50BB" w:rsidRDefault="000B3C42" w:rsidP="001A544C">
      <w:pPr>
        <w:pStyle w:val="PlainText"/>
        <w:spacing w:line="360" w:lineRule="auto"/>
        <w:ind w:right="-194"/>
        <w:jc w:val="both"/>
        <w:rPr>
          <w:rFonts w:asciiTheme="majorHAnsi" w:eastAsia="MS Mincho" w:hAnsiTheme="majorHAnsi" w:cs="Times New Roman"/>
          <w:b/>
          <w:sz w:val="26"/>
          <w:szCs w:val="26"/>
          <w:u w:val="single"/>
        </w:rPr>
      </w:pPr>
    </w:p>
    <w:p w14:paraId="015116B4" w14:textId="77777777" w:rsidR="00862247" w:rsidRPr="003C50BB" w:rsidRDefault="00862247" w:rsidP="001A544C">
      <w:pPr>
        <w:pStyle w:val="PlainText"/>
        <w:spacing w:line="360" w:lineRule="auto"/>
        <w:ind w:right="-194"/>
        <w:jc w:val="both"/>
        <w:rPr>
          <w:rFonts w:asciiTheme="majorHAnsi" w:eastAsia="MS Mincho" w:hAnsiTheme="majorHAnsi" w:cs="Times New Roman"/>
          <w:b/>
          <w:sz w:val="26"/>
          <w:szCs w:val="26"/>
          <w:u w:val="single"/>
        </w:rPr>
      </w:pPr>
      <w:r w:rsidRPr="003C50BB">
        <w:rPr>
          <w:rFonts w:asciiTheme="majorHAnsi" w:eastAsia="MS Mincho" w:hAnsiTheme="majorHAnsi" w:cs="Times New Roman"/>
          <w:b/>
          <w:sz w:val="26"/>
          <w:szCs w:val="26"/>
          <w:u w:val="single"/>
        </w:rPr>
        <w:t>WHEREAS:</w:t>
      </w:r>
    </w:p>
    <w:p w14:paraId="2ACC57B0" w14:textId="66C8B302" w:rsidR="00792A40" w:rsidRPr="003C50BB" w:rsidRDefault="00792A40" w:rsidP="001A544C">
      <w:pPr>
        <w:pStyle w:val="ListParagraph"/>
        <w:numPr>
          <w:ilvl w:val="0"/>
          <w:numId w:val="12"/>
        </w:numPr>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By virtue of an </w:t>
      </w:r>
      <w:r w:rsidR="006018E1" w:rsidRPr="003C50BB">
        <w:rPr>
          <w:rFonts w:asciiTheme="majorHAnsi" w:hAnsiTheme="majorHAnsi" w:cs="AppleSystemUIFont"/>
          <w:sz w:val="26"/>
          <w:szCs w:val="26"/>
          <w:lang w:val="en-GB"/>
        </w:rPr>
        <w:t>A</w:t>
      </w:r>
      <w:r w:rsidRPr="003C50BB">
        <w:rPr>
          <w:rFonts w:asciiTheme="majorHAnsi" w:hAnsiTheme="majorHAnsi" w:cs="AppleSystemUIFont"/>
          <w:sz w:val="26"/>
          <w:szCs w:val="26"/>
          <w:lang w:val="en-GB"/>
        </w:rPr>
        <w:t xml:space="preserve">greement for </w:t>
      </w:r>
      <w:r w:rsidR="006018E1" w:rsidRPr="003C50BB">
        <w:rPr>
          <w:rFonts w:asciiTheme="majorHAnsi" w:hAnsiTheme="majorHAnsi" w:cs="AppleSystemUIFont"/>
          <w:sz w:val="26"/>
          <w:szCs w:val="26"/>
          <w:lang w:val="en-GB"/>
        </w:rPr>
        <w:t>S</w:t>
      </w:r>
      <w:r w:rsidRPr="003C50BB">
        <w:rPr>
          <w:rFonts w:asciiTheme="majorHAnsi" w:hAnsiTheme="majorHAnsi" w:cs="AppleSystemUIFont"/>
          <w:sz w:val="26"/>
          <w:szCs w:val="26"/>
          <w:lang w:val="en-GB"/>
        </w:rPr>
        <w:t xml:space="preserve">ale dated </w:t>
      </w:r>
      <w:r w:rsidR="00CE45E7" w:rsidRPr="003C50BB">
        <w:rPr>
          <w:rFonts w:asciiTheme="majorHAnsi" w:hAnsiTheme="majorHAnsi" w:cs="AppleSystemUIFont"/>
          <w:sz w:val="26"/>
          <w:szCs w:val="26"/>
          <w:lang w:val="en-GB"/>
        </w:rPr>
        <w:t>16-06-2022</w:t>
      </w:r>
      <w:r w:rsidRPr="003C50BB">
        <w:rPr>
          <w:rFonts w:asciiTheme="majorHAnsi" w:hAnsiTheme="majorHAnsi" w:cs="AppleSystemUIFont"/>
          <w:sz w:val="26"/>
          <w:szCs w:val="26"/>
          <w:lang w:val="en-GB"/>
        </w:rPr>
        <w:t xml:space="preserve"> </w:t>
      </w:r>
      <w:r w:rsidR="006018E1" w:rsidRPr="003C50BB">
        <w:rPr>
          <w:rFonts w:asciiTheme="majorHAnsi" w:hAnsiTheme="majorHAnsi" w:cs="AppleSystemUIFont"/>
          <w:sz w:val="26"/>
          <w:szCs w:val="26"/>
          <w:lang w:val="en-GB"/>
        </w:rPr>
        <w:t>executed</w:t>
      </w:r>
      <w:r w:rsidRPr="003C50BB">
        <w:rPr>
          <w:rFonts w:asciiTheme="majorHAnsi" w:hAnsiTheme="majorHAnsi" w:cs="AppleSystemUIFont"/>
          <w:sz w:val="26"/>
          <w:szCs w:val="26"/>
          <w:lang w:val="en-GB"/>
        </w:rPr>
        <w:t xml:space="preserve"> between the </w:t>
      </w:r>
      <w:r w:rsidR="006018E1" w:rsidRPr="003C50BB">
        <w:rPr>
          <w:rFonts w:asciiTheme="majorHAnsi" w:hAnsiTheme="majorHAnsi" w:cs="AppleSystemUIFont"/>
          <w:sz w:val="26"/>
          <w:szCs w:val="26"/>
          <w:lang w:val="en-GB"/>
        </w:rPr>
        <w:t>D</w:t>
      </w:r>
      <w:r w:rsidRPr="003C50BB">
        <w:rPr>
          <w:rFonts w:asciiTheme="majorHAnsi" w:hAnsiTheme="majorHAnsi" w:cs="AppleSystemUIFont"/>
          <w:sz w:val="26"/>
          <w:szCs w:val="26"/>
          <w:lang w:val="en-GB"/>
        </w:rPr>
        <w:t xml:space="preserve">eveloper, Om </w:t>
      </w:r>
      <w:proofErr w:type="spellStart"/>
      <w:r w:rsidRPr="003C50BB">
        <w:rPr>
          <w:rFonts w:asciiTheme="majorHAnsi" w:hAnsiTheme="majorHAnsi" w:cs="AppleSystemUIFont"/>
          <w:sz w:val="26"/>
          <w:szCs w:val="26"/>
          <w:lang w:val="en-GB"/>
        </w:rPr>
        <w:t>Sai</w:t>
      </w:r>
      <w:proofErr w:type="spellEnd"/>
      <w:r w:rsidRPr="003C50BB">
        <w:rPr>
          <w:rFonts w:asciiTheme="majorHAnsi" w:hAnsiTheme="majorHAnsi" w:cs="AppleSystemUIFont"/>
          <w:sz w:val="26"/>
          <w:szCs w:val="26"/>
          <w:lang w:val="en-GB"/>
        </w:rPr>
        <w:t xml:space="preserve"> </w:t>
      </w:r>
      <w:proofErr w:type="spellStart"/>
      <w:r w:rsidR="006018E1" w:rsidRPr="003C50BB">
        <w:rPr>
          <w:rFonts w:asciiTheme="majorHAnsi" w:hAnsiTheme="majorHAnsi" w:cs="AppleSystemUIFont"/>
          <w:sz w:val="26"/>
          <w:szCs w:val="26"/>
          <w:lang w:val="en-GB"/>
        </w:rPr>
        <w:t>Griha</w:t>
      </w:r>
      <w:proofErr w:type="spellEnd"/>
      <w:r w:rsidR="006018E1" w:rsidRPr="003C50BB">
        <w:rPr>
          <w:rFonts w:asciiTheme="majorHAnsi" w:hAnsiTheme="majorHAnsi" w:cs="AppleSystemUIFont"/>
          <w:sz w:val="26"/>
          <w:szCs w:val="26"/>
          <w:lang w:val="en-GB"/>
        </w:rPr>
        <w:t xml:space="preserve"> </w:t>
      </w:r>
      <w:proofErr w:type="spellStart"/>
      <w:r w:rsidRPr="003C50BB">
        <w:rPr>
          <w:rFonts w:asciiTheme="majorHAnsi" w:hAnsiTheme="majorHAnsi" w:cs="AppleSystemUIFont"/>
          <w:sz w:val="26"/>
          <w:szCs w:val="26"/>
          <w:lang w:val="en-GB"/>
        </w:rPr>
        <w:t>Nirman</w:t>
      </w:r>
      <w:proofErr w:type="spellEnd"/>
      <w:r w:rsidRPr="003C50BB">
        <w:rPr>
          <w:rFonts w:asciiTheme="majorHAnsi" w:hAnsiTheme="majorHAnsi" w:cs="AppleSystemUIFont"/>
          <w:sz w:val="26"/>
          <w:szCs w:val="26"/>
          <w:lang w:val="en-GB"/>
        </w:rPr>
        <w:t xml:space="preserve"> Private Limited, referred therein as the developer of the first part and the Vendor herein, namely, </w:t>
      </w:r>
      <w:r w:rsidR="00AA10C5" w:rsidRPr="003C50BB">
        <w:rPr>
          <w:rFonts w:asciiTheme="majorHAnsi" w:hAnsiTheme="majorHAnsi"/>
          <w:b/>
          <w:bCs/>
          <w:sz w:val="26"/>
          <w:szCs w:val="26"/>
        </w:rPr>
        <w:t xml:space="preserve">Mr. </w:t>
      </w:r>
      <w:proofErr w:type="spellStart"/>
      <w:r w:rsidR="00AA10C5" w:rsidRPr="003C50BB">
        <w:rPr>
          <w:rFonts w:asciiTheme="majorHAnsi" w:hAnsiTheme="majorHAnsi"/>
          <w:b/>
          <w:bCs/>
          <w:sz w:val="26"/>
          <w:szCs w:val="26"/>
        </w:rPr>
        <w:t>Abdeali</w:t>
      </w:r>
      <w:proofErr w:type="spellEnd"/>
      <w:r w:rsidR="00AA10C5" w:rsidRPr="003C50BB">
        <w:rPr>
          <w:rFonts w:asciiTheme="majorHAnsi" w:hAnsiTheme="majorHAnsi"/>
          <w:b/>
          <w:bCs/>
          <w:sz w:val="26"/>
          <w:szCs w:val="26"/>
        </w:rPr>
        <w:t xml:space="preserve"> </w:t>
      </w:r>
      <w:proofErr w:type="spellStart"/>
      <w:r w:rsidR="00AA10C5" w:rsidRPr="003C50BB">
        <w:rPr>
          <w:rFonts w:asciiTheme="majorHAnsi" w:hAnsiTheme="majorHAnsi"/>
          <w:b/>
          <w:bCs/>
          <w:sz w:val="26"/>
          <w:szCs w:val="26"/>
        </w:rPr>
        <w:t>Shabbir</w:t>
      </w:r>
      <w:proofErr w:type="spellEnd"/>
      <w:r w:rsidR="00AA10C5" w:rsidRPr="003C50BB">
        <w:rPr>
          <w:rFonts w:asciiTheme="majorHAnsi" w:hAnsiTheme="majorHAnsi"/>
          <w:b/>
          <w:bCs/>
          <w:sz w:val="26"/>
          <w:szCs w:val="26"/>
        </w:rPr>
        <w:t xml:space="preserve"> </w:t>
      </w:r>
      <w:proofErr w:type="spellStart"/>
      <w:r w:rsidR="00AA10C5" w:rsidRPr="003C50BB">
        <w:rPr>
          <w:rFonts w:asciiTheme="majorHAnsi" w:hAnsiTheme="majorHAnsi"/>
          <w:b/>
          <w:bCs/>
          <w:sz w:val="26"/>
          <w:szCs w:val="26"/>
        </w:rPr>
        <w:t>Kamani</w:t>
      </w:r>
      <w:proofErr w:type="spellEnd"/>
      <w:r w:rsidRPr="003C50BB">
        <w:rPr>
          <w:rFonts w:asciiTheme="majorHAnsi" w:hAnsiTheme="majorHAnsi" w:cs="AppleSystemUIFont"/>
          <w:sz w:val="26"/>
          <w:szCs w:val="26"/>
          <w:lang w:val="en-GB"/>
        </w:rPr>
        <w:t xml:space="preserve">, referred therein as the flat purchaser of the second part, the Developer agreed to sell and the </w:t>
      </w:r>
      <w:r w:rsidR="0030689F" w:rsidRPr="003C50BB">
        <w:rPr>
          <w:rFonts w:asciiTheme="majorHAnsi" w:hAnsiTheme="majorHAnsi" w:cs="AppleSystemUIFont"/>
          <w:sz w:val="26"/>
          <w:szCs w:val="26"/>
          <w:lang w:val="en-GB"/>
        </w:rPr>
        <w:t>Purchasers</w:t>
      </w:r>
      <w:r w:rsidRPr="003C50BB">
        <w:rPr>
          <w:rFonts w:asciiTheme="majorHAnsi" w:hAnsiTheme="majorHAnsi" w:cs="AppleSystemUIFont"/>
          <w:sz w:val="26"/>
          <w:szCs w:val="26"/>
          <w:lang w:val="en-GB"/>
        </w:rPr>
        <w:t xml:space="preserve"> agreed to pu</w:t>
      </w:r>
      <w:r w:rsidR="00874908" w:rsidRPr="003C50BB">
        <w:rPr>
          <w:rFonts w:asciiTheme="majorHAnsi" w:hAnsiTheme="majorHAnsi" w:cs="AppleSystemUIFont"/>
          <w:sz w:val="26"/>
          <w:szCs w:val="26"/>
          <w:lang w:val="en-GB"/>
        </w:rPr>
        <w:t xml:space="preserve">rchase a flat bearing number </w:t>
      </w:r>
      <w:r w:rsidR="00EB62B1" w:rsidRPr="00872C8B">
        <w:rPr>
          <w:rFonts w:asciiTheme="majorHAnsi" w:hAnsiTheme="majorHAnsi" w:cs="AppleSystemUIFont"/>
          <w:sz w:val="26"/>
          <w:szCs w:val="26"/>
          <w:highlight w:val="yellow"/>
          <w:lang w:val="en-GB"/>
        </w:rPr>
        <w:t>806</w:t>
      </w:r>
      <w:r w:rsidRPr="003C50BB">
        <w:rPr>
          <w:rFonts w:asciiTheme="majorHAnsi" w:hAnsiTheme="majorHAnsi" w:cs="AppleSystemUIFont"/>
          <w:sz w:val="26"/>
          <w:szCs w:val="26"/>
          <w:lang w:val="en-GB"/>
        </w:rPr>
        <w:t>,</w:t>
      </w:r>
      <w:r w:rsidR="00CF43F9" w:rsidRPr="003C50BB">
        <w:rPr>
          <w:rFonts w:asciiTheme="majorHAnsi" w:hAnsiTheme="majorHAnsi" w:cs="AppleSystemUIFont"/>
          <w:sz w:val="26"/>
          <w:szCs w:val="26"/>
          <w:lang w:val="en-GB"/>
        </w:rPr>
        <w:t xml:space="preserve"> admeasuring </w:t>
      </w:r>
      <w:r w:rsidR="00C40773" w:rsidRPr="00872C8B">
        <w:rPr>
          <w:rFonts w:asciiTheme="majorHAnsi" w:hAnsiTheme="majorHAnsi" w:cs="AppleSystemUIFont"/>
          <w:sz w:val="26"/>
          <w:szCs w:val="26"/>
          <w:highlight w:val="yellow"/>
          <w:lang w:val="en-GB"/>
        </w:rPr>
        <w:t>617</w:t>
      </w:r>
      <w:r w:rsidRPr="00872C8B">
        <w:rPr>
          <w:rFonts w:asciiTheme="majorHAnsi" w:hAnsiTheme="majorHAnsi" w:cs="AppleSystemUIFont"/>
          <w:sz w:val="26"/>
          <w:szCs w:val="26"/>
          <w:highlight w:val="yellow"/>
          <w:lang w:val="en-GB"/>
        </w:rPr>
        <w:t xml:space="preserve"> </w:t>
      </w:r>
      <w:r w:rsidR="006018E1" w:rsidRPr="00872C8B">
        <w:rPr>
          <w:rFonts w:asciiTheme="majorHAnsi" w:hAnsiTheme="majorHAnsi" w:cs="AppleSystemUIFont"/>
          <w:sz w:val="26"/>
          <w:szCs w:val="26"/>
          <w:highlight w:val="yellow"/>
          <w:lang w:val="en-GB"/>
        </w:rPr>
        <w:t>square feet</w:t>
      </w:r>
      <w:r w:rsidR="006018E1" w:rsidRPr="003C50BB">
        <w:rPr>
          <w:rFonts w:asciiTheme="majorHAnsi" w:hAnsiTheme="majorHAnsi" w:cs="AppleSystemUIFont"/>
          <w:sz w:val="26"/>
          <w:szCs w:val="26"/>
          <w:lang w:val="en-GB"/>
        </w:rPr>
        <w:t xml:space="preserve"> RERA</w:t>
      </w:r>
      <w:r w:rsidRPr="003C50BB">
        <w:rPr>
          <w:rFonts w:asciiTheme="majorHAnsi" w:hAnsiTheme="majorHAnsi" w:cs="AppleSystemUIFont"/>
          <w:sz w:val="26"/>
          <w:szCs w:val="26"/>
          <w:lang w:val="en-GB"/>
        </w:rPr>
        <w:t xml:space="preserve"> carpet area </w:t>
      </w:r>
      <w:r w:rsidRPr="00872C8B">
        <w:rPr>
          <w:rFonts w:asciiTheme="majorHAnsi" w:hAnsiTheme="majorHAnsi" w:cs="AppleSystemUIFont"/>
          <w:sz w:val="26"/>
          <w:szCs w:val="26"/>
          <w:highlight w:val="yellow"/>
          <w:lang w:val="en-GB"/>
        </w:rPr>
        <w:t>(</w:t>
      </w:r>
      <w:r w:rsidR="00134C33" w:rsidRPr="00872C8B">
        <w:rPr>
          <w:rFonts w:asciiTheme="majorHAnsi" w:hAnsiTheme="majorHAnsi" w:cs="AppleSystemUIFont"/>
          <w:sz w:val="26"/>
          <w:szCs w:val="26"/>
          <w:highlight w:val="yellow"/>
          <w:lang w:val="en-GB"/>
        </w:rPr>
        <w:t>57.3</w:t>
      </w:r>
      <w:r w:rsidR="00CF43F9" w:rsidRPr="00872C8B">
        <w:rPr>
          <w:rFonts w:asciiTheme="majorHAnsi" w:hAnsiTheme="majorHAnsi" w:cs="AppleSystemUIFont"/>
          <w:sz w:val="26"/>
          <w:szCs w:val="26"/>
          <w:highlight w:val="yellow"/>
          <w:lang w:val="en-GB"/>
        </w:rPr>
        <w:t>2</w:t>
      </w:r>
      <w:r w:rsidR="006018E1" w:rsidRPr="00872C8B">
        <w:rPr>
          <w:rFonts w:asciiTheme="majorHAnsi" w:hAnsiTheme="majorHAnsi" w:cs="AppleSystemUIFont"/>
          <w:sz w:val="26"/>
          <w:szCs w:val="26"/>
          <w:highlight w:val="yellow"/>
          <w:lang w:val="en-GB"/>
        </w:rPr>
        <w:t xml:space="preserve"> sq. </w:t>
      </w:r>
      <w:proofErr w:type="spellStart"/>
      <w:r w:rsidR="006018E1" w:rsidRPr="00872C8B">
        <w:rPr>
          <w:rFonts w:asciiTheme="majorHAnsi" w:hAnsiTheme="majorHAnsi" w:cs="AppleSystemUIFont"/>
          <w:sz w:val="26"/>
          <w:szCs w:val="26"/>
          <w:highlight w:val="yellow"/>
          <w:lang w:val="en-GB"/>
        </w:rPr>
        <w:t>mtrs</w:t>
      </w:r>
      <w:proofErr w:type="spellEnd"/>
      <w:r w:rsidR="006018E1" w:rsidRPr="00872C8B">
        <w:rPr>
          <w:rFonts w:asciiTheme="majorHAnsi" w:hAnsiTheme="majorHAnsi" w:cs="AppleSystemUIFont"/>
          <w:sz w:val="26"/>
          <w:szCs w:val="26"/>
          <w:highlight w:val="yellow"/>
          <w:lang w:val="en-GB"/>
        </w:rPr>
        <w:t>.)</w:t>
      </w:r>
      <w:r w:rsidR="006018E1" w:rsidRPr="003C50BB">
        <w:rPr>
          <w:rFonts w:asciiTheme="majorHAnsi" w:hAnsiTheme="majorHAnsi" w:cs="AppleSystemUIFont"/>
          <w:sz w:val="26"/>
          <w:szCs w:val="26"/>
          <w:lang w:val="en-GB"/>
        </w:rPr>
        <w:t xml:space="preserve"> </w:t>
      </w:r>
      <w:r w:rsidRPr="003C50BB">
        <w:rPr>
          <w:rFonts w:asciiTheme="majorHAnsi" w:hAnsiTheme="majorHAnsi" w:cs="AppleSystemUIFont"/>
          <w:sz w:val="26"/>
          <w:szCs w:val="26"/>
          <w:lang w:val="en-GB"/>
        </w:rPr>
        <w:t xml:space="preserve">on the </w:t>
      </w:r>
      <w:r w:rsidRPr="004C74A9">
        <w:rPr>
          <w:rFonts w:asciiTheme="majorHAnsi" w:hAnsiTheme="majorHAnsi" w:cs="AppleSystemUIFont"/>
          <w:sz w:val="26"/>
          <w:szCs w:val="26"/>
          <w:highlight w:val="yellow"/>
          <w:lang w:val="en-GB"/>
        </w:rPr>
        <w:t>eighth floor</w:t>
      </w:r>
      <w:r w:rsidRPr="003C50BB">
        <w:rPr>
          <w:rFonts w:asciiTheme="majorHAnsi" w:hAnsiTheme="majorHAnsi" w:cs="AppleSystemUIFont"/>
          <w:sz w:val="26"/>
          <w:szCs w:val="26"/>
          <w:lang w:val="en-GB"/>
        </w:rPr>
        <w:t xml:space="preserve"> of the under construction building named Veer Sidhanak </w:t>
      </w:r>
      <w:r w:rsidR="006018E1" w:rsidRPr="003C50BB">
        <w:rPr>
          <w:rFonts w:asciiTheme="majorHAnsi" w:hAnsiTheme="majorHAnsi" w:cs="AppleSystemUIFont"/>
          <w:sz w:val="26"/>
          <w:szCs w:val="26"/>
          <w:lang w:val="en-GB"/>
        </w:rPr>
        <w:t>C</w:t>
      </w:r>
      <w:r w:rsidRPr="003C50BB">
        <w:rPr>
          <w:rFonts w:asciiTheme="majorHAnsi" w:hAnsiTheme="majorHAnsi" w:cs="AppleSystemUIFont"/>
          <w:sz w:val="26"/>
          <w:szCs w:val="26"/>
          <w:lang w:val="en-GB"/>
        </w:rPr>
        <w:t xml:space="preserve">ooperative housing Society Limited, situated at </w:t>
      </w:r>
      <w:r w:rsidR="00503920" w:rsidRPr="003C50BB">
        <w:rPr>
          <w:rFonts w:asciiTheme="majorHAnsi" w:hAnsiTheme="majorHAnsi" w:cs="AppleSystemUIFont"/>
          <w:sz w:val="26"/>
          <w:szCs w:val="26"/>
          <w:lang w:val="en-GB"/>
        </w:rPr>
        <w:t xml:space="preserve">Plot No 11 and </w:t>
      </w:r>
      <w:r w:rsidR="00503920" w:rsidRPr="003C50BB">
        <w:rPr>
          <w:rFonts w:asciiTheme="majorHAnsi" w:hAnsiTheme="majorHAnsi" w:cs="AppleSystemUIFont"/>
          <w:sz w:val="26"/>
          <w:szCs w:val="26"/>
          <w:lang w:val="en-GB"/>
        </w:rPr>
        <w:lastRenderedPageBreak/>
        <w:t>12</w:t>
      </w:r>
      <w:r w:rsidRPr="003C50BB">
        <w:rPr>
          <w:rFonts w:asciiTheme="majorHAnsi" w:hAnsiTheme="majorHAnsi" w:cs="AppleSystemUIFont"/>
          <w:sz w:val="26"/>
          <w:szCs w:val="26"/>
          <w:lang w:val="en-GB"/>
        </w:rPr>
        <w:t>,</w:t>
      </w:r>
      <w:r w:rsidR="00503920" w:rsidRPr="003C50BB">
        <w:rPr>
          <w:rFonts w:asciiTheme="majorHAnsi" w:hAnsiTheme="majorHAnsi" w:cs="AppleSystemUIFont"/>
          <w:sz w:val="26"/>
          <w:szCs w:val="26"/>
          <w:lang w:val="en-GB"/>
        </w:rPr>
        <w:t xml:space="preserve">Shiv </w:t>
      </w:r>
      <w:proofErr w:type="spellStart"/>
      <w:r w:rsidR="00503920" w:rsidRPr="003C50BB">
        <w:rPr>
          <w:rFonts w:asciiTheme="majorHAnsi" w:hAnsiTheme="majorHAnsi" w:cs="AppleSystemUIFont"/>
          <w:sz w:val="26"/>
          <w:szCs w:val="26"/>
          <w:lang w:val="en-GB"/>
        </w:rPr>
        <w:t>Srushti</w:t>
      </w:r>
      <w:proofErr w:type="spellEnd"/>
      <w:r w:rsidR="00503920" w:rsidRPr="003C50BB">
        <w:rPr>
          <w:rFonts w:asciiTheme="majorHAnsi" w:hAnsiTheme="majorHAnsi" w:cs="AppleSystemUIFont"/>
          <w:sz w:val="26"/>
          <w:szCs w:val="26"/>
          <w:lang w:val="en-GB"/>
        </w:rPr>
        <w:t xml:space="preserve">, </w:t>
      </w:r>
      <w:proofErr w:type="spellStart"/>
      <w:r w:rsidR="00503920" w:rsidRPr="003C50BB">
        <w:rPr>
          <w:rFonts w:asciiTheme="majorHAnsi" w:hAnsiTheme="majorHAnsi" w:cs="AppleSystemUIFont"/>
          <w:sz w:val="26"/>
          <w:szCs w:val="26"/>
          <w:lang w:val="en-GB"/>
        </w:rPr>
        <w:t>Kurla</w:t>
      </w:r>
      <w:proofErr w:type="spellEnd"/>
      <w:r w:rsidR="00503920" w:rsidRPr="003C50BB">
        <w:rPr>
          <w:rFonts w:asciiTheme="majorHAnsi" w:hAnsiTheme="majorHAnsi" w:cs="AppleSystemUIFont"/>
          <w:sz w:val="26"/>
          <w:szCs w:val="26"/>
          <w:lang w:val="en-GB"/>
        </w:rPr>
        <w:t xml:space="preserve"> (East) Mumbai-400024</w:t>
      </w:r>
      <w:r w:rsidR="006D413D" w:rsidRPr="003C50BB">
        <w:rPr>
          <w:rFonts w:asciiTheme="majorHAnsi" w:hAnsiTheme="majorHAnsi" w:cs="AppleSystemUIFont"/>
          <w:sz w:val="26"/>
          <w:szCs w:val="26"/>
          <w:lang w:val="en-GB"/>
        </w:rPr>
        <w:t>, Maharashtra,</w:t>
      </w:r>
      <w:r w:rsidRPr="003C50BB">
        <w:rPr>
          <w:rFonts w:asciiTheme="majorHAnsi" w:hAnsiTheme="majorHAnsi" w:cs="AppleSystemUIFont"/>
          <w:sz w:val="26"/>
          <w:szCs w:val="26"/>
          <w:lang w:val="en-GB"/>
        </w:rPr>
        <w:t xml:space="preserve"> along with all the common amenities</w:t>
      </w:r>
      <w:r w:rsidR="006018E1" w:rsidRPr="003C50BB">
        <w:rPr>
          <w:rFonts w:asciiTheme="majorHAnsi" w:hAnsiTheme="majorHAnsi" w:cs="AppleSystemUIFont"/>
          <w:sz w:val="26"/>
          <w:szCs w:val="26"/>
          <w:lang w:val="en-GB"/>
        </w:rPr>
        <w:t>,</w:t>
      </w:r>
      <w:r w:rsidRPr="003C50BB">
        <w:rPr>
          <w:rFonts w:asciiTheme="majorHAnsi" w:hAnsiTheme="majorHAnsi" w:cs="AppleSystemUIFont"/>
          <w:sz w:val="26"/>
          <w:szCs w:val="26"/>
          <w:lang w:val="en-GB"/>
        </w:rPr>
        <w:t xml:space="preserve"> facilities, deposits, payments, etc</w:t>
      </w:r>
      <w:r w:rsidR="006018E1" w:rsidRPr="003C50BB">
        <w:rPr>
          <w:rFonts w:asciiTheme="majorHAnsi" w:hAnsiTheme="majorHAnsi" w:cs="AppleSystemUIFont"/>
          <w:sz w:val="26"/>
          <w:szCs w:val="26"/>
          <w:lang w:val="en-GB"/>
        </w:rPr>
        <w:t>.</w:t>
      </w:r>
      <w:r w:rsidRPr="003C50BB">
        <w:rPr>
          <w:rFonts w:asciiTheme="majorHAnsi" w:hAnsiTheme="majorHAnsi" w:cs="AppleSystemUIFont"/>
          <w:sz w:val="26"/>
          <w:szCs w:val="26"/>
          <w:lang w:val="en-GB"/>
        </w:rPr>
        <w:t xml:space="preserve"> provided by the developer to all flat owners within the registration district and subdistrict of Mumbai city</w:t>
      </w:r>
      <w:r w:rsidR="006018E1" w:rsidRPr="003C50BB">
        <w:rPr>
          <w:rFonts w:asciiTheme="majorHAnsi" w:hAnsiTheme="majorHAnsi" w:cs="AppleSystemUIFont"/>
          <w:sz w:val="26"/>
          <w:szCs w:val="26"/>
          <w:lang w:val="en-GB"/>
        </w:rPr>
        <w:t>,</w:t>
      </w:r>
      <w:r w:rsidRPr="003C50BB">
        <w:rPr>
          <w:rFonts w:asciiTheme="majorHAnsi" w:hAnsiTheme="majorHAnsi" w:cs="AppleSystemUIFont"/>
          <w:sz w:val="26"/>
          <w:szCs w:val="26"/>
          <w:lang w:val="en-GB"/>
        </w:rPr>
        <w:t xml:space="preserve"> within the limits of </w:t>
      </w:r>
      <w:r w:rsidR="006018E1" w:rsidRPr="003C50BB">
        <w:rPr>
          <w:rFonts w:asciiTheme="majorHAnsi" w:hAnsiTheme="majorHAnsi" w:cs="AppleSystemUIFont"/>
          <w:sz w:val="26"/>
          <w:szCs w:val="26"/>
          <w:lang w:val="en-GB"/>
        </w:rPr>
        <w:t>‘L’ Ward</w:t>
      </w:r>
      <w:r w:rsidRPr="003C50BB">
        <w:rPr>
          <w:rFonts w:asciiTheme="majorHAnsi" w:hAnsiTheme="majorHAnsi" w:cs="AppleSystemUIFont"/>
          <w:sz w:val="26"/>
          <w:szCs w:val="26"/>
          <w:lang w:val="en-GB"/>
        </w:rPr>
        <w:t xml:space="preserve"> and more particularly described in the schedule hereunder written</w:t>
      </w:r>
      <w:r w:rsidR="006018E1" w:rsidRPr="003C50BB">
        <w:rPr>
          <w:rFonts w:asciiTheme="majorHAnsi" w:hAnsiTheme="majorHAnsi" w:cs="AppleSystemUIFont"/>
          <w:sz w:val="26"/>
          <w:szCs w:val="26"/>
          <w:lang w:val="en-GB"/>
        </w:rPr>
        <w:t>, for</w:t>
      </w:r>
      <w:r w:rsidRPr="003C50BB">
        <w:rPr>
          <w:rFonts w:asciiTheme="majorHAnsi" w:hAnsiTheme="majorHAnsi" w:cs="AppleSystemUIFont"/>
          <w:sz w:val="26"/>
          <w:szCs w:val="26"/>
          <w:lang w:val="en-GB"/>
        </w:rPr>
        <w:t xml:space="preserve"> the consideration of </w:t>
      </w:r>
      <w:r w:rsidR="006018E1" w:rsidRPr="00DC4066">
        <w:rPr>
          <w:rFonts w:asciiTheme="majorHAnsi" w:hAnsiTheme="majorHAnsi"/>
          <w:sz w:val="26"/>
          <w:szCs w:val="26"/>
          <w:highlight w:val="yellow"/>
        </w:rPr>
        <w:t>Rs.1,04,24,528/- (Rupees One Crore Four Lakh Twenty Four Thousand Five Hundred Twenty Eight Only)</w:t>
      </w:r>
      <w:r w:rsidRPr="003C50BB">
        <w:rPr>
          <w:rFonts w:asciiTheme="majorHAnsi" w:hAnsiTheme="majorHAnsi" w:cs="AppleSystemUIFont"/>
          <w:sz w:val="26"/>
          <w:szCs w:val="26"/>
          <w:lang w:val="en-GB"/>
        </w:rPr>
        <w:t xml:space="preserve"> and on the terms and conditions therein contained together with permanent and absolute right of use and occupation of the said flat, herein after for the sake of brevity, the said flat shall be referred to as the ‘</w:t>
      </w:r>
      <w:r w:rsidRPr="003C50BB">
        <w:rPr>
          <w:rFonts w:asciiTheme="majorHAnsi" w:hAnsiTheme="majorHAnsi" w:cs="AppleSystemUIFont"/>
          <w:b/>
          <w:bCs/>
          <w:sz w:val="26"/>
          <w:szCs w:val="26"/>
          <w:lang w:val="en-GB"/>
        </w:rPr>
        <w:t>PREMISES’</w:t>
      </w:r>
      <w:r w:rsidRPr="003C50BB">
        <w:rPr>
          <w:rFonts w:asciiTheme="majorHAnsi" w:hAnsiTheme="majorHAnsi" w:cs="AppleSystemUIFont"/>
          <w:sz w:val="26"/>
          <w:szCs w:val="26"/>
          <w:lang w:val="en-GB"/>
        </w:rPr>
        <w:t xml:space="preserve">. The said </w:t>
      </w:r>
      <w:r w:rsidR="002714E8" w:rsidRPr="003C50BB">
        <w:rPr>
          <w:rFonts w:asciiTheme="majorHAnsi" w:hAnsiTheme="majorHAnsi" w:cs="AppleSystemUIFont"/>
          <w:sz w:val="26"/>
          <w:szCs w:val="26"/>
          <w:lang w:val="en-GB"/>
        </w:rPr>
        <w:t>Agreement</w:t>
      </w:r>
      <w:r w:rsidRPr="003C50BB">
        <w:rPr>
          <w:rFonts w:asciiTheme="majorHAnsi" w:hAnsiTheme="majorHAnsi" w:cs="AppleSystemUIFont"/>
          <w:sz w:val="26"/>
          <w:szCs w:val="26"/>
          <w:lang w:val="en-GB"/>
        </w:rPr>
        <w:t xml:space="preserve"> for sale is registered in the office of the joint of registrar of assurance, Kurla tw</w:t>
      </w:r>
      <w:r w:rsidR="00961589" w:rsidRPr="003C50BB">
        <w:rPr>
          <w:rFonts w:asciiTheme="majorHAnsi" w:hAnsiTheme="majorHAnsi" w:cs="AppleSystemUIFont"/>
          <w:sz w:val="26"/>
          <w:szCs w:val="26"/>
          <w:lang w:val="en-GB"/>
        </w:rPr>
        <w:t>o, wide Serial N</w:t>
      </w:r>
      <w:r w:rsidR="00E45FC8" w:rsidRPr="003C50BB">
        <w:rPr>
          <w:rFonts w:asciiTheme="majorHAnsi" w:hAnsiTheme="majorHAnsi" w:cs="AppleSystemUIFont"/>
          <w:sz w:val="26"/>
          <w:szCs w:val="26"/>
          <w:lang w:val="en-GB"/>
        </w:rPr>
        <w:t xml:space="preserve">umber </w:t>
      </w:r>
      <w:r w:rsidR="00554DF6" w:rsidRPr="00F95CF8">
        <w:rPr>
          <w:rFonts w:asciiTheme="majorHAnsi" w:hAnsiTheme="majorHAnsi" w:cs="AppleSystemUIFont"/>
          <w:sz w:val="26"/>
          <w:szCs w:val="26"/>
          <w:highlight w:val="yellow"/>
          <w:lang w:val="en-GB"/>
        </w:rPr>
        <w:t>KRL-1-11159</w:t>
      </w:r>
      <w:r w:rsidR="00F92C9A" w:rsidRPr="00F95CF8">
        <w:rPr>
          <w:rFonts w:asciiTheme="majorHAnsi" w:hAnsiTheme="majorHAnsi" w:cs="AppleSystemUIFont"/>
          <w:sz w:val="26"/>
          <w:szCs w:val="26"/>
          <w:highlight w:val="yellow"/>
          <w:lang w:val="en-GB"/>
        </w:rPr>
        <w:t>-2022</w:t>
      </w:r>
      <w:r w:rsidR="001319AD" w:rsidRPr="003C50BB">
        <w:rPr>
          <w:rFonts w:asciiTheme="majorHAnsi" w:hAnsiTheme="majorHAnsi" w:cs="AppleSystemUIFont"/>
          <w:sz w:val="26"/>
          <w:szCs w:val="26"/>
          <w:lang w:val="en-GB"/>
        </w:rPr>
        <w:t xml:space="preserve"> on </w:t>
      </w:r>
      <w:r w:rsidR="001319AD" w:rsidRPr="00F95CF8">
        <w:rPr>
          <w:rFonts w:asciiTheme="majorHAnsi" w:hAnsiTheme="majorHAnsi" w:cs="AppleSystemUIFont"/>
          <w:sz w:val="26"/>
          <w:szCs w:val="26"/>
          <w:highlight w:val="yellow"/>
          <w:lang w:val="en-GB"/>
        </w:rPr>
        <w:t>16</w:t>
      </w:r>
      <w:r w:rsidRPr="00F95CF8">
        <w:rPr>
          <w:rFonts w:asciiTheme="majorHAnsi" w:hAnsiTheme="majorHAnsi" w:cs="AppleSystemUIFont"/>
          <w:sz w:val="26"/>
          <w:szCs w:val="26"/>
          <w:highlight w:val="yellow"/>
          <w:lang w:val="en-GB"/>
        </w:rPr>
        <w:t>.06.2022</w:t>
      </w:r>
      <w:r w:rsidR="00373A36" w:rsidRPr="003C50BB">
        <w:rPr>
          <w:rFonts w:asciiTheme="majorHAnsi" w:hAnsiTheme="majorHAnsi" w:cs="AppleSystemUIFont"/>
          <w:sz w:val="26"/>
          <w:szCs w:val="26"/>
          <w:lang w:val="en-GB"/>
        </w:rPr>
        <w:t xml:space="preserve"> (“</w:t>
      </w:r>
      <w:r w:rsidR="00373A36" w:rsidRPr="003C50BB">
        <w:rPr>
          <w:rFonts w:asciiTheme="majorHAnsi" w:hAnsiTheme="majorHAnsi" w:cs="AppleSystemUIFont"/>
          <w:b/>
          <w:bCs/>
          <w:sz w:val="26"/>
          <w:szCs w:val="26"/>
          <w:lang w:val="en-GB"/>
        </w:rPr>
        <w:t>said Agreement</w:t>
      </w:r>
      <w:r w:rsidR="00373A36" w:rsidRPr="003C50BB">
        <w:rPr>
          <w:rFonts w:asciiTheme="majorHAnsi" w:hAnsiTheme="majorHAnsi" w:cs="AppleSystemUIFont"/>
          <w:sz w:val="26"/>
          <w:szCs w:val="26"/>
          <w:lang w:val="en-GB"/>
        </w:rPr>
        <w:t>”)</w:t>
      </w:r>
      <w:r w:rsidRPr="003C50BB">
        <w:rPr>
          <w:rFonts w:asciiTheme="majorHAnsi" w:hAnsiTheme="majorHAnsi" w:cs="AppleSystemUIFont"/>
          <w:sz w:val="26"/>
          <w:szCs w:val="26"/>
          <w:lang w:val="en-GB"/>
        </w:rPr>
        <w:t>.</w:t>
      </w:r>
    </w:p>
    <w:p w14:paraId="0B4303E8" w14:textId="0EF553D8" w:rsidR="006B7997" w:rsidRPr="003C50BB" w:rsidRDefault="006A4761" w:rsidP="001A544C">
      <w:pPr>
        <w:pStyle w:val="ListParagraph"/>
        <w:numPr>
          <w:ilvl w:val="0"/>
          <w:numId w:val="12"/>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The Vendor has decided to sell the Premises as </w:t>
      </w:r>
      <w:r w:rsidR="001469D3">
        <w:rPr>
          <w:rFonts w:asciiTheme="majorHAnsi" w:hAnsiTheme="majorHAnsi" w:cs="AppleSystemUIFont"/>
          <w:sz w:val="26"/>
          <w:szCs w:val="26"/>
          <w:lang w:val="en-GB"/>
        </w:rPr>
        <w:t>he</w:t>
      </w:r>
      <w:r w:rsidRPr="003C50BB">
        <w:rPr>
          <w:rFonts w:asciiTheme="majorHAnsi" w:hAnsiTheme="majorHAnsi" w:cs="AppleSystemUIFont"/>
          <w:sz w:val="26"/>
          <w:szCs w:val="26"/>
          <w:lang w:val="en-GB"/>
        </w:rPr>
        <w:t xml:space="preserve"> is no longer in need of the</w:t>
      </w:r>
      <w:r w:rsidR="00373A36" w:rsidRPr="003C50BB">
        <w:rPr>
          <w:rFonts w:asciiTheme="majorHAnsi" w:hAnsiTheme="majorHAnsi" w:cs="AppleSystemUIFont"/>
          <w:sz w:val="26"/>
          <w:szCs w:val="26"/>
          <w:lang w:val="en-GB"/>
        </w:rPr>
        <w:t xml:space="preserve"> same</w:t>
      </w:r>
      <w:r w:rsidRPr="003C50BB">
        <w:rPr>
          <w:rFonts w:asciiTheme="majorHAnsi" w:hAnsiTheme="majorHAnsi" w:cs="AppleSystemUIFont"/>
          <w:sz w:val="26"/>
          <w:szCs w:val="26"/>
          <w:lang w:val="en-GB"/>
        </w:rPr>
        <w:t xml:space="preserve">.  </w:t>
      </w:r>
    </w:p>
    <w:p w14:paraId="386B11F0" w14:textId="666EED06" w:rsidR="00FD59BE" w:rsidRPr="003C50BB" w:rsidRDefault="006B7997" w:rsidP="001A544C">
      <w:pPr>
        <w:pStyle w:val="ListParagraph"/>
        <w:numPr>
          <w:ilvl w:val="0"/>
          <w:numId w:val="12"/>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And accordingly, the Developer has </w:t>
      </w:r>
      <w:r w:rsidR="00C71E7F" w:rsidRPr="003C50BB">
        <w:rPr>
          <w:rFonts w:asciiTheme="majorHAnsi" w:eastAsia="MS Mincho" w:hAnsiTheme="majorHAnsi" w:cs="Times New Roman"/>
          <w:sz w:val="26"/>
          <w:szCs w:val="26"/>
        </w:rPr>
        <w:t xml:space="preserve">offered </w:t>
      </w:r>
      <w:r w:rsidR="00FD7627" w:rsidRPr="003C50BB">
        <w:rPr>
          <w:rFonts w:asciiTheme="majorHAnsi" w:eastAsia="MS Mincho" w:hAnsiTheme="majorHAnsi" w:cs="Times New Roman"/>
          <w:sz w:val="26"/>
          <w:szCs w:val="26"/>
        </w:rPr>
        <w:t>to</w:t>
      </w:r>
      <w:r w:rsidR="00C71E7F" w:rsidRPr="003C50BB">
        <w:rPr>
          <w:rFonts w:asciiTheme="majorHAnsi" w:eastAsia="MS Mincho" w:hAnsiTheme="majorHAnsi" w:cs="Times New Roman"/>
          <w:sz w:val="26"/>
          <w:szCs w:val="26"/>
        </w:rPr>
        <w:t xml:space="preserve"> </w:t>
      </w:r>
      <w:r w:rsidR="00FD59BE" w:rsidRPr="003C50BB">
        <w:rPr>
          <w:rFonts w:asciiTheme="majorHAnsi" w:eastAsia="MS Mincho" w:hAnsiTheme="majorHAnsi" w:cs="Times New Roman"/>
          <w:sz w:val="26"/>
          <w:szCs w:val="26"/>
        </w:rPr>
        <w:t>the Purchasers</w:t>
      </w:r>
      <w:r w:rsidR="006A4761" w:rsidRPr="003C50BB">
        <w:rPr>
          <w:rFonts w:asciiTheme="majorHAnsi" w:eastAsia="MS Mincho" w:hAnsiTheme="majorHAnsi" w:cs="Times New Roman"/>
          <w:sz w:val="26"/>
          <w:szCs w:val="26"/>
        </w:rPr>
        <w:t>,</w:t>
      </w:r>
      <w:r w:rsidR="00FD59BE" w:rsidRPr="003C50BB">
        <w:rPr>
          <w:rFonts w:asciiTheme="majorHAnsi" w:eastAsia="MS Mincho" w:hAnsiTheme="majorHAnsi" w:cs="Times New Roman"/>
          <w:sz w:val="26"/>
          <w:szCs w:val="26"/>
        </w:rPr>
        <w:t xml:space="preserve"> to purchase the Said Premises from the Vendor, being </w:t>
      </w:r>
      <w:r w:rsidR="00C71E7F" w:rsidRPr="003C50BB">
        <w:rPr>
          <w:rFonts w:asciiTheme="majorHAnsi" w:eastAsia="MS Mincho" w:hAnsiTheme="majorHAnsi" w:cs="Times New Roman"/>
          <w:sz w:val="26"/>
          <w:szCs w:val="26"/>
        </w:rPr>
        <w:t xml:space="preserve">the Residential Premises </w:t>
      </w:r>
      <w:r w:rsidR="00FD59BE" w:rsidRPr="003C50BB">
        <w:rPr>
          <w:rFonts w:asciiTheme="majorHAnsi" w:eastAsia="MS Mincho" w:hAnsiTheme="majorHAnsi" w:cs="Times New Roman"/>
          <w:sz w:val="26"/>
          <w:szCs w:val="26"/>
        </w:rPr>
        <w:t>as</w:t>
      </w:r>
      <w:r w:rsidR="009E2F84" w:rsidRPr="003C50BB">
        <w:rPr>
          <w:rFonts w:asciiTheme="majorHAnsi" w:eastAsia="MS Mincho" w:hAnsiTheme="majorHAnsi" w:cs="Times New Roman"/>
          <w:sz w:val="26"/>
          <w:szCs w:val="26"/>
        </w:rPr>
        <w:t xml:space="preserve"> </w:t>
      </w:r>
      <w:r w:rsidR="001C30A1" w:rsidRPr="00094D10">
        <w:rPr>
          <w:rFonts w:asciiTheme="majorHAnsi" w:eastAsia="MS Mincho" w:hAnsiTheme="majorHAnsi" w:cs="Times New Roman"/>
          <w:sz w:val="26"/>
          <w:szCs w:val="26"/>
          <w:highlight w:val="yellow"/>
        </w:rPr>
        <w:t>Flat No.806</w:t>
      </w:r>
      <w:r w:rsidR="009E2F84" w:rsidRPr="003C50BB">
        <w:rPr>
          <w:rFonts w:asciiTheme="majorHAnsi" w:eastAsia="MS Mincho" w:hAnsiTheme="majorHAnsi" w:cs="Times New Roman"/>
          <w:sz w:val="26"/>
          <w:szCs w:val="26"/>
        </w:rPr>
        <w:t xml:space="preserve">, on the </w:t>
      </w:r>
      <w:r w:rsidR="001C30A1" w:rsidRPr="00094D10">
        <w:rPr>
          <w:rFonts w:asciiTheme="majorHAnsi" w:eastAsia="MS Mincho" w:hAnsiTheme="majorHAnsi" w:cs="Times New Roman"/>
          <w:sz w:val="26"/>
          <w:szCs w:val="26"/>
          <w:highlight w:val="yellow"/>
        </w:rPr>
        <w:t>8</w:t>
      </w:r>
      <w:r w:rsidR="00C71E7F" w:rsidRPr="00094D10">
        <w:rPr>
          <w:rFonts w:asciiTheme="majorHAnsi" w:eastAsia="MS Mincho" w:hAnsiTheme="majorHAnsi" w:cs="Times New Roman"/>
          <w:sz w:val="26"/>
          <w:szCs w:val="26"/>
          <w:highlight w:val="yellow"/>
          <w:vertAlign w:val="superscript"/>
        </w:rPr>
        <w:t>th</w:t>
      </w:r>
      <w:r w:rsidR="00C71E7F" w:rsidRPr="00094D10">
        <w:rPr>
          <w:rFonts w:asciiTheme="majorHAnsi" w:eastAsia="MS Mincho" w:hAnsiTheme="majorHAnsi" w:cs="Times New Roman"/>
          <w:sz w:val="26"/>
          <w:szCs w:val="26"/>
          <w:highlight w:val="yellow"/>
        </w:rPr>
        <w:t xml:space="preserve"> floor</w:t>
      </w:r>
      <w:r w:rsidR="008D6D88" w:rsidRPr="003C50BB">
        <w:rPr>
          <w:rFonts w:asciiTheme="majorHAnsi" w:eastAsia="MS Mincho" w:hAnsiTheme="majorHAnsi" w:cs="Times New Roman"/>
          <w:sz w:val="26"/>
          <w:szCs w:val="26"/>
        </w:rPr>
        <w:t xml:space="preserve"> admeasuring about </w:t>
      </w:r>
      <w:r w:rsidR="001C30A1" w:rsidRPr="00094D10">
        <w:rPr>
          <w:rFonts w:asciiTheme="majorHAnsi" w:eastAsia="MS Mincho" w:hAnsiTheme="majorHAnsi" w:cs="Times New Roman"/>
          <w:sz w:val="26"/>
          <w:szCs w:val="26"/>
          <w:highlight w:val="yellow"/>
        </w:rPr>
        <w:t>617</w:t>
      </w:r>
      <w:r w:rsidR="00C71E7F" w:rsidRPr="00094D10">
        <w:rPr>
          <w:rFonts w:asciiTheme="majorHAnsi" w:eastAsia="MS Mincho" w:hAnsiTheme="majorHAnsi" w:cs="Times New Roman"/>
          <w:sz w:val="26"/>
          <w:szCs w:val="26"/>
          <w:highlight w:val="yellow"/>
        </w:rPr>
        <w:t xml:space="preserve"> sq. ft.</w:t>
      </w:r>
      <w:r w:rsidR="00C71E7F" w:rsidRPr="003C50BB">
        <w:rPr>
          <w:rFonts w:asciiTheme="majorHAnsi" w:eastAsia="MS Mincho" w:hAnsiTheme="majorHAnsi" w:cs="Times New Roman"/>
          <w:sz w:val="26"/>
          <w:szCs w:val="26"/>
        </w:rPr>
        <w:t xml:space="preserve"> (RERA Carpet Area), </w:t>
      </w:r>
      <w:r w:rsidR="00C71E7F" w:rsidRPr="003C50BB">
        <w:rPr>
          <w:rFonts w:asciiTheme="majorHAnsi" w:hAnsiTheme="majorHAnsi" w:cs="Lucida Grande"/>
          <w:color w:val="000000"/>
          <w:sz w:val="26"/>
          <w:szCs w:val="26"/>
        </w:rPr>
        <w:t>(Subject to a variation of (+) or (-) 3%)</w:t>
      </w:r>
      <w:r w:rsidR="00FD59BE" w:rsidRPr="003C50BB">
        <w:rPr>
          <w:rFonts w:asciiTheme="majorHAnsi" w:hAnsiTheme="majorHAnsi" w:cs="Lucida Grande"/>
          <w:color w:val="000000"/>
          <w:sz w:val="26"/>
          <w:szCs w:val="26"/>
        </w:rPr>
        <w:t>.</w:t>
      </w:r>
    </w:p>
    <w:p w14:paraId="75EC4AD8" w14:textId="33ACB19C" w:rsidR="00FD59BE" w:rsidRPr="003C50BB" w:rsidRDefault="00FD59BE" w:rsidP="001A544C">
      <w:pPr>
        <w:pStyle w:val="ListParagraph"/>
        <w:numPr>
          <w:ilvl w:val="0"/>
          <w:numId w:val="12"/>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The Developer has informed the Purchasers that the building </w:t>
      </w:r>
      <w:r w:rsidR="006018E1" w:rsidRPr="003C50BB">
        <w:rPr>
          <w:rFonts w:asciiTheme="majorHAnsi" w:hAnsiTheme="majorHAnsi" w:cs="AppleSystemUIFont"/>
          <w:sz w:val="26"/>
          <w:szCs w:val="26"/>
          <w:lang w:val="en-GB"/>
        </w:rPr>
        <w:t>V</w:t>
      </w:r>
      <w:r w:rsidRPr="003C50BB">
        <w:rPr>
          <w:rFonts w:asciiTheme="majorHAnsi" w:hAnsiTheme="majorHAnsi" w:cs="AppleSystemUIFont"/>
          <w:sz w:val="26"/>
          <w:szCs w:val="26"/>
          <w:lang w:val="en-GB"/>
        </w:rPr>
        <w:t>eer Sidhanak cooperative housing Society Limited is under construction, and the Developer herein, has been appointed by V</w:t>
      </w:r>
      <w:r w:rsidR="006018E1" w:rsidRPr="003C50BB">
        <w:rPr>
          <w:rFonts w:asciiTheme="majorHAnsi" w:hAnsiTheme="majorHAnsi" w:cs="AppleSystemUIFont"/>
          <w:sz w:val="26"/>
          <w:szCs w:val="26"/>
          <w:lang w:val="en-GB"/>
        </w:rPr>
        <w:t xml:space="preserve">eer Sidhanak Cooperative Housing Society Ltd. </w:t>
      </w:r>
      <w:r w:rsidRPr="003C50BB">
        <w:rPr>
          <w:rFonts w:asciiTheme="majorHAnsi" w:hAnsiTheme="majorHAnsi" w:cs="AppleSystemUIFont"/>
          <w:sz w:val="26"/>
          <w:szCs w:val="26"/>
          <w:lang w:val="en-GB"/>
        </w:rPr>
        <w:t xml:space="preserve">as the Developer vide an </w:t>
      </w:r>
      <w:r w:rsidRPr="003C50BB">
        <w:rPr>
          <w:rFonts w:asciiTheme="majorHAnsi" w:hAnsiTheme="majorHAnsi" w:cs="Calibri"/>
          <w:sz w:val="26"/>
          <w:szCs w:val="26"/>
        </w:rPr>
        <w:t xml:space="preserve">Agreement for Development dated 30-10-2014 duly registered before the Sub Registrar of Assurances at Kurla-I under Sr. No. KRL-1-9846-2014.  Accordingly, the Developer is entitled to develop the said property and thus, the </w:t>
      </w:r>
      <w:r w:rsidRPr="003C50BB">
        <w:rPr>
          <w:rFonts w:asciiTheme="majorHAnsi" w:eastAsia="MS Mincho" w:hAnsiTheme="majorHAnsi" w:cs="Times New Roman"/>
          <w:sz w:val="26"/>
          <w:szCs w:val="26"/>
        </w:rPr>
        <w:t xml:space="preserve">Developer has undertaken the work of redevelopment of the said property and has registered the said Project in the name of “Veer Sidhanak CHS Ltd.” with RERA under Registration No. P51800015156. The Registration Certificate of Project dated 02-02-2018 issued by the Maharashtra Real Estate Regulatory Authority is annexed and marked as </w:t>
      </w:r>
      <w:r w:rsidRPr="003C50BB">
        <w:rPr>
          <w:rFonts w:asciiTheme="majorHAnsi" w:eastAsia="MS Mincho" w:hAnsiTheme="majorHAnsi" w:cs="Times New Roman"/>
          <w:b/>
          <w:sz w:val="26"/>
          <w:szCs w:val="26"/>
          <w:u w:val="single"/>
        </w:rPr>
        <w:t>Annexure-1</w:t>
      </w:r>
      <w:r w:rsidRPr="003C50BB">
        <w:rPr>
          <w:rFonts w:asciiTheme="majorHAnsi" w:eastAsia="MS Mincho" w:hAnsiTheme="majorHAnsi" w:cs="Times New Roman"/>
          <w:sz w:val="26"/>
          <w:szCs w:val="26"/>
        </w:rPr>
        <w:t>;</w:t>
      </w:r>
    </w:p>
    <w:p w14:paraId="05003A02" w14:textId="71E65293" w:rsidR="00FD59BE" w:rsidRPr="003C50BB" w:rsidRDefault="00FD59BE" w:rsidP="001A544C">
      <w:pPr>
        <w:pStyle w:val="ListParagraph"/>
        <w:numPr>
          <w:ilvl w:val="0"/>
          <w:numId w:val="12"/>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eastAsia="MS Mincho" w:hAnsiTheme="majorHAnsi" w:cs="Times New Roman"/>
          <w:sz w:val="26"/>
          <w:szCs w:val="26"/>
        </w:rPr>
        <w:t>The Developer has further informed the Purchasers that the plans, specifications and elevation plans for Re-Development of the said Property by construction of the new Building thereon have been sanctioned by the Municipal Corporation of Greater Mumbai as per the Commencement certificate no. CHE/ES/1726/L/337(NEW)/FCC/1/New dated 13-04-2017, further amen</w:t>
      </w:r>
      <w:r w:rsidR="007A43A2" w:rsidRPr="003C50BB">
        <w:rPr>
          <w:rFonts w:asciiTheme="majorHAnsi" w:eastAsia="MS Mincho" w:hAnsiTheme="majorHAnsi" w:cs="Times New Roman"/>
          <w:sz w:val="26"/>
          <w:szCs w:val="26"/>
        </w:rPr>
        <w:t>ded on 5</w:t>
      </w:r>
      <w:r w:rsidR="007A43A2" w:rsidRPr="003C50BB">
        <w:rPr>
          <w:rFonts w:asciiTheme="majorHAnsi" w:eastAsia="MS Mincho" w:hAnsiTheme="majorHAnsi" w:cs="Times New Roman"/>
          <w:sz w:val="26"/>
          <w:szCs w:val="26"/>
          <w:vertAlign w:val="superscript"/>
        </w:rPr>
        <w:t>th</w:t>
      </w:r>
      <w:r w:rsidR="007A43A2" w:rsidRPr="003C50BB">
        <w:rPr>
          <w:rFonts w:asciiTheme="majorHAnsi" w:eastAsia="MS Mincho" w:hAnsiTheme="majorHAnsi" w:cs="Times New Roman"/>
          <w:sz w:val="26"/>
          <w:szCs w:val="26"/>
        </w:rPr>
        <w:t xml:space="preserve">  Dec</w:t>
      </w:r>
      <w:r w:rsidRPr="003C50BB">
        <w:rPr>
          <w:rFonts w:asciiTheme="majorHAnsi" w:eastAsia="MS Mincho" w:hAnsiTheme="majorHAnsi" w:cs="Times New Roman"/>
          <w:sz w:val="26"/>
          <w:szCs w:val="26"/>
        </w:rPr>
        <w:t>ember, 2024.</w:t>
      </w:r>
    </w:p>
    <w:p w14:paraId="4244BA84" w14:textId="7366827B" w:rsidR="00FD59BE" w:rsidRPr="003C50BB" w:rsidRDefault="00FD59BE" w:rsidP="001A544C">
      <w:pPr>
        <w:pStyle w:val="ListParagraph"/>
        <w:numPr>
          <w:ilvl w:val="0"/>
          <w:numId w:val="12"/>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eastAsia="MS Mincho" w:hAnsiTheme="majorHAnsi" w:cs="Times New Roman"/>
          <w:sz w:val="26"/>
          <w:szCs w:val="26"/>
        </w:rPr>
        <w:lastRenderedPageBreak/>
        <w:t xml:space="preserve">The Developer has given inspection to the Purchasers of all the documents relating to the said property and the said Building including the sanctioned plans, designs and specifications prepared by the  architects and such other documents as are specified in the </w:t>
      </w:r>
      <w:r w:rsidRPr="003C50BB">
        <w:rPr>
          <w:rFonts w:asciiTheme="majorHAnsi" w:hAnsiTheme="majorHAnsi"/>
          <w:color w:val="000000"/>
          <w:sz w:val="26"/>
          <w:szCs w:val="26"/>
        </w:rPr>
        <w:t xml:space="preserve">Real Estate (Regulation and Development) Act 2016 (hereinafter referred to as "the said Act") </w:t>
      </w:r>
      <w:r w:rsidRPr="003C50BB">
        <w:rPr>
          <w:rFonts w:asciiTheme="majorHAnsi" w:eastAsia="MS Mincho" w:hAnsiTheme="majorHAnsi" w:cs="Times New Roman"/>
          <w:sz w:val="26"/>
          <w:szCs w:val="26"/>
        </w:rPr>
        <w:t>and in the rules and Regulations made thereunder and that the Purchaser</w:t>
      </w:r>
      <w:r w:rsidR="007B4715" w:rsidRPr="003C50BB">
        <w:rPr>
          <w:rFonts w:asciiTheme="majorHAnsi" w:eastAsia="MS Mincho" w:hAnsiTheme="majorHAnsi" w:cs="Times New Roman"/>
          <w:sz w:val="26"/>
          <w:szCs w:val="26"/>
        </w:rPr>
        <w:t>s</w:t>
      </w:r>
      <w:r w:rsidRPr="003C50BB">
        <w:rPr>
          <w:rFonts w:asciiTheme="majorHAnsi" w:eastAsia="MS Mincho" w:hAnsiTheme="majorHAnsi" w:cs="Times New Roman"/>
          <w:sz w:val="26"/>
          <w:szCs w:val="26"/>
        </w:rPr>
        <w:t xml:space="preserve"> </w:t>
      </w:r>
      <w:r w:rsidRPr="00D8507D">
        <w:rPr>
          <w:rFonts w:asciiTheme="majorHAnsi" w:eastAsia="MS Mincho" w:hAnsiTheme="majorHAnsi" w:cs="Times New Roman"/>
          <w:sz w:val="26"/>
          <w:szCs w:val="26"/>
        </w:rPr>
        <w:t>ha</w:t>
      </w:r>
      <w:r w:rsidR="007B4715" w:rsidRPr="00D8507D">
        <w:rPr>
          <w:rFonts w:asciiTheme="majorHAnsi" w:eastAsia="MS Mincho" w:hAnsiTheme="majorHAnsi" w:cs="Times New Roman"/>
          <w:sz w:val="26"/>
          <w:szCs w:val="26"/>
        </w:rPr>
        <w:t>ve</w:t>
      </w:r>
      <w:r w:rsidRPr="003C50BB">
        <w:rPr>
          <w:rFonts w:asciiTheme="majorHAnsi" w:eastAsia="MS Mincho" w:hAnsiTheme="majorHAnsi" w:cs="Times New Roman"/>
          <w:sz w:val="26"/>
          <w:szCs w:val="26"/>
        </w:rPr>
        <w:t xml:space="preserve"> perused the same</w:t>
      </w:r>
      <w:r w:rsidR="00330043" w:rsidRPr="003C50BB">
        <w:rPr>
          <w:rFonts w:asciiTheme="majorHAnsi" w:eastAsia="MS Mincho" w:hAnsiTheme="majorHAnsi" w:cs="Times New Roman"/>
          <w:sz w:val="26"/>
          <w:szCs w:val="26"/>
        </w:rPr>
        <w:t xml:space="preserve"> and satisfied </w:t>
      </w:r>
      <w:r w:rsidR="00BB2669" w:rsidRPr="003C50BB">
        <w:rPr>
          <w:rFonts w:asciiTheme="majorHAnsi" w:eastAsia="MS Mincho" w:hAnsiTheme="majorHAnsi" w:cs="Times New Roman"/>
          <w:sz w:val="26"/>
          <w:szCs w:val="26"/>
        </w:rPr>
        <w:t>themselves</w:t>
      </w:r>
      <w:r w:rsidR="00330043" w:rsidRPr="003C50BB">
        <w:rPr>
          <w:rFonts w:asciiTheme="majorHAnsi" w:eastAsia="MS Mincho" w:hAnsiTheme="majorHAnsi" w:cs="Times New Roman"/>
          <w:sz w:val="26"/>
          <w:szCs w:val="26"/>
        </w:rPr>
        <w:t xml:space="preserve"> in relation to the Developer’s right and title to the said Building and the Premises</w:t>
      </w:r>
      <w:r w:rsidRPr="003C50BB">
        <w:rPr>
          <w:rFonts w:asciiTheme="majorHAnsi" w:eastAsia="MS Mincho" w:hAnsiTheme="majorHAnsi" w:cs="Times New Roman"/>
          <w:sz w:val="26"/>
          <w:szCs w:val="26"/>
        </w:rPr>
        <w:t>;</w:t>
      </w:r>
    </w:p>
    <w:p w14:paraId="58D208D0" w14:textId="7BA6EB55" w:rsidR="00FD59BE" w:rsidRPr="003C50BB" w:rsidRDefault="00E630CF" w:rsidP="001A544C">
      <w:pPr>
        <w:pStyle w:val="ListParagraph"/>
        <w:numPr>
          <w:ilvl w:val="0"/>
          <w:numId w:val="12"/>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eastAsia="MS Mincho" w:hAnsiTheme="majorHAnsi" w:cs="Times New Roman"/>
          <w:sz w:val="26"/>
          <w:szCs w:val="26"/>
        </w:rPr>
        <w:t>Relying upon such offer and Application by the Developer, the Purchasers have agreed to purchase from the Vendor herein, the Reside</w:t>
      </w:r>
      <w:r w:rsidR="0051108D" w:rsidRPr="003C50BB">
        <w:rPr>
          <w:rFonts w:asciiTheme="majorHAnsi" w:eastAsia="MS Mincho" w:hAnsiTheme="majorHAnsi" w:cs="Times New Roman"/>
          <w:sz w:val="26"/>
          <w:szCs w:val="26"/>
        </w:rPr>
        <w:t xml:space="preserve">ntial Premises being </w:t>
      </w:r>
      <w:r w:rsidR="00B42E14" w:rsidRPr="00B42E14">
        <w:rPr>
          <w:rFonts w:asciiTheme="majorHAnsi" w:eastAsia="MS Mincho" w:hAnsiTheme="majorHAnsi" w:cs="Times New Roman"/>
          <w:sz w:val="26"/>
          <w:szCs w:val="26"/>
          <w:highlight w:val="yellow"/>
        </w:rPr>
        <w:t>Flat No.806</w:t>
      </w:r>
      <w:r w:rsidR="0051108D" w:rsidRPr="003C50BB">
        <w:rPr>
          <w:rFonts w:asciiTheme="majorHAnsi" w:eastAsia="MS Mincho" w:hAnsiTheme="majorHAnsi" w:cs="Times New Roman"/>
          <w:sz w:val="26"/>
          <w:szCs w:val="26"/>
        </w:rPr>
        <w:t xml:space="preserve">, on the </w:t>
      </w:r>
      <w:r w:rsidR="00B42E14" w:rsidRPr="00B42E14">
        <w:rPr>
          <w:rFonts w:asciiTheme="majorHAnsi" w:eastAsia="MS Mincho" w:hAnsiTheme="majorHAnsi" w:cs="Times New Roman"/>
          <w:sz w:val="26"/>
          <w:szCs w:val="26"/>
          <w:highlight w:val="yellow"/>
        </w:rPr>
        <w:t>8</w:t>
      </w:r>
      <w:r w:rsidRPr="00B42E14">
        <w:rPr>
          <w:rFonts w:asciiTheme="majorHAnsi" w:eastAsia="MS Mincho" w:hAnsiTheme="majorHAnsi" w:cs="Times New Roman"/>
          <w:sz w:val="26"/>
          <w:szCs w:val="26"/>
          <w:highlight w:val="yellow"/>
          <w:vertAlign w:val="superscript"/>
        </w:rPr>
        <w:t>th</w:t>
      </w:r>
      <w:r w:rsidRPr="00B42E14">
        <w:rPr>
          <w:rFonts w:asciiTheme="majorHAnsi" w:eastAsia="MS Mincho" w:hAnsiTheme="majorHAnsi" w:cs="Times New Roman"/>
          <w:sz w:val="26"/>
          <w:szCs w:val="26"/>
          <w:highlight w:val="yellow"/>
        </w:rPr>
        <w:t xml:space="preserve"> fl</w:t>
      </w:r>
      <w:r w:rsidR="0051108D" w:rsidRPr="00B42E14">
        <w:rPr>
          <w:rFonts w:asciiTheme="majorHAnsi" w:eastAsia="MS Mincho" w:hAnsiTheme="majorHAnsi" w:cs="Times New Roman"/>
          <w:sz w:val="26"/>
          <w:szCs w:val="26"/>
          <w:highlight w:val="yellow"/>
        </w:rPr>
        <w:t>oor</w:t>
      </w:r>
      <w:r w:rsidR="0051108D" w:rsidRPr="003C50BB">
        <w:rPr>
          <w:rFonts w:asciiTheme="majorHAnsi" w:eastAsia="MS Mincho" w:hAnsiTheme="majorHAnsi" w:cs="Times New Roman"/>
          <w:sz w:val="26"/>
          <w:szCs w:val="26"/>
        </w:rPr>
        <w:t xml:space="preserve"> admeasuring about </w:t>
      </w:r>
      <w:r w:rsidR="00B42E14" w:rsidRPr="00B42E14">
        <w:rPr>
          <w:rFonts w:asciiTheme="majorHAnsi" w:eastAsia="MS Mincho" w:hAnsiTheme="majorHAnsi" w:cs="Times New Roman"/>
          <w:sz w:val="26"/>
          <w:szCs w:val="26"/>
          <w:highlight w:val="yellow"/>
        </w:rPr>
        <w:t>617</w:t>
      </w:r>
      <w:r w:rsidRPr="00B42E14">
        <w:rPr>
          <w:rFonts w:asciiTheme="majorHAnsi" w:eastAsia="MS Mincho" w:hAnsiTheme="majorHAnsi" w:cs="Times New Roman"/>
          <w:sz w:val="26"/>
          <w:szCs w:val="26"/>
          <w:highlight w:val="yellow"/>
        </w:rPr>
        <w:t xml:space="preserve"> sq. ft</w:t>
      </w:r>
      <w:r w:rsidRPr="003C50BB">
        <w:rPr>
          <w:rFonts w:asciiTheme="majorHAnsi" w:eastAsia="MS Mincho" w:hAnsiTheme="majorHAnsi" w:cs="Times New Roman"/>
          <w:sz w:val="26"/>
          <w:szCs w:val="26"/>
        </w:rPr>
        <w:t xml:space="preserve">. (RERA Carpet Area), </w:t>
      </w:r>
      <w:r w:rsidRPr="003C50BB">
        <w:rPr>
          <w:rFonts w:asciiTheme="majorHAnsi" w:hAnsiTheme="majorHAnsi" w:cs="Lucida Grande"/>
          <w:color w:val="000000"/>
          <w:sz w:val="26"/>
          <w:szCs w:val="26"/>
        </w:rPr>
        <w:t>(Subject to a variation of (+) or (-) 3%),</w:t>
      </w:r>
      <w:r w:rsidRPr="003C50BB">
        <w:rPr>
          <w:rFonts w:asciiTheme="majorHAnsi" w:eastAsia="MS Mincho" w:hAnsiTheme="majorHAnsi" w:cs="Times New Roman"/>
          <w:sz w:val="26"/>
          <w:szCs w:val="26"/>
        </w:rPr>
        <w:t xml:space="preserve"> shown by red colour outline on the plan annexed here to as </w:t>
      </w:r>
      <w:r w:rsidRPr="003C50BB">
        <w:rPr>
          <w:rFonts w:asciiTheme="majorHAnsi" w:eastAsia="MS Mincho" w:hAnsiTheme="majorHAnsi" w:cs="Times New Roman"/>
          <w:b/>
          <w:sz w:val="26"/>
          <w:szCs w:val="26"/>
        </w:rPr>
        <w:t>Annexure</w:t>
      </w:r>
      <w:r w:rsidR="001A544C" w:rsidRPr="003C50BB">
        <w:rPr>
          <w:rFonts w:asciiTheme="majorHAnsi" w:eastAsia="MS Mincho" w:hAnsiTheme="majorHAnsi" w:cs="Times New Roman"/>
          <w:b/>
          <w:sz w:val="26"/>
          <w:szCs w:val="26"/>
        </w:rPr>
        <w:t xml:space="preserve"> 2</w:t>
      </w:r>
      <w:r w:rsidRPr="003C50BB">
        <w:rPr>
          <w:rFonts w:asciiTheme="majorHAnsi" w:eastAsia="MS Mincho" w:hAnsiTheme="majorHAnsi" w:cs="Times New Roman"/>
          <w:b/>
          <w:sz w:val="26"/>
          <w:szCs w:val="26"/>
        </w:rPr>
        <w:t xml:space="preserve"> </w:t>
      </w:r>
      <w:r w:rsidRPr="003C50BB">
        <w:rPr>
          <w:rFonts w:asciiTheme="majorHAnsi" w:eastAsia="MS Mincho" w:hAnsiTheme="majorHAnsi" w:cs="Times New Roman"/>
          <w:sz w:val="26"/>
          <w:szCs w:val="26"/>
        </w:rPr>
        <w:t>along</w:t>
      </w:r>
      <w:r w:rsidR="006018E1" w:rsidRPr="003C50BB">
        <w:rPr>
          <w:rFonts w:asciiTheme="majorHAnsi" w:eastAsia="MS Mincho" w:hAnsiTheme="majorHAnsi" w:cs="Times New Roman"/>
          <w:sz w:val="26"/>
          <w:szCs w:val="26"/>
        </w:rPr>
        <w:t xml:space="preserve"> </w:t>
      </w:r>
      <w:r w:rsidRPr="003C50BB">
        <w:rPr>
          <w:rFonts w:asciiTheme="majorHAnsi" w:eastAsia="MS Mincho" w:hAnsiTheme="majorHAnsi" w:cs="Times New Roman"/>
          <w:sz w:val="26"/>
          <w:szCs w:val="26"/>
        </w:rPr>
        <w:t xml:space="preserve">with an assured </w:t>
      </w:r>
      <w:r w:rsidRPr="00B42E14">
        <w:rPr>
          <w:rFonts w:asciiTheme="majorHAnsi" w:eastAsia="MS Mincho" w:hAnsiTheme="majorHAnsi" w:cs="Times New Roman"/>
          <w:sz w:val="26"/>
          <w:szCs w:val="26"/>
          <w:highlight w:val="yellow"/>
        </w:rPr>
        <w:t>Car Parking Space</w:t>
      </w:r>
      <w:r w:rsidRPr="003C50BB">
        <w:rPr>
          <w:rFonts w:asciiTheme="majorHAnsi" w:eastAsia="MS Mincho" w:hAnsiTheme="majorHAnsi" w:cs="Times New Roman"/>
          <w:sz w:val="26"/>
          <w:szCs w:val="26"/>
        </w:rPr>
        <w:t xml:space="preserve"> in the said Building to be known as `Veer Sidhanak Cooperative Housing Society Ltd.</w:t>
      </w:r>
      <w:r w:rsidRPr="003C50BB">
        <w:rPr>
          <w:rFonts w:asciiTheme="majorHAnsi" w:eastAsia="MS Mincho" w:hAnsiTheme="majorHAnsi" w:cs="Times New Roman"/>
          <w:b/>
          <w:sz w:val="26"/>
          <w:szCs w:val="26"/>
        </w:rPr>
        <w:t xml:space="preserve">’ </w:t>
      </w:r>
      <w:r w:rsidRPr="003C50BB">
        <w:rPr>
          <w:rFonts w:asciiTheme="majorHAnsi" w:eastAsia="MS Mincho" w:hAnsiTheme="majorHAnsi" w:cs="Times New Roman"/>
          <w:sz w:val="26"/>
          <w:szCs w:val="26"/>
        </w:rPr>
        <w:t xml:space="preserve">and which is more particularly described in the </w:t>
      </w:r>
      <w:r w:rsidRPr="003C50BB">
        <w:rPr>
          <w:rFonts w:asciiTheme="majorHAnsi" w:eastAsia="MS Mincho" w:hAnsiTheme="majorHAnsi" w:cs="Times New Roman"/>
          <w:b/>
          <w:sz w:val="26"/>
          <w:szCs w:val="26"/>
        </w:rPr>
        <w:t>Second Schedule</w:t>
      </w:r>
      <w:r w:rsidRPr="003C50BB">
        <w:rPr>
          <w:rFonts w:asciiTheme="majorHAnsi" w:eastAsia="MS Mincho" w:hAnsiTheme="majorHAnsi" w:cs="Times New Roman"/>
          <w:sz w:val="26"/>
          <w:szCs w:val="26"/>
        </w:rPr>
        <w:t xml:space="preserve"> hereunder written (hereinafter referred to as the</w:t>
      </w:r>
      <w:r w:rsidRPr="003C50BB">
        <w:rPr>
          <w:rFonts w:asciiTheme="majorHAnsi" w:eastAsia="MS Mincho" w:hAnsiTheme="majorHAnsi" w:cs="Times New Roman"/>
          <w:b/>
          <w:bCs/>
          <w:sz w:val="26"/>
          <w:szCs w:val="26"/>
        </w:rPr>
        <w:t xml:space="preserve"> ‘Premises’</w:t>
      </w:r>
      <w:r w:rsidRPr="003C50BB">
        <w:rPr>
          <w:rFonts w:asciiTheme="majorHAnsi" w:eastAsia="MS Mincho" w:hAnsiTheme="majorHAnsi" w:cs="Times New Roman"/>
          <w:sz w:val="26"/>
          <w:szCs w:val="26"/>
        </w:rPr>
        <w:t>) for a</w:t>
      </w:r>
      <w:r w:rsidRPr="003C50BB">
        <w:rPr>
          <w:rFonts w:asciiTheme="majorHAnsi" w:hAnsiTheme="majorHAnsi"/>
          <w:color w:val="000000"/>
          <w:sz w:val="26"/>
          <w:szCs w:val="26"/>
        </w:rPr>
        <w:t xml:space="preserve"> consideration of </w:t>
      </w:r>
      <w:r w:rsidR="00642857" w:rsidRPr="00942D95">
        <w:rPr>
          <w:rFonts w:asciiTheme="majorHAnsi" w:hAnsiTheme="majorHAnsi"/>
          <w:sz w:val="26"/>
          <w:szCs w:val="26"/>
          <w:highlight w:val="yellow"/>
        </w:rPr>
        <w:t>Rs.1,32</w:t>
      </w:r>
      <w:r w:rsidRPr="00942D95">
        <w:rPr>
          <w:rFonts w:asciiTheme="majorHAnsi" w:hAnsiTheme="majorHAnsi"/>
          <w:sz w:val="26"/>
          <w:szCs w:val="26"/>
          <w:highlight w:val="yellow"/>
        </w:rPr>
        <w:t>,</w:t>
      </w:r>
      <w:r w:rsidR="00642857" w:rsidRPr="00942D95">
        <w:rPr>
          <w:rFonts w:asciiTheme="majorHAnsi" w:hAnsiTheme="majorHAnsi"/>
          <w:sz w:val="26"/>
          <w:szCs w:val="26"/>
          <w:highlight w:val="yellow"/>
        </w:rPr>
        <w:t>38,72</w:t>
      </w:r>
      <w:r w:rsidR="007E7B0E" w:rsidRPr="00942D95">
        <w:rPr>
          <w:rFonts w:asciiTheme="majorHAnsi" w:hAnsiTheme="majorHAnsi"/>
          <w:sz w:val="26"/>
          <w:szCs w:val="26"/>
          <w:highlight w:val="yellow"/>
        </w:rPr>
        <w:t>0</w:t>
      </w:r>
      <w:r w:rsidR="00E83EA2" w:rsidRPr="00942D95">
        <w:rPr>
          <w:rFonts w:asciiTheme="majorHAnsi" w:hAnsiTheme="majorHAnsi"/>
          <w:sz w:val="26"/>
          <w:szCs w:val="26"/>
          <w:highlight w:val="yellow"/>
        </w:rPr>
        <w:t xml:space="preserve">/- (Rupees One Crore Thirty Two Lakh Thirty Eight Thousand Seven Hundred Twenty </w:t>
      </w:r>
      <w:r w:rsidRPr="00942D95">
        <w:rPr>
          <w:rFonts w:asciiTheme="majorHAnsi" w:hAnsiTheme="majorHAnsi"/>
          <w:sz w:val="26"/>
          <w:szCs w:val="26"/>
          <w:highlight w:val="yellow"/>
        </w:rPr>
        <w:t>Only)</w:t>
      </w:r>
      <w:r w:rsidRPr="003C50BB">
        <w:rPr>
          <w:rFonts w:asciiTheme="majorHAnsi" w:hAnsiTheme="majorHAnsi"/>
          <w:color w:val="000000"/>
          <w:sz w:val="26"/>
          <w:szCs w:val="26"/>
        </w:rPr>
        <w:t xml:space="preserve"> (hereinafter referred to as the </w:t>
      </w:r>
      <w:r w:rsidRPr="003C50BB">
        <w:rPr>
          <w:rFonts w:asciiTheme="majorHAnsi" w:hAnsiTheme="majorHAnsi"/>
          <w:b/>
          <w:color w:val="000000"/>
          <w:sz w:val="26"/>
          <w:szCs w:val="26"/>
        </w:rPr>
        <w:t>“Sale Consideration”</w:t>
      </w:r>
      <w:r w:rsidRPr="003C50BB">
        <w:rPr>
          <w:rFonts w:asciiTheme="majorHAnsi" w:hAnsiTheme="majorHAnsi"/>
          <w:color w:val="000000"/>
          <w:sz w:val="26"/>
          <w:szCs w:val="26"/>
        </w:rPr>
        <w:t>)</w:t>
      </w:r>
      <w:r w:rsidRPr="003C50BB">
        <w:rPr>
          <w:rFonts w:asciiTheme="majorHAnsi" w:eastAsia="MS Mincho" w:hAnsiTheme="majorHAnsi" w:cs="Times New Roman"/>
          <w:sz w:val="26"/>
          <w:szCs w:val="26"/>
        </w:rPr>
        <w:t>;</w:t>
      </w:r>
    </w:p>
    <w:p w14:paraId="448ED59C" w14:textId="0AC23301" w:rsidR="000274E8" w:rsidRPr="003C50BB" w:rsidRDefault="00E630CF" w:rsidP="001A544C">
      <w:pPr>
        <w:pStyle w:val="ListParagraph"/>
        <w:numPr>
          <w:ilvl w:val="0"/>
          <w:numId w:val="12"/>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eastAsia="MS Mincho" w:hAnsiTheme="majorHAnsi" w:cs="Times New Roman"/>
          <w:sz w:val="26"/>
          <w:szCs w:val="26"/>
        </w:rPr>
        <w:t>In respect to the transaction of the said Premises, the sale consideration stated at clause 2(iii) below, is exclusive of additional levies</w:t>
      </w:r>
      <w:r w:rsidR="000274E8" w:rsidRPr="003C50BB">
        <w:rPr>
          <w:rFonts w:asciiTheme="majorHAnsi" w:eastAsia="MS Mincho" w:hAnsiTheme="majorHAnsi" w:cs="Times New Roman"/>
          <w:sz w:val="26"/>
          <w:szCs w:val="26"/>
        </w:rPr>
        <w:t>, fees and charges</w:t>
      </w:r>
      <w:r w:rsidR="00895E57" w:rsidRPr="003C50BB">
        <w:rPr>
          <w:rFonts w:asciiTheme="majorHAnsi" w:eastAsia="MS Mincho" w:hAnsiTheme="majorHAnsi" w:cs="Times New Roman"/>
          <w:sz w:val="26"/>
          <w:szCs w:val="26"/>
        </w:rPr>
        <w:t>, which shall be paid by the Purchasers</w:t>
      </w:r>
      <w:r w:rsidR="00242600">
        <w:rPr>
          <w:rFonts w:asciiTheme="majorHAnsi" w:eastAsia="MS Mincho" w:hAnsiTheme="majorHAnsi" w:cs="Times New Roman"/>
          <w:sz w:val="26"/>
          <w:szCs w:val="26"/>
        </w:rPr>
        <w:t xml:space="preserve"> to the Developer</w:t>
      </w:r>
      <w:r w:rsidR="00895E57" w:rsidRPr="003C50BB">
        <w:rPr>
          <w:rFonts w:asciiTheme="majorHAnsi" w:eastAsia="MS Mincho" w:hAnsiTheme="majorHAnsi" w:cs="Times New Roman"/>
          <w:sz w:val="26"/>
          <w:szCs w:val="26"/>
        </w:rPr>
        <w:t>,</w:t>
      </w:r>
      <w:r w:rsidR="000274E8" w:rsidRPr="003C50BB">
        <w:rPr>
          <w:rFonts w:asciiTheme="majorHAnsi" w:eastAsia="MS Mincho" w:hAnsiTheme="majorHAnsi" w:cs="Times New Roman"/>
          <w:sz w:val="26"/>
          <w:szCs w:val="26"/>
        </w:rPr>
        <w:t xml:space="preserve"> </w:t>
      </w:r>
      <w:r w:rsidRPr="003C50BB">
        <w:rPr>
          <w:rFonts w:asciiTheme="majorHAnsi" w:eastAsia="MS Mincho" w:hAnsiTheme="majorHAnsi" w:cs="Times New Roman"/>
          <w:sz w:val="26"/>
          <w:szCs w:val="26"/>
        </w:rPr>
        <w:t>such as</w:t>
      </w:r>
      <w:r w:rsidR="000274E8" w:rsidRPr="003C50BB">
        <w:rPr>
          <w:rFonts w:asciiTheme="majorHAnsi" w:eastAsia="MS Mincho" w:hAnsiTheme="majorHAnsi" w:cs="Times New Roman"/>
          <w:sz w:val="26"/>
          <w:szCs w:val="26"/>
        </w:rPr>
        <w:t>:</w:t>
      </w:r>
    </w:p>
    <w:p w14:paraId="0979F47B" w14:textId="55C8170F" w:rsidR="000274E8" w:rsidRPr="003C50BB" w:rsidRDefault="000274E8" w:rsidP="001A544C">
      <w:pPr>
        <w:pStyle w:val="ListParagraph"/>
        <w:autoSpaceDE w:val="0"/>
        <w:autoSpaceDN w:val="0"/>
        <w:adjustRightInd w:val="0"/>
        <w:spacing w:after="0" w:line="360" w:lineRule="auto"/>
        <w:ind w:left="0"/>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i</w:t>
      </w:r>
      <w:r w:rsidR="004C0819">
        <w:rPr>
          <w:rFonts w:asciiTheme="majorHAnsi" w:eastAsia="MS Mincho" w:hAnsiTheme="majorHAnsi" w:cs="Times New Roman"/>
          <w:sz w:val="26"/>
          <w:szCs w:val="26"/>
        </w:rPr>
        <w:t xml:space="preserve">) Stamp Duty </w:t>
      </w:r>
      <w:r w:rsidR="004C0819" w:rsidRPr="00BB1C2D">
        <w:rPr>
          <w:rFonts w:asciiTheme="majorHAnsi" w:eastAsia="MS Mincho" w:hAnsiTheme="majorHAnsi" w:cs="Times New Roman"/>
          <w:sz w:val="26"/>
          <w:szCs w:val="26"/>
          <w:highlight w:val="yellow"/>
        </w:rPr>
        <w:t>(presently</w:t>
      </w:r>
      <w:r w:rsidR="004C0819">
        <w:rPr>
          <w:rFonts w:asciiTheme="majorHAnsi" w:eastAsia="MS Mincho" w:hAnsiTheme="majorHAnsi" w:cs="Times New Roman"/>
          <w:sz w:val="26"/>
          <w:szCs w:val="26"/>
        </w:rPr>
        <w:t xml:space="preserve"> </w:t>
      </w:r>
      <w:r w:rsidR="004C0819" w:rsidRPr="00BE14F0">
        <w:rPr>
          <w:rFonts w:asciiTheme="majorHAnsi" w:eastAsia="MS Mincho" w:hAnsiTheme="majorHAnsi" w:cs="Times New Roman"/>
          <w:sz w:val="26"/>
          <w:szCs w:val="26"/>
          <w:highlight w:val="yellow"/>
        </w:rPr>
        <w:t>Rs.7</w:t>
      </w:r>
      <w:r w:rsidR="00E630CF" w:rsidRPr="00BE14F0">
        <w:rPr>
          <w:rFonts w:asciiTheme="majorHAnsi" w:eastAsia="MS Mincho" w:hAnsiTheme="majorHAnsi" w:cs="Times New Roman"/>
          <w:sz w:val="26"/>
          <w:szCs w:val="26"/>
          <w:highlight w:val="yellow"/>
        </w:rPr>
        <w:t>,</w:t>
      </w:r>
      <w:r w:rsidR="004C0819" w:rsidRPr="00BE14F0">
        <w:rPr>
          <w:rFonts w:asciiTheme="majorHAnsi" w:eastAsia="MS Mincho" w:hAnsiTheme="majorHAnsi" w:cs="Times New Roman"/>
          <w:sz w:val="26"/>
          <w:szCs w:val="26"/>
          <w:highlight w:val="yellow"/>
        </w:rPr>
        <w:t>94</w:t>
      </w:r>
      <w:r w:rsidR="00E630CF" w:rsidRPr="00BE14F0">
        <w:rPr>
          <w:rFonts w:asciiTheme="majorHAnsi" w:eastAsia="MS Mincho" w:hAnsiTheme="majorHAnsi" w:cs="Times New Roman"/>
          <w:sz w:val="26"/>
          <w:szCs w:val="26"/>
          <w:highlight w:val="yellow"/>
        </w:rPr>
        <w:t>,</w:t>
      </w:r>
      <w:r w:rsidR="004C0819" w:rsidRPr="00BE14F0">
        <w:rPr>
          <w:rFonts w:asciiTheme="majorHAnsi" w:eastAsia="MS Mincho" w:hAnsiTheme="majorHAnsi" w:cs="Times New Roman"/>
          <w:sz w:val="26"/>
          <w:szCs w:val="26"/>
          <w:highlight w:val="yellow"/>
        </w:rPr>
        <w:t>323/- at 6</w:t>
      </w:r>
      <w:r w:rsidR="00E630CF" w:rsidRPr="00BE14F0">
        <w:rPr>
          <w:rFonts w:asciiTheme="majorHAnsi" w:eastAsia="MS Mincho" w:hAnsiTheme="majorHAnsi" w:cs="Times New Roman"/>
          <w:sz w:val="26"/>
          <w:szCs w:val="26"/>
          <w:highlight w:val="yellow"/>
        </w:rPr>
        <w:t>%)</w:t>
      </w:r>
      <w:r w:rsidR="00E630CF" w:rsidRPr="003C50BB">
        <w:rPr>
          <w:rFonts w:asciiTheme="majorHAnsi" w:eastAsia="MS Mincho" w:hAnsiTheme="majorHAnsi" w:cs="Times New Roman"/>
          <w:sz w:val="26"/>
          <w:szCs w:val="26"/>
        </w:rPr>
        <w:t xml:space="preserve">, </w:t>
      </w:r>
    </w:p>
    <w:p w14:paraId="1A4CB002" w14:textId="706D2A1E" w:rsidR="000274E8" w:rsidRPr="003C50BB" w:rsidRDefault="000274E8" w:rsidP="001A544C">
      <w:pPr>
        <w:pStyle w:val="ListParagraph"/>
        <w:autoSpaceDE w:val="0"/>
        <w:autoSpaceDN w:val="0"/>
        <w:adjustRightInd w:val="0"/>
        <w:spacing w:after="0" w:line="360" w:lineRule="auto"/>
        <w:ind w:left="0"/>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ii</w:t>
      </w:r>
      <w:r w:rsidR="00E630CF" w:rsidRPr="003C50BB">
        <w:rPr>
          <w:rFonts w:asciiTheme="majorHAnsi" w:eastAsia="MS Mincho" w:hAnsiTheme="majorHAnsi" w:cs="Times New Roman"/>
          <w:sz w:val="26"/>
          <w:szCs w:val="26"/>
        </w:rPr>
        <w:t xml:space="preserve">) Registration charges </w:t>
      </w:r>
      <w:r w:rsidR="00E630CF" w:rsidRPr="00BB1C2D">
        <w:rPr>
          <w:rFonts w:asciiTheme="majorHAnsi" w:eastAsia="MS Mincho" w:hAnsiTheme="majorHAnsi" w:cs="Times New Roman"/>
          <w:sz w:val="26"/>
          <w:szCs w:val="26"/>
          <w:highlight w:val="yellow"/>
        </w:rPr>
        <w:t>(presently Rs.30,000/-),</w:t>
      </w:r>
      <w:r w:rsidR="00E630CF" w:rsidRPr="003C50BB">
        <w:rPr>
          <w:rFonts w:asciiTheme="majorHAnsi" w:eastAsia="MS Mincho" w:hAnsiTheme="majorHAnsi" w:cs="Times New Roman"/>
          <w:sz w:val="26"/>
          <w:szCs w:val="26"/>
        </w:rPr>
        <w:t xml:space="preserve"> </w:t>
      </w:r>
    </w:p>
    <w:p w14:paraId="38F8AFDA" w14:textId="127AB515" w:rsidR="00E630CF" w:rsidRPr="003C50BB" w:rsidRDefault="00E630CF" w:rsidP="001A544C">
      <w:pPr>
        <w:pStyle w:val="ListParagraph"/>
        <w:autoSpaceDE w:val="0"/>
        <w:autoSpaceDN w:val="0"/>
        <w:adjustRightInd w:val="0"/>
        <w:spacing w:after="0" w:line="360" w:lineRule="auto"/>
        <w:ind w:left="0"/>
        <w:jc w:val="both"/>
        <w:rPr>
          <w:rFonts w:asciiTheme="majorHAnsi" w:hAnsiTheme="majorHAnsi" w:cs="Times New Roman"/>
          <w:color w:val="000000"/>
          <w:sz w:val="26"/>
          <w:szCs w:val="26"/>
        </w:rPr>
      </w:pPr>
      <w:r w:rsidRPr="003C50BB">
        <w:rPr>
          <w:rFonts w:asciiTheme="majorHAnsi" w:eastAsia="MS Mincho" w:hAnsiTheme="majorHAnsi" w:cs="Times New Roman"/>
          <w:sz w:val="26"/>
          <w:szCs w:val="26"/>
        </w:rPr>
        <w:t>i</w:t>
      </w:r>
      <w:r w:rsidR="000274E8" w:rsidRPr="003C50BB">
        <w:rPr>
          <w:rFonts w:asciiTheme="majorHAnsi" w:eastAsia="MS Mincho" w:hAnsiTheme="majorHAnsi" w:cs="Times New Roman"/>
          <w:sz w:val="26"/>
          <w:szCs w:val="26"/>
        </w:rPr>
        <w:t>ii</w:t>
      </w:r>
      <w:r w:rsidRPr="003C50BB">
        <w:rPr>
          <w:rFonts w:asciiTheme="majorHAnsi" w:eastAsia="MS Mincho" w:hAnsiTheme="majorHAnsi" w:cs="Times New Roman"/>
          <w:sz w:val="26"/>
          <w:szCs w:val="26"/>
        </w:rPr>
        <w:t xml:space="preserve">) </w:t>
      </w:r>
      <w:r w:rsidR="000274E8" w:rsidRPr="003C50BB">
        <w:rPr>
          <w:rFonts w:asciiTheme="majorHAnsi" w:eastAsia="MS Mincho" w:hAnsiTheme="majorHAnsi" w:cs="Times New Roman"/>
          <w:sz w:val="26"/>
          <w:szCs w:val="26"/>
        </w:rPr>
        <w:t xml:space="preserve">Fees and charges of </w:t>
      </w:r>
      <w:r w:rsidR="00C71051" w:rsidRPr="00F15B6F">
        <w:rPr>
          <w:rFonts w:asciiTheme="majorHAnsi" w:hAnsiTheme="majorHAnsi" w:cs="Times New Roman"/>
          <w:color w:val="000000"/>
          <w:sz w:val="26"/>
          <w:szCs w:val="26"/>
          <w:highlight w:val="yellow"/>
        </w:rPr>
        <w:t>Rs.2,60,42</w:t>
      </w:r>
      <w:r w:rsidR="00792A33" w:rsidRPr="00F15B6F">
        <w:rPr>
          <w:rFonts w:asciiTheme="majorHAnsi" w:hAnsiTheme="majorHAnsi" w:cs="Times New Roman"/>
          <w:color w:val="000000"/>
          <w:sz w:val="26"/>
          <w:szCs w:val="26"/>
          <w:highlight w:val="yellow"/>
        </w:rPr>
        <w:t xml:space="preserve">0/- (Rupees Two Lakh Sixty Thousand Four Hundred Twenty </w:t>
      </w:r>
      <w:r w:rsidR="000274E8" w:rsidRPr="00F15B6F">
        <w:rPr>
          <w:rFonts w:asciiTheme="majorHAnsi" w:hAnsiTheme="majorHAnsi" w:cs="Times New Roman"/>
          <w:color w:val="000000"/>
          <w:sz w:val="26"/>
          <w:szCs w:val="26"/>
          <w:highlight w:val="yellow"/>
        </w:rPr>
        <w:t>Only)</w:t>
      </w:r>
      <w:r w:rsidR="000274E8" w:rsidRPr="003C50BB">
        <w:rPr>
          <w:rFonts w:asciiTheme="majorHAnsi" w:hAnsiTheme="majorHAnsi" w:cs="Times New Roman"/>
          <w:color w:val="000000"/>
          <w:sz w:val="26"/>
          <w:szCs w:val="26"/>
        </w:rPr>
        <w:t xml:space="preserve"> payable towards a</w:t>
      </w:r>
      <w:r w:rsidRPr="003C50BB">
        <w:rPr>
          <w:rFonts w:asciiTheme="majorHAnsi" w:hAnsiTheme="majorHAnsi" w:cs="Times New Roman"/>
          <w:color w:val="000000"/>
          <w:sz w:val="26"/>
          <w:szCs w:val="26"/>
        </w:rPr>
        <w:t xml:space="preserve">) </w:t>
      </w:r>
      <w:r w:rsidRPr="007A6E20">
        <w:rPr>
          <w:rFonts w:asciiTheme="majorHAnsi" w:hAnsiTheme="majorHAnsi" w:cs="Times New Roman"/>
          <w:color w:val="000000"/>
          <w:sz w:val="26"/>
          <w:szCs w:val="26"/>
          <w:highlight w:val="yellow"/>
        </w:rPr>
        <w:t>Rs.20,000/-</w:t>
      </w:r>
      <w:r w:rsidR="000274E8" w:rsidRPr="003C50BB">
        <w:rPr>
          <w:rFonts w:asciiTheme="majorHAnsi" w:hAnsiTheme="majorHAnsi" w:cs="Times New Roman"/>
          <w:color w:val="000000"/>
          <w:sz w:val="26"/>
          <w:szCs w:val="26"/>
        </w:rPr>
        <w:t xml:space="preserve"> </w:t>
      </w:r>
      <w:r w:rsidRPr="003C50BB">
        <w:rPr>
          <w:rFonts w:asciiTheme="majorHAnsi" w:hAnsiTheme="majorHAnsi" w:cs="Times New Roman"/>
          <w:color w:val="000000"/>
          <w:sz w:val="26"/>
          <w:szCs w:val="26"/>
        </w:rPr>
        <w:t>For share money &amp; entrance fees to the Society</w:t>
      </w:r>
      <w:r w:rsidR="000274E8" w:rsidRPr="003C50BB">
        <w:rPr>
          <w:rFonts w:asciiTheme="majorHAnsi" w:hAnsiTheme="majorHAnsi" w:cs="Times New Roman"/>
          <w:color w:val="000000"/>
          <w:sz w:val="26"/>
          <w:szCs w:val="26"/>
        </w:rPr>
        <w:t xml:space="preserve">, b) </w:t>
      </w:r>
      <w:r w:rsidR="00BB1C2D" w:rsidRPr="007A6E20">
        <w:rPr>
          <w:rFonts w:asciiTheme="majorHAnsi" w:hAnsiTheme="majorHAnsi" w:cs="Times New Roman"/>
          <w:color w:val="000000"/>
          <w:sz w:val="26"/>
          <w:szCs w:val="26"/>
          <w:highlight w:val="yellow"/>
        </w:rPr>
        <w:t>Rs.37,</w:t>
      </w:r>
      <w:r w:rsidR="00EE327D" w:rsidRPr="007A6E20">
        <w:rPr>
          <w:rFonts w:asciiTheme="majorHAnsi" w:hAnsiTheme="majorHAnsi" w:cs="Times New Roman"/>
          <w:color w:val="000000"/>
          <w:sz w:val="26"/>
          <w:szCs w:val="26"/>
          <w:highlight w:val="yellow"/>
        </w:rPr>
        <w:t>0</w:t>
      </w:r>
      <w:r w:rsidR="00BB1C2D" w:rsidRPr="007A6E20">
        <w:rPr>
          <w:rFonts w:asciiTheme="majorHAnsi" w:hAnsiTheme="majorHAnsi" w:cs="Times New Roman"/>
          <w:color w:val="000000"/>
          <w:sz w:val="26"/>
          <w:szCs w:val="26"/>
          <w:highlight w:val="yellow"/>
        </w:rPr>
        <w:t>2</w:t>
      </w:r>
      <w:r w:rsidRPr="007A6E20">
        <w:rPr>
          <w:rFonts w:asciiTheme="majorHAnsi" w:hAnsiTheme="majorHAnsi" w:cs="Times New Roman"/>
          <w:color w:val="000000"/>
          <w:sz w:val="26"/>
          <w:szCs w:val="26"/>
          <w:highlight w:val="yellow"/>
        </w:rPr>
        <w:t>0/-</w:t>
      </w:r>
      <w:r w:rsidRPr="003C50BB">
        <w:rPr>
          <w:rFonts w:asciiTheme="majorHAnsi" w:hAnsiTheme="majorHAnsi" w:cs="Times New Roman"/>
          <w:color w:val="000000"/>
          <w:sz w:val="26"/>
          <w:szCs w:val="26"/>
        </w:rPr>
        <w:t xml:space="preserve"> Maintenance charges for one year @Rs. 5/- per sq. foot</w:t>
      </w:r>
      <w:r w:rsidR="000274E8" w:rsidRPr="003C50BB">
        <w:rPr>
          <w:rFonts w:asciiTheme="majorHAnsi" w:hAnsiTheme="majorHAnsi" w:cs="Times New Roman"/>
          <w:color w:val="000000"/>
          <w:sz w:val="26"/>
          <w:szCs w:val="26"/>
        </w:rPr>
        <w:t>, c</w:t>
      </w:r>
      <w:r w:rsidRPr="003C50BB">
        <w:rPr>
          <w:rFonts w:asciiTheme="majorHAnsi" w:hAnsiTheme="majorHAnsi" w:cs="Times New Roman"/>
          <w:color w:val="000000"/>
          <w:sz w:val="26"/>
          <w:szCs w:val="26"/>
        </w:rPr>
        <w:t>)</w:t>
      </w:r>
      <w:r w:rsidR="006A4761" w:rsidRPr="003C50BB">
        <w:rPr>
          <w:rFonts w:asciiTheme="majorHAnsi" w:hAnsiTheme="majorHAnsi" w:cs="Times New Roman"/>
          <w:color w:val="000000"/>
          <w:sz w:val="26"/>
          <w:szCs w:val="26"/>
        </w:rPr>
        <w:t xml:space="preserve"> </w:t>
      </w:r>
      <w:r w:rsidR="00BB1C2D" w:rsidRPr="007A6E20">
        <w:rPr>
          <w:rFonts w:asciiTheme="majorHAnsi" w:hAnsiTheme="majorHAnsi" w:cs="Times New Roman"/>
          <w:color w:val="000000"/>
          <w:sz w:val="26"/>
          <w:szCs w:val="26"/>
          <w:highlight w:val="yellow"/>
        </w:rPr>
        <w:t>Rs.1,23,4</w:t>
      </w:r>
      <w:r w:rsidRPr="007A6E20">
        <w:rPr>
          <w:rFonts w:asciiTheme="majorHAnsi" w:hAnsiTheme="majorHAnsi" w:cs="Times New Roman"/>
          <w:color w:val="000000"/>
          <w:sz w:val="26"/>
          <w:szCs w:val="26"/>
          <w:highlight w:val="yellow"/>
        </w:rPr>
        <w:t>00/-</w:t>
      </w:r>
      <w:r w:rsidRPr="003C50BB">
        <w:rPr>
          <w:rFonts w:asciiTheme="majorHAnsi" w:hAnsiTheme="majorHAnsi" w:cs="Times New Roman"/>
          <w:color w:val="000000"/>
          <w:sz w:val="26"/>
          <w:szCs w:val="26"/>
        </w:rPr>
        <w:t xml:space="preserve"> Development charges</w:t>
      </w:r>
      <w:r w:rsidR="000274E8" w:rsidRPr="003C50BB">
        <w:rPr>
          <w:rFonts w:asciiTheme="majorHAnsi" w:hAnsiTheme="majorHAnsi" w:cs="Times New Roman"/>
          <w:color w:val="000000"/>
          <w:sz w:val="26"/>
          <w:szCs w:val="26"/>
        </w:rPr>
        <w:t xml:space="preserve"> d</w:t>
      </w:r>
      <w:r w:rsidRPr="003C50BB">
        <w:rPr>
          <w:rFonts w:asciiTheme="majorHAnsi" w:hAnsiTheme="majorHAnsi" w:cs="Times New Roman"/>
          <w:color w:val="000000"/>
          <w:sz w:val="26"/>
          <w:szCs w:val="26"/>
        </w:rPr>
        <w:t>)</w:t>
      </w:r>
      <w:r w:rsidR="006A4761" w:rsidRPr="003C50BB">
        <w:rPr>
          <w:rFonts w:asciiTheme="majorHAnsi" w:hAnsiTheme="majorHAnsi" w:cs="Times New Roman"/>
          <w:color w:val="000000"/>
          <w:sz w:val="26"/>
          <w:szCs w:val="26"/>
        </w:rPr>
        <w:t xml:space="preserve"> </w:t>
      </w:r>
      <w:r w:rsidRPr="007A6E20">
        <w:rPr>
          <w:rFonts w:asciiTheme="majorHAnsi" w:hAnsiTheme="majorHAnsi" w:cs="Times New Roman"/>
          <w:color w:val="000000"/>
          <w:sz w:val="26"/>
          <w:szCs w:val="26"/>
          <w:highlight w:val="yellow"/>
        </w:rPr>
        <w:t>Rs.30,000/-</w:t>
      </w:r>
      <w:r w:rsidRPr="003C50BB">
        <w:rPr>
          <w:rFonts w:asciiTheme="majorHAnsi" w:hAnsiTheme="majorHAnsi" w:cs="Times New Roman"/>
          <w:color w:val="000000"/>
          <w:sz w:val="26"/>
          <w:szCs w:val="26"/>
        </w:rPr>
        <w:t xml:space="preserve"> Water &amp; Electricity charges</w:t>
      </w:r>
      <w:r w:rsidR="000274E8" w:rsidRPr="003C50BB">
        <w:rPr>
          <w:rFonts w:asciiTheme="majorHAnsi" w:hAnsiTheme="majorHAnsi" w:cs="Times New Roman"/>
          <w:color w:val="000000"/>
          <w:sz w:val="26"/>
          <w:szCs w:val="26"/>
        </w:rPr>
        <w:t xml:space="preserve"> e</w:t>
      </w:r>
      <w:r w:rsidRPr="003C50BB">
        <w:rPr>
          <w:rFonts w:asciiTheme="majorHAnsi" w:hAnsiTheme="majorHAnsi" w:cs="Times New Roman"/>
          <w:color w:val="000000"/>
          <w:sz w:val="26"/>
          <w:szCs w:val="26"/>
        </w:rPr>
        <w:t>)</w:t>
      </w:r>
      <w:r w:rsidR="006A4761" w:rsidRPr="003C50BB">
        <w:rPr>
          <w:rFonts w:asciiTheme="majorHAnsi" w:hAnsiTheme="majorHAnsi" w:cs="Times New Roman"/>
          <w:color w:val="000000"/>
          <w:sz w:val="26"/>
          <w:szCs w:val="26"/>
        </w:rPr>
        <w:t xml:space="preserve"> </w:t>
      </w:r>
      <w:r w:rsidRPr="007A6E20">
        <w:rPr>
          <w:rFonts w:asciiTheme="majorHAnsi" w:hAnsiTheme="majorHAnsi" w:cs="Times New Roman"/>
          <w:color w:val="000000"/>
          <w:sz w:val="26"/>
          <w:szCs w:val="26"/>
          <w:highlight w:val="yellow"/>
        </w:rPr>
        <w:t>Rs.10,000/-</w:t>
      </w:r>
      <w:r w:rsidR="006A4761" w:rsidRPr="003C50BB">
        <w:rPr>
          <w:rFonts w:asciiTheme="majorHAnsi" w:hAnsiTheme="majorHAnsi" w:cs="Times New Roman"/>
          <w:color w:val="000000"/>
          <w:sz w:val="26"/>
          <w:szCs w:val="26"/>
        </w:rPr>
        <w:t xml:space="preserve"> </w:t>
      </w:r>
      <w:r w:rsidRPr="003C50BB">
        <w:rPr>
          <w:rFonts w:asciiTheme="majorHAnsi" w:hAnsiTheme="majorHAnsi" w:cs="Times New Roman"/>
          <w:color w:val="000000"/>
          <w:sz w:val="26"/>
          <w:szCs w:val="26"/>
        </w:rPr>
        <w:t>Miscellaneous expenditure</w:t>
      </w:r>
      <w:r w:rsidR="000274E8" w:rsidRPr="003C50BB">
        <w:rPr>
          <w:rFonts w:asciiTheme="majorHAnsi" w:hAnsiTheme="majorHAnsi" w:cs="Times New Roman"/>
          <w:color w:val="000000"/>
          <w:sz w:val="26"/>
          <w:szCs w:val="26"/>
        </w:rPr>
        <w:t xml:space="preserve"> f</w:t>
      </w:r>
      <w:r w:rsidRPr="003C50BB">
        <w:rPr>
          <w:rFonts w:asciiTheme="majorHAnsi" w:hAnsiTheme="majorHAnsi" w:cs="Times New Roman"/>
          <w:color w:val="000000"/>
          <w:sz w:val="26"/>
          <w:szCs w:val="26"/>
        </w:rPr>
        <w:t>)</w:t>
      </w:r>
      <w:r w:rsidR="006A4761" w:rsidRPr="003C50BB">
        <w:rPr>
          <w:rFonts w:asciiTheme="majorHAnsi" w:hAnsiTheme="majorHAnsi" w:cs="Times New Roman"/>
          <w:color w:val="000000"/>
          <w:sz w:val="26"/>
          <w:szCs w:val="26"/>
        </w:rPr>
        <w:t xml:space="preserve"> </w:t>
      </w:r>
      <w:r w:rsidRPr="003C50BB">
        <w:rPr>
          <w:rFonts w:asciiTheme="majorHAnsi" w:hAnsiTheme="majorHAnsi" w:cs="Times New Roman"/>
          <w:color w:val="000000"/>
          <w:sz w:val="26"/>
          <w:szCs w:val="26"/>
        </w:rPr>
        <w:t xml:space="preserve">Rs. </w:t>
      </w:r>
      <w:r w:rsidRPr="007A6E20">
        <w:rPr>
          <w:rFonts w:asciiTheme="majorHAnsi" w:hAnsiTheme="majorHAnsi" w:cs="Times New Roman"/>
          <w:color w:val="000000"/>
          <w:sz w:val="26"/>
          <w:szCs w:val="26"/>
          <w:highlight w:val="yellow"/>
        </w:rPr>
        <w:t>40,000/-</w:t>
      </w:r>
      <w:r w:rsidR="006A4761" w:rsidRPr="003C50BB">
        <w:rPr>
          <w:rFonts w:asciiTheme="majorHAnsi" w:hAnsiTheme="majorHAnsi" w:cs="Times New Roman"/>
          <w:color w:val="000000"/>
          <w:sz w:val="26"/>
          <w:szCs w:val="26"/>
        </w:rPr>
        <w:t xml:space="preserve"> </w:t>
      </w:r>
      <w:r w:rsidRPr="003C50BB">
        <w:rPr>
          <w:rFonts w:asciiTheme="majorHAnsi" w:hAnsiTheme="majorHAnsi" w:cs="Times New Roman"/>
          <w:color w:val="000000"/>
          <w:sz w:val="26"/>
          <w:szCs w:val="26"/>
        </w:rPr>
        <w:t>Amenity charges</w:t>
      </w:r>
      <w:r w:rsidR="000274E8" w:rsidRPr="003C50BB">
        <w:rPr>
          <w:rFonts w:asciiTheme="majorHAnsi" w:hAnsiTheme="majorHAnsi" w:cs="Times New Roman"/>
          <w:color w:val="000000"/>
          <w:sz w:val="26"/>
          <w:szCs w:val="26"/>
        </w:rPr>
        <w:t xml:space="preserve"> g</w:t>
      </w:r>
      <w:r w:rsidRPr="003C50BB">
        <w:rPr>
          <w:rFonts w:asciiTheme="majorHAnsi" w:hAnsiTheme="majorHAnsi" w:cs="Times New Roman"/>
          <w:color w:val="000000"/>
          <w:sz w:val="26"/>
          <w:szCs w:val="26"/>
        </w:rPr>
        <w:t>)</w:t>
      </w:r>
      <w:r w:rsidR="006A4761" w:rsidRPr="003C50BB">
        <w:rPr>
          <w:rFonts w:asciiTheme="majorHAnsi" w:hAnsiTheme="majorHAnsi" w:cs="Times New Roman"/>
          <w:color w:val="000000"/>
          <w:sz w:val="26"/>
          <w:szCs w:val="26"/>
        </w:rPr>
        <w:t xml:space="preserve"> </w:t>
      </w:r>
      <w:r w:rsidRPr="003C50BB">
        <w:rPr>
          <w:rFonts w:asciiTheme="majorHAnsi" w:hAnsiTheme="majorHAnsi" w:cs="Times New Roman"/>
          <w:color w:val="000000"/>
          <w:sz w:val="26"/>
          <w:szCs w:val="26"/>
        </w:rPr>
        <w:t xml:space="preserve">GST as applicable on </w:t>
      </w:r>
      <w:r w:rsidR="000274E8" w:rsidRPr="003C50BB">
        <w:rPr>
          <w:rFonts w:asciiTheme="majorHAnsi" w:hAnsiTheme="majorHAnsi" w:cs="Times New Roman"/>
          <w:color w:val="000000"/>
          <w:sz w:val="26"/>
          <w:szCs w:val="26"/>
        </w:rPr>
        <w:t>c</w:t>
      </w:r>
      <w:r w:rsidRPr="003C50BB">
        <w:rPr>
          <w:rFonts w:asciiTheme="majorHAnsi" w:hAnsiTheme="majorHAnsi" w:cs="Times New Roman"/>
          <w:color w:val="000000"/>
          <w:sz w:val="26"/>
          <w:szCs w:val="26"/>
        </w:rPr>
        <w:t xml:space="preserve">) to </w:t>
      </w:r>
      <w:r w:rsidR="000274E8" w:rsidRPr="003C50BB">
        <w:rPr>
          <w:rFonts w:asciiTheme="majorHAnsi" w:hAnsiTheme="majorHAnsi" w:cs="Times New Roman"/>
          <w:color w:val="000000"/>
          <w:sz w:val="26"/>
          <w:szCs w:val="26"/>
        </w:rPr>
        <w:t>f</w:t>
      </w:r>
      <w:r w:rsidRPr="003C50BB">
        <w:rPr>
          <w:rFonts w:asciiTheme="majorHAnsi" w:hAnsiTheme="majorHAnsi" w:cs="Times New Roman"/>
          <w:color w:val="000000"/>
          <w:sz w:val="26"/>
          <w:szCs w:val="26"/>
        </w:rPr>
        <w:t>) above, at the time of possession</w:t>
      </w:r>
    </w:p>
    <w:p w14:paraId="6362BEB9" w14:textId="433AE531" w:rsidR="00FD7627" w:rsidRPr="003C50BB" w:rsidRDefault="00FD7627" w:rsidP="001A544C">
      <w:pPr>
        <w:pStyle w:val="ListParagraph"/>
        <w:numPr>
          <w:ilvl w:val="0"/>
          <w:numId w:val="12"/>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The Developer has informed the </w:t>
      </w:r>
      <w:r w:rsidR="00895E57"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urchasers that the</w:t>
      </w:r>
      <w:r w:rsidR="00463212" w:rsidRPr="003C50BB">
        <w:rPr>
          <w:rFonts w:asciiTheme="majorHAnsi" w:hAnsiTheme="majorHAnsi" w:cs="AppleSystemUIFont"/>
          <w:sz w:val="26"/>
          <w:szCs w:val="26"/>
          <w:lang w:val="en-GB"/>
        </w:rPr>
        <w:t xml:space="preserve">y have </w:t>
      </w:r>
      <w:r w:rsidR="00242600">
        <w:rPr>
          <w:rFonts w:asciiTheme="majorHAnsi" w:hAnsiTheme="majorHAnsi" w:cs="AppleSystemUIFont"/>
          <w:sz w:val="26"/>
          <w:szCs w:val="26"/>
          <w:lang w:val="en-GB"/>
        </w:rPr>
        <w:t xml:space="preserve">received a sum </w:t>
      </w:r>
      <w:r w:rsidRPr="003C50BB">
        <w:rPr>
          <w:rFonts w:asciiTheme="majorHAnsi" w:hAnsiTheme="majorHAnsi" w:cs="AppleSystemUIFont"/>
          <w:sz w:val="26"/>
          <w:szCs w:val="26"/>
          <w:lang w:val="en-GB"/>
        </w:rPr>
        <w:t xml:space="preserve">of </w:t>
      </w:r>
      <w:r w:rsidRPr="002F4198">
        <w:rPr>
          <w:rFonts w:asciiTheme="majorHAnsi" w:hAnsiTheme="majorHAnsi" w:cs="AppleSystemUIFont"/>
          <w:sz w:val="26"/>
          <w:szCs w:val="26"/>
          <w:highlight w:val="yellow"/>
          <w:lang w:val="en-GB"/>
        </w:rPr>
        <w:t>Rs.</w:t>
      </w:r>
      <w:r w:rsidR="00B110CE" w:rsidRPr="002F4198">
        <w:rPr>
          <w:rFonts w:asciiTheme="majorHAnsi" w:hAnsiTheme="majorHAnsi"/>
          <w:sz w:val="26"/>
          <w:szCs w:val="26"/>
          <w:highlight w:val="yellow"/>
        </w:rPr>
        <w:t>10</w:t>
      </w:r>
      <w:r w:rsidR="00CD6F9C" w:rsidRPr="002F4198">
        <w:rPr>
          <w:rFonts w:asciiTheme="majorHAnsi" w:hAnsiTheme="majorHAnsi"/>
          <w:sz w:val="26"/>
          <w:szCs w:val="26"/>
          <w:highlight w:val="yellow"/>
        </w:rPr>
        <w:t>,00,000</w:t>
      </w:r>
      <w:r w:rsidR="005D3797" w:rsidRPr="002F4198">
        <w:rPr>
          <w:rFonts w:asciiTheme="majorHAnsi" w:hAnsiTheme="majorHAnsi"/>
          <w:sz w:val="26"/>
          <w:szCs w:val="26"/>
          <w:highlight w:val="yellow"/>
        </w:rPr>
        <w:t>/- (Rupees</w:t>
      </w:r>
      <w:r w:rsidR="00752824" w:rsidRPr="002F4198">
        <w:rPr>
          <w:rFonts w:asciiTheme="majorHAnsi" w:hAnsiTheme="majorHAnsi"/>
          <w:sz w:val="26"/>
          <w:szCs w:val="26"/>
          <w:highlight w:val="yellow"/>
        </w:rPr>
        <w:t xml:space="preserve"> Ten</w:t>
      </w:r>
      <w:r w:rsidRPr="002F4198">
        <w:rPr>
          <w:rFonts w:asciiTheme="majorHAnsi" w:hAnsiTheme="majorHAnsi"/>
          <w:sz w:val="26"/>
          <w:szCs w:val="26"/>
          <w:highlight w:val="yellow"/>
        </w:rPr>
        <w:t xml:space="preserve"> Lakh Only)</w:t>
      </w:r>
      <w:r w:rsidRPr="003C50BB">
        <w:rPr>
          <w:rFonts w:asciiTheme="majorHAnsi" w:hAnsiTheme="majorHAnsi" w:cs="AppleSystemUIFont"/>
          <w:sz w:val="26"/>
          <w:szCs w:val="26"/>
          <w:lang w:val="en-GB"/>
        </w:rPr>
        <w:t xml:space="preserve"> from the Vendor, </w:t>
      </w:r>
      <w:r w:rsidR="00242600">
        <w:rPr>
          <w:rFonts w:asciiTheme="majorHAnsi" w:hAnsiTheme="majorHAnsi" w:cs="AppleSystemUIFont"/>
          <w:sz w:val="26"/>
          <w:szCs w:val="26"/>
          <w:lang w:val="en-GB"/>
        </w:rPr>
        <w:t xml:space="preserve">as a part payment </w:t>
      </w:r>
      <w:r w:rsidR="001469D3">
        <w:rPr>
          <w:rFonts w:asciiTheme="majorHAnsi" w:hAnsiTheme="majorHAnsi" w:cs="AppleSystemUIFont"/>
          <w:sz w:val="26"/>
          <w:szCs w:val="26"/>
          <w:lang w:val="en-GB"/>
        </w:rPr>
        <w:t xml:space="preserve">towards the due consideration, </w:t>
      </w:r>
      <w:r w:rsidRPr="003C50BB">
        <w:rPr>
          <w:rFonts w:asciiTheme="majorHAnsi" w:hAnsiTheme="majorHAnsi" w:cs="AppleSystemUIFont"/>
          <w:sz w:val="26"/>
          <w:szCs w:val="26"/>
          <w:lang w:val="en-GB"/>
        </w:rPr>
        <w:t xml:space="preserve">which the Vendor herein confirms as paid. </w:t>
      </w:r>
    </w:p>
    <w:p w14:paraId="0F7550A8" w14:textId="77777777" w:rsidR="009037D6" w:rsidRPr="003C50BB" w:rsidRDefault="009037D6" w:rsidP="001A544C">
      <w:pPr>
        <w:pStyle w:val="ListParagraph"/>
        <w:spacing w:line="360" w:lineRule="auto"/>
        <w:jc w:val="both"/>
        <w:rPr>
          <w:rFonts w:asciiTheme="majorHAnsi" w:hAnsiTheme="majorHAnsi" w:cs="AppleSystemUIFont"/>
          <w:sz w:val="26"/>
          <w:szCs w:val="26"/>
          <w:lang w:val="en-GB"/>
        </w:rPr>
      </w:pPr>
    </w:p>
    <w:p w14:paraId="098E9D52" w14:textId="13CC00DF" w:rsidR="009037D6" w:rsidRPr="003C50BB" w:rsidRDefault="009037D6" w:rsidP="001A544C">
      <w:pPr>
        <w:pStyle w:val="ListParagraph"/>
        <w:numPr>
          <w:ilvl w:val="0"/>
          <w:numId w:val="12"/>
        </w:numPr>
        <w:spacing w:line="360" w:lineRule="auto"/>
        <w:ind w:right="29"/>
        <w:jc w:val="both"/>
        <w:rPr>
          <w:rFonts w:asciiTheme="majorHAnsi" w:hAnsiTheme="majorHAnsi" w:cs="Times New Roman"/>
          <w:sz w:val="26"/>
          <w:szCs w:val="26"/>
        </w:rPr>
      </w:pPr>
      <w:r w:rsidRPr="003C50BB">
        <w:rPr>
          <w:rFonts w:asciiTheme="majorHAnsi" w:eastAsia="MS Mincho" w:hAnsiTheme="majorHAnsi" w:cs="Times New Roman"/>
          <w:sz w:val="26"/>
          <w:szCs w:val="26"/>
        </w:rPr>
        <w:t xml:space="preserve">The Purchasers have paid an amount of </w:t>
      </w:r>
      <w:proofErr w:type="spellStart"/>
      <w:r w:rsidR="002F4198">
        <w:rPr>
          <w:rFonts w:asciiTheme="majorHAnsi" w:eastAsia="MS Mincho" w:hAnsiTheme="majorHAnsi" w:cs="Times New Roman"/>
          <w:bCs/>
          <w:sz w:val="26"/>
          <w:szCs w:val="26"/>
          <w:highlight w:val="yellow"/>
        </w:rPr>
        <w:t>Rs</w:t>
      </w:r>
      <w:proofErr w:type="spellEnd"/>
      <w:r w:rsidR="002F4198">
        <w:rPr>
          <w:rFonts w:asciiTheme="majorHAnsi" w:eastAsia="MS Mincho" w:hAnsiTheme="majorHAnsi" w:cs="Times New Roman"/>
          <w:bCs/>
          <w:sz w:val="26"/>
          <w:szCs w:val="26"/>
          <w:highlight w:val="yellow"/>
        </w:rPr>
        <w:t>. 20</w:t>
      </w:r>
      <w:proofErr w:type="gramStart"/>
      <w:r w:rsidR="002F4198">
        <w:rPr>
          <w:rFonts w:asciiTheme="majorHAnsi" w:eastAsia="MS Mincho" w:hAnsiTheme="majorHAnsi" w:cs="Times New Roman"/>
          <w:bCs/>
          <w:sz w:val="26"/>
          <w:szCs w:val="26"/>
          <w:highlight w:val="yellow"/>
        </w:rPr>
        <w:t>,38,72</w:t>
      </w:r>
      <w:r w:rsidR="005D352F" w:rsidRPr="004E16F5">
        <w:rPr>
          <w:rFonts w:asciiTheme="majorHAnsi" w:eastAsia="MS Mincho" w:hAnsiTheme="majorHAnsi" w:cs="Times New Roman"/>
          <w:bCs/>
          <w:sz w:val="26"/>
          <w:szCs w:val="26"/>
          <w:highlight w:val="yellow"/>
        </w:rPr>
        <w:t>0</w:t>
      </w:r>
      <w:proofErr w:type="gramEnd"/>
      <w:r w:rsidRPr="004E16F5">
        <w:rPr>
          <w:rFonts w:asciiTheme="majorHAnsi" w:eastAsia="MS Mincho" w:hAnsiTheme="majorHAnsi" w:cs="Times New Roman"/>
          <w:bCs/>
          <w:sz w:val="26"/>
          <w:szCs w:val="26"/>
          <w:highlight w:val="yellow"/>
        </w:rPr>
        <w:t xml:space="preserve">/- (Rupees </w:t>
      </w:r>
      <w:r w:rsidR="001D68C1">
        <w:rPr>
          <w:rFonts w:asciiTheme="majorHAnsi" w:eastAsia="MS Mincho" w:hAnsiTheme="majorHAnsi" w:cs="Times New Roman"/>
          <w:bCs/>
          <w:sz w:val="26"/>
          <w:szCs w:val="26"/>
          <w:highlight w:val="yellow"/>
        </w:rPr>
        <w:t>Twenty</w:t>
      </w:r>
      <w:r w:rsidR="008975D5" w:rsidRPr="004E16F5">
        <w:rPr>
          <w:rFonts w:asciiTheme="majorHAnsi" w:eastAsia="MS Mincho" w:hAnsiTheme="majorHAnsi" w:cs="Times New Roman"/>
          <w:bCs/>
          <w:sz w:val="26"/>
          <w:szCs w:val="26"/>
          <w:highlight w:val="yellow"/>
        </w:rPr>
        <w:t xml:space="preserve"> lakh </w:t>
      </w:r>
      <w:r w:rsidR="001D68C1">
        <w:rPr>
          <w:rFonts w:asciiTheme="majorHAnsi" w:eastAsia="MS Mincho" w:hAnsiTheme="majorHAnsi" w:cs="Times New Roman"/>
          <w:bCs/>
          <w:sz w:val="26"/>
          <w:szCs w:val="26"/>
          <w:highlight w:val="yellow"/>
        </w:rPr>
        <w:t xml:space="preserve">Thirty Eight Thousand Seven Hundred Twenty </w:t>
      </w:r>
      <w:r w:rsidRPr="004E16F5">
        <w:rPr>
          <w:rFonts w:asciiTheme="majorHAnsi" w:eastAsia="MS Mincho" w:hAnsiTheme="majorHAnsi" w:cs="Times New Roman"/>
          <w:bCs/>
          <w:sz w:val="26"/>
          <w:szCs w:val="26"/>
          <w:highlight w:val="yellow"/>
        </w:rPr>
        <w:t>Only)</w:t>
      </w:r>
      <w:r w:rsidRPr="003C50BB">
        <w:rPr>
          <w:rFonts w:asciiTheme="majorHAnsi" w:eastAsia="MS Mincho" w:hAnsiTheme="majorHAnsi" w:cs="Times New Roman"/>
          <w:sz w:val="26"/>
          <w:szCs w:val="26"/>
        </w:rPr>
        <w:t xml:space="preserve"> </w:t>
      </w:r>
      <w:r w:rsidR="00242600">
        <w:rPr>
          <w:rFonts w:asciiTheme="majorHAnsi" w:eastAsia="MS Mincho" w:hAnsiTheme="majorHAnsi" w:cs="Times New Roman"/>
          <w:sz w:val="26"/>
          <w:szCs w:val="26"/>
        </w:rPr>
        <w:t xml:space="preserve">to the Developer, </w:t>
      </w:r>
      <w:r w:rsidRPr="003C50BB">
        <w:rPr>
          <w:rFonts w:asciiTheme="majorHAnsi" w:eastAsia="MS Mincho" w:hAnsiTheme="majorHAnsi" w:cs="Times New Roman"/>
          <w:sz w:val="26"/>
          <w:szCs w:val="26"/>
        </w:rPr>
        <w:t xml:space="preserve">on or </w:t>
      </w:r>
      <w:r w:rsidRPr="003C50BB">
        <w:rPr>
          <w:rFonts w:asciiTheme="majorHAnsi" w:eastAsia="MS Mincho" w:hAnsiTheme="majorHAnsi" w:cs="Times New Roman"/>
          <w:sz w:val="26"/>
          <w:szCs w:val="26"/>
        </w:rPr>
        <w:lastRenderedPageBreak/>
        <w:t xml:space="preserve">before </w:t>
      </w:r>
      <w:r w:rsidR="00242600">
        <w:rPr>
          <w:rFonts w:asciiTheme="majorHAnsi" w:eastAsia="MS Mincho" w:hAnsiTheme="majorHAnsi" w:cs="Times New Roman"/>
          <w:sz w:val="26"/>
          <w:szCs w:val="26"/>
        </w:rPr>
        <w:t xml:space="preserve">the </w:t>
      </w:r>
      <w:r w:rsidRPr="003C50BB">
        <w:rPr>
          <w:rFonts w:asciiTheme="majorHAnsi" w:eastAsia="MS Mincho" w:hAnsiTheme="majorHAnsi" w:cs="Times New Roman"/>
          <w:sz w:val="26"/>
          <w:szCs w:val="26"/>
        </w:rPr>
        <w:t xml:space="preserve">execution of this Agreement towards a part consideration out of the agreed consideration (the payment and receipt whereof, the </w:t>
      </w:r>
      <w:r w:rsidR="001469D3">
        <w:rPr>
          <w:rFonts w:asciiTheme="majorHAnsi" w:eastAsia="MS Mincho" w:hAnsiTheme="majorHAnsi" w:cs="Times New Roman"/>
          <w:sz w:val="26"/>
          <w:szCs w:val="26"/>
        </w:rPr>
        <w:t>Developer</w:t>
      </w:r>
      <w:r w:rsidRPr="003C50BB">
        <w:rPr>
          <w:rFonts w:asciiTheme="majorHAnsi" w:eastAsia="MS Mincho" w:hAnsiTheme="majorHAnsi" w:cs="Times New Roman"/>
          <w:sz w:val="26"/>
          <w:szCs w:val="26"/>
        </w:rPr>
        <w:t xml:space="preserve"> does hereby admit and acknowledge) and have agreed to pay the balance consideration in the manner as mentioned hereinafter.</w:t>
      </w:r>
      <w:r w:rsidRPr="003C50BB">
        <w:rPr>
          <w:rFonts w:asciiTheme="majorHAnsi" w:hAnsiTheme="majorHAnsi" w:cs="Times New Roman"/>
          <w:sz w:val="26"/>
          <w:szCs w:val="26"/>
        </w:rPr>
        <w:t xml:space="preserve"> </w:t>
      </w:r>
      <w:r w:rsidR="00242600">
        <w:rPr>
          <w:rFonts w:asciiTheme="majorHAnsi" w:hAnsiTheme="majorHAnsi" w:cs="Times New Roman"/>
          <w:sz w:val="26"/>
          <w:szCs w:val="26"/>
        </w:rPr>
        <w:t>A</w:t>
      </w:r>
      <w:r w:rsidRPr="003C50BB">
        <w:rPr>
          <w:rFonts w:asciiTheme="majorHAnsi" w:hAnsiTheme="majorHAnsi" w:cs="Times New Roman"/>
          <w:sz w:val="26"/>
          <w:szCs w:val="26"/>
        </w:rPr>
        <w:t xml:space="preserve"> sum of </w:t>
      </w:r>
      <w:r w:rsidR="00DA1F48" w:rsidRPr="00C25870">
        <w:rPr>
          <w:rFonts w:asciiTheme="majorHAnsi" w:eastAsia="MS Mincho" w:hAnsiTheme="majorHAnsi" w:cs="Times New Roman"/>
          <w:bCs/>
          <w:sz w:val="26"/>
          <w:szCs w:val="26"/>
          <w:highlight w:val="yellow"/>
        </w:rPr>
        <w:t>Rs. 1,32,387</w:t>
      </w:r>
      <w:r w:rsidR="00283E24" w:rsidRPr="00C25870">
        <w:rPr>
          <w:rFonts w:asciiTheme="majorHAnsi" w:eastAsia="MS Mincho" w:hAnsiTheme="majorHAnsi" w:cs="Times New Roman"/>
          <w:bCs/>
          <w:sz w:val="26"/>
          <w:szCs w:val="26"/>
          <w:highlight w:val="yellow"/>
        </w:rPr>
        <w:t xml:space="preserve">/- (Rupees One Lakh Thirty Two Thousand Three Hundred Eighty Seven </w:t>
      </w:r>
      <w:r w:rsidR="00A803F9" w:rsidRPr="00C25870">
        <w:rPr>
          <w:rFonts w:asciiTheme="majorHAnsi" w:eastAsia="MS Mincho" w:hAnsiTheme="majorHAnsi" w:cs="Times New Roman"/>
          <w:bCs/>
          <w:sz w:val="26"/>
          <w:szCs w:val="26"/>
          <w:highlight w:val="yellow"/>
        </w:rPr>
        <w:t>Only)</w:t>
      </w:r>
      <w:r w:rsidRPr="003C50BB">
        <w:rPr>
          <w:rFonts w:asciiTheme="majorHAnsi" w:hAnsiTheme="majorHAnsi" w:cs="Times New Roman"/>
          <w:sz w:val="26"/>
          <w:szCs w:val="26"/>
        </w:rPr>
        <w:t xml:space="preserve"> being 1% of the consideration shall be paid by the Purchasers directly to the Income Tax Department as Tax Deducted at Source (TDS) within the stipulated time under section 194-IA of the Income Tax Act 1961. Such deduction and payment to the Income Tax Department as aforesaid shall be deemed as payment </w:t>
      </w:r>
      <w:r w:rsidR="001469D3">
        <w:rPr>
          <w:rFonts w:asciiTheme="majorHAnsi" w:hAnsiTheme="majorHAnsi" w:cs="Times New Roman"/>
          <w:sz w:val="26"/>
          <w:szCs w:val="26"/>
        </w:rPr>
        <w:t>towards the</w:t>
      </w:r>
      <w:r w:rsidRPr="003C50BB">
        <w:rPr>
          <w:rFonts w:asciiTheme="majorHAnsi" w:hAnsiTheme="majorHAnsi" w:cs="Times New Roman"/>
          <w:sz w:val="26"/>
          <w:szCs w:val="26"/>
        </w:rPr>
        <w:t xml:space="preserve"> consideration under this Agreement;</w:t>
      </w:r>
    </w:p>
    <w:p w14:paraId="3F361194" w14:textId="09D0DE27" w:rsidR="009037D6" w:rsidRPr="003C50BB" w:rsidRDefault="009037D6" w:rsidP="001A544C">
      <w:pPr>
        <w:pStyle w:val="ListParagraph"/>
        <w:numPr>
          <w:ilvl w:val="0"/>
          <w:numId w:val="12"/>
        </w:numPr>
        <w:spacing w:line="360" w:lineRule="auto"/>
        <w:ind w:right="29"/>
        <w:jc w:val="both"/>
        <w:rPr>
          <w:rFonts w:asciiTheme="majorHAnsi" w:hAnsiTheme="majorHAnsi"/>
          <w:color w:val="000000"/>
          <w:sz w:val="26"/>
          <w:szCs w:val="26"/>
        </w:rPr>
      </w:pPr>
      <w:r w:rsidRPr="003C50BB">
        <w:rPr>
          <w:rFonts w:asciiTheme="majorHAnsi" w:hAnsiTheme="majorHAnsi"/>
          <w:color w:val="000000"/>
          <w:sz w:val="26"/>
          <w:szCs w:val="26"/>
        </w:rPr>
        <w:t>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14:paraId="652A784F" w14:textId="343C164E" w:rsidR="006A4761" w:rsidRPr="003C50BB" w:rsidRDefault="006A4761" w:rsidP="001A544C">
      <w:pPr>
        <w:pStyle w:val="ListParagraph"/>
        <w:numPr>
          <w:ilvl w:val="0"/>
          <w:numId w:val="12"/>
        </w:numPr>
        <w:spacing w:line="360" w:lineRule="auto"/>
        <w:ind w:right="29"/>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 xml:space="preserve">The Copies of (1) The block plan of the said Property and the said Building, (2) The Property Card, (3) The Certificate of Title in respect of the said Property issued by Advocate Sayed Wahid &amp; Co.,  (4) The Commencement Certificate bearing No CHE/ES/1726/L/337(NEW)/FCC/1/New dated </w:t>
      </w:r>
      <w:r w:rsidR="00383680" w:rsidRPr="003C50BB">
        <w:rPr>
          <w:rFonts w:asciiTheme="majorHAnsi" w:eastAsia="MS Mincho" w:hAnsiTheme="majorHAnsi" w:cs="Times New Roman"/>
          <w:sz w:val="26"/>
          <w:szCs w:val="26"/>
        </w:rPr>
        <w:t>13-04-2017, further amended on 5</w:t>
      </w:r>
      <w:r w:rsidR="00383680" w:rsidRPr="003C50BB">
        <w:rPr>
          <w:rFonts w:asciiTheme="majorHAnsi" w:eastAsia="MS Mincho" w:hAnsiTheme="majorHAnsi" w:cs="Times New Roman"/>
          <w:sz w:val="26"/>
          <w:szCs w:val="26"/>
          <w:vertAlign w:val="superscript"/>
        </w:rPr>
        <w:t>th</w:t>
      </w:r>
      <w:r w:rsidR="00383680" w:rsidRPr="003C50BB">
        <w:rPr>
          <w:rFonts w:asciiTheme="majorHAnsi" w:eastAsia="MS Mincho" w:hAnsiTheme="majorHAnsi" w:cs="Times New Roman"/>
          <w:sz w:val="26"/>
          <w:szCs w:val="26"/>
        </w:rPr>
        <w:t xml:space="preserve"> Dec</w:t>
      </w:r>
      <w:r w:rsidRPr="003C50BB">
        <w:rPr>
          <w:rFonts w:asciiTheme="majorHAnsi" w:eastAsia="MS Mincho" w:hAnsiTheme="majorHAnsi" w:cs="Times New Roman"/>
          <w:sz w:val="26"/>
          <w:szCs w:val="26"/>
        </w:rPr>
        <w:t xml:space="preserve">ember, 2024, (5) The Floor plan of the Premises agreed to be purchased by the Purchasers is annexed hereto as </w:t>
      </w:r>
      <w:r w:rsidRPr="003C50BB">
        <w:rPr>
          <w:rFonts w:asciiTheme="majorHAnsi" w:eastAsia="MS Mincho" w:hAnsiTheme="majorHAnsi" w:cs="Times New Roman"/>
          <w:b/>
          <w:sz w:val="26"/>
          <w:szCs w:val="26"/>
          <w:u w:val="single"/>
        </w:rPr>
        <w:t>Annexure `</w:t>
      </w:r>
      <w:r w:rsidR="001A544C" w:rsidRPr="003C50BB">
        <w:rPr>
          <w:rFonts w:asciiTheme="majorHAnsi" w:eastAsia="MS Mincho" w:hAnsiTheme="majorHAnsi" w:cs="Times New Roman"/>
          <w:b/>
          <w:sz w:val="26"/>
          <w:szCs w:val="26"/>
          <w:u w:val="single"/>
        </w:rPr>
        <w:t>3</w:t>
      </w:r>
      <w:r w:rsidRPr="003C50BB">
        <w:rPr>
          <w:rFonts w:asciiTheme="majorHAnsi" w:eastAsia="MS Mincho" w:hAnsiTheme="majorHAnsi" w:cs="Times New Roman"/>
          <w:b/>
          <w:sz w:val="26"/>
          <w:szCs w:val="26"/>
          <w:u w:val="single"/>
        </w:rPr>
        <w:t>’ to `</w:t>
      </w:r>
      <w:r w:rsidR="001A544C" w:rsidRPr="003C50BB">
        <w:rPr>
          <w:rFonts w:asciiTheme="majorHAnsi" w:eastAsia="MS Mincho" w:hAnsiTheme="majorHAnsi" w:cs="Times New Roman"/>
          <w:b/>
          <w:sz w:val="26"/>
          <w:szCs w:val="26"/>
          <w:u w:val="single"/>
        </w:rPr>
        <w:t>7</w:t>
      </w:r>
      <w:r w:rsidRPr="003C50BB">
        <w:rPr>
          <w:rFonts w:asciiTheme="majorHAnsi" w:eastAsia="MS Mincho" w:hAnsiTheme="majorHAnsi" w:cs="Times New Roman"/>
          <w:b/>
          <w:sz w:val="26"/>
          <w:szCs w:val="26"/>
          <w:u w:val="single"/>
        </w:rPr>
        <w:t>’ respectively</w:t>
      </w:r>
      <w:r w:rsidRPr="003C50BB">
        <w:rPr>
          <w:rFonts w:asciiTheme="majorHAnsi" w:eastAsia="MS Mincho" w:hAnsiTheme="majorHAnsi" w:cs="Times New Roman"/>
          <w:sz w:val="26"/>
          <w:szCs w:val="26"/>
        </w:rPr>
        <w:t>;</w:t>
      </w:r>
    </w:p>
    <w:p w14:paraId="13A49C01" w14:textId="24074710" w:rsidR="00CB73B2" w:rsidRPr="003C50BB" w:rsidRDefault="00CB73B2" w:rsidP="001A544C">
      <w:pPr>
        <w:pStyle w:val="ListParagraph"/>
        <w:numPr>
          <w:ilvl w:val="0"/>
          <w:numId w:val="12"/>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The </w:t>
      </w:r>
      <w:r w:rsidR="00DA3B49"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 xml:space="preserve">urchasers </w:t>
      </w:r>
      <w:r w:rsidR="003A0794" w:rsidRPr="003C50BB">
        <w:rPr>
          <w:rFonts w:asciiTheme="majorHAnsi" w:hAnsiTheme="majorHAnsi" w:cs="AppleSystemUIFont"/>
          <w:sz w:val="26"/>
          <w:szCs w:val="26"/>
          <w:lang w:val="en-GB"/>
        </w:rPr>
        <w:t>have</w:t>
      </w:r>
      <w:r w:rsidRPr="003C50BB">
        <w:rPr>
          <w:rFonts w:asciiTheme="majorHAnsi" w:hAnsiTheme="majorHAnsi" w:cs="AppleSystemUIFont"/>
          <w:sz w:val="26"/>
          <w:szCs w:val="26"/>
          <w:lang w:val="en-GB"/>
        </w:rPr>
        <w:t xml:space="preserve"> inform</w:t>
      </w:r>
      <w:r w:rsidR="003A0794" w:rsidRPr="003C50BB">
        <w:rPr>
          <w:rFonts w:asciiTheme="majorHAnsi" w:hAnsiTheme="majorHAnsi" w:cs="AppleSystemUIFont"/>
          <w:sz w:val="26"/>
          <w:szCs w:val="26"/>
          <w:lang w:val="en-GB"/>
        </w:rPr>
        <w:t>ed</w:t>
      </w:r>
      <w:r w:rsidRPr="003C50BB">
        <w:rPr>
          <w:rFonts w:asciiTheme="majorHAnsi" w:hAnsiTheme="majorHAnsi" w:cs="AppleSystemUIFont"/>
          <w:sz w:val="26"/>
          <w:szCs w:val="26"/>
          <w:lang w:val="en-GB"/>
        </w:rPr>
        <w:t xml:space="preserve"> the </w:t>
      </w:r>
      <w:r w:rsidR="003A0794" w:rsidRPr="003C50BB">
        <w:rPr>
          <w:rFonts w:asciiTheme="majorHAnsi" w:hAnsiTheme="majorHAnsi" w:cs="AppleSystemUIFont"/>
          <w:sz w:val="26"/>
          <w:szCs w:val="26"/>
          <w:lang w:val="en-GB"/>
        </w:rPr>
        <w:t xml:space="preserve">Vendor and the Developer </w:t>
      </w:r>
      <w:r w:rsidRPr="003C50BB">
        <w:rPr>
          <w:rFonts w:asciiTheme="majorHAnsi" w:hAnsiTheme="majorHAnsi" w:cs="AppleSystemUIFont"/>
          <w:sz w:val="26"/>
          <w:szCs w:val="26"/>
          <w:lang w:val="en-GB"/>
        </w:rPr>
        <w:t xml:space="preserve">that they intend to take housing loan from bank/financial institution against the mortgage of the </w:t>
      </w:r>
      <w:r w:rsidR="00DA3B49"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 xml:space="preserve">remises. The </w:t>
      </w:r>
      <w:r w:rsidR="003A0794" w:rsidRPr="003C50BB">
        <w:rPr>
          <w:rFonts w:asciiTheme="majorHAnsi" w:hAnsiTheme="majorHAnsi" w:cs="AppleSystemUIFont"/>
          <w:sz w:val="26"/>
          <w:szCs w:val="26"/>
          <w:lang w:val="en-GB"/>
        </w:rPr>
        <w:t xml:space="preserve">Developer </w:t>
      </w:r>
      <w:r w:rsidRPr="003C50BB">
        <w:rPr>
          <w:rFonts w:asciiTheme="majorHAnsi" w:hAnsiTheme="majorHAnsi" w:cs="AppleSystemUIFont"/>
          <w:sz w:val="26"/>
          <w:szCs w:val="26"/>
          <w:lang w:val="en-GB"/>
        </w:rPr>
        <w:t>undertak</w:t>
      </w:r>
      <w:r w:rsidR="003A0794" w:rsidRPr="003C50BB">
        <w:rPr>
          <w:rFonts w:asciiTheme="majorHAnsi" w:hAnsiTheme="majorHAnsi" w:cs="AppleSystemUIFont"/>
          <w:sz w:val="26"/>
          <w:szCs w:val="26"/>
          <w:lang w:val="en-GB"/>
        </w:rPr>
        <w:t>es</w:t>
      </w:r>
      <w:r w:rsidRPr="003C50BB">
        <w:rPr>
          <w:rFonts w:asciiTheme="majorHAnsi" w:hAnsiTheme="majorHAnsi" w:cs="AppleSystemUIFont"/>
          <w:sz w:val="26"/>
          <w:szCs w:val="26"/>
          <w:lang w:val="en-GB"/>
        </w:rPr>
        <w:t xml:space="preserve"> to provide NOC as per </w:t>
      </w:r>
      <w:r w:rsidR="003A0794" w:rsidRPr="003C50BB">
        <w:rPr>
          <w:rFonts w:asciiTheme="majorHAnsi" w:hAnsiTheme="majorHAnsi" w:cs="AppleSystemUIFont"/>
          <w:sz w:val="26"/>
          <w:szCs w:val="26"/>
          <w:lang w:val="en-GB"/>
        </w:rPr>
        <w:t xml:space="preserve">the </w:t>
      </w:r>
      <w:r w:rsidRPr="003C50BB">
        <w:rPr>
          <w:rFonts w:asciiTheme="majorHAnsi" w:hAnsiTheme="majorHAnsi" w:cs="AppleSystemUIFont"/>
          <w:sz w:val="26"/>
          <w:szCs w:val="26"/>
          <w:lang w:val="en-GB"/>
        </w:rPr>
        <w:t xml:space="preserve">prescribed format of bank/financial institution, NOC for registration of this </w:t>
      </w:r>
      <w:r w:rsidR="002714E8" w:rsidRPr="003C50BB">
        <w:rPr>
          <w:rFonts w:asciiTheme="majorHAnsi" w:hAnsiTheme="majorHAnsi" w:cs="AppleSystemUIFont"/>
          <w:sz w:val="26"/>
          <w:szCs w:val="26"/>
          <w:lang w:val="en-GB"/>
        </w:rPr>
        <w:t>A</w:t>
      </w:r>
      <w:r w:rsidRPr="003C50BB">
        <w:rPr>
          <w:rFonts w:asciiTheme="majorHAnsi" w:hAnsiTheme="majorHAnsi" w:cs="AppleSystemUIFont"/>
          <w:sz w:val="26"/>
          <w:szCs w:val="26"/>
          <w:lang w:val="en-GB"/>
        </w:rPr>
        <w:t>greement for sale and other relevant documents which may be required for obtaining the said housing loan.</w:t>
      </w:r>
    </w:p>
    <w:p w14:paraId="18EA3C9E" w14:textId="53CE789B" w:rsidR="00CB73B2" w:rsidRPr="003C50BB" w:rsidRDefault="00CB73B2" w:rsidP="001A544C">
      <w:pPr>
        <w:pStyle w:val="ListParagraph"/>
        <w:numPr>
          <w:ilvl w:val="0"/>
          <w:numId w:val="12"/>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The </w:t>
      </w:r>
      <w:r w:rsidR="003A0794" w:rsidRPr="003C50BB">
        <w:rPr>
          <w:rFonts w:asciiTheme="majorHAnsi" w:hAnsiTheme="majorHAnsi" w:cs="AppleSystemUIFont"/>
          <w:sz w:val="26"/>
          <w:szCs w:val="26"/>
          <w:lang w:val="en-GB"/>
        </w:rPr>
        <w:t>parties hereto have</w:t>
      </w:r>
      <w:r w:rsidRPr="003C50BB">
        <w:rPr>
          <w:rFonts w:asciiTheme="majorHAnsi" w:hAnsiTheme="majorHAnsi" w:cs="AppleSystemUIFont"/>
          <w:sz w:val="26"/>
          <w:szCs w:val="26"/>
          <w:lang w:val="en-GB"/>
        </w:rPr>
        <w:t xml:space="preserve"> mutually agreed to </w:t>
      </w:r>
      <w:r w:rsidR="003A0794" w:rsidRPr="003C50BB">
        <w:rPr>
          <w:rFonts w:asciiTheme="majorHAnsi" w:hAnsiTheme="majorHAnsi" w:cs="AppleSystemUIFont"/>
          <w:sz w:val="26"/>
          <w:szCs w:val="26"/>
          <w:lang w:val="en-GB"/>
        </w:rPr>
        <w:t xml:space="preserve">a </w:t>
      </w:r>
      <w:r w:rsidRPr="003C50BB">
        <w:rPr>
          <w:rFonts w:asciiTheme="majorHAnsi" w:hAnsiTheme="majorHAnsi" w:cs="AppleSystemUIFont"/>
          <w:sz w:val="26"/>
          <w:szCs w:val="26"/>
          <w:lang w:val="en-GB"/>
        </w:rPr>
        <w:t xml:space="preserve">certain terms and conditions, </w:t>
      </w:r>
      <w:r w:rsidR="003A0794" w:rsidRPr="003C50BB">
        <w:rPr>
          <w:rFonts w:asciiTheme="majorHAnsi" w:hAnsiTheme="majorHAnsi" w:cs="AppleSystemUIFont"/>
          <w:sz w:val="26"/>
          <w:szCs w:val="26"/>
          <w:lang w:val="en-GB"/>
        </w:rPr>
        <w:t>w</w:t>
      </w:r>
      <w:r w:rsidRPr="003C50BB">
        <w:rPr>
          <w:rFonts w:asciiTheme="majorHAnsi" w:hAnsiTheme="majorHAnsi" w:cs="AppleSystemUIFont"/>
          <w:sz w:val="26"/>
          <w:szCs w:val="26"/>
          <w:lang w:val="en-GB"/>
        </w:rPr>
        <w:t>hich they intend to reduce into writing.</w:t>
      </w:r>
    </w:p>
    <w:p w14:paraId="44EFEA1B" w14:textId="0900914E" w:rsidR="00707396" w:rsidRPr="003C50BB" w:rsidRDefault="00707396" w:rsidP="001A544C">
      <w:pPr>
        <w:spacing w:after="0" w:line="360" w:lineRule="auto"/>
        <w:ind w:hanging="720"/>
        <w:jc w:val="both"/>
        <w:rPr>
          <w:rFonts w:asciiTheme="majorHAnsi" w:hAnsiTheme="majorHAnsi" w:cs="Calibri"/>
          <w:sz w:val="26"/>
          <w:szCs w:val="26"/>
        </w:rPr>
      </w:pPr>
    </w:p>
    <w:p w14:paraId="69288000" w14:textId="77777777" w:rsidR="00AD0B23" w:rsidRPr="003C50BB" w:rsidRDefault="00AD0B23" w:rsidP="001A544C">
      <w:pPr>
        <w:tabs>
          <w:tab w:val="left" w:pos="0"/>
        </w:tabs>
        <w:autoSpaceDE w:val="0"/>
        <w:autoSpaceDN w:val="0"/>
        <w:adjustRightInd w:val="0"/>
        <w:spacing w:after="0" w:line="360" w:lineRule="auto"/>
        <w:jc w:val="both"/>
        <w:rPr>
          <w:rFonts w:asciiTheme="majorHAnsi" w:hAnsiTheme="majorHAnsi" w:cs="Times New Roman"/>
          <w:b/>
          <w:color w:val="000000"/>
          <w:sz w:val="26"/>
          <w:szCs w:val="26"/>
        </w:rPr>
      </w:pPr>
      <w:r w:rsidRPr="003C50BB">
        <w:rPr>
          <w:rFonts w:asciiTheme="majorHAnsi" w:hAnsiTheme="majorHAnsi" w:cs="Times New Roman"/>
          <w:b/>
          <w:color w:val="000000"/>
          <w:sz w:val="26"/>
          <w:szCs w:val="26"/>
        </w:rPr>
        <w:t>NOW THEREFORE, THIS AGREEMENT WITNESSETH AND IT IS HEREBY AGREED BY AND BETWEEN THE PARTIES HERETO AS FOLLOWS:-</w:t>
      </w:r>
    </w:p>
    <w:p w14:paraId="27A986DD"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2DA790D9" w14:textId="54C3FEFF" w:rsidR="003A0794" w:rsidRPr="003C50BB" w:rsidRDefault="003A0794" w:rsidP="001A544C">
      <w:pPr>
        <w:pStyle w:val="ListParagraph"/>
        <w:numPr>
          <w:ilvl w:val="0"/>
          <w:numId w:val="13"/>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The recital contained herein shall form an integral part of this </w:t>
      </w:r>
      <w:r w:rsidR="002714E8" w:rsidRPr="003C50BB">
        <w:rPr>
          <w:rFonts w:asciiTheme="majorHAnsi" w:hAnsiTheme="majorHAnsi" w:cs="AppleSystemUIFont"/>
          <w:sz w:val="26"/>
          <w:szCs w:val="26"/>
          <w:lang w:val="en-GB"/>
        </w:rPr>
        <w:t>Agreement</w:t>
      </w:r>
      <w:r w:rsidRPr="003C50BB">
        <w:rPr>
          <w:rFonts w:asciiTheme="majorHAnsi" w:hAnsiTheme="majorHAnsi" w:cs="AppleSystemUIFont"/>
          <w:sz w:val="26"/>
          <w:szCs w:val="26"/>
          <w:lang w:val="en-GB"/>
        </w:rPr>
        <w:t xml:space="preserve">, as if the scene is set out and incorporated herein. </w:t>
      </w:r>
    </w:p>
    <w:p w14:paraId="106C9007"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2FDE230D" w14:textId="529FA190" w:rsidR="003A0794" w:rsidRPr="003C50BB" w:rsidRDefault="003A0794" w:rsidP="001A544C">
      <w:pPr>
        <w:pStyle w:val="ListParagraph"/>
        <w:numPr>
          <w:ilvl w:val="0"/>
          <w:numId w:val="13"/>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lastRenderedPageBreak/>
        <w:t xml:space="preserve">The </w:t>
      </w:r>
      <w:r w:rsidR="00166410" w:rsidRPr="003C50BB">
        <w:rPr>
          <w:rFonts w:asciiTheme="majorHAnsi" w:hAnsiTheme="majorHAnsi" w:cs="AppleSystemUIFont"/>
          <w:sz w:val="26"/>
          <w:szCs w:val="26"/>
          <w:lang w:val="en-GB"/>
        </w:rPr>
        <w:t xml:space="preserve">said </w:t>
      </w:r>
      <w:r w:rsidR="002714E8" w:rsidRPr="003C50BB">
        <w:rPr>
          <w:rFonts w:asciiTheme="majorHAnsi" w:hAnsiTheme="majorHAnsi" w:cs="AppleSystemUIFont"/>
          <w:sz w:val="26"/>
          <w:szCs w:val="26"/>
          <w:lang w:val="en-GB"/>
        </w:rPr>
        <w:t>Agreement</w:t>
      </w:r>
      <w:r w:rsidR="00166410" w:rsidRPr="003C50BB">
        <w:rPr>
          <w:rFonts w:asciiTheme="majorHAnsi" w:hAnsiTheme="majorHAnsi" w:cs="AppleSystemUIFont"/>
          <w:sz w:val="26"/>
          <w:szCs w:val="26"/>
          <w:lang w:val="en-GB"/>
        </w:rPr>
        <w:t xml:space="preserve"> for sale dated 16</w:t>
      </w:r>
      <w:r w:rsidRPr="003C50BB">
        <w:rPr>
          <w:rFonts w:asciiTheme="majorHAnsi" w:hAnsiTheme="majorHAnsi" w:cs="AppleSystemUIFont"/>
          <w:sz w:val="26"/>
          <w:szCs w:val="26"/>
          <w:lang w:val="en-GB"/>
        </w:rPr>
        <w:t xml:space="preserve">.06.2022 is still valid and subsisting, and is in no way, terminated and/or cancelled. </w:t>
      </w:r>
    </w:p>
    <w:p w14:paraId="77F380A3"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539AE207" w14:textId="50E09EC3" w:rsidR="003A0794" w:rsidRPr="003C50BB" w:rsidRDefault="003A0794" w:rsidP="001A544C">
      <w:pPr>
        <w:pStyle w:val="ListParagraph"/>
        <w:numPr>
          <w:ilvl w:val="0"/>
          <w:numId w:val="13"/>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The Vendor hereby states and declares that </w:t>
      </w:r>
      <w:r w:rsidR="00DA3B49" w:rsidRPr="003C50BB">
        <w:rPr>
          <w:rFonts w:asciiTheme="majorHAnsi" w:hAnsiTheme="majorHAnsi" w:cs="AppleSystemUIFont"/>
          <w:sz w:val="26"/>
          <w:szCs w:val="26"/>
          <w:lang w:val="en-GB"/>
        </w:rPr>
        <w:t>he</w:t>
      </w:r>
      <w:r w:rsidRPr="003C50BB">
        <w:rPr>
          <w:rFonts w:asciiTheme="majorHAnsi" w:hAnsiTheme="majorHAnsi" w:cs="AppleSystemUIFont"/>
          <w:sz w:val="26"/>
          <w:szCs w:val="26"/>
          <w:lang w:val="en-GB"/>
        </w:rPr>
        <w:t xml:space="preserve"> ha</w:t>
      </w:r>
      <w:r w:rsidR="00DA3B49" w:rsidRPr="003C50BB">
        <w:rPr>
          <w:rFonts w:asciiTheme="majorHAnsi" w:hAnsiTheme="majorHAnsi" w:cs="AppleSystemUIFont"/>
          <w:sz w:val="26"/>
          <w:szCs w:val="26"/>
          <w:lang w:val="en-GB"/>
        </w:rPr>
        <w:t>s</w:t>
      </w:r>
      <w:r w:rsidRPr="003C50BB">
        <w:rPr>
          <w:rFonts w:asciiTheme="majorHAnsi" w:hAnsiTheme="majorHAnsi" w:cs="AppleSystemUIFont"/>
          <w:sz w:val="26"/>
          <w:szCs w:val="26"/>
          <w:lang w:val="en-GB"/>
        </w:rPr>
        <w:t xml:space="preserve"> not mortgaged the </w:t>
      </w:r>
      <w:r w:rsidR="00DA3B49"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 xml:space="preserve">remises to any person and the same is free from all encumbrances and </w:t>
      </w:r>
      <w:r w:rsidR="00DA3B49" w:rsidRPr="003C50BB">
        <w:rPr>
          <w:rFonts w:asciiTheme="majorHAnsi" w:hAnsiTheme="majorHAnsi" w:cs="AppleSystemUIFont"/>
          <w:sz w:val="26"/>
          <w:szCs w:val="26"/>
          <w:lang w:val="en-GB"/>
        </w:rPr>
        <w:t xml:space="preserve">he </w:t>
      </w:r>
      <w:r w:rsidRPr="003C50BB">
        <w:rPr>
          <w:rFonts w:asciiTheme="majorHAnsi" w:hAnsiTheme="majorHAnsi" w:cs="AppleSystemUIFont"/>
          <w:sz w:val="26"/>
          <w:szCs w:val="26"/>
          <w:lang w:val="en-GB"/>
        </w:rPr>
        <w:t>ha</w:t>
      </w:r>
      <w:r w:rsidR="00DA3B49" w:rsidRPr="003C50BB">
        <w:rPr>
          <w:rFonts w:asciiTheme="majorHAnsi" w:hAnsiTheme="majorHAnsi" w:cs="AppleSystemUIFont"/>
          <w:sz w:val="26"/>
          <w:szCs w:val="26"/>
          <w:lang w:val="en-GB"/>
        </w:rPr>
        <w:t>s</w:t>
      </w:r>
      <w:r w:rsidRPr="003C50BB">
        <w:rPr>
          <w:rFonts w:asciiTheme="majorHAnsi" w:hAnsiTheme="majorHAnsi" w:cs="AppleSystemUIFont"/>
          <w:sz w:val="26"/>
          <w:szCs w:val="26"/>
          <w:lang w:val="en-GB"/>
        </w:rPr>
        <w:t xml:space="preserve"> good right, full power and absolute authority to deal with and dispose of the </w:t>
      </w:r>
      <w:r w:rsidR="00DA3B49"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 xml:space="preserve">remises. The </w:t>
      </w:r>
      <w:r w:rsidR="00FA4B5F"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 xml:space="preserve">remises is not affected by any </w:t>
      </w:r>
      <w:proofErr w:type="spellStart"/>
      <w:r w:rsidRPr="003C50BB">
        <w:rPr>
          <w:rFonts w:asciiTheme="majorHAnsi" w:hAnsiTheme="majorHAnsi" w:cs="AppleSystemUIFont"/>
          <w:sz w:val="26"/>
          <w:szCs w:val="26"/>
          <w:lang w:val="en-GB"/>
        </w:rPr>
        <w:t>lis</w:t>
      </w:r>
      <w:proofErr w:type="spellEnd"/>
      <w:r w:rsidRPr="003C50BB">
        <w:rPr>
          <w:rFonts w:asciiTheme="majorHAnsi" w:hAnsiTheme="majorHAnsi" w:cs="AppleSystemUIFont"/>
          <w:sz w:val="26"/>
          <w:szCs w:val="26"/>
          <w:lang w:val="en-GB"/>
        </w:rPr>
        <w:t xml:space="preserve"> </w:t>
      </w:r>
      <w:proofErr w:type="spellStart"/>
      <w:r w:rsidRPr="003C50BB">
        <w:rPr>
          <w:rFonts w:asciiTheme="majorHAnsi" w:hAnsiTheme="majorHAnsi" w:cs="AppleSystemUIFont"/>
          <w:sz w:val="26"/>
          <w:szCs w:val="26"/>
          <w:lang w:val="en-GB"/>
        </w:rPr>
        <w:t>pendens</w:t>
      </w:r>
      <w:proofErr w:type="spellEnd"/>
      <w:r w:rsidRPr="003C50BB">
        <w:rPr>
          <w:rFonts w:asciiTheme="majorHAnsi" w:hAnsiTheme="majorHAnsi" w:cs="AppleSystemUIFont"/>
          <w:sz w:val="26"/>
          <w:szCs w:val="26"/>
          <w:lang w:val="en-GB"/>
        </w:rPr>
        <w:t xml:space="preserve"> or insolvency proceedings</w:t>
      </w:r>
      <w:r w:rsidR="00FA4B5F" w:rsidRPr="003C50BB">
        <w:rPr>
          <w:rFonts w:asciiTheme="majorHAnsi" w:hAnsiTheme="majorHAnsi" w:cs="AppleSystemUIFont"/>
          <w:sz w:val="26"/>
          <w:szCs w:val="26"/>
          <w:lang w:val="en-GB"/>
        </w:rPr>
        <w:t xml:space="preserve"> pertaining to the Vendor</w:t>
      </w:r>
      <w:r w:rsidRPr="003C50BB">
        <w:rPr>
          <w:rFonts w:asciiTheme="majorHAnsi" w:hAnsiTheme="majorHAnsi" w:cs="AppleSystemUIFont"/>
          <w:sz w:val="26"/>
          <w:szCs w:val="26"/>
          <w:lang w:val="en-GB"/>
        </w:rPr>
        <w:t>.</w:t>
      </w:r>
    </w:p>
    <w:p w14:paraId="77DE0746"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1C1F71F2" w14:textId="7FB44B4F" w:rsidR="001A544C" w:rsidRPr="003C50BB" w:rsidRDefault="001A544C" w:rsidP="001A544C">
      <w:pPr>
        <w:pStyle w:val="ListParagraph"/>
        <w:numPr>
          <w:ilvl w:val="0"/>
          <w:numId w:val="13"/>
        </w:numPr>
        <w:tabs>
          <w:tab w:val="left" w:pos="90"/>
        </w:tabs>
        <w:autoSpaceDE w:val="0"/>
        <w:autoSpaceDN w:val="0"/>
        <w:adjustRightInd w:val="0"/>
        <w:spacing w:after="0" w:line="360" w:lineRule="auto"/>
        <w:jc w:val="both"/>
        <w:rPr>
          <w:rFonts w:asciiTheme="majorHAnsi" w:hAnsiTheme="majorHAnsi" w:cs="Times New Roman"/>
          <w:sz w:val="26"/>
          <w:szCs w:val="26"/>
        </w:rPr>
      </w:pPr>
      <w:r w:rsidRPr="003C50BB">
        <w:rPr>
          <w:rFonts w:asciiTheme="majorHAnsi" w:hAnsiTheme="majorHAnsi" w:cs="Times New Roman"/>
          <w:b/>
          <w:sz w:val="26"/>
          <w:szCs w:val="26"/>
        </w:rPr>
        <w:t>Possession Date, Delays and Termination:</w:t>
      </w:r>
      <w:r w:rsidRPr="003C50BB">
        <w:rPr>
          <w:rFonts w:asciiTheme="majorHAnsi" w:hAnsiTheme="majorHAnsi" w:cs="Times New Roman"/>
          <w:b/>
          <w:sz w:val="26"/>
          <w:szCs w:val="26"/>
        </w:rPr>
        <w:tab/>
        <w:t xml:space="preserve"> </w:t>
      </w:r>
      <w:r w:rsidRPr="003C50BB">
        <w:rPr>
          <w:rFonts w:asciiTheme="majorHAnsi" w:hAnsiTheme="majorHAnsi" w:cs="Times New Roman"/>
          <w:color w:val="000000"/>
          <w:sz w:val="26"/>
          <w:szCs w:val="26"/>
        </w:rPr>
        <w:t xml:space="preserve">The Developer shall give </w:t>
      </w:r>
      <w:r w:rsidRPr="00242600">
        <w:rPr>
          <w:rFonts w:asciiTheme="majorHAnsi" w:hAnsiTheme="majorHAnsi" w:cs="Times New Roman"/>
          <w:color w:val="000000"/>
          <w:sz w:val="26"/>
          <w:szCs w:val="26"/>
        </w:rPr>
        <w:t xml:space="preserve">possession of the Premises to the Purchasers on or before </w:t>
      </w:r>
      <w:r w:rsidR="00015C66" w:rsidRPr="00FB254D">
        <w:rPr>
          <w:rFonts w:asciiTheme="majorHAnsi" w:hAnsiTheme="majorHAnsi" w:cs="Times New Roman"/>
          <w:b/>
          <w:color w:val="000000"/>
          <w:sz w:val="26"/>
          <w:szCs w:val="26"/>
          <w:highlight w:val="yellow"/>
        </w:rPr>
        <w:t>31-12-202</w:t>
      </w:r>
      <w:r w:rsidR="003807CC" w:rsidRPr="00FB254D">
        <w:rPr>
          <w:rFonts w:asciiTheme="majorHAnsi" w:hAnsiTheme="majorHAnsi" w:cs="Times New Roman"/>
          <w:b/>
          <w:color w:val="000000"/>
          <w:sz w:val="26"/>
          <w:szCs w:val="26"/>
          <w:highlight w:val="yellow"/>
        </w:rPr>
        <w:t>5</w:t>
      </w:r>
      <w:r w:rsidRPr="003C50BB">
        <w:rPr>
          <w:rFonts w:asciiTheme="majorHAnsi" w:hAnsiTheme="majorHAnsi" w:cs="Times New Roman"/>
          <w:color w:val="000000"/>
          <w:sz w:val="26"/>
          <w:szCs w:val="26"/>
        </w:rPr>
        <w:t xml:space="preserve"> (</w:t>
      </w:r>
      <w:r w:rsidRPr="003C50BB">
        <w:rPr>
          <w:rFonts w:asciiTheme="majorHAnsi" w:hAnsiTheme="majorHAnsi" w:cs="Times New Roman"/>
          <w:b/>
          <w:color w:val="000000"/>
          <w:sz w:val="26"/>
          <w:szCs w:val="26"/>
        </w:rPr>
        <w:t>“Possession Date”</w:t>
      </w:r>
      <w:r w:rsidRPr="003C50BB">
        <w:rPr>
          <w:rFonts w:asciiTheme="majorHAnsi" w:hAnsiTheme="majorHAnsi" w:cs="Times New Roman"/>
          <w:color w:val="000000"/>
          <w:sz w:val="26"/>
          <w:szCs w:val="26"/>
        </w:rPr>
        <w:t>) or as extended by RERA from time to time.</w:t>
      </w:r>
    </w:p>
    <w:p w14:paraId="7D631013" w14:textId="77777777" w:rsidR="001A544C" w:rsidRPr="003C50BB" w:rsidRDefault="001A544C" w:rsidP="001A544C">
      <w:pPr>
        <w:pStyle w:val="ListParagraph"/>
        <w:spacing w:line="360" w:lineRule="auto"/>
        <w:jc w:val="both"/>
        <w:rPr>
          <w:rFonts w:asciiTheme="majorHAnsi" w:hAnsiTheme="majorHAnsi" w:cs="Times New Roman"/>
          <w:b/>
          <w:color w:val="000000"/>
          <w:sz w:val="26"/>
          <w:szCs w:val="26"/>
          <w:u w:val="single"/>
        </w:rPr>
      </w:pPr>
    </w:p>
    <w:p w14:paraId="42D2D37F" w14:textId="77777777" w:rsidR="007C3FD0" w:rsidRPr="003C50BB" w:rsidRDefault="00AD0B23" w:rsidP="001A544C">
      <w:pPr>
        <w:pStyle w:val="ListParagraph"/>
        <w:numPr>
          <w:ilvl w:val="0"/>
          <w:numId w:val="13"/>
        </w:numPr>
        <w:tabs>
          <w:tab w:val="left" w:pos="90"/>
        </w:tabs>
        <w:autoSpaceDE w:val="0"/>
        <w:autoSpaceDN w:val="0"/>
        <w:adjustRightInd w:val="0"/>
        <w:spacing w:after="0" w:line="360" w:lineRule="auto"/>
        <w:jc w:val="both"/>
        <w:rPr>
          <w:rFonts w:asciiTheme="majorHAnsi" w:hAnsiTheme="majorHAnsi" w:cs="Times New Roman"/>
          <w:sz w:val="26"/>
          <w:szCs w:val="26"/>
        </w:rPr>
      </w:pPr>
      <w:r w:rsidRPr="003C50BB">
        <w:rPr>
          <w:rFonts w:asciiTheme="majorHAnsi" w:hAnsiTheme="majorHAnsi" w:cs="Times New Roman"/>
          <w:b/>
          <w:color w:val="000000"/>
          <w:sz w:val="26"/>
          <w:szCs w:val="26"/>
          <w:u w:val="single"/>
        </w:rPr>
        <w:t>SALE CONSIDERATION AND MANNER OF PAYMENT</w:t>
      </w:r>
      <w:r w:rsidRPr="003C50BB">
        <w:rPr>
          <w:rFonts w:asciiTheme="majorHAnsi" w:hAnsiTheme="majorHAnsi" w:cs="Times New Roman"/>
          <w:color w:val="000000"/>
          <w:sz w:val="26"/>
          <w:szCs w:val="26"/>
        </w:rPr>
        <w:t>:</w:t>
      </w:r>
      <w:r w:rsidRPr="003C50BB">
        <w:rPr>
          <w:rFonts w:asciiTheme="majorHAnsi" w:hAnsiTheme="majorHAnsi" w:cs="Times New Roman"/>
          <w:color w:val="000000"/>
          <w:sz w:val="26"/>
          <w:szCs w:val="26"/>
        </w:rPr>
        <w:tab/>
      </w:r>
    </w:p>
    <w:p w14:paraId="1BC9F561" w14:textId="27A84D84" w:rsidR="003A0794" w:rsidRPr="003C50BB" w:rsidRDefault="003A0794" w:rsidP="007C3FD0">
      <w:pPr>
        <w:tabs>
          <w:tab w:val="left" w:pos="90"/>
        </w:tabs>
        <w:autoSpaceDE w:val="0"/>
        <w:autoSpaceDN w:val="0"/>
        <w:adjustRightInd w:val="0"/>
        <w:spacing w:after="0" w:line="360" w:lineRule="auto"/>
        <w:jc w:val="both"/>
        <w:rPr>
          <w:rFonts w:asciiTheme="majorHAnsi" w:hAnsiTheme="majorHAnsi" w:cs="Times New Roman"/>
          <w:i/>
          <w:iCs/>
          <w:sz w:val="26"/>
          <w:szCs w:val="26"/>
        </w:rPr>
      </w:pPr>
      <w:r w:rsidRPr="003C50BB">
        <w:rPr>
          <w:rFonts w:asciiTheme="majorHAnsi" w:hAnsiTheme="majorHAnsi" w:cs="AppleSystemUIFont"/>
          <w:sz w:val="26"/>
          <w:szCs w:val="26"/>
          <w:lang w:val="en-GB"/>
        </w:rPr>
        <w:t xml:space="preserve">The Vendor has agreed to sell, transfer, and assign unto the </w:t>
      </w:r>
      <w:r w:rsidR="00FA4B5F"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urchasers, h</w:t>
      </w:r>
      <w:r w:rsidR="00976249">
        <w:rPr>
          <w:rFonts w:asciiTheme="majorHAnsi" w:hAnsiTheme="majorHAnsi" w:cs="AppleSystemUIFont"/>
          <w:sz w:val="26"/>
          <w:szCs w:val="26"/>
          <w:lang w:val="en-GB"/>
        </w:rPr>
        <w:t>is</w:t>
      </w:r>
      <w:r w:rsidRPr="003C50BB">
        <w:rPr>
          <w:rFonts w:asciiTheme="majorHAnsi" w:hAnsiTheme="majorHAnsi" w:cs="AppleSystemUIFont"/>
          <w:sz w:val="26"/>
          <w:szCs w:val="26"/>
          <w:lang w:val="en-GB"/>
        </w:rPr>
        <w:t xml:space="preserve"> rights in the said</w:t>
      </w:r>
      <w:r w:rsidR="00FE343F" w:rsidRPr="003C50BB">
        <w:rPr>
          <w:rFonts w:asciiTheme="majorHAnsi" w:hAnsiTheme="majorHAnsi" w:cs="AppleSystemUIFont"/>
          <w:sz w:val="26"/>
          <w:szCs w:val="26"/>
          <w:lang w:val="en-GB"/>
        </w:rPr>
        <w:t xml:space="preserve"> Agreement and to the P</w:t>
      </w:r>
      <w:r w:rsidRPr="003C50BB">
        <w:rPr>
          <w:rFonts w:asciiTheme="majorHAnsi" w:hAnsiTheme="majorHAnsi" w:cs="AppleSystemUIFont"/>
          <w:sz w:val="26"/>
          <w:szCs w:val="26"/>
          <w:lang w:val="en-GB"/>
        </w:rPr>
        <w:t xml:space="preserve">remises and the </w:t>
      </w:r>
      <w:r w:rsidR="007B4715" w:rsidRPr="003C50BB">
        <w:rPr>
          <w:rFonts w:asciiTheme="majorHAnsi" w:hAnsiTheme="majorHAnsi" w:cs="AppleSystemUIFont"/>
          <w:sz w:val="26"/>
          <w:szCs w:val="26"/>
          <w:lang w:val="en-GB"/>
        </w:rPr>
        <w:t>Purchaser</w:t>
      </w:r>
      <w:r w:rsidRPr="003C50BB">
        <w:rPr>
          <w:rFonts w:asciiTheme="majorHAnsi" w:hAnsiTheme="majorHAnsi" w:cs="AppleSystemUIFont"/>
          <w:sz w:val="26"/>
          <w:szCs w:val="26"/>
          <w:lang w:val="en-GB"/>
        </w:rPr>
        <w:t xml:space="preserve">s have agreed to purchase, from the </w:t>
      </w:r>
      <w:r w:rsidR="00AD0B23" w:rsidRPr="003C50BB">
        <w:rPr>
          <w:rFonts w:asciiTheme="majorHAnsi" w:hAnsiTheme="majorHAnsi" w:cs="AppleSystemUIFont"/>
          <w:sz w:val="26"/>
          <w:szCs w:val="26"/>
          <w:lang w:val="en-GB"/>
        </w:rPr>
        <w:t>Vendor</w:t>
      </w:r>
      <w:r w:rsidRPr="003C50BB">
        <w:rPr>
          <w:rFonts w:asciiTheme="majorHAnsi" w:hAnsiTheme="majorHAnsi" w:cs="AppleSystemUIFont"/>
          <w:sz w:val="26"/>
          <w:szCs w:val="26"/>
          <w:lang w:val="en-GB"/>
        </w:rPr>
        <w:t>, h</w:t>
      </w:r>
      <w:r w:rsidR="001469D3">
        <w:rPr>
          <w:rFonts w:asciiTheme="majorHAnsi" w:hAnsiTheme="majorHAnsi" w:cs="AppleSystemUIFont"/>
          <w:sz w:val="26"/>
          <w:szCs w:val="26"/>
          <w:lang w:val="en-GB"/>
        </w:rPr>
        <w:t>is</w:t>
      </w:r>
      <w:r w:rsidRPr="003C50BB">
        <w:rPr>
          <w:rFonts w:asciiTheme="majorHAnsi" w:hAnsiTheme="majorHAnsi" w:cs="AppleSystemUIFont"/>
          <w:sz w:val="26"/>
          <w:szCs w:val="26"/>
          <w:lang w:val="en-GB"/>
        </w:rPr>
        <w:t xml:space="preserve"> rights, titles, and interest</w:t>
      </w:r>
      <w:r w:rsidR="00FE343F" w:rsidRPr="003C50BB">
        <w:rPr>
          <w:rFonts w:asciiTheme="majorHAnsi" w:hAnsiTheme="majorHAnsi" w:cs="AppleSystemUIFont"/>
          <w:sz w:val="26"/>
          <w:szCs w:val="26"/>
          <w:lang w:val="en-GB"/>
        </w:rPr>
        <w:t xml:space="preserve"> in the said Agreement</w:t>
      </w:r>
      <w:r w:rsidRPr="003C50BB">
        <w:rPr>
          <w:rFonts w:asciiTheme="majorHAnsi" w:hAnsiTheme="majorHAnsi" w:cs="AppleSystemUIFont"/>
          <w:sz w:val="26"/>
          <w:szCs w:val="26"/>
          <w:lang w:val="en-GB"/>
        </w:rPr>
        <w:t xml:space="preserve"> including the beneficial interest in the said </w:t>
      </w:r>
      <w:r w:rsidR="00FE343F"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 xml:space="preserve">remises at or for the total consideration of </w:t>
      </w:r>
      <w:r w:rsidR="008B1EDC" w:rsidRPr="00942D95">
        <w:rPr>
          <w:rFonts w:asciiTheme="majorHAnsi" w:hAnsiTheme="majorHAnsi"/>
          <w:sz w:val="26"/>
          <w:szCs w:val="26"/>
          <w:highlight w:val="yellow"/>
        </w:rPr>
        <w:t>Rs.1</w:t>
      </w:r>
      <w:proofErr w:type="gramStart"/>
      <w:r w:rsidR="008B1EDC" w:rsidRPr="00942D95">
        <w:rPr>
          <w:rFonts w:asciiTheme="majorHAnsi" w:hAnsiTheme="majorHAnsi"/>
          <w:sz w:val="26"/>
          <w:szCs w:val="26"/>
          <w:highlight w:val="yellow"/>
        </w:rPr>
        <w:t>,32,38,720</w:t>
      </w:r>
      <w:proofErr w:type="gramEnd"/>
      <w:r w:rsidR="008B1EDC" w:rsidRPr="00942D95">
        <w:rPr>
          <w:rFonts w:asciiTheme="majorHAnsi" w:hAnsiTheme="majorHAnsi"/>
          <w:sz w:val="26"/>
          <w:szCs w:val="26"/>
          <w:highlight w:val="yellow"/>
        </w:rPr>
        <w:t>/- (Rupees One Crore Thirty Two Lakh Thirty Eight Thousand Seven Hundred Twenty Only)</w:t>
      </w:r>
      <w:r w:rsidR="003F33F1" w:rsidRPr="003C50BB">
        <w:rPr>
          <w:rFonts w:asciiTheme="majorHAnsi" w:hAnsiTheme="majorHAnsi"/>
          <w:sz w:val="26"/>
          <w:szCs w:val="26"/>
        </w:rPr>
        <w:t xml:space="preserve">. </w:t>
      </w:r>
      <w:r w:rsidR="00976249">
        <w:rPr>
          <w:rFonts w:asciiTheme="majorHAnsi" w:hAnsiTheme="majorHAnsi" w:cs="Times New Roman"/>
          <w:sz w:val="26"/>
          <w:szCs w:val="26"/>
        </w:rPr>
        <w:t xml:space="preserve">Since the Vendor has previously made only a part payment towards the consideration to the Developer and considering that the Developer is yet to receive a major part of the consideration, </w:t>
      </w:r>
      <w:r w:rsidR="00242600">
        <w:rPr>
          <w:rFonts w:asciiTheme="majorHAnsi" w:hAnsiTheme="majorHAnsi" w:cs="Times New Roman"/>
          <w:sz w:val="26"/>
          <w:szCs w:val="26"/>
        </w:rPr>
        <w:t xml:space="preserve">as an arrangement between the Vendor and the Developer, </w:t>
      </w:r>
      <w:r w:rsidR="00976249">
        <w:rPr>
          <w:rFonts w:asciiTheme="majorHAnsi" w:hAnsiTheme="majorHAnsi" w:cs="Times New Roman"/>
          <w:sz w:val="26"/>
          <w:szCs w:val="26"/>
        </w:rPr>
        <w:t xml:space="preserve">it is agreed that the Purchasers shall pay </w:t>
      </w:r>
      <w:r w:rsidR="00976249" w:rsidRPr="006554F0">
        <w:rPr>
          <w:rFonts w:asciiTheme="majorHAnsi" w:hAnsiTheme="majorHAnsi" w:cs="Times New Roman"/>
          <w:sz w:val="26"/>
          <w:szCs w:val="26"/>
          <w:highlight w:val="yellow"/>
        </w:rPr>
        <w:t>Rs.10,00,000/- (Rupees Ten Lakh Only)</w:t>
      </w:r>
      <w:r w:rsidR="00976249">
        <w:rPr>
          <w:rFonts w:asciiTheme="majorHAnsi" w:hAnsiTheme="majorHAnsi" w:cs="Times New Roman"/>
          <w:sz w:val="26"/>
          <w:szCs w:val="26"/>
        </w:rPr>
        <w:t xml:space="preserve"> out of the consideration stated above and the balance payment of </w:t>
      </w:r>
      <w:r w:rsidR="00976249" w:rsidRPr="006554F0">
        <w:rPr>
          <w:rFonts w:asciiTheme="majorHAnsi" w:hAnsiTheme="majorHAnsi" w:cs="Times New Roman"/>
          <w:sz w:val="26"/>
          <w:szCs w:val="26"/>
          <w:highlight w:val="yellow"/>
        </w:rPr>
        <w:t>Rs.1,22,38,729/- (Rupees One Crore Twenty Two Lakh Thirty Eight Thousand Seven Hundred Twenty Nine Only) shall be payable to the Developer</w:t>
      </w:r>
      <w:r w:rsidR="00976249">
        <w:rPr>
          <w:rFonts w:asciiTheme="majorHAnsi" w:hAnsiTheme="majorHAnsi" w:cs="Times New Roman"/>
          <w:sz w:val="26"/>
          <w:szCs w:val="26"/>
        </w:rPr>
        <w:t xml:space="preserve">.  The Vendor herein has provided his consent to the said arrangement of fund allocation.  </w:t>
      </w:r>
      <w:r w:rsidR="003F33F1" w:rsidRPr="003C50BB">
        <w:rPr>
          <w:rFonts w:asciiTheme="majorHAnsi" w:hAnsiTheme="majorHAnsi"/>
          <w:sz w:val="26"/>
          <w:szCs w:val="26"/>
        </w:rPr>
        <w:t>Set out below is the schedule of payment under the said Agreement :</w:t>
      </w:r>
    </w:p>
    <w:p w14:paraId="2DD741E9"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6D7E7EE6" w14:textId="77777777" w:rsidR="00AD0B23" w:rsidRPr="003C50BB" w:rsidRDefault="00AD0B23" w:rsidP="001834A7">
      <w:pPr>
        <w:spacing w:line="360" w:lineRule="auto"/>
        <w:jc w:val="center"/>
        <w:rPr>
          <w:rFonts w:asciiTheme="majorHAnsi" w:hAnsiTheme="majorHAnsi"/>
          <w:b/>
          <w:bCs/>
          <w:sz w:val="26"/>
          <w:szCs w:val="26"/>
          <w:u w:val="single"/>
        </w:rPr>
      </w:pPr>
      <w:r w:rsidRPr="003C50BB">
        <w:rPr>
          <w:rFonts w:asciiTheme="majorHAnsi" w:hAnsiTheme="majorHAnsi"/>
          <w:b/>
          <w:bCs/>
          <w:sz w:val="26"/>
          <w:szCs w:val="26"/>
          <w:u w:val="single"/>
        </w:rPr>
        <w:t>SCHEDULE OF PAYMENT</w:t>
      </w:r>
    </w:p>
    <w:tbl>
      <w:tblPr>
        <w:tblStyle w:val="TableGrid"/>
        <w:tblpPr w:leftFromText="180" w:rightFromText="180" w:vertAnchor="text" w:horzAnchor="margin" w:tblpXSpec="center" w:tblpY="251"/>
        <w:tblW w:w="9180" w:type="dxa"/>
        <w:tblLayout w:type="fixed"/>
        <w:tblLook w:val="04A0" w:firstRow="1" w:lastRow="0" w:firstColumn="1" w:lastColumn="0" w:noHBand="0" w:noVBand="1"/>
      </w:tblPr>
      <w:tblGrid>
        <w:gridCol w:w="534"/>
        <w:gridCol w:w="5694"/>
        <w:gridCol w:w="1110"/>
        <w:gridCol w:w="1842"/>
      </w:tblGrid>
      <w:tr w:rsidR="00AD0B23" w:rsidRPr="003C50BB" w14:paraId="16A22E6C" w14:textId="77777777" w:rsidTr="00DE1102">
        <w:trPr>
          <w:trHeight w:val="1702"/>
        </w:trPr>
        <w:tc>
          <w:tcPr>
            <w:tcW w:w="534" w:type="dxa"/>
          </w:tcPr>
          <w:p w14:paraId="28D72735"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Sr. No.:</w:t>
            </w:r>
          </w:p>
        </w:tc>
        <w:tc>
          <w:tcPr>
            <w:tcW w:w="5694" w:type="dxa"/>
          </w:tcPr>
          <w:p w14:paraId="6107D439"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 xml:space="preserve">Schedule of Payment: </w:t>
            </w:r>
          </w:p>
        </w:tc>
        <w:tc>
          <w:tcPr>
            <w:tcW w:w="1110" w:type="dxa"/>
          </w:tcPr>
          <w:p w14:paraId="046582DA"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Payable percentage as per progress</w:t>
            </w:r>
          </w:p>
        </w:tc>
        <w:tc>
          <w:tcPr>
            <w:tcW w:w="1842" w:type="dxa"/>
          </w:tcPr>
          <w:p w14:paraId="45598723"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Amount payable (Rs.)</w:t>
            </w:r>
          </w:p>
        </w:tc>
      </w:tr>
      <w:tr w:rsidR="00AD0B23" w:rsidRPr="003C50BB" w14:paraId="1E030CE7" w14:textId="77777777" w:rsidTr="00DE1102">
        <w:trPr>
          <w:trHeight w:val="423"/>
        </w:trPr>
        <w:tc>
          <w:tcPr>
            <w:tcW w:w="534" w:type="dxa"/>
          </w:tcPr>
          <w:p w14:paraId="66DB9D81"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lastRenderedPageBreak/>
              <w:t>1.</w:t>
            </w:r>
          </w:p>
        </w:tc>
        <w:tc>
          <w:tcPr>
            <w:tcW w:w="5694" w:type="dxa"/>
          </w:tcPr>
          <w:p w14:paraId="12364784"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At the time of Booking</w:t>
            </w:r>
          </w:p>
        </w:tc>
        <w:tc>
          <w:tcPr>
            <w:tcW w:w="1110" w:type="dxa"/>
          </w:tcPr>
          <w:p w14:paraId="47624AC6" w14:textId="77777777" w:rsidR="00AD0B23" w:rsidRPr="003C50BB" w:rsidRDefault="00AD0B23"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s="Times New Roman"/>
                <w:color w:val="000000"/>
                <w:szCs w:val="26"/>
              </w:rPr>
              <w:t>10%</w:t>
            </w:r>
          </w:p>
        </w:tc>
        <w:tc>
          <w:tcPr>
            <w:tcW w:w="1842" w:type="dxa"/>
            <w:vAlign w:val="bottom"/>
          </w:tcPr>
          <w:p w14:paraId="20DB7422" w14:textId="0D86568F" w:rsidR="00AD0B23" w:rsidRPr="003C50BB" w:rsidRDefault="005109B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Pr>
                <w:rFonts w:asciiTheme="majorHAnsi" w:hAnsiTheme="majorHAnsi" w:cs="Times New Roman"/>
                <w:color w:val="000000"/>
                <w:szCs w:val="26"/>
              </w:rPr>
              <w:t>13,23,872</w:t>
            </w:r>
            <w:r w:rsidR="00E231C7">
              <w:rPr>
                <w:rFonts w:asciiTheme="majorHAnsi" w:hAnsiTheme="majorHAnsi" w:cs="Times New Roman"/>
                <w:color w:val="000000"/>
                <w:szCs w:val="26"/>
              </w:rPr>
              <w:t>.00</w:t>
            </w:r>
          </w:p>
        </w:tc>
      </w:tr>
      <w:tr w:rsidR="00AD0B23" w:rsidRPr="003C50BB" w14:paraId="4D8F7DDC" w14:textId="77777777" w:rsidTr="00DE1102">
        <w:trPr>
          <w:trHeight w:val="422"/>
        </w:trPr>
        <w:tc>
          <w:tcPr>
            <w:tcW w:w="534" w:type="dxa"/>
          </w:tcPr>
          <w:p w14:paraId="7612B782"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2.</w:t>
            </w:r>
          </w:p>
        </w:tc>
        <w:tc>
          <w:tcPr>
            <w:tcW w:w="5694" w:type="dxa"/>
          </w:tcPr>
          <w:p w14:paraId="4716DBE7"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On commencement of plinth work</w:t>
            </w:r>
          </w:p>
        </w:tc>
        <w:tc>
          <w:tcPr>
            <w:tcW w:w="1110" w:type="dxa"/>
          </w:tcPr>
          <w:p w14:paraId="52FF197D" w14:textId="77777777" w:rsidR="00AD0B23" w:rsidRPr="003C50BB" w:rsidRDefault="00AD0B23"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s="Times New Roman"/>
                <w:color w:val="000000"/>
                <w:szCs w:val="26"/>
              </w:rPr>
              <w:t>20%</w:t>
            </w:r>
          </w:p>
        </w:tc>
        <w:tc>
          <w:tcPr>
            <w:tcW w:w="1842" w:type="dxa"/>
            <w:vAlign w:val="bottom"/>
          </w:tcPr>
          <w:p w14:paraId="1F81B1D2" w14:textId="1C7CD5D8" w:rsidR="00AD0B23" w:rsidRPr="003C50BB" w:rsidRDefault="00E231C7"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Pr>
                <w:rFonts w:asciiTheme="majorHAnsi" w:hAnsiTheme="majorHAnsi" w:cs="Times New Roman"/>
                <w:color w:val="000000"/>
                <w:szCs w:val="26"/>
              </w:rPr>
              <w:t>26,47,744</w:t>
            </w:r>
            <w:r w:rsidR="00FE2993" w:rsidRPr="003C50BB">
              <w:rPr>
                <w:rFonts w:asciiTheme="majorHAnsi" w:hAnsiTheme="majorHAnsi" w:cs="Times New Roman"/>
                <w:color w:val="000000"/>
                <w:szCs w:val="26"/>
              </w:rPr>
              <w:t>.00</w:t>
            </w:r>
          </w:p>
        </w:tc>
      </w:tr>
      <w:tr w:rsidR="00AD0B23" w:rsidRPr="003C50BB" w14:paraId="1C407819" w14:textId="77777777" w:rsidTr="00DE1102">
        <w:trPr>
          <w:trHeight w:val="422"/>
        </w:trPr>
        <w:tc>
          <w:tcPr>
            <w:tcW w:w="534" w:type="dxa"/>
          </w:tcPr>
          <w:p w14:paraId="14DC4015"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3.</w:t>
            </w:r>
          </w:p>
        </w:tc>
        <w:tc>
          <w:tcPr>
            <w:tcW w:w="5694" w:type="dxa"/>
          </w:tcPr>
          <w:p w14:paraId="60933354"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On commencement of 1</w:t>
            </w:r>
            <w:r w:rsidRPr="003C50BB">
              <w:rPr>
                <w:rFonts w:asciiTheme="majorHAnsi" w:hAnsiTheme="majorHAnsi"/>
                <w:color w:val="000000"/>
                <w:szCs w:val="26"/>
                <w:vertAlign w:val="superscript"/>
              </w:rPr>
              <w:t>st</w:t>
            </w:r>
            <w:r w:rsidRPr="003C50BB">
              <w:rPr>
                <w:rFonts w:asciiTheme="majorHAnsi" w:hAnsiTheme="majorHAnsi"/>
                <w:color w:val="000000"/>
                <w:szCs w:val="26"/>
              </w:rPr>
              <w:t xml:space="preserve"> podium</w:t>
            </w:r>
          </w:p>
        </w:tc>
        <w:tc>
          <w:tcPr>
            <w:tcW w:w="1110" w:type="dxa"/>
          </w:tcPr>
          <w:p w14:paraId="0A250538" w14:textId="77777777" w:rsidR="00AD0B23" w:rsidRPr="003C50BB" w:rsidRDefault="00AD0B23"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4%</w:t>
            </w:r>
          </w:p>
        </w:tc>
        <w:tc>
          <w:tcPr>
            <w:tcW w:w="1842" w:type="dxa"/>
            <w:vAlign w:val="bottom"/>
          </w:tcPr>
          <w:p w14:paraId="4945F7CE" w14:textId="6FB3A060" w:rsidR="00372362" w:rsidRPr="003C50BB" w:rsidRDefault="00CA3ADB"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Pr>
                <w:rFonts w:asciiTheme="majorHAnsi" w:eastAsia="Times New Roman" w:hAnsiTheme="majorHAnsi"/>
                <w:color w:val="000000"/>
                <w:szCs w:val="26"/>
              </w:rPr>
              <w:t>5,29,548</w:t>
            </w:r>
            <w:r w:rsidR="00372362">
              <w:rPr>
                <w:rFonts w:asciiTheme="majorHAnsi" w:eastAsia="Times New Roman" w:hAnsiTheme="majorHAnsi"/>
                <w:color w:val="000000"/>
                <w:szCs w:val="26"/>
              </w:rPr>
              <w:t>.80</w:t>
            </w:r>
          </w:p>
        </w:tc>
      </w:tr>
      <w:tr w:rsidR="00372362" w:rsidRPr="003C50BB" w14:paraId="162183CC" w14:textId="77777777" w:rsidTr="00DE1102">
        <w:trPr>
          <w:trHeight w:val="422"/>
        </w:trPr>
        <w:tc>
          <w:tcPr>
            <w:tcW w:w="534" w:type="dxa"/>
          </w:tcPr>
          <w:p w14:paraId="704C1DE3" w14:textId="77777777" w:rsidR="00372362" w:rsidRPr="003C50BB" w:rsidRDefault="00372362"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4.</w:t>
            </w:r>
          </w:p>
        </w:tc>
        <w:tc>
          <w:tcPr>
            <w:tcW w:w="5694" w:type="dxa"/>
          </w:tcPr>
          <w:p w14:paraId="33238042" w14:textId="77777777" w:rsidR="00372362" w:rsidRPr="003C50BB" w:rsidRDefault="00372362"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On commencement of 2</w:t>
            </w:r>
            <w:r w:rsidRPr="003C50BB">
              <w:rPr>
                <w:rFonts w:asciiTheme="majorHAnsi" w:hAnsiTheme="majorHAnsi"/>
                <w:color w:val="000000"/>
                <w:szCs w:val="26"/>
                <w:vertAlign w:val="superscript"/>
              </w:rPr>
              <w:t>nd</w:t>
            </w:r>
            <w:r w:rsidRPr="003C50BB">
              <w:rPr>
                <w:rFonts w:asciiTheme="majorHAnsi" w:hAnsiTheme="majorHAnsi"/>
                <w:color w:val="000000"/>
                <w:szCs w:val="26"/>
              </w:rPr>
              <w:t xml:space="preserve"> podium</w:t>
            </w:r>
          </w:p>
        </w:tc>
        <w:tc>
          <w:tcPr>
            <w:tcW w:w="1110" w:type="dxa"/>
          </w:tcPr>
          <w:p w14:paraId="73FC21F0" w14:textId="77777777" w:rsidR="00372362" w:rsidRPr="003C50BB" w:rsidRDefault="00372362"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4%</w:t>
            </w:r>
          </w:p>
        </w:tc>
        <w:tc>
          <w:tcPr>
            <w:tcW w:w="1842" w:type="dxa"/>
          </w:tcPr>
          <w:p w14:paraId="2AAEFCB5" w14:textId="2004A257" w:rsidR="00372362" w:rsidRPr="003C50BB" w:rsidRDefault="00372362" w:rsidP="001A544C">
            <w:pPr>
              <w:tabs>
                <w:tab w:val="left" w:pos="90"/>
              </w:tabs>
              <w:autoSpaceDE w:val="0"/>
              <w:autoSpaceDN w:val="0"/>
              <w:adjustRightInd w:val="0"/>
              <w:spacing w:line="360" w:lineRule="auto"/>
              <w:jc w:val="both"/>
              <w:rPr>
                <w:rFonts w:asciiTheme="majorHAnsi" w:hAnsiTheme="majorHAnsi"/>
                <w:color w:val="000000"/>
                <w:szCs w:val="26"/>
              </w:rPr>
            </w:pPr>
            <w:r w:rsidRPr="001D457F">
              <w:rPr>
                <w:rFonts w:asciiTheme="majorHAnsi" w:eastAsia="Times New Roman" w:hAnsiTheme="majorHAnsi"/>
                <w:color w:val="000000"/>
                <w:szCs w:val="26"/>
              </w:rPr>
              <w:t>5,29,548.80</w:t>
            </w:r>
          </w:p>
        </w:tc>
      </w:tr>
      <w:tr w:rsidR="00372362" w:rsidRPr="003C50BB" w14:paraId="1439FCF9" w14:textId="77777777" w:rsidTr="00DE1102">
        <w:trPr>
          <w:trHeight w:val="422"/>
        </w:trPr>
        <w:tc>
          <w:tcPr>
            <w:tcW w:w="534" w:type="dxa"/>
          </w:tcPr>
          <w:p w14:paraId="1EC9ECFF" w14:textId="77777777" w:rsidR="00372362" w:rsidRPr="003C50BB" w:rsidRDefault="00372362"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5.</w:t>
            </w:r>
          </w:p>
        </w:tc>
        <w:tc>
          <w:tcPr>
            <w:tcW w:w="5694" w:type="dxa"/>
          </w:tcPr>
          <w:p w14:paraId="4395BBD7" w14:textId="77777777" w:rsidR="00372362" w:rsidRPr="003C50BB" w:rsidRDefault="00372362"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On commencement of 3</w:t>
            </w:r>
            <w:r w:rsidRPr="003C50BB">
              <w:rPr>
                <w:rFonts w:asciiTheme="majorHAnsi" w:hAnsiTheme="majorHAnsi"/>
                <w:color w:val="000000"/>
                <w:szCs w:val="26"/>
                <w:vertAlign w:val="superscript"/>
              </w:rPr>
              <w:t>rd</w:t>
            </w:r>
            <w:r w:rsidRPr="003C50BB">
              <w:rPr>
                <w:rFonts w:asciiTheme="majorHAnsi" w:hAnsiTheme="majorHAnsi"/>
                <w:color w:val="000000"/>
                <w:szCs w:val="26"/>
              </w:rPr>
              <w:t xml:space="preserve"> podium</w:t>
            </w:r>
          </w:p>
        </w:tc>
        <w:tc>
          <w:tcPr>
            <w:tcW w:w="1110" w:type="dxa"/>
          </w:tcPr>
          <w:p w14:paraId="625412B3" w14:textId="77777777" w:rsidR="00372362" w:rsidRPr="003C50BB" w:rsidRDefault="00372362"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4%</w:t>
            </w:r>
          </w:p>
        </w:tc>
        <w:tc>
          <w:tcPr>
            <w:tcW w:w="1842" w:type="dxa"/>
          </w:tcPr>
          <w:p w14:paraId="4E5E56EF" w14:textId="34CB7A3F" w:rsidR="00372362" w:rsidRPr="003C50BB" w:rsidRDefault="00372362" w:rsidP="001A544C">
            <w:pPr>
              <w:tabs>
                <w:tab w:val="left" w:pos="90"/>
              </w:tabs>
              <w:autoSpaceDE w:val="0"/>
              <w:autoSpaceDN w:val="0"/>
              <w:adjustRightInd w:val="0"/>
              <w:spacing w:line="360" w:lineRule="auto"/>
              <w:jc w:val="both"/>
              <w:rPr>
                <w:rFonts w:asciiTheme="majorHAnsi" w:hAnsiTheme="majorHAnsi"/>
                <w:color w:val="000000"/>
                <w:szCs w:val="26"/>
              </w:rPr>
            </w:pPr>
            <w:r w:rsidRPr="001D457F">
              <w:rPr>
                <w:rFonts w:asciiTheme="majorHAnsi" w:eastAsia="Times New Roman" w:hAnsiTheme="majorHAnsi"/>
                <w:color w:val="000000"/>
                <w:szCs w:val="26"/>
              </w:rPr>
              <w:t>5,29,548.80</w:t>
            </w:r>
          </w:p>
        </w:tc>
      </w:tr>
      <w:tr w:rsidR="00B35274" w:rsidRPr="003C50BB" w14:paraId="0FA20609" w14:textId="77777777" w:rsidTr="00434A37">
        <w:trPr>
          <w:trHeight w:val="422"/>
        </w:trPr>
        <w:tc>
          <w:tcPr>
            <w:tcW w:w="534" w:type="dxa"/>
          </w:tcPr>
          <w:p w14:paraId="0FAA9063"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6.</w:t>
            </w:r>
          </w:p>
        </w:tc>
        <w:tc>
          <w:tcPr>
            <w:tcW w:w="5694" w:type="dxa"/>
          </w:tcPr>
          <w:p w14:paraId="1D71D4B9"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On commencement of 4</w:t>
            </w:r>
            <w:r w:rsidRPr="003C50BB">
              <w:rPr>
                <w:rFonts w:asciiTheme="majorHAnsi" w:hAnsiTheme="majorHAnsi"/>
                <w:color w:val="000000"/>
                <w:szCs w:val="26"/>
                <w:vertAlign w:val="superscript"/>
              </w:rPr>
              <w:t>th</w:t>
            </w:r>
            <w:r w:rsidRPr="003C50BB">
              <w:rPr>
                <w:rFonts w:asciiTheme="majorHAnsi" w:hAnsiTheme="majorHAnsi"/>
                <w:color w:val="000000"/>
                <w:szCs w:val="26"/>
              </w:rPr>
              <w:t xml:space="preserve"> slab</w:t>
            </w:r>
          </w:p>
        </w:tc>
        <w:tc>
          <w:tcPr>
            <w:tcW w:w="1110" w:type="dxa"/>
          </w:tcPr>
          <w:p w14:paraId="32FA7DDF" w14:textId="77777777" w:rsidR="00B35274" w:rsidRPr="003C50BB" w:rsidRDefault="00B35274"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3%</w:t>
            </w:r>
          </w:p>
        </w:tc>
        <w:tc>
          <w:tcPr>
            <w:tcW w:w="1842" w:type="dxa"/>
          </w:tcPr>
          <w:p w14:paraId="4EBBA47C" w14:textId="6C2C9F02" w:rsidR="00B35274" w:rsidRPr="003C50BB" w:rsidRDefault="0044614A" w:rsidP="001A544C">
            <w:pPr>
              <w:tabs>
                <w:tab w:val="left" w:pos="90"/>
              </w:tabs>
              <w:autoSpaceDE w:val="0"/>
              <w:autoSpaceDN w:val="0"/>
              <w:adjustRightInd w:val="0"/>
              <w:spacing w:line="360" w:lineRule="auto"/>
              <w:jc w:val="both"/>
              <w:rPr>
                <w:rFonts w:asciiTheme="majorHAnsi" w:hAnsiTheme="majorHAnsi"/>
                <w:color w:val="000000"/>
                <w:szCs w:val="26"/>
              </w:rPr>
            </w:pPr>
            <w:r>
              <w:rPr>
                <w:rFonts w:asciiTheme="majorHAnsi" w:eastAsia="Times New Roman" w:hAnsiTheme="majorHAnsi"/>
                <w:color w:val="000000"/>
                <w:szCs w:val="26"/>
              </w:rPr>
              <w:t>3,97,161.60</w:t>
            </w:r>
          </w:p>
        </w:tc>
      </w:tr>
      <w:tr w:rsidR="00D45286" w:rsidRPr="003C50BB" w14:paraId="4A884F3A" w14:textId="77777777" w:rsidTr="00DE1102">
        <w:trPr>
          <w:trHeight w:val="422"/>
        </w:trPr>
        <w:tc>
          <w:tcPr>
            <w:tcW w:w="534" w:type="dxa"/>
          </w:tcPr>
          <w:p w14:paraId="55CE4AB4"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7.</w:t>
            </w:r>
          </w:p>
        </w:tc>
        <w:tc>
          <w:tcPr>
            <w:tcW w:w="5694" w:type="dxa"/>
          </w:tcPr>
          <w:p w14:paraId="6614C783"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olor w:val="000000"/>
                <w:szCs w:val="26"/>
              </w:rPr>
              <w:t>On commencement of 5</w:t>
            </w:r>
            <w:r w:rsidRPr="003C50BB">
              <w:rPr>
                <w:rFonts w:asciiTheme="majorHAnsi" w:hAnsiTheme="majorHAnsi"/>
                <w:color w:val="000000"/>
                <w:szCs w:val="26"/>
                <w:vertAlign w:val="superscript"/>
              </w:rPr>
              <w:t>th</w:t>
            </w:r>
            <w:r w:rsidRPr="003C50BB">
              <w:rPr>
                <w:rFonts w:asciiTheme="majorHAnsi" w:hAnsiTheme="majorHAnsi"/>
                <w:color w:val="000000"/>
                <w:szCs w:val="26"/>
              </w:rPr>
              <w:t xml:space="preserve"> slab</w:t>
            </w:r>
          </w:p>
        </w:tc>
        <w:tc>
          <w:tcPr>
            <w:tcW w:w="1110" w:type="dxa"/>
          </w:tcPr>
          <w:p w14:paraId="4636CA8D" w14:textId="77777777" w:rsidR="00D45286" w:rsidRPr="003C50BB" w:rsidRDefault="00D45286"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3%</w:t>
            </w:r>
          </w:p>
        </w:tc>
        <w:tc>
          <w:tcPr>
            <w:tcW w:w="1842" w:type="dxa"/>
          </w:tcPr>
          <w:p w14:paraId="3F055485" w14:textId="4D02F706"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24312D">
              <w:rPr>
                <w:rFonts w:asciiTheme="majorHAnsi" w:eastAsia="Times New Roman" w:hAnsiTheme="majorHAnsi"/>
                <w:color w:val="000000"/>
                <w:szCs w:val="26"/>
              </w:rPr>
              <w:t>3,97,161.60</w:t>
            </w:r>
          </w:p>
        </w:tc>
      </w:tr>
      <w:tr w:rsidR="00D45286" w:rsidRPr="003C50BB" w14:paraId="79088D32" w14:textId="77777777" w:rsidTr="00DE1102">
        <w:trPr>
          <w:trHeight w:val="422"/>
        </w:trPr>
        <w:tc>
          <w:tcPr>
            <w:tcW w:w="534" w:type="dxa"/>
          </w:tcPr>
          <w:p w14:paraId="6A5446E6"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8.</w:t>
            </w:r>
          </w:p>
        </w:tc>
        <w:tc>
          <w:tcPr>
            <w:tcW w:w="5694" w:type="dxa"/>
          </w:tcPr>
          <w:p w14:paraId="3E30D5CC"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olor w:val="000000"/>
                <w:szCs w:val="26"/>
              </w:rPr>
              <w:t>On commencement of 6</w:t>
            </w:r>
            <w:r w:rsidRPr="003C50BB">
              <w:rPr>
                <w:rFonts w:asciiTheme="majorHAnsi" w:hAnsiTheme="majorHAnsi"/>
                <w:color w:val="000000"/>
                <w:szCs w:val="26"/>
                <w:vertAlign w:val="superscript"/>
              </w:rPr>
              <w:t>th</w:t>
            </w:r>
            <w:r w:rsidRPr="003C50BB">
              <w:rPr>
                <w:rFonts w:asciiTheme="majorHAnsi" w:hAnsiTheme="majorHAnsi"/>
                <w:color w:val="000000"/>
                <w:szCs w:val="26"/>
              </w:rPr>
              <w:t xml:space="preserve"> slab</w:t>
            </w:r>
          </w:p>
        </w:tc>
        <w:tc>
          <w:tcPr>
            <w:tcW w:w="1110" w:type="dxa"/>
          </w:tcPr>
          <w:p w14:paraId="7286D0B1" w14:textId="77777777" w:rsidR="00D45286" w:rsidRPr="003C50BB" w:rsidRDefault="00D45286"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3%</w:t>
            </w:r>
          </w:p>
        </w:tc>
        <w:tc>
          <w:tcPr>
            <w:tcW w:w="1842" w:type="dxa"/>
          </w:tcPr>
          <w:p w14:paraId="3901117C" w14:textId="69BCC62D"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24312D">
              <w:rPr>
                <w:rFonts w:asciiTheme="majorHAnsi" w:eastAsia="Times New Roman" w:hAnsiTheme="majorHAnsi"/>
                <w:color w:val="000000"/>
                <w:szCs w:val="26"/>
              </w:rPr>
              <w:t>3,97,161.60</w:t>
            </w:r>
          </w:p>
        </w:tc>
      </w:tr>
      <w:tr w:rsidR="00D45286" w:rsidRPr="003C50BB" w14:paraId="6C6660E6" w14:textId="77777777" w:rsidTr="00DE1102">
        <w:trPr>
          <w:trHeight w:val="422"/>
        </w:trPr>
        <w:tc>
          <w:tcPr>
            <w:tcW w:w="534" w:type="dxa"/>
          </w:tcPr>
          <w:p w14:paraId="581DBE7C"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9.</w:t>
            </w:r>
          </w:p>
        </w:tc>
        <w:tc>
          <w:tcPr>
            <w:tcW w:w="5694" w:type="dxa"/>
          </w:tcPr>
          <w:p w14:paraId="082176B0"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olor w:val="000000"/>
                <w:szCs w:val="26"/>
              </w:rPr>
              <w:t>On commencement of 7</w:t>
            </w:r>
            <w:r w:rsidRPr="003C50BB">
              <w:rPr>
                <w:rFonts w:asciiTheme="majorHAnsi" w:hAnsiTheme="majorHAnsi"/>
                <w:color w:val="000000"/>
                <w:szCs w:val="26"/>
                <w:vertAlign w:val="superscript"/>
              </w:rPr>
              <w:t>th</w:t>
            </w:r>
            <w:r w:rsidRPr="003C50BB">
              <w:rPr>
                <w:rFonts w:asciiTheme="majorHAnsi" w:hAnsiTheme="majorHAnsi"/>
                <w:color w:val="000000"/>
                <w:szCs w:val="26"/>
              </w:rPr>
              <w:t xml:space="preserve"> slab</w:t>
            </w:r>
          </w:p>
        </w:tc>
        <w:tc>
          <w:tcPr>
            <w:tcW w:w="1110" w:type="dxa"/>
          </w:tcPr>
          <w:p w14:paraId="06D2F709" w14:textId="77777777" w:rsidR="00D45286" w:rsidRPr="003C50BB" w:rsidRDefault="00D45286"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3%</w:t>
            </w:r>
          </w:p>
        </w:tc>
        <w:tc>
          <w:tcPr>
            <w:tcW w:w="1842" w:type="dxa"/>
          </w:tcPr>
          <w:p w14:paraId="665BD77A" w14:textId="7B43C1C6"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24312D">
              <w:rPr>
                <w:rFonts w:asciiTheme="majorHAnsi" w:eastAsia="Times New Roman" w:hAnsiTheme="majorHAnsi"/>
                <w:color w:val="000000"/>
                <w:szCs w:val="26"/>
              </w:rPr>
              <w:t>3,97,161.60</w:t>
            </w:r>
          </w:p>
        </w:tc>
      </w:tr>
      <w:tr w:rsidR="00D45286" w:rsidRPr="003C50BB" w14:paraId="31A1AA8A" w14:textId="77777777" w:rsidTr="00DE1102">
        <w:trPr>
          <w:trHeight w:val="422"/>
        </w:trPr>
        <w:tc>
          <w:tcPr>
            <w:tcW w:w="534" w:type="dxa"/>
          </w:tcPr>
          <w:p w14:paraId="2EA041E1"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10.</w:t>
            </w:r>
          </w:p>
        </w:tc>
        <w:tc>
          <w:tcPr>
            <w:tcW w:w="5694" w:type="dxa"/>
          </w:tcPr>
          <w:p w14:paraId="550C24FC"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olor w:val="000000"/>
                <w:szCs w:val="26"/>
              </w:rPr>
              <w:t>On commencement of 8</w:t>
            </w:r>
            <w:r w:rsidRPr="003C50BB">
              <w:rPr>
                <w:rFonts w:asciiTheme="majorHAnsi" w:hAnsiTheme="majorHAnsi"/>
                <w:color w:val="000000"/>
                <w:szCs w:val="26"/>
                <w:vertAlign w:val="superscript"/>
              </w:rPr>
              <w:t>th</w:t>
            </w:r>
            <w:r w:rsidRPr="003C50BB">
              <w:rPr>
                <w:rFonts w:asciiTheme="majorHAnsi" w:hAnsiTheme="majorHAnsi"/>
                <w:color w:val="000000"/>
                <w:szCs w:val="26"/>
              </w:rPr>
              <w:t xml:space="preserve"> slab</w:t>
            </w:r>
          </w:p>
        </w:tc>
        <w:tc>
          <w:tcPr>
            <w:tcW w:w="1110" w:type="dxa"/>
          </w:tcPr>
          <w:p w14:paraId="4DF3C5FE" w14:textId="77777777" w:rsidR="00D45286" w:rsidRPr="003C50BB" w:rsidRDefault="00D45286"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3%</w:t>
            </w:r>
          </w:p>
        </w:tc>
        <w:tc>
          <w:tcPr>
            <w:tcW w:w="1842" w:type="dxa"/>
          </w:tcPr>
          <w:p w14:paraId="1BFF7113" w14:textId="19E704D4"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24312D">
              <w:rPr>
                <w:rFonts w:asciiTheme="majorHAnsi" w:eastAsia="Times New Roman" w:hAnsiTheme="majorHAnsi"/>
                <w:color w:val="000000"/>
                <w:szCs w:val="26"/>
              </w:rPr>
              <w:t>3,97,161.60</w:t>
            </w:r>
          </w:p>
        </w:tc>
      </w:tr>
      <w:tr w:rsidR="00D45286" w:rsidRPr="003C50BB" w14:paraId="21020962" w14:textId="77777777" w:rsidTr="00DE1102">
        <w:trPr>
          <w:trHeight w:val="422"/>
        </w:trPr>
        <w:tc>
          <w:tcPr>
            <w:tcW w:w="534" w:type="dxa"/>
          </w:tcPr>
          <w:p w14:paraId="2218324C"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11.</w:t>
            </w:r>
          </w:p>
        </w:tc>
        <w:tc>
          <w:tcPr>
            <w:tcW w:w="5694" w:type="dxa"/>
          </w:tcPr>
          <w:p w14:paraId="154E5000"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olor w:val="000000"/>
                <w:szCs w:val="26"/>
              </w:rPr>
              <w:t>On commencement of 9</w:t>
            </w:r>
            <w:r w:rsidRPr="003C50BB">
              <w:rPr>
                <w:rFonts w:asciiTheme="majorHAnsi" w:hAnsiTheme="majorHAnsi"/>
                <w:color w:val="000000"/>
                <w:szCs w:val="26"/>
                <w:vertAlign w:val="superscript"/>
              </w:rPr>
              <w:t>th</w:t>
            </w:r>
            <w:r w:rsidRPr="003C50BB">
              <w:rPr>
                <w:rFonts w:asciiTheme="majorHAnsi" w:hAnsiTheme="majorHAnsi"/>
                <w:color w:val="000000"/>
                <w:szCs w:val="26"/>
              </w:rPr>
              <w:t xml:space="preserve"> slab</w:t>
            </w:r>
          </w:p>
        </w:tc>
        <w:tc>
          <w:tcPr>
            <w:tcW w:w="1110" w:type="dxa"/>
          </w:tcPr>
          <w:p w14:paraId="785FC0ED" w14:textId="77777777" w:rsidR="00D45286" w:rsidRPr="003C50BB" w:rsidRDefault="00D45286"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3%</w:t>
            </w:r>
          </w:p>
        </w:tc>
        <w:tc>
          <w:tcPr>
            <w:tcW w:w="1842" w:type="dxa"/>
          </w:tcPr>
          <w:p w14:paraId="0C793565" w14:textId="75AF60F5"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24312D">
              <w:rPr>
                <w:rFonts w:asciiTheme="majorHAnsi" w:eastAsia="Times New Roman" w:hAnsiTheme="majorHAnsi"/>
                <w:color w:val="000000"/>
                <w:szCs w:val="26"/>
              </w:rPr>
              <w:t>3,97,161.60</w:t>
            </w:r>
          </w:p>
        </w:tc>
      </w:tr>
      <w:tr w:rsidR="00D45286" w:rsidRPr="003C50BB" w14:paraId="1608E508" w14:textId="77777777" w:rsidTr="00DE1102">
        <w:trPr>
          <w:trHeight w:val="422"/>
        </w:trPr>
        <w:tc>
          <w:tcPr>
            <w:tcW w:w="534" w:type="dxa"/>
          </w:tcPr>
          <w:p w14:paraId="662EB616"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12.</w:t>
            </w:r>
          </w:p>
        </w:tc>
        <w:tc>
          <w:tcPr>
            <w:tcW w:w="5694" w:type="dxa"/>
          </w:tcPr>
          <w:p w14:paraId="290C60C1"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olor w:val="000000"/>
                <w:szCs w:val="26"/>
              </w:rPr>
              <w:t>On commencement of 10</w:t>
            </w:r>
            <w:r w:rsidRPr="003C50BB">
              <w:rPr>
                <w:rFonts w:asciiTheme="majorHAnsi" w:hAnsiTheme="majorHAnsi"/>
                <w:color w:val="000000"/>
                <w:szCs w:val="26"/>
                <w:vertAlign w:val="superscript"/>
              </w:rPr>
              <w:t>th</w:t>
            </w:r>
            <w:r w:rsidRPr="003C50BB">
              <w:rPr>
                <w:rFonts w:asciiTheme="majorHAnsi" w:hAnsiTheme="majorHAnsi"/>
                <w:color w:val="000000"/>
                <w:szCs w:val="26"/>
              </w:rPr>
              <w:t xml:space="preserve"> slab</w:t>
            </w:r>
          </w:p>
        </w:tc>
        <w:tc>
          <w:tcPr>
            <w:tcW w:w="1110" w:type="dxa"/>
          </w:tcPr>
          <w:p w14:paraId="5AE8A221" w14:textId="77777777" w:rsidR="00D45286" w:rsidRPr="003C50BB" w:rsidRDefault="00D45286"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3%</w:t>
            </w:r>
          </w:p>
        </w:tc>
        <w:tc>
          <w:tcPr>
            <w:tcW w:w="1842" w:type="dxa"/>
          </w:tcPr>
          <w:p w14:paraId="29A0B9E9" w14:textId="5DA160D8" w:rsidR="00D45286" w:rsidRPr="003C50BB" w:rsidRDefault="00D45286"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24312D">
              <w:rPr>
                <w:rFonts w:asciiTheme="majorHAnsi" w:eastAsia="Times New Roman" w:hAnsiTheme="majorHAnsi"/>
                <w:color w:val="000000"/>
                <w:szCs w:val="26"/>
              </w:rPr>
              <w:t>3,97,161.60</w:t>
            </w:r>
          </w:p>
        </w:tc>
      </w:tr>
      <w:tr w:rsidR="00D45286" w:rsidRPr="003C50BB" w14:paraId="341CA358" w14:textId="77777777" w:rsidTr="00DE1102">
        <w:trPr>
          <w:trHeight w:val="422"/>
        </w:trPr>
        <w:tc>
          <w:tcPr>
            <w:tcW w:w="534" w:type="dxa"/>
          </w:tcPr>
          <w:p w14:paraId="6E471F06"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13.</w:t>
            </w:r>
          </w:p>
        </w:tc>
        <w:tc>
          <w:tcPr>
            <w:tcW w:w="5694" w:type="dxa"/>
          </w:tcPr>
          <w:p w14:paraId="397E0F15"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On commencement of 11</w:t>
            </w:r>
            <w:r w:rsidRPr="003C50BB">
              <w:rPr>
                <w:rFonts w:asciiTheme="majorHAnsi" w:hAnsiTheme="majorHAnsi"/>
                <w:color w:val="000000"/>
                <w:szCs w:val="26"/>
                <w:vertAlign w:val="superscript"/>
              </w:rPr>
              <w:t>th</w:t>
            </w:r>
            <w:r w:rsidRPr="003C50BB">
              <w:rPr>
                <w:rFonts w:asciiTheme="majorHAnsi" w:hAnsiTheme="majorHAnsi"/>
                <w:color w:val="000000"/>
                <w:szCs w:val="26"/>
              </w:rPr>
              <w:t xml:space="preserve"> slab</w:t>
            </w:r>
          </w:p>
        </w:tc>
        <w:tc>
          <w:tcPr>
            <w:tcW w:w="1110" w:type="dxa"/>
          </w:tcPr>
          <w:p w14:paraId="341573AB" w14:textId="77777777" w:rsidR="00D45286" w:rsidRPr="003C50BB" w:rsidRDefault="00D45286"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3%</w:t>
            </w:r>
          </w:p>
        </w:tc>
        <w:tc>
          <w:tcPr>
            <w:tcW w:w="1842" w:type="dxa"/>
          </w:tcPr>
          <w:p w14:paraId="36033533" w14:textId="29C22053" w:rsidR="00D45286" w:rsidRPr="003C50BB" w:rsidRDefault="00D45286" w:rsidP="001A544C">
            <w:pPr>
              <w:tabs>
                <w:tab w:val="left" w:pos="90"/>
              </w:tabs>
              <w:autoSpaceDE w:val="0"/>
              <w:autoSpaceDN w:val="0"/>
              <w:adjustRightInd w:val="0"/>
              <w:spacing w:line="360" w:lineRule="auto"/>
              <w:jc w:val="both"/>
              <w:rPr>
                <w:rFonts w:asciiTheme="majorHAnsi" w:hAnsiTheme="majorHAnsi"/>
                <w:color w:val="000000"/>
                <w:szCs w:val="26"/>
              </w:rPr>
            </w:pPr>
            <w:r w:rsidRPr="001631EA">
              <w:rPr>
                <w:rFonts w:asciiTheme="majorHAnsi" w:eastAsia="Times New Roman" w:hAnsiTheme="majorHAnsi"/>
                <w:color w:val="000000"/>
                <w:szCs w:val="26"/>
              </w:rPr>
              <w:t>3,97,161.60</w:t>
            </w:r>
          </w:p>
        </w:tc>
      </w:tr>
      <w:tr w:rsidR="00D45286" w:rsidRPr="003C50BB" w14:paraId="630627C2" w14:textId="77777777" w:rsidTr="00DE1102">
        <w:trPr>
          <w:trHeight w:val="422"/>
        </w:trPr>
        <w:tc>
          <w:tcPr>
            <w:tcW w:w="534" w:type="dxa"/>
          </w:tcPr>
          <w:p w14:paraId="49B33B30"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14.</w:t>
            </w:r>
          </w:p>
        </w:tc>
        <w:tc>
          <w:tcPr>
            <w:tcW w:w="5694" w:type="dxa"/>
          </w:tcPr>
          <w:p w14:paraId="7BF28091" w14:textId="77777777" w:rsidR="00D45286" w:rsidRPr="003C50BB" w:rsidRDefault="00D45286"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On commencement of 12</w:t>
            </w:r>
            <w:r w:rsidRPr="003C50BB">
              <w:rPr>
                <w:rFonts w:asciiTheme="majorHAnsi" w:hAnsiTheme="majorHAnsi"/>
                <w:color w:val="000000"/>
                <w:szCs w:val="26"/>
                <w:vertAlign w:val="superscript"/>
              </w:rPr>
              <w:t>th</w:t>
            </w:r>
            <w:r w:rsidRPr="003C50BB">
              <w:rPr>
                <w:rFonts w:asciiTheme="majorHAnsi" w:hAnsiTheme="majorHAnsi"/>
                <w:color w:val="000000"/>
                <w:szCs w:val="26"/>
              </w:rPr>
              <w:t xml:space="preserve"> slab</w:t>
            </w:r>
          </w:p>
        </w:tc>
        <w:tc>
          <w:tcPr>
            <w:tcW w:w="1110" w:type="dxa"/>
          </w:tcPr>
          <w:p w14:paraId="213B3C9B" w14:textId="77777777" w:rsidR="00D45286" w:rsidRPr="003C50BB" w:rsidRDefault="00D45286"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3%</w:t>
            </w:r>
          </w:p>
        </w:tc>
        <w:tc>
          <w:tcPr>
            <w:tcW w:w="1842" w:type="dxa"/>
          </w:tcPr>
          <w:p w14:paraId="7890B895" w14:textId="2B585415" w:rsidR="00D45286" w:rsidRPr="003C50BB" w:rsidRDefault="00D45286" w:rsidP="001A544C">
            <w:pPr>
              <w:tabs>
                <w:tab w:val="left" w:pos="90"/>
              </w:tabs>
              <w:autoSpaceDE w:val="0"/>
              <w:autoSpaceDN w:val="0"/>
              <w:adjustRightInd w:val="0"/>
              <w:spacing w:line="360" w:lineRule="auto"/>
              <w:jc w:val="both"/>
              <w:rPr>
                <w:rFonts w:asciiTheme="majorHAnsi" w:hAnsiTheme="majorHAnsi"/>
                <w:color w:val="000000"/>
                <w:szCs w:val="26"/>
              </w:rPr>
            </w:pPr>
            <w:r w:rsidRPr="001631EA">
              <w:rPr>
                <w:rFonts w:asciiTheme="majorHAnsi" w:eastAsia="Times New Roman" w:hAnsiTheme="majorHAnsi"/>
                <w:color w:val="000000"/>
                <w:szCs w:val="26"/>
              </w:rPr>
              <w:t>3,97,161.60</w:t>
            </w:r>
          </w:p>
        </w:tc>
      </w:tr>
      <w:tr w:rsidR="00B35274" w:rsidRPr="003C50BB" w14:paraId="72D7FCEB" w14:textId="77777777" w:rsidTr="00DE1102">
        <w:trPr>
          <w:trHeight w:val="422"/>
        </w:trPr>
        <w:tc>
          <w:tcPr>
            <w:tcW w:w="534" w:type="dxa"/>
          </w:tcPr>
          <w:p w14:paraId="7E303296"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15.</w:t>
            </w:r>
          </w:p>
        </w:tc>
        <w:tc>
          <w:tcPr>
            <w:tcW w:w="5694" w:type="dxa"/>
          </w:tcPr>
          <w:p w14:paraId="1A11A107"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On commencement of 13</w:t>
            </w:r>
            <w:r w:rsidRPr="003C50BB">
              <w:rPr>
                <w:rFonts w:asciiTheme="majorHAnsi" w:hAnsiTheme="majorHAnsi"/>
                <w:color w:val="000000"/>
                <w:szCs w:val="26"/>
                <w:vertAlign w:val="superscript"/>
              </w:rPr>
              <w:t>th</w:t>
            </w:r>
            <w:r w:rsidRPr="003C50BB">
              <w:rPr>
                <w:rFonts w:asciiTheme="majorHAnsi" w:hAnsiTheme="majorHAnsi"/>
                <w:color w:val="000000"/>
                <w:szCs w:val="26"/>
              </w:rPr>
              <w:t xml:space="preserve"> slab</w:t>
            </w:r>
          </w:p>
        </w:tc>
        <w:tc>
          <w:tcPr>
            <w:tcW w:w="1110" w:type="dxa"/>
          </w:tcPr>
          <w:p w14:paraId="315B38D3" w14:textId="77777777" w:rsidR="00B35274" w:rsidRPr="003C50BB" w:rsidRDefault="00B35274"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6%</w:t>
            </w:r>
          </w:p>
        </w:tc>
        <w:tc>
          <w:tcPr>
            <w:tcW w:w="1842" w:type="dxa"/>
          </w:tcPr>
          <w:p w14:paraId="139FC1BC" w14:textId="3F48FE44" w:rsidR="00B35274" w:rsidRPr="003C50BB" w:rsidRDefault="00BA5033" w:rsidP="001A544C">
            <w:pPr>
              <w:tabs>
                <w:tab w:val="left" w:pos="90"/>
              </w:tabs>
              <w:autoSpaceDE w:val="0"/>
              <w:autoSpaceDN w:val="0"/>
              <w:adjustRightInd w:val="0"/>
              <w:spacing w:line="360" w:lineRule="auto"/>
              <w:jc w:val="both"/>
              <w:rPr>
                <w:rFonts w:asciiTheme="majorHAnsi" w:hAnsiTheme="majorHAnsi"/>
                <w:color w:val="000000"/>
                <w:szCs w:val="26"/>
              </w:rPr>
            </w:pPr>
            <w:r>
              <w:rPr>
                <w:rFonts w:asciiTheme="majorHAnsi" w:eastAsia="Times New Roman" w:hAnsiTheme="majorHAnsi"/>
                <w:color w:val="000000"/>
                <w:szCs w:val="26"/>
              </w:rPr>
              <w:t>7,94,323.20</w:t>
            </w:r>
          </w:p>
        </w:tc>
      </w:tr>
      <w:tr w:rsidR="00B35274" w:rsidRPr="003C50BB" w14:paraId="7252E632" w14:textId="77777777" w:rsidTr="00434A37">
        <w:trPr>
          <w:trHeight w:val="432"/>
        </w:trPr>
        <w:tc>
          <w:tcPr>
            <w:tcW w:w="534" w:type="dxa"/>
          </w:tcPr>
          <w:p w14:paraId="630EC957"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s="Times New Roman"/>
                <w:color w:val="000000"/>
                <w:szCs w:val="26"/>
              </w:rPr>
              <w:t>16.</w:t>
            </w:r>
          </w:p>
        </w:tc>
        <w:tc>
          <w:tcPr>
            <w:tcW w:w="5694" w:type="dxa"/>
          </w:tcPr>
          <w:p w14:paraId="494F061E"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s="Times New Roman"/>
                <w:color w:val="000000"/>
                <w:szCs w:val="26"/>
              </w:rPr>
              <w:t>On completion of masonry work of purchased unit</w:t>
            </w:r>
          </w:p>
        </w:tc>
        <w:tc>
          <w:tcPr>
            <w:tcW w:w="1110" w:type="dxa"/>
          </w:tcPr>
          <w:p w14:paraId="77AA7BDF" w14:textId="77777777" w:rsidR="00B35274" w:rsidRPr="003C50BB" w:rsidRDefault="00B35274"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2%</w:t>
            </w:r>
          </w:p>
        </w:tc>
        <w:tc>
          <w:tcPr>
            <w:tcW w:w="1842" w:type="dxa"/>
          </w:tcPr>
          <w:p w14:paraId="625F0515" w14:textId="04204FEC" w:rsidR="00B35274" w:rsidRPr="003C50BB" w:rsidRDefault="007D3FB5" w:rsidP="001A544C">
            <w:pPr>
              <w:tabs>
                <w:tab w:val="left" w:pos="90"/>
              </w:tabs>
              <w:autoSpaceDE w:val="0"/>
              <w:autoSpaceDN w:val="0"/>
              <w:adjustRightInd w:val="0"/>
              <w:spacing w:line="360" w:lineRule="auto"/>
              <w:jc w:val="both"/>
              <w:rPr>
                <w:rFonts w:asciiTheme="majorHAnsi" w:hAnsiTheme="majorHAnsi"/>
                <w:color w:val="000000"/>
                <w:szCs w:val="26"/>
              </w:rPr>
            </w:pPr>
            <w:r>
              <w:rPr>
                <w:rFonts w:asciiTheme="majorHAnsi" w:eastAsia="Times New Roman" w:hAnsiTheme="majorHAnsi"/>
                <w:color w:val="000000"/>
                <w:szCs w:val="26"/>
              </w:rPr>
              <w:t>2,64,774.40</w:t>
            </w:r>
          </w:p>
        </w:tc>
      </w:tr>
      <w:tr w:rsidR="00B35274" w:rsidRPr="003C50BB" w14:paraId="20CD4902" w14:textId="77777777" w:rsidTr="00434A37">
        <w:trPr>
          <w:trHeight w:val="410"/>
        </w:trPr>
        <w:tc>
          <w:tcPr>
            <w:tcW w:w="534" w:type="dxa"/>
          </w:tcPr>
          <w:p w14:paraId="7155F7C2"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s="Times New Roman"/>
                <w:color w:val="000000"/>
                <w:szCs w:val="26"/>
              </w:rPr>
              <w:t>17.</w:t>
            </w:r>
          </w:p>
        </w:tc>
        <w:tc>
          <w:tcPr>
            <w:tcW w:w="5694" w:type="dxa"/>
          </w:tcPr>
          <w:p w14:paraId="0A0EC763"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s="Times New Roman"/>
                <w:color w:val="000000"/>
                <w:szCs w:val="26"/>
              </w:rPr>
              <w:t>On commencement of Tiling of purchased unit</w:t>
            </w:r>
          </w:p>
        </w:tc>
        <w:tc>
          <w:tcPr>
            <w:tcW w:w="1110" w:type="dxa"/>
          </w:tcPr>
          <w:p w14:paraId="7403E8D1" w14:textId="77777777" w:rsidR="00B35274" w:rsidRPr="003C50BB" w:rsidRDefault="00B35274"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5%</w:t>
            </w:r>
          </w:p>
        </w:tc>
        <w:tc>
          <w:tcPr>
            <w:tcW w:w="1842" w:type="dxa"/>
          </w:tcPr>
          <w:p w14:paraId="5507A18C" w14:textId="6DB69BFA" w:rsidR="00B35274" w:rsidRPr="003C50BB" w:rsidRDefault="00472505" w:rsidP="001A544C">
            <w:pPr>
              <w:tabs>
                <w:tab w:val="left" w:pos="90"/>
              </w:tabs>
              <w:autoSpaceDE w:val="0"/>
              <w:autoSpaceDN w:val="0"/>
              <w:adjustRightInd w:val="0"/>
              <w:spacing w:line="360" w:lineRule="auto"/>
              <w:jc w:val="both"/>
              <w:rPr>
                <w:rFonts w:asciiTheme="majorHAnsi" w:hAnsiTheme="majorHAnsi"/>
                <w:color w:val="000000"/>
                <w:szCs w:val="26"/>
              </w:rPr>
            </w:pPr>
            <w:r>
              <w:rPr>
                <w:rFonts w:asciiTheme="majorHAnsi" w:eastAsia="Times New Roman" w:hAnsiTheme="majorHAnsi"/>
                <w:color w:val="000000"/>
                <w:szCs w:val="26"/>
              </w:rPr>
              <w:t>6,61,936</w:t>
            </w:r>
            <w:r w:rsidR="00B35274" w:rsidRPr="003C50BB">
              <w:rPr>
                <w:rFonts w:asciiTheme="majorHAnsi" w:eastAsia="Times New Roman" w:hAnsiTheme="majorHAnsi"/>
                <w:color w:val="000000"/>
                <w:szCs w:val="26"/>
              </w:rPr>
              <w:t>.00</w:t>
            </w:r>
          </w:p>
        </w:tc>
      </w:tr>
      <w:tr w:rsidR="00EA31B8" w:rsidRPr="003C50BB" w14:paraId="1E0A2477" w14:textId="77777777" w:rsidTr="00DE1102">
        <w:trPr>
          <w:trHeight w:val="544"/>
        </w:trPr>
        <w:tc>
          <w:tcPr>
            <w:tcW w:w="534" w:type="dxa"/>
          </w:tcPr>
          <w:p w14:paraId="7E76A0B3" w14:textId="77777777" w:rsidR="00EA31B8" w:rsidRPr="003C50BB" w:rsidRDefault="00EA31B8"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s="Times New Roman"/>
                <w:color w:val="000000"/>
                <w:szCs w:val="26"/>
              </w:rPr>
              <w:t>18.</w:t>
            </w:r>
          </w:p>
        </w:tc>
        <w:tc>
          <w:tcPr>
            <w:tcW w:w="5694" w:type="dxa"/>
          </w:tcPr>
          <w:p w14:paraId="27FFDE1A" w14:textId="77777777" w:rsidR="00EA31B8" w:rsidRPr="003C50BB" w:rsidRDefault="00EA31B8"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s="Times New Roman"/>
                <w:color w:val="000000"/>
                <w:szCs w:val="26"/>
              </w:rPr>
              <w:t>On commencement of Electrical work of purchased unit</w:t>
            </w:r>
          </w:p>
        </w:tc>
        <w:tc>
          <w:tcPr>
            <w:tcW w:w="1110" w:type="dxa"/>
          </w:tcPr>
          <w:p w14:paraId="1DF854A7" w14:textId="77777777" w:rsidR="00EA31B8" w:rsidRPr="003C50BB" w:rsidRDefault="00EA31B8"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5%</w:t>
            </w:r>
          </w:p>
        </w:tc>
        <w:tc>
          <w:tcPr>
            <w:tcW w:w="1842" w:type="dxa"/>
          </w:tcPr>
          <w:p w14:paraId="5AD44FE7" w14:textId="415AB683" w:rsidR="00EA31B8" w:rsidRPr="003C50BB" w:rsidRDefault="00EA31B8" w:rsidP="001A544C">
            <w:pPr>
              <w:tabs>
                <w:tab w:val="left" w:pos="90"/>
              </w:tabs>
              <w:autoSpaceDE w:val="0"/>
              <w:autoSpaceDN w:val="0"/>
              <w:adjustRightInd w:val="0"/>
              <w:spacing w:line="360" w:lineRule="auto"/>
              <w:jc w:val="both"/>
              <w:rPr>
                <w:rFonts w:asciiTheme="majorHAnsi" w:hAnsiTheme="majorHAnsi"/>
                <w:color w:val="000000"/>
                <w:szCs w:val="26"/>
              </w:rPr>
            </w:pPr>
            <w:r w:rsidRPr="00D66E3A">
              <w:rPr>
                <w:rFonts w:asciiTheme="majorHAnsi" w:eastAsia="Times New Roman" w:hAnsiTheme="majorHAnsi"/>
                <w:color w:val="000000"/>
                <w:szCs w:val="26"/>
              </w:rPr>
              <w:t>6,61,936.00</w:t>
            </w:r>
          </w:p>
        </w:tc>
      </w:tr>
      <w:tr w:rsidR="00EA31B8" w:rsidRPr="003C50BB" w14:paraId="347A0E77" w14:textId="77777777" w:rsidTr="00DE1102">
        <w:trPr>
          <w:trHeight w:val="448"/>
        </w:trPr>
        <w:tc>
          <w:tcPr>
            <w:tcW w:w="534" w:type="dxa"/>
          </w:tcPr>
          <w:p w14:paraId="0625B104" w14:textId="77777777" w:rsidR="00EA31B8" w:rsidRPr="003C50BB" w:rsidRDefault="00EA31B8"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19.</w:t>
            </w:r>
          </w:p>
        </w:tc>
        <w:tc>
          <w:tcPr>
            <w:tcW w:w="5694" w:type="dxa"/>
          </w:tcPr>
          <w:p w14:paraId="6F049A60" w14:textId="77777777" w:rsidR="00EA31B8" w:rsidRPr="003C50BB" w:rsidRDefault="00EA31B8"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On commencement of Plumbing work of purchased unit</w:t>
            </w:r>
          </w:p>
        </w:tc>
        <w:tc>
          <w:tcPr>
            <w:tcW w:w="1110" w:type="dxa"/>
          </w:tcPr>
          <w:p w14:paraId="1EA3505C" w14:textId="77777777" w:rsidR="00EA31B8" w:rsidRPr="003C50BB" w:rsidRDefault="00EA31B8"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5%</w:t>
            </w:r>
          </w:p>
        </w:tc>
        <w:tc>
          <w:tcPr>
            <w:tcW w:w="1842" w:type="dxa"/>
          </w:tcPr>
          <w:p w14:paraId="7A4E9A15" w14:textId="5C18F33E" w:rsidR="00EA31B8" w:rsidRPr="003C50BB" w:rsidRDefault="00EA31B8" w:rsidP="001A544C">
            <w:pPr>
              <w:tabs>
                <w:tab w:val="left" w:pos="90"/>
              </w:tabs>
              <w:autoSpaceDE w:val="0"/>
              <w:autoSpaceDN w:val="0"/>
              <w:adjustRightInd w:val="0"/>
              <w:spacing w:line="360" w:lineRule="auto"/>
              <w:jc w:val="both"/>
              <w:rPr>
                <w:rFonts w:asciiTheme="majorHAnsi" w:hAnsiTheme="majorHAnsi"/>
                <w:color w:val="000000"/>
                <w:szCs w:val="26"/>
              </w:rPr>
            </w:pPr>
            <w:r w:rsidRPr="00D66E3A">
              <w:rPr>
                <w:rFonts w:asciiTheme="majorHAnsi" w:eastAsia="Times New Roman" w:hAnsiTheme="majorHAnsi"/>
                <w:color w:val="000000"/>
                <w:szCs w:val="26"/>
              </w:rPr>
              <w:t>6,61,936.00</w:t>
            </w:r>
          </w:p>
        </w:tc>
      </w:tr>
      <w:tr w:rsidR="00B35274" w:rsidRPr="003C50BB" w14:paraId="16FD74A2" w14:textId="77777777" w:rsidTr="00DE1102">
        <w:trPr>
          <w:trHeight w:val="588"/>
        </w:trPr>
        <w:tc>
          <w:tcPr>
            <w:tcW w:w="534" w:type="dxa"/>
          </w:tcPr>
          <w:p w14:paraId="4989C85E"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20.</w:t>
            </w:r>
          </w:p>
        </w:tc>
        <w:tc>
          <w:tcPr>
            <w:tcW w:w="5694" w:type="dxa"/>
          </w:tcPr>
          <w:p w14:paraId="45D88F85"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On commencement of Internal Painting work of purchased unit</w:t>
            </w:r>
          </w:p>
        </w:tc>
        <w:tc>
          <w:tcPr>
            <w:tcW w:w="1110" w:type="dxa"/>
          </w:tcPr>
          <w:p w14:paraId="2006C533" w14:textId="77777777" w:rsidR="00B35274" w:rsidRPr="003C50BB" w:rsidRDefault="00B35274"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3%</w:t>
            </w:r>
          </w:p>
        </w:tc>
        <w:tc>
          <w:tcPr>
            <w:tcW w:w="1842" w:type="dxa"/>
          </w:tcPr>
          <w:p w14:paraId="3EC7EDE0" w14:textId="731BE1B4" w:rsidR="00B35274" w:rsidRPr="003C50BB" w:rsidRDefault="00EA31B8" w:rsidP="001A544C">
            <w:pPr>
              <w:tabs>
                <w:tab w:val="left" w:pos="90"/>
              </w:tabs>
              <w:autoSpaceDE w:val="0"/>
              <w:autoSpaceDN w:val="0"/>
              <w:adjustRightInd w:val="0"/>
              <w:spacing w:line="360" w:lineRule="auto"/>
              <w:jc w:val="both"/>
              <w:rPr>
                <w:rFonts w:asciiTheme="majorHAnsi" w:hAnsiTheme="majorHAnsi"/>
                <w:color w:val="000000"/>
                <w:szCs w:val="26"/>
              </w:rPr>
            </w:pPr>
            <w:r w:rsidRPr="001631EA">
              <w:rPr>
                <w:rFonts w:asciiTheme="majorHAnsi" w:eastAsia="Times New Roman" w:hAnsiTheme="majorHAnsi"/>
                <w:color w:val="000000"/>
                <w:szCs w:val="26"/>
              </w:rPr>
              <w:t>3,97,161.60</w:t>
            </w:r>
          </w:p>
        </w:tc>
      </w:tr>
      <w:tr w:rsidR="00B35274" w:rsidRPr="003C50BB" w14:paraId="54736362" w14:textId="77777777" w:rsidTr="00BF2292">
        <w:trPr>
          <w:trHeight w:val="422"/>
        </w:trPr>
        <w:tc>
          <w:tcPr>
            <w:tcW w:w="534" w:type="dxa"/>
          </w:tcPr>
          <w:p w14:paraId="14701E8E"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21.</w:t>
            </w:r>
          </w:p>
        </w:tc>
        <w:tc>
          <w:tcPr>
            <w:tcW w:w="5694" w:type="dxa"/>
          </w:tcPr>
          <w:p w14:paraId="2C50EDCD" w14:textId="77777777" w:rsidR="00B35274" w:rsidRPr="003C50BB" w:rsidRDefault="00B35274" w:rsidP="001A544C">
            <w:pPr>
              <w:tabs>
                <w:tab w:val="left" w:pos="90"/>
              </w:tabs>
              <w:autoSpaceDE w:val="0"/>
              <w:autoSpaceDN w:val="0"/>
              <w:adjustRightInd w:val="0"/>
              <w:spacing w:line="360" w:lineRule="auto"/>
              <w:jc w:val="both"/>
              <w:rPr>
                <w:rFonts w:asciiTheme="majorHAnsi" w:hAnsiTheme="majorHAnsi" w:cs="Times New Roman"/>
                <w:color w:val="000000"/>
                <w:szCs w:val="26"/>
              </w:rPr>
            </w:pPr>
            <w:r w:rsidRPr="003C50BB">
              <w:rPr>
                <w:rFonts w:asciiTheme="majorHAnsi" w:hAnsiTheme="majorHAnsi" w:cs="Times New Roman"/>
                <w:color w:val="000000"/>
                <w:szCs w:val="26"/>
              </w:rPr>
              <w:t>On possession</w:t>
            </w:r>
          </w:p>
        </w:tc>
        <w:tc>
          <w:tcPr>
            <w:tcW w:w="1110" w:type="dxa"/>
          </w:tcPr>
          <w:p w14:paraId="37BF9E80" w14:textId="77777777" w:rsidR="00B35274" w:rsidRPr="003C50BB" w:rsidRDefault="00B35274" w:rsidP="001A544C">
            <w:pPr>
              <w:tabs>
                <w:tab w:val="left" w:pos="90"/>
              </w:tabs>
              <w:autoSpaceDE w:val="0"/>
              <w:autoSpaceDN w:val="0"/>
              <w:adjustRightInd w:val="0"/>
              <w:spacing w:line="360" w:lineRule="auto"/>
              <w:jc w:val="both"/>
              <w:rPr>
                <w:rFonts w:asciiTheme="majorHAnsi" w:eastAsia="Times New Roman" w:hAnsiTheme="majorHAnsi"/>
                <w:color w:val="000000"/>
                <w:szCs w:val="26"/>
              </w:rPr>
            </w:pPr>
            <w:r w:rsidRPr="003C50BB">
              <w:rPr>
                <w:rFonts w:asciiTheme="majorHAnsi" w:hAnsiTheme="majorHAnsi"/>
                <w:color w:val="000000"/>
                <w:szCs w:val="26"/>
              </w:rPr>
              <w:t>5%</w:t>
            </w:r>
          </w:p>
        </w:tc>
        <w:tc>
          <w:tcPr>
            <w:tcW w:w="1842" w:type="dxa"/>
          </w:tcPr>
          <w:p w14:paraId="4D3063D9" w14:textId="38A09BF6" w:rsidR="00B35274" w:rsidRPr="003C50BB" w:rsidRDefault="00EA31B8" w:rsidP="001A544C">
            <w:pPr>
              <w:tabs>
                <w:tab w:val="left" w:pos="90"/>
              </w:tabs>
              <w:autoSpaceDE w:val="0"/>
              <w:autoSpaceDN w:val="0"/>
              <w:adjustRightInd w:val="0"/>
              <w:spacing w:line="360" w:lineRule="auto"/>
              <w:jc w:val="both"/>
              <w:rPr>
                <w:rFonts w:asciiTheme="majorHAnsi" w:hAnsiTheme="majorHAnsi"/>
                <w:color w:val="000000"/>
                <w:szCs w:val="26"/>
              </w:rPr>
            </w:pPr>
            <w:r w:rsidRPr="00D66E3A">
              <w:rPr>
                <w:rFonts w:asciiTheme="majorHAnsi" w:eastAsia="Times New Roman" w:hAnsiTheme="majorHAnsi"/>
                <w:color w:val="000000"/>
                <w:szCs w:val="26"/>
              </w:rPr>
              <w:t>6,61,936.00</w:t>
            </w:r>
          </w:p>
        </w:tc>
      </w:tr>
      <w:tr w:rsidR="00AD0B23" w:rsidRPr="003C50BB" w14:paraId="670E691E" w14:textId="77777777" w:rsidTr="00DE1102">
        <w:trPr>
          <w:trHeight w:val="548"/>
        </w:trPr>
        <w:tc>
          <w:tcPr>
            <w:tcW w:w="534" w:type="dxa"/>
          </w:tcPr>
          <w:p w14:paraId="69B8817D"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olor w:val="000000"/>
                <w:szCs w:val="26"/>
              </w:rPr>
            </w:pPr>
          </w:p>
        </w:tc>
        <w:tc>
          <w:tcPr>
            <w:tcW w:w="5694" w:type="dxa"/>
          </w:tcPr>
          <w:p w14:paraId="664C7EE9"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olor w:val="000000"/>
                <w:szCs w:val="26"/>
              </w:rPr>
            </w:pPr>
            <w:r w:rsidRPr="003C50BB">
              <w:rPr>
                <w:rFonts w:asciiTheme="majorHAnsi" w:hAnsiTheme="majorHAnsi"/>
                <w:color w:val="000000"/>
                <w:szCs w:val="26"/>
              </w:rPr>
              <w:t>TOTAL</w:t>
            </w:r>
          </w:p>
        </w:tc>
        <w:tc>
          <w:tcPr>
            <w:tcW w:w="1110" w:type="dxa"/>
          </w:tcPr>
          <w:p w14:paraId="1FAD9D11" w14:textId="77777777" w:rsidR="00AD0B23" w:rsidRPr="003C50BB" w:rsidRDefault="00AD0B23" w:rsidP="001A544C">
            <w:pPr>
              <w:spacing w:line="360" w:lineRule="auto"/>
              <w:jc w:val="both"/>
              <w:rPr>
                <w:rFonts w:asciiTheme="majorHAnsi" w:eastAsia="Times New Roman" w:hAnsiTheme="majorHAnsi"/>
                <w:color w:val="000000"/>
                <w:szCs w:val="26"/>
              </w:rPr>
            </w:pPr>
          </w:p>
        </w:tc>
        <w:tc>
          <w:tcPr>
            <w:tcW w:w="1842" w:type="dxa"/>
            <w:vAlign w:val="bottom"/>
          </w:tcPr>
          <w:p w14:paraId="626F68A5" w14:textId="619789EE" w:rsidR="00AD0B23" w:rsidRPr="003C50BB" w:rsidRDefault="00621531" w:rsidP="001A544C">
            <w:pPr>
              <w:spacing w:line="360" w:lineRule="auto"/>
              <w:jc w:val="both"/>
              <w:rPr>
                <w:rFonts w:asciiTheme="majorHAnsi" w:eastAsia="Times New Roman" w:hAnsiTheme="majorHAnsi" w:cs="Times New Roman"/>
                <w:bCs/>
                <w:color w:val="000000"/>
                <w:szCs w:val="26"/>
              </w:rPr>
            </w:pPr>
            <w:r>
              <w:rPr>
                <w:rFonts w:asciiTheme="majorHAnsi" w:eastAsia="Times New Roman" w:hAnsiTheme="majorHAnsi"/>
                <w:color w:val="000000"/>
                <w:szCs w:val="26"/>
              </w:rPr>
              <w:t>1,32,38,720</w:t>
            </w:r>
            <w:r w:rsidR="00AD0B23" w:rsidRPr="003C50BB">
              <w:rPr>
                <w:rFonts w:asciiTheme="majorHAnsi" w:eastAsia="Times New Roman" w:hAnsiTheme="majorHAnsi"/>
                <w:color w:val="000000"/>
                <w:szCs w:val="26"/>
              </w:rPr>
              <w:t xml:space="preserve">.00 </w:t>
            </w:r>
          </w:p>
        </w:tc>
      </w:tr>
      <w:tr w:rsidR="00AD0B23" w:rsidRPr="003C50BB" w14:paraId="62110A99" w14:textId="77777777" w:rsidTr="00DE1102">
        <w:trPr>
          <w:trHeight w:val="432"/>
        </w:trPr>
        <w:tc>
          <w:tcPr>
            <w:tcW w:w="534" w:type="dxa"/>
          </w:tcPr>
          <w:p w14:paraId="2EE3824F"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color w:val="000000"/>
                <w:szCs w:val="26"/>
              </w:rPr>
            </w:pPr>
          </w:p>
        </w:tc>
        <w:tc>
          <w:tcPr>
            <w:tcW w:w="8646" w:type="dxa"/>
            <w:gridSpan w:val="3"/>
          </w:tcPr>
          <w:p w14:paraId="690AE571" w14:textId="77777777" w:rsidR="00AD0B23" w:rsidRPr="003C50BB" w:rsidRDefault="00AD0B23" w:rsidP="001A544C">
            <w:pPr>
              <w:tabs>
                <w:tab w:val="left" w:pos="90"/>
              </w:tabs>
              <w:autoSpaceDE w:val="0"/>
              <w:autoSpaceDN w:val="0"/>
              <w:adjustRightInd w:val="0"/>
              <w:spacing w:line="360" w:lineRule="auto"/>
              <w:jc w:val="both"/>
              <w:rPr>
                <w:rFonts w:asciiTheme="majorHAnsi" w:hAnsiTheme="majorHAnsi"/>
                <w:b/>
                <w:color w:val="000000"/>
                <w:szCs w:val="26"/>
              </w:rPr>
            </w:pPr>
            <w:r w:rsidRPr="003C50BB">
              <w:rPr>
                <w:rFonts w:asciiTheme="majorHAnsi" w:hAnsiTheme="majorHAnsi"/>
                <w:b/>
                <w:color w:val="000000"/>
                <w:szCs w:val="26"/>
              </w:rPr>
              <w:t>Note: The above schedule may change subject to change in plans and permissions.</w:t>
            </w:r>
          </w:p>
        </w:tc>
      </w:tr>
    </w:tbl>
    <w:p w14:paraId="42D074A9" w14:textId="77777777" w:rsidR="00AD0B23" w:rsidRPr="003C50BB" w:rsidRDefault="00AD0B23" w:rsidP="001A544C">
      <w:pPr>
        <w:autoSpaceDE w:val="0"/>
        <w:autoSpaceDN w:val="0"/>
        <w:adjustRightInd w:val="0"/>
        <w:spacing w:after="0" w:line="360" w:lineRule="auto"/>
        <w:jc w:val="both"/>
        <w:rPr>
          <w:rFonts w:asciiTheme="majorHAnsi" w:hAnsiTheme="majorHAnsi" w:cs="Times New Roman"/>
          <w:color w:val="000000"/>
          <w:sz w:val="26"/>
          <w:szCs w:val="26"/>
        </w:rPr>
      </w:pPr>
    </w:p>
    <w:p w14:paraId="52185282" w14:textId="73316DF2" w:rsidR="00AD0B23" w:rsidRPr="003C50BB" w:rsidRDefault="00AD0B23" w:rsidP="001A544C">
      <w:pPr>
        <w:autoSpaceDE w:val="0"/>
        <w:autoSpaceDN w:val="0"/>
        <w:adjustRightInd w:val="0"/>
        <w:spacing w:after="0" w:line="360" w:lineRule="auto"/>
        <w:ind w:hanging="720"/>
        <w:jc w:val="both"/>
        <w:rPr>
          <w:rFonts w:asciiTheme="majorHAnsi" w:hAnsiTheme="majorHAnsi" w:cs="Times New Roman"/>
          <w:i/>
          <w:iCs/>
          <w:sz w:val="26"/>
          <w:szCs w:val="26"/>
        </w:rPr>
      </w:pPr>
      <w:r w:rsidRPr="003C50BB">
        <w:rPr>
          <w:rFonts w:asciiTheme="majorHAnsi" w:hAnsiTheme="majorHAnsi" w:cs="Times New Roman"/>
          <w:color w:val="000000"/>
          <w:sz w:val="26"/>
          <w:szCs w:val="26"/>
        </w:rPr>
        <w:t>(i)</w:t>
      </w:r>
      <w:r w:rsidRPr="003C50BB">
        <w:rPr>
          <w:rFonts w:asciiTheme="majorHAnsi" w:hAnsiTheme="majorHAnsi" w:cs="Times New Roman"/>
          <w:color w:val="000000"/>
          <w:sz w:val="26"/>
          <w:szCs w:val="26"/>
        </w:rPr>
        <w:tab/>
        <w:t>The Purchasers are aware that as per the progress of the project, the Developer has presently completed the construction of 13</w:t>
      </w:r>
      <w:r w:rsidRPr="003C50BB">
        <w:rPr>
          <w:rFonts w:asciiTheme="majorHAnsi" w:hAnsiTheme="majorHAnsi" w:cs="Times New Roman"/>
          <w:color w:val="000000"/>
          <w:sz w:val="26"/>
          <w:szCs w:val="26"/>
          <w:vertAlign w:val="superscript"/>
        </w:rPr>
        <w:t>th</w:t>
      </w:r>
      <w:r w:rsidR="00997FAE" w:rsidRPr="003C50BB">
        <w:rPr>
          <w:rFonts w:asciiTheme="majorHAnsi" w:hAnsiTheme="majorHAnsi" w:cs="Times New Roman"/>
          <w:color w:val="000000"/>
          <w:sz w:val="26"/>
          <w:szCs w:val="26"/>
        </w:rPr>
        <w:t xml:space="preserve"> slab, </w:t>
      </w:r>
      <w:r w:rsidR="002C476D" w:rsidRPr="003C50BB">
        <w:rPr>
          <w:rFonts w:ascii="Cambria" w:hAnsi="Cambria" w:cs="Times New Roman"/>
          <w:color w:val="000000"/>
          <w:sz w:val="26"/>
          <w:szCs w:val="26"/>
        </w:rPr>
        <w:t>as well as completion of Masonry work, Floor Finishing work (T</w:t>
      </w:r>
      <w:r w:rsidR="007D316C">
        <w:rPr>
          <w:rFonts w:ascii="Cambria" w:hAnsi="Cambria" w:cs="Times New Roman"/>
          <w:color w:val="000000"/>
          <w:sz w:val="26"/>
          <w:szCs w:val="26"/>
        </w:rPr>
        <w:t>iling work), Electrical work,</w:t>
      </w:r>
      <w:r w:rsidR="002C476D" w:rsidRPr="003C50BB">
        <w:rPr>
          <w:rFonts w:ascii="Cambria" w:hAnsi="Cambria" w:cs="Times New Roman"/>
          <w:color w:val="000000"/>
          <w:sz w:val="26"/>
          <w:szCs w:val="26"/>
        </w:rPr>
        <w:t xml:space="preserve"> Plumbing work </w:t>
      </w:r>
      <w:r w:rsidR="007D316C">
        <w:rPr>
          <w:rFonts w:ascii="Cambria" w:hAnsi="Cambria" w:cs="Times New Roman"/>
          <w:color w:val="000000"/>
          <w:sz w:val="26"/>
          <w:szCs w:val="26"/>
        </w:rPr>
        <w:t xml:space="preserve">and </w:t>
      </w:r>
      <w:r w:rsidR="007D316C" w:rsidRPr="000B18E8">
        <w:rPr>
          <w:rFonts w:ascii="Cambria" w:hAnsi="Cambria" w:cs="Times New Roman"/>
          <w:color w:val="000000"/>
          <w:sz w:val="26"/>
          <w:szCs w:val="26"/>
          <w:highlight w:val="yellow"/>
        </w:rPr>
        <w:t xml:space="preserve">Internal Painting Work </w:t>
      </w:r>
      <w:r w:rsidR="002C476D" w:rsidRPr="000B18E8">
        <w:rPr>
          <w:rFonts w:ascii="Cambria" w:hAnsi="Cambria" w:cs="Times New Roman"/>
          <w:color w:val="000000"/>
          <w:sz w:val="26"/>
          <w:szCs w:val="26"/>
          <w:highlight w:val="yellow"/>
        </w:rPr>
        <w:t>of the purchased unit</w:t>
      </w:r>
      <w:r w:rsidR="002C476D" w:rsidRPr="003C50BB">
        <w:rPr>
          <w:rFonts w:ascii="Cambria" w:hAnsi="Cambria" w:cs="Times New Roman"/>
          <w:color w:val="000000"/>
          <w:sz w:val="26"/>
          <w:szCs w:val="26"/>
        </w:rPr>
        <w:t xml:space="preserve">. </w:t>
      </w:r>
      <w:r w:rsidRPr="003C50BB">
        <w:rPr>
          <w:rFonts w:asciiTheme="majorHAnsi" w:hAnsiTheme="majorHAnsi" w:cs="Times New Roman"/>
          <w:color w:val="000000"/>
          <w:sz w:val="26"/>
          <w:szCs w:val="26"/>
        </w:rPr>
        <w:t>As such, the total payment due in accordance with the Clause above as on the date of execution of this Agreement is</w:t>
      </w:r>
      <w:r w:rsidRPr="003C50BB">
        <w:rPr>
          <w:rFonts w:asciiTheme="majorHAnsi" w:hAnsiTheme="majorHAnsi" w:cs="Times New Roman"/>
          <w:sz w:val="26"/>
          <w:szCs w:val="26"/>
        </w:rPr>
        <w:t xml:space="preserve"> </w:t>
      </w:r>
      <w:r w:rsidR="00D900A6" w:rsidRPr="0086384D">
        <w:rPr>
          <w:rFonts w:asciiTheme="majorHAnsi" w:eastAsia="MS Mincho" w:hAnsiTheme="majorHAnsi" w:cs="Times New Roman"/>
          <w:bCs/>
          <w:sz w:val="26"/>
          <w:szCs w:val="26"/>
          <w:highlight w:val="yellow"/>
        </w:rPr>
        <w:t xml:space="preserve">Rs. </w:t>
      </w:r>
      <w:r w:rsidR="00766EC8">
        <w:rPr>
          <w:rFonts w:asciiTheme="majorHAnsi" w:eastAsia="MS Mincho" w:hAnsiTheme="majorHAnsi" w:cs="Times New Roman"/>
          <w:bCs/>
          <w:sz w:val="26"/>
          <w:szCs w:val="26"/>
          <w:highlight w:val="yellow"/>
        </w:rPr>
        <w:t>1,25,76,784/- (Rupees One Crore Twenty Five Lakh Seventy Six Thousand Seven Hundred Eighty Four</w:t>
      </w:r>
      <w:r w:rsidR="00964903" w:rsidRPr="0086384D">
        <w:rPr>
          <w:rFonts w:asciiTheme="majorHAnsi" w:eastAsia="MS Mincho" w:hAnsiTheme="majorHAnsi" w:cs="Times New Roman"/>
          <w:bCs/>
          <w:sz w:val="26"/>
          <w:szCs w:val="26"/>
          <w:highlight w:val="yellow"/>
        </w:rPr>
        <w:t xml:space="preserve"> </w:t>
      </w:r>
      <w:r w:rsidR="00D900A6" w:rsidRPr="0086384D">
        <w:rPr>
          <w:rFonts w:asciiTheme="majorHAnsi" w:eastAsia="MS Mincho" w:hAnsiTheme="majorHAnsi" w:cs="Times New Roman"/>
          <w:bCs/>
          <w:sz w:val="26"/>
          <w:szCs w:val="26"/>
          <w:highlight w:val="yellow"/>
        </w:rPr>
        <w:t>Only)</w:t>
      </w:r>
      <w:r w:rsidR="00766EC8">
        <w:rPr>
          <w:rFonts w:asciiTheme="majorHAnsi" w:hAnsiTheme="majorHAnsi" w:cs="Times New Roman"/>
          <w:sz w:val="26"/>
          <w:szCs w:val="26"/>
        </w:rPr>
        <w:t xml:space="preserve"> at </w:t>
      </w:r>
      <w:r w:rsidR="00766EC8" w:rsidRPr="00766EC8">
        <w:rPr>
          <w:rFonts w:asciiTheme="majorHAnsi" w:hAnsiTheme="majorHAnsi" w:cs="Times New Roman"/>
          <w:sz w:val="26"/>
          <w:szCs w:val="26"/>
          <w:highlight w:val="yellow"/>
        </w:rPr>
        <w:t>95</w:t>
      </w:r>
      <w:r w:rsidRPr="00766EC8">
        <w:rPr>
          <w:rFonts w:asciiTheme="majorHAnsi" w:hAnsiTheme="majorHAnsi" w:cs="Times New Roman"/>
          <w:sz w:val="26"/>
          <w:szCs w:val="26"/>
          <w:highlight w:val="yellow"/>
        </w:rPr>
        <w:t>%</w:t>
      </w:r>
      <w:r w:rsidRPr="003C50BB">
        <w:rPr>
          <w:rFonts w:asciiTheme="majorHAnsi" w:hAnsiTheme="majorHAnsi" w:cs="Times New Roman"/>
          <w:sz w:val="26"/>
          <w:szCs w:val="26"/>
        </w:rPr>
        <w:t xml:space="preserve"> of the progress, which shall be payable by the Purchasers, immediately upon the execution of this Agreement.</w:t>
      </w:r>
      <w:r w:rsidR="00196556" w:rsidRPr="003C50BB">
        <w:rPr>
          <w:rFonts w:asciiTheme="majorHAnsi" w:hAnsiTheme="majorHAnsi" w:cs="Times New Roman"/>
          <w:sz w:val="26"/>
          <w:szCs w:val="26"/>
        </w:rPr>
        <w:t xml:space="preserve"> </w:t>
      </w:r>
      <w:r w:rsidR="00976249">
        <w:rPr>
          <w:rFonts w:asciiTheme="majorHAnsi" w:hAnsiTheme="majorHAnsi" w:cs="Times New Roman"/>
          <w:sz w:val="26"/>
          <w:szCs w:val="26"/>
        </w:rPr>
        <w:t xml:space="preserve"> </w:t>
      </w:r>
      <w:r w:rsidR="0057430C">
        <w:rPr>
          <w:rFonts w:asciiTheme="majorHAnsi" w:hAnsiTheme="majorHAnsi" w:cs="Times New Roman"/>
          <w:sz w:val="26"/>
          <w:szCs w:val="26"/>
        </w:rPr>
        <w:t>T</w:t>
      </w:r>
      <w:r w:rsidR="001469D3">
        <w:rPr>
          <w:rFonts w:asciiTheme="majorHAnsi" w:hAnsiTheme="majorHAnsi" w:cs="Times New Roman"/>
          <w:sz w:val="26"/>
          <w:szCs w:val="26"/>
        </w:rPr>
        <w:t xml:space="preserve">he said amount shall be bifurcated by the Purchasers in two parts </w:t>
      </w:r>
      <w:r w:rsidR="001469D3" w:rsidRPr="00E755B6">
        <w:rPr>
          <w:rFonts w:asciiTheme="majorHAnsi" w:hAnsiTheme="majorHAnsi" w:cs="Times New Roman"/>
          <w:sz w:val="26"/>
          <w:szCs w:val="26"/>
          <w:highlight w:val="yellow"/>
        </w:rPr>
        <w:t>as Rs.10</w:t>
      </w:r>
      <w:proofErr w:type="gramStart"/>
      <w:r w:rsidR="001469D3" w:rsidRPr="00E755B6">
        <w:rPr>
          <w:rFonts w:asciiTheme="majorHAnsi" w:hAnsiTheme="majorHAnsi" w:cs="Times New Roman"/>
          <w:sz w:val="26"/>
          <w:szCs w:val="26"/>
          <w:highlight w:val="yellow"/>
        </w:rPr>
        <w:t>,00,000</w:t>
      </w:r>
      <w:proofErr w:type="gramEnd"/>
      <w:r w:rsidR="001469D3" w:rsidRPr="00E755B6">
        <w:rPr>
          <w:rFonts w:asciiTheme="majorHAnsi" w:hAnsiTheme="majorHAnsi" w:cs="Times New Roman"/>
          <w:sz w:val="26"/>
          <w:szCs w:val="26"/>
          <w:highlight w:val="yellow"/>
        </w:rPr>
        <w:t>/-</w:t>
      </w:r>
      <w:r w:rsidR="00976249" w:rsidRPr="00E755B6">
        <w:rPr>
          <w:rFonts w:asciiTheme="majorHAnsi" w:hAnsiTheme="majorHAnsi" w:cs="Times New Roman"/>
          <w:sz w:val="26"/>
          <w:szCs w:val="26"/>
          <w:highlight w:val="yellow"/>
        </w:rPr>
        <w:t xml:space="preserve"> (Rupees Ten Lakh Only)</w:t>
      </w:r>
      <w:r w:rsidR="001469D3" w:rsidRPr="00E755B6">
        <w:rPr>
          <w:rFonts w:asciiTheme="majorHAnsi" w:hAnsiTheme="majorHAnsi" w:cs="Times New Roman"/>
          <w:sz w:val="26"/>
          <w:szCs w:val="26"/>
          <w:highlight w:val="yellow"/>
        </w:rPr>
        <w:t xml:space="preserve"> to </w:t>
      </w:r>
      <w:r w:rsidR="0057430C" w:rsidRPr="00E755B6">
        <w:rPr>
          <w:rFonts w:asciiTheme="majorHAnsi" w:hAnsiTheme="majorHAnsi" w:cs="Times New Roman"/>
          <w:sz w:val="26"/>
          <w:szCs w:val="26"/>
          <w:highlight w:val="yellow"/>
        </w:rPr>
        <w:t xml:space="preserve">be paid to </w:t>
      </w:r>
      <w:r w:rsidR="000B18E8">
        <w:rPr>
          <w:rFonts w:asciiTheme="majorHAnsi" w:hAnsiTheme="majorHAnsi" w:cs="Times New Roman"/>
          <w:sz w:val="26"/>
          <w:szCs w:val="26"/>
          <w:highlight w:val="yellow"/>
        </w:rPr>
        <w:t>the Vendo</w:t>
      </w:r>
      <w:r w:rsidR="00E755B6" w:rsidRPr="00E755B6">
        <w:rPr>
          <w:rFonts w:asciiTheme="majorHAnsi" w:hAnsiTheme="majorHAnsi" w:cs="Times New Roman"/>
          <w:sz w:val="26"/>
          <w:szCs w:val="26"/>
          <w:highlight w:val="yellow"/>
        </w:rPr>
        <w:t>r</w:t>
      </w:r>
      <w:r w:rsidR="00E755B6">
        <w:rPr>
          <w:rFonts w:asciiTheme="majorHAnsi" w:hAnsiTheme="majorHAnsi" w:cs="Times New Roman"/>
          <w:sz w:val="26"/>
          <w:szCs w:val="26"/>
        </w:rPr>
        <w:t xml:space="preserve"> herein </w:t>
      </w:r>
      <w:r w:rsidR="00E755B6" w:rsidRPr="00E755B6">
        <w:rPr>
          <w:rFonts w:asciiTheme="majorHAnsi" w:hAnsiTheme="majorHAnsi" w:cs="Times New Roman"/>
          <w:sz w:val="26"/>
          <w:szCs w:val="26"/>
          <w:highlight w:val="yellow"/>
        </w:rPr>
        <w:t>and Rs.1,15,76,784</w:t>
      </w:r>
      <w:r w:rsidR="001469D3" w:rsidRPr="00E755B6">
        <w:rPr>
          <w:rFonts w:asciiTheme="majorHAnsi" w:hAnsiTheme="majorHAnsi" w:cs="Times New Roman"/>
          <w:sz w:val="26"/>
          <w:szCs w:val="26"/>
          <w:highlight w:val="yellow"/>
        </w:rPr>
        <w:t xml:space="preserve">/- </w:t>
      </w:r>
      <w:r w:rsidR="00E755B6" w:rsidRPr="00E755B6">
        <w:rPr>
          <w:rFonts w:asciiTheme="majorHAnsi" w:hAnsiTheme="majorHAnsi" w:cs="Times New Roman"/>
          <w:sz w:val="26"/>
          <w:szCs w:val="26"/>
          <w:highlight w:val="yellow"/>
        </w:rPr>
        <w:t>(Rupees One Crore Fifteen Lakh Seventy Six Thousand Seven Hundred Eighty Four</w:t>
      </w:r>
      <w:r w:rsidR="00976249" w:rsidRPr="00E755B6">
        <w:rPr>
          <w:rFonts w:asciiTheme="majorHAnsi" w:hAnsiTheme="majorHAnsi" w:cs="Times New Roman"/>
          <w:sz w:val="26"/>
          <w:szCs w:val="26"/>
          <w:highlight w:val="yellow"/>
        </w:rPr>
        <w:t xml:space="preserve"> Only)</w:t>
      </w:r>
      <w:r w:rsidR="0057430C" w:rsidRPr="00E755B6">
        <w:rPr>
          <w:rFonts w:asciiTheme="majorHAnsi" w:hAnsiTheme="majorHAnsi" w:cs="Times New Roman"/>
          <w:sz w:val="26"/>
          <w:szCs w:val="26"/>
          <w:highlight w:val="yellow"/>
        </w:rPr>
        <w:t xml:space="preserve"> to </w:t>
      </w:r>
      <w:r w:rsidR="001469D3" w:rsidRPr="00E755B6">
        <w:rPr>
          <w:rFonts w:asciiTheme="majorHAnsi" w:hAnsiTheme="majorHAnsi" w:cs="Times New Roman"/>
          <w:sz w:val="26"/>
          <w:szCs w:val="26"/>
          <w:highlight w:val="yellow"/>
        </w:rPr>
        <w:t>be paid to t</w:t>
      </w:r>
      <w:r w:rsidR="00196556" w:rsidRPr="00E755B6">
        <w:rPr>
          <w:rFonts w:asciiTheme="majorHAnsi" w:hAnsiTheme="majorHAnsi" w:cs="Times New Roman"/>
          <w:sz w:val="26"/>
          <w:szCs w:val="26"/>
          <w:highlight w:val="yellow"/>
        </w:rPr>
        <w:t>he Developer</w:t>
      </w:r>
      <w:r w:rsidR="00976249" w:rsidRPr="00E755B6">
        <w:rPr>
          <w:rFonts w:asciiTheme="majorHAnsi" w:hAnsiTheme="majorHAnsi" w:cs="Times New Roman"/>
          <w:sz w:val="26"/>
          <w:szCs w:val="26"/>
          <w:highlight w:val="yellow"/>
        </w:rPr>
        <w:t>.</w:t>
      </w:r>
      <w:r w:rsidR="00196556" w:rsidRPr="003C50BB">
        <w:rPr>
          <w:rFonts w:asciiTheme="majorHAnsi" w:hAnsiTheme="majorHAnsi" w:cs="Times New Roman"/>
          <w:sz w:val="26"/>
          <w:szCs w:val="26"/>
        </w:rPr>
        <w:t xml:space="preserve"> </w:t>
      </w:r>
      <w:r w:rsidR="00976249">
        <w:rPr>
          <w:rFonts w:asciiTheme="majorHAnsi" w:hAnsiTheme="majorHAnsi" w:cs="Times New Roman"/>
          <w:sz w:val="26"/>
          <w:szCs w:val="26"/>
        </w:rPr>
        <w:t xml:space="preserve">The Developer </w:t>
      </w:r>
      <w:r w:rsidR="00196556" w:rsidRPr="003C50BB">
        <w:rPr>
          <w:rFonts w:asciiTheme="majorHAnsi" w:hAnsiTheme="majorHAnsi" w:cs="Times New Roman"/>
          <w:sz w:val="26"/>
          <w:szCs w:val="26"/>
        </w:rPr>
        <w:t xml:space="preserve">shall raise further demands as per the progress </w:t>
      </w:r>
      <w:r w:rsidR="00196556" w:rsidRPr="003C50BB">
        <w:rPr>
          <w:rFonts w:asciiTheme="majorHAnsi" w:hAnsiTheme="majorHAnsi" w:cs="Times New Roman"/>
          <w:sz w:val="26"/>
          <w:szCs w:val="26"/>
        </w:rPr>
        <w:lastRenderedPageBreak/>
        <w:t xml:space="preserve">of construction and the </w:t>
      </w:r>
      <w:r w:rsidR="007B4715" w:rsidRPr="003C50BB">
        <w:rPr>
          <w:rFonts w:asciiTheme="majorHAnsi" w:hAnsiTheme="majorHAnsi" w:cs="Times New Roman"/>
          <w:sz w:val="26"/>
          <w:szCs w:val="26"/>
        </w:rPr>
        <w:t>Purchasers</w:t>
      </w:r>
      <w:r w:rsidR="00196556" w:rsidRPr="003C50BB">
        <w:rPr>
          <w:rFonts w:asciiTheme="majorHAnsi" w:hAnsiTheme="majorHAnsi" w:cs="Times New Roman"/>
          <w:sz w:val="26"/>
          <w:szCs w:val="26"/>
        </w:rPr>
        <w:t xml:space="preserve"> shall make further payment to the </w:t>
      </w:r>
      <w:r w:rsidR="00976249">
        <w:rPr>
          <w:rFonts w:asciiTheme="majorHAnsi" w:hAnsiTheme="majorHAnsi" w:cs="Times New Roman"/>
          <w:sz w:val="26"/>
          <w:szCs w:val="26"/>
        </w:rPr>
        <w:t>Developer directly.</w:t>
      </w:r>
    </w:p>
    <w:p w14:paraId="0A221A46" w14:textId="453C1608" w:rsidR="00AD0B23" w:rsidRPr="003C50BB" w:rsidRDefault="00AD0B23" w:rsidP="001A544C">
      <w:pPr>
        <w:autoSpaceDE w:val="0"/>
        <w:autoSpaceDN w:val="0"/>
        <w:adjustRightInd w:val="0"/>
        <w:spacing w:after="0" w:line="360" w:lineRule="auto"/>
        <w:ind w:hanging="720"/>
        <w:jc w:val="both"/>
        <w:rPr>
          <w:rFonts w:asciiTheme="majorHAnsi" w:hAnsiTheme="majorHAnsi" w:cs="Times New Roman"/>
          <w:i/>
          <w:iCs/>
          <w:sz w:val="26"/>
          <w:szCs w:val="26"/>
        </w:rPr>
      </w:pPr>
      <w:r w:rsidRPr="003C50BB">
        <w:rPr>
          <w:rFonts w:asciiTheme="majorHAnsi" w:hAnsiTheme="majorHAnsi" w:cs="Times New Roman"/>
          <w:sz w:val="26"/>
          <w:szCs w:val="26"/>
        </w:rPr>
        <w:t>(ii)</w:t>
      </w:r>
      <w:r w:rsidRPr="003C50BB">
        <w:rPr>
          <w:rFonts w:asciiTheme="majorHAnsi" w:hAnsiTheme="majorHAnsi" w:cs="Times New Roman"/>
          <w:sz w:val="26"/>
          <w:szCs w:val="26"/>
        </w:rPr>
        <w:tab/>
        <w:t xml:space="preserve">The payment by the </w:t>
      </w:r>
      <w:r w:rsidRPr="003C50BB">
        <w:rPr>
          <w:rFonts w:asciiTheme="majorHAnsi" w:hAnsiTheme="majorHAnsi" w:cs="Times New Roman"/>
          <w:color w:val="000000"/>
          <w:sz w:val="26"/>
          <w:szCs w:val="26"/>
        </w:rPr>
        <w:t>Purchasers</w:t>
      </w:r>
      <w:r w:rsidRPr="003C50BB">
        <w:rPr>
          <w:rFonts w:asciiTheme="majorHAnsi" w:hAnsiTheme="majorHAnsi" w:cs="Times New Roman"/>
          <w:sz w:val="26"/>
          <w:szCs w:val="26"/>
        </w:rPr>
        <w:t xml:space="preserve"> in accordance with the Clause </w:t>
      </w:r>
      <w:r w:rsidR="001A544C" w:rsidRPr="003C50BB">
        <w:rPr>
          <w:rFonts w:asciiTheme="majorHAnsi" w:hAnsiTheme="majorHAnsi" w:cs="Times New Roman"/>
          <w:sz w:val="26"/>
          <w:szCs w:val="26"/>
        </w:rPr>
        <w:t>5</w:t>
      </w:r>
      <w:r w:rsidRPr="003C50BB">
        <w:rPr>
          <w:rFonts w:asciiTheme="majorHAnsi" w:hAnsiTheme="majorHAnsi" w:cs="Times New Roman"/>
          <w:sz w:val="26"/>
          <w:szCs w:val="26"/>
        </w:rPr>
        <w:t xml:space="preserve">(i) above is the basis of the Sale Consideration and is one of the principal, material and fundamental terms of this Agreement (time being the essence of the contract). The Vendor has agreed to sell the said Premises to the </w:t>
      </w:r>
      <w:r w:rsidRPr="003C50BB">
        <w:rPr>
          <w:rFonts w:asciiTheme="majorHAnsi" w:hAnsiTheme="majorHAnsi" w:cs="Times New Roman"/>
          <w:color w:val="000000"/>
          <w:sz w:val="26"/>
          <w:szCs w:val="26"/>
        </w:rPr>
        <w:t>Purchasers</w:t>
      </w:r>
      <w:r w:rsidRPr="003C50BB">
        <w:rPr>
          <w:rFonts w:asciiTheme="majorHAnsi" w:hAnsiTheme="majorHAnsi" w:cs="Times New Roman"/>
          <w:sz w:val="26"/>
          <w:szCs w:val="26"/>
        </w:rPr>
        <w:t xml:space="preserve"> at the Sale Consideration inter alia because of the </w:t>
      </w:r>
      <w:r w:rsidRPr="003C50BB">
        <w:rPr>
          <w:rFonts w:asciiTheme="majorHAnsi" w:hAnsiTheme="majorHAnsi" w:cs="Times New Roman"/>
          <w:color w:val="000000"/>
          <w:sz w:val="26"/>
          <w:szCs w:val="26"/>
        </w:rPr>
        <w:t>Purchasers</w:t>
      </w:r>
      <w:r w:rsidRPr="003C50BB">
        <w:rPr>
          <w:rFonts w:asciiTheme="majorHAnsi" w:hAnsiTheme="majorHAnsi" w:cs="Times New Roman"/>
          <w:sz w:val="26"/>
          <w:szCs w:val="26"/>
        </w:rPr>
        <w:t xml:space="preserve"> having agreed to pay the Sale Consideration in the manner more particularly hereunder written. All the insta</w:t>
      </w:r>
      <w:r w:rsidR="000C26EB" w:rsidRPr="003C50BB">
        <w:rPr>
          <w:rFonts w:asciiTheme="majorHAnsi" w:hAnsiTheme="majorHAnsi" w:cs="Times New Roman"/>
          <w:sz w:val="26"/>
          <w:szCs w:val="26"/>
        </w:rPr>
        <w:t>l</w:t>
      </w:r>
      <w:r w:rsidRPr="003C50BB">
        <w:rPr>
          <w:rFonts w:asciiTheme="majorHAnsi" w:hAnsiTheme="majorHAnsi" w:cs="Times New Roman"/>
          <w:sz w:val="26"/>
          <w:szCs w:val="26"/>
        </w:rPr>
        <w:t xml:space="preserve">lments payable in accordance with this Agreement with respect to the completion of the stage of construction on the date of signing of this Agreement shall be paid by the </w:t>
      </w:r>
      <w:r w:rsidRPr="003C50BB">
        <w:rPr>
          <w:rFonts w:asciiTheme="majorHAnsi" w:hAnsiTheme="majorHAnsi" w:cs="Times New Roman"/>
          <w:color w:val="000000"/>
          <w:sz w:val="26"/>
          <w:szCs w:val="26"/>
        </w:rPr>
        <w:t>Purchasers</w:t>
      </w:r>
      <w:r w:rsidRPr="003C50BB">
        <w:rPr>
          <w:rFonts w:asciiTheme="majorHAnsi" w:hAnsiTheme="majorHAnsi" w:cs="Times New Roman"/>
          <w:sz w:val="26"/>
          <w:szCs w:val="26"/>
        </w:rPr>
        <w:t xml:space="preserve"> simultaneously on the execution of this Agreement.</w:t>
      </w:r>
    </w:p>
    <w:p w14:paraId="5956A920" w14:textId="44225F1A" w:rsidR="00AD0B23" w:rsidRPr="003C50BB" w:rsidRDefault="00AD0B23" w:rsidP="001A544C">
      <w:pPr>
        <w:autoSpaceDE w:val="0"/>
        <w:autoSpaceDN w:val="0"/>
        <w:adjustRightInd w:val="0"/>
        <w:spacing w:after="0" w:line="360" w:lineRule="auto"/>
        <w:ind w:hanging="720"/>
        <w:jc w:val="both"/>
        <w:rPr>
          <w:rFonts w:asciiTheme="majorHAnsi" w:hAnsiTheme="majorHAnsi" w:cs="Times New Roman"/>
          <w:color w:val="000000"/>
          <w:sz w:val="26"/>
          <w:szCs w:val="26"/>
        </w:rPr>
      </w:pPr>
      <w:r w:rsidRPr="003C50BB">
        <w:rPr>
          <w:rFonts w:asciiTheme="majorHAnsi" w:hAnsiTheme="majorHAnsi" w:cs="Times New Roman"/>
          <w:sz w:val="26"/>
          <w:szCs w:val="26"/>
        </w:rPr>
        <w:t xml:space="preserve"> (iii)</w:t>
      </w:r>
      <w:r w:rsidRPr="003C50BB">
        <w:rPr>
          <w:rFonts w:asciiTheme="majorHAnsi" w:hAnsiTheme="majorHAnsi" w:cs="Times New Roman"/>
          <w:sz w:val="26"/>
          <w:szCs w:val="26"/>
        </w:rPr>
        <w:tab/>
      </w:r>
      <w:r w:rsidRPr="003C50BB">
        <w:rPr>
          <w:rFonts w:asciiTheme="majorHAnsi" w:hAnsiTheme="majorHAnsi" w:cs="Times New Roman"/>
          <w:color w:val="000000"/>
          <w:sz w:val="26"/>
          <w:szCs w:val="26"/>
        </w:rPr>
        <w:t xml:space="preserve">Time is the essence for the Vendor as well as the Purchasers. The Developer shall abide by the time schedule for completing the project and handing over the said Premises to the Purchasers and the common areas to the Society after receiving the occupancy certificate or the completion certificate or both, as the case may be. </w:t>
      </w:r>
    </w:p>
    <w:p w14:paraId="6CA30537" w14:textId="116A24CC" w:rsidR="00AD0B23" w:rsidRPr="003C50BB" w:rsidRDefault="00AD0B23" w:rsidP="001A544C">
      <w:pPr>
        <w:tabs>
          <w:tab w:val="left" w:pos="90"/>
        </w:tabs>
        <w:autoSpaceDE w:val="0"/>
        <w:autoSpaceDN w:val="0"/>
        <w:adjustRightInd w:val="0"/>
        <w:spacing w:after="0" w:line="360" w:lineRule="auto"/>
        <w:ind w:hanging="720"/>
        <w:jc w:val="both"/>
        <w:rPr>
          <w:rFonts w:asciiTheme="majorHAnsi" w:hAnsiTheme="majorHAnsi" w:cs="Times New Roman"/>
          <w:color w:val="000000"/>
          <w:sz w:val="26"/>
          <w:szCs w:val="26"/>
        </w:rPr>
      </w:pPr>
      <w:r w:rsidRPr="003C50BB">
        <w:rPr>
          <w:rFonts w:asciiTheme="majorHAnsi" w:hAnsiTheme="majorHAnsi" w:cs="Times New Roman"/>
          <w:color w:val="000000"/>
          <w:sz w:val="26"/>
          <w:szCs w:val="26"/>
        </w:rPr>
        <w:t>(iv)</w:t>
      </w:r>
      <w:r w:rsidRPr="003C50BB">
        <w:rPr>
          <w:rFonts w:asciiTheme="majorHAnsi" w:hAnsiTheme="majorHAnsi" w:cs="Times New Roman"/>
          <w:color w:val="000000"/>
          <w:sz w:val="26"/>
          <w:szCs w:val="26"/>
        </w:rPr>
        <w:tab/>
        <w:t>The Purchasers are aware that the Purchasers are required to deduct the Income Tax at Source in accordance with the applicable rates as per the Income Tax Act, 1961 and the Purchasers shall comply with the same.</w:t>
      </w:r>
    </w:p>
    <w:p w14:paraId="506C4131" w14:textId="0D6B2FC8" w:rsidR="003A0794" w:rsidRPr="003C50BB" w:rsidRDefault="00AD0B23" w:rsidP="001A544C">
      <w:pPr>
        <w:tabs>
          <w:tab w:val="left" w:pos="90"/>
        </w:tabs>
        <w:autoSpaceDE w:val="0"/>
        <w:autoSpaceDN w:val="0"/>
        <w:adjustRightInd w:val="0"/>
        <w:spacing w:after="0" w:line="360" w:lineRule="auto"/>
        <w:ind w:hanging="720"/>
        <w:jc w:val="both"/>
        <w:rPr>
          <w:rFonts w:asciiTheme="majorHAnsi" w:hAnsiTheme="majorHAnsi" w:cs="AppleSystemUIFont"/>
          <w:sz w:val="26"/>
          <w:szCs w:val="26"/>
          <w:lang w:val="en-GB"/>
        </w:rPr>
      </w:pPr>
      <w:r w:rsidRPr="003C50BB">
        <w:rPr>
          <w:rFonts w:asciiTheme="majorHAnsi" w:hAnsiTheme="majorHAnsi" w:cs="Times New Roman"/>
          <w:color w:val="000000"/>
          <w:sz w:val="26"/>
          <w:szCs w:val="26"/>
        </w:rPr>
        <w:t>(v)</w:t>
      </w:r>
      <w:r w:rsidRPr="003C50BB">
        <w:rPr>
          <w:rFonts w:asciiTheme="majorHAnsi" w:hAnsiTheme="majorHAnsi" w:cs="Times New Roman"/>
          <w:color w:val="000000"/>
          <w:sz w:val="26"/>
          <w:szCs w:val="26"/>
        </w:rPr>
        <w:tab/>
      </w:r>
      <w:r w:rsidR="003A0794" w:rsidRPr="003C50BB">
        <w:rPr>
          <w:rFonts w:asciiTheme="majorHAnsi" w:hAnsiTheme="majorHAnsi" w:cs="AppleSystemUIFont"/>
          <w:sz w:val="26"/>
          <w:szCs w:val="26"/>
          <w:lang w:val="en-GB"/>
        </w:rPr>
        <w:t xml:space="preserve">The </w:t>
      </w:r>
      <w:r w:rsidR="00EC6454" w:rsidRPr="003C50BB">
        <w:rPr>
          <w:rFonts w:asciiTheme="majorHAnsi" w:hAnsiTheme="majorHAnsi" w:cs="AppleSystemUIFont"/>
          <w:sz w:val="26"/>
          <w:szCs w:val="26"/>
          <w:lang w:val="en-GB"/>
        </w:rPr>
        <w:t>P</w:t>
      </w:r>
      <w:r w:rsidR="003A0794" w:rsidRPr="003C50BB">
        <w:rPr>
          <w:rFonts w:asciiTheme="majorHAnsi" w:hAnsiTheme="majorHAnsi" w:cs="AppleSystemUIFont"/>
          <w:sz w:val="26"/>
          <w:szCs w:val="26"/>
          <w:lang w:val="en-GB"/>
        </w:rPr>
        <w:t xml:space="preserve">urchasers undertake to pay a sum of </w:t>
      </w:r>
      <w:r w:rsidR="00A155D1" w:rsidRPr="00C25870">
        <w:rPr>
          <w:rFonts w:asciiTheme="majorHAnsi" w:eastAsia="MS Mincho" w:hAnsiTheme="majorHAnsi" w:cs="Times New Roman"/>
          <w:bCs/>
          <w:sz w:val="26"/>
          <w:szCs w:val="26"/>
          <w:highlight w:val="yellow"/>
        </w:rPr>
        <w:t>Rs. 1,32,387/- (Rupees One Lakh Thirty Two Thousand Three Hundred Eighty Seven Only)</w:t>
      </w:r>
      <w:r w:rsidR="000B5B32" w:rsidRPr="003C50BB">
        <w:rPr>
          <w:rFonts w:asciiTheme="majorHAnsi" w:hAnsiTheme="majorHAnsi" w:cs="AppleSystemUIFont"/>
          <w:sz w:val="26"/>
          <w:szCs w:val="26"/>
          <w:lang w:val="en-GB"/>
        </w:rPr>
        <w:t>,</w:t>
      </w:r>
      <w:r w:rsidR="003A0794" w:rsidRPr="003C50BB">
        <w:rPr>
          <w:rFonts w:asciiTheme="majorHAnsi" w:hAnsiTheme="majorHAnsi" w:cs="AppleSystemUIFont"/>
          <w:sz w:val="26"/>
          <w:szCs w:val="26"/>
          <w:lang w:val="en-GB"/>
        </w:rPr>
        <w:t xml:space="preserve"> being the income tax deducted at source as mentioned above, </w:t>
      </w:r>
      <w:r w:rsidR="009A6896" w:rsidRPr="003C50BB">
        <w:rPr>
          <w:rFonts w:asciiTheme="majorHAnsi" w:hAnsiTheme="majorHAnsi" w:cs="AppleSystemUIFont"/>
          <w:sz w:val="26"/>
          <w:szCs w:val="26"/>
          <w:lang w:val="en-GB"/>
        </w:rPr>
        <w:t xml:space="preserve">with the </w:t>
      </w:r>
      <w:r w:rsidR="003A0794" w:rsidRPr="003C50BB">
        <w:rPr>
          <w:rFonts w:asciiTheme="majorHAnsi" w:hAnsiTheme="majorHAnsi" w:cs="AppleSystemUIFont"/>
          <w:sz w:val="26"/>
          <w:szCs w:val="26"/>
          <w:lang w:val="en-GB"/>
        </w:rPr>
        <w:t xml:space="preserve">central government within the prescribed time and will handover an evidence of </w:t>
      </w:r>
      <w:r w:rsidR="002C0805" w:rsidRPr="003C50BB">
        <w:rPr>
          <w:rFonts w:asciiTheme="majorHAnsi" w:hAnsiTheme="majorHAnsi" w:cs="AppleSystemUIFont"/>
          <w:sz w:val="26"/>
          <w:szCs w:val="26"/>
          <w:lang w:val="en-GB"/>
        </w:rPr>
        <w:t xml:space="preserve">the </w:t>
      </w:r>
      <w:r w:rsidR="003A0794" w:rsidRPr="003C50BB">
        <w:rPr>
          <w:rFonts w:asciiTheme="majorHAnsi" w:hAnsiTheme="majorHAnsi" w:cs="AppleSystemUIFont"/>
          <w:sz w:val="26"/>
          <w:szCs w:val="26"/>
          <w:lang w:val="en-GB"/>
        </w:rPr>
        <w:t>payment made</w:t>
      </w:r>
      <w:r w:rsidR="0057430C">
        <w:rPr>
          <w:rFonts w:asciiTheme="majorHAnsi" w:hAnsiTheme="majorHAnsi" w:cs="AppleSystemUIFont"/>
          <w:sz w:val="26"/>
          <w:szCs w:val="26"/>
          <w:lang w:val="en-GB"/>
        </w:rPr>
        <w:t>,</w:t>
      </w:r>
      <w:r w:rsidR="002C0805" w:rsidRPr="003C50BB">
        <w:rPr>
          <w:rFonts w:asciiTheme="majorHAnsi" w:hAnsiTheme="majorHAnsi" w:cs="AppleSystemUIFont"/>
          <w:sz w:val="26"/>
          <w:szCs w:val="26"/>
          <w:lang w:val="en-GB"/>
        </w:rPr>
        <w:t xml:space="preserve"> </w:t>
      </w:r>
      <w:r w:rsidR="003A0794" w:rsidRPr="003C50BB">
        <w:rPr>
          <w:rFonts w:asciiTheme="majorHAnsi" w:hAnsiTheme="majorHAnsi" w:cs="AppleSystemUIFont"/>
          <w:sz w:val="26"/>
          <w:szCs w:val="26"/>
          <w:lang w:val="en-GB"/>
        </w:rPr>
        <w:t xml:space="preserve">before the due dates as per the provisions of </w:t>
      </w:r>
      <w:r w:rsidR="002C0805" w:rsidRPr="003C50BB">
        <w:rPr>
          <w:rFonts w:asciiTheme="majorHAnsi" w:hAnsiTheme="majorHAnsi" w:cs="AppleSystemUIFont"/>
          <w:sz w:val="26"/>
          <w:szCs w:val="26"/>
          <w:lang w:val="en-GB"/>
        </w:rPr>
        <w:t>I</w:t>
      </w:r>
      <w:r w:rsidR="003A0794" w:rsidRPr="003C50BB">
        <w:rPr>
          <w:rFonts w:asciiTheme="majorHAnsi" w:hAnsiTheme="majorHAnsi" w:cs="AppleSystemUIFont"/>
          <w:sz w:val="26"/>
          <w:szCs w:val="26"/>
          <w:lang w:val="en-GB"/>
        </w:rPr>
        <w:t xml:space="preserve">ncome </w:t>
      </w:r>
      <w:r w:rsidR="002C0805" w:rsidRPr="003C50BB">
        <w:rPr>
          <w:rFonts w:asciiTheme="majorHAnsi" w:hAnsiTheme="majorHAnsi" w:cs="AppleSystemUIFont"/>
          <w:sz w:val="26"/>
          <w:szCs w:val="26"/>
          <w:lang w:val="en-GB"/>
        </w:rPr>
        <w:t>T</w:t>
      </w:r>
      <w:r w:rsidR="003A0794" w:rsidRPr="003C50BB">
        <w:rPr>
          <w:rFonts w:asciiTheme="majorHAnsi" w:hAnsiTheme="majorHAnsi" w:cs="AppleSystemUIFont"/>
          <w:sz w:val="26"/>
          <w:szCs w:val="26"/>
          <w:lang w:val="en-GB"/>
        </w:rPr>
        <w:t xml:space="preserve">ax </w:t>
      </w:r>
      <w:r w:rsidR="002C0805" w:rsidRPr="003C50BB">
        <w:rPr>
          <w:rFonts w:asciiTheme="majorHAnsi" w:hAnsiTheme="majorHAnsi" w:cs="AppleSystemUIFont"/>
          <w:sz w:val="26"/>
          <w:szCs w:val="26"/>
          <w:lang w:val="en-GB"/>
        </w:rPr>
        <w:t>A</w:t>
      </w:r>
      <w:r w:rsidR="003A0794" w:rsidRPr="003C50BB">
        <w:rPr>
          <w:rFonts w:asciiTheme="majorHAnsi" w:hAnsiTheme="majorHAnsi" w:cs="AppleSystemUIFont"/>
          <w:sz w:val="26"/>
          <w:szCs w:val="26"/>
          <w:lang w:val="en-GB"/>
        </w:rPr>
        <w:t>ct, 1961.</w:t>
      </w:r>
    </w:p>
    <w:p w14:paraId="11BDBCBF" w14:textId="51C63F90" w:rsidR="002C0805" w:rsidRPr="003C50BB" w:rsidRDefault="002C0805" w:rsidP="001A544C">
      <w:pPr>
        <w:tabs>
          <w:tab w:val="left" w:pos="90"/>
        </w:tabs>
        <w:autoSpaceDE w:val="0"/>
        <w:autoSpaceDN w:val="0"/>
        <w:adjustRightInd w:val="0"/>
        <w:spacing w:after="0" w:line="360" w:lineRule="auto"/>
        <w:ind w:hanging="720"/>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(vi)</w:t>
      </w:r>
      <w:r w:rsidRPr="003C50BB">
        <w:rPr>
          <w:rFonts w:asciiTheme="majorHAnsi" w:hAnsiTheme="majorHAnsi" w:cs="AppleSystemUIFont"/>
          <w:sz w:val="26"/>
          <w:szCs w:val="26"/>
          <w:lang w:val="en-GB"/>
        </w:rPr>
        <w:tab/>
        <w:t>The Purchasers have agreed to pay a</w:t>
      </w:r>
      <w:r w:rsidR="0057430C">
        <w:rPr>
          <w:rFonts w:asciiTheme="majorHAnsi" w:hAnsiTheme="majorHAnsi" w:cs="AppleSystemUIFont"/>
          <w:sz w:val="26"/>
          <w:szCs w:val="26"/>
          <w:lang w:val="en-GB"/>
        </w:rPr>
        <w:t>n additional</w:t>
      </w:r>
      <w:r w:rsidRPr="003C50BB">
        <w:rPr>
          <w:rFonts w:asciiTheme="majorHAnsi" w:hAnsiTheme="majorHAnsi" w:cs="AppleSystemUIFont"/>
          <w:sz w:val="26"/>
          <w:szCs w:val="26"/>
          <w:lang w:val="en-GB"/>
        </w:rPr>
        <w:t xml:space="preserve"> sum </w:t>
      </w:r>
      <w:r w:rsidR="009E20CD" w:rsidRPr="003C50BB">
        <w:rPr>
          <w:rFonts w:asciiTheme="majorHAnsi" w:hAnsiTheme="majorHAnsi" w:cs="AppleSystemUIFont"/>
          <w:sz w:val="26"/>
          <w:szCs w:val="26"/>
          <w:lang w:val="en-GB"/>
        </w:rPr>
        <w:t xml:space="preserve">of </w:t>
      </w:r>
      <w:r w:rsidR="00995454" w:rsidRPr="00F15B6F">
        <w:rPr>
          <w:rFonts w:asciiTheme="majorHAnsi" w:hAnsiTheme="majorHAnsi" w:cs="Times New Roman"/>
          <w:color w:val="000000"/>
          <w:sz w:val="26"/>
          <w:szCs w:val="26"/>
          <w:highlight w:val="yellow"/>
        </w:rPr>
        <w:t>Rs.2,60,420/- (Rupees Two Lakh Sixty Thousand Four Hundred Twenty Only)</w:t>
      </w:r>
      <w:r w:rsidRPr="003C50BB">
        <w:rPr>
          <w:rFonts w:asciiTheme="majorHAnsi" w:hAnsiTheme="majorHAnsi" w:cs="AppleSystemUIFont"/>
          <w:sz w:val="26"/>
          <w:szCs w:val="26"/>
          <w:lang w:val="en-GB"/>
        </w:rPr>
        <w:t>, plus the applicable GST thereon, to the Developer towards fees and charges, detailed hereinabove, on or before taking the possession of the Said Premises.</w:t>
      </w:r>
    </w:p>
    <w:p w14:paraId="640DD9A7"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4A186EC8" w14:textId="6A9B48FE" w:rsidR="002C0805" w:rsidRPr="003C50BB" w:rsidRDefault="003A0794" w:rsidP="001A544C">
      <w:pPr>
        <w:pStyle w:val="ListParagraph"/>
        <w:numPr>
          <w:ilvl w:val="0"/>
          <w:numId w:val="13"/>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The</w:t>
      </w:r>
      <w:r w:rsidR="002C0805" w:rsidRPr="003C50BB">
        <w:rPr>
          <w:rFonts w:asciiTheme="majorHAnsi" w:hAnsiTheme="majorHAnsi" w:cs="AppleSystemUIFont"/>
          <w:sz w:val="26"/>
          <w:szCs w:val="26"/>
          <w:lang w:val="en-GB"/>
        </w:rPr>
        <w:t xml:space="preserve"> Vendor has </w:t>
      </w:r>
      <w:r w:rsidRPr="003C50BB">
        <w:rPr>
          <w:rFonts w:asciiTheme="majorHAnsi" w:hAnsiTheme="majorHAnsi" w:cs="AppleSystemUIFont"/>
          <w:sz w:val="26"/>
          <w:szCs w:val="26"/>
          <w:lang w:val="en-GB"/>
        </w:rPr>
        <w:t>give</w:t>
      </w:r>
      <w:r w:rsidR="002C0805" w:rsidRPr="003C50BB">
        <w:rPr>
          <w:rFonts w:asciiTheme="majorHAnsi" w:hAnsiTheme="majorHAnsi" w:cs="AppleSystemUIFont"/>
          <w:sz w:val="26"/>
          <w:szCs w:val="26"/>
          <w:lang w:val="en-GB"/>
        </w:rPr>
        <w:t>n</w:t>
      </w:r>
      <w:r w:rsidRPr="003C50BB">
        <w:rPr>
          <w:rFonts w:asciiTheme="majorHAnsi" w:hAnsiTheme="majorHAnsi" w:cs="AppleSystemUIFont"/>
          <w:sz w:val="26"/>
          <w:szCs w:val="26"/>
          <w:lang w:val="en-GB"/>
        </w:rPr>
        <w:t xml:space="preserve"> </w:t>
      </w:r>
      <w:r w:rsidR="002C0805" w:rsidRPr="003C50BB">
        <w:rPr>
          <w:rFonts w:asciiTheme="majorHAnsi" w:hAnsiTheme="majorHAnsi" w:cs="AppleSystemUIFont"/>
          <w:sz w:val="26"/>
          <w:szCs w:val="26"/>
          <w:lang w:val="en-GB"/>
        </w:rPr>
        <w:t xml:space="preserve">the </w:t>
      </w:r>
      <w:r w:rsidRPr="003C50BB">
        <w:rPr>
          <w:rFonts w:asciiTheme="majorHAnsi" w:hAnsiTheme="majorHAnsi" w:cs="AppleSystemUIFont"/>
          <w:sz w:val="26"/>
          <w:szCs w:val="26"/>
          <w:lang w:val="en-GB"/>
        </w:rPr>
        <w:t xml:space="preserve">instructions to the </w:t>
      </w:r>
      <w:r w:rsidR="00BF13B2" w:rsidRPr="003C50BB">
        <w:rPr>
          <w:rFonts w:asciiTheme="majorHAnsi" w:hAnsiTheme="majorHAnsi" w:cs="AppleSystemUIFont"/>
          <w:sz w:val="26"/>
          <w:szCs w:val="26"/>
          <w:lang w:val="en-GB"/>
        </w:rPr>
        <w:t>D</w:t>
      </w:r>
      <w:r w:rsidRPr="003C50BB">
        <w:rPr>
          <w:rFonts w:asciiTheme="majorHAnsi" w:hAnsiTheme="majorHAnsi" w:cs="AppleSystemUIFont"/>
          <w:sz w:val="26"/>
          <w:szCs w:val="26"/>
          <w:lang w:val="en-GB"/>
        </w:rPr>
        <w:t xml:space="preserve">eveloper to hand over </w:t>
      </w:r>
      <w:r w:rsidR="002C0805" w:rsidRPr="003C50BB">
        <w:rPr>
          <w:rFonts w:asciiTheme="majorHAnsi" w:hAnsiTheme="majorHAnsi" w:cs="AppleSystemUIFont"/>
          <w:sz w:val="26"/>
          <w:szCs w:val="26"/>
          <w:lang w:val="en-GB"/>
        </w:rPr>
        <w:t xml:space="preserve">vacant </w:t>
      </w:r>
      <w:r w:rsidRPr="003C50BB">
        <w:rPr>
          <w:rFonts w:asciiTheme="majorHAnsi" w:hAnsiTheme="majorHAnsi" w:cs="AppleSystemUIFont"/>
          <w:sz w:val="26"/>
          <w:szCs w:val="26"/>
          <w:lang w:val="en-GB"/>
        </w:rPr>
        <w:t xml:space="preserve">and peaceful possession of the said </w:t>
      </w:r>
      <w:r w:rsidR="00BF13B2"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 xml:space="preserve">remises directly to the </w:t>
      </w:r>
      <w:r w:rsidR="00B17FAF"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 xml:space="preserve">urchasers upon completion of the </w:t>
      </w:r>
      <w:r w:rsidR="00BF13B2" w:rsidRPr="003C50BB">
        <w:rPr>
          <w:rFonts w:asciiTheme="majorHAnsi" w:hAnsiTheme="majorHAnsi" w:cs="AppleSystemUIFont"/>
          <w:sz w:val="26"/>
          <w:szCs w:val="26"/>
          <w:lang w:val="en-GB"/>
        </w:rPr>
        <w:t>said B</w:t>
      </w:r>
      <w:r w:rsidRPr="003C50BB">
        <w:rPr>
          <w:rFonts w:asciiTheme="majorHAnsi" w:hAnsiTheme="majorHAnsi" w:cs="AppleSystemUIFont"/>
          <w:sz w:val="26"/>
          <w:szCs w:val="26"/>
          <w:lang w:val="en-GB"/>
        </w:rPr>
        <w:t>uilding</w:t>
      </w:r>
      <w:r w:rsidR="00BF13B2" w:rsidRPr="003C50BB">
        <w:rPr>
          <w:rFonts w:asciiTheme="majorHAnsi" w:hAnsiTheme="majorHAnsi" w:cs="AppleSystemUIFont"/>
          <w:sz w:val="26"/>
          <w:szCs w:val="26"/>
          <w:lang w:val="en-GB"/>
        </w:rPr>
        <w:t xml:space="preserve"> as per the terms of the said Agreement</w:t>
      </w:r>
      <w:r w:rsidRPr="003C50BB">
        <w:rPr>
          <w:rFonts w:asciiTheme="majorHAnsi" w:hAnsiTheme="majorHAnsi" w:cs="AppleSystemUIFont"/>
          <w:sz w:val="26"/>
          <w:szCs w:val="26"/>
          <w:lang w:val="en-GB"/>
        </w:rPr>
        <w:t>.</w:t>
      </w:r>
    </w:p>
    <w:p w14:paraId="1E338EC4" w14:textId="77777777" w:rsidR="002C0805" w:rsidRPr="003C50BB" w:rsidRDefault="002C0805" w:rsidP="001A544C">
      <w:pPr>
        <w:pStyle w:val="ListParagraph"/>
        <w:autoSpaceDE w:val="0"/>
        <w:autoSpaceDN w:val="0"/>
        <w:adjustRightInd w:val="0"/>
        <w:spacing w:after="0" w:line="360" w:lineRule="auto"/>
        <w:jc w:val="both"/>
        <w:rPr>
          <w:rFonts w:asciiTheme="majorHAnsi" w:hAnsiTheme="majorHAnsi" w:cs="AppleSystemUIFont"/>
          <w:sz w:val="26"/>
          <w:szCs w:val="26"/>
          <w:lang w:val="en-GB"/>
        </w:rPr>
      </w:pPr>
    </w:p>
    <w:p w14:paraId="64A1A0B1" w14:textId="73898538" w:rsidR="003A0794" w:rsidRPr="003C50BB" w:rsidRDefault="003A0794" w:rsidP="001A544C">
      <w:pPr>
        <w:pStyle w:val="ListParagraph"/>
        <w:numPr>
          <w:ilvl w:val="0"/>
          <w:numId w:val="13"/>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The </w:t>
      </w:r>
      <w:r w:rsidR="002C0805" w:rsidRPr="003C50BB">
        <w:rPr>
          <w:rFonts w:asciiTheme="majorHAnsi" w:hAnsiTheme="majorHAnsi" w:cs="AppleSystemUIFont"/>
          <w:sz w:val="26"/>
          <w:szCs w:val="26"/>
          <w:lang w:val="en-GB"/>
        </w:rPr>
        <w:t>Vendor</w:t>
      </w:r>
      <w:r w:rsidRPr="003C50BB">
        <w:rPr>
          <w:rFonts w:asciiTheme="majorHAnsi" w:hAnsiTheme="majorHAnsi" w:cs="AppleSystemUIFont"/>
          <w:sz w:val="26"/>
          <w:szCs w:val="26"/>
          <w:lang w:val="en-GB"/>
        </w:rPr>
        <w:t xml:space="preserve"> do</w:t>
      </w:r>
      <w:r w:rsidR="002C0805" w:rsidRPr="003C50BB">
        <w:rPr>
          <w:rFonts w:asciiTheme="majorHAnsi" w:hAnsiTheme="majorHAnsi" w:cs="AppleSystemUIFont"/>
          <w:sz w:val="26"/>
          <w:szCs w:val="26"/>
          <w:lang w:val="en-GB"/>
        </w:rPr>
        <w:t>th</w:t>
      </w:r>
      <w:r w:rsidRPr="003C50BB">
        <w:rPr>
          <w:rFonts w:asciiTheme="majorHAnsi" w:hAnsiTheme="majorHAnsi" w:cs="AppleSystemUIFont"/>
          <w:sz w:val="26"/>
          <w:szCs w:val="26"/>
          <w:lang w:val="en-GB"/>
        </w:rPr>
        <w:t xml:space="preserve"> her</w:t>
      </w:r>
      <w:r w:rsidR="00B17FAF" w:rsidRPr="003C50BB">
        <w:rPr>
          <w:rFonts w:asciiTheme="majorHAnsi" w:hAnsiTheme="majorHAnsi" w:cs="AppleSystemUIFont"/>
          <w:sz w:val="26"/>
          <w:szCs w:val="26"/>
          <w:lang w:val="en-GB"/>
        </w:rPr>
        <w:t>e</w:t>
      </w:r>
      <w:r w:rsidRPr="003C50BB">
        <w:rPr>
          <w:rFonts w:asciiTheme="majorHAnsi" w:hAnsiTheme="majorHAnsi" w:cs="AppleSystemUIFont"/>
          <w:sz w:val="26"/>
          <w:szCs w:val="26"/>
          <w:lang w:val="en-GB"/>
        </w:rPr>
        <w:t xml:space="preserve">by </w:t>
      </w:r>
      <w:r w:rsidR="00F15763" w:rsidRPr="003C50BB">
        <w:rPr>
          <w:rFonts w:asciiTheme="majorHAnsi" w:hAnsiTheme="majorHAnsi" w:cs="AppleSystemUIFont"/>
          <w:sz w:val="26"/>
          <w:szCs w:val="26"/>
          <w:lang w:val="en-GB"/>
        </w:rPr>
        <w:t>covenant</w:t>
      </w:r>
      <w:r w:rsidRPr="003C50BB">
        <w:rPr>
          <w:rFonts w:asciiTheme="majorHAnsi" w:hAnsiTheme="majorHAnsi" w:cs="AppleSystemUIFont"/>
          <w:sz w:val="26"/>
          <w:szCs w:val="26"/>
          <w:lang w:val="en-GB"/>
        </w:rPr>
        <w:t xml:space="preserve"> with the </w:t>
      </w:r>
      <w:r w:rsidR="002C0805"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urchasers that the said premises agreed to be sold</w:t>
      </w:r>
      <w:r w:rsidR="002C0805" w:rsidRPr="003C50BB">
        <w:rPr>
          <w:rFonts w:asciiTheme="majorHAnsi" w:hAnsiTheme="majorHAnsi" w:cs="AppleSystemUIFont"/>
          <w:sz w:val="26"/>
          <w:szCs w:val="26"/>
          <w:lang w:val="en-GB"/>
        </w:rPr>
        <w:t xml:space="preserve">, is free </w:t>
      </w:r>
      <w:r w:rsidRPr="003C50BB">
        <w:rPr>
          <w:rFonts w:asciiTheme="majorHAnsi" w:hAnsiTheme="majorHAnsi" w:cs="AppleSystemUIFont"/>
          <w:sz w:val="26"/>
          <w:szCs w:val="26"/>
          <w:lang w:val="en-GB"/>
        </w:rPr>
        <w:t xml:space="preserve">from encumbrances of any nature </w:t>
      </w:r>
      <w:r w:rsidRPr="003C50BB">
        <w:rPr>
          <w:rFonts w:asciiTheme="majorHAnsi" w:hAnsiTheme="majorHAnsi" w:cs="AppleSystemUIFont"/>
          <w:sz w:val="26"/>
          <w:szCs w:val="26"/>
          <w:lang w:val="en-GB"/>
        </w:rPr>
        <w:lastRenderedPageBreak/>
        <w:t xml:space="preserve">whatsoever and </w:t>
      </w:r>
      <w:r w:rsidR="002C0805" w:rsidRPr="003C50BB">
        <w:rPr>
          <w:rFonts w:asciiTheme="majorHAnsi" w:hAnsiTheme="majorHAnsi" w:cs="AppleSystemUIFont"/>
          <w:sz w:val="26"/>
          <w:szCs w:val="26"/>
          <w:lang w:val="en-GB"/>
        </w:rPr>
        <w:t>the Vendor has</w:t>
      </w:r>
      <w:r w:rsidRPr="003C50BB">
        <w:rPr>
          <w:rFonts w:asciiTheme="majorHAnsi" w:hAnsiTheme="majorHAnsi" w:cs="AppleSystemUIFont"/>
          <w:sz w:val="26"/>
          <w:szCs w:val="26"/>
          <w:lang w:val="en-GB"/>
        </w:rPr>
        <w:t xml:space="preserve"> full and absolute power to transfer the said </w:t>
      </w:r>
      <w:r w:rsidR="00BF13B2"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 xml:space="preserve">remises to the </w:t>
      </w:r>
      <w:r w:rsidR="00BF13B2"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urchasers.</w:t>
      </w:r>
    </w:p>
    <w:p w14:paraId="279EA455"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0C13184A" w14:textId="4AB8C1B0" w:rsidR="003A0794" w:rsidRPr="003C50BB" w:rsidRDefault="003A0794" w:rsidP="001A544C">
      <w:pPr>
        <w:pStyle w:val="ListParagraph"/>
        <w:numPr>
          <w:ilvl w:val="0"/>
          <w:numId w:val="13"/>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The</w:t>
      </w:r>
      <w:r w:rsidR="002C0805" w:rsidRPr="003C50BB">
        <w:rPr>
          <w:rFonts w:asciiTheme="majorHAnsi" w:hAnsiTheme="majorHAnsi" w:cs="AppleSystemUIFont"/>
          <w:sz w:val="26"/>
          <w:szCs w:val="26"/>
          <w:lang w:val="en-GB"/>
        </w:rPr>
        <w:t xml:space="preserve"> Vendor has, in pursuance of this Agreement for Sale and in </w:t>
      </w:r>
      <w:r w:rsidRPr="003C50BB">
        <w:rPr>
          <w:rFonts w:asciiTheme="majorHAnsi" w:hAnsiTheme="majorHAnsi" w:cs="AppleSystemUIFont"/>
          <w:sz w:val="26"/>
          <w:szCs w:val="26"/>
          <w:lang w:val="en-GB"/>
        </w:rPr>
        <w:t>consideration of the s</w:t>
      </w:r>
      <w:r w:rsidR="002C0805" w:rsidRPr="003C50BB">
        <w:rPr>
          <w:rFonts w:asciiTheme="majorHAnsi" w:hAnsiTheme="majorHAnsi" w:cs="AppleSystemUIFont"/>
          <w:sz w:val="26"/>
          <w:szCs w:val="26"/>
          <w:lang w:val="en-GB"/>
        </w:rPr>
        <w:t xml:space="preserve">aid sum </w:t>
      </w:r>
      <w:r w:rsidRPr="003C50BB">
        <w:rPr>
          <w:rFonts w:asciiTheme="majorHAnsi" w:hAnsiTheme="majorHAnsi" w:cs="AppleSystemUIFont"/>
          <w:sz w:val="26"/>
          <w:szCs w:val="26"/>
          <w:lang w:val="en-GB"/>
        </w:rPr>
        <w:t xml:space="preserve">of </w:t>
      </w:r>
      <w:r w:rsidR="005470E5" w:rsidRPr="00942D95">
        <w:rPr>
          <w:rFonts w:asciiTheme="majorHAnsi" w:hAnsiTheme="majorHAnsi"/>
          <w:sz w:val="26"/>
          <w:szCs w:val="26"/>
          <w:highlight w:val="yellow"/>
        </w:rPr>
        <w:t>Rs.1</w:t>
      </w:r>
      <w:proofErr w:type="gramStart"/>
      <w:r w:rsidR="005470E5" w:rsidRPr="00942D95">
        <w:rPr>
          <w:rFonts w:asciiTheme="majorHAnsi" w:hAnsiTheme="majorHAnsi"/>
          <w:sz w:val="26"/>
          <w:szCs w:val="26"/>
          <w:highlight w:val="yellow"/>
        </w:rPr>
        <w:t>,32,38,720</w:t>
      </w:r>
      <w:proofErr w:type="gramEnd"/>
      <w:r w:rsidR="005470E5" w:rsidRPr="00942D95">
        <w:rPr>
          <w:rFonts w:asciiTheme="majorHAnsi" w:hAnsiTheme="majorHAnsi"/>
          <w:sz w:val="26"/>
          <w:szCs w:val="26"/>
          <w:highlight w:val="yellow"/>
        </w:rPr>
        <w:t>/- (Rupees One Crore Thirty Two Lakh Thirty Eight Thousand Seven Hundred Twenty Only)</w:t>
      </w:r>
      <w:r w:rsidRPr="003C50BB">
        <w:rPr>
          <w:rFonts w:asciiTheme="majorHAnsi" w:hAnsiTheme="majorHAnsi" w:cs="AppleSystemUIFont"/>
          <w:sz w:val="26"/>
          <w:szCs w:val="26"/>
          <w:lang w:val="en-GB"/>
        </w:rPr>
        <w:t xml:space="preserve">, to be paid by the </w:t>
      </w:r>
      <w:r w:rsidR="00BF13B2"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urchasers to the</w:t>
      </w:r>
      <w:r w:rsidR="0057430C">
        <w:rPr>
          <w:rFonts w:asciiTheme="majorHAnsi" w:hAnsiTheme="majorHAnsi" w:cs="AppleSystemUIFont"/>
          <w:sz w:val="26"/>
          <w:szCs w:val="26"/>
          <w:lang w:val="en-GB"/>
        </w:rPr>
        <w:t xml:space="preserve"> Vendor and the Developer</w:t>
      </w:r>
      <w:r w:rsidRPr="003C50BB">
        <w:rPr>
          <w:rFonts w:asciiTheme="majorHAnsi" w:hAnsiTheme="majorHAnsi" w:cs="AppleSystemUIFont"/>
          <w:sz w:val="26"/>
          <w:szCs w:val="26"/>
          <w:lang w:val="en-GB"/>
        </w:rPr>
        <w:t>, as aforesaid</w:t>
      </w:r>
      <w:r w:rsidR="002C0805" w:rsidRPr="003C50BB">
        <w:rPr>
          <w:rFonts w:asciiTheme="majorHAnsi" w:hAnsiTheme="majorHAnsi" w:cs="AppleSystemUIFont"/>
          <w:sz w:val="26"/>
          <w:szCs w:val="26"/>
          <w:lang w:val="en-GB"/>
        </w:rPr>
        <w:t>, agreed to</w:t>
      </w:r>
      <w:r w:rsidRPr="003C50BB">
        <w:rPr>
          <w:rFonts w:asciiTheme="majorHAnsi" w:hAnsiTheme="majorHAnsi" w:cs="AppleSystemUIFont"/>
          <w:sz w:val="26"/>
          <w:szCs w:val="26"/>
          <w:lang w:val="en-GB"/>
        </w:rPr>
        <w:t xml:space="preserve"> relinquish h</w:t>
      </w:r>
      <w:r w:rsidR="0057430C">
        <w:rPr>
          <w:rFonts w:asciiTheme="majorHAnsi" w:hAnsiTheme="majorHAnsi" w:cs="AppleSystemUIFont"/>
          <w:sz w:val="26"/>
          <w:szCs w:val="26"/>
          <w:lang w:val="en-GB"/>
        </w:rPr>
        <w:t>is</w:t>
      </w:r>
      <w:r w:rsidRPr="003C50BB">
        <w:rPr>
          <w:rFonts w:asciiTheme="majorHAnsi" w:hAnsiTheme="majorHAnsi" w:cs="AppleSystemUIFont"/>
          <w:sz w:val="26"/>
          <w:szCs w:val="26"/>
          <w:lang w:val="en-GB"/>
        </w:rPr>
        <w:t xml:space="preserve"> rights in respect of the said </w:t>
      </w:r>
      <w:r w:rsidR="00BF13B2"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remises</w:t>
      </w:r>
      <w:r w:rsidR="00BF13B2" w:rsidRPr="003C50BB">
        <w:rPr>
          <w:rFonts w:asciiTheme="majorHAnsi" w:hAnsiTheme="majorHAnsi" w:cs="AppleSystemUIFont"/>
          <w:sz w:val="26"/>
          <w:szCs w:val="26"/>
          <w:lang w:val="en-GB"/>
        </w:rPr>
        <w:t xml:space="preserve"> as per the said Agreement</w:t>
      </w:r>
      <w:r w:rsidRPr="003C50BB">
        <w:rPr>
          <w:rFonts w:asciiTheme="majorHAnsi" w:hAnsiTheme="majorHAnsi" w:cs="AppleSystemUIFont"/>
          <w:sz w:val="26"/>
          <w:szCs w:val="26"/>
          <w:lang w:val="en-GB"/>
        </w:rPr>
        <w:t>.</w:t>
      </w:r>
    </w:p>
    <w:p w14:paraId="53978654"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77092E3D" w14:textId="5E17C2A9" w:rsidR="003A0794" w:rsidRPr="003C50BB" w:rsidRDefault="003A0794" w:rsidP="001A544C">
      <w:pPr>
        <w:pStyle w:val="ListParagraph"/>
        <w:numPr>
          <w:ilvl w:val="0"/>
          <w:numId w:val="13"/>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The </w:t>
      </w:r>
      <w:r w:rsidR="002C0805" w:rsidRPr="003C50BB">
        <w:rPr>
          <w:rFonts w:asciiTheme="majorHAnsi" w:hAnsiTheme="majorHAnsi" w:cs="AppleSystemUIFont"/>
          <w:sz w:val="26"/>
          <w:szCs w:val="26"/>
          <w:lang w:val="en-GB"/>
        </w:rPr>
        <w:t xml:space="preserve">Vendor </w:t>
      </w:r>
      <w:r w:rsidRPr="003C50BB">
        <w:rPr>
          <w:rFonts w:asciiTheme="majorHAnsi" w:hAnsiTheme="majorHAnsi" w:cs="AppleSystemUIFont"/>
          <w:sz w:val="26"/>
          <w:szCs w:val="26"/>
          <w:lang w:val="en-GB"/>
        </w:rPr>
        <w:t>shall have no right, title, interest, claim, demand, or any charge of whatsoever nature on the payments and contributions made by the</w:t>
      </w:r>
      <w:r w:rsidR="002C0805" w:rsidRPr="003C50BB">
        <w:rPr>
          <w:rFonts w:asciiTheme="majorHAnsi" w:hAnsiTheme="majorHAnsi" w:cs="AppleSystemUIFont"/>
          <w:sz w:val="26"/>
          <w:szCs w:val="26"/>
          <w:lang w:val="en-GB"/>
        </w:rPr>
        <w:t xml:space="preserve"> Vendor</w:t>
      </w:r>
      <w:r w:rsidRPr="003C50BB">
        <w:rPr>
          <w:rFonts w:asciiTheme="majorHAnsi" w:hAnsiTheme="majorHAnsi" w:cs="AppleSystemUIFont"/>
          <w:sz w:val="26"/>
          <w:szCs w:val="26"/>
          <w:lang w:val="en-GB"/>
        </w:rPr>
        <w:t xml:space="preserve"> to the </w:t>
      </w:r>
      <w:r w:rsidR="006D786A" w:rsidRPr="003C50BB">
        <w:rPr>
          <w:rFonts w:asciiTheme="majorHAnsi" w:hAnsiTheme="majorHAnsi" w:cs="AppleSystemUIFont"/>
          <w:sz w:val="26"/>
          <w:szCs w:val="26"/>
          <w:lang w:val="en-GB"/>
        </w:rPr>
        <w:t>D</w:t>
      </w:r>
      <w:r w:rsidRPr="003C50BB">
        <w:rPr>
          <w:rFonts w:asciiTheme="majorHAnsi" w:hAnsiTheme="majorHAnsi" w:cs="AppleSystemUIFont"/>
          <w:sz w:val="26"/>
          <w:szCs w:val="26"/>
          <w:lang w:val="en-GB"/>
        </w:rPr>
        <w:t xml:space="preserve">eveloper for the said </w:t>
      </w:r>
      <w:r w:rsidR="006D786A"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remises</w:t>
      </w:r>
      <w:r w:rsidR="006D786A" w:rsidRPr="003C50BB">
        <w:rPr>
          <w:rFonts w:asciiTheme="majorHAnsi" w:hAnsiTheme="majorHAnsi" w:cs="AppleSystemUIFont"/>
          <w:sz w:val="26"/>
          <w:szCs w:val="26"/>
          <w:lang w:val="en-GB"/>
        </w:rPr>
        <w:t xml:space="preserve"> other than </w:t>
      </w:r>
      <w:r w:rsidR="0057430C">
        <w:rPr>
          <w:rFonts w:asciiTheme="majorHAnsi" w:hAnsiTheme="majorHAnsi" w:cs="AppleSystemUIFont"/>
          <w:sz w:val="26"/>
          <w:szCs w:val="26"/>
          <w:lang w:val="en-GB"/>
        </w:rPr>
        <w:t xml:space="preserve">Rs.10,00,000/- (Rupees Ten Lakh Only) as a part of the </w:t>
      </w:r>
      <w:r w:rsidR="006D786A" w:rsidRPr="003C50BB">
        <w:rPr>
          <w:rFonts w:asciiTheme="majorHAnsi" w:hAnsiTheme="majorHAnsi" w:cs="AppleSystemUIFont"/>
          <w:sz w:val="26"/>
          <w:szCs w:val="26"/>
          <w:lang w:val="en-GB"/>
        </w:rPr>
        <w:t>consideration agreed to be paid by the Purchasers under this Agreement for Sale</w:t>
      </w:r>
      <w:r w:rsidRPr="003C50BB">
        <w:rPr>
          <w:rFonts w:asciiTheme="majorHAnsi" w:hAnsiTheme="majorHAnsi" w:cs="AppleSystemUIFont"/>
          <w:sz w:val="26"/>
          <w:szCs w:val="26"/>
          <w:lang w:val="en-GB"/>
        </w:rPr>
        <w:t xml:space="preserve">. </w:t>
      </w:r>
    </w:p>
    <w:p w14:paraId="4D4B161B"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030B5A28" w14:textId="2D0C3E16" w:rsidR="003A0794" w:rsidRPr="003C50BB" w:rsidRDefault="003A0794" w:rsidP="001A544C">
      <w:pPr>
        <w:pStyle w:val="ListParagraph"/>
        <w:numPr>
          <w:ilvl w:val="0"/>
          <w:numId w:val="13"/>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The </w:t>
      </w:r>
      <w:r w:rsidR="006D786A"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urchasers do</w:t>
      </w:r>
      <w:r w:rsidR="007005F5" w:rsidRPr="003C50BB">
        <w:rPr>
          <w:rFonts w:asciiTheme="majorHAnsi" w:hAnsiTheme="majorHAnsi" w:cs="AppleSystemUIFont"/>
          <w:sz w:val="26"/>
          <w:szCs w:val="26"/>
          <w:lang w:val="en-GB"/>
        </w:rPr>
        <w:t>th</w:t>
      </w:r>
      <w:r w:rsidRPr="003C50BB">
        <w:rPr>
          <w:rFonts w:asciiTheme="majorHAnsi" w:hAnsiTheme="majorHAnsi" w:cs="AppleSystemUIFont"/>
          <w:sz w:val="26"/>
          <w:szCs w:val="26"/>
          <w:lang w:val="en-GB"/>
        </w:rPr>
        <w:t xml:space="preserve"> </w:t>
      </w:r>
      <w:r w:rsidR="00DA26CF" w:rsidRPr="003C50BB">
        <w:rPr>
          <w:rFonts w:asciiTheme="majorHAnsi" w:hAnsiTheme="majorHAnsi" w:cs="AppleSystemUIFont"/>
          <w:sz w:val="26"/>
          <w:szCs w:val="26"/>
          <w:lang w:val="en-GB"/>
        </w:rPr>
        <w:t>hereby</w:t>
      </w:r>
      <w:r w:rsidRPr="003C50BB">
        <w:rPr>
          <w:rFonts w:asciiTheme="majorHAnsi" w:hAnsiTheme="majorHAnsi" w:cs="AppleSystemUIFont"/>
          <w:sz w:val="26"/>
          <w:szCs w:val="26"/>
          <w:lang w:val="en-GB"/>
        </w:rPr>
        <w:t xml:space="preserve"> </w:t>
      </w:r>
      <w:r w:rsidR="007005F5" w:rsidRPr="003C50BB">
        <w:rPr>
          <w:rFonts w:asciiTheme="majorHAnsi" w:hAnsiTheme="majorHAnsi" w:cs="AppleSystemUIFont"/>
          <w:sz w:val="26"/>
          <w:szCs w:val="26"/>
          <w:lang w:val="en-GB"/>
        </w:rPr>
        <w:t>c</w:t>
      </w:r>
      <w:r w:rsidRPr="003C50BB">
        <w:rPr>
          <w:rFonts w:asciiTheme="majorHAnsi" w:hAnsiTheme="majorHAnsi" w:cs="AppleSystemUIFont"/>
          <w:sz w:val="26"/>
          <w:szCs w:val="26"/>
          <w:lang w:val="en-GB"/>
        </w:rPr>
        <w:t xml:space="preserve">ovenant with the </w:t>
      </w:r>
      <w:r w:rsidR="007005F5" w:rsidRPr="003C50BB">
        <w:rPr>
          <w:rFonts w:asciiTheme="majorHAnsi" w:hAnsiTheme="majorHAnsi" w:cs="AppleSystemUIFont"/>
          <w:sz w:val="26"/>
          <w:szCs w:val="26"/>
          <w:lang w:val="en-GB"/>
        </w:rPr>
        <w:t xml:space="preserve">Vendor that </w:t>
      </w:r>
      <w:r w:rsidRPr="003C50BB">
        <w:rPr>
          <w:rFonts w:asciiTheme="majorHAnsi" w:hAnsiTheme="majorHAnsi" w:cs="AppleSystemUIFont"/>
          <w:sz w:val="26"/>
          <w:szCs w:val="26"/>
          <w:lang w:val="en-GB"/>
        </w:rPr>
        <w:t>they shall abide by the terms and condition</w:t>
      </w:r>
      <w:r w:rsidR="003046B9" w:rsidRPr="003C50BB">
        <w:rPr>
          <w:rFonts w:asciiTheme="majorHAnsi" w:hAnsiTheme="majorHAnsi" w:cs="AppleSystemUIFont"/>
          <w:sz w:val="26"/>
          <w:szCs w:val="26"/>
          <w:lang w:val="en-GB"/>
        </w:rPr>
        <w:t xml:space="preserve">s of </w:t>
      </w:r>
      <w:r w:rsidR="006D786A" w:rsidRPr="003C50BB">
        <w:rPr>
          <w:rFonts w:asciiTheme="majorHAnsi" w:hAnsiTheme="majorHAnsi" w:cs="AppleSystemUIFont"/>
          <w:sz w:val="26"/>
          <w:szCs w:val="26"/>
          <w:lang w:val="en-GB"/>
        </w:rPr>
        <w:t>the said A</w:t>
      </w:r>
      <w:r w:rsidR="003046B9" w:rsidRPr="003C50BB">
        <w:rPr>
          <w:rFonts w:asciiTheme="majorHAnsi" w:hAnsiTheme="majorHAnsi" w:cs="AppleSystemUIFont"/>
          <w:sz w:val="26"/>
          <w:szCs w:val="26"/>
          <w:lang w:val="en-GB"/>
        </w:rPr>
        <w:t>greement dated 16</w:t>
      </w:r>
      <w:r w:rsidRPr="003C50BB">
        <w:rPr>
          <w:rFonts w:asciiTheme="majorHAnsi" w:hAnsiTheme="majorHAnsi" w:cs="AppleSystemUIFont"/>
          <w:sz w:val="26"/>
          <w:szCs w:val="26"/>
          <w:lang w:val="en-GB"/>
        </w:rPr>
        <w:t xml:space="preserve">.06.2022, rules, regulations and bye-laws of the society after admission as a member thereof, and that they agree and undertake to pay and discharge all calls, demands, contributions and dues, which the said developer/society, as the case may hereafter be made in respect of the said </w:t>
      </w:r>
      <w:r w:rsidR="006D786A"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remises</w:t>
      </w:r>
      <w:r w:rsidR="006D786A" w:rsidRPr="003C50BB">
        <w:rPr>
          <w:rFonts w:asciiTheme="majorHAnsi" w:hAnsiTheme="majorHAnsi" w:cs="AppleSystemUIFont"/>
          <w:sz w:val="26"/>
          <w:szCs w:val="26"/>
          <w:lang w:val="en-GB"/>
        </w:rPr>
        <w:t xml:space="preserve"> and shall indemnify the Vendor for any claims or liabilities that may be raised in relation to the said Agreement or the said Premises for the period after the date of this Agreement for sale</w:t>
      </w:r>
      <w:r w:rsidR="007005F5" w:rsidRPr="003C50BB">
        <w:rPr>
          <w:rFonts w:asciiTheme="majorHAnsi" w:hAnsiTheme="majorHAnsi" w:cs="AppleSystemUIFont"/>
          <w:sz w:val="26"/>
          <w:szCs w:val="26"/>
          <w:lang w:val="en-GB"/>
        </w:rPr>
        <w:t>.</w:t>
      </w:r>
    </w:p>
    <w:p w14:paraId="658E5F49"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21EA5A8D" w14:textId="49B6AE75" w:rsidR="003A0794" w:rsidRPr="003C50BB" w:rsidRDefault="003A0794" w:rsidP="001A544C">
      <w:pPr>
        <w:pStyle w:val="ListParagraph"/>
        <w:numPr>
          <w:ilvl w:val="0"/>
          <w:numId w:val="13"/>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It is specifically agreed between both the parties that the </w:t>
      </w:r>
      <w:r w:rsidR="00311FF1"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 xml:space="preserve">urchasers will </w:t>
      </w:r>
      <w:r w:rsidR="007005F5" w:rsidRPr="003C50BB">
        <w:rPr>
          <w:rFonts w:asciiTheme="majorHAnsi" w:hAnsiTheme="majorHAnsi" w:cs="AppleSystemUIFont"/>
          <w:sz w:val="26"/>
          <w:szCs w:val="26"/>
          <w:lang w:val="en-GB"/>
        </w:rPr>
        <w:t>pay</w:t>
      </w:r>
      <w:r w:rsidRPr="003C50BB">
        <w:rPr>
          <w:rFonts w:asciiTheme="majorHAnsi" w:hAnsiTheme="majorHAnsi" w:cs="AppleSystemUIFont"/>
          <w:sz w:val="26"/>
          <w:szCs w:val="26"/>
          <w:lang w:val="en-GB"/>
        </w:rPr>
        <w:t xml:space="preserve"> proper Stamp Duty </w:t>
      </w:r>
      <w:r w:rsidR="007005F5" w:rsidRPr="003C50BB">
        <w:rPr>
          <w:rFonts w:asciiTheme="majorHAnsi" w:hAnsiTheme="majorHAnsi" w:cs="AppleSystemUIFont"/>
          <w:sz w:val="26"/>
          <w:szCs w:val="26"/>
          <w:lang w:val="en-GB"/>
        </w:rPr>
        <w:t xml:space="preserve">and </w:t>
      </w:r>
      <w:r w:rsidRPr="003C50BB">
        <w:rPr>
          <w:rFonts w:asciiTheme="majorHAnsi" w:hAnsiTheme="majorHAnsi" w:cs="AppleSystemUIFont"/>
          <w:sz w:val="26"/>
          <w:szCs w:val="26"/>
          <w:lang w:val="en-GB"/>
        </w:rPr>
        <w:t>Registration charges payable o</w:t>
      </w:r>
      <w:r w:rsidR="007005F5" w:rsidRPr="003C50BB">
        <w:rPr>
          <w:rFonts w:asciiTheme="majorHAnsi" w:hAnsiTheme="majorHAnsi" w:cs="AppleSystemUIFont"/>
          <w:sz w:val="26"/>
          <w:szCs w:val="26"/>
          <w:lang w:val="en-GB"/>
        </w:rPr>
        <w:t>n</w:t>
      </w:r>
      <w:r w:rsidRPr="003C50BB">
        <w:rPr>
          <w:rFonts w:asciiTheme="majorHAnsi" w:hAnsiTheme="majorHAnsi" w:cs="AppleSystemUIFont"/>
          <w:sz w:val="26"/>
          <w:szCs w:val="26"/>
          <w:lang w:val="en-GB"/>
        </w:rPr>
        <w:t xml:space="preserve"> this </w:t>
      </w:r>
      <w:r w:rsidR="007005F5" w:rsidRPr="003C50BB">
        <w:rPr>
          <w:rFonts w:asciiTheme="majorHAnsi" w:hAnsiTheme="majorHAnsi" w:cs="AppleSystemUIFont"/>
          <w:sz w:val="26"/>
          <w:szCs w:val="26"/>
          <w:lang w:val="en-GB"/>
        </w:rPr>
        <w:t>A</w:t>
      </w:r>
      <w:r w:rsidRPr="003C50BB">
        <w:rPr>
          <w:rFonts w:asciiTheme="majorHAnsi" w:hAnsiTheme="majorHAnsi" w:cs="AppleSystemUIFont"/>
          <w:sz w:val="26"/>
          <w:szCs w:val="26"/>
          <w:lang w:val="en-GB"/>
        </w:rPr>
        <w:t>greement for sale</w:t>
      </w:r>
      <w:r w:rsidR="007005F5" w:rsidRPr="003C50BB">
        <w:rPr>
          <w:rFonts w:asciiTheme="majorHAnsi" w:hAnsiTheme="majorHAnsi" w:cs="AppleSystemUIFont"/>
          <w:sz w:val="26"/>
          <w:szCs w:val="26"/>
          <w:lang w:val="en-GB"/>
        </w:rPr>
        <w:t>.</w:t>
      </w:r>
    </w:p>
    <w:p w14:paraId="36A09456"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1255BA01" w14:textId="2C11D231" w:rsidR="003A0794" w:rsidRPr="003C50BB" w:rsidRDefault="003A0794" w:rsidP="001A544C">
      <w:pPr>
        <w:pStyle w:val="ListParagraph"/>
        <w:numPr>
          <w:ilvl w:val="0"/>
          <w:numId w:val="13"/>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Save and except as aforesaid, all the terms and conditions of the said </w:t>
      </w:r>
      <w:r w:rsidR="00311FF1" w:rsidRPr="003C50BB">
        <w:rPr>
          <w:rFonts w:asciiTheme="majorHAnsi" w:hAnsiTheme="majorHAnsi" w:cs="AppleSystemUIFont"/>
          <w:sz w:val="26"/>
          <w:szCs w:val="26"/>
          <w:lang w:val="en-GB"/>
        </w:rPr>
        <w:t>A</w:t>
      </w:r>
      <w:r w:rsidRPr="003C50BB">
        <w:rPr>
          <w:rFonts w:asciiTheme="majorHAnsi" w:hAnsiTheme="majorHAnsi" w:cs="AppleSystemUIFont"/>
          <w:sz w:val="26"/>
          <w:szCs w:val="26"/>
          <w:lang w:val="en-GB"/>
        </w:rPr>
        <w:t>gr</w:t>
      </w:r>
      <w:r w:rsidR="000C7BA2" w:rsidRPr="003C50BB">
        <w:rPr>
          <w:rFonts w:asciiTheme="majorHAnsi" w:hAnsiTheme="majorHAnsi" w:cs="AppleSystemUIFont"/>
          <w:sz w:val="26"/>
          <w:szCs w:val="26"/>
          <w:lang w:val="en-GB"/>
        </w:rPr>
        <w:t xml:space="preserve">eement of the </w:t>
      </w:r>
      <w:r w:rsidR="00311FF1" w:rsidRPr="003C50BB">
        <w:rPr>
          <w:rFonts w:asciiTheme="majorHAnsi" w:hAnsiTheme="majorHAnsi" w:cs="AppleSystemUIFont"/>
          <w:sz w:val="26"/>
          <w:szCs w:val="26"/>
          <w:lang w:val="en-GB"/>
        </w:rPr>
        <w:t xml:space="preserve">Premises </w:t>
      </w:r>
      <w:r w:rsidR="000C7BA2" w:rsidRPr="003C50BB">
        <w:rPr>
          <w:rFonts w:asciiTheme="majorHAnsi" w:hAnsiTheme="majorHAnsi" w:cs="AppleSystemUIFont"/>
          <w:sz w:val="26"/>
          <w:szCs w:val="26"/>
          <w:lang w:val="en-GB"/>
        </w:rPr>
        <w:t>dated 16</w:t>
      </w:r>
      <w:r w:rsidRPr="003C50BB">
        <w:rPr>
          <w:rFonts w:asciiTheme="majorHAnsi" w:hAnsiTheme="majorHAnsi" w:cs="AppleSystemUIFont"/>
          <w:sz w:val="26"/>
          <w:szCs w:val="26"/>
          <w:lang w:val="en-GB"/>
        </w:rPr>
        <w:t xml:space="preserve">.06.2022, shall be binding on the </w:t>
      </w:r>
      <w:r w:rsidR="00311FF1" w:rsidRPr="003C50BB">
        <w:rPr>
          <w:rFonts w:asciiTheme="majorHAnsi" w:hAnsiTheme="majorHAnsi" w:cs="AppleSystemUIFont"/>
          <w:sz w:val="26"/>
          <w:szCs w:val="26"/>
          <w:lang w:val="en-GB"/>
        </w:rPr>
        <w:t>P</w:t>
      </w:r>
      <w:r w:rsidRPr="003C50BB">
        <w:rPr>
          <w:rFonts w:asciiTheme="majorHAnsi" w:hAnsiTheme="majorHAnsi" w:cs="AppleSystemUIFont"/>
          <w:sz w:val="26"/>
          <w:szCs w:val="26"/>
          <w:lang w:val="en-GB"/>
        </w:rPr>
        <w:t>urchasers as if</w:t>
      </w:r>
      <w:r w:rsidR="00311FF1" w:rsidRPr="003C50BB">
        <w:rPr>
          <w:rFonts w:asciiTheme="majorHAnsi" w:hAnsiTheme="majorHAnsi" w:cs="AppleSystemUIFont"/>
          <w:sz w:val="26"/>
          <w:szCs w:val="26"/>
          <w:lang w:val="en-GB"/>
        </w:rPr>
        <w:t xml:space="preserve"> they were the purchasers under the said Agreement</w:t>
      </w:r>
      <w:r w:rsidRPr="003C50BB">
        <w:rPr>
          <w:rFonts w:asciiTheme="majorHAnsi" w:hAnsiTheme="majorHAnsi" w:cs="AppleSystemUIFont"/>
          <w:sz w:val="26"/>
          <w:szCs w:val="26"/>
          <w:lang w:val="en-GB"/>
        </w:rPr>
        <w:t>.</w:t>
      </w:r>
    </w:p>
    <w:p w14:paraId="7DCD68FD" w14:textId="77777777" w:rsidR="003A0794" w:rsidRPr="003C50BB" w:rsidRDefault="003A0794" w:rsidP="001A544C">
      <w:pPr>
        <w:autoSpaceDE w:val="0"/>
        <w:autoSpaceDN w:val="0"/>
        <w:adjustRightInd w:val="0"/>
        <w:spacing w:after="0" w:line="360" w:lineRule="auto"/>
        <w:jc w:val="both"/>
        <w:rPr>
          <w:rFonts w:asciiTheme="majorHAnsi" w:hAnsiTheme="majorHAnsi" w:cs="AppleSystemUIFont"/>
          <w:sz w:val="26"/>
          <w:szCs w:val="26"/>
          <w:lang w:val="en-GB"/>
        </w:rPr>
      </w:pPr>
    </w:p>
    <w:p w14:paraId="4C41ADB1" w14:textId="4EFA7DA8" w:rsidR="003A0794" w:rsidRPr="003C50BB" w:rsidRDefault="003A0794" w:rsidP="001A544C">
      <w:pPr>
        <w:pStyle w:val="ListParagraph"/>
        <w:numPr>
          <w:ilvl w:val="0"/>
          <w:numId w:val="13"/>
        </w:numPr>
        <w:autoSpaceDE w:val="0"/>
        <w:autoSpaceDN w:val="0"/>
        <w:adjustRightInd w:val="0"/>
        <w:spacing w:after="0" w:line="360" w:lineRule="auto"/>
        <w:jc w:val="both"/>
        <w:rPr>
          <w:rFonts w:asciiTheme="majorHAnsi" w:hAnsiTheme="majorHAnsi" w:cs="AppleSystemUIFont"/>
          <w:sz w:val="26"/>
          <w:szCs w:val="26"/>
          <w:lang w:val="en-GB"/>
        </w:rPr>
      </w:pPr>
      <w:r w:rsidRPr="003C50BB">
        <w:rPr>
          <w:rFonts w:asciiTheme="majorHAnsi" w:hAnsiTheme="majorHAnsi" w:cs="AppleSystemUIFont"/>
          <w:sz w:val="26"/>
          <w:szCs w:val="26"/>
          <w:lang w:val="en-GB"/>
        </w:rPr>
        <w:t xml:space="preserve">This </w:t>
      </w:r>
      <w:r w:rsidR="007005F5" w:rsidRPr="003C50BB">
        <w:rPr>
          <w:rFonts w:asciiTheme="majorHAnsi" w:hAnsiTheme="majorHAnsi" w:cs="AppleSystemUIFont"/>
          <w:sz w:val="26"/>
          <w:szCs w:val="26"/>
          <w:lang w:val="en-GB"/>
        </w:rPr>
        <w:t>A</w:t>
      </w:r>
      <w:r w:rsidRPr="003C50BB">
        <w:rPr>
          <w:rFonts w:asciiTheme="majorHAnsi" w:hAnsiTheme="majorHAnsi" w:cs="AppleSystemUIFont"/>
          <w:sz w:val="26"/>
          <w:szCs w:val="26"/>
          <w:lang w:val="en-GB"/>
        </w:rPr>
        <w:t xml:space="preserve">greement for </w:t>
      </w:r>
      <w:r w:rsidR="007005F5" w:rsidRPr="003C50BB">
        <w:rPr>
          <w:rFonts w:asciiTheme="majorHAnsi" w:hAnsiTheme="majorHAnsi" w:cs="AppleSystemUIFont"/>
          <w:sz w:val="26"/>
          <w:szCs w:val="26"/>
          <w:lang w:val="en-GB"/>
        </w:rPr>
        <w:t>S</w:t>
      </w:r>
      <w:r w:rsidRPr="003C50BB">
        <w:rPr>
          <w:rFonts w:asciiTheme="majorHAnsi" w:hAnsiTheme="majorHAnsi" w:cs="AppleSystemUIFont"/>
          <w:sz w:val="26"/>
          <w:szCs w:val="26"/>
          <w:lang w:val="en-GB"/>
        </w:rPr>
        <w:t xml:space="preserve">ale shall always be subject to the provisions of the </w:t>
      </w:r>
      <w:r w:rsidR="007005F5" w:rsidRPr="003C50BB">
        <w:rPr>
          <w:rFonts w:asciiTheme="majorHAnsi" w:hAnsiTheme="majorHAnsi" w:cs="AppleSystemUIFont"/>
          <w:sz w:val="26"/>
          <w:szCs w:val="26"/>
          <w:lang w:val="en-GB"/>
        </w:rPr>
        <w:t>R</w:t>
      </w:r>
      <w:r w:rsidRPr="003C50BB">
        <w:rPr>
          <w:rFonts w:asciiTheme="majorHAnsi" w:hAnsiTheme="majorHAnsi" w:cs="AppleSystemUIFont"/>
          <w:sz w:val="26"/>
          <w:szCs w:val="26"/>
          <w:lang w:val="en-GB"/>
        </w:rPr>
        <w:t xml:space="preserve">eal </w:t>
      </w:r>
      <w:r w:rsidR="007005F5" w:rsidRPr="003C50BB">
        <w:rPr>
          <w:rFonts w:asciiTheme="majorHAnsi" w:hAnsiTheme="majorHAnsi" w:cs="AppleSystemUIFont"/>
          <w:sz w:val="26"/>
          <w:szCs w:val="26"/>
          <w:lang w:val="en-GB"/>
        </w:rPr>
        <w:t>E</w:t>
      </w:r>
      <w:r w:rsidRPr="003C50BB">
        <w:rPr>
          <w:rFonts w:asciiTheme="majorHAnsi" w:hAnsiTheme="majorHAnsi" w:cs="AppleSystemUIFont"/>
          <w:sz w:val="26"/>
          <w:szCs w:val="26"/>
          <w:lang w:val="en-GB"/>
        </w:rPr>
        <w:t xml:space="preserve">state </w:t>
      </w:r>
      <w:r w:rsidR="007005F5" w:rsidRPr="003C50BB">
        <w:rPr>
          <w:rFonts w:asciiTheme="majorHAnsi" w:hAnsiTheme="majorHAnsi" w:cs="AppleSystemUIFont"/>
          <w:sz w:val="26"/>
          <w:szCs w:val="26"/>
          <w:lang w:val="en-GB"/>
        </w:rPr>
        <w:t>R</w:t>
      </w:r>
      <w:r w:rsidRPr="003C50BB">
        <w:rPr>
          <w:rFonts w:asciiTheme="majorHAnsi" w:hAnsiTheme="majorHAnsi" w:cs="AppleSystemUIFont"/>
          <w:sz w:val="26"/>
          <w:szCs w:val="26"/>
          <w:lang w:val="en-GB"/>
        </w:rPr>
        <w:t xml:space="preserve">egulatory </w:t>
      </w:r>
      <w:r w:rsidR="007005F5" w:rsidRPr="003C50BB">
        <w:rPr>
          <w:rFonts w:asciiTheme="majorHAnsi" w:hAnsiTheme="majorHAnsi" w:cs="AppleSystemUIFont"/>
          <w:sz w:val="26"/>
          <w:szCs w:val="26"/>
          <w:lang w:val="en-GB"/>
        </w:rPr>
        <w:t>A</w:t>
      </w:r>
      <w:r w:rsidRPr="003C50BB">
        <w:rPr>
          <w:rFonts w:asciiTheme="majorHAnsi" w:hAnsiTheme="majorHAnsi" w:cs="AppleSystemUIFont"/>
          <w:sz w:val="26"/>
          <w:szCs w:val="26"/>
          <w:lang w:val="en-GB"/>
        </w:rPr>
        <w:t>uthority</w:t>
      </w:r>
      <w:r w:rsidR="007005F5" w:rsidRPr="003C50BB">
        <w:rPr>
          <w:rFonts w:asciiTheme="majorHAnsi" w:hAnsiTheme="majorHAnsi" w:cs="AppleSystemUIFont"/>
          <w:sz w:val="26"/>
          <w:szCs w:val="26"/>
          <w:lang w:val="en-GB"/>
        </w:rPr>
        <w:t xml:space="preserve"> (RERA).</w:t>
      </w:r>
    </w:p>
    <w:p w14:paraId="0AB0811C" w14:textId="77777777" w:rsidR="008B7C8D" w:rsidRPr="003C50BB" w:rsidRDefault="008B7C8D" w:rsidP="001A544C">
      <w:pPr>
        <w:tabs>
          <w:tab w:val="left" w:pos="90"/>
        </w:tabs>
        <w:autoSpaceDE w:val="0"/>
        <w:autoSpaceDN w:val="0"/>
        <w:adjustRightInd w:val="0"/>
        <w:spacing w:after="0" w:line="360" w:lineRule="auto"/>
        <w:jc w:val="both"/>
        <w:rPr>
          <w:rFonts w:asciiTheme="majorHAnsi" w:hAnsiTheme="majorHAnsi" w:cs="Times New Roman"/>
          <w:color w:val="000000"/>
          <w:sz w:val="26"/>
          <w:szCs w:val="26"/>
        </w:rPr>
      </w:pPr>
    </w:p>
    <w:p w14:paraId="3055D2C2" w14:textId="10AFEBFB" w:rsidR="008B7C8D" w:rsidRPr="003C50BB" w:rsidRDefault="008B7C8D" w:rsidP="001A544C">
      <w:pPr>
        <w:autoSpaceDE w:val="0"/>
        <w:autoSpaceDN w:val="0"/>
        <w:adjustRightInd w:val="0"/>
        <w:spacing w:after="0" w:line="360" w:lineRule="auto"/>
        <w:ind w:hanging="630"/>
        <w:jc w:val="both"/>
        <w:rPr>
          <w:rFonts w:asciiTheme="majorHAnsi" w:hAnsiTheme="majorHAnsi" w:cs="Times New Roman"/>
          <w:color w:val="000000"/>
          <w:sz w:val="26"/>
          <w:szCs w:val="26"/>
        </w:rPr>
      </w:pPr>
      <w:r w:rsidRPr="003C50BB">
        <w:rPr>
          <w:rFonts w:asciiTheme="majorHAnsi" w:hAnsiTheme="majorHAnsi" w:cs="Times New Roman"/>
          <w:color w:val="000000"/>
          <w:sz w:val="26"/>
          <w:szCs w:val="26"/>
        </w:rPr>
        <w:lastRenderedPageBreak/>
        <w:tab/>
      </w:r>
      <w:r w:rsidRPr="003C50BB">
        <w:rPr>
          <w:rFonts w:asciiTheme="majorHAnsi" w:hAnsiTheme="majorHAnsi" w:cs="Times New Roman"/>
          <w:b/>
          <w:color w:val="000000"/>
          <w:sz w:val="26"/>
          <w:szCs w:val="26"/>
        </w:rPr>
        <w:t>PAN NUMBERS:</w:t>
      </w:r>
    </w:p>
    <w:p w14:paraId="47B74C5B" w14:textId="23F3112A" w:rsidR="001A544C" w:rsidRPr="003C50BB" w:rsidRDefault="00456CC4" w:rsidP="001A544C">
      <w:pPr>
        <w:tabs>
          <w:tab w:val="left" w:pos="90"/>
        </w:tabs>
        <w:autoSpaceDE w:val="0"/>
        <w:autoSpaceDN w:val="0"/>
        <w:adjustRightInd w:val="0"/>
        <w:spacing w:after="0" w:line="360" w:lineRule="auto"/>
        <w:jc w:val="both"/>
        <w:rPr>
          <w:rFonts w:asciiTheme="majorHAnsi" w:hAnsiTheme="majorHAnsi" w:cs="Times New Roman"/>
          <w:b/>
          <w:sz w:val="26"/>
          <w:szCs w:val="26"/>
        </w:rPr>
      </w:pPr>
      <w:r w:rsidRPr="003C50BB">
        <w:rPr>
          <w:rFonts w:asciiTheme="majorHAnsi" w:hAnsiTheme="majorHAnsi" w:cs="Times New Roman"/>
          <w:b/>
          <w:sz w:val="26"/>
          <w:szCs w:val="26"/>
        </w:rPr>
        <w:t xml:space="preserve">(a) </w:t>
      </w:r>
      <w:r w:rsidR="00E605C1">
        <w:rPr>
          <w:rFonts w:asciiTheme="majorHAnsi" w:hAnsiTheme="majorHAnsi" w:cs="Times New Roman"/>
          <w:b/>
          <w:sz w:val="26"/>
          <w:szCs w:val="26"/>
        </w:rPr>
        <w:t>MR. ABDEALI SHABBIR KAMANI</w:t>
      </w:r>
      <w:r w:rsidR="001A544C" w:rsidRPr="003C50BB">
        <w:rPr>
          <w:rFonts w:asciiTheme="majorHAnsi" w:hAnsiTheme="majorHAnsi" w:cs="Times New Roman"/>
          <w:b/>
          <w:sz w:val="26"/>
          <w:szCs w:val="26"/>
        </w:rPr>
        <w:tab/>
      </w:r>
      <w:r w:rsidR="001A544C" w:rsidRPr="003C50BB">
        <w:rPr>
          <w:rFonts w:asciiTheme="majorHAnsi" w:hAnsiTheme="majorHAnsi" w:cs="Times New Roman"/>
          <w:b/>
          <w:sz w:val="26"/>
          <w:szCs w:val="26"/>
        </w:rPr>
        <w:tab/>
      </w:r>
      <w:r w:rsidR="00056ADA">
        <w:rPr>
          <w:rFonts w:asciiTheme="majorHAnsi" w:hAnsiTheme="majorHAnsi" w:cs="Times New Roman"/>
          <w:b/>
          <w:sz w:val="26"/>
          <w:szCs w:val="26"/>
        </w:rPr>
        <w:tab/>
      </w:r>
      <w:r w:rsidR="00056ADA">
        <w:rPr>
          <w:rFonts w:asciiTheme="majorHAnsi" w:hAnsiTheme="majorHAnsi" w:cs="Times New Roman"/>
          <w:b/>
          <w:sz w:val="26"/>
          <w:szCs w:val="26"/>
        </w:rPr>
        <w:tab/>
        <w:t xml:space="preserve"> </w:t>
      </w:r>
      <w:r w:rsidR="001A544C" w:rsidRPr="003C50BB">
        <w:rPr>
          <w:rFonts w:asciiTheme="majorHAnsi" w:hAnsiTheme="majorHAnsi" w:cs="Times New Roman"/>
          <w:b/>
          <w:sz w:val="26"/>
          <w:szCs w:val="26"/>
        </w:rPr>
        <w:t>:</w:t>
      </w:r>
      <w:r w:rsidR="00042897">
        <w:rPr>
          <w:rFonts w:asciiTheme="majorHAnsi" w:hAnsiTheme="majorHAnsi" w:cs="Times New Roman"/>
          <w:b/>
          <w:sz w:val="26"/>
          <w:szCs w:val="26"/>
        </w:rPr>
        <w:t xml:space="preserve"> DVZPK4295N</w:t>
      </w:r>
      <w:r w:rsidR="002379A6" w:rsidRPr="003C50BB">
        <w:rPr>
          <w:rFonts w:asciiTheme="majorHAnsi" w:hAnsiTheme="majorHAnsi" w:cs="Times New Roman"/>
          <w:b/>
          <w:sz w:val="26"/>
          <w:szCs w:val="26"/>
        </w:rPr>
        <w:t xml:space="preserve"> </w:t>
      </w:r>
      <w:r w:rsidR="001A544C" w:rsidRPr="003C50BB">
        <w:rPr>
          <w:rFonts w:asciiTheme="majorHAnsi" w:hAnsiTheme="majorHAnsi" w:cs="Times New Roman"/>
          <w:b/>
          <w:sz w:val="26"/>
          <w:szCs w:val="26"/>
        </w:rPr>
        <w:tab/>
      </w:r>
    </w:p>
    <w:p w14:paraId="1B929902" w14:textId="32723C1F" w:rsidR="00456CC4" w:rsidRDefault="001A544C" w:rsidP="001A544C">
      <w:pPr>
        <w:tabs>
          <w:tab w:val="left" w:pos="90"/>
        </w:tabs>
        <w:autoSpaceDE w:val="0"/>
        <w:autoSpaceDN w:val="0"/>
        <w:adjustRightInd w:val="0"/>
        <w:spacing w:after="0" w:line="360" w:lineRule="auto"/>
        <w:jc w:val="both"/>
        <w:rPr>
          <w:rFonts w:asciiTheme="majorHAnsi" w:hAnsiTheme="majorHAnsi" w:cs="Times New Roman"/>
          <w:b/>
          <w:sz w:val="26"/>
          <w:szCs w:val="26"/>
        </w:rPr>
      </w:pPr>
      <w:r w:rsidRPr="003C50BB">
        <w:rPr>
          <w:rFonts w:asciiTheme="majorHAnsi" w:eastAsia="MS Mincho" w:hAnsiTheme="majorHAnsi" w:cs="Times New Roman"/>
          <w:b/>
          <w:bCs/>
          <w:sz w:val="26"/>
          <w:szCs w:val="26"/>
        </w:rPr>
        <w:t xml:space="preserve">(b) </w:t>
      </w:r>
      <w:r w:rsidR="006D6428" w:rsidRPr="003C50BB">
        <w:rPr>
          <w:rFonts w:asciiTheme="majorHAnsi" w:eastAsia="MS Mincho" w:hAnsiTheme="majorHAnsi" w:cs="Times New Roman"/>
          <w:b/>
          <w:bCs/>
          <w:sz w:val="26"/>
          <w:szCs w:val="26"/>
        </w:rPr>
        <w:t>MR.</w:t>
      </w:r>
      <w:r w:rsidR="00056ADA">
        <w:rPr>
          <w:rFonts w:asciiTheme="majorHAnsi" w:eastAsia="MS Mincho" w:hAnsiTheme="majorHAnsi" w:cs="Times New Roman"/>
          <w:b/>
          <w:bCs/>
          <w:sz w:val="26"/>
          <w:szCs w:val="26"/>
        </w:rPr>
        <w:t xml:space="preserve"> DEVEN NITIN WALAVALKAR</w:t>
      </w:r>
      <w:r w:rsidR="006D6428" w:rsidRPr="003C50BB">
        <w:rPr>
          <w:rFonts w:asciiTheme="majorHAnsi" w:eastAsia="MS Mincho" w:hAnsiTheme="majorHAnsi" w:cs="Times New Roman"/>
          <w:b/>
          <w:bCs/>
          <w:sz w:val="26"/>
          <w:szCs w:val="26"/>
        </w:rPr>
        <w:t xml:space="preserve"> </w:t>
      </w:r>
      <w:r w:rsidR="003908A5" w:rsidRPr="003C50BB">
        <w:rPr>
          <w:rFonts w:asciiTheme="majorHAnsi" w:eastAsia="MS Mincho" w:hAnsiTheme="majorHAnsi" w:cs="Times New Roman"/>
          <w:b/>
          <w:sz w:val="26"/>
          <w:szCs w:val="26"/>
        </w:rPr>
        <w:tab/>
      </w:r>
      <w:r w:rsidR="00056ADA">
        <w:rPr>
          <w:rFonts w:asciiTheme="majorHAnsi" w:eastAsia="MS Mincho" w:hAnsiTheme="majorHAnsi" w:cs="Times New Roman"/>
          <w:b/>
          <w:sz w:val="26"/>
          <w:szCs w:val="26"/>
        </w:rPr>
        <w:tab/>
        <w:t xml:space="preserve">             </w:t>
      </w:r>
      <w:r w:rsidR="00056ADA">
        <w:rPr>
          <w:rFonts w:asciiTheme="majorHAnsi" w:hAnsiTheme="majorHAnsi" w:cs="Times New Roman"/>
          <w:b/>
          <w:sz w:val="26"/>
          <w:szCs w:val="26"/>
        </w:rPr>
        <w:t>: ABFPW8647M</w:t>
      </w:r>
    </w:p>
    <w:p w14:paraId="46F53A33" w14:textId="0DC529F3" w:rsidR="00363D4C" w:rsidRPr="003C50BB" w:rsidRDefault="00363D4C" w:rsidP="00D653E2">
      <w:pPr>
        <w:tabs>
          <w:tab w:val="left" w:pos="90"/>
          <w:tab w:val="left" w:pos="6528"/>
        </w:tabs>
        <w:autoSpaceDE w:val="0"/>
        <w:autoSpaceDN w:val="0"/>
        <w:adjustRightInd w:val="0"/>
        <w:spacing w:after="0" w:line="360" w:lineRule="auto"/>
        <w:jc w:val="both"/>
        <w:rPr>
          <w:rFonts w:asciiTheme="majorHAnsi" w:hAnsiTheme="majorHAnsi" w:cs="Times New Roman"/>
          <w:b/>
          <w:sz w:val="26"/>
          <w:szCs w:val="26"/>
        </w:rPr>
      </w:pPr>
      <w:r>
        <w:rPr>
          <w:rFonts w:asciiTheme="majorHAnsi" w:hAnsiTheme="majorHAnsi" w:cs="Times New Roman"/>
          <w:b/>
          <w:sz w:val="26"/>
          <w:szCs w:val="26"/>
        </w:rPr>
        <w:t xml:space="preserve">(c) </w:t>
      </w:r>
      <w:r w:rsidR="00E16C8C">
        <w:rPr>
          <w:rFonts w:asciiTheme="majorHAnsi" w:hAnsiTheme="majorHAnsi" w:cs="Times New Roman"/>
          <w:b/>
          <w:sz w:val="26"/>
          <w:szCs w:val="26"/>
        </w:rPr>
        <w:t>MS</w:t>
      </w:r>
      <w:r w:rsidR="00D653E2">
        <w:rPr>
          <w:rFonts w:asciiTheme="majorHAnsi" w:hAnsiTheme="majorHAnsi" w:cs="Times New Roman"/>
          <w:b/>
          <w:sz w:val="26"/>
          <w:szCs w:val="26"/>
        </w:rPr>
        <w:t>. SHEETAL PRAKASH KAMBLI</w:t>
      </w:r>
      <w:r w:rsidR="00D653E2">
        <w:rPr>
          <w:rFonts w:asciiTheme="majorHAnsi" w:hAnsiTheme="majorHAnsi" w:cs="Times New Roman"/>
          <w:b/>
          <w:sz w:val="26"/>
          <w:szCs w:val="26"/>
        </w:rPr>
        <w:tab/>
        <w:t>: BMUPK7738N</w:t>
      </w:r>
    </w:p>
    <w:p w14:paraId="2978F570" w14:textId="3BDB032A" w:rsidR="00C90681" w:rsidRPr="003C50BB" w:rsidRDefault="00CF1140" w:rsidP="001A544C">
      <w:pPr>
        <w:tabs>
          <w:tab w:val="left" w:pos="90"/>
        </w:tabs>
        <w:autoSpaceDE w:val="0"/>
        <w:autoSpaceDN w:val="0"/>
        <w:adjustRightInd w:val="0"/>
        <w:spacing w:after="0" w:line="360" w:lineRule="auto"/>
        <w:jc w:val="both"/>
        <w:rPr>
          <w:rFonts w:asciiTheme="majorHAnsi" w:hAnsiTheme="majorHAnsi" w:cs="Times New Roman"/>
          <w:b/>
          <w:color w:val="000000"/>
          <w:sz w:val="26"/>
          <w:szCs w:val="26"/>
        </w:rPr>
      </w:pPr>
      <w:r w:rsidRPr="003C50BB">
        <w:rPr>
          <w:rFonts w:asciiTheme="majorHAnsi" w:hAnsiTheme="majorHAnsi" w:cs="Times New Roman"/>
          <w:b/>
          <w:color w:val="000000"/>
          <w:sz w:val="26"/>
          <w:szCs w:val="26"/>
        </w:rPr>
        <w:t>(</w:t>
      </w:r>
      <w:r w:rsidR="00363D4C">
        <w:rPr>
          <w:rFonts w:asciiTheme="majorHAnsi" w:hAnsiTheme="majorHAnsi" w:cs="Times New Roman"/>
          <w:b/>
          <w:color w:val="000000"/>
          <w:sz w:val="26"/>
          <w:szCs w:val="26"/>
        </w:rPr>
        <w:t>d</w:t>
      </w:r>
      <w:r w:rsidR="008B7C8D" w:rsidRPr="003C50BB">
        <w:rPr>
          <w:rFonts w:asciiTheme="majorHAnsi" w:hAnsiTheme="majorHAnsi" w:cs="Times New Roman"/>
          <w:b/>
          <w:color w:val="000000"/>
          <w:sz w:val="26"/>
          <w:szCs w:val="26"/>
        </w:rPr>
        <w:t>)</w:t>
      </w:r>
      <w:r w:rsidR="00202A35" w:rsidRPr="003C50BB">
        <w:rPr>
          <w:rFonts w:asciiTheme="majorHAnsi" w:hAnsiTheme="majorHAnsi" w:cs="Times New Roman"/>
          <w:b/>
          <w:color w:val="000000"/>
          <w:sz w:val="26"/>
          <w:szCs w:val="26"/>
        </w:rPr>
        <w:t xml:space="preserve"> O</w:t>
      </w:r>
      <w:r w:rsidR="00623712" w:rsidRPr="003C50BB">
        <w:rPr>
          <w:rFonts w:asciiTheme="majorHAnsi" w:hAnsiTheme="majorHAnsi" w:cs="Times New Roman"/>
          <w:b/>
          <w:color w:val="000000"/>
          <w:sz w:val="26"/>
          <w:szCs w:val="26"/>
        </w:rPr>
        <w:t>M SAI GRIHA NIRMAN PVT. LTD</w:t>
      </w:r>
      <w:r w:rsidR="00202A35" w:rsidRPr="003C50BB">
        <w:rPr>
          <w:rFonts w:asciiTheme="majorHAnsi" w:hAnsiTheme="majorHAnsi" w:cs="Times New Roman"/>
          <w:b/>
          <w:color w:val="000000"/>
          <w:sz w:val="26"/>
          <w:szCs w:val="26"/>
        </w:rPr>
        <w:t>.</w:t>
      </w:r>
      <w:r w:rsidR="00585B16" w:rsidRPr="003C50BB">
        <w:rPr>
          <w:rFonts w:asciiTheme="majorHAnsi" w:hAnsiTheme="majorHAnsi" w:cs="Times New Roman"/>
          <w:b/>
          <w:color w:val="000000"/>
          <w:sz w:val="26"/>
          <w:szCs w:val="26"/>
        </w:rPr>
        <w:t xml:space="preserve">  </w:t>
      </w:r>
      <w:r w:rsidR="003908A5" w:rsidRPr="003C50BB">
        <w:rPr>
          <w:rFonts w:asciiTheme="majorHAnsi" w:hAnsiTheme="majorHAnsi" w:cs="Times New Roman"/>
          <w:b/>
          <w:color w:val="000000"/>
          <w:sz w:val="26"/>
          <w:szCs w:val="26"/>
        </w:rPr>
        <w:t xml:space="preserve">   </w:t>
      </w:r>
      <w:r w:rsidR="003908A5" w:rsidRPr="003C50BB">
        <w:rPr>
          <w:rFonts w:asciiTheme="majorHAnsi" w:hAnsiTheme="majorHAnsi" w:cs="Times New Roman"/>
          <w:b/>
          <w:color w:val="000000"/>
          <w:sz w:val="26"/>
          <w:szCs w:val="26"/>
        </w:rPr>
        <w:tab/>
      </w:r>
      <w:r w:rsidR="00442A83" w:rsidRPr="003C50BB">
        <w:rPr>
          <w:rFonts w:asciiTheme="majorHAnsi" w:hAnsiTheme="majorHAnsi" w:cs="Times New Roman"/>
          <w:b/>
          <w:color w:val="000000"/>
          <w:sz w:val="26"/>
          <w:szCs w:val="26"/>
        </w:rPr>
        <w:tab/>
      </w:r>
      <w:r w:rsidR="00442A83" w:rsidRPr="003C50BB">
        <w:rPr>
          <w:rFonts w:asciiTheme="majorHAnsi" w:hAnsiTheme="majorHAnsi" w:cs="Times New Roman"/>
          <w:b/>
          <w:color w:val="000000"/>
          <w:sz w:val="26"/>
          <w:szCs w:val="26"/>
        </w:rPr>
        <w:tab/>
      </w:r>
      <w:r w:rsidR="00456CC4" w:rsidRPr="003C50BB">
        <w:rPr>
          <w:rFonts w:asciiTheme="majorHAnsi" w:hAnsiTheme="majorHAnsi" w:cs="Times New Roman"/>
          <w:b/>
          <w:color w:val="000000"/>
          <w:sz w:val="26"/>
          <w:szCs w:val="26"/>
        </w:rPr>
        <w:t xml:space="preserve"> </w:t>
      </w:r>
      <w:r w:rsidR="008B7C8D" w:rsidRPr="003C50BB">
        <w:rPr>
          <w:rFonts w:asciiTheme="majorHAnsi" w:hAnsiTheme="majorHAnsi" w:cs="Times New Roman"/>
          <w:b/>
          <w:color w:val="000000"/>
          <w:sz w:val="26"/>
          <w:szCs w:val="26"/>
        </w:rPr>
        <w:t>:</w:t>
      </w:r>
      <w:r w:rsidR="00202A35" w:rsidRPr="003C50BB">
        <w:rPr>
          <w:rFonts w:asciiTheme="majorHAnsi" w:hAnsiTheme="majorHAnsi" w:cs="Times New Roman"/>
          <w:b/>
          <w:color w:val="000000"/>
          <w:sz w:val="26"/>
          <w:szCs w:val="26"/>
        </w:rPr>
        <w:t xml:space="preserve"> AABCO9333N</w:t>
      </w:r>
    </w:p>
    <w:p w14:paraId="1E09E6DC" w14:textId="77777777" w:rsidR="007674EF" w:rsidRPr="003C50BB" w:rsidRDefault="007674EF" w:rsidP="001A544C">
      <w:pPr>
        <w:pStyle w:val="PlainText"/>
        <w:tabs>
          <w:tab w:val="left" w:pos="540"/>
        </w:tabs>
        <w:spacing w:line="360" w:lineRule="auto"/>
        <w:ind w:right="-194"/>
        <w:jc w:val="both"/>
        <w:rPr>
          <w:rFonts w:asciiTheme="majorHAnsi" w:eastAsia="MS Mincho" w:hAnsiTheme="majorHAnsi" w:cs="Times New Roman"/>
          <w:b/>
          <w:sz w:val="26"/>
          <w:szCs w:val="26"/>
          <w:u w:val="single"/>
        </w:rPr>
      </w:pPr>
    </w:p>
    <w:p w14:paraId="607DE28E"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b/>
          <w:sz w:val="26"/>
          <w:szCs w:val="26"/>
          <w:u w:val="single"/>
        </w:rPr>
      </w:pPr>
      <w:r w:rsidRPr="003C50BB">
        <w:rPr>
          <w:rFonts w:asciiTheme="majorHAnsi" w:eastAsia="MS Mincho" w:hAnsiTheme="majorHAnsi" w:cs="Times New Roman"/>
          <w:b/>
          <w:sz w:val="26"/>
          <w:szCs w:val="26"/>
          <w:u w:val="single"/>
        </w:rPr>
        <w:t>THE FIRST SCHEDULE HEREINABOVE REFERRED TO</w:t>
      </w:r>
    </w:p>
    <w:p w14:paraId="59054BAA" w14:textId="03577989"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 xml:space="preserve">All that piece or parcel of </w:t>
      </w:r>
      <w:r w:rsidRPr="003C50BB">
        <w:rPr>
          <w:rFonts w:asciiTheme="majorHAnsi" w:hAnsiTheme="majorHAnsi" w:cs="Calibri"/>
          <w:sz w:val="26"/>
          <w:szCs w:val="26"/>
        </w:rPr>
        <w:t xml:space="preserve">leasehold/ freehold property admeasuring 2009.28 sq. yards equivalent to 1680 sq. </w:t>
      </w:r>
      <w:proofErr w:type="spellStart"/>
      <w:r w:rsidRPr="003C50BB">
        <w:rPr>
          <w:rFonts w:asciiTheme="majorHAnsi" w:hAnsiTheme="majorHAnsi" w:cs="Calibri"/>
          <w:sz w:val="26"/>
          <w:szCs w:val="26"/>
        </w:rPr>
        <w:t>mtrs</w:t>
      </w:r>
      <w:proofErr w:type="spellEnd"/>
      <w:r w:rsidRPr="003C50BB">
        <w:rPr>
          <w:rFonts w:asciiTheme="majorHAnsi" w:hAnsiTheme="majorHAnsi" w:cs="Calibri"/>
          <w:sz w:val="26"/>
          <w:szCs w:val="26"/>
        </w:rPr>
        <w:t xml:space="preserve">. or thereabouts, comprising of two plots originally bearing Nos. 11 and 12 of Town Planning Departments of Survey No. 14, C.T.S. No. 114/16 of </w:t>
      </w:r>
      <w:proofErr w:type="spellStart"/>
      <w:r w:rsidRPr="003C50BB">
        <w:rPr>
          <w:rFonts w:asciiTheme="majorHAnsi" w:hAnsiTheme="majorHAnsi" w:cs="Calibri"/>
          <w:sz w:val="26"/>
          <w:szCs w:val="26"/>
        </w:rPr>
        <w:t>Chembur</w:t>
      </w:r>
      <w:proofErr w:type="spellEnd"/>
      <w:r w:rsidRPr="003C50BB">
        <w:rPr>
          <w:rFonts w:asciiTheme="majorHAnsi" w:hAnsiTheme="majorHAnsi" w:cs="Calibri"/>
          <w:sz w:val="26"/>
          <w:szCs w:val="26"/>
        </w:rPr>
        <w:t xml:space="preserve">, </w:t>
      </w:r>
      <w:proofErr w:type="spellStart"/>
      <w:r w:rsidRPr="003C50BB">
        <w:rPr>
          <w:rFonts w:asciiTheme="majorHAnsi" w:hAnsiTheme="majorHAnsi" w:cs="Calibri"/>
          <w:sz w:val="26"/>
          <w:szCs w:val="26"/>
        </w:rPr>
        <w:t>Taluka</w:t>
      </w:r>
      <w:proofErr w:type="spellEnd"/>
      <w:r w:rsidRPr="003C50BB">
        <w:rPr>
          <w:rFonts w:asciiTheme="majorHAnsi" w:hAnsiTheme="majorHAnsi" w:cs="Calibri"/>
          <w:sz w:val="26"/>
          <w:szCs w:val="26"/>
        </w:rPr>
        <w:t xml:space="preserve"> </w:t>
      </w:r>
      <w:proofErr w:type="spellStart"/>
      <w:r w:rsidRPr="003C50BB">
        <w:rPr>
          <w:rFonts w:asciiTheme="majorHAnsi" w:hAnsiTheme="majorHAnsi" w:cs="Calibri"/>
          <w:sz w:val="26"/>
          <w:szCs w:val="26"/>
        </w:rPr>
        <w:t>Kurla</w:t>
      </w:r>
      <w:proofErr w:type="spellEnd"/>
      <w:r w:rsidRPr="003C50BB">
        <w:rPr>
          <w:rFonts w:asciiTheme="majorHAnsi" w:hAnsiTheme="majorHAnsi" w:cs="Calibri"/>
          <w:sz w:val="26"/>
          <w:szCs w:val="26"/>
        </w:rPr>
        <w:t xml:space="preserve">, </w:t>
      </w:r>
      <w:proofErr w:type="spellStart"/>
      <w:r w:rsidRPr="003C50BB">
        <w:rPr>
          <w:rFonts w:asciiTheme="majorHAnsi" w:hAnsiTheme="majorHAnsi" w:cs="Calibri"/>
          <w:sz w:val="26"/>
          <w:szCs w:val="26"/>
        </w:rPr>
        <w:t>Kurla</w:t>
      </w:r>
      <w:proofErr w:type="spellEnd"/>
      <w:r w:rsidRPr="003C50BB">
        <w:rPr>
          <w:rFonts w:asciiTheme="majorHAnsi" w:hAnsiTheme="majorHAnsi" w:cs="Calibri"/>
          <w:sz w:val="26"/>
          <w:szCs w:val="26"/>
        </w:rPr>
        <w:t xml:space="preserve">, Mumbai, Suburban District now within the jurisdiction of Joint Sub-Registrar </w:t>
      </w:r>
      <w:r w:rsidRPr="003C50BB">
        <w:rPr>
          <w:rFonts w:asciiTheme="majorHAnsi" w:eastAsia="MS Mincho" w:hAnsiTheme="majorHAnsi" w:cs="Times New Roman"/>
          <w:sz w:val="26"/>
          <w:szCs w:val="26"/>
        </w:rPr>
        <w:t>and registered of Mumbai Suburban District together with old building of ground plus four upper floors consisting of 20 flats standing thereon and plinth on adjoining Plot No. 12 now known as “Veer Sidhanak Co-operative Housing Society</w:t>
      </w:r>
      <w:r w:rsidR="00064B72" w:rsidRPr="003C50BB">
        <w:rPr>
          <w:rFonts w:asciiTheme="majorHAnsi" w:eastAsia="MS Mincho" w:hAnsiTheme="majorHAnsi" w:cs="Times New Roman"/>
          <w:sz w:val="26"/>
          <w:szCs w:val="26"/>
        </w:rPr>
        <w:t xml:space="preserve"> Ltd.</w:t>
      </w:r>
      <w:r w:rsidRPr="003C50BB">
        <w:rPr>
          <w:rFonts w:asciiTheme="majorHAnsi" w:eastAsia="MS Mincho" w:hAnsiTheme="majorHAnsi" w:cs="Times New Roman"/>
          <w:sz w:val="26"/>
          <w:szCs w:val="26"/>
        </w:rPr>
        <w:t>”, assessed to the Municipal taxes under 138321/A and bounded as follows i.e. to say:</w:t>
      </w:r>
    </w:p>
    <w:p w14:paraId="3DB5F0B5" w14:textId="77777777" w:rsidR="00952583" w:rsidRPr="003C50BB" w:rsidRDefault="00952583" w:rsidP="001A544C">
      <w:pPr>
        <w:pStyle w:val="PlainText"/>
        <w:tabs>
          <w:tab w:val="left" w:pos="540"/>
        </w:tabs>
        <w:spacing w:line="360" w:lineRule="auto"/>
        <w:ind w:right="-194"/>
        <w:jc w:val="both"/>
        <w:rPr>
          <w:rFonts w:asciiTheme="majorHAnsi" w:eastAsia="MS Mincho" w:hAnsiTheme="majorHAnsi" w:cs="Times New Roman"/>
          <w:sz w:val="26"/>
          <w:szCs w:val="26"/>
        </w:rPr>
      </w:pPr>
    </w:p>
    <w:p w14:paraId="3B34997E"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On or towards the South</w:t>
      </w:r>
      <w:r w:rsidRPr="003C50BB">
        <w:rPr>
          <w:rFonts w:asciiTheme="majorHAnsi" w:eastAsia="MS Mincho" w:hAnsiTheme="majorHAnsi" w:cs="Times New Roman"/>
          <w:sz w:val="26"/>
          <w:szCs w:val="26"/>
        </w:rPr>
        <w:tab/>
      </w:r>
      <w:proofErr w:type="gramStart"/>
      <w:r w:rsidRPr="003C50BB">
        <w:rPr>
          <w:rFonts w:asciiTheme="majorHAnsi" w:eastAsia="MS Mincho" w:hAnsiTheme="majorHAnsi" w:cs="Times New Roman"/>
          <w:sz w:val="26"/>
          <w:szCs w:val="26"/>
        </w:rPr>
        <w:t>:Plot</w:t>
      </w:r>
      <w:proofErr w:type="gramEnd"/>
      <w:r w:rsidRPr="003C50BB">
        <w:rPr>
          <w:rFonts w:asciiTheme="majorHAnsi" w:eastAsia="MS Mincho" w:hAnsiTheme="majorHAnsi" w:cs="Times New Roman"/>
          <w:sz w:val="26"/>
          <w:szCs w:val="26"/>
        </w:rPr>
        <w:t xml:space="preserve"> no. 17</w:t>
      </w:r>
    </w:p>
    <w:p w14:paraId="6BF13D5B"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On or towards the North</w:t>
      </w:r>
      <w:r w:rsidRPr="003C50BB">
        <w:rPr>
          <w:rFonts w:asciiTheme="majorHAnsi" w:eastAsia="MS Mincho" w:hAnsiTheme="majorHAnsi" w:cs="Times New Roman"/>
          <w:sz w:val="26"/>
          <w:szCs w:val="26"/>
        </w:rPr>
        <w:tab/>
      </w:r>
      <w:proofErr w:type="gramStart"/>
      <w:r w:rsidRPr="003C50BB">
        <w:rPr>
          <w:rFonts w:asciiTheme="majorHAnsi" w:eastAsia="MS Mincho" w:hAnsiTheme="majorHAnsi" w:cs="Times New Roman"/>
          <w:sz w:val="26"/>
          <w:szCs w:val="26"/>
        </w:rPr>
        <w:t>:Road</w:t>
      </w:r>
      <w:proofErr w:type="gramEnd"/>
    </w:p>
    <w:p w14:paraId="20CBA9F2"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On or towards the East</w:t>
      </w:r>
      <w:r w:rsidRPr="003C50BB">
        <w:rPr>
          <w:rFonts w:asciiTheme="majorHAnsi" w:eastAsia="MS Mincho" w:hAnsiTheme="majorHAnsi" w:cs="Times New Roman"/>
          <w:sz w:val="26"/>
          <w:szCs w:val="26"/>
        </w:rPr>
        <w:tab/>
      </w:r>
      <w:proofErr w:type="gramStart"/>
      <w:r w:rsidRPr="003C50BB">
        <w:rPr>
          <w:rFonts w:asciiTheme="majorHAnsi" w:eastAsia="MS Mincho" w:hAnsiTheme="majorHAnsi" w:cs="Times New Roman"/>
          <w:sz w:val="26"/>
          <w:szCs w:val="26"/>
        </w:rPr>
        <w:t>:Plot</w:t>
      </w:r>
      <w:proofErr w:type="gramEnd"/>
      <w:r w:rsidRPr="003C50BB">
        <w:rPr>
          <w:rFonts w:asciiTheme="majorHAnsi" w:eastAsia="MS Mincho" w:hAnsiTheme="majorHAnsi" w:cs="Times New Roman"/>
          <w:sz w:val="26"/>
          <w:szCs w:val="26"/>
        </w:rPr>
        <w:t xml:space="preserve"> no. 10</w:t>
      </w:r>
    </w:p>
    <w:p w14:paraId="40437351"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On or towards the West</w:t>
      </w:r>
      <w:r w:rsidRPr="003C50BB">
        <w:rPr>
          <w:rFonts w:asciiTheme="majorHAnsi" w:eastAsia="MS Mincho" w:hAnsiTheme="majorHAnsi" w:cs="Times New Roman"/>
          <w:sz w:val="26"/>
          <w:szCs w:val="26"/>
        </w:rPr>
        <w:tab/>
      </w:r>
      <w:proofErr w:type="gramStart"/>
      <w:r w:rsidRPr="003C50BB">
        <w:rPr>
          <w:rFonts w:asciiTheme="majorHAnsi" w:eastAsia="MS Mincho" w:hAnsiTheme="majorHAnsi" w:cs="Times New Roman"/>
          <w:sz w:val="26"/>
          <w:szCs w:val="26"/>
        </w:rPr>
        <w:t>:Plot</w:t>
      </w:r>
      <w:proofErr w:type="gramEnd"/>
      <w:r w:rsidRPr="003C50BB">
        <w:rPr>
          <w:rFonts w:asciiTheme="majorHAnsi" w:eastAsia="MS Mincho" w:hAnsiTheme="majorHAnsi" w:cs="Times New Roman"/>
          <w:sz w:val="26"/>
          <w:szCs w:val="26"/>
        </w:rPr>
        <w:t xml:space="preserve"> no.13</w:t>
      </w:r>
    </w:p>
    <w:p w14:paraId="21A34473" w14:textId="77777777" w:rsidR="001C7494" w:rsidRPr="003C50BB" w:rsidRDefault="001C7494" w:rsidP="001A544C">
      <w:pPr>
        <w:pStyle w:val="PlainText"/>
        <w:tabs>
          <w:tab w:val="left" w:pos="540"/>
        </w:tabs>
        <w:spacing w:line="360" w:lineRule="auto"/>
        <w:ind w:right="-194"/>
        <w:jc w:val="both"/>
        <w:rPr>
          <w:rFonts w:asciiTheme="majorHAnsi" w:eastAsia="MS Mincho" w:hAnsiTheme="majorHAnsi" w:cs="Times New Roman"/>
          <w:b/>
          <w:sz w:val="26"/>
          <w:szCs w:val="26"/>
          <w:u w:val="single"/>
        </w:rPr>
      </w:pPr>
    </w:p>
    <w:p w14:paraId="38B47DEF"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b/>
          <w:sz w:val="26"/>
          <w:szCs w:val="26"/>
          <w:u w:val="single"/>
        </w:rPr>
      </w:pPr>
      <w:r w:rsidRPr="003C50BB">
        <w:rPr>
          <w:rFonts w:asciiTheme="majorHAnsi" w:eastAsia="MS Mincho" w:hAnsiTheme="majorHAnsi" w:cs="Times New Roman"/>
          <w:b/>
          <w:sz w:val="26"/>
          <w:szCs w:val="26"/>
          <w:u w:val="single"/>
        </w:rPr>
        <w:t>THE SECOND SCHEDULE HEREINABOVE REFERRED TO</w:t>
      </w:r>
    </w:p>
    <w:p w14:paraId="7F5007AC"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(Description of Flat)</w:t>
      </w:r>
    </w:p>
    <w:p w14:paraId="3C43471F" w14:textId="4810C32C" w:rsidR="008B7C8D" w:rsidRPr="003C50BB" w:rsidRDefault="008B7C8D" w:rsidP="001A544C">
      <w:pPr>
        <w:pStyle w:val="PlainText"/>
        <w:tabs>
          <w:tab w:val="left" w:pos="540"/>
        </w:tabs>
        <w:spacing w:line="360" w:lineRule="auto"/>
        <w:ind w:right="-194"/>
        <w:jc w:val="both"/>
        <w:rPr>
          <w:rFonts w:asciiTheme="majorHAnsi" w:hAnsiTheme="majorHAnsi" w:cs="Arial"/>
          <w:sz w:val="26"/>
          <w:szCs w:val="26"/>
        </w:rPr>
      </w:pPr>
      <w:r w:rsidRPr="00626569">
        <w:rPr>
          <w:rFonts w:asciiTheme="majorHAnsi" w:eastAsia="MS Mincho" w:hAnsiTheme="majorHAnsi" w:cs="Times New Roman"/>
          <w:sz w:val="26"/>
          <w:szCs w:val="26"/>
          <w:highlight w:val="yellow"/>
        </w:rPr>
        <w:t xml:space="preserve">Flat No. </w:t>
      </w:r>
      <w:r w:rsidR="00626569" w:rsidRPr="00626569">
        <w:rPr>
          <w:rFonts w:asciiTheme="majorHAnsi" w:eastAsia="MS Mincho" w:hAnsiTheme="majorHAnsi" w:cs="Times New Roman"/>
          <w:sz w:val="26"/>
          <w:szCs w:val="26"/>
          <w:highlight w:val="yellow"/>
        </w:rPr>
        <w:t>806</w:t>
      </w:r>
      <w:r w:rsidRPr="003C50BB">
        <w:rPr>
          <w:rFonts w:asciiTheme="majorHAnsi" w:eastAsia="MS Mincho" w:hAnsiTheme="majorHAnsi" w:cs="Times New Roman"/>
          <w:sz w:val="26"/>
          <w:szCs w:val="26"/>
        </w:rPr>
        <w:t xml:space="preserve">, admeasuring about </w:t>
      </w:r>
      <w:r w:rsidR="00626569" w:rsidRPr="00626569">
        <w:rPr>
          <w:rFonts w:asciiTheme="majorHAnsi" w:eastAsia="MS Mincho" w:hAnsiTheme="majorHAnsi" w:cs="Times New Roman"/>
          <w:sz w:val="26"/>
          <w:szCs w:val="26"/>
          <w:highlight w:val="yellow"/>
        </w:rPr>
        <w:t>617</w:t>
      </w:r>
      <w:r w:rsidR="00BB2BE0" w:rsidRPr="00626569">
        <w:rPr>
          <w:rFonts w:asciiTheme="majorHAnsi" w:eastAsia="MS Mincho" w:hAnsiTheme="majorHAnsi" w:cs="Times New Roman"/>
          <w:sz w:val="26"/>
          <w:szCs w:val="26"/>
          <w:highlight w:val="yellow"/>
        </w:rPr>
        <w:t xml:space="preserve"> </w:t>
      </w:r>
      <w:r w:rsidRPr="00626569">
        <w:rPr>
          <w:rFonts w:asciiTheme="majorHAnsi" w:eastAsia="MS Mincho" w:hAnsiTheme="majorHAnsi" w:cs="Times New Roman"/>
          <w:sz w:val="26"/>
          <w:szCs w:val="26"/>
          <w:highlight w:val="yellow"/>
        </w:rPr>
        <w:t>sq. ft.</w:t>
      </w:r>
      <w:r w:rsidRPr="003C50BB">
        <w:rPr>
          <w:rFonts w:asciiTheme="majorHAnsi" w:eastAsia="MS Mincho" w:hAnsiTheme="majorHAnsi" w:cs="Times New Roman"/>
          <w:sz w:val="26"/>
          <w:szCs w:val="26"/>
        </w:rPr>
        <w:t xml:space="preserve"> of </w:t>
      </w:r>
      <w:proofErr w:type="spellStart"/>
      <w:r w:rsidRPr="003C50BB">
        <w:rPr>
          <w:rFonts w:asciiTheme="majorHAnsi" w:eastAsia="MS Mincho" w:hAnsiTheme="majorHAnsi" w:cs="Times New Roman"/>
          <w:sz w:val="26"/>
          <w:szCs w:val="26"/>
        </w:rPr>
        <w:t>Rera</w:t>
      </w:r>
      <w:proofErr w:type="spellEnd"/>
      <w:r w:rsidRPr="003C50BB">
        <w:rPr>
          <w:rFonts w:asciiTheme="majorHAnsi" w:eastAsia="MS Mincho" w:hAnsiTheme="majorHAnsi" w:cs="Times New Roman"/>
          <w:sz w:val="26"/>
          <w:szCs w:val="26"/>
        </w:rPr>
        <w:t xml:space="preserve"> Carpet area on </w:t>
      </w:r>
      <w:r w:rsidR="00626569" w:rsidRPr="00626569">
        <w:rPr>
          <w:rFonts w:asciiTheme="majorHAnsi" w:eastAsia="MS Mincho" w:hAnsiTheme="majorHAnsi" w:cs="Times New Roman"/>
          <w:sz w:val="26"/>
          <w:szCs w:val="26"/>
          <w:highlight w:val="yellow"/>
        </w:rPr>
        <w:t>8</w:t>
      </w:r>
      <w:r w:rsidR="0009707D" w:rsidRPr="00626569">
        <w:rPr>
          <w:rFonts w:asciiTheme="majorHAnsi" w:eastAsia="MS Mincho" w:hAnsiTheme="majorHAnsi" w:cs="Times New Roman"/>
          <w:sz w:val="26"/>
          <w:szCs w:val="26"/>
          <w:highlight w:val="yellow"/>
        </w:rPr>
        <w:t>th</w:t>
      </w:r>
      <w:r w:rsidR="00DA25CC" w:rsidRPr="00626569">
        <w:rPr>
          <w:rFonts w:asciiTheme="majorHAnsi" w:eastAsia="MS Mincho" w:hAnsiTheme="majorHAnsi" w:cs="Times New Roman"/>
          <w:sz w:val="26"/>
          <w:szCs w:val="26"/>
          <w:highlight w:val="yellow"/>
        </w:rPr>
        <w:t xml:space="preserve"> </w:t>
      </w:r>
      <w:r w:rsidRPr="00626569">
        <w:rPr>
          <w:rFonts w:asciiTheme="majorHAnsi" w:eastAsia="MS Mincho" w:hAnsiTheme="majorHAnsi" w:cs="Times New Roman"/>
          <w:sz w:val="26"/>
          <w:szCs w:val="26"/>
          <w:highlight w:val="yellow"/>
        </w:rPr>
        <w:t>floor</w:t>
      </w:r>
      <w:r w:rsidRPr="003C50BB">
        <w:rPr>
          <w:rFonts w:asciiTheme="majorHAnsi" w:eastAsia="MS Mincho" w:hAnsiTheme="majorHAnsi" w:cs="Times New Roman"/>
          <w:sz w:val="26"/>
          <w:szCs w:val="26"/>
        </w:rPr>
        <w:t xml:space="preserve"> of the building to be known as “Veer Sidhanak Cooperative Housing Society Limited”</w:t>
      </w:r>
      <w:r w:rsidR="005B7983" w:rsidRPr="003C50BB">
        <w:rPr>
          <w:rFonts w:asciiTheme="majorHAnsi" w:eastAsia="MS Mincho" w:hAnsiTheme="majorHAnsi" w:cs="Times New Roman"/>
          <w:sz w:val="26"/>
          <w:szCs w:val="26"/>
        </w:rPr>
        <w:t xml:space="preserve"> along with a </w:t>
      </w:r>
      <w:r w:rsidR="005B7983" w:rsidRPr="00626569">
        <w:rPr>
          <w:rFonts w:asciiTheme="majorHAnsi" w:eastAsia="MS Mincho" w:hAnsiTheme="majorHAnsi" w:cs="Times New Roman"/>
          <w:sz w:val="26"/>
          <w:szCs w:val="26"/>
          <w:highlight w:val="yellow"/>
        </w:rPr>
        <w:t>car parking space</w:t>
      </w:r>
      <w:r w:rsidR="005B7983" w:rsidRPr="003C50BB">
        <w:rPr>
          <w:rFonts w:asciiTheme="majorHAnsi" w:eastAsia="MS Mincho" w:hAnsiTheme="majorHAnsi" w:cs="Times New Roman"/>
          <w:sz w:val="26"/>
          <w:szCs w:val="26"/>
        </w:rPr>
        <w:t xml:space="preserve"> situated at </w:t>
      </w:r>
      <w:r w:rsidR="005B7983" w:rsidRPr="003C50BB">
        <w:rPr>
          <w:rFonts w:asciiTheme="majorHAnsi" w:hAnsiTheme="majorHAnsi" w:cs="Arial"/>
          <w:sz w:val="26"/>
          <w:szCs w:val="26"/>
        </w:rPr>
        <w:t>Podium Level</w:t>
      </w:r>
      <w:r w:rsidR="00BC1D90" w:rsidRPr="003C50BB">
        <w:rPr>
          <w:rFonts w:asciiTheme="majorHAnsi" w:eastAsia="MS Mincho" w:hAnsiTheme="majorHAnsi" w:cs="Times New Roman"/>
          <w:sz w:val="26"/>
          <w:szCs w:val="26"/>
        </w:rPr>
        <w:t xml:space="preserve"> </w:t>
      </w:r>
      <w:r w:rsidRPr="003C50BB">
        <w:rPr>
          <w:rFonts w:asciiTheme="majorHAnsi" w:hAnsiTheme="majorHAnsi" w:cs="Arial"/>
          <w:sz w:val="26"/>
          <w:szCs w:val="26"/>
        </w:rPr>
        <w:t>constructed on the plot of land described in the First Schedule mentioned hereinabove.</w:t>
      </w:r>
    </w:p>
    <w:p w14:paraId="61FBDCF6" w14:textId="0F85AD26" w:rsidR="007E45EB" w:rsidRPr="003C50BB" w:rsidRDefault="007E45EB" w:rsidP="001A544C">
      <w:pPr>
        <w:spacing w:line="360" w:lineRule="auto"/>
        <w:jc w:val="both"/>
        <w:rPr>
          <w:rFonts w:asciiTheme="majorHAnsi" w:eastAsia="MS Mincho" w:hAnsiTheme="majorHAnsi" w:cs="Times New Roman"/>
          <w:b/>
          <w:bCs/>
          <w:sz w:val="26"/>
          <w:szCs w:val="26"/>
          <w:lang w:val="en-US"/>
        </w:rPr>
      </w:pPr>
    </w:p>
    <w:p w14:paraId="7F8C0D37" w14:textId="0397649F"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b/>
          <w:bCs/>
          <w:sz w:val="26"/>
          <w:szCs w:val="26"/>
        </w:rPr>
      </w:pPr>
      <w:r w:rsidRPr="003C50BB">
        <w:rPr>
          <w:rFonts w:asciiTheme="majorHAnsi" w:eastAsia="MS Mincho" w:hAnsiTheme="majorHAnsi" w:cs="Times New Roman"/>
          <w:b/>
          <w:bCs/>
          <w:sz w:val="26"/>
          <w:szCs w:val="26"/>
        </w:rPr>
        <w:t>THE THIRD SCHEDULE HEREINABOVE REFERRED TO:</w:t>
      </w:r>
    </w:p>
    <w:p w14:paraId="3AE3FB61" w14:textId="77777777" w:rsidR="008B7C8D" w:rsidRPr="003C50BB" w:rsidRDefault="008B7C8D" w:rsidP="001A544C">
      <w:pPr>
        <w:pStyle w:val="PlainText"/>
        <w:tabs>
          <w:tab w:val="left" w:pos="540"/>
          <w:tab w:val="left" w:pos="7920"/>
        </w:tabs>
        <w:spacing w:line="360" w:lineRule="auto"/>
        <w:ind w:right="-194"/>
        <w:jc w:val="both"/>
        <w:rPr>
          <w:rFonts w:asciiTheme="majorHAnsi" w:eastAsia="MS Mincho" w:hAnsiTheme="majorHAnsi" w:cs="Times New Roman"/>
          <w:b/>
          <w:bCs/>
          <w:sz w:val="26"/>
          <w:szCs w:val="26"/>
        </w:rPr>
      </w:pPr>
      <w:r w:rsidRPr="003C50BB">
        <w:rPr>
          <w:rFonts w:asciiTheme="majorHAnsi" w:eastAsia="MS Mincho" w:hAnsiTheme="majorHAnsi" w:cs="Times New Roman"/>
          <w:b/>
          <w:bCs/>
          <w:sz w:val="26"/>
          <w:szCs w:val="26"/>
        </w:rPr>
        <w:t>(List of Amenities and Specifications)</w:t>
      </w:r>
    </w:p>
    <w:p w14:paraId="572F9094" w14:textId="77777777" w:rsidR="008B7C8D" w:rsidRPr="003C50BB" w:rsidRDefault="008B7C8D" w:rsidP="001A544C">
      <w:pPr>
        <w:spacing w:line="360" w:lineRule="auto"/>
        <w:jc w:val="both"/>
        <w:rPr>
          <w:rFonts w:asciiTheme="majorHAnsi" w:hAnsiTheme="majorHAnsi"/>
          <w:b/>
          <w:bCs/>
          <w:sz w:val="26"/>
          <w:szCs w:val="26"/>
        </w:rPr>
      </w:pPr>
      <w:r w:rsidRPr="003C50BB">
        <w:rPr>
          <w:rFonts w:asciiTheme="majorHAnsi" w:hAnsiTheme="majorHAnsi"/>
          <w:b/>
          <w:bCs/>
          <w:sz w:val="26"/>
          <w:szCs w:val="26"/>
        </w:rPr>
        <w:t>GENERAL</w:t>
      </w:r>
    </w:p>
    <w:p w14:paraId="56CA5D86"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1)  Total project will be framed by R.C.C and shall comply with all legal formalities.</w:t>
      </w:r>
    </w:p>
    <w:p w14:paraId="2C72BCC4"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lastRenderedPageBreak/>
        <w:t>2)  R.C.C Frame structure designed for hazard like earthquake and wind loads R.M.C used for R.C.C.</w:t>
      </w:r>
    </w:p>
    <w:p w14:paraId="48C071EF"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3) Rain water harvesting system, if recommended by Municipal Corporation.</w:t>
      </w:r>
    </w:p>
    <w:p w14:paraId="19DFC9A6"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4)  Anti-termite treatment for building.</w:t>
      </w:r>
    </w:p>
    <w:p w14:paraId="3947A764"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5)  Society office and security cabin will be provided.</w:t>
      </w:r>
    </w:p>
    <w:p w14:paraId="0CED891D"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6)  Concrete flooring for stilt portion and good quality paver blocks in compound area.</w:t>
      </w:r>
    </w:p>
    <w:p w14:paraId="0FB1D296"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7)  Reputed company lifts with generator back-up.</w:t>
      </w:r>
    </w:p>
    <w:p w14:paraId="33E88F0C" w14:textId="4F5CE2FB"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8)</w:t>
      </w:r>
      <w:r w:rsidR="00AF5439" w:rsidRPr="003C50BB">
        <w:rPr>
          <w:rFonts w:asciiTheme="majorHAnsi" w:hAnsiTheme="majorHAnsi"/>
          <w:sz w:val="26"/>
          <w:szCs w:val="26"/>
        </w:rPr>
        <w:t xml:space="preserve"> </w:t>
      </w:r>
      <w:r w:rsidR="004B57FB" w:rsidRPr="003C50BB">
        <w:rPr>
          <w:rFonts w:asciiTheme="majorHAnsi" w:hAnsiTheme="majorHAnsi"/>
          <w:sz w:val="26"/>
          <w:szCs w:val="26"/>
        </w:rPr>
        <w:t xml:space="preserve">Provision for </w:t>
      </w:r>
      <w:proofErr w:type="spellStart"/>
      <w:r w:rsidRPr="003C50BB">
        <w:rPr>
          <w:rFonts w:asciiTheme="majorHAnsi" w:hAnsiTheme="majorHAnsi"/>
          <w:sz w:val="26"/>
          <w:szCs w:val="26"/>
        </w:rPr>
        <w:t>Mahanagar</w:t>
      </w:r>
      <w:proofErr w:type="spellEnd"/>
      <w:r w:rsidRPr="003C50BB">
        <w:rPr>
          <w:rFonts w:asciiTheme="majorHAnsi" w:hAnsiTheme="majorHAnsi"/>
          <w:sz w:val="26"/>
          <w:szCs w:val="26"/>
        </w:rPr>
        <w:t xml:space="preserve"> Gas Pipe lines for kitchen, security deposit at </w:t>
      </w:r>
      <w:r w:rsidR="00790046" w:rsidRPr="003C50BB">
        <w:rPr>
          <w:rFonts w:asciiTheme="majorHAnsi" w:hAnsiTheme="majorHAnsi"/>
          <w:sz w:val="26"/>
          <w:szCs w:val="26"/>
        </w:rPr>
        <w:t>Purchasers</w:t>
      </w:r>
      <w:r w:rsidRPr="003C50BB">
        <w:rPr>
          <w:rFonts w:asciiTheme="majorHAnsi" w:hAnsiTheme="majorHAnsi"/>
          <w:sz w:val="26"/>
          <w:szCs w:val="26"/>
        </w:rPr>
        <w:t>’ cost.</w:t>
      </w:r>
    </w:p>
    <w:p w14:paraId="7BC48EEE"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9) Intercom connection from security to flats and flats to flats.</w:t>
      </w:r>
    </w:p>
    <w:p w14:paraId="3EAC3CEB"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10) T.V antenna connection in living room and both bedrooms.</w:t>
      </w:r>
    </w:p>
    <w:p w14:paraId="70A9D1F8"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11) Air condition duct point in living room and both bed rooms.</w:t>
      </w:r>
    </w:p>
    <w:p w14:paraId="3DE905B0"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12) Fire Fighting and security system as per B.M.C rules.</w:t>
      </w:r>
    </w:p>
    <w:p w14:paraId="2B1BBF3E" w14:textId="25ED02C4"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13) Ample car parking.</w:t>
      </w:r>
    </w:p>
    <w:p w14:paraId="6284706F" w14:textId="77777777" w:rsidR="008B7C8D" w:rsidRPr="003C50BB" w:rsidRDefault="008B7C8D" w:rsidP="001A544C">
      <w:pPr>
        <w:spacing w:line="360" w:lineRule="auto"/>
        <w:jc w:val="both"/>
        <w:rPr>
          <w:rFonts w:asciiTheme="majorHAnsi" w:hAnsiTheme="majorHAnsi"/>
          <w:b/>
          <w:bCs/>
          <w:sz w:val="26"/>
          <w:szCs w:val="26"/>
        </w:rPr>
      </w:pPr>
      <w:r w:rsidRPr="003C50BB">
        <w:rPr>
          <w:rFonts w:asciiTheme="majorHAnsi" w:hAnsiTheme="majorHAnsi"/>
          <w:b/>
          <w:bCs/>
          <w:sz w:val="26"/>
          <w:szCs w:val="26"/>
        </w:rPr>
        <w:t>DOORS</w:t>
      </w:r>
    </w:p>
    <w:p w14:paraId="0DDA3409"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14) Main door with decorative skin with C.P teak wood frame and peep-hole, latch etc.</w:t>
      </w:r>
    </w:p>
    <w:p w14:paraId="070AEB5B"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15) All doors frame on the wall (except main-door) shall be wooden frame with decorative moulding.</w:t>
      </w:r>
    </w:p>
    <w:p w14:paraId="48F3AA5F"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 xml:space="preserve">16) Bedroom doors shall be Red </w:t>
      </w:r>
      <w:proofErr w:type="spellStart"/>
      <w:r w:rsidRPr="003C50BB">
        <w:rPr>
          <w:rFonts w:asciiTheme="majorHAnsi" w:hAnsiTheme="majorHAnsi"/>
          <w:sz w:val="26"/>
          <w:szCs w:val="26"/>
        </w:rPr>
        <w:t>Meran</w:t>
      </w:r>
      <w:proofErr w:type="spellEnd"/>
      <w:r w:rsidRPr="003C50BB">
        <w:rPr>
          <w:rFonts w:asciiTheme="majorHAnsi" w:hAnsiTheme="majorHAnsi"/>
          <w:sz w:val="26"/>
          <w:szCs w:val="26"/>
        </w:rPr>
        <w:t xml:space="preserve"> teak.</w:t>
      </w:r>
    </w:p>
    <w:p w14:paraId="46DBCDB6"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17) Bathroom doors shall be FRP / powder Coated sheet .</w:t>
      </w:r>
    </w:p>
    <w:p w14:paraId="796F98BA"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18) All door fittings will be of Stainless steel.</w:t>
      </w:r>
    </w:p>
    <w:p w14:paraId="2F5848A4" w14:textId="77777777" w:rsidR="008B7C8D" w:rsidRPr="003C50BB" w:rsidRDefault="008B7C8D" w:rsidP="001A544C">
      <w:pPr>
        <w:spacing w:line="360" w:lineRule="auto"/>
        <w:jc w:val="both"/>
        <w:rPr>
          <w:rFonts w:asciiTheme="majorHAnsi" w:hAnsiTheme="majorHAnsi"/>
          <w:b/>
          <w:bCs/>
          <w:sz w:val="26"/>
          <w:szCs w:val="26"/>
        </w:rPr>
      </w:pPr>
      <w:r w:rsidRPr="003C50BB">
        <w:rPr>
          <w:rFonts w:asciiTheme="majorHAnsi" w:hAnsiTheme="majorHAnsi"/>
          <w:b/>
          <w:bCs/>
          <w:sz w:val="26"/>
          <w:szCs w:val="26"/>
        </w:rPr>
        <w:t>WINDOWS</w:t>
      </w:r>
    </w:p>
    <w:p w14:paraId="68E78FA5"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19) Anodized aluminium sliding windows with M.S. Grills and moulded granite frame.</w:t>
      </w:r>
    </w:p>
    <w:p w14:paraId="167EA581"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20) Concealed plumbing with deluxe quality fittings.</w:t>
      </w:r>
    </w:p>
    <w:p w14:paraId="13A0034F"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lastRenderedPageBreak/>
        <w:t xml:space="preserve">21) </w:t>
      </w:r>
      <w:proofErr w:type="spellStart"/>
      <w:r w:rsidRPr="003C50BB">
        <w:rPr>
          <w:rFonts w:asciiTheme="majorHAnsi" w:hAnsiTheme="majorHAnsi"/>
          <w:sz w:val="26"/>
          <w:szCs w:val="26"/>
        </w:rPr>
        <w:t>Jaquar</w:t>
      </w:r>
      <w:proofErr w:type="spellEnd"/>
      <w:r w:rsidRPr="003C50BB">
        <w:rPr>
          <w:rFonts w:asciiTheme="majorHAnsi" w:hAnsiTheme="majorHAnsi"/>
          <w:sz w:val="26"/>
          <w:szCs w:val="26"/>
        </w:rPr>
        <w:t xml:space="preserve"> fittings of C.P continental range.</w:t>
      </w:r>
    </w:p>
    <w:p w14:paraId="7CAB9F13"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22) Hot and Cold water mixture in shower and taps.</w:t>
      </w:r>
    </w:p>
    <w:p w14:paraId="5F0290A4"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23) Design wash basin with hot and cold water mixture.</w:t>
      </w:r>
    </w:p>
    <w:p w14:paraId="0073BD6C"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 xml:space="preserve">24) Internal concealed plumbing and external water supply of PVC composite pipes of </w:t>
      </w:r>
      <w:proofErr w:type="spellStart"/>
      <w:r w:rsidRPr="003C50BB">
        <w:rPr>
          <w:rFonts w:asciiTheme="majorHAnsi" w:hAnsiTheme="majorHAnsi"/>
          <w:sz w:val="26"/>
          <w:szCs w:val="26"/>
        </w:rPr>
        <w:t>Garware</w:t>
      </w:r>
      <w:proofErr w:type="spellEnd"/>
      <w:r w:rsidRPr="003C50BB">
        <w:rPr>
          <w:rFonts w:asciiTheme="majorHAnsi" w:hAnsiTheme="majorHAnsi"/>
          <w:sz w:val="26"/>
          <w:szCs w:val="26"/>
        </w:rPr>
        <w:t>, Prince or equivalent make.</w:t>
      </w:r>
    </w:p>
    <w:p w14:paraId="0D6144E4" w14:textId="77777777" w:rsidR="008B7C8D" w:rsidRPr="003C50BB" w:rsidRDefault="008B7C8D" w:rsidP="001A544C">
      <w:pPr>
        <w:spacing w:line="360" w:lineRule="auto"/>
        <w:jc w:val="both"/>
        <w:rPr>
          <w:rFonts w:asciiTheme="majorHAnsi" w:hAnsiTheme="majorHAnsi"/>
          <w:b/>
          <w:sz w:val="26"/>
          <w:szCs w:val="26"/>
        </w:rPr>
      </w:pPr>
      <w:r w:rsidRPr="003C50BB">
        <w:rPr>
          <w:rFonts w:asciiTheme="majorHAnsi" w:hAnsiTheme="majorHAnsi"/>
          <w:b/>
          <w:sz w:val="26"/>
          <w:szCs w:val="26"/>
        </w:rPr>
        <w:t>ELECTRIC</w:t>
      </w:r>
    </w:p>
    <w:p w14:paraId="679C924D"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25) Concealed copper wiring with ELCB and M.C.B protection multi strand I.S.I marked copper will be used.</w:t>
      </w:r>
    </w:p>
    <w:p w14:paraId="7CA58C01"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26) Modular switches, plug points of Anchor, Roma or equivalent make.</w:t>
      </w:r>
    </w:p>
    <w:p w14:paraId="75F9021D"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27) Provision For Water Purification in Kitchen.</w:t>
      </w:r>
    </w:p>
    <w:p w14:paraId="76C80252" w14:textId="77777777" w:rsidR="008B7C8D" w:rsidRPr="003C50BB" w:rsidRDefault="008B7C8D" w:rsidP="001A544C">
      <w:pPr>
        <w:spacing w:line="360" w:lineRule="auto"/>
        <w:jc w:val="both"/>
        <w:rPr>
          <w:rFonts w:asciiTheme="majorHAnsi" w:hAnsiTheme="majorHAnsi"/>
          <w:b/>
          <w:sz w:val="26"/>
          <w:szCs w:val="26"/>
        </w:rPr>
      </w:pPr>
      <w:r w:rsidRPr="003C50BB">
        <w:rPr>
          <w:rFonts w:asciiTheme="majorHAnsi" w:hAnsiTheme="majorHAnsi"/>
          <w:b/>
          <w:sz w:val="26"/>
          <w:szCs w:val="26"/>
        </w:rPr>
        <w:t>TILING</w:t>
      </w:r>
    </w:p>
    <w:p w14:paraId="720DF90D"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 xml:space="preserve">28) Flooring 2”x 2” </w:t>
      </w:r>
      <w:proofErr w:type="spellStart"/>
      <w:r w:rsidRPr="003C50BB">
        <w:rPr>
          <w:rFonts w:asciiTheme="majorHAnsi" w:hAnsiTheme="majorHAnsi"/>
          <w:sz w:val="26"/>
          <w:szCs w:val="26"/>
        </w:rPr>
        <w:t>Marbonite</w:t>
      </w:r>
      <w:proofErr w:type="spellEnd"/>
      <w:r w:rsidRPr="003C50BB">
        <w:rPr>
          <w:rFonts w:asciiTheme="majorHAnsi" w:hAnsiTheme="majorHAnsi"/>
          <w:sz w:val="26"/>
          <w:szCs w:val="26"/>
        </w:rPr>
        <w:t xml:space="preserve"> tiles with 4“skirting of same </w:t>
      </w:r>
      <w:proofErr w:type="spellStart"/>
      <w:r w:rsidRPr="003C50BB">
        <w:rPr>
          <w:rFonts w:asciiTheme="majorHAnsi" w:hAnsiTheme="majorHAnsi"/>
          <w:sz w:val="26"/>
          <w:szCs w:val="26"/>
        </w:rPr>
        <w:t>Marbonite</w:t>
      </w:r>
      <w:proofErr w:type="spellEnd"/>
      <w:r w:rsidRPr="003C50BB">
        <w:rPr>
          <w:rFonts w:asciiTheme="majorHAnsi" w:hAnsiTheme="majorHAnsi"/>
          <w:sz w:val="26"/>
          <w:szCs w:val="26"/>
        </w:rPr>
        <w:t xml:space="preserve"> tiles.</w:t>
      </w:r>
    </w:p>
    <w:p w14:paraId="1D184BE7" w14:textId="77777777" w:rsidR="008B7C8D"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29) Full tiles on wall of kitchen and bathrooms.</w:t>
      </w:r>
    </w:p>
    <w:p w14:paraId="42AF4BB8" w14:textId="77777777" w:rsidR="008B7C8D" w:rsidRPr="003C50BB" w:rsidRDefault="008B7C8D" w:rsidP="001A544C">
      <w:pPr>
        <w:spacing w:line="360" w:lineRule="auto"/>
        <w:jc w:val="both"/>
        <w:rPr>
          <w:rFonts w:asciiTheme="majorHAnsi" w:hAnsiTheme="majorHAnsi"/>
          <w:b/>
          <w:sz w:val="26"/>
          <w:szCs w:val="26"/>
        </w:rPr>
      </w:pPr>
      <w:r w:rsidRPr="003C50BB">
        <w:rPr>
          <w:rFonts w:asciiTheme="majorHAnsi" w:hAnsiTheme="majorHAnsi"/>
          <w:b/>
          <w:sz w:val="26"/>
          <w:szCs w:val="26"/>
        </w:rPr>
        <w:t>KITCHEN</w:t>
      </w:r>
    </w:p>
    <w:p w14:paraId="6EDE0C5B" w14:textId="62E50B87" w:rsidR="00F02F66" w:rsidRPr="003C50BB" w:rsidRDefault="008B7C8D" w:rsidP="001A544C">
      <w:pPr>
        <w:spacing w:line="360" w:lineRule="auto"/>
        <w:jc w:val="both"/>
        <w:rPr>
          <w:rFonts w:asciiTheme="majorHAnsi" w:hAnsiTheme="majorHAnsi"/>
          <w:sz w:val="26"/>
          <w:szCs w:val="26"/>
        </w:rPr>
      </w:pPr>
      <w:r w:rsidRPr="003C50BB">
        <w:rPr>
          <w:rFonts w:asciiTheme="majorHAnsi" w:hAnsiTheme="majorHAnsi"/>
          <w:sz w:val="26"/>
          <w:szCs w:val="26"/>
        </w:rPr>
        <w:t>30) “L” shape</w:t>
      </w:r>
      <w:r w:rsidR="00EC71B5" w:rsidRPr="003C50BB">
        <w:rPr>
          <w:rFonts w:asciiTheme="majorHAnsi" w:hAnsiTheme="majorHAnsi"/>
          <w:sz w:val="26"/>
          <w:szCs w:val="26"/>
        </w:rPr>
        <w:t>d</w:t>
      </w:r>
      <w:r w:rsidRPr="003C50BB">
        <w:rPr>
          <w:rFonts w:asciiTheme="majorHAnsi" w:hAnsiTheme="majorHAnsi"/>
          <w:sz w:val="26"/>
          <w:szCs w:val="26"/>
        </w:rPr>
        <w:t xml:space="preserve"> kitchen platform with granite top and </w:t>
      </w:r>
      <w:proofErr w:type="spellStart"/>
      <w:r w:rsidRPr="003C50BB">
        <w:rPr>
          <w:rFonts w:asciiTheme="majorHAnsi" w:hAnsiTheme="majorHAnsi"/>
          <w:sz w:val="26"/>
          <w:szCs w:val="26"/>
        </w:rPr>
        <w:t>Nirali</w:t>
      </w:r>
      <w:proofErr w:type="spellEnd"/>
      <w:r w:rsidRPr="003C50BB">
        <w:rPr>
          <w:rFonts w:asciiTheme="majorHAnsi" w:hAnsiTheme="majorHAnsi"/>
          <w:sz w:val="26"/>
          <w:szCs w:val="26"/>
        </w:rPr>
        <w:t xml:space="preserve"> S.S Sink.</w:t>
      </w:r>
    </w:p>
    <w:p w14:paraId="07F8345E" w14:textId="77777777" w:rsidR="00AD0F37" w:rsidRPr="003C50BB" w:rsidRDefault="00AD0F37" w:rsidP="001A544C">
      <w:pPr>
        <w:spacing w:line="360" w:lineRule="auto"/>
        <w:jc w:val="both"/>
        <w:rPr>
          <w:rFonts w:asciiTheme="majorHAnsi" w:hAnsiTheme="majorHAnsi"/>
          <w:sz w:val="26"/>
          <w:szCs w:val="26"/>
        </w:rPr>
      </w:pPr>
    </w:p>
    <w:p w14:paraId="4A974FC6" w14:textId="1658A1DC"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b/>
          <w:sz w:val="26"/>
          <w:szCs w:val="26"/>
          <w:u w:val="single"/>
        </w:rPr>
      </w:pPr>
      <w:r w:rsidRPr="003C50BB">
        <w:rPr>
          <w:rFonts w:asciiTheme="majorHAnsi" w:eastAsia="MS Mincho" w:hAnsiTheme="majorHAnsi" w:cs="Times New Roman"/>
          <w:b/>
          <w:sz w:val="26"/>
          <w:szCs w:val="26"/>
          <w:u w:val="single"/>
        </w:rPr>
        <w:t>THE FOURTH</w:t>
      </w:r>
      <w:r w:rsidR="00E216A0" w:rsidRPr="003C50BB">
        <w:rPr>
          <w:rFonts w:asciiTheme="majorHAnsi" w:eastAsia="MS Mincho" w:hAnsiTheme="majorHAnsi" w:cs="Times New Roman"/>
          <w:b/>
          <w:sz w:val="26"/>
          <w:szCs w:val="26"/>
          <w:u w:val="single"/>
        </w:rPr>
        <w:t xml:space="preserve"> </w:t>
      </w:r>
      <w:r w:rsidRPr="003C50BB">
        <w:rPr>
          <w:rFonts w:asciiTheme="majorHAnsi" w:eastAsia="MS Mincho" w:hAnsiTheme="majorHAnsi" w:cs="Times New Roman"/>
          <w:b/>
          <w:sz w:val="26"/>
          <w:szCs w:val="26"/>
          <w:u w:val="single"/>
        </w:rPr>
        <w:t>SCHEDULE HEREUNDER WRITTEN:</w:t>
      </w:r>
    </w:p>
    <w:p w14:paraId="29DC4788"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Description of Common Areas</w:t>
      </w:r>
    </w:p>
    <w:p w14:paraId="02B0F5C4"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1.    Common access/egress areas.</w:t>
      </w:r>
    </w:p>
    <w:p w14:paraId="59D10D02"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2.    Water tanks.</w:t>
      </w:r>
    </w:p>
    <w:p w14:paraId="43ECF765"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3.    Pump rooms.</w:t>
      </w:r>
    </w:p>
    <w:p w14:paraId="74DBBD39" w14:textId="31B4FD71"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 xml:space="preserve">4.    </w:t>
      </w:r>
      <w:r w:rsidR="00FB7E34" w:rsidRPr="003C50BB">
        <w:rPr>
          <w:rFonts w:asciiTheme="majorHAnsi" w:eastAsia="MS Mincho" w:hAnsiTheme="majorHAnsi" w:cs="Times New Roman"/>
          <w:sz w:val="26"/>
          <w:szCs w:val="26"/>
        </w:rPr>
        <w:t>2 Car Lifts</w:t>
      </w:r>
      <w:r w:rsidRPr="003C50BB">
        <w:rPr>
          <w:rFonts w:asciiTheme="majorHAnsi" w:eastAsia="MS Mincho" w:hAnsiTheme="majorHAnsi" w:cs="Times New Roman"/>
          <w:sz w:val="26"/>
          <w:szCs w:val="26"/>
        </w:rPr>
        <w:t>.</w:t>
      </w:r>
    </w:p>
    <w:p w14:paraId="2CF72440"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5.    Passenger Lifts.</w:t>
      </w:r>
    </w:p>
    <w:p w14:paraId="20367E7F" w14:textId="4B154E20"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6.    Staircases.</w:t>
      </w:r>
    </w:p>
    <w:p w14:paraId="4F46B317" w14:textId="77777777" w:rsidR="00367860" w:rsidRPr="003C50BB" w:rsidRDefault="000233F1" w:rsidP="00367860">
      <w:pPr>
        <w:spacing w:line="360" w:lineRule="auto"/>
        <w:jc w:val="both"/>
        <w:rPr>
          <w:rFonts w:asciiTheme="majorHAnsi" w:eastAsia="MS Mincho" w:hAnsiTheme="majorHAnsi" w:cs="Times New Roman"/>
          <w:sz w:val="26"/>
          <w:szCs w:val="26"/>
          <w:lang w:val="en-US"/>
        </w:rPr>
      </w:pPr>
      <w:r w:rsidRPr="003C50BB">
        <w:rPr>
          <w:rFonts w:asciiTheme="majorHAnsi" w:eastAsia="MS Mincho" w:hAnsiTheme="majorHAnsi" w:cs="Times New Roman"/>
          <w:sz w:val="26"/>
          <w:szCs w:val="26"/>
        </w:rPr>
        <w:t>7</w:t>
      </w:r>
      <w:r w:rsidRPr="003C50BB">
        <w:rPr>
          <w:rFonts w:asciiTheme="majorHAnsi" w:eastAsia="MS Mincho" w:hAnsiTheme="majorHAnsi" w:cs="Times New Roman"/>
          <w:sz w:val="26"/>
          <w:szCs w:val="26"/>
          <w:lang w:val="en-US"/>
        </w:rPr>
        <w:t>.</w:t>
      </w:r>
      <w:r w:rsidR="00FC6559" w:rsidRPr="003C50BB">
        <w:rPr>
          <w:rFonts w:asciiTheme="majorHAnsi" w:eastAsia="MS Mincho" w:hAnsiTheme="majorHAnsi" w:cs="Times New Roman"/>
          <w:sz w:val="26"/>
          <w:szCs w:val="26"/>
          <w:lang w:val="en-US"/>
        </w:rPr>
        <w:t xml:space="preserve">  </w:t>
      </w:r>
      <w:r w:rsidRPr="003C50BB">
        <w:rPr>
          <w:rFonts w:asciiTheme="majorHAnsi" w:eastAsia="MS Mincho" w:hAnsiTheme="majorHAnsi" w:cs="Times New Roman"/>
          <w:sz w:val="26"/>
          <w:szCs w:val="26"/>
          <w:lang w:val="en-US"/>
        </w:rPr>
        <w:t xml:space="preserve"> </w:t>
      </w:r>
      <w:r w:rsidR="007F08FF" w:rsidRPr="003C50BB">
        <w:rPr>
          <w:rFonts w:asciiTheme="majorHAnsi" w:eastAsia="MS Mincho" w:hAnsiTheme="majorHAnsi" w:cs="Times New Roman"/>
          <w:sz w:val="26"/>
          <w:szCs w:val="26"/>
          <w:lang w:val="en-US"/>
        </w:rPr>
        <w:t xml:space="preserve">Gymnasium </w:t>
      </w:r>
    </w:p>
    <w:p w14:paraId="0B62F4CD" w14:textId="66515537" w:rsidR="000233F1" w:rsidRPr="003C50BB" w:rsidRDefault="000233F1" w:rsidP="00367860">
      <w:pPr>
        <w:spacing w:line="360" w:lineRule="auto"/>
        <w:jc w:val="both"/>
        <w:rPr>
          <w:rFonts w:asciiTheme="majorHAnsi" w:eastAsia="MS Mincho" w:hAnsiTheme="majorHAnsi" w:cs="Times New Roman"/>
          <w:sz w:val="26"/>
          <w:szCs w:val="26"/>
          <w:lang w:val="en-US"/>
        </w:rPr>
      </w:pPr>
      <w:r w:rsidRPr="003C50BB">
        <w:rPr>
          <w:rFonts w:asciiTheme="majorHAnsi" w:eastAsia="MS Mincho" w:hAnsiTheme="majorHAnsi" w:cs="Times New Roman"/>
          <w:sz w:val="26"/>
          <w:szCs w:val="26"/>
        </w:rPr>
        <w:t>8.</w:t>
      </w:r>
      <w:r w:rsidR="00FC6559" w:rsidRPr="003C50BB">
        <w:rPr>
          <w:rFonts w:asciiTheme="majorHAnsi" w:eastAsia="MS Mincho" w:hAnsiTheme="majorHAnsi" w:cs="Times New Roman"/>
          <w:sz w:val="26"/>
          <w:szCs w:val="26"/>
        </w:rPr>
        <w:t xml:space="preserve">  </w:t>
      </w:r>
      <w:r w:rsidRPr="003C50BB">
        <w:rPr>
          <w:rFonts w:asciiTheme="majorHAnsi" w:eastAsia="MS Mincho" w:hAnsiTheme="majorHAnsi" w:cs="Times New Roman"/>
          <w:sz w:val="26"/>
          <w:szCs w:val="26"/>
        </w:rPr>
        <w:t xml:space="preserve"> EV Charging Station</w:t>
      </w:r>
      <w:r w:rsidR="009F5582" w:rsidRPr="003C50BB">
        <w:rPr>
          <w:rFonts w:asciiTheme="majorHAnsi" w:eastAsia="MS Mincho" w:hAnsiTheme="majorHAnsi" w:cs="Times New Roman"/>
          <w:sz w:val="26"/>
          <w:szCs w:val="26"/>
        </w:rPr>
        <w:t>.</w:t>
      </w:r>
    </w:p>
    <w:p w14:paraId="41076E5B" w14:textId="77777777" w:rsidR="00AD0F5A" w:rsidRPr="003C50BB" w:rsidRDefault="00AD0F5A" w:rsidP="001A544C">
      <w:pPr>
        <w:pStyle w:val="PlainText"/>
        <w:tabs>
          <w:tab w:val="left" w:pos="540"/>
        </w:tabs>
        <w:spacing w:line="360" w:lineRule="auto"/>
        <w:ind w:right="-194"/>
        <w:jc w:val="both"/>
        <w:rPr>
          <w:rFonts w:asciiTheme="majorHAnsi" w:eastAsia="MS Mincho" w:hAnsiTheme="majorHAnsi" w:cs="Times New Roman"/>
          <w:sz w:val="26"/>
          <w:szCs w:val="26"/>
        </w:rPr>
      </w:pPr>
    </w:p>
    <w:p w14:paraId="7D8CC6E1" w14:textId="77777777" w:rsidR="00AD0F5A" w:rsidRPr="003C50BB" w:rsidRDefault="00AD0F5A" w:rsidP="001A544C">
      <w:pPr>
        <w:pStyle w:val="PlainText"/>
        <w:tabs>
          <w:tab w:val="left" w:pos="540"/>
        </w:tabs>
        <w:spacing w:line="360" w:lineRule="auto"/>
        <w:ind w:right="-194"/>
        <w:jc w:val="both"/>
        <w:rPr>
          <w:rFonts w:asciiTheme="majorHAnsi" w:eastAsia="MS Mincho" w:hAnsiTheme="majorHAnsi" w:cs="Times New Roman"/>
          <w:sz w:val="26"/>
          <w:szCs w:val="26"/>
        </w:rPr>
      </w:pPr>
    </w:p>
    <w:p w14:paraId="24D5F495" w14:textId="77777777" w:rsidR="0027286D" w:rsidRPr="003C50BB" w:rsidRDefault="0027286D" w:rsidP="001A544C">
      <w:pPr>
        <w:pStyle w:val="PlainText"/>
        <w:tabs>
          <w:tab w:val="left" w:pos="540"/>
        </w:tabs>
        <w:spacing w:line="360" w:lineRule="auto"/>
        <w:ind w:right="-194"/>
        <w:jc w:val="both"/>
        <w:rPr>
          <w:rFonts w:asciiTheme="majorHAnsi" w:eastAsia="MS Mincho" w:hAnsiTheme="majorHAnsi" w:cs="Times New Roman"/>
          <w:sz w:val="26"/>
          <w:szCs w:val="26"/>
        </w:rPr>
      </w:pPr>
    </w:p>
    <w:p w14:paraId="171B879A" w14:textId="77777777" w:rsidR="0027286D" w:rsidRPr="003C50BB" w:rsidRDefault="0027286D" w:rsidP="001A544C">
      <w:pPr>
        <w:pStyle w:val="PlainText"/>
        <w:tabs>
          <w:tab w:val="left" w:pos="540"/>
        </w:tabs>
        <w:spacing w:line="360" w:lineRule="auto"/>
        <w:ind w:right="-194"/>
        <w:jc w:val="both"/>
        <w:rPr>
          <w:rFonts w:asciiTheme="majorHAnsi" w:eastAsia="MS Mincho" w:hAnsiTheme="majorHAnsi" w:cs="Times New Roman"/>
          <w:sz w:val="26"/>
          <w:szCs w:val="26"/>
        </w:rPr>
      </w:pPr>
    </w:p>
    <w:p w14:paraId="37D9A08E" w14:textId="5B4AE888" w:rsidR="008B7C8D" w:rsidRPr="003C50BB" w:rsidRDefault="008B7C8D" w:rsidP="001A544C">
      <w:pPr>
        <w:tabs>
          <w:tab w:val="left" w:pos="90"/>
        </w:tabs>
        <w:autoSpaceDE w:val="0"/>
        <w:autoSpaceDN w:val="0"/>
        <w:adjustRightInd w:val="0"/>
        <w:spacing w:after="0" w:line="360" w:lineRule="auto"/>
        <w:jc w:val="both"/>
        <w:rPr>
          <w:rFonts w:asciiTheme="majorHAnsi" w:hAnsiTheme="majorHAnsi" w:cs="Times New Roman"/>
          <w:color w:val="000000"/>
          <w:sz w:val="26"/>
          <w:szCs w:val="26"/>
        </w:rPr>
      </w:pPr>
      <w:r w:rsidRPr="003C50BB">
        <w:rPr>
          <w:rFonts w:asciiTheme="majorHAnsi" w:eastAsia="MS Mincho" w:hAnsiTheme="majorHAnsi" w:cs="Times New Roman"/>
          <w:b/>
          <w:sz w:val="26"/>
          <w:szCs w:val="26"/>
        </w:rPr>
        <w:lastRenderedPageBreak/>
        <w:t>IN WITNESS WHEREOF</w:t>
      </w:r>
      <w:r w:rsidR="00722F98" w:rsidRPr="003C50BB">
        <w:rPr>
          <w:rFonts w:asciiTheme="majorHAnsi" w:eastAsia="MS Mincho" w:hAnsiTheme="majorHAnsi" w:cs="Times New Roman"/>
          <w:b/>
          <w:sz w:val="26"/>
          <w:szCs w:val="26"/>
        </w:rPr>
        <w:t>,</w:t>
      </w:r>
      <w:r w:rsidRPr="003C50BB">
        <w:rPr>
          <w:rFonts w:asciiTheme="majorHAnsi" w:eastAsia="MS Mincho" w:hAnsiTheme="majorHAnsi" w:cs="Times New Roman"/>
          <w:b/>
          <w:sz w:val="26"/>
          <w:szCs w:val="26"/>
        </w:rPr>
        <w:t xml:space="preserve"> </w:t>
      </w:r>
      <w:r w:rsidRPr="003C50BB">
        <w:rPr>
          <w:rFonts w:asciiTheme="majorHAnsi" w:eastAsia="MS Mincho" w:hAnsiTheme="majorHAnsi" w:cs="Times New Roman"/>
          <w:sz w:val="26"/>
          <w:szCs w:val="26"/>
        </w:rPr>
        <w:t>the parties hereto have hereunto set and subscribed their respective hands and seals on the day and year first hereinabove written.</w:t>
      </w:r>
    </w:p>
    <w:p w14:paraId="32F13B35" w14:textId="77777777"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b/>
          <w:sz w:val="26"/>
          <w:szCs w:val="26"/>
        </w:rPr>
      </w:pPr>
    </w:p>
    <w:p w14:paraId="0BEFACC5" w14:textId="77777777" w:rsidR="001A544C" w:rsidRPr="003C50BB" w:rsidRDefault="001A544C"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b/>
          <w:sz w:val="26"/>
          <w:szCs w:val="26"/>
        </w:rPr>
        <w:t>SIGNED SEALED AND DELIVERED</w:t>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t>)</w:t>
      </w:r>
    </w:p>
    <w:p w14:paraId="04C3AD41" w14:textId="4407980D" w:rsidR="001A544C" w:rsidRPr="003C50BB" w:rsidRDefault="001A544C" w:rsidP="001A544C">
      <w:pPr>
        <w:pStyle w:val="PlainText"/>
        <w:tabs>
          <w:tab w:val="left" w:pos="540"/>
        </w:tabs>
        <w:spacing w:line="360" w:lineRule="auto"/>
        <w:ind w:right="-194"/>
        <w:jc w:val="both"/>
        <w:rPr>
          <w:rFonts w:asciiTheme="majorHAnsi" w:eastAsia="MS Mincho" w:hAnsiTheme="majorHAnsi" w:cs="Times New Roman"/>
          <w:b/>
          <w:sz w:val="26"/>
          <w:szCs w:val="26"/>
        </w:rPr>
      </w:pPr>
      <w:r w:rsidRPr="003C50BB">
        <w:rPr>
          <w:rFonts w:asciiTheme="majorHAnsi" w:eastAsia="MS Mincho" w:hAnsiTheme="majorHAnsi" w:cs="Times New Roman"/>
          <w:sz w:val="26"/>
          <w:szCs w:val="26"/>
        </w:rPr>
        <w:t xml:space="preserve">By the within named </w:t>
      </w:r>
      <w:r w:rsidRPr="003C50BB">
        <w:rPr>
          <w:rFonts w:asciiTheme="majorHAnsi" w:eastAsia="MS Mincho" w:hAnsiTheme="majorHAnsi" w:cs="Times New Roman"/>
          <w:b/>
          <w:sz w:val="26"/>
          <w:szCs w:val="26"/>
        </w:rPr>
        <w:t>Vendor</w:t>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t>)</w:t>
      </w:r>
    </w:p>
    <w:p w14:paraId="61DA461E" w14:textId="7E1D2D63" w:rsidR="001A544C" w:rsidRPr="003C50BB" w:rsidRDefault="00920F91" w:rsidP="001A544C">
      <w:pPr>
        <w:pStyle w:val="PlainText"/>
        <w:tabs>
          <w:tab w:val="left" w:pos="540"/>
        </w:tabs>
        <w:spacing w:line="360" w:lineRule="auto"/>
        <w:ind w:right="-194"/>
        <w:jc w:val="both"/>
        <w:rPr>
          <w:rFonts w:asciiTheme="majorHAnsi" w:eastAsia="MS Mincho" w:hAnsiTheme="majorHAnsi" w:cs="Times New Roman"/>
          <w:b/>
          <w:sz w:val="26"/>
          <w:szCs w:val="26"/>
        </w:rPr>
      </w:pPr>
      <w:r w:rsidRPr="00B64F08">
        <w:rPr>
          <w:rFonts w:asciiTheme="majorHAnsi" w:eastAsia="MS Mincho" w:hAnsiTheme="majorHAnsi" w:cs="Times New Roman"/>
          <w:b/>
          <w:sz w:val="26"/>
          <w:szCs w:val="26"/>
        </w:rPr>
        <w:t xml:space="preserve">MR. </w:t>
      </w:r>
      <w:r w:rsidR="00B64F08" w:rsidRPr="00B64F08">
        <w:rPr>
          <w:rFonts w:asciiTheme="majorHAnsi" w:eastAsia="MS Mincho" w:hAnsiTheme="majorHAnsi" w:cs="Times New Roman"/>
          <w:b/>
          <w:sz w:val="26"/>
          <w:szCs w:val="26"/>
        </w:rPr>
        <w:t>ABDEALI SHABBIR KAMANI</w:t>
      </w:r>
      <w:r w:rsidR="001A544C" w:rsidRPr="00B64F08">
        <w:rPr>
          <w:rFonts w:asciiTheme="majorHAnsi" w:eastAsia="MS Mincho" w:hAnsiTheme="majorHAnsi" w:cs="Times New Roman"/>
          <w:b/>
          <w:sz w:val="26"/>
          <w:szCs w:val="26"/>
        </w:rPr>
        <w:tab/>
      </w:r>
      <w:r w:rsidR="001A544C" w:rsidRPr="00B64F08">
        <w:rPr>
          <w:rFonts w:asciiTheme="majorHAnsi" w:eastAsia="MS Mincho" w:hAnsiTheme="majorHAnsi" w:cs="Times New Roman"/>
          <w:b/>
          <w:sz w:val="26"/>
          <w:szCs w:val="26"/>
        </w:rPr>
        <w:tab/>
      </w:r>
      <w:r w:rsidR="001A544C" w:rsidRPr="00B64F08">
        <w:rPr>
          <w:rFonts w:asciiTheme="majorHAnsi" w:eastAsia="MS Mincho" w:hAnsiTheme="majorHAnsi" w:cs="Times New Roman"/>
          <w:b/>
          <w:sz w:val="26"/>
          <w:szCs w:val="26"/>
        </w:rPr>
        <w:tab/>
        <w:t>)</w:t>
      </w:r>
    </w:p>
    <w:p w14:paraId="3F7B0B4E" w14:textId="77777777" w:rsidR="001A544C" w:rsidRPr="003C50BB" w:rsidRDefault="001A544C" w:rsidP="001A544C">
      <w:pPr>
        <w:pStyle w:val="PlainText"/>
        <w:tabs>
          <w:tab w:val="left" w:pos="540"/>
        </w:tabs>
        <w:spacing w:line="360" w:lineRule="auto"/>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 xml:space="preserve">                                                                        </w:t>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t>)</w:t>
      </w:r>
    </w:p>
    <w:p w14:paraId="6E6D75EA" w14:textId="77777777" w:rsidR="001A544C" w:rsidRPr="003C50BB" w:rsidRDefault="001A544C" w:rsidP="001A544C">
      <w:pPr>
        <w:pStyle w:val="PlainText"/>
        <w:tabs>
          <w:tab w:val="left" w:pos="540"/>
        </w:tabs>
        <w:spacing w:line="360" w:lineRule="auto"/>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 xml:space="preserve">                                                                        </w:t>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t>)</w:t>
      </w:r>
    </w:p>
    <w:p w14:paraId="79E51271" w14:textId="77777777" w:rsidR="001A544C" w:rsidRPr="003C50BB" w:rsidRDefault="001A544C" w:rsidP="001A544C">
      <w:pPr>
        <w:pStyle w:val="PlainText"/>
        <w:tabs>
          <w:tab w:val="left" w:pos="540"/>
        </w:tabs>
        <w:spacing w:line="360" w:lineRule="auto"/>
        <w:ind w:right="-194"/>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t>)</w:t>
      </w:r>
    </w:p>
    <w:p w14:paraId="64015F67" w14:textId="77777777" w:rsidR="001A544C" w:rsidRPr="003C50BB" w:rsidRDefault="001A544C"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b/>
          <w:sz w:val="26"/>
          <w:szCs w:val="26"/>
        </w:rPr>
        <w:t>SIGNED SEALED AND DELIVERED</w:t>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t>)</w:t>
      </w:r>
    </w:p>
    <w:p w14:paraId="23B5D10E" w14:textId="77777777" w:rsidR="001A544C" w:rsidRPr="003C50BB" w:rsidRDefault="001A544C" w:rsidP="001A544C">
      <w:pPr>
        <w:pStyle w:val="PlainText"/>
        <w:tabs>
          <w:tab w:val="left" w:pos="540"/>
        </w:tabs>
        <w:spacing w:line="360" w:lineRule="auto"/>
        <w:ind w:right="-194"/>
        <w:jc w:val="both"/>
        <w:rPr>
          <w:rFonts w:asciiTheme="majorHAnsi" w:eastAsia="MS Mincho" w:hAnsiTheme="majorHAnsi" w:cs="Times New Roman"/>
          <w:b/>
          <w:sz w:val="26"/>
          <w:szCs w:val="26"/>
        </w:rPr>
      </w:pPr>
      <w:r w:rsidRPr="003C50BB">
        <w:rPr>
          <w:rFonts w:asciiTheme="majorHAnsi" w:eastAsia="MS Mincho" w:hAnsiTheme="majorHAnsi" w:cs="Times New Roman"/>
          <w:sz w:val="26"/>
          <w:szCs w:val="26"/>
        </w:rPr>
        <w:t xml:space="preserve">By the within named </w:t>
      </w:r>
      <w:r w:rsidRPr="003C50BB">
        <w:rPr>
          <w:rFonts w:asciiTheme="majorHAnsi" w:eastAsia="MS Mincho" w:hAnsiTheme="majorHAnsi" w:cs="Times New Roman"/>
          <w:b/>
          <w:sz w:val="26"/>
          <w:szCs w:val="26"/>
        </w:rPr>
        <w:t>Purchasers</w:t>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t>)</w:t>
      </w:r>
    </w:p>
    <w:p w14:paraId="1121C960" w14:textId="05386954" w:rsidR="001A544C" w:rsidRPr="003C50BB" w:rsidRDefault="00FA700E" w:rsidP="001A544C">
      <w:pPr>
        <w:tabs>
          <w:tab w:val="left" w:pos="90"/>
        </w:tabs>
        <w:autoSpaceDE w:val="0"/>
        <w:autoSpaceDN w:val="0"/>
        <w:adjustRightInd w:val="0"/>
        <w:spacing w:after="0" w:line="360" w:lineRule="auto"/>
        <w:jc w:val="both"/>
        <w:rPr>
          <w:rFonts w:asciiTheme="majorHAnsi" w:eastAsia="MS Mincho" w:hAnsiTheme="majorHAnsi" w:cs="Times New Roman"/>
          <w:b/>
          <w:bCs/>
          <w:sz w:val="26"/>
          <w:szCs w:val="26"/>
        </w:rPr>
      </w:pPr>
      <w:r w:rsidRPr="003C50BB">
        <w:rPr>
          <w:rFonts w:asciiTheme="majorHAnsi" w:eastAsia="MS Mincho" w:hAnsiTheme="majorHAnsi" w:cs="Times New Roman"/>
          <w:b/>
          <w:bCs/>
          <w:sz w:val="26"/>
          <w:szCs w:val="26"/>
        </w:rPr>
        <w:t>MR</w:t>
      </w:r>
      <w:r w:rsidR="00E4194D">
        <w:rPr>
          <w:rFonts w:asciiTheme="majorHAnsi" w:eastAsia="MS Mincho" w:hAnsiTheme="majorHAnsi" w:cs="Times New Roman"/>
          <w:b/>
          <w:bCs/>
          <w:sz w:val="26"/>
          <w:szCs w:val="26"/>
        </w:rPr>
        <w:t>.</w:t>
      </w:r>
      <w:r w:rsidR="00E4194D" w:rsidRPr="00E4194D">
        <w:rPr>
          <w:rFonts w:asciiTheme="majorHAnsi" w:eastAsia="MS Mincho" w:hAnsiTheme="majorHAnsi" w:cs="Times New Roman"/>
          <w:b/>
          <w:bCs/>
          <w:sz w:val="26"/>
          <w:szCs w:val="26"/>
        </w:rPr>
        <w:t xml:space="preserve"> </w:t>
      </w:r>
      <w:r w:rsidR="00E4194D">
        <w:rPr>
          <w:rFonts w:asciiTheme="majorHAnsi" w:eastAsia="MS Mincho" w:hAnsiTheme="majorHAnsi" w:cs="Times New Roman"/>
          <w:b/>
          <w:bCs/>
          <w:sz w:val="26"/>
          <w:szCs w:val="26"/>
        </w:rPr>
        <w:t>DEVEN NITIN WALAVALKAR</w:t>
      </w:r>
      <w:r w:rsidR="001A544C" w:rsidRPr="003C50BB">
        <w:rPr>
          <w:rFonts w:asciiTheme="majorHAnsi" w:eastAsia="MS Mincho" w:hAnsiTheme="majorHAnsi" w:cs="Times New Roman"/>
          <w:b/>
          <w:bCs/>
          <w:sz w:val="26"/>
          <w:szCs w:val="26"/>
        </w:rPr>
        <w:tab/>
      </w:r>
      <w:r w:rsidR="001A544C" w:rsidRPr="003C50BB">
        <w:rPr>
          <w:rFonts w:asciiTheme="majorHAnsi" w:eastAsia="MS Mincho" w:hAnsiTheme="majorHAnsi" w:cs="Times New Roman"/>
          <w:b/>
          <w:bCs/>
          <w:sz w:val="26"/>
          <w:szCs w:val="26"/>
        </w:rPr>
        <w:tab/>
      </w:r>
      <w:r w:rsidR="00605C94" w:rsidRPr="003C50BB">
        <w:rPr>
          <w:rFonts w:asciiTheme="majorHAnsi" w:eastAsia="MS Mincho" w:hAnsiTheme="majorHAnsi" w:cs="Times New Roman"/>
          <w:b/>
          <w:bCs/>
          <w:sz w:val="26"/>
          <w:szCs w:val="26"/>
        </w:rPr>
        <w:tab/>
      </w:r>
      <w:r w:rsidR="001A544C" w:rsidRPr="003C50BB">
        <w:rPr>
          <w:rFonts w:asciiTheme="majorHAnsi" w:eastAsia="MS Mincho" w:hAnsiTheme="majorHAnsi" w:cs="Times New Roman"/>
          <w:b/>
          <w:bCs/>
          <w:sz w:val="26"/>
          <w:szCs w:val="26"/>
        </w:rPr>
        <w:t>)</w:t>
      </w:r>
    </w:p>
    <w:p w14:paraId="55C7D5DE" w14:textId="77777777" w:rsidR="001A544C" w:rsidRPr="003C50BB" w:rsidRDefault="001A544C" w:rsidP="001A544C">
      <w:pPr>
        <w:tabs>
          <w:tab w:val="left" w:pos="90"/>
        </w:tabs>
        <w:autoSpaceDE w:val="0"/>
        <w:autoSpaceDN w:val="0"/>
        <w:adjustRightInd w:val="0"/>
        <w:spacing w:after="0" w:line="360" w:lineRule="auto"/>
        <w:jc w:val="both"/>
        <w:rPr>
          <w:rFonts w:asciiTheme="majorHAnsi" w:eastAsia="MS Mincho" w:hAnsiTheme="majorHAnsi" w:cs="Times New Roman"/>
          <w:b/>
          <w:bCs/>
          <w:sz w:val="26"/>
          <w:szCs w:val="26"/>
        </w:rPr>
      </w:pP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t>)</w:t>
      </w:r>
    </w:p>
    <w:p w14:paraId="184BD4A7" w14:textId="33DCE01D" w:rsidR="00D0458E" w:rsidRPr="003C50BB" w:rsidRDefault="00D0458E" w:rsidP="001A544C">
      <w:pPr>
        <w:tabs>
          <w:tab w:val="left" w:pos="90"/>
        </w:tabs>
        <w:autoSpaceDE w:val="0"/>
        <w:autoSpaceDN w:val="0"/>
        <w:adjustRightInd w:val="0"/>
        <w:spacing w:after="0" w:line="360" w:lineRule="auto"/>
        <w:jc w:val="both"/>
        <w:rPr>
          <w:rFonts w:asciiTheme="majorHAnsi" w:eastAsia="MS Mincho" w:hAnsiTheme="majorHAnsi" w:cs="Times New Roman"/>
          <w:b/>
          <w:bCs/>
          <w:sz w:val="26"/>
          <w:szCs w:val="26"/>
        </w:rPr>
      </w:pP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t>)</w:t>
      </w:r>
    </w:p>
    <w:p w14:paraId="3B8E7F6B" w14:textId="65643DCF" w:rsidR="00D0458E" w:rsidRPr="003C50BB" w:rsidRDefault="00D0458E" w:rsidP="001A544C">
      <w:pPr>
        <w:tabs>
          <w:tab w:val="left" w:pos="90"/>
        </w:tabs>
        <w:autoSpaceDE w:val="0"/>
        <w:autoSpaceDN w:val="0"/>
        <w:adjustRightInd w:val="0"/>
        <w:spacing w:after="0" w:line="360" w:lineRule="auto"/>
        <w:jc w:val="both"/>
        <w:rPr>
          <w:rFonts w:asciiTheme="majorHAnsi" w:eastAsia="MS Mincho" w:hAnsiTheme="majorHAnsi" w:cs="Times New Roman"/>
          <w:b/>
          <w:bCs/>
          <w:sz w:val="26"/>
          <w:szCs w:val="26"/>
        </w:rPr>
      </w:pP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r>
      <w:r w:rsidRPr="003C50BB">
        <w:rPr>
          <w:rFonts w:asciiTheme="majorHAnsi" w:eastAsia="MS Mincho" w:hAnsiTheme="majorHAnsi" w:cs="Times New Roman"/>
          <w:b/>
          <w:bCs/>
          <w:sz w:val="26"/>
          <w:szCs w:val="26"/>
        </w:rPr>
        <w:tab/>
        <w:t>)</w:t>
      </w:r>
    </w:p>
    <w:p w14:paraId="6E647632" w14:textId="77777777" w:rsidR="001A544C" w:rsidRPr="003C50BB" w:rsidRDefault="001A544C" w:rsidP="001A544C">
      <w:pPr>
        <w:tabs>
          <w:tab w:val="left" w:pos="90"/>
        </w:tabs>
        <w:autoSpaceDE w:val="0"/>
        <w:autoSpaceDN w:val="0"/>
        <w:adjustRightInd w:val="0"/>
        <w:spacing w:after="0" w:line="360" w:lineRule="auto"/>
        <w:jc w:val="both"/>
        <w:rPr>
          <w:rFonts w:asciiTheme="majorHAnsi" w:hAnsiTheme="majorHAnsi" w:cs="Times New Roman"/>
          <w:b/>
          <w:color w:val="000000"/>
          <w:sz w:val="26"/>
          <w:szCs w:val="26"/>
        </w:rPr>
      </w:pP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t>)</w:t>
      </w:r>
      <w:r w:rsidRPr="003C50BB">
        <w:rPr>
          <w:rFonts w:asciiTheme="majorHAnsi" w:eastAsia="MS Mincho" w:hAnsiTheme="majorHAnsi" w:cs="Times New Roman"/>
          <w:b/>
          <w:sz w:val="26"/>
          <w:szCs w:val="26"/>
        </w:rPr>
        <w:tab/>
      </w:r>
    </w:p>
    <w:p w14:paraId="1F17401F" w14:textId="523FFFB0" w:rsidR="001A544C" w:rsidRPr="003C50BB" w:rsidRDefault="000731DC" w:rsidP="001A544C">
      <w:pPr>
        <w:tabs>
          <w:tab w:val="left" w:pos="90"/>
        </w:tabs>
        <w:autoSpaceDE w:val="0"/>
        <w:autoSpaceDN w:val="0"/>
        <w:adjustRightInd w:val="0"/>
        <w:spacing w:after="0" w:line="360" w:lineRule="auto"/>
        <w:jc w:val="both"/>
        <w:rPr>
          <w:rFonts w:asciiTheme="majorHAnsi" w:eastAsia="MS Mincho" w:hAnsiTheme="majorHAnsi" w:cs="Times New Roman"/>
          <w:b/>
          <w:sz w:val="26"/>
          <w:szCs w:val="26"/>
        </w:rPr>
      </w:pPr>
      <w:r>
        <w:rPr>
          <w:rFonts w:asciiTheme="majorHAnsi" w:eastAsia="MS Mincho" w:hAnsiTheme="majorHAnsi" w:cs="Times New Roman"/>
          <w:b/>
          <w:bCs/>
          <w:sz w:val="26"/>
          <w:szCs w:val="26"/>
        </w:rPr>
        <w:t>M</w:t>
      </w:r>
      <w:r w:rsidR="00B10C96">
        <w:rPr>
          <w:rFonts w:asciiTheme="majorHAnsi" w:eastAsia="MS Mincho" w:hAnsiTheme="majorHAnsi" w:cs="Times New Roman"/>
          <w:b/>
          <w:bCs/>
          <w:sz w:val="26"/>
          <w:szCs w:val="26"/>
        </w:rPr>
        <w:t>S.</w:t>
      </w:r>
      <w:r w:rsidR="00B10C96">
        <w:rPr>
          <w:rFonts w:asciiTheme="majorHAnsi" w:hAnsiTheme="majorHAnsi" w:cs="Times New Roman"/>
          <w:b/>
          <w:sz w:val="26"/>
          <w:szCs w:val="26"/>
        </w:rPr>
        <w:t xml:space="preserve"> SHEETAL PRAKASH KAMBLI</w:t>
      </w:r>
      <w:r w:rsidR="001A544C" w:rsidRPr="003C50BB">
        <w:rPr>
          <w:rFonts w:asciiTheme="majorHAnsi" w:eastAsia="MS Mincho" w:hAnsiTheme="majorHAnsi" w:cs="Times New Roman"/>
          <w:b/>
          <w:bCs/>
          <w:sz w:val="26"/>
          <w:szCs w:val="26"/>
        </w:rPr>
        <w:tab/>
      </w:r>
      <w:r w:rsidR="00B10C96">
        <w:rPr>
          <w:rFonts w:asciiTheme="majorHAnsi" w:eastAsia="MS Mincho" w:hAnsiTheme="majorHAnsi" w:cs="Times New Roman"/>
          <w:b/>
          <w:bCs/>
          <w:sz w:val="26"/>
          <w:szCs w:val="26"/>
        </w:rPr>
        <w:tab/>
      </w:r>
      <w:r w:rsidR="00B10C96">
        <w:rPr>
          <w:rFonts w:asciiTheme="majorHAnsi" w:eastAsia="MS Mincho" w:hAnsiTheme="majorHAnsi" w:cs="Times New Roman"/>
          <w:b/>
          <w:bCs/>
          <w:sz w:val="26"/>
          <w:szCs w:val="26"/>
        </w:rPr>
        <w:tab/>
      </w:r>
      <w:r w:rsidR="001A544C" w:rsidRPr="003C50BB">
        <w:rPr>
          <w:rFonts w:asciiTheme="majorHAnsi" w:eastAsia="MS Mincho" w:hAnsiTheme="majorHAnsi" w:cs="Times New Roman"/>
          <w:b/>
          <w:bCs/>
          <w:sz w:val="26"/>
          <w:szCs w:val="26"/>
        </w:rPr>
        <w:t>)</w:t>
      </w:r>
      <w:r w:rsidR="001A544C" w:rsidRPr="003C50BB">
        <w:rPr>
          <w:rFonts w:asciiTheme="majorHAnsi" w:hAnsiTheme="majorHAnsi"/>
          <w:b/>
          <w:bCs/>
          <w:sz w:val="26"/>
          <w:szCs w:val="26"/>
        </w:rPr>
        <w:tab/>
      </w:r>
    </w:p>
    <w:p w14:paraId="5A03A4BA" w14:textId="77777777" w:rsidR="001A544C" w:rsidRPr="003C50BB" w:rsidRDefault="001A544C" w:rsidP="001A544C">
      <w:pPr>
        <w:tabs>
          <w:tab w:val="left" w:pos="90"/>
        </w:tabs>
        <w:autoSpaceDE w:val="0"/>
        <w:autoSpaceDN w:val="0"/>
        <w:adjustRightInd w:val="0"/>
        <w:spacing w:after="0" w:line="360" w:lineRule="auto"/>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ab/>
        <w:t xml:space="preserve">         </w:t>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t xml:space="preserve">      </w:t>
      </w:r>
      <w:r w:rsidRPr="003C50BB">
        <w:rPr>
          <w:rFonts w:asciiTheme="majorHAnsi" w:eastAsia="MS Mincho" w:hAnsiTheme="majorHAnsi" w:cs="Times New Roman"/>
          <w:b/>
          <w:sz w:val="26"/>
          <w:szCs w:val="26"/>
        </w:rPr>
        <w:tab/>
      </w:r>
      <w:r w:rsidRPr="003C50BB">
        <w:rPr>
          <w:rFonts w:asciiTheme="majorHAnsi" w:hAnsiTheme="majorHAnsi" w:cs="Times New Roman"/>
          <w:b/>
          <w:color w:val="000000"/>
          <w:sz w:val="26"/>
          <w:szCs w:val="26"/>
        </w:rPr>
        <w:t xml:space="preserve">    </w:t>
      </w: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t>)</w:t>
      </w:r>
    </w:p>
    <w:p w14:paraId="58D347A3" w14:textId="77777777" w:rsidR="001A544C" w:rsidRPr="003C50BB" w:rsidRDefault="001A544C" w:rsidP="001A544C">
      <w:pPr>
        <w:pStyle w:val="PlainText"/>
        <w:tabs>
          <w:tab w:val="left" w:pos="540"/>
        </w:tabs>
        <w:spacing w:line="360" w:lineRule="auto"/>
        <w:jc w:val="both"/>
        <w:rPr>
          <w:rFonts w:asciiTheme="majorHAnsi" w:eastAsia="MS Mincho" w:hAnsiTheme="majorHAnsi" w:cs="Times New Roman"/>
          <w:b/>
          <w:sz w:val="26"/>
          <w:szCs w:val="26"/>
        </w:rPr>
      </w:pP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r>
      <w:r w:rsidRPr="003C50BB">
        <w:rPr>
          <w:rFonts w:asciiTheme="majorHAnsi" w:hAnsiTheme="majorHAnsi" w:cs="Times New Roman"/>
          <w:b/>
          <w:color w:val="000000"/>
          <w:sz w:val="26"/>
          <w:szCs w:val="26"/>
        </w:rPr>
        <w:tab/>
      </w:r>
      <w:r w:rsidRPr="003C50BB">
        <w:rPr>
          <w:rFonts w:asciiTheme="majorHAnsi" w:eastAsia="MS Mincho" w:hAnsiTheme="majorHAnsi" w:cs="Times New Roman"/>
          <w:b/>
          <w:sz w:val="26"/>
          <w:szCs w:val="26"/>
        </w:rPr>
        <w:t>)</w:t>
      </w:r>
    </w:p>
    <w:p w14:paraId="3C7030C6" w14:textId="77777777" w:rsidR="001A544C" w:rsidRPr="003C50BB" w:rsidRDefault="001A544C" w:rsidP="001A544C">
      <w:pPr>
        <w:pStyle w:val="PlainText"/>
        <w:tabs>
          <w:tab w:val="left" w:pos="540"/>
        </w:tabs>
        <w:spacing w:line="360" w:lineRule="auto"/>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 xml:space="preserve">                                                                        </w:t>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t>)</w:t>
      </w:r>
    </w:p>
    <w:p w14:paraId="6B792F00" w14:textId="2F5D7FF2"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b/>
          <w:sz w:val="26"/>
          <w:szCs w:val="26"/>
        </w:rPr>
        <w:t>SIGNED SEALED AND DELIVERED</w:t>
      </w:r>
      <w:r w:rsidRPr="003C50BB">
        <w:rPr>
          <w:rFonts w:asciiTheme="majorHAnsi" w:eastAsia="MS Mincho" w:hAnsiTheme="majorHAnsi" w:cs="Times New Roman"/>
          <w:b/>
          <w:sz w:val="26"/>
          <w:szCs w:val="26"/>
        </w:rPr>
        <w:tab/>
      </w:r>
      <w:r w:rsidR="00E753B1" w:rsidRPr="003C50BB">
        <w:rPr>
          <w:rFonts w:asciiTheme="majorHAnsi" w:eastAsia="MS Mincho" w:hAnsiTheme="majorHAnsi" w:cs="Times New Roman"/>
          <w:b/>
          <w:sz w:val="26"/>
          <w:szCs w:val="26"/>
        </w:rPr>
        <w:tab/>
      </w:r>
      <w:r w:rsidR="007C7997"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w:t>
      </w:r>
    </w:p>
    <w:p w14:paraId="230D0F88" w14:textId="31022628"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b/>
          <w:sz w:val="26"/>
          <w:szCs w:val="26"/>
        </w:rPr>
      </w:pPr>
      <w:r w:rsidRPr="003C50BB">
        <w:rPr>
          <w:rFonts w:asciiTheme="majorHAnsi" w:eastAsia="MS Mincho" w:hAnsiTheme="majorHAnsi" w:cs="Times New Roman"/>
          <w:sz w:val="26"/>
          <w:szCs w:val="26"/>
        </w:rPr>
        <w:t xml:space="preserve">By </w:t>
      </w:r>
      <w:r w:rsidR="00EC71B5" w:rsidRPr="003C50BB">
        <w:rPr>
          <w:rFonts w:asciiTheme="majorHAnsi" w:eastAsia="MS Mincho" w:hAnsiTheme="majorHAnsi" w:cs="Times New Roman"/>
          <w:sz w:val="26"/>
          <w:szCs w:val="26"/>
        </w:rPr>
        <w:t>t</w:t>
      </w:r>
      <w:r w:rsidRPr="003C50BB">
        <w:rPr>
          <w:rFonts w:asciiTheme="majorHAnsi" w:eastAsia="MS Mincho" w:hAnsiTheme="majorHAnsi" w:cs="Times New Roman"/>
          <w:sz w:val="26"/>
          <w:szCs w:val="26"/>
        </w:rPr>
        <w:t>he within</w:t>
      </w:r>
      <w:r w:rsidR="00EC71B5" w:rsidRPr="003C50BB">
        <w:rPr>
          <w:rFonts w:asciiTheme="majorHAnsi" w:eastAsia="MS Mincho" w:hAnsiTheme="majorHAnsi" w:cs="Times New Roman"/>
          <w:sz w:val="26"/>
          <w:szCs w:val="26"/>
        </w:rPr>
        <w:t xml:space="preserve"> </w:t>
      </w:r>
      <w:r w:rsidRPr="003C50BB">
        <w:rPr>
          <w:rFonts w:asciiTheme="majorHAnsi" w:eastAsia="MS Mincho" w:hAnsiTheme="majorHAnsi" w:cs="Times New Roman"/>
          <w:sz w:val="26"/>
          <w:szCs w:val="26"/>
        </w:rPr>
        <w:t xml:space="preserve">named </w:t>
      </w:r>
      <w:r w:rsidRPr="003C50BB">
        <w:rPr>
          <w:rFonts w:asciiTheme="majorHAnsi" w:eastAsia="MS Mincho" w:hAnsiTheme="majorHAnsi" w:cs="Times New Roman"/>
          <w:b/>
          <w:sz w:val="26"/>
          <w:szCs w:val="26"/>
        </w:rPr>
        <w:t>Developer</w:t>
      </w:r>
      <w:r w:rsidR="00EC71B5"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00E753B1" w:rsidRPr="003C50BB">
        <w:rPr>
          <w:rFonts w:asciiTheme="majorHAnsi" w:eastAsia="MS Mincho" w:hAnsiTheme="majorHAnsi" w:cs="Times New Roman"/>
          <w:b/>
          <w:sz w:val="26"/>
          <w:szCs w:val="26"/>
        </w:rPr>
        <w:tab/>
      </w:r>
      <w:r w:rsidR="007C7997"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w:t>
      </w:r>
    </w:p>
    <w:p w14:paraId="4719AA0D" w14:textId="3A7E8BB2"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M/S.</w:t>
      </w:r>
      <w:r w:rsidR="00E753B1" w:rsidRPr="003C50BB">
        <w:rPr>
          <w:rFonts w:asciiTheme="majorHAnsi" w:eastAsia="MS Mincho" w:hAnsiTheme="majorHAnsi" w:cs="Times New Roman"/>
          <w:b/>
          <w:sz w:val="26"/>
          <w:szCs w:val="26"/>
        </w:rPr>
        <w:t xml:space="preserve"> </w:t>
      </w:r>
      <w:r w:rsidRPr="003C50BB">
        <w:rPr>
          <w:rFonts w:asciiTheme="majorHAnsi" w:eastAsia="MS Mincho" w:hAnsiTheme="majorHAnsi" w:cs="Times New Roman"/>
          <w:b/>
          <w:sz w:val="26"/>
          <w:szCs w:val="26"/>
        </w:rPr>
        <w:t>OM SAI GRIHA NIRMAN PVT</w:t>
      </w:r>
      <w:r w:rsidR="00E753B1" w:rsidRPr="003C50BB">
        <w:rPr>
          <w:rFonts w:asciiTheme="majorHAnsi" w:eastAsia="MS Mincho" w:hAnsiTheme="majorHAnsi" w:cs="Times New Roman"/>
          <w:b/>
          <w:sz w:val="26"/>
          <w:szCs w:val="26"/>
        </w:rPr>
        <w:t>.</w:t>
      </w:r>
      <w:r w:rsidRPr="003C50BB">
        <w:rPr>
          <w:rFonts w:asciiTheme="majorHAnsi" w:eastAsia="MS Mincho" w:hAnsiTheme="majorHAnsi" w:cs="Times New Roman"/>
          <w:b/>
          <w:sz w:val="26"/>
          <w:szCs w:val="26"/>
        </w:rPr>
        <w:t xml:space="preserve"> LTD</w:t>
      </w:r>
      <w:r w:rsidR="00E753B1" w:rsidRPr="003C50BB">
        <w:rPr>
          <w:rFonts w:asciiTheme="majorHAnsi" w:eastAsia="MS Mincho" w:hAnsiTheme="majorHAnsi" w:cs="Times New Roman"/>
          <w:b/>
          <w:sz w:val="26"/>
          <w:szCs w:val="26"/>
        </w:rPr>
        <w:t>.</w:t>
      </w:r>
      <w:r w:rsidR="00E753B1" w:rsidRPr="003C50BB">
        <w:rPr>
          <w:rFonts w:asciiTheme="majorHAnsi" w:eastAsia="MS Mincho" w:hAnsiTheme="majorHAnsi" w:cs="Times New Roman"/>
          <w:b/>
          <w:sz w:val="26"/>
          <w:szCs w:val="26"/>
        </w:rPr>
        <w:tab/>
      </w:r>
      <w:r w:rsidR="007C7997"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w:t>
      </w:r>
    </w:p>
    <w:p w14:paraId="3E9D7FCD" w14:textId="23C20A3A" w:rsidR="008B7C8D" w:rsidRPr="003C50BB" w:rsidRDefault="00BB2BE0" w:rsidP="001A544C">
      <w:pPr>
        <w:pStyle w:val="PlainText"/>
        <w:tabs>
          <w:tab w:val="left" w:pos="540"/>
        </w:tabs>
        <w:spacing w:line="360" w:lineRule="auto"/>
        <w:ind w:right="-194"/>
        <w:jc w:val="both"/>
        <w:rPr>
          <w:rFonts w:asciiTheme="majorHAnsi" w:eastAsia="MS Mincho" w:hAnsiTheme="majorHAnsi" w:cs="Times New Roman"/>
          <w:b/>
          <w:sz w:val="26"/>
          <w:szCs w:val="26"/>
        </w:rPr>
      </w:pPr>
      <w:r w:rsidRPr="003C50BB">
        <w:rPr>
          <w:rFonts w:asciiTheme="majorHAnsi" w:eastAsia="MS Mincho" w:hAnsiTheme="majorHAnsi" w:cs="Times New Roman"/>
          <w:sz w:val="26"/>
          <w:szCs w:val="26"/>
        </w:rPr>
        <w:t xml:space="preserve">Represented by </w:t>
      </w:r>
      <w:r w:rsidR="00EC71B5" w:rsidRPr="003C50BB">
        <w:rPr>
          <w:rFonts w:asciiTheme="majorHAnsi" w:eastAsia="MS Mincho" w:hAnsiTheme="majorHAnsi" w:cs="Times New Roman"/>
          <w:sz w:val="26"/>
          <w:szCs w:val="26"/>
        </w:rPr>
        <w:t>its</w:t>
      </w:r>
      <w:r w:rsidRPr="003C50BB">
        <w:rPr>
          <w:rFonts w:asciiTheme="majorHAnsi" w:eastAsia="MS Mincho" w:hAnsiTheme="majorHAnsi" w:cs="Times New Roman"/>
          <w:sz w:val="26"/>
          <w:szCs w:val="26"/>
        </w:rPr>
        <w:t xml:space="preserve"> </w:t>
      </w:r>
      <w:r w:rsidR="00276D91" w:rsidRPr="003C50BB">
        <w:rPr>
          <w:rFonts w:asciiTheme="majorHAnsi" w:eastAsia="MS Mincho" w:hAnsiTheme="majorHAnsi" w:cs="Times New Roman"/>
          <w:sz w:val="26"/>
          <w:szCs w:val="26"/>
        </w:rPr>
        <w:t>Director</w:t>
      </w:r>
      <w:r w:rsidR="00276D91" w:rsidRPr="003C50BB">
        <w:rPr>
          <w:rFonts w:asciiTheme="majorHAnsi" w:eastAsia="MS Mincho" w:hAnsiTheme="majorHAnsi" w:cs="Times New Roman"/>
          <w:sz w:val="26"/>
          <w:szCs w:val="26"/>
        </w:rPr>
        <w:tab/>
      </w:r>
      <w:r w:rsidR="008B7C8D" w:rsidRPr="003C50BB">
        <w:rPr>
          <w:rFonts w:asciiTheme="majorHAnsi" w:eastAsia="MS Mincho" w:hAnsiTheme="majorHAnsi" w:cs="Times New Roman"/>
          <w:sz w:val="26"/>
          <w:szCs w:val="26"/>
        </w:rPr>
        <w:t xml:space="preserve"> </w:t>
      </w:r>
      <w:r w:rsidRPr="003C50BB">
        <w:rPr>
          <w:rFonts w:asciiTheme="majorHAnsi" w:eastAsia="MS Mincho" w:hAnsiTheme="majorHAnsi" w:cs="Times New Roman"/>
          <w:sz w:val="26"/>
          <w:szCs w:val="26"/>
        </w:rPr>
        <w:t xml:space="preserve">    </w:t>
      </w:r>
      <w:r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7C7997" w:rsidRPr="003C50BB">
        <w:rPr>
          <w:rFonts w:asciiTheme="majorHAnsi" w:eastAsia="MS Mincho" w:hAnsiTheme="majorHAnsi" w:cs="Times New Roman"/>
          <w:sz w:val="26"/>
          <w:szCs w:val="26"/>
        </w:rPr>
        <w:tab/>
      </w:r>
      <w:r w:rsidR="008B7C8D" w:rsidRPr="003C50BB">
        <w:rPr>
          <w:rFonts w:asciiTheme="majorHAnsi" w:eastAsia="MS Mincho" w:hAnsiTheme="majorHAnsi" w:cs="Times New Roman"/>
          <w:b/>
          <w:sz w:val="26"/>
          <w:szCs w:val="26"/>
        </w:rPr>
        <w:t>)</w:t>
      </w:r>
    </w:p>
    <w:p w14:paraId="230A4F7A" w14:textId="660F0F63" w:rsidR="008B7C8D" w:rsidRPr="003C50BB" w:rsidRDefault="00BB2BE0" w:rsidP="001A544C">
      <w:pPr>
        <w:pStyle w:val="PlainText"/>
        <w:tabs>
          <w:tab w:val="left" w:pos="540"/>
        </w:tabs>
        <w:spacing w:line="360" w:lineRule="auto"/>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 xml:space="preserve">MR. </w:t>
      </w:r>
      <w:r w:rsidR="00276D91" w:rsidRPr="003C50BB">
        <w:rPr>
          <w:rFonts w:asciiTheme="majorHAnsi" w:eastAsia="MS Mincho" w:hAnsiTheme="majorHAnsi" w:cs="Times New Roman"/>
          <w:b/>
          <w:sz w:val="26"/>
          <w:szCs w:val="26"/>
        </w:rPr>
        <w:t>PIYUSH</w:t>
      </w:r>
      <w:r w:rsidRPr="003C50BB">
        <w:rPr>
          <w:rFonts w:asciiTheme="majorHAnsi" w:eastAsia="MS Mincho" w:hAnsiTheme="majorHAnsi" w:cs="Times New Roman"/>
          <w:b/>
          <w:sz w:val="26"/>
          <w:szCs w:val="26"/>
        </w:rPr>
        <w:t xml:space="preserve"> MEGHANI</w:t>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00E753B1" w:rsidRPr="003C50BB">
        <w:rPr>
          <w:rFonts w:asciiTheme="majorHAnsi" w:eastAsia="MS Mincho" w:hAnsiTheme="majorHAnsi" w:cs="Times New Roman"/>
          <w:b/>
          <w:sz w:val="26"/>
          <w:szCs w:val="26"/>
        </w:rPr>
        <w:tab/>
      </w:r>
      <w:r w:rsidR="007C7997" w:rsidRPr="003C50BB">
        <w:rPr>
          <w:rFonts w:asciiTheme="majorHAnsi" w:eastAsia="MS Mincho" w:hAnsiTheme="majorHAnsi" w:cs="Times New Roman"/>
          <w:b/>
          <w:sz w:val="26"/>
          <w:szCs w:val="26"/>
        </w:rPr>
        <w:tab/>
      </w:r>
      <w:r w:rsidR="008B7C8D" w:rsidRPr="003C50BB">
        <w:rPr>
          <w:rFonts w:asciiTheme="majorHAnsi" w:eastAsia="MS Mincho" w:hAnsiTheme="majorHAnsi" w:cs="Times New Roman"/>
          <w:b/>
          <w:sz w:val="26"/>
          <w:szCs w:val="26"/>
        </w:rPr>
        <w:t>)</w:t>
      </w:r>
    </w:p>
    <w:p w14:paraId="5D97CC77" w14:textId="0C26B457" w:rsidR="008B7C8D" w:rsidRPr="003C50BB" w:rsidRDefault="008B7C8D" w:rsidP="001A544C">
      <w:pPr>
        <w:pStyle w:val="PlainText"/>
        <w:tabs>
          <w:tab w:val="left" w:pos="540"/>
        </w:tabs>
        <w:spacing w:line="360" w:lineRule="auto"/>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 xml:space="preserve">                                           </w:t>
      </w:r>
      <w:r w:rsidR="00A91453" w:rsidRPr="003C50BB">
        <w:rPr>
          <w:rFonts w:asciiTheme="majorHAnsi" w:eastAsia="MS Mincho" w:hAnsiTheme="majorHAnsi" w:cs="Times New Roman"/>
          <w:b/>
          <w:sz w:val="26"/>
          <w:szCs w:val="26"/>
        </w:rPr>
        <w:t xml:space="preserve">                             </w:t>
      </w:r>
      <w:r w:rsidR="00E753B1" w:rsidRPr="003C50BB">
        <w:rPr>
          <w:rFonts w:asciiTheme="majorHAnsi" w:eastAsia="MS Mincho" w:hAnsiTheme="majorHAnsi" w:cs="Times New Roman"/>
          <w:b/>
          <w:sz w:val="26"/>
          <w:szCs w:val="26"/>
        </w:rPr>
        <w:tab/>
      </w:r>
      <w:r w:rsidR="00E753B1" w:rsidRPr="003C50BB">
        <w:rPr>
          <w:rFonts w:asciiTheme="majorHAnsi" w:eastAsia="MS Mincho" w:hAnsiTheme="majorHAnsi" w:cs="Times New Roman"/>
          <w:b/>
          <w:sz w:val="26"/>
          <w:szCs w:val="26"/>
        </w:rPr>
        <w:tab/>
      </w:r>
      <w:r w:rsidR="007C7997"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w:t>
      </w:r>
    </w:p>
    <w:p w14:paraId="238BE692" w14:textId="43E12069" w:rsidR="008B7C8D" w:rsidRPr="003C50BB" w:rsidRDefault="008B7C8D" w:rsidP="001A544C">
      <w:pPr>
        <w:pStyle w:val="PlainText"/>
        <w:tabs>
          <w:tab w:val="left" w:pos="540"/>
        </w:tabs>
        <w:spacing w:line="360" w:lineRule="auto"/>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 xml:space="preserve">                                          </w:t>
      </w:r>
      <w:r w:rsidR="00A91453" w:rsidRPr="003C50BB">
        <w:rPr>
          <w:rFonts w:asciiTheme="majorHAnsi" w:eastAsia="MS Mincho" w:hAnsiTheme="majorHAnsi" w:cs="Times New Roman"/>
          <w:b/>
          <w:sz w:val="26"/>
          <w:szCs w:val="26"/>
        </w:rPr>
        <w:t xml:space="preserve">                              </w:t>
      </w:r>
      <w:r w:rsidR="00E753B1" w:rsidRPr="003C50BB">
        <w:rPr>
          <w:rFonts w:asciiTheme="majorHAnsi" w:eastAsia="MS Mincho" w:hAnsiTheme="majorHAnsi" w:cs="Times New Roman"/>
          <w:b/>
          <w:sz w:val="26"/>
          <w:szCs w:val="26"/>
        </w:rPr>
        <w:tab/>
      </w:r>
      <w:r w:rsidR="00E753B1" w:rsidRPr="003C50BB">
        <w:rPr>
          <w:rFonts w:asciiTheme="majorHAnsi" w:eastAsia="MS Mincho" w:hAnsiTheme="majorHAnsi" w:cs="Times New Roman"/>
          <w:b/>
          <w:sz w:val="26"/>
          <w:szCs w:val="26"/>
        </w:rPr>
        <w:tab/>
      </w:r>
      <w:r w:rsidR="007C7997"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w:t>
      </w:r>
    </w:p>
    <w:p w14:paraId="7FFE16D0" w14:textId="03A86E0A"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In the presence of …</w:t>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7C7997"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b/>
          <w:sz w:val="26"/>
          <w:szCs w:val="26"/>
        </w:rPr>
        <w:t>)</w:t>
      </w:r>
    </w:p>
    <w:p w14:paraId="51BE1755" w14:textId="6F923492"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b/>
          <w:sz w:val="26"/>
          <w:szCs w:val="26"/>
        </w:rPr>
      </w:pPr>
      <w:r w:rsidRPr="003C50BB">
        <w:rPr>
          <w:rFonts w:asciiTheme="majorHAnsi" w:eastAsia="MS Mincho" w:hAnsiTheme="majorHAnsi" w:cs="Times New Roman"/>
          <w:sz w:val="26"/>
          <w:szCs w:val="26"/>
        </w:rPr>
        <w:t>1.</w:t>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7C7997"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b/>
          <w:sz w:val="26"/>
          <w:szCs w:val="26"/>
        </w:rPr>
        <w:t>)</w:t>
      </w:r>
    </w:p>
    <w:p w14:paraId="0491F5C5" w14:textId="56F7B50E" w:rsidR="008B7C8D" w:rsidRPr="003C50BB" w:rsidRDefault="008B7C8D" w:rsidP="001A544C">
      <w:pPr>
        <w:pStyle w:val="PlainText"/>
        <w:tabs>
          <w:tab w:val="left" w:pos="540"/>
        </w:tabs>
        <w:spacing w:line="360" w:lineRule="auto"/>
        <w:ind w:right="-194"/>
        <w:jc w:val="both"/>
        <w:rPr>
          <w:rFonts w:asciiTheme="majorHAnsi" w:eastAsia="MS Mincho" w:hAnsiTheme="majorHAnsi" w:cs="Times New Roman"/>
          <w:sz w:val="26"/>
          <w:szCs w:val="26"/>
        </w:rPr>
      </w:pPr>
      <w:r w:rsidRPr="003C50BB">
        <w:rPr>
          <w:rFonts w:asciiTheme="majorHAnsi" w:eastAsia="MS Mincho" w:hAnsiTheme="majorHAnsi" w:cs="Times New Roman"/>
          <w:sz w:val="26"/>
          <w:szCs w:val="26"/>
        </w:rPr>
        <w:t>2.</w:t>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sz w:val="26"/>
          <w:szCs w:val="26"/>
        </w:rPr>
        <w:tab/>
      </w:r>
      <w:r w:rsidR="007C7997" w:rsidRPr="003C50BB">
        <w:rPr>
          <w:rFonts w:asciiTheme="majorHAnsi" w:eastAsia="MS Mincho" w:hAnsiTheme="majorHAnsi" w:cs="Times New Roman"/>
          <w:sz w:val="26"/>
          <w:szCs w:val="26"/>
        </w:rPr>
        <w:tab/>
      </w:r>
      <w:r w:rsidR="00E753B1" w:rsidRPr="003C50BB">
        <w:rPr>
          <w:rFonts w:asciiTheme="majorHAnsi" w:eastAsia="MS Mincho" w:hAnsiTheme="majorHAnsi" w:cs="Times New Roman"/>
          <w:b/>
          <w:sz w:val="26"/>
          <w:szCs w:val="26"/>
        </w:rPr>
        <w:t>)</w:t>
      </w:r>
    </w:p>
    <w:p w14:paraId="645BBDA5" w14:textId="4DF51843" w:rsidR="00E753B1" w:rsidRPr="003C50BB" w:rsidRDefault="007C7997" w:rsidP="001A544C">
      <w:pPr>
        <w:pStyle w:val="PlainText"/>
        <w:tabs>
          <w:tab w:val="left" w:pos="540"/>
        </w:tabs>
        <w:spacing w:line="360" w:lineRule="auto"/>
        <w:ind w:right="-194"/>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r>
      <w:r w:rsidRPr="003C50BB">
        <w:rPr>
          <w:rFonts w:asciiTheme="majorHAnsi" w:eastAsia="MS Mincho" w:hAnsiTheme="majorHAnsi" w:cs="Times New Roman"/>
          <w:b/>
          <w:sz w:val="26"/>
          <w:szCs w:val="26"/>
        </w:rPr>
        <w:tab/>
        <w:t>)</w:t>
      </w:r>
    </w:p>
    <w:p w14:paraId="5F64FA9D" w14:textId="647226D0" w:rsidR="00B86FCE" w:rsidRPr="003C50BB" w:rsidRDefault="008B7C8D" w:rsidP="001A544C">
      <w:pPr>
        <w:spacing w:after="0" w:line="360" w:lineRule="auto"/>
        <w:ind w:firstLine="720"/>
        <w:jc w:val="both"/>
        <w:rPr>
          <w:rFonts w:asciiTheme="majorHAnsi" w:hAnsiTheme="majorHAnsi" w:cs="Times New Roman"/>
          <w:color w:val="000000"/>
          <w:sz w:val="26"/>
          <w:szCs w:val="26"/>
        </w:rPr>
      </w:pPr>
      <w:r w:rsidRPr="003C50BB">
        <w:rPr>
          <w:rFonts w:asciiTheme="majorHAnsi" w:hAnsiTheme="majorHAnsi" w:cs="Times New Roman"/>
          <w:color w:val="000000"/>
          <w:sz w:val="26"/>
          <w:szCs w:val="26"/>
        </w:rPr>
        <w:br w:type="page"/>
      </w:r>
    </w:p>
    <w:p w14:paraId="42CF74CD" w14:textId="49C593D9" w:rsidR="00070484" w:rsidRPr="003C50BB" w:rsidRDefault="00070484" w:rsidP="001834A7">
      <w:pPr>
        <w:spacing w:after="0" w:line="360" w:lineRule="auto"/>
        <w:ind w:firstLine="720"/>
        <w:jc w:val="center"/>
        <w:rPr>
          <w:rFonts w:asciiTheme="majorHAnsi" w:hAnsiTheme="majorHAnsi" w:cs="Times New Roman"/>
          <w:b/>
          <w:color w:val="000000"/>
          <w:sz w:val="26"/>
          <w:szCs w:val="26"/>
          <w:u w:val="single"/>
        </w:rPr>
      </w:pPr>
      <w:r w:rsidRPr="003C50BB">
        <w:rPr>
          <w:rFonts w:asciiTheme="majorHAnsi" w:hAnsiTheme="majorHAnsi" w:cs="Times New Roman"/>
          <w:b/>
          <w:color w:val="000000"/>
          <w:sz w:val="26"/>
          <w:szCs w:val="26"/>
          <w:u w:val="single"/>
        </w:rPr>
        <w:lastRenderedPageBreak/>
        <w:t>RECEIPT</w:t>
      </w:r>
    </w:p>
    <w:p w14:paraId="2BC0A9F3" w14:textId="7C5F8703" w:rsidR="00070484" w:rsidRPr="003C50BB" w:rsidRDefault="00070484" w:rsidP="001A544C">
      <w:pPr>
        <w:tabs>
          <w:tab w:val="left" w:pos="90"/>
        </w:tabs>
        <w:autoSpaceDE w:val="0"/>
        <w:autoSpaceDN w:val="0"/>
        <w:adjustRightInd w:val="0"/>
        <w:spacing w:after="0" w:line="360" w:lineRule="auto"/>
        <w:jc w:val="both"/>
        <w:rPr>
          <w:rFonts w:asciiTheme="majorHAnsi" w:eastAsia="MS Mincho" w:hAnsiTheme="majorHAnsi" w:cs="Times New Roman"/>
          <w:bCs/>
          <w:sz w:val="26"/>
          <w:szCs w:val="26"/>
        </w:rPr>
      </w:pPr>
      <w:r w:rsidRPr="003C50BB">
        <w:rPr>
          <w:rFonts w:asciiTheme="majorHAnsi" w:eastAsia="MS Mincho" w:hAnsiTheme="majorHAnsi" w:cs="Times New Roman"/>
          <w:bCs/>
          <w:sz w:val="26"/>
          <w:szCs w:val="26"/>
        </w:rPr>
        <w:t xml:space="preserve">Received </w:t>
      </w:r>
      <w:r w:rsidR="00123E77" w:rsidRPr="003C50BB">
        <w:rPr>
          <w:rFonts w:asciiTheme="majorHAnsi" w:eastAsia="MS Mincho" w:hAnsiTheme="majorHAnsi" w:cs="Times New Roman"/>
          <w:bCs/>
          <w:sz w:val="26"/>
          <w:szCs w:val="26"/>
        </w:rPr>
        <w:t>a s</w:t>
      </w:r>
      <w:r w:rsidRPr="003C50BB">
        <w:rPr>
          <w:rFonts w:asciiTheme="majorHAnsi" w:eastAsia="MS Mincho" w:hAnsiTheme="majorHAnsi" w:cs="Times New Roman"/>
          <w:bCs/>
          <w:sz w:val="26"/>
          <w:szCs w:val="26"/>
        </w:rPr>
        <w:t xml:space="preserve">um of </w:t>
      </w:r>
      <w:proofErr w:type="spellStart"/>
      <w:r w:rsidR="006554F0">
        <w:rPr>
          <w:rFonts w:asciiTheme="majorHAnsi" w:eastAsia="MS Mincho" w:hAnsiTheme="majorHAnsi" w:cs="Times New Roman"/>
          <w:bCs/>
          <w:sz w:val="26"/>
          <w:szCs w:val="26"/>
          <w:highlight w:val="yellow"/>
        </w:rPr>
        <w:t>Rs</w:t>
      </w:r>
      <w:proofErr w:type="spellEnd"/>
      <w:r w:rsidR="006554F0">
        <w:rPr>
          <w:rFonts w:asciiTheme="majorHAnsi" w:eastAsia="MS Mincho" w:hAnsiTheme="majorHAnsi" w:cs="Times New Roman"/>
          <w:bCs/>
          <w:sz w:val="26"/>
          <w:szCs w:val="26"/>
          <w:highlight w:val="yellow"/>
        </w:rPr>
        <w:t>.</w:t>
      </w:r>
      <w:r w:rsidR="00DA3971">
        <w:rPr>
          <w:rFonts w:asciiTheme="majorHAnsi" w:eastAsia="MS Mincho" w:hAnsiTheme="majorHAnsi" w:cs="Times New Roman"/>
          <w:bCs/>
          <w:sz w:val="26"/>
          <w:szCs w:val="26"/>
          <w:highlight w:val="yellow"/>
        </w:rPr>
        <w:t xml:space="preserve"> </w:t>
      </w:r>
      <w:r w:rsidR="006554F0">
        <w:rPr>
          <w:rFonts w:asciiTheme="majorHAnsi" w:eastAsia="MS Mincho" w:hAnsiTheme="majorHAnsi" w:cs="Times New Roman"/>
          <w:bCs/>
          <w:sz w:val="26"/>
          <w:szCs w:val="26"/>
          <w:highlight w:val="yellow"/>
        </w:rPr>
        <w:t>20</w:t>
      </w:r>
      <w:proofErr w:type="gramStart"/>
      <w:r w:rsidR="006554F0">
        <w:rPr>
          <w:rFonts w:asciiTheme="majorHAnsi" w:eastAsia="MS Mincho" w:hAnsiTheme="majorHAnsi" w:cs="Times New Roman"/>
          <w:bCs/>
          <w:sz w:val="26"/>
          <w:szCs w:val="26"/>
          <w:highlight w:val="yellow"/>
        </w:rPr>
        <w:t>,38,72</w:t>
      </w:r>
      <w:r w:rsidR="006554F0" w:rsidRPr="004E16F5">
        <w:rPr>
          <w:rFonts w:asciiTheme="majorHAnsi" w:eastAsia="MS Mincho" w:hAnsiTheme="majorHAnsi" w:cs="Times New Roman"/>
          <w:bCs/>
          <w:sz w:val="26"/>
          <w:szCs w:val="26"/>
          <w:highlight w:val="yellow"/>
        </w:rPr>
        <w:t>0</w:t>
      </w:r>
      <w:proofErr w:type="gramEnd"/>
      <w:r w:rsidR="006554F0" w:rsidRPr="004E16F5">
        <w:rPr>
          <w:rFonts w:asciiTheme="majorHAnsi" w:eastAsia="MS Mincho" w:hAnsiTheme="majorHAnsi" w:cs="Times New Roman"/>
          <w:bCs/>
          <w:sz w:val="26"/>
          <w:szCs w:val="26"/>
          <w:highlight w:val="yellow"/>
        </w:rPr>
        <w:t xml:space="preserve">/- (Rupees </w:t>
      </w:r>
      <w:r w:rsidR="006554F0">
        <w:rPr>
          <w:rFonts w:asciiTheme="majorHAnsi" w:eastAsia="MS Mincho" w:hAnsiTheme="majorHAnsi" w:cs="Times New Roman"/>
          <w:bCs/>
          <w:sz w:val="26"/>
          <w:szCs w:val="26"/>
          <w:highlight w:val="yellow"/>
        </w:rPr>
        <w:t>Twenty</w:t>
      </w:r>
      <w:r w:rsidR="006554F0" w:rsidRPr="004E16F5">
        <w:rPr>
          <w:rFonts w:asciiTheme="majorHAnsi" w:eastAsia="MS Mincho" w:hAnsiTheme="majorHAnsi" w:cs="Times New Roman"/>
          <w:bCs/>
          <w:sz w:val="26"/>
          <w:szCs w:val="26"/>
          <w:highlight w:val="yellow"/>
        </w:rPr>
        <w:t xml:space="preserve"> lakh </w:t>
      </w:r>
      <w:r w:rsidR="006554F0">
        <w:rPr>
          <w:rFonts w:asciiTheme="majorHAnsi" w:eastAsia="MS Mincho" w:hAnsiTheme="majorHAnsi" w:cs="Times New Roman"/>
          <w:bCs/>
          <w:sz w:val="26"/>
          <w:szCs w:val="26"/>
          <w:highlight w:val="yellow"/>
        </w:rPr>
        <w:t xml:space="preserve">Thirty Eight Thousand Seven Hundred Twenty </w:t>
      </w:r>
      <w:r w:rsidR="006554F0" w:rsidRPr="004E16F5">
        <w:rPr>
          <w:rFonts w:asciiTheme="majorHAnsi" w:eastAsia="MS Mincho" w:hAnsiTheme="majorHAnsi" w:cs="Times New Roman"/>
          <w:bCs/>
          <w:sz w:val="26"/>
          <w:szCs w:val="26"/>
          <w:highlight w:val="yellow"/>
        </w:rPr>
        <w:t>Only)</w:t>
      </w:r>
      <w:r w:rsidRPr="003C50BB">
        <w:rPr>
          <w:rFonts w:asciiTheme="majorHAnsi" w:eastAsia="MS Mincho" w:hAnsiTheme="majorHAnsi" w:cs="Times New Roman"/>
          <w:bCs/>
          <w:sz w:val="26"/>
          <w:szCs w:val="26"/>
        </w:rPr>
        <w:t xml:space="preserve"> vide cheque/s mentioned hereunder, being part Consideration paid by the </w:t>
      </w:r>
      <w:r w:rsidR="00790046" w:rsidRPr="003C50BB">
        <w:rPr>
          <w:rFonts w:asciiTheme="majorHAnsi" w:eastAsia="MS Mincho" w:hAnsiTheme="majorHAnsi" w:cs="Times New Roman"/>
          <w:bCs/>
          <w:sz w:val="26"/>
          <w:szCs w:val="26"/>
        </w:rPr>
        <w:t>Purchasers</w:t>
      </w:r>
      <w:r w:rsidRPr="003C50BB">
        <w:rPr>
          <w:rFonts w:asciiTheme="majorHAnsi" w:eastAsia="MS Mincho" w:hAnsiTheme="majorHAnsi" w:cs="Times New Roman"/>
          <w:bCs/>
          <w:sz w:val="26"/>
          <w:szCs w:val="26"/>
        </w:rPr>
        <w:t xml:space="preserve"> to </w:t>
      </w:r>
      <w:r w:rsidR="001A544C" w:rsidRPr="003C50BB">
        <w:rPr>
          <w:rFonts w:asciiTheme="majorHAnsi" w:eastAsia="MS Mincho" w:hAnsiTheme="majorHAnsi" w:cs="Times New Roman"/>
          <w:bCs/>
          <w:sz w:val="26"/>
          <w:szCs w:val="26"/>
        </w:rPr>
        <w:t>the Vendor</w:t>
      </w:r>
      <w:r w:rsidRPr="003C50BB">
        <w:rPr>
          <w:rFonts w:asciiTheme="majorHAnsi" w:eastAsia="MS Mincho" w:hAnsiTheme="majorHAnsi" w:cs="Times New Roman"/>
          <w:bCs/>
          <w:sz w:val="26"/>
          <w:szCs w:val="26"/>
        </w:rPr>
        <w:t>.</w:t>
      </w:r>
    </w:p>
    <w:tbl>
      <w:tblPr>
        <w:tblStyle w:val="TableGrid"/>
        <w:tblW w:w="0" w:type="auto"/>
        <w:tblLayout w:type="fixed"/>
        <w:tblLook w:val="04A0" w:firstRow="1" w:lastRow="0" w:firstColumn="1" w:lastColumn="0" w:noHBand="0" w:noVBand="1"/>
      </w:tblPr>
      <w:tblGrid>
        <w:gridCol w:w="586"/>
        <w:gridCol w:w="1507"/>
        <w:gridCol w:w="1417"/>
        <w:gridCol w:w="1985"/>
        <w:gridCol w:w="3361"/>
      </w:tblGrid>
      <w:tr w:rsidR="00A279F9" w:rsidRPr="003C50BB" w14:paraId="75213D5F" w14:textId="67200651" w:rsidTr="004943EF">
        <w:trPr>
          <w:trHeight w:val="375"/>
        </w:trPr>
        <w:tc>
          <w:tcPr>
            <w:tcW w:w="586" w:type="dxa"/>
          </w:tcPr>
          <w:p w14:paraId="1944A213" w14:textId="77777777" w:rsidR="00A279F9" w:rsidRPr="003C50BB" w:rsidRDefault="00A279F9"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sidRPr="003C50BB">
              <w:rPr>
                <w:rFonts w:asciiTheme="majorHAnsi" w:eastAsia="MS Mincho" w:hAnsiTheme="majorHAnsi" w:cs="Times New Roman"/>
                <w:sz w:val="24"/>
                <w:szCs w:val="26"/>
              </w:rPr>
              <w:t xml:space="preserve">S.R NO. </w:t>
            </w:r>
          </w:p>
        </w:tc>
        <w:tc>
          <w:tcPr>
            <w:tcW w:w="1507" w:type="dxa"/>
          </w:tcPr>
          <w:p w14:paraId="790A81B9" w14:textId="77777777" w:rsidR="00A279F9" w:rsidRPr="003C50BB" w:rsidRDefault="00A279F9"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sidRPr="003C50BB">
              <w:rPr>
                <w:rFonts w:asciiTheme="majorHAnsi" w:eastAsia="MS Mincho" w:hAnsiTheme="majorHAnsi" w:cs="Times New Roman"/>
                <w:sz w:val="24"/>
                <w:szCs w:val="26"/>
              </w:rPr>
              <w:t xml:space="preserve">DATE </w:t>
            </w:r>
          </w:p>
        </w:tc>
        <w:tc>
          <w:tcPr>
            <w:tcW w:w="1417" w:type="dxa"/>
          </w:tcPr>
          <w:p w14:paraId="231F99B5" w14:textId="77777777" w:rsidR="00A279F9" w:rsidRPr="003C50BB" w:rsidRDefault="00A279F9"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sidRPr="003C50BB">
              <w:rPr>
                <w:rFonts w:asciiTheme="majorHAnsi" w:eastAsia="MS Mincho" w:hAnsiTheme="majorHAnsi" w:cs="Times New Roman"/>
                <w:sz w:val="24"/>
                <w:szCs w:val="26"/>
              </w:rPr>
              <w:t xml:space="preserve">AMOUNT </w:t>
            </w:r>
          </w:p>
        </w:tc>
        <w:tc>
          <w:tcPr>
            <w:tcW w:w="1985" w:type="dxa"/>
          </w:tcPr>
          <w:p w14:paraId="0E588634" w14:textId="77777777" w:rsidR="00A279F9" w:rsidRPr="003C50BB" w:rsidRDefault="00A279F9"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sidRPr="003C50BB">
              <w:rPr>
                <w:rFonts w:asciiTheme="majorHAnsi" w:eastAsia="MS Mincho" w:hAnsiTheme="majorHAnsi" w:cs="Times New Roman"/>
                <w:sz w:val="24"/>
                <w:szCs w:val="26"/>
              </w:rPr>
              <w:t>CHEQUE NO/RTGS NO.</w:t>
            </w:r>
          </w:p>
        </w:tc>
        <w:tc>
          <w:tcPr>
            <w:tcW w:w="3361" w:type="dxa"/>
          </w:tcPr>
          <w:p w14:paraId="529F3D3F" w14:textId="008DF8AA" w:rsidR="00A279F9" w:rsidRPr="003C50BB" w:rsidRDefault="00A279F9"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sidRPr="003C50BB">
              <w:rPr>
                <w:rFonts w:asciiTheme="majorHAnsi" w:eastAsia="MS Mincho" w:hAnsiTheme="majorHAnsi" w:cs="Times New Roman"/>
                <w:sz w:val="24"/>
                <w:szCs w:val="26"/>
              </w:rPr>
              <w:t>B</w:t>
            </w:r>
            <w:r w:rsidR="00123E77" w:rsidRPr="003C50BB">
              <w:rPr>
                <w:rFonts w:asciiTheme="majorHAnsi" w:eastAsia="MS Mincho" w:hAnsiTheme="majorHAnsi" w:cs="Times New Roman"/>
                <w:sz w:val="24"/>
                <w:szCs w:val="26"/>
              </w:rPr>
              <w:t>ANK &amp; BRANCH</w:t>
            </w:r>
          </w:p>
        </w:tc>
      </w:tr>
      <w:tr w:rsidR="00A279F9" w:rsidRPr="003C50BB" w14:paraId="6584CAFE" w14:textId="41FD8256" w:rsidTr="004943EF">
        <w:trPr>
          <w:trHeight w:val="375"/>
        </w:trPr>
        <w:tc>
          <w:tcPr>
            <w:tcW w:w="586" w:type="dxa"/>
          </w:tcPr>
          <w:p w14:paraId="173C6677" w14:textId="6ACB86D3" w:rsidR="00A279F9" w:rsidRPr="003C50BB" w:rsidRDefault="008D7A05"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sidRPr="003C50BB">
              <w:rPr>
                <w:rFonts w:asciiTheme="majorHAnsi" w:eastAsia="MS Mincho" w:hAnsiTheme="majorHAnsi" w:cs="Times New Roman"/>
                <w:sz w:val="24"/>
                <w:szCs w:val="26"/>
              </w:rPr>
              <w:t>1</w:t>
            </w:r>
          </w:p>
        </w:tc>
        <w:tc>
          <w:tcPr>
            <w:tcW w:w="1507" w:type="dxa"/>
          </w:tcPr>
          <w:p w14:paraId="0333ADF0" w14:textId="34F94842" w:rsidR="00A279F9" w:rsidRPr="003C50BB" w:rsidRDefault="00251A58"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07-01-2025</w:t>
            </w:r>
          </w:p>
        </w:tc>
        <w:tc>
          <w:tcPr>
            <w:tcW w:w="1417" w:type="dxa"/>
          </w:tcPr>
          <w:p w14:paraId="70A48755" w14:textId="56192229" w:rsidR="00A279F9" w:rsidRPr="003C50BB" w:rsidRDefault="00251A58"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5,00,000/-</w:t>
            </w:r>
          </w:p>
        </w:tc>
        <w:tc>
          <w:tcPr>
            <w:tcW w:w="1985" w:type="dxa"/>
          </w:tcPr>
          <w:p w14:paraId="72E8BC18" w14:textId="65810464" w:rsidR="00A279F9" w:rsidRPr="003C50BB" w:rsidRDefault="00251A58"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424618</w:t>
            </w:r>
          </w:p>
        </w:tc>
        <w:tc>
          <w:tcPr>
            <w:tcW w:w="3361" w:type="dxa"/>
          </w:tcPr>
          <w:p w14:paraId="357DFF06" w14:textId="790AD376" w:rsidR="00A279F9" w:rsidRPr="003C50BB" w:rsidRDefault="00251A58"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 xml:space="preserve">Axis Bank, </w:t>
            </w:r>
            <w:proofErr w:type="spellStart"/>
            <w:r>
              <w:rPr>
                <w:rFonts w:asciiTheme="majorHAnsi" w:eastAsia="MS Mincho" w:hAnsiTheme="majorHAnsi" w:cs="Times New Roman"/>
                <w:sz w:val="24"/>
                <w:szCs w:val="26"/>
              </w:rPr>
              <w:t>Gokhle</w:t>
            </w:r>
            <w:proofErr w:type="spellEnd"/>
            <w:r>
              <w:rPr>
                <w:rFonts w:asciiTheme="majorHAnsi" w:eastAsia="MS Mincho" w:hAnsiTheme="majorHAnsi" w:cs="Times New Roman"/>
                <w:sz w:val="24"/>
                <w:szCs w:val="26"/>
              </w:rPr>
              <w:t xml:space="preserve"> Road Branch</w:t>
            </w:r>
          </w:p>
        </w:tc>
      </w:tr>
      <w:tr w:rsidR="00C33748" w:rsidRPr="003C50BB" w14:paraId="424E8B72" w14:textId="77777777" w:rsidTr="004943EF">
        <w:trPr>
          <w:trHeight w:val="375"/>
        </w:trPr>
        <w:tc>
          <w:tcPr>
            <w:tcW w:w="586" w:type="dxa"/>
          </w:tcPr>
          <w:p w14:paraId="68945EBB" w14:textId="074FBA44" w:rsidR="00C33748" w:rsidRPr="003C50BB" w:rsidRDefault="00C33748"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sidRPr="003C50BB">
              <w:rPr>
                <w:rFonts w:asciiTheme="majorHAnsi" w:eastAsia="MS Mincho" w:hAnsiTheme="majorHAnsi" w:cs="Times New Roman"/>
                <w:sz w:val="24"/>
                <w:szCs w:val="26"/>
              </w:rPr>
              <w:t>2</w:t>
            </w:r>
          </w:p>
        </w:tc>
        <w:tc>
          <w:tcPr>
            <w:tcW w:w="1507" w:type="dxa"/>
          </w:tcPr>
          <w:p w14:paraId="1F031296" w14:textId="787DF8A2" w:rsidR="00C33748" w:rsidRPr="003C50BB" w:rsidRDefault="00E755B6"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12-02-2025</w:t>
            </w:r>
          </w:p>
        </w:tc>
        <w:tc>
          <w:tcPr>
            <w:tcW w:w="1417" w:type="dxa"/>
          </w:tcPr>
          <w:p w14:paraId="53ECD87C" w14:textId="1241F93C" w:rsidR="00C33748" w:rsidRPr="003C50BB" w:rsidRDefault="00E755B6"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10,00,000/-</w:t>
            </w:r>
          </w:p>
        </w:tc>
        <w:tc>
          <w:tcPr>
            <w:tcW w:w="1985" w:type="dxa"/>
          </w:tcPr>
          <w:p w14:paraId="4039FEA3" w14:textId="7989B6FE" w:rsidR="00C33748" w:rsidRPr="003C50BB" w:rsidRDefault="00E755B6"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Online</w:t>
            </w:r>
            <w:r w:rsidR="00E5305C">
              <w:rPr>
                <w:rFonts w:asciiTheme="majorHAnsi" w:eastAsia="MS Mincho" w:hAnsiTheme="majorHAnsi" w:cs="Times New Roman"/>
                <w:sz w:val="24"/>
                <w:szCs w:val="26"/>
              </w:rPr>
              <w:t xml:space="preserve"> Transfer</w:t>
            </w:r>
          </w:p>
        </w:tc>
        <w:tc>
          <w:tcPr>
            <w:tcW w:w="3361" w:type="dxa"/>
          </w:tcPr>
          <w:p w14:paraId="0BEA9B25" w14:textId="72177E48" w:rsidR="00C33748" w:rsidRPr="003C50BB" w:rsidRDefault="00C33748"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p>
        </w:tc>
      </w:tr>
      <w:tr w:rsidR="00F96D88" w:rsidRPr="003C50BB" w14:paraId="1D8EEB30" w14:textId="77777777" w:rsidTr="004943EF">
        <w:trPr>
          <w:trHeight w:val="375"/>
        </w:trPr>
        <w:tc>
          <w:tcPr>
            <w:tcW w:w="586" w:type="dxa"/>
          </w:tcPr>
          <w:p w14:paraId="2379BC5F" w14:textId="13013C0C" w:rsidR="00F96D88" w:rsidRPr="003C50BB" w:rsidRDefault="00F96D88"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3</w:t>
            </w:r>
          </w:p>
        </w:tc>
        <w:tc>
          <w:tcPr>
            <w:tcW w:w="1507" w:type="dxa"/>
          </w:tcPr>
          <w:p w14:paraId="103C4582" w14:textId="149E7A06" w:rsidR="00F96D88" w:rsidRDefault="0059156E"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13-02-2025</w:t>
            </w:r>
          </w:p>
        </w:tc>
        <w:tc>
          <w:tcPr>
            <w:tcW w:w="1417" w:type="dxa"/>
          </w:tcPr>
          <w:p w14:paraId="73433A28" w14:textId="6388728D" w:rsidR="00F96D88" w:rsidRDefault="0059156E"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73</w:t>
            </w:r>
            <w:r w:rsidR="00955950">
              <w:rPr>
                <w:rFonts w:asciiTheme="majorHAnsi" w:eastAsia="MS Mincho" w:hAnsiTheme="majorHAnsi" w:cs="Times New Roman"/>
                <w:sz w:val="24"/>
                <w:szCs w:val="26"/>
              </w:rPr>
              <w:t>,</w:t>
            </w:r>
            <w:r>
              <w:rPr>
                <w:rFonts w:asciiTheme="majorHAnsi" w:eastAsia="MS Mincho" w:hAnsiTheme="majorHAnsi" w:cs="Times New Roman"/>
                <w:sz w:val="24"/>
                <w:szCs w:val="26"/>
              </w:rPr>
              <w:t>741</w:t>
            </w:r>
            <w:r w:rsidR="00955950">
              <w:rPr>
                <w:rFonts w:asciiTheme="majorHAnsi" w:eastAsia="MS Mincho" w:hAnsiTheme="majorHAnsi" w:cs="Times New Roman"/>
                <w:sz w:val="24"/>
                <w:szCs w:val="26"/>
              </w:rPr>
              <w:t>/-</w:t>
            </w:r>
          </w:p>
        </w:tc>
        <w:tc>
          <w:tcPr>
            <w:tcW w:w="1985" w:type="dxa"/>
          </w:tcPr>
          <w:p w14:paraId="751AF7A1" w14:textId="516404D6" w:rsidR="00F96D88" w:rsidRDefault="0059156E"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Online Transfer</w:t>
            </w:r>
          </w:p>
        </w:tc>
        <w:tc>
          <w:tcPr>
            <w:tcW w:w="3361" w:type="dxa"/>
          </w:tcPr>
          <w:p w14:paraId="269AD94B" w14:textId="77777777" w:rsidR="00F96D88" w:rsidRPr="003C50BB" w:rsidRDefault="00F96D88"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p>
        </w:tc>
      </w:tr>
      <w:tr w:rsidR="00F96D88" w:rsidRPr="003C50BB" w14:paraId="7116CE9C" w14:textId="77777777" w:rsidTr="004943EF">
        <w:trPr>
          <w:trHeight w:val="375"/>
        </w:trPr>
        <w:tc>
          <w:tcPr>
            <w:tcW w:w="586" w:type="dxa"/>
          </w:tcPr>
          <w:p w14:paraId="190EF48B" w14:textId="31695820" w:rsidR="00F96D88" w:rsidRPr="003C50BB" w:rsidRDefault="00F96D88"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4</w:t>
            </w:r>
          </w:p>
        </w:tc>
        <w:tc>
          <w:tcPr>
            <w:tcW w:w="1507" w:type="dxa"/>
          </w:tcPr>
          <w:p w14:paraId="6DC83A21" w14:textId="170B1111" w:rsidR="00F96D88" w:rsidRDefault="00955950"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14-02-2025</w:t>
            </w:r>
          </w:p>
        </w:tc>
        <w:tc>
          <w:tcPr>
            <w:tcW w:w="1417" w:type="dxa"/>
          </w:tcPr>
          <w:p w14:paraId="356B08B0" w14:textId="031F7CD1" w:rsidR="00F96D88" w:rsidRDefault="00955950"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4,19,979/-</w:t>
            </w:r>
          </w:p>
        </w:tc>
        <w:tc>
          <w:tcPr>
            <w:tcW w:w="1985" w:type="dxa"/>
          </w:tcPr>
          <w:p w14:paraId="663915C9" w14:textId="6A0409E8" w:rsidR="00F96D88" w:rsidRDefault="00955950"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Online Transfer</w:t>
            </w:r>
          </w:p>
        </w:tc>
        <w:tc>
          <w:tcPr>
            <w:tcW w:w="3361" w:type="dxa"/>
          </w:tcPr>
          <w:p w14:paraId="3705B5A8" w14:textId="77777777" w:rsidR="00F96D88" w:rsidRPr="003C50BB" w:rsidRDefault="00F96D88"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p>
        </w:tc>
      </w:tr>
      <w:tr w:rsidR="002D417E" w:rsidRPr="003C50BB" w14:paraId="2B852F11" w14:textId="77777777" w:rsidTr="004943EF">
        <w:trPr>
          <w:trHeight w:val="375"/>
        </w:trPr>
        <w:tc>
          <w:tcPr>
            <w:tcW w:w="586" w:type="dxa"/>
          </w:tcPr>
          <w:p w14:paraId="4268D28C" w14:textId="2F6B660F" w:rsidR="002D417E" w:rsidRDefault="002D417E"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5</w:t>
            </w:r>
          </w:p>
        </w:tc>
        <w:tc>
          <w:tcPr>
            <w:tcW w:w="1507" w:type="dxa"/>
          </w:tcPr>
          <w:p w14:paraId="4A621E53" w14:textId="4C37C2EC" w:rsidR="002D417E" w:rsidRDefault="002D417E"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14-02-2025</w:t>
            </w:r>
          </w:p>
        </w:tc>
        <w:tc>
          <w:tcPr>
            <w:tcW w:w="1417" w:type="dxa"/>
          </w:tcPr>
          <w:p w14:paraId="31322B59" w14:textId="56D4D8C0" w:rsidR="002D417E" w:rsidRDefault="002D417E"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45,000/-</w:t>
            </w:r>
          </w:p>
        </w:tc>
        <w:tc>
          <w:tcPr>
            <w:tcW w:w="1985" w:type="dxa"/>
          </w:tcPr>
          <w:p w14:paraId="6CB5BCF6" w14:textId="3E8C0FA6" w:rsidR="002D417E" w:rsidRDefault="002D417E"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r>
              <w:rPr>
                <w:rFonts w:asciiTheme="majorHAnsi" w:eastAsia="MS Mincho" w:hAnsiTheme="majorHAnsi" w:cs="Times New Roman"/>
                <w:sz w:val="24"/>
                <w:szCs w:val="26"/>
              </w:rPr>
              <w:t>Online Transfer</w:t>
            </w:r>
          </w:p>
        </w:tc>
        <w:tc>
          <w:tcPr>
            <w:tcW w:w="3361" w:type="dxa"/>
          </w:tcPr>
          <w:p w14:paraId="131F1C16" w14:textId="77777777" w:rsidR="002D417E" w:rsidRPr="003C50BB" w:rsidRDefault="002D417E" w:rsidP="001A544C">
            <w:pPr>
              <w:tabs>
                <w:tab w:val="left" w:pos="90"/>
              </w:tabs>
              <w:autoSpaceDE w:val="0"/>
              <w:autoSpaceDN w:val="0"/>
              <w:adjustRightInd w:val="0"/>
              <w:spacing w:line="360" w:lineRule="auto"/>
              <w:jc w:val="both"/>
              <w:rPr>
                <w:rFonts w:asciiTheme="majorHAnsi" w:eastAsia="MS Mincho" w:hAnsiTheme="majorHAnsi" w:cs="Times New Roman"/>
                <w:sz w:val="24"/>
                <w:szCs w:val="26"/>
              </w:rPr>
            </w:pPr>
          </w:p>
        </w:tc>
      </w:tr>
    </w:tbl>
    <w:p w14:paraId="55C1683B" w14:textId="77777777" w:rsidR="00070484" w:rsidRPr="003C50BB" w:rsidRDefault="00070484" w:rsidP="001A544C">
      <w:pPr>
        <w:tabs>
          <w:tab w:val="left" w:pos="90"/>
        </w:tabs>
        <w:autoSpaceDE w:val="0"/>
        <w:autoSpaceDN w:val="0"/>
        <w:adjustRightInd w:val="0"/>
        <w:spacing w:after="0" w:line="360" w:lineRule="auto"/>
        <w:jc w:val="both"/>
        <w:rPr>
          <w:rFonts w:asciiTheme="majorHAnsi" w:eastAsia="MS Mincho" w:hAnsiTheme="majorHAnsi" w:cs="Times New Roman"/>
          <w:sz w:val="26"/>
          <w:szCs w:val="26"/>
        </w:rPr>
      </w:pPr>
    </w:p>
    <w:p w14:paraId="77C873E0" w14:textId="77777777" w:rsidR="00070484" w:rsidRPr="003C50BB" w:rsidRDefault="00070484" w:rsidP="001A544C">
      <w:pPr>
        <w:pStyle w:val="PlainText"/>
        <w:tabs>
          <w:tab w:val="left" w:pos="540"/>
        </w:tabs>
        <w:spacing w:line="360" w:lineRule="auto"/>
        <w:ind w:left="540" w:right="-194"/>
        <w:jc w:val="both"/>
        <w:rPr>
          <w:rFonts w:asciiTheme="majorHAnsi" w:eastAsia="MS Mincho" w:hAnsiTheme="majorHAnsi" w:cs="Times New Roman"/>
          <w:sz w:val="26"/>
          <w:szCs w:val="26"/>
        </w:rPr>
      </w:pPr>
    </w:p>
    <w:p w14:paraId="60124D69" w14:textId="77777777" w:rsidR="00070484" w:rsidRPr="003C50BB" w:rsidRDefault="00070484" w:rsidP="001A544C">
      <w:pPr>
        <w:pStyle w:val="PlainText"/>
        <w:tabs>
          <w:tab w:val="left" w:pos="450"/>
        </w:tabs>
        <w:spacing w:line="360" w:lineRule="auto"/>
        <w:ind w:left="4050"/>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WE SAY RECEIVED</w:t>
      </w:r>
    </w:p>
    <w:p w14:paraId="3930AADC" w14:textId="77777777" w:rsidR="00070484" w:rsidRPr="003C50BB" w:rsidRDefault="00070484" w:rsidP="001A544C">
      <w:pPr>
        <w:pStyle w:val="PlainText"/>
        <w:tabs>
          <w:tab w:val="left" w:pos="450"/>
        </w:tabs>
        <w:spacing w:line="360" w:lineRule="auto"/>
        <w:ind w:left="4050"/>
        <w:jc w:val="both"/>
        <w:rPr>
          <w:rFonts w:asciiTheme="majorHAnsi" w:eastAsia="MS Mincho" w:hAnsiTheme="majorHAnsi" w:cs="Times New Roman"/>
          <w:b/>
          <w:sz w:val="26"/>
          <w:szCs w:val="26"/>
        </w:rPr>
      </w:pPr>
    </w:p>
    <w:p w14:paraId="522D5374" w14:textId="77777777" w:rsidR="007060B5" w:rsidRPr="003C50BB" w:rsidRDefault="007060B5" w:rsidP="001A544C">
      <w:pPr>
        <w:pStyle w:val="PlainText"/>
        <w:tabs>
          <w:tab w:val="left" w:pos="450"/>
        </w:tabs>
        <w:spacing w:line="360" w:lineRule="auto"/>
        <w:ind w:left="4050"/>
        <w:jc w:val="both"/>
        <w:rPr>
          <w:rFonts w:asciiTheme="majorHAnsi" w:eastAsia="MS Mincho" w:hAnsiTheme="majorHAnsi" w:cs="Times New Roman"/>
          <w:b/>
          <w:sz w:val="26"/>
          <w:szCs w:val="26"/>
        </w:rPr>
      </w:pPr>
    </w:p>
    <w:p w14:paraId="1B177B1D" w14:textId="77777777" w:rsidR="00070484" w:rsidRPr="003C50BB" w:rsidRDefault="00070484" w:rsidP="001A544C">
      <w:pPr>
        <w:pStyle w:val="PlainText"/>
        <w:tabs>
          <w:tab w:val="left" w:pos="450"/>
        </w:tabs>
        <w:spacing w:line="360" w:lineRule="auto"/>
        <w:ind w:left="4050"/>
        <w:jc w:val="both"/>
        <w:rPr>
          <w:rFonts w:asciiTheme="majorHAnsi" w:eastAsia="MS Mincho" w:hAnsiTheme="majorHAnsi" w:cs="Times New Roman"/>
          <w:b/>
          <w:sz w:val="26"/>
          <w:szCs w:val="26"/>
        </w:rPr>
      </w:pPr>
    </w:p>
    <w:p w14:paraId="7ADCF95D" w14:textId="77777777" w:rsidR="00916312" w:rsidRPr="003C50BB" w:rsidRDefault="00916312" w:rsidP="001A544C">
      <w:pPr>
        <w:pStyle w:val="PlainText"/>
        <w:tabs>
          <w:tab w:val="left" w:pos="450"/>
        </w:tabs>
        <w:spacing w:line="360" w:lineRule="auto"/>
        <w:ind w:left="4050"/>
        <w:jc w:val="both"/>
        <w:rPr>
          <w:rFonts w:asciiTheme="majorHAnsi" w:eastAsia="MS Mincho" w:hAnsiTheme="majorHAnsi" w:cs="Times New Roman"/>
          <w:b/>
          <w:sz w:val="26"/>
          <w:szCs w:val="26"/>
        </w:rPr>
      </w:pPr>
    </w:p>
    <w:p w14:paraId="6EDABC0F" w14:textId="219BC19D" w:rsidR="00070484" w:rsidRPr="001834A7" w:rsidRDefault="001A544C" w:rsidP="001A544C">
      <w:pPr>
        <w:pStyle w:val="PlainText"/>
        <w:tabs>
          <w:tab w:val="left" w:pos="450"/>
        </w:tabs>
        <w:spacing w:line="360" w:lineRule="auto"/>
        <w:ind w:left="4050"/>
        <w:jc w:val="both"/>
        <w:rPr>
          <w:rFonts w:asciiTheme="majorHAnsi" w:eastAsia="MS Mincho" w:hAnsiTheme="majorHAnsi" w:cs="Times New Roman"/>
          <w:b/>
          <w:sz w:val="26"/>
          <w:szCs w:val="26"/>
        </w:rPr>
      </w:pPr>
      <w:r w:rsidRPr="003C50BB">
        <w:rPr>
          <w:rFonts w:asciiTheme="majorHAnsi" w:eastAsia="MS Mincho" w:hAnsiTheme="majorHAnsi" w:cs="Times New Roman"/>
          <w:b/>
          <w:sz w:val="26"/>
          <w:szCs w:val="26"/>
        </w:rPr>
        <w:t>VENDOR</w:t>
      </w:r>
    </w:p>
    <w:p w14:paraId="586D71F3" w14:textId="77777777" w:rsidR="00070484" w:rsidRPr="001834A7" w:rsidRDefault="00070484" w:rsidP="001A544C">
      <w:pPr>
        <w:pStyle w:val="PlainText"/>
        <w:tabs>
          <w:tab w:val="left" w:pos="540"/>
        </w:tabs>
        <w:spacing w:line="360" w:lineRule="auto"/>
        <w:ind w:left="540" w:right="-194"/>
        <w:jc w:val="both"/>
        <w:rPr>
          <w:rFonts w:asciiTheme="majorHAnsi" w:eastAsia="MS Mincho" w:hAnsiTheme="majorHAnsi" w:cs="Times New Roman"/>
          <w:sz w:val="26"/>
          <w:szCs w:val="26"/>
        </w:rPr>
      </w:pPr>
    </w:p>
    <w:sectPr w:rsidR="00070484" w:rsidRPr="001834A7" w:rsidSect="00BF5760">
      <w:headerReference w:type="default" r:id="rId9"/>
      <w:footerReference w:type="default" r:id="rId10"/>
      <w:pgSz w:w="12240" w:h="20160" w:code="5"/>
      <w:pgMar w:top="1872" w:right="1440" w:bottom="1440" w:left="2160" w:header="72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5E0AB" w14:textId="77777777" w:rsidR="003C6BCC" w:rsidRDefault="003C6BCC" w:rsidP="00D3485B">
      <w:pPr>
        <w:spacing w:after="0" w:line="240" w:lineRule="auto"/>
      </w:pPr>
      <w:r>
        <w:separator/>
      </w:r>
    </w:p>
  </w:endnote>
  <w:endnote w:type="continuationSeparator" w:id="0">
    <w:p w14:paraId="56780174" w14:textId="77777777" w:rsidR="003C6BCC" w:rsidRDefault="003C6BCC" w:rsidP="00D3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001"/>
      <w:docPartObj>
        <w:docPartGallery w:val="Page Numbers (Bottom of Page)"/>
        <w:docPartUnique/>
      </w:docPartObj>
    </w:sdtPr>
    <w:sdtEndPr/>
    <w:sdtContent>
      <w:p w14:paraId="7FE17889" w14:textId="77777777" w:rsidR="00BE09AB" w:rsidRDefault="00BE09AB">
        <w:pPr>
          <w:pStyle w:val="Footer"/>
          <w:jc w:val="center"/>
        </w:pPr>
        <w:r>
          <w:fldChar w:fldCharType="begin"/>
        </w:r>
        <w:r>
          <w:instrText xml:space="preserve"> PAGE   \* MERGEFORMAT </w:instrText>
        </w:r>
        <w:r>
          <w:fldChar w:fldCharType="separate"/>
        </w:r>
        <w:r w:rsidR="00591C96">
          <w:rPr>
            <w:noProof/>
          </w:rPr>
          <w:t>1</w:t>
        </w:r>
        <w:r>
          <w:rPr>
            <w:noProof/>
          </w:rPr>
          <w:fldChar w:fldCharType="end"/>
        </w:r>
      </w:p>
    </w:sdtContent>
  </w:sdt>
  <w:p w14:paraId="07DA19FB" w14:textId="77777777" w:rsidR="00BE09AB" w:rsidRDefault="00BE0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C3C7A" w14:textId="77777777" w:rsidR="003C6BCC" w:rsidRDefault="003C6BCC" w:rsidP="00D3485B">
      <w:pPr>
        <w:spacing w:after="0" w:line="240" w:lineRule="auto"/>
      </w:pPr>
      <w:r>
        <w:separator/>
      </w:r>
    </w:p>
  </w:footnote>
  <w:footnote w:type="continuationSeparator" w:id="0">
    <w:p w14:paraId="295B72C7" w14:textId="77777777" w:rsidR="003C6BCC" w:rsidRDefault="003C6BCC" w:rsidP="00D34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87A72" w14:textId="085C7900" w:rsidR="003A44B6" w:rsidRPr="003A44B6" w:rsidRDefault="003A44B6">
    <w:pPr>
      <w:pStyle w:val="Header"/>
      <w:rPr>
        <w:rFonts w:asciiTheme="majorHAnsi" w:hAnsiTheme="majorHAnsi"/>
        <w:b/>
        <w:lang w:val="en-US"/>
      </w:rPr>
    </w:pPr>
    <w:r w:rsidRPr="003A44B6">
      <w:rPr>
        <w:rFonts w:asciiTheme="majorHAnsi" w:hAnsiTheme="majorHAnsi"/>
        <w:b/>
        <w:highlight w:val="yellow"/>
        <w:lang w:val="en-US"/>
      </w:rPr>
      <w:t xml:space="preserve">DRAFT </w:t>
    </w:r>
    <w:r w:rsidR="00591C96">
      <w:rPr>
        <w:rFonts w:asciiTheme="majorHAnsi" w:hAnsiTheme="majorHAnsi"/>
        <w:b/>
        <w:highlight w:val="yellow"/>
        <w:lang w:val="en-US"/>
      </w:rPr>
      <w:t xml:space="preserve">TRIPARTITE </w:t>
    </w:r>
    <w:r w:rsidRPr="003A44B6">
      <w:rPr>
        <w:rFonts w:asciiTheme="majorHAnsi" w:hAnsiTheme="majorHAnsi"/>
        <w:b/>
        <w:highlight w:val="yellow"/>
        <w:lang w:val="en-US"/>
      </w:rPr>
      <w:t>AGREEMENT FOR SALE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D62"/>
    <w:multiLevelType w:val="hybridMultilevel"/>
    <w:tmpl w:val="79A06630"/>
    <w:lvl w:ilvl="0" w:tplc="F6E68986">
      <w:start w:val="2"/>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4B74FE"/>
    <w:multiLevelType w:val="hybridMultilevel"/>
    <w:tmpl w:val="89421EFE"/>
    <w:lvl w:ilvl="0" w:tplc="69C662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8C645F"/>
    <w:multiLevelType w:val="hybridMultilevel"/>
    <w:tmpl w:val="597EC91C"/>
    <w:lvl w:ilvl="0" w:tplc="469A0AEC">
      <w:start w:val="1"/>
      <w:numFmt w:val="decimal"/>
      <w:lvlText w:val="(%1)"/>
      <w:lvlJc w:val="left"/>
      <w:pPr>
        <w:ind w:left="720" w:hanging="36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065289"/>
    <w:multiLevelType w:val="hybridMultilevel"/>
    <w:tmpl w:val="50F2CF04"/>
    <w:lvl w:ilvl="0" w:tplc="9F04D184">
      <w:start w:val="1"/>
      <w:numFmt w:val="decimal"/>
      <w:lvlText w:val="(%1)"/>
      <w:lvlJc w:val="left"/>
      <w:pPr>
        <w:ind w:left="720" w:hanging="36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3875406"/>
    <w:multiLevelType w:val="hybridMultilevel"/>
    <w:tmpl w:val="CDC4685C"/>
    <w:lvl w:ilvl="0" w:tplc="49BE8A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6F3E08"/>
    <w:multiLevelType w:val="hybridMultilevel"/>
    <w:tmpl w:val="C4A230CC"/>
    <w:lvl w:ilvl="0" w:tplc="7A6ADA5E">
      <w:start w:val="3"/>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4A90D7D"/>
    <w:multiLevelType w:val="hybridMultilevel"/>
    <w:tmpl w:val="CF42D53A"/>
    <w:lvl w:ilvl="0" w:tplc="A9327C7A">
      <w:start w:val="1"/>
      <w:numFmt w:val="decimal"/>
      <w:lvlText w:val="(%1)"/>
      <w:lvlJc w:val="left"/>
      <w:pPr>
        <w:ind w:left="720" w:hanging="36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1525DD4"/>
    <w:multiLevelType w:val="hybridMultilevel"/>
    <w:tmpl w:val="96DA9F44"/>
    <w:lvl w:ilvl="0" w:tplc="99FCCBF8">
      <w:start w:val="1"/>
      <w:numFmt w:val="decimal"/>
      <w:lvlText w:val="(%1)"/>
      <w:lvlJc w:val="left"/>
      <w:pPr>
        <w:ind w:left="756" w:hanging="396"/>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374155B"/>
    <w:multiLevelType w:val="hybridMultilevel"/>
    <w:tmpl w:val="0AFA6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6BC958B5"/>
    <w:multiLevelType w:val="hybridMultilevel"/>
    <w:tmpl w:val="CCA21F14"/>
    <w:lvl w:ilvl="0" w:tplc="51BC1F94">
      <w:start w:val="1"/>
      <w:numFmt w:val="decimal"/>
      <w:lvlText w:val="(%1)"/>
      <w:lvlJc w:val="left"/>
      <w:pPr>
        <w:ind w:left="720" w:hanging="36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11E6C02"/>
    <w:multiLevelType w:val="hybridMultilevel"/>
    <w:tmpl w:val="0AFA6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33227EA"/>
    <w:multiLevelType w:val="hybridMultilevel"/>
    <w:tmpl w:val="B49C6418"/>
    <w:lvl w:ilvl="0" w:tplc="732CF5BC">
      <w:start w:val="1"/>
      <w:numFmt w:val="lowerLetter"/>
      <w:lvlText w:val="(%1)"/>
      <w:lvlJc w:val="left"/>
      <w:pPr>
        <w:ind w:left="0" w:hanging="720"/>
      </w:pPr>
      <w:rPr>
        <w:rFonts w:ascii="Cambria" w:hAnsi="Cambria" w:cs="Calibri"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2">
    <w:nsid w:val="73A017EC"/>
    <w:multiLevelType w:val="hybridMultilevel"/>
    <w:tmpl w:val="D0A24D92"/>
    <w:lvl w:ilvl="0" w:tplc="A3B28C52">
      <w:start w:val="7"/>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67C4AAF"/>
    <w:multiLevelType w:val="hybridMultilevel"/>
    <w:tmpl w:val="E0584D90"/>
    <w:lvl w:ilvl="0" w:tplc="C25A917C">
      <w:start w:val="2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7"/>
  </w:num>
  <w:num w:numId="8">
    <w:abstractNumId w:val="9"/>
  </w:num>
  <w:num w:numId="9">
    <w:abstractNumId w:val="3"/>
  </w:num>
  <w:num w:numId="10">
    <w:abstractNumId w:val="2"/>
  </w:num>
  <w:num w:numId="11">
    <w:abstractNumId w:val="6"/>
  </w:num>
  <w:num w:numId="12">
    <w:abstractNumId w:val="1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2"/>
    <w:rsid w:val="0000006A"/>
    <w:rsid w:val="0000127E"/>
    <w:rsid w:val="000015AE"/>
    <w:rsid w:val="000018BC"/>
    <w:rsid w:val="00001AD8"/>
    <w:rsid w:val="00002124"/>
    <w:rsid w:val="0000274A"/>
    <w:rsid w:val="00003649"/>
    <w:rsid w:val="00003A17"/>
    <w:rsid w:val="00003A7C"/>
    <w:rsid w:val="00005205"/>
    <w:rsid w:val="00007857"/>
    <w:rsid w:val="000112D7"/>
    <w:rsid w:val="0001239F"/>
    <w:rsid w:val="000124BC"/>
    <w:rsid w:val="00012B07"/>
    <w:rsid w:val="00012CFB"/>
    <w:rsid w:val="00013182"/>
    <w:rsid w:val="00014502"/>
    <w:rsid w:val="00015C3F"/>
    <w:rsid w:val="00015C66"/>
    <w:rsid w:val="00015D24"/>
    <w:rsid w:val="00016799"/>
    <w:rsid w:val="00017496"/>
    <w:rsid w:val="00020EDB"/>
    <w:rsid w:val="000233F1"/>
    <w:rsid w:val="0002428A"/>
    <w:rsid w:val="0002446B"/>
    <w:rsid w:val="00024853"/>
    <w:rsid w:val="000248A8"/>
    <w:rsid w:val="00025130"/>
    <w:rsid w:val="00026181"/>
    <w:rsid w:val="0002653E"/>
    <w:rsid w:val="000268A9"/>
    <w:rsid w:val="000274E8"/>
    <w:rsid w:val="00027528"/>
    <w:rsid w:val="00031C75"/>
    <w:rsid w:val="000351A0"/>
    <w:rsid w:val="00035880"/>
    <w:rsid w:val="0003671F"/>
    <w:rsid w:val="000375C8"/>
    <w:rsid w:val="00041D2A"/>
    <w:rsid w:val="0004214E"/>
    <w:rsid w:val="00042897"/>
    <w:rsid w:val="00042DB4"/>
    <w:rsid w:val="00043DFE"/>
    <w:rsid w:val="000444E6"/>
    <w:rsid w:val="000474E4"/>
    <w:rsid w:val="000548DF"/>
    <w:rsid w:val="00054E4C"/>
    <w:rsid w:val="0005549D"/>
    <w:rsid w:val="00056ADA"/>
    <w:rsid w:val="00057C53"/>
    <w:rsid w:val="00060073"/>
    <w:rsid w:val="00062857"/>
    <w:rsid w:val="00062F7D"/>
    <w:rsid w:val="00064297"/>
    <w:rsid w:val="00064B72"/>
    <w:rsid w:val="00064D18"/>
    <w:rsid w:val="00065D5D"/>
    <w:rsid w:val="0006610B"/>
    <w:rsid w:val="00066E7B"/>
    <w:rsid w:val="00066EF8"/>
    <w:rsid w:val="000670BB"/>
    <w:rsid w:val="00070484"/>
    <w:rsid w:val="0007185D"/>
    <w:rsid w:val="00072D9F"/>
    <w:rsid w:val="00072EB9"/>
    <w:rsid w:val="00072F33"/>
    <w:rsid w:val="000731DC"/>
    <w:rsid w:val="00074672"/>
    <w:rsid w:val="00074F17"/>
    <w:rsid w:val="000755FE"/>
    <w:rsid w:val="00075937"/>
    <w:rsid w:val="0007796D"/>
    <w:rsid w:val="0008011F"/>
    <w:rsid w:val="00081E3B"/>
    <w:rsid w:val="000829E8"/>
    <w:rsid w:val="00084BE7"/>
    <w:rsid w:val="00086BE0"/>
    <w:rsid w:val="000902D9"/>
    <w:rsid w:val="00090B4B"/>
    <w:rsid w:val="00090C60"/>
    <w:rsid w:val="00091CBC"/>
    <w:rsid w:val="000925DE"/>
    <w:rsid w:val="000927A0"/>
    <w:rsid w:val="00092A9A"/>
    <w:rsid w:val="00093232"/>
    <w:rsid w:val="000933C8"/>
    <w:rsid w:val="00094D10"/>
    <w:rsid w:val="00094FDC"/>
    <w:rsid w:val="0009562A"/>
    <w:rsid w:val="00095FE8"/>
    <w:rsid w:val="000960C8"/>
    <w:rsid w:val="00096C14"/>
    <w:rsid w:val="0009707D"/>
    <w:rsid w:val="000974AB"/>
    <w:rsid w:val="000A201F"/>
    <w:rsid w:val="000A242F"/>
    <w:rsid w:val="000A31D4"/>
    <w:rsid w:val="000A366B"/>
    <w:rsid w:val="000A3F0D"/>
    <w:rsid w:val="000A53B8"/>
    <w:rsid w:val="000A5D68"/>
    <w:rsid w:val="000A649B"/>
    <w:rsid w:val="000A6886"/>
    <w:rsid w:val="000A6953"/>
    <w:rsid w:val="000A7FB9"/>
    <w:rsid w:val="000B005E"/>
    <w:rsid w:val="000B08B4"/>
    <w:rsid w:val="000B0CE5"/>
    <w:rsid w:val="000B18E8"/>
    <w:rsid w:val="000B3C42"/>
    <w:rsid w:val="000B4476"/>
    <w:rsid w:val="000B4A8E"/>
    <w:rsid w:val="000B5B32"/>
    <w:rsid w:val="000B67EB"/>
    <w:rsid w:val="000B6D47"/>
    <w:rsid w:val="000B7110"/>
    <w:rsid w:val="000B7F85"/>
    <w:rsid w:val="000C001D"/>
    <w:rsid w:val="000C1083"/>
    <w:rsid w:val="000C164A"/>
    <w:rsid w:val="000C26EB"/>
    <w:rsid w:val="000C2E01"/>
    <w:rsid w:val="000C2EB8"/>
    <w:rsid w:val="000C350F"/>
    <w:rsid w:val="000C36CB"/>
    <w:rsid w:val="000C4B5A"/>
    <w:rsid w:val="000C68D7"/>
    <w:rsid w:val="000C73B9"/>
    <w:rsid w:val="000C7BA2"/>
    <w:rsid w:val="000D0B49"/>
    <w:rsid w:val="000D1855"/>
    <w:rsid w:val="000D4660"/>
    <w:rsid w:val="000D528E"/>
    <w:rsid w:val="000D53FA"/>
    <w:rsid w:val="000D65D0"/>
    <w:rsid w:val="000E09DA"/>
    <w:rsid w:val="000E0C3E"/>
    <w:rsid w:val="000E0F5E"/>
    <w:rsid w:val="000E1FFC"/>
    <w:rsid w:val="000E2796"/>
    <w:rsid w:val="000E2B6B"/>
    <w:rsid w:val="000E3002"/>
    <w:rsid w:val="000E30EE"/>
    <w:rsid w:val="000E332A"/>
    <w:rsid w:val="000E57DE"/>
    <w:rsid w:val="000E60F0"/>
    <w:rsid w:val="000E62DD"/>
    <w:rsid w:val="000F0241"/>
    <w:rsid w:val="000F04AB"/>
    <w:rsid w:val="000F0D5A"/>
    <w:rsid w:val="000F1059"/>
    <w:rsid w:val="000F155E"/>
    <w:rsid w:val="000F527C"/>
    <w:rsid w:val="000F544F"/>
    <w:rsid w:val="000F5A20"/>
    <w:rsid w:val="000F5EEF"/>
    <w:rsid w:val="000F62B3"/>
    <w:rsid w:val="000F6980"/>
    <w:rsid w:val="000F6A80"/>
    <w:rsid w:val="000F7372"/>
    <w:rsid w:val="000F744E"/>
    <w:rsid w:val="00101385"/>
    <w:rsid w:val="001027DA"/>
    <w:rsid w:val="00103DCE"/>
    <w:rsid w:val="0010448E"/>
    <w:rsid w:val="0010542D"/>
    <w:rsid w:val="001055F3"/>
    <w:rsid w:val="00107129"/>
    <w:rsid w:val="00107D4D"/>
    <w:rsid w:val="00110139"/>
    <w:rsid w:val="00111B51"/>
    <w:rsid w:val="00112459"/>
    <w:rsid w:val="00113517"/>
    <w:rsid w:val="001144AB"/>
    <w:rsid w:val="00114DC4"/>
    <w:rsid w:val="00115588"/>
    <w:rsid w:val="001162B4"/>
    <w:rsid w:val="001162D8"/>
    <w:rsid w:val="00116AA9"/>
    <w:rsid w:val="00117734"/>
    <w:rsid w:val="00122434"/>
    <w:rsid w:val="00122D73"/>
    <w:rsid w:val="00123E77"/>
    <w:rsid w:val="001246BB"/>
    <w:rsid w:val="001247D5"/>
    <w:rsid w:val="001247F8"/>
    <w:rsid w:val="001250BD"/>
    <w:rsid w:val="001254DF"/>
    <w:rsid w:val="00125619"/>
    <w:rsid w:val="001258CD"/>
    <w:rsid w:val="001271F0"/>
    <w:rsid w:val="001277A5"/>
    <w:rsid w:val="00127CE0"/>
    <w:rsid w:val="00127E07"/>
    <w:rsid w:val="00127F8B"/>
    <w:rsid w:val="00131485"/>
    <w:rsid w:val="001314C3"/>
    <w:rsid w:val="001319AD"/>
    <w:rsid w:val="00131A30"/>
    <w:rsid w:val="00134282"/>
    <w:rsid w:val="0013462E"/>
    <w:rsid w:val="00134C33"/>
    <w:rsid w:val="001376A0"/>
    <w:rsid w:val="001377B9"/>
    <w:rsid w:val="00137C6D"/>
    <w:rsid w:val="00137CDA"/>
    <w:rsid w:val="00140623"/>
    <w:rsid w:val="001412C3"/>
    <w:rsid w:val="00142201"/>
    <w:rsid w:val="001427B4"/>
    <w:rsid w:val="001427F0"/>
    <w:rsid w:val="00142D1F"/>
    <w:rsid w:val="00143541"/>
    <w:rsid w:val="001437D6"/>
    <w:rsid w:val="00143D60"/>
    <w:rsid w:val="00143F1B"/>
    <w:rsid w:val="0014588F"/>
    <w:rsid w:val="001469D3"/>
    <w:rsid w:val="00147F12"/>
    <w:rsid w:val="00153C04"/>
    <w:rsid w:val="00153EBF"/>
    <w:rsid w:val="0015535C"/>
    <w:rsid w:val="00157710"/>
    <w:rsid w:val="0016159E"/>
    <w:rsid w:val="001620A9"/>
    <w:rsid w:val="00162980"/>
    <w:rsid w:val="00163C52"/>
    <w:rsid w:val="00164922"/>
    <w:rsid w:val="0016556A"/>
    <w:rsid w:val="00165947"/>
    <w:rsid w:val="00166410"/>
    <w:rsid w:val="00166519"/>
    <w:rsid w:val="001665EB"/>
    <w:rsid w:val="00171B0F"/>
    <w:rsid w:val="001723DC"/>
    <w:rsid w:val="00172986"/>
    <w:rsid w:val="00173915"/>
    <w:rsid w:val="00173975"/>
    <w:rsid w:val="00175856"/>
    <w:rsid w:val="00175BD7"/>
    <w:rsid w:val="001765D0"/>
    <w:rsid w:val="00176B4B"/>
    <w:rsid w:val="00177621"/>
    <w:rsid w:val="001777F4"/>
    <w:rsid w:val="00177878"/>
    <w:rsid w:val="00180848"/>
    <w:rsid w:val="001834A7"/>
    <w:rsid w:val="001840D7"/>
    <w:rsid w:val="0018412E"/>
    <w:rsid w:val="00186F20"/>
    <w:rsid w:val="00190029"/>
    <w:rsid w:val="00190B55"/>
    <w:rsid w:val="00191115"/>
    <w:rsid w:val="00191128"/>
    <w:rsid w:val="001943CA"/>
    <w:rsid w:val="00195972"/>
    <w:rsid w:val="001959F2"/>
    <w:rsid w:val="00196556"/>
    <w:rsid w:val="0019699D"/>
    <w:rsid w:val="001970FA"/>
    <w:rsid w:val="001A03DF"/>
    <w:rsid w:val="001A297E"/>
    <w:rsid w:val="001A2AFE"/>
    <w:rsid w:val="001A2CA2"/>
    <w:rsid w:val="001A2F22"/>
    <w:rsid w:val="001A355D"/>
    <w:rsid w:val="001A39B3"/>
    <w:rsid w:val="001A544C"/>
    <w:rsid w:val="001A6117"/>
    <w:rsid w:val="001A6F53"/>
    <w:rsid w:val="001B03C5"/>
    <w:rsid w:val="001B1102"/>
    <w:rsid w:val="001B1B0A"/>
    <w:rsid w:val="001B2559"/>
    <w:rsid w:val="001B3E95"/>
    <w:rsid w:val="001B419D"/>
    <w:rsid w:val="001B44A0"/>
    <w:rsid w:val="001B534D"/>
    <w:rsid w:val="001B57AC"/>
    <w:rsid w:val="001C06CB"/>
    <w:rsid w:val="001C2996"/>
    <w:rsid w:val="001C2B63"/>
    <w:rsid w:val="001C2C59"/>
    <w:rsid w:val="001C2C9F"/>
    <w:rsid w:val="001C30A1"/>
    <w:rsid w:val="001C6862"/>
    <w:rsid w:val="001C7494"/>
    <w:rsid w:val="001C7541"/>
    <w:rsid w:val="001D00D1"/>
    <w:rsid w:val="001D0261"/>
    <w:rsid w:val="001D0FE7"/>
    <w:rsid w:val="001D19E7"/>
    <w:rsid w:val="001D41B0"/>
    <w:rsid w:val="001D68C1"/>
    <w:rsid w:val="001D71E3"/>
    <w:rsid w:val="001E08F3"/>
    <w:rsid w:val="001E336F"/>
    <w:rsid w:val="001E3B4C"/>
    <w:rsid w:val="001E3C74"/>
    <w:rsid w:val="001E3F81"/>
    <w:rsid w:val="001E4383"/>
    <w:rsid w:val="001E5298"/>
    <w:rsid w:val="001E5715"/>
    <w:rsid w:val="001E71A2"/>
    <w:rsid w:val="001E7818"/>
    <w:rsid w:val="001E7AD8"/>
    <w:rsid w:val="001E7D66"/>
    <w:rsid w:val="001F1755"/>
    <w:rsid w:val="001F2151"/>
    <w:rsid w:val="001F3959"/>
    <w:rsid w:val="001F4984"/>
    <w:rsid w:val="001F4FBC"/>
    <w:rsid w:val="001F7728"/>
    <w:rsid w:val="00200792"/>
    <w:rsid w:val="00202751"/>
    <w:rsid w:val="00202A35"/>
    <w:rsid w:val="002046E1"/>
    <w:rsid w:val="00204AF2"/>
    <w:rsid w:val="002061FA"/>
    <w:rsid w:val="0020627D"/>
    <w:rsid w:val="00207DBD"/>
    <w:rsid w:val="00210CE1"/>
    <w:rsid w:val="002119E9"/>
    <w:rsid w:val="00211D49"/>
    <w:rsid w:val="00213EF9"/>
    <w:rsid w:val="00214DBC"/>
    <w:rsid w:val="00214ED6"/>
    <w:rsid w:val="00215995"/>
    <w:rsid w:val="00216F2F"/>
    <w:rsid w:val="00217B6A"/>
    <w:rsid w:val="00221064"/>
    <w:rsid w:val="002210CE"/>
    <w:rsid w:val="00221AAB"/>
    <w:rsid w:val="00221B3D"/>
    <w:rsid w:val="00221E88"/>
    <w:rsid w:val="0022207A"/>
    <w:rsid w:val="00222187"/>
    <w:rsid w:val="00222515"/>
    <w:rsid w:val="00223A1E"/>
    <w:rsid w:val="002247B2"/>
    <w:rsid w:val="00224A8E"/>
    <w:rsid w:val="00224EF3"/>
    <w:rsid w:val="00225A63"/>
    <w:rsid w:val="00225E79"/>
    <w:rsid w:val="002277B1"/>
    <w:rsid w:val="00227BE4"/>
    <w:rsid w:val="00227E8A"/>
    <w:rsid w:val="002308AB"/>
    <w:rsid w:val="00231329"/>
    <w:rsid w:val="002328B3"/>
    <w:rsid w:val="00233C14"/>
    <w:rsid w:val="0023571B"/>
    <w:rsid w:val="002365C5"/>
    <w:rsid w:val="002372DF"/>
    <w:rsid w:val="002379A6"/>
    <w:rsid w:val="00237C1F"/>
    <w:rsid w:val="00241286"/>
    <w:rsid w:val="00241493"/>
    <w:rsid w:val="00242600"/>
    <w:rsid w:val="00245844"/>
    <w:rsid w:val="00245A97"/>
    <w:rsid w:val="00245B23"/>
    <w:rsid w:val="00245C51"/>
    <w:rsid w:val="00246D8E"/>
    <w:rsid w:val="00247DFF"/>
    <w:rsid w:val="00250427"/>
    <w:rsid w:val="00251226"/>
    <w:rsid w:val="00251A58"/>
    <w:rsid w:val="00255480"/>
    <w:rsid w:val="0025564F"/>
    <w:rsid w:val="00257C3B"/>
    <w:rsid w:val="0026071D"/>
    <w:rsid w:val="0026130A"/>
    <w:rsid w:val="0026197B"/>
    <w:rsid w:val="00261D3B"/>
    <w:rsid w:val="002638D0"/>
    <w:rsid w:val="00264849"/>
    <w:rsid w:val="00264B9B"/>
    <w:rsid w:val="0026525F"/>
    <w:rsid w:val="00265DE9"/>
    <w:rsid w:val="0026667D"/>
    <w:rsid w:val="002675B5"/>
    <w:rsid w:val="00270F5F"/>
    <w:rsid w:val="002714E8"/>
    <w:rsid w:val="002716FE"/>
    <w:rsid w:val="0027286D"/>
    <w:rsid w:val="00273408"/>
    <w:rsid w:val="0027520A"/>
    <w:rsid w:val="00275629"/>
    <w:rsid w:val="00275A26"/>
    <w:rsid w:val="00276D91"/>
    <w:rsid w:val="00277631"/>
    <w:rsid w:val="0027784B"/>
    <w:rsid w:val="00280392"/>
    <w:rsid w:val="00280E4A"/>
    <w:rsid w:val="00283566"/>
    <w:rsid w:val="00283E24"/>
    <w:rsid w:val="002842CC"/>
    <w:rsid w:val="00285846"/>
    <w:rsid w:val="002860D2"/>
    <w:rsid w:val="00286B84"/>
    <w:rsid w:val="00286EAA"/>
    <w:rsid w:val="00287B85"/>
    <w:rsid w:val="00291783"/>
    <w:rsid w:val="00292973"/>
    <w:rsid w:val="00292BF8"/>
    <w:rsid w:val="00292FF4"/>
    <w:rsid w:val="002936A4"/>
    <w:rsid w:val="00293922"/>
    <w:rsid w:val="00293D89"/>
    <w:rsid w:val="00294B71"/>
    <w:rsid w:val="002A0B6C"/>
    <w:rsid w:val="002A1F2C"/>
    <w:rsid w:val="002A23AE"/>
    <w:rsid w:val="002A27C1"/>
    <w:rsid w:val="002A2EE0"/>
    <w:rsid w:val="002A2EE2"/>
    <w:rsid w:val="002A3088"/>
    <w:rsid w:val="002A3672"/>
    <w:rsid w:val="002A4537"/>
    <w:rsid w:val="002A51BD"/>
    <w:rsid w:val="002A643C"/>
    <w:rsid w:val="002A6D28"/>
    <w:rsid w:val="002A7056"/>
    <w:rsid w:val="002B0D19"/>
    <w:rsid w:val="002B0DED"/>
    <w:rsid w:val="002B1531"/>
    <w:rsid w:val="002B3B3E"/>
    <w:rsid w:val="002B575A"/>
    <w:rsid w:val="002B71A6"/>
    <w:rsid w:val="002B7F3A"/>
    <w:rsid w:val="002B7FB5"/>
    <w:rsid w:val="002C04FF"/>
    <w:rsid w:val="002C0805"/>
    <w:rsid w:val="002C080A"/>
    <w:rsid w:val="002C0C93"/>
    <w:rsid w:val="002C19C0"/>
    <w:rsid w:val="002C2D23"/>
    <w:rsid w:val="002C476D"/>
    <w:rsid w:val="002C52D3"/>
    <w:rsid w:val="002C5576"/>
    <w:rsid w:val="002C5A72"/>
    <w:rsid w:val="002C6144"/>
    <w:rsid w:val="002C63E0"/>
    <w:rsid w:val="002C7386"/>
    <w:rsid w:val="002C79B8"/>
    <w:rsid w:val="002D0A1A"/>
    <w:rsid w:val="002D1060"/>
    <w:rsid w:val="002D1626"/>
    <w:rsid w:val="002D3A1E"/>
    <w:rsid w:val="002D3B86"/>
    <w:rsid w:val="002D417E"/>
    <w:rsid w:val="002D58FE"/>
    <w:rsid w:val="002D6700"/>
    <w:rsid w:val="002D7C44"/>
    <w:rsid w:val="002E16ED"/>
    <w:rsid w:val="002E2885"/>
    <w:rsid w:val="002E2C2B"/>
    <w:rsid w:val="002E2DE6"/>
    <w:rsid w:val="002E45DF"/>
    <w:rsid w:val="002E4EA5"/>
    <w:rsid w:val="002E5677"/>
    <w:rsid w:val="002E63A1"/>
    <w:rsid w:val="002E6845"/>
    <w:rsid w:val="002E7502"/>
    <w:rsid w:val="002F0984"/>
    <w:rsid w:val="002F174E"/>
    <w:rsid w:val="002F1C6D"/>
    <w:rsid w:val="002F2392"/>
    <w:rsid w:val="002F26F3"/>
    <w:rsid w:val="002F4198"/>
    <w:rsid w:val="002F484B"/>
    <w:rsid w:val="002F4948"/>
    <w:rsid w:val="002F5009"/>
    <w:rsid w:val="002F5C4F"/>
    <w:rsid w:val="002F6255"/>
    <w:rsid w:val="002F643B"/>
    <w:rsid w:val="002F673F"/>
    <w:rsid w:val="002F7A02"/>
    <w:rsid w:val="002F7A0C"/>
    <w:rsid w:val="002F7C04"/>
    <w:rsid w:val="00302C32"/>
    <w:rsid w:val="00304558"/>
    <w:rsid w:val="003046B9"/>
    <w:rsid w:val="00304D65"/>
    <w:rsid w:val="00305A2C"/>
    <w:rsid w:val="00306768"/>
    <w:rsid w:val="0030689F"/>
    <w:rsid w:val="00306E25"/>
    <w:rsid w:val="00307919"/>
    <w:rsid w:val="00310033"/>
    <w:rsid w:val="00310920"/>
    <w:rsid w:val="00310962"/>
    <w:rsid w:val="00310D86"/>
    <w:rsid w:val="00310F80"/>
    <w:rsid w:val="003113DA"/>
    <w:rsid w:val="00311FF1"/>
    <w:rsid w:val="00312906"/>
    <w:rsid w:val="00313B2D"/>
    <w:rsid w:val="00313E4F"/>
    <w:rsid w:val="0031435B"/>
    <w:rsid w:val="0031603A"/>
    <w:rsid w:val="0031635E"/>
    <w:rsid w:val="003164F7"/>
    <w:rsid w:val="00320F4C"/>
    <w:rsid w:val="00321140"/>
    <w:rsid w:val="00322658"/>
    <w:rsid w:val="00322A9A"/>
    <w:rsid w:val="00323D73"/>
    <w:rsid w:val="00324F93"/>
    <w:rsid w:val="00325B8C"/>
    <w:rsid w:val="00325E0B"/>
    <w:rsid w:val="00325EE0"/>
    <w:rsid w:val="003265E4"/>
    <w:rsid w:val="00326C49"/>
    <w:rsid w:val="0032781D"/>
    <w:rsid w:val="00330043"/>
    <w:rsid w:val="00332020"/>
    <w:rsid w:val="00332D5A"/>
    <w:rsid w:val="0033346D"/>
    <w:rsid w:val="0033384E"/>
    <w:rsid w:val="00334750"/>
    <w:rsid w:val="00335B13"/>
    <w:rsid w:val="00337EA3"/>
    <w:rsid w:val="00337F54"/>
    <w:rsid w:val="003405A3"/>
    <w:rsid w:val="00341546"/>
    <w:rsid w:val="003415E5"/>
    <w:rsid w:val="00341993"/>
    <w:rsid w:val="00341D47"/>
    <w:rsid w:val="00342E3A"/>
    <w:rsid w:val="00343BB6"/>
    <w:rsid w:val="00346C12"/>
    <w:rsid w:val="00347DA6"/>
    <w:rsid w:val="003508B4"/>
    <w:rsid w:val="0035147F"/>
    <w:rsid w:val="00352666"/>
    <w:rsid w:val="00353091"/>
    <w:rsid w:val="003532FC"/>
    <w:rsid w:val="003536EE"/>
    <w:rsid w:val="00354E20"/>
    <w:rsid w:val="003552D5"/>
    <w:rsid w:val="00356E70"/>
    <w:rsid w:val="00356EC5"/>
    <w:rsid w:val="00360067"/>
    <w:rsid w:val="003624E5"/>
    <w:rsid w:val="00362642"/>
    <w:rsid w:val="00363A4E"/>
    <w:rsid w:val="00363D4C"/>
    <w:rsid w:val="003646D7"/>
    <w:rsid w:val="0036666C"/>
    <w:rsid w:val="00366BC3"/>
    <w:rsid w:val="00367860"/>
    <w:rsid w:val="00367A39"/>
    <w:rsid w:val="00371F2A"/>
    <w:rsid w:val="00371FBC"/>
    <w:rsid w:val="00372362"/>
    <w:rsid w:val="00373299"/>
    <w:rsid w:val="00373A36"/>
    <w:rsid w:val="003746DE"/>
    <w:rsid w:val="00374BF7"/>
    <w:rsid w:val="00375594"/>
    <w:rsid w:val="00375637"/>
    <w:rsid w:val="003768D1"/>
    <w:rsid w:val="00376BEF"/>
    <w:rsid w:val="00376EEF"/>
    <w:rsid w:val="003807CC"/>
    <w:rsid w:val="00380A5A"/>
    <w:rsid w:val="00380FD9"/>
    <w:rsid w:val="00383061"/>
    <w:rsid w:val="00383545"/>
    <w:rsid w:val="00383680"/>
    <w:rsid w:val="003838E1"/>
    <w:rsid w:val="003878D3"/>
    <w:rsid w:val="003908A5"/>
    <w:rsid w:val="00390F47"/>
    <w:rsid w:val="003916EF"/>
    <w:rsid w:val="00391E86"/>
    <w:rsid w:val="0039627B"/>
    <w:rsid w:val="0039707A"/>
    <w:rsid w:val="00397A20"/>
    <w:rsid w:val="00397AB1"/>
    <w:rsid w:val="00397B46"/>
    <w:rsid w:val="003A0148"/>
    <w:rsid w:val="003A0794"/>
    <w:rsid w:val="003A0BEF"/>
    <w:rsid w:val="003A1896"/>
    <w:rsid w:val="003A3A91"/>
    <w:rsid w:val="003A3F4F"/>
    <w:rsid w:val="003A44B6"/>
    <w:rsid w:val="003A5712"/>
    <w:rsid w:val="003A7017"/>
    <w:rsid w:val="003A72B8"/>
    <w:rsid w:val="003A740A"/>
    <w:rsid w:val="003B02E4"/>
    <w:rsid w:val="003B10A2"/>
    <w:rsid w:val="003B331B"/>
    <w:rsid w:val="003B3704"/>
    <w:rsid w:val="003B3FF5"/>
    <w:rsid w:val="003B4ADE"/>
    <w:rsid w:val="003B55DE"/>
    <w:rsid w:val="003B561F"/>
    <w:rsid w:val="003B68B2"/>
    <w:rsid w:val="003B6C74"/>
    <w:rsid w:val="003C0243"/>
    <w:rsid w:val="003C0D0D"/>
    <w:rsid w:val="003C17A9"/>
    <w:rsid w:val="003C35D3"/>
    <w:rsid w:val="003C50BB"/>
    <w:rsid w:val="003C58A0"/>
    <w:rsid w:val="003C6BCC"/>
    <w:rsid w:val="003C7B58"/>
    <w:rsid w:val="003D2AC5"/>
    <w:rsid w:val="003D343A"/>
    <w:rsid w:val="003D437C"/>
    <w:rsid w:val="003D4AF9"/>
    <w:rsid w:val="003D5048"/>
    <w:rsid w:val="003D50A6"/>
    <w:rsid w:val="003D5A9F"/>
    <w:rsid w:val="003D7204"/>
    <w:rsid w:val="003D7868"/>
    <w:rsid w:val="003D79DF"/>
    <w:rsid w:val="003E1857"/>
    <w:rsid w:val="003E2BD6"/>
    <w:rsid w:val="003E2DF7"/>
    <w:rsid w:val="003E3FC5"/>
    <w:rsid w:val="003E408C"/>
    <w:rsid w:val="003E43D7"/>
    <w:rsid w:val="003E5696"/>
    <w:rsid w:val="003E59F1"/>
    <w:rsid w:val="003E5B84"/>
    <w:rsid w:val="003E6624"/>
    <w:rsid w:val="003E771D"/>
    <w:rsid w:val="003F0FE4"/>
    <w:rsid w:val="003F141E"/>
    <w:rsid w:val="003F1D16"/>
    <w:rsid w:val="003F1F07"/>
    <w:rsid w:val="003F2BD2"/>
    <w:rsid w:val="003F33F1"/>
    <w:rsid w:val="003F4B33"/>
    <w:rsid w:val="003F5048"/>
    <w:rsid w:val="003F6185"/>
    <w:rsid w:val="003F67CA"/>
    <w:rsid w:val="003F6F27"/>
    <w:rsid w:val="003F7AB6"/>
    <w:rsid w:val="003F7DD4"/>
    <w:rsid w:val="0040017E"/>
    <w:rsid w:val="00400BB9"/>
    <w:rsid w:val="00400FA0"/>
    <w:rsid w:val="004019A6"/>
    <w:rsid w:val="00403039"/>
    <w:rsid w:val="00403B39"/>
    <w:rsid w:val="004043C1"/>
    <w:rsid w:val="004063E5"/>
    <w:rsid w:val="0040712D"/>
    <w:rsid w:val="00407504"/>
    <w:rsid w:val="00407606"/>
    <w:rsid w:val="00407E21"/>
    <w:rsid w:val="004102ED"/>
    <w:rsid w:val="004109FF"/>
    <w:rsid w:val="00410B83"/>
    <w:rsid w:val="00410C5A"/>
    <w:rsid w:val="0041147B"/>
    <w:rsid w:val="0041250B"/>
    <w:rsid w:val="00413658"/>
    <w:rsid w:val="00413666"/>
    <w:rsid w:val="00421316"/>
    <w:rsid w:val="0042197A"/>
    <w:rsid w:val="00421EF5"/>
    <w:rsid w:val="00422467"/>
    <w:rsid w:val="00422FF1"/>
    <w:rsid w:val="004233C6"/>
    <w:rsid w:val="00424807"/>
    <w:rsid w:val="00425053"/>
    <w:rsid w:val="004250A5"/>
    <w:rsid w:val="00425933"/>
    <w:rsid w:val="004260BA"/>
    <w:rsid w:val="00426812"/>
    <w:rsid w:val="004275E3"/>
    <w:rsid w:val="0043142D"/>
    <w:rsid w:val="00431E5E"/>
    <w:rsid w:val="00432169"/>
    <w:rsid w:val="00432540"/>
    <w:rsid w:val="00432893"/>
    <w:rsid w:val="00432F98"/>
    <w:rsid w:val="00433025"/>
    <w:rsid w:val="0043384F"/>
    <w:rsid w:val="00433BDB"/>
    <w:rsid w:val="0043487C"/>
    <w:rsid w:val="00435047"/>
    <w:rsid w:val="00435E35"/>
    <w:rsid w:val="00440978"/>
    <w:rsid w:val="00441D32"/>
    <w:rsid w:val="00441DB1"/>
    <w:rsid w:val="00442A83"/>
    <w:rsid w:val="00442B66"/>
    <w:rsid w:val="00444101"/>
    <w:rsid w:val="0044599E"/>
    <w:rsid w:val="00445AE5"/>
    <w:rsid w:val="0044614A"/>
    <w:rsid w:val="004466A0"/>
    <w:rsid w:val="00446C80"/>
    <w:rsid w:val="00453C4C"/>
    <w:rsid w:val="0045564E"/>
    <w:rsid w:val="00455EA8"/>
    <w:rsid w:val="00455F90"/>
    <w:rsid w:val="004562E1"/>
    <w:rsid w:val="00456C41"/>
    <w:rsid w:val="00456CC4"/>
    <w:rsid w:val="0045731F"/>
    <w:rsid w:val="00460919"/>
    <w:rsid w:val="00460C3A"/>
    <w:rsid w:val="00460EE6"/>
    <w:rsid w:val="00461660"/>
    <w:rsid w:val="00461C20"/>
    <w:rsid w:val="00462C86"/>
    <w:rsid w:val="00463212"/>
    <w:rsid w:val="004656FD"/>
    <w:rsid w:val="00466854"/>
    <w:rsid w:val="00466D10"/>
    <w:rsid w:val="004701CC"/>
    <w:rsid w:val="00471CEA"/>
    <w:rsid w:val="00472505"/>
    <w:rsid w:val="004737DE"/>
    <w:rsid w:val="004739A4"/>
    <w:rsid w:val="00473E94"/>
    <w:rsid w:val="0047580C"/>
    <w:rsid w:val="00475DC3"/>
    <w:rsid w:val="00475E26"/>
    <w:rsid w:val="00476CF0"/>
    <w:rsid w:val="00477750"/>
    <w:rsid w:val="004777C9"/>
    <w:rsid w:val="00477BD3"/>
    <w:rsid w:val="00480281"/>
    <w:rsid w:val="00483774"/>
    <w:rsid w:val="00483FBD"/>
    <w:rsid w:val="00484521"/>
    <w:rsid w:val="0048469F"/>
    <w:rsid w:val="00485977"/>
    <w:rsid w:val="004862A0"/>
    <w:rsid w:val="00486567"/>
    <w:rsid w:val="0048672C"/>
    <w:rsid w:val="00486781"/>
    <w:rsid w:val="00486F08"/>
    <w:rsid w:val="004870CF"/>
    <w:rsid w:val="00487A97"/>
    <w:rsid w:val="00487A9B"/>
    <w:rsid w:val="004915E2"/>
    <w:rsid w:val="0049199D"/>
    <w:rsid w:val="00492497"/>
    <w:rsid w:val="00493736"/>
    <w:rsid w:val="00493795"/>
    <w:rsid w:val="004943EF"/>
    <w:rsid w:val="00495768"/>
    <w:rsid w:val="0049585F"/>
    <w:rsid w:val="004A0D1D"/>
    <w:rsid w:val="004A1F38"/>
    <w:rsid w:val="004A212D"/>
    <w:rsid w:val="004A225C"/>
    <w:rsid w:val="004A36F0"/>
    <w:rsid w:val="004A388B"/>
    <w:rsid w:val="004A3902"/>
    <w:rsid w:val="004A4941"/>
    <w:rsid w:val="004A4D17"/>
    <w:rsid w:val="004B06BC"/>
    <w:rsid w:val="004B20F2"/>
    <w:rsid w:val="004B2686"/>
    <w:rsid w:val="004B3202"/>
    <w:rsid w:val="004B3482"/>
    <w:rsid w:val="004B46FF"/>
    <w:rsid w:val="004B4AD8"/>
    <w:rsid w:val="004B57FB"/>
    <w:rsid w:val="004B650E"/>
    <w:rsid w:val="004B653F"/>
    <w:rsid w:val="004B72FD"/>
    <w:rsid w:val="004C0616"/>
    <w:rsid w:val="004C0819"/>
    <w:rsid w:val="004C1480"/>
    <w:rsid w:val="004C1E43"/>
    <w:rsid w:val="004C216F"/>
    <w:rsid w:val="004C2547"/>
    <w:rsid w:val="004C2A52"/>
    <w:rsid w:val="004C3661"/>
    <w:rsid w:val="004C4B6A"/>
    <w:rsid w:val="004C5F47"/>
    <w:rsid w:val="004C74A9"/>
    <w:rsid w:val="004D0DA6"/>
    <w:rsid w:val="004D1A59"/>
    <w:rsid w:val="004D1D8B"/>
    <w:rsid w:val="004D1E95"/>
    <w:rsid w:val="004D2089"/>
    <w:rsid w:val="004D21BA"/>
    <w:rsid w:val="004D2228"/>
    <w:rsid w:val="004D24F5"/>
    <w:rsid w:val="004D2DA7"/>
    <w:rsid w:val="004D2EC8"/>
    <w:rsid w:val="004D2FAA"/>
    <w:rsid w:val="004D35AD"/>
    <w:rsid w:val="004D3F50"/>
    <w:rsid w:val="004D561D"/>
    <w:rsid w:val="004D5785"/>
    <w:rsid w:val="004D63E2"/>
    <w:rsid w:val="004D7543"/>
    <w:rsid w:val="004E0D73"/>
    <w:rsid w:val="004E16F5"/>
    <w:rsid w:val="004E1786"/>
    <w:rsid w:val="004E196D"/>
    <w:rsid w:val="004E315E"/>
    <w:rsid w:val="004E3236"/>
    <w:rsid w:val="004E3560"/>
    <w:rsid w:val="004E3E84"/>
    <w:rsid w:val="004E443D"/>
    <w:rsid w:val="004E54F2"/>
    <w:rsid w:val="004E5DBF"/>
    <w:rsid w:val="004E6976"/>
    <w:rsid w:val="004E6AFF"/>
    <w:rsid w:val="004E6D30"/>
    <w:rsid w:val="004E6FF5"/>
    <w:rsid w:val="004E76B4"/>
    <w:rsid w:val="004F17D3"/>
    <w:rsid w:val="004F309F"/>
    <w:rsid w:val="004F3F1C"/>
    <w:rsid w:val="004F44A5"/>
    <w:rsid w:val="004F4732"/>
    <w:rsid w:val="004F501B"/>
    <w:rsid w:val="004F5932"/>
    <w:rsid w:val="004F7644"/>
    <w:rsid w:val="0050039D"/>
    <w:rsid w:val="0050063F"/>
    <w:rsid w:val="00502B28"/>
    <w:rsid w:val="00503381"/>
    <w:rsid w:val="00503920"/>
    <w:rsid w:val="005039F3"/>
    <w:rsid w:val="0050446C"/>
    <w:rsid w:val="00504EEC"/>
    <w:rsid w:val="00505D3D"/>
    <w:rsid w:val="005062CF"/>
    <w:rsid w:val="005066C3"/>
    <w:rsid w:val="00506C8F"/>
    <w:rsid w:val="005109B6"/>
    <w:rsid w:val="00510E1F"/>
    <w:rsid w:val="0051108D"/>
    <w:rsid w:val="005135A2"/>
    <w:rsid w:val="00513D73"/>
    <w:rsid w:val="00514EB4"/>
    <w:rsid w:val="00515762"/>
    <w:rsid w:val="0051595D"/>
    <w:rsid w:val="00515BA1"/>
    <w:rsid w:val="00516A1E"/>
    <w:rsid w:val="00517243"/>
    <w:rsid w:val="00517A0E"/>
    <w:rsid w:val="00517D8D"/>
    <w:rsid w:val="00520B52"/>
    <w:rsid w:val="005214A2"/>
    <w:rsid w:val="00521E03"/>
    <w:rsid w:val="005223EF"/>
    <w:rsid w:val="0052369C"/>
    <w:rsid w:val="00523B95"/>
    <w:rsid w:val="005240C8"/>
    <w:rsid w:val="005243CC"/>
    <w:rsid w:val="00524B47"/>
    <w:rsid w:val="00525224"/>
    <w:rsid w:val="005254E5"/>
    <w:rsid w:val="005256B8"/>
    <w:rsid w:val="00526B08"/>
    <w:rsid w:val="0052713F"/>
    <w:rsid w:val="0053012E"/>
    <w:rsid w:val="00530511"/>
    <w:rsid w:val="00530B2E"/>
    <w:rsid w:val="00530C23"/>
    <w:rsid w:val="005313D0"/>
    <w:rsid w:val="00532428"/>
    <w:rsid w:val="00532673"/>
    <w:rsid w:val="005329AD"/>
    <w:rsid w:val="005334BF"/>
    <w:rsid w:val="00534275"/>
    <w:rsid w:val="005343D0"/>
    <w:rsid w:val="00534A61"/>
    <w:rsid w:val="00534B51"/>
    <w:rsid w:val="00536DE2"/>
    <w:rsid w:val="005406D9"/>
    <w:rsid w:val="0054128E"/>
    <w:rsid w:val="005419D5"/>
    <w:rsid w:val="00541BD9"/>
    <w:rsid w:val="00541EA9"/>
    <w:rsid w:val="00542AA2"/>
    <w:rsid w:val="00543B56"/>
    <w:rsid w:val="00544F2C"/>
    <w:rsid w:val="005455DB"/>
    <w:rsid w:val="005463C7"/>
    <w:rsid w:val="005470E5"/>
    <w:rsid w:val="0055031B"/>
    <w:rsid w:val="005504F0"/>
    <w:rsid w:val="005507A0"/>
    <w:rsid w:val="0055154B"/>
    <w:rsid w:val="00551728"/>
    <w:rsid w:val="00551CD1"/>
    <w:rsid w:val="00553379"/>
    <w:rsid w:val="0055445B"/>
    <w:rsid w:val="00554D4B"/>
    <w:rsid w:val="00554DF6"/>
    <w:rsid w:val="00555171"/>
    <w:rsid w:val="0055557B"/>
    <w:rsid w:val="00555E48"/>
    <w:rsid w:val="005575D8"/>
    <w:rsid w:val="00560303"/>
    <w:rsid w:val="0056040B"/>
    <w:rsid w:val="00560651"/>
    <w:rsid w:val="00560B5E"/>
    <w:rsid w:val="00561ED7"/>
    <w:rsid w:val="00562ACC"/>
    <w:rsid w:val="005631E2"/>
    <w:rsid w:val="0056450C"/>
    <w:rsid w:val="00564834"/>
    <w:rsid w:val="005657C6"/>
    <w:rsid w:val="00566473"/>
    <w:rsid w:val="00567C5C"/>
    <w:rsid w:val="00570BB5"/>
    <w:rsid w:val="0057116C"/>
    <w:rsid w:val="00573658"/>
    <w:rsid w:val="0057430C"/>
    <w:rsid w:val="0057501C"/>
    <w:rsid w:val="00575840"/>
    <w:rsid w:val="0057594C"/>
    <w:rsid w:val="00576BDA"/>
    <w:rsid w:val="00576F07"/>
    <w:rsid w:val="00577622"/>
    <w:rsid w:val="00577E4F"/>
    <w:rsid w:val="005801D7"/>
    <w:rsid w:val="005805F9"/>
    <w:rsid w:val="0058198B"/>
    <w:rsid w:val="00582307"/>
    <w:rsid w:val="00584400"/>
    <w:rsid w:val="005847C4"/>
    <w:rsid w:val="00584ADF"/>
    <w:rsid w:val="0058505C"/>
    <w:rsid w:val="0058584C"/>
    <w:rsid w:val="00585B16"/>
    <w:rsid w:val="00586733"/>
    <w:rsid w:val="00586AC1"/>
    <w:rsid w:val="00586DE6"/>
    <w:rsid w:val="00587602"/>
    <w:rsid w:val="0059156E"/>
    <w:rsid w:val="00591C17"/>
    <w:rsid w:val="00591C96"/>
    <w:rsid w:val="00591F2F"/>
    <w:rsid w:val="00592671"/>
    <w:rsid w:val="00593524"/>
    <w:rsid w:val="00593E77"/>
    <w:rsid w:val="00595779"/>
    <w:rsid w:val="00595A03"/>
    <w:rsid w:val="00596FB7"/>
    <w:rsid w:val="005972C5"/>
    <w:rsid w:val="00597C37"/>
    <w:rsid w:val="005A2D4F"/>
    <w:rsid w:val="005A2DE0"/>
    <w:rsid w:val="005A30F1"/>
    <w:rsid w:val="005A3E6D"/>
    <w:rsid w:val="005A4177"/>
    <w:rsid w:val="005A424C"/>
    <w:rsid w:val="005A5C1D"/>
    <w:rsid w:val="005A6359"/>
    <w:rsid w:val="005A779C"/>
    <w:rsid w:val="005A7B84"/>
    <w:rsid w:val="005A7CFD"/>
    <w:rsid w:val="005B00ED"/>
    <w:rsid w:val="005B1007"/>
    <w:rsid w:val="005B183E"/>
    <w:rsid w:val="005B2C3A"/>
    <w:rsid w:val="005B3883"/>
    <w:rsid w:val="005B3B28"/>
    <w:rsid w:val="005B4C25"/>
    <w:rsid w:val="005B6697"/>
    <w:rsid w:val="005B69D2"/>
    <w:rsid w:val="005B71B9"/>
    <w:rsid w:val="005B7983"/>
    <w:rsid w:val="005C1D98"/>
    <w:rsid w:val="005C2092"/>
    <w:rsid w:val="005C3075"/>
    <w:rsid w:val="005C5AEB"/>
    <w:rsid w:val="005C63A6"/>
    <w:rsid w:val="005C6DE4"/>
    <w:rsid w:val="005D1040"/>
    <w:rsid w:val="005D352F"/>
    <w:rsid w:val="005D3797"/>
    <w:rsid w:val="005D3AE7"/>
    <w:rsid w:val="005D41AC"/>
    <w:rsid w:val="005D617C"/>
    <w:rsid w:val="005D6BDB"/>
    <w:rsid w:val="005D6D8B"/>
    <w:rsid w:val="005E0140"/>
    <w:rsid w:val="005E3995"/>
    <w:rsid w:val="005E4020"/>
    <w:rsid w:val="005E4133"/>
    <w:rsid w:val="005E58CB"/>
    <w:rsid w:val="005E7870"/>
    <w:rsid w:val="005E7B29"/>
    <w:rsid w:val="005F02F5"/>
    <w:rsid w:val="005F069D"/>
    <w:rsid w:val="005F09C3"/>
    <w:rsid w:val="005F0B42"/>
    <w:rsid w:val="005F1F9D"/>
    <w:rsid w:val="005F219A"/>
    <w:rsid w:val="005F2583"/>
    <w:rsid w:val="005F41C2"/>
    <w:rsid w:val="005F6B67"/>
    <w:rsid w:val="005F7555"/>
    <w:rsid w:val="005F779F"/>
    <w:rsid w:val="00600106"/>
    <w:rsid w:val="006016A2"/>
    <w:rsid w:val="006018E1"/>
    <w:rsid w:val="006021BC"/>
    <w:rsid w:val="0060250C"/>
    <w:rsid w:val="00602949"/>
    <w:rsid w:val="006030E6"/>
    <w:rsid w:val="0060341D"/>
    <w:rsid w:val="006053E0"/>
    <w:rsid w:val="00605BCB"/>
    <w:rsid w:val="00605C94"/>
    <w:rsid w:val="00606121"/>
    <w:rsid w:val="00607D94"/>
    <w:rsid w:val="00607DB3"/>
    <w:rsid w:val="00611EB0"/>
    <w:rsid w:val="00612382"/>
    <w:rsid w:val="00612CF2"/>
    <w:rsid w:val="00616A83"/>
    <w:rsid w:val="0061739A"/>
    <w:rsid w:val="0062084D"/>
    <w:rsid w:val="00620A38"/>
    <w:rsid w:val="00620E4A"/>
    <w:rsid w:val="00621531"/>
    <w:rsid w:val="00621909"/>
    <w:rsid w:val="00622AF1"/>
    <w:rsid w:val="00623712"/>
    <w:rsid w:val="00624F38"/>
    <w:rsid w:val="0062509B"/>
    <w:rsid w:val="00626569"/>
    <w:rsid w:val="006279B8"/>
    <w:rsid w:val="0063004D"/>
    <w:rsid w:val="00630A47"/>
    <w:rsid w:val="006311A3"/>
    <w:rsid w:val="00631EF1"/>
    <w:rsid w:val="00632EC7"/>
    <w:rsid w:val="00633CA2"/>
    <w:rsid w:val="00633FC5"/>
    <w:rsid w:val="006346EC"/>
    <w:rsid w:val="00634E07"/>
    <w:rsid w:val="00635412"/>
    <w:rsid w:val="00637778"/>
    <w:rsid w:val="006377B1"/>
    <w:rsid w:val="00641245"/>
    <w:rsid w:val="0064196B"/>
    <w:rsid w:val="006423EA"/>
    <w:rsid w:val="006425CA"/>
    <w:rsid w:val="00642857"/>
    <w:rsid w:val="0064342E"/>
    <w:rsid w:val="00644843"/>
    <w:rsid w:val="00650545"/>
    <w:rsid w:val="0065256E"/>
    <w:rsid w:val="006526B5"/>
    <w:rsid w:val="00653967"/>
    <w:rsid w:val="0065473B"/>
    <w:rsid w:val="00654D1D"/>
    <w:rsid w:val="006554A5"/>
    <w:rsid w:val="006554F0"/>
    <w:rsid w:val="00655E47"/>
    <w:rsid w:val="00656CE0"/>
    <w:rsid w:val="00656F47"/>
    <w:rsid w:val="006570B4"/>
    <w:rsid w:val="00660DF1"/>
    <w:rsid w:val="006622D2"/>
    <w:rsid w:val="00664198"/>
    <w:rsid w:val="00664C86"/>
    <w:rsid w:val="0066516A"/>
    <w:rsid w:val="00665A5E"/>
    <w:rsid w:val="00667344"/>
    <w:rsid w:val="006679A4"/>
    <w:rsid w:val="00667A1F"/>
    <w:rsid w:val="00667DFD"/>
    <w:rsid w:val="006706DA"/>
    <w:rsid w:val="006729D6"/>
    <w:rsid w:val="00672C2D"/>
    <w:rsid w:val="00672C84"/>
    <w:rsid w:val="006736C2"/>
    <w:rsid w:val="00673B5E"/>
    <w:rsid w:val="0067614C"/>
    <w:rsid w:val="0067615C"/>
    <w:rsid w:val="006770CD"/>
    <w:rsid w:val="00677E4E"/>
    <w:rsid w:val="00680223"/>
    <w:rsid w:val="00680643"/>
    <w:rsid w:val="00681BEB"/>
    <w:rsid w:val="00681C38"/>
    <w:rsid w:val="0068273E"/>
    <w:rsid w:val="0068433F"/>
    <w:rsid w:val="0068442D"/>
    <w:rsid w:val="0068581D"/>
    <w:rsid w:val="0068641F"/>
    <w:rsid w:val="00690314"/>
    <w:rsid w:val="006904EC"/>
    <w:rsid w:val="00691EA0"/>
    <w:rsid w:val="0069271F"/>
    <w:rsid w:val="00692F02"/>
    <w:rsid w:val="006933D8"/>
    <w:rsid w:val="00693750"/>
    <w:rsid w:val="00695808"/>
    <w:rsid w:val="006959E1"/>
    <w:rsid w:val="00697709"/>
    <w:rsid w:val="00697EAB"/>
    <w:rsid w:val="006A18B6"/>
    <w:rsid w:val="006A190F"/>
    <w:rsid w:val="006A4761"/>
    <w:rsid w:val="006A59D5"/>
    <w:rsid w:val="006A67D2"/>
    <w:rsid w:val="006B0294"/>
    <w:rsid w:val="006B1C60"/>
    <w:rsid w:val="006B31E6"/>
    <w:rsid w:val="006B3DB8"/>
    <w:rsid w:val="006B3FC2"/>
    <w:rsid w:val="006B5E27"/>
    <w:rsid w:val="006B7997"/>
    <w:rsid w:val="006C29BC"/>
    <w:rsid w:val="006C40F1"/>
    <w:rsid w:val="006C451C"/>
    <w:rsid w:val="006C48BA"/>
    <w:rsid w:val="006C4B47"/>
    <w:rsid w:val="006C4F40"/>
    <w:rsid w:val="006C4F74"/>
    <w:rsid w:val="006C632E"/>
    <w:rsid w:val="006C6339"/>
    <w:rsid w:val="006C6A11"/>
    <w:rsid w:val="006C7F43"/>
    <w:rsid w:val="006D023B"/>
    <w:rsid w:val="006D0823"/>
    <w:rsid w:val="006D0E96"/>
    <w:rsid w:val="006D129E"/>
    <w:rsid w:val="006D245B"/>
    <w:rsid w:val="006D27DE"/>
    <w:rsid w:val="006D28C1"/>
    <w:rsid w:val="006D2E11"/>
    <w:rsid w:val="006D33A6"/>
    <w:rsid w:val="006D413D"/>
    <w:rsid w:val="006D46AF"/>
    <w:rsid w:val="006D5EAC"/>
    <w:rsid w:val="006D6428"/>
    <w:rsid w:val="006D664F"/>
    <w:rsid w:val="006D6DCD"/>
    <w:rsid w:val="006D786A"/>
    <w:rsid w:val="006E05A0"/>
    <w:rsid w:val="006E1372"/>
    <w:rsid w:val="006E13A2"/>
    <w:rsid w:val="006E1572"/>
    <w:rsid w:val="006E1C62"/>
    <w:rsid w:val="006E1E49"/>
    <w:rsid w:val="006E2024"/>
    <w:rsid w:val="006E2F18"/>
    <w:rsid w:val="006E390C"/>
    <w:rsid w:val="006E3DFA"/>
    <w:rsid w:val="006E47C9"/>
    <w:rsid w:val="006E4F24"/>
    <w:rsid w:val="006E5094"/>
    <w:rsid w:val="006E7359"/>
    <w:rsid w:val="006E76D0"/>
    <w:rsid w:val="006F0D30"/>
    <w:rsid w:val="006F1B30"/>
    <w:rsid w:val="006F1B67"/>
    <w:rsid w:val="006F333B"/>
    <w:rsid w:val="006F3B07"/>
    <w:rsid w:val="006F3FCC"/>
    <w:rsid w:val="006F4D26"/>
    <w:rsid w:val="006F54FB"/>
    <w:rsid w:val="007005F5"/>
    <w:rsid w:val="00702F59"/>
    <w:rsid w:val="00705C33"/>
    <w:rsid w:val="00705C8B"/>
    <w:rsid w:val="00705D00"/>
    <w:rsid w:val="007060B5"/>
    <w:rsid w:val="00707396"/>
    <w:rsid w:val="00711777"/>
    <w:rsid w:val="0071380A"/>
    <w:rsid w:val="0071503A"/>
    <w:rsid w:val="00715905"/>
    <w:rsid w:val="0071596C"/>
    <w:rsid w:val="00715E4D"/>
    <w:rsid w:val="007165E5"/>
    <w:rsid w:val="00716DC6"/>
    <w:rsid w:val="00717C9A"/>
    <w:rsid w:val="00721428"/>
    <w:rsid w:val="007220F6"/>
    <w:rsid w:val="00722511"/>
    <w:rsid w:val="007229E6"/>
    <w:rsid w:val="00722A63"/>
    <w:rsid w:val="00722F98"/>
    <w:rsid w:val="007253F8"/>
    <w:rsid w:val="0072572F"/>
    <w:rsid w:val="00726F44"/>
    <w:rsid w:val="0072748D"/>
    <w:rsid w:val="00727C8D"/>
    <w:rsid w:val="00730CF6"/>
    <w:rsid w:val="00731111"/>
    <w:rsid w:val="00731411"/>
    <w:rsid w:val="00731D1C"/>
    <w:rsid w:val="00731DD8"/>
    <w:rsid w:val="007328C1"/>
    <w:rsid w:val="00732AE0"/>
    <w:rsid w:val="0073307D"/>
    <w:rsid w:val="00733609"/>
    <w:rsid w:val="00733B85"/>
    <w:rsid w:val="00734419"/>
    <w:rsid w:val="0073487D"/>
    <w:rsid w:val="007350E2"/>
    <w:rsid w:val="0073531A"/>
    <w:rsid w:val="007358F1"/>
    <w:rsid w:val="00736978"/>
    <w:rsid w:val="007409E2"/>
    <w:rsid w:val="00741AB5"/>
    <w:rsid w:val="00741E6F"/>
    <w:rsid w:val="00743264"/>
    <w:rsid w:val="007439C8"/>
    <w:rsid w:val="00744518"/>
    <w:rsid w:val="00746C64"/>
    <w:rsid w:val="007471CF"/>
    <w:rsid w:val="007474E0"/>
    <w:rsid w:val="0074752A"/>
    <w:rsid w:val="00747AD7"/>
    <w:rsid w:val="00747FE5"/>
    <w:rsid w:val="00750243"/>
    <w:rsid w:val="0075205D"/>
    <w:rsid w:val="00752413"/>
    <w:rsid w:val="00752824"/>
    <w:rsid w:val="00752DA3"/>
    <w:rsid w:val="00753A25"/>
    <w:rsid w:val="0075588F"/>
    <w:rsid w:val="00757AAC"/>
    <w:rsid w:val="007605B4"/>
    <w:rsid w:val="00760DCD"/>
    <w:rsid w:val="00760E12"/>
    <w:rsid w:val="00761267"/>
    <w:rsid w:val="007641FF"/>
    <w:rsid w:val="00765924"/>
    <w:rsid w:val="00766EC8"/>
    <w:rsid w:val="007674EF"/>
    <w:rsid w:val="0076774F"/>
    <w:rsid w:val="00770BDE"/>
    <w:rsid w:val="00771AD4"/>
    <w:rsid w:val="0077246C"/>
    <w:rsid w:val="00772473"/>
    <w:rsid w:val="00773410"/>
    <w:rsid w:val="0077468C"/>
    <w:rsid w:val="007748C7"/>
    <w:rsid w:val="00774F3E"/>
    <w:rsid w:val="007752E2"/>
    <w:rsid w:val="00775919"/>
    <w:rsid w:val="00775BCA"/>
    <w:rsid w:val="0077651F"/>
    <w:rsid w:val="007768F9"/>
    <w:rsid w:val="00777220"/>
    <w:rsid w:val="007812EA"/>
    <w:rsid w:val="007815E8"/>
    <w:rsid w:val="007821B1"/>
    <w:rsid w:val="0078234B"/>
    <w:rsid w:val="00783D91"/>
    <w:rsid w:val="00783DFE"/>
    <w:rsid w:val="007847C8"/>
    <w:rsid w:val="007858E8"/>
    <w:rsid w:val="0078607A"/>
    <w:rsid w:val="0078622A"/>
    <w:rsid w:val="00790046"/>
    <w:rsid w:val="00790B9D"/>
    <w:rsid w:val="0079248C"/>
    <w:rsid w:val="00792A33"/>
    <w:rsid w:val="00792A40"/>
    <w:rsid w:val="007930C6"/>
    <w:rsid w:val="00795353"/>
    <w:rsid w:val="00795BD5"/>
    <w:rsid w:val="00796303"/>
    <w:rsid w:val="0079631F"/>
    <w:rsid w:val="00796C0B"/>
    <w:rsid w:val="007A19D4"/>
    <w:rsid w:val="007A1E3B"/>
    <w:rsid w:val="007A21E7"/>
    <w:rsid w:val="007A28BE"/>
    <w:rsid w:val="007A43A2"/>
    <w:rsid w:val="007A5E87"/>
    <w:rsid w:val="007A6872"/>
    <w:rsid w:val="007A6A1F"/>
    <w:rsid w:val="007A6E20"/>
    <w:rsid w:val="007A6F2C"/>
    <w:rsid w:val="007A77F7"/>
    <w:rsid w:val="007B034F"/>
    <w:rsid w:val="007B096A"/>
    <w:rsid w:val="007B2909"/>
    <w:rsid w:val="007B2F99"/>
    <w:rsid w:val="007B3A74"/>
    <w:rsid w:val="007B3D83"/>
    <w:rsid w:val="007B46C2"/>
    <w:rsid w:val="007B4715"/>
    <w:rsid w:val="007B67A4"/>
    <w:rsid w:val="007B718D"/>
    <w:rsid w:val="007B7706"/>
    <w:rsid w:val="007C110F"/>
    <w:rsid w:val="007C12AF"/>
    <w:rsid w:val="007C214A"/>
    <w:rsid w:val="007C2839"/>
    <w:rsid w:val="007C3FD0"/>
    <w:rsid w:val="007C5518"/>
    <w:rsid w:val="007C5A5C"/>
    <w:rsid w:val="007C5D48"/>
    <w:rsid w:val="007C62CE"/>
    <w:rsid w:val="007C6F12"/>
    <w:rsid w:val="007C789C"/>
    <w:rsid w:val="007C7997"/>
    <w:rsid w:val="007D11F5"/>
    <w:rsid w:val="007D133C"/>
    <w:rsid w:val="007D1811"/>
    <w:rsid w:val="007D2DFA"/>
    <w:rsid w:val="007D316C"/>
    <w:rsid w:val="007D33E5"/>
    <w:rsid w:val="007D3FB5"/>
    <w:rsid w:val="007D6AF3"/>
    <w:rsid w:val="007D7AA9"/>
    <w:rsid w:val="007E0F7A"/>
    <w:rsid w:val="007E1384"/>
    <w:rsid w:val="007E17CD"/>
    <w:rsid w:val="007E1AFB"/>
    <w:rsid w:val="007E305F"/>
    <w:rsid w:val="007E3666"/>
    <w:rsid w:val="007E387A"/>
    <w:rsid w:val="007E4572"/>
    <w:rsid w:val="007E45EB"/>
    <w:rsid w:val="007E4916"/>
    <w:rsid w:val="007E514D"/>
    <w:rsid w:val="007E5412"/>
    <w:rsid w:val="007E5431"/>
    <w:rsid w:val="007E6532"/>
    <w:rsid w:val="007E6B35"/>
    <w:rsid w:val="007E6CB1"/>
    <w:rsid w:val="007E6E2D"/>
    <w:rsid w:val="007E7421"/>
    <w:rsid w:val="007E7B0E"/>
    <w:rsid w:val="007F08B9"/>
    <w:rsid w:val="007F08FF"/>
    <w:rsid w:val="007F4705"/>
    <w:rsid w:val="007F4971"/>
    <w:rsid w:val="007F62D1"/>
    <w:rsid w:val="007F6FDA"/>
    <w:rsid w:val="007F7D2A"/>
    <w:rsid w:val="00801255"/>
    <w:rsid w:val="00801D0D"/>
    <w:rsid w:val="00801EA1"/>
    <w:rsid w:val="00802950"/>
    <w:rsid w:val="00802F2C"/>
    <w:rsid w:val="008033ED"/>
    <w:rsid w:val="0080372F"/>
    <w:rsid w:val="0080404F"/>
    <w:rsid w:val="00804F90"/>
    <w:rsid w:val="00805495"/>
    <w:rsid w:val="008054B4"/>
    <w:rsid w:val="0080582E"/>
    <w:rsid w:val="00806AD6"/>
    <w:rsid w:val="0080738B"/>
    <w:rsid w:val="00807486"/>
    <w:rsid w:val="008140D9"/>
    <w:rsid w:val="0081506A"/>
    <w:rsid w:val="008154E8"/>
    <w:rsid w:val="008163BB"/>
    <w:rsid w:val="008169CF"/>
    <w:rsid w:val="00817C2C"/>
    <w:rsid w:val="0082106D"/>
    <w:rsid w:val="00821BE8"/>
    <w:rsid w:val="008229A1"/>
    <w:rsid w:val="00823498"/>
    <w:rsid w:val="00823EDE"/>
    <w:rsid w:val="008245FD"/>
    <w:rsid w:val="00824A3A"/>
    <w:rsid w:val="00825096"/>
    <w:rsid w:val="00825EC9"/>
    <w:rsid w:val="008264DB"/>
    <w:rsid w:val="008268FA"/>
    <w:rsid w:val="00826936"/>
    <w:rsid w:val="00826AE3"/>
    <w:rsid w:val="0082752B"/>
    <w:rsid w:val="008278DD"/>
    <w:rsid w:val="00831877"/>
    <w:rsid w:val="00831EEC"/>
    <w:rsid w:val="00831FD4"/>
    <w:rsid w:val="0083207C"/>
    <w:rsid w:val="00832E43"/>
    <w:rsid w:val="00832FA7"/>
    <w:rsid w:val="008341A9"/>
    <w:rsid w:val="00834655"/>
    <w:rsid w:val="008364A7"/>
    <w:rsid w:val="008368A6"/>
    <w:rsid w:val="00837A79"/>
    <w:rsid w:val="0084072A"/>
    <w:rsid w:val="00840EC0"/>
    <w:rsid w:val="00840F6A"/>
    <w:rsid w:val="0084230F"/>
    <w:rsid w:val="00842D91"/>
    <w:rsid w:val="00843107"/>
    <w:rsid w:val="008432B6"/>
    <w:rsid w:val="00843B39"/>
    <w:rsid w:val="00844E74"/>
    <w:rsid w:val="008452ED"/>
    <w:rsid w:val="00845514"/>
    <w:rsid w:val="00846263"/>
    <w:rsid w:val="00847001"/>
    <w:rsid w:val="00847816"/>
    <w:rsid w:val="00850E38"/>
    <w:rsid w:val="00853E02"/>
    <w:rsid w:val="00856496"/>
    <w:rsid w:val="0085664E"/>
    <w:rsid w:val="00856D21"/>
    <w:rsid w:val="00860730"/>
    <w:rsid w:val="00861B30"/>
    <w:rsid w:val="00862247"/>
    <w:rsid w:val="008631FE"/>
    <w:rsid w:val="0086384D"/>
    <w:rsid w:val="00863BA9"/>
    <w:rsid w:val="008668A9"/>
    <w:rsid w:val="00871B8B"/>
    <w:rsid w:val="00872C8B"/>
    <w:rsid w:val="00872CB5"/>
    <w:rsid w:val="008738BE"/>
    <w:rsid w:val="00874908"/>
    <w:rsid w:val="0087599A"/>
    <w:rsid w:val="00875A37"/>
    <w:rsid w:val="00875F75"/>
    <w:rsid w:val="00876EA4"/>
    <w:rsid w:val="00877992"/>
    <w:rsid w:val="00881EFC"/>
    <w:rsid w:val="008825F9"/>
    <w:rsid w:val="00883081"/>
    <w:rsid w:val="00883EB2"/>
    <w:rsid w:val="00884C7B"/>
    <w:rsid w:val="00885A56"/>
    <w:rsid w:val="0088667A"/>
    <w:rsid w:val="00886C01"/>
    <w:rsid w:val="008901DB"/>
    <w:rsid w:val="008911C9"/>
    <w:rsid w:val="0089208D"/>
    <w:rsid w:val="00893E22"/>
    <w:rsid w:val="008945E9"/>
    <w:rsid w:val="00895E57"/>
    <w:rsid w:val="00896257"/>
    <w:rsid w:val="008975D5"/>
    <w:rsid w:val="008A1C03"/>
    <w:rsid w:val="008A1D8D"/>
    <w:rsid w:val="008A212D"/>
    <w:rsid w:val="008A2237"/>
    <w:rsid w:val="008A22B9"/>
    <w:rsid w:val="008A2822"/>
    <w:rsid w:val="008A4411"/>
    <w:rsid w:val="008A5598"/>
    <w:rsid w:val="008A5D30"/>
    <w:rsid w:val="008A63E3"/>
    <w:rsid w:val="008A65BC"/>
    <w:rsid w:val="008B00DF"/>
    <w:rsid w:val="008B01CA"/>
    <w:rsid w:val="008B0F5B"/>
    <w:rsid w:val="008B1B48"/>
    <w:rsid w:val="008B1EDC"/>
    <w:rsid w:val="008B4226"/>
    <w:rsid w:val="008B69A9"/>
    <w:rsid w:val="008B74C6"/>
    <w:rsid w:val="008B79F2"/>
    <w:rsid w:val="008B7C8D"/>
    <w:rsid w:val="008C159B"/>
    <w:rsid w:val="008C2DF1"/>
    <w:rsid w:val="008C372E"/>
    <w:rsid w:val="008C3E33"/>
    <w:rsid w:val="008C485F"/>
    <w:rsid w:val="008C4910"/>
    <w:rsid w:val="008C59F1"/>
    <w:rsid w:val="008C7E1B"/>
    <w:rsid w:val="008D0C10"/>
    <w:rsid w:val="008D1386"/>
    <w:rsid w:val="008D207C"/>
    <w:rsid w:val="008D2453"/>
    <w:rsid w:val="008D2CEA"/>
    <w:rsid w:val="008D3A7D"/>
    <w:rsid w:val="008D3ED2"/>
    <w:rsid w:val="008D460B"/>
    <w:rsid w:val="008D55B0"/>
    <w:rsid w:val="008D5678"/>
    <w:rsid w:val="008D6D88"/>
    <w:rsid w:val="008D6E54"/>
    <w:rsid w:val="008D7A05"/>
    <w:rsid w:val="008E0EF6"/>
    <w:rsid w:val="008E1BD6"/>
    <w:rsid w:val="008E30D2"/>
    <w:rsid w:val="008E4B25"/>
    <w:rsid w:val="008E4C5F"/>
    <w:rsid w:val="008E4FB8"/>
    <w:rsid w:val="008E7092"/>
    <w:rsid w:val="008F0273"/>
    <w:rsid w:val="008F1C9D"/>
    <w:rsid w:val="008F23E8"/>
    <w:rsid w:val="008F255F"/>
    <w:rsid w:val="008F27FE"/>
    <w:rsid w:val="008F3288"/>
    <w:rsid w:val="008F4401"/>
    <w:rsid w:val="008F627D"/>
    <w:rsid w:val="008F75CE"/>
    <w:rsid w:val="008F7E24"/>
    <w:rsid w:val="00900DE0"/>
    <w:rsid w:val="0090115E"/>
    <w:rsid w:val="00901291"/>
    <w:rsid w:val="009017B1"/>
    <w:rsid w:val="009018F8"/>
    <w:rsid w:val="00902632"/>
    <w:rsid w:val="009037D6"/>
    <w:rsid w:val="0090381F"/>
    <w:rsid w:val="009041AF"/>
    <w:rsid w:val="00905506"/>
    <w:rsid w:val="00906C1B"/>
    <w:rsid w:val="00910350"/>
    <w:rsid w:val="00912066"/>
    <w:rsid w:val="00912E36"/>
    <w:rsid w:val="00913DAA"/>
    <w:rsid w:val="009151D0"/>
    <w:rsid w:val="0091549F"/>
    <w:rsid w:val="00916312"/>
    <w:rsid w:val="0091717F"/>
    <w:rsid w:val="009207B6"/>
    <w:rsid w:val="00920A28"/>
    <w:rsid w:val="00920F91"/>
    <w:rsid w:val="009219BB"/>
    <w:rsid w:val="00922522"/>
    <w:rsid w:val="009239F4"/>
    <w:rsid w:val="00925BD4"/>
    <w:rsid w:val="009264ED"/>
    <w:rsid w:val="009267CD"/>
    <w:rsid w:val="00927CC2"/>
    <w:rsid w:val="0093057E"/>
    <w:rsid w:val="00931A8A"/>
    <w:rsid w:val="00932A74"/>
    <w:rsid w:val="00932AF9"/>
    <w:rsid w:val="0093342B"/>
    <w:rsid w:val="009344B9"/>
    <w:rsid w:val="00937658"/>
    <w:rsid w:val="009405FF"/>
    <w:rsid w:val="0094173D"/>
    <w:rsid w:val="009417DC"/>
    <w:rsid w:val="009419CE"/>
    <w:rsid w:val="00942D95"/>
    <w:rsid w:val="00943451"/>
    <w:rsid w:val="009442ED"/>
    <w:rsid w:val="009449D0"/>
    <w:rsid w:val="00945DD7"/>
    <w:rsid w:val="00946058"/>
    <w:rsid w:val="0094646D"/>
    <w:rsid w:val="009476FA"/>
    <w:rsid w:val="00947C62"/>
    <w:rsid w:val="00947FF9"/>
    <w:rsid w:val="00950F7E"/>
    <w:rsid w:val="00951553"/>
    <w:rsid w:val="00951AFF"/>
    <w:rsid w:val="00952583"/>
    <w:rsid w:val="00952B3F"/>
    <w:rsid w:val="00953E68"/>
    <w:rsid w:val="009546AB"/>
    <w:rsid w:val="009552F1"/>
    <w:rsid w:val="00955950"/>
    <w:rsid w:val="00956BD7"/>
    <w:rsid w:val="00957328"/>
    <w:rsid w:val="00961498"/>
    <w:rsid w:val="00961589"/>
    <w:rsid w:val="00962A0E"/>
    <w:rsid w:val="00962ED3"/>
    <w:rsid w:val="009636B5"/>
    <w:rsid w:val="0096439C"/>
    <w:rsid w:val="00964903"/>
    <w:rsid w:val="00965360"/>
    <w:rsid w:val="009659D2"/>
    <w:rsid w:val="009672FE"/>
    <w:rsid w:val="00967D58"/>
    <w:rsid w:val="009713AD"/>
    <w:rsid w:val="00972384"/>
    <w:rsid w:val="00972415"/>
    <w:rsid w:val="0097296B"/>
    <w:rsid w:val="00973137"/>
    <w:rsid w:val="009750ED"/>
    <w:rsid w:val="00976249"/>
    <w:rsid w:val="00980279"/>
    <w:rsid w:val="00980497"/>
    <w:rsid w:val="00981A59"/>
    <w:rsid w:val="00982F20"/>
    <w:rsid w:val="009834B0"/>
    <w:rsid w:val="00983E0E"/>
    <w:rsid w:val="00984328"/>
    <w:rsid w:val="009846F3"/>
    <w:rsid w:val="00984797"/>
    <w:rsid w:val="00985204"/>
    <w:rsid w:val="00985F69"/>
    <w:rsid w:val="009865CF"/>
    <w:rsid w:val="009875C8"/>
    <w:rsid w:val="009902CE"/>
    <w:rsid w:val="00990476"/>
    <w:rsid w:val="00990CFA"/>
    <w:rsid w:val="00991163"/>
    <w:rsid w:val="00991800"/>
    <w:rsid w:val="00992EEB"/>
    <w:rsid w:val="009932A3"/>
    <w:rsid w:val="00993E63"/>
    <w:rsid w:val="00993FAA"/>
    <w:rsid w:val="00995454"/>
    <w:rsid w:val="00995456"/>
    <w:rsid w:val="0099622C"/>
    <w:rsid w:val="00997224"/>
    <w:rsid w:val="00997FAE"/>
    <w:rsid w:val="009A091C"/>
    <w:rsid w:val="009A0A48"/>
    <w:rsid w:val="009A0B28"/>
    <w:rsid w:val="009A10EC"/>
    <w:rsid w:val="009A1685"/>
    <w:rsid w:val="009A2837"/>
    <w:rsid w:val="009A30F6"/>
    <w:rsid w:val="009A465B"/>
    <w:rsid w:val="009A4ECE"/>
    <w:rsid w:val="009A4FD4"/>
    <w:rsid w:val="009A5696"/>
    <w:rsid w:val="009A6896"/>
    <w:rsid w:val="009A7739"/>
    <w:rsid w:val="009B02A6"/>
    <w:rsid w:val="009B0B20"/>
    <w:rsid w:val="009B0EBD"/>
    <w:rsid w:val="009B422A"/>
    <w:rsid w:val="009B4EA3"/>
    <w:rsid w:val="009B525C"/>
    <w:rsid w:val="009B5C08"/>
    <w:rsid w:val="009B63FC"/>
    <w:rsid w:val="009B6450"/>
    <w:rsid w:val="009B7636"/>
    <w:rsid w:val="009C3806"/>
    <w:rsid w:val="009C4DBF"/>
    <w:rsid w:val="009D00F4"/>
    <w:rsid w:val="009D08F6"/>
    <w:rsid w:val="009D0A50"/>
    <w:rsid w:val="009D1270"/>
    <w:rsid w:val="009D1287"/>
    <w:rsid w:val="009D1431"/>
    <w:rsid w:val="009D17A3"/>
    <w:rsid w:val="009D1B07"/>
    <w:rsid w:val="009D21D7"/>
    <w:rsid w:val="009D247B"/>
    <w:rsid w:val="009D3023"/>
    <w:rsid w:val="009D449F"/>
    <w:rsid w:val="009D479F"/>
    <w:rsid w:val="009D4F2F"/>
    <w:rsid w:val="009D5500"/>
    <w:rsid w:val="009D554F"/>
    <w:rsid w:val="009D6DB5"/>
    <w:rsid w:val="009D733B"/>
    <w:rsid w:val="009D7CE6"/>
    <w:rsid w:val="009E02F0"/>
    <w:rsid w:val="009E0705"/>
    <w:rsid w:val="009E0D1C"/>
    <w:rsid w:val="009E20CD"/>
    <w:rsid w:val="009E23E1"/>
    <w:rsid w:val="009E267A"/>
    <w:rsid w:val="009E2F84"/>
    <w:rsid w:val="009E3C13"/>
    <w:rsid w:val="009E4FAC"/>
    <w:rsid w:val="009E577E"/>
    <w:rsid w:val="009E63F0"/>
    <w:rsid w:val="009E642D"/>
    <w:rsid w:val="009E6589"/>
    <w:rsid w:val="009E7A71"/>
    <w:rsid w:val="009F01E8"/>
    <w:rsid w:val="009F2AE9"/>
    <w:rsid w:val="009F317B"/>
    <w:rsid w:val="009F3FD4"/>
    <w:rsid w:val="009F4C18"/>
    <w:rsid w:val="009F4FE3"/>
    <w:rsid w:val="009F5582"/>
    <w:rsid w:val="009F57AC"/>
    <w:rsid w:val="009F6B6E"/>
    <w:rsid w:val="009F6F39"/>
    <w:rsid w:val="009F70E8"/>
    <w:rsid w:val="009F7B88"/>
    <w:rsid w:val="00A00496"/>
    <w:rsid w:val="00A00552"/>
    <w:rsid w:val="00A01153"/>
    <w:rsid w:val="00A01429"/>
    <w:rsid w:val="00A01789"/>
    <w:rsid w:val="00A02731"/>
    <w:rsid w:val="00A02C6E"/>
    <w:rsid w:val="00A03720"/>
    <w:rsid w:val="00A042AD"/>
    <w:rsid w:val="00A04417"/>
    <w:rsid w:val="00A04429"/>
    <w:rsid w:val="00A051E1"/>
    <w:rsid w:val="00A05476"/>
    <w:rsid w:val="00A0569B"/>
    <w:rsid w:val="00A06DE4"/>
    <w:rsid w:val="00A1218C"/>
    <w:rsid w:val="00A12D23"/>
    <w:rsid w:val="00A12F6F"/>
    <w:rsid w:val="00A13FFD"/>
    <w:rsid w:val="00A14A04"/>
    <w:rsid w:val="00A151E5"/>
    <w:rsid w:val="00A155D1"/>
    <w:rsid w:val="00A156E8"/>
    <w:rsid w:val="00A162E8"/>
    <w:rsid w:val="00A16E42"/>
    <w:rsid w:val="00A16E69"/>
    <w:rsid w:val="00A17A36"/>
    <w:rsid w:val="00A2087F"/>
    <w:rsid w:val="00A2110E"/>
    <w:rsid w:val="00A21802"/>
    <w:rsid w:val="00A2197B"/>
    <w:rsid w:val="00A2333F"/>
    <w:rsid w:val="00A239F8"/>
    <w:rsid w:val="00A279F9"/>
    <w:rsid w:val="00A27C53"/>
    <w:rsid w:val="00A31FB4"/>
    <w:rsid w:val="00A32A29"/>
    <w:rsid w:val="00A333D3"/>
    <w:rsid w:val="00A33D02"/>
    <w:rsid w:val="00A347F4"/>
    <w:rsid w:val="00A34F6D"/>
    <w:rsid w:val="00A366EF"/>
    <w:rsid w:val="00A3726E"/>
    <w:rsid w:val="00A37436"/>
    <w:rsid w:val="00A378E0"/>
    <w:rsid w:val="00A379EB"/>
    <w:rsid w:val="00A37C2B"/>
    <w:rsid w:val="00A40952"/>
    <w:rsid w:val="00A41955"/>
    <w:rsid w:val="00A41E13"/>
    <w:rsid w:val="00A42613"/>
    <w:rsid w:val="00A427D9"/>
    <w:rsid w:val="00A42FCC"/>
    <w:rsid w:val="00A44A6A"/>
    <w:rsid w:val="00A450A4"/>
    <w:rsid w:val="00A45D02"/>
    <w:rsid w:val="00A463BF"/>
    <w:rsid w:val="00A50833"/>
    <w:rsid w:val="00A50F52"/>
    <w:rsid w:val="00A51F76"/>
    <w:rsid w:val="00A5326E"/>
    <w:rsid w:val="00A5332D"/>
    <w:rsid w:val="00A5368C"/>
    <w:rsid w:val="00A53E08"/>
    <w:rsid w:val="00A5524E"/>
    <w:rsid w:val="00A56E75"/>
    <w:rsid w:val="00A60B4F"/>
    <w:rsid w:val="00A626F9"/>
    <w:rsid w:val="00A631B3"/>
    <w:rsid w:val="00A63F55"/>
    <w:rsid w:val="00A64CEA"/>
    <w:rsid w:val="00A65883"/>
    <w:rsid w:val="00A67952"/>
    <w:rsid w:val="00A70607"/>
    <w:rsid w:val="00A71185"/>
    <w:rsid w:val="00A7198D"/>
    <w:rsid w:val="00A71A30"/>
    <w:rsid w:val="00A71B00"/>
    <w:rsid w:val="00A71C6C"/>
    <w:rsid w:val="00A71E33"/>
    <w:rsid w:val="00A72A54"/>
    <w:rsid w:val="00A72DE3"/>
    <w:rsid w:val="00A738F0"/>
    <w:rsid w:val="00A73F12"/>
    <w:rsid w:val="00A749C8"/>
    <w:rsid w:val="00A74B15"/>
    <w:rsid w:val="00A7529A"/>
    <w:rsid w:val="00A803F9"/>
    <w:rsid w:val="00A8140B"/>
    <w:rsid w:val="00A81CD7"/>
    <w:rsid w:val="00A81F1C"/>
    <w:rsid w:val="00A8269F"/>
    <w:rsid w:val="00A83A82"/>
    <w:rsid w:val="00A83B8C"/>
    <w:rsid w:val="00A84701"/>
    <w:rsid w:val="00A85D14"/>
    <w:rsid w:val="00A86E5E"/>
    <w:rsid w:val="00A91453"/>
    <w:rsid w:val="00A9287E"/>
    <w:rsid w:val="00A9297C"/>
    <w:rsid w:val="00A9377C"/>
    <w:rsid w:val="00A948FF"/>
    <w:rsid w:val="00A95336"/>
    <w:rsid w:val="00A957F4"/>
    <w:rsid w:val="00A96D34"/>
    <w:rsid w:val="00A97166"/>
    <w:rsid w:val="00A97946"/>
    <w:rsid w:val="00AA10C5"/>
    <w:rsid w:val="00AA3948"/>
    <w:rsid w:val="00AA59AA"/>
    <w:rsid w:val="00AA64D4"/>
    <w:rsid w:val="00AA6E46"/>
    <w:rsid w:val="00AB02FC"/>
    <w:rsid w:val="00AB145D"/>
    <w:rsid w:val="00AB1ACB"/>
    <w:rsid w:val="00AB1EA0"/>
    <w:rsid w:val="00AB1ECB"/>
    <w:rsid w:val="00AB5082"/>
    <w:rsid w:val="00AB6D2D"/>
    <w:rsid w:val="00AB713A"/>
    <w:rsid w:val="00AB739C"/>
    <w:rsid w:val="00AB78C5"/>
    <w:rsid w:val="00AC0BB9"/>
    <w:rsid w:val="00AC1486"/>
    <w:rsid w:val="00AC275F"/>
    <w:rsid w:val="00AC32FB"/>
    <w:rsid w:val="00AC44B1"/>
    <w:rsid w:val="00AC5EEA"/>
    <w:rsid w:val="00AC64F6"/>
    <w:rsid w:val="00AD0689"/>
    <w:rsid w:val="00AD0B23"/>
    <w:rsid w:val="00AD0F37"/>
    <w:rsid w:val="00AD0F5A"/>
    <w:rsid w:val="00AD2DD5"/>
    <w:rsid w:val="00AD4706"/>
    <w:rsid w:val="00AD5665"/>
    <w:rsid w:val="00AD5931"/>
    <w:rsid w:val="00AD794F"/>
    <w:rsid w:val="00AD7AC2"/>
    <w:rsid w:val="00AE0146"/>
    <w:rsid w:val="00AE08AF"/>
    <w:rsid w:val="00AE0B5A"/>
    <w:rsid w:val="00AE1077"/>
    <w:rsid w:val="00AE1648"/>
    <w:rsid w:val="00AE26FC"/>
    <w:rsid w:val="00AE2A18"/>
    <w:rsid w:val="00AE2DC3"/>
    <w:rsid w:val="00AE2DD1"/>
    <w:rsid w:val="00AE35AF"/>
    <w:rsid w:val="00AE3AA5"/>
    <w:rsid w:val="00AE3B32"/>
    <w:rsid w:val="00AE3C22"/>
    <w:rsid w:val="00AE4C46"/>
    <w:rsid w:val="00AE5AAB"/>
    <w:rsid w:val="00AE66AD"/>
    <w:rsid w:val="00AE73E0"/>
    <w:rsid w:val="00AE7FE6"/>
    <w:rsid w:val="00AF0977"/>
    <w:rsid w:val="00AF0A21"/>
    <w:rsid w:val="00AF197B"/>
    <w:rsid w:val="00AF1E48"/>
    <w:rsid w:val="00AF2877"/>
    <w:rsid w:val="00AF2E56"/>
    <w:rsid w:val="00AF310E"/>
    <w:rsid w:val="00AF32EF"/>
    <w:rsid w:val="00AF46EA"/>
    <w:rsid w:val="00AF4ED2"/>
    <w:rsid w:val="00AF5439"/>
    <w:rsid w:val="00AF714A"/>
    <w:rsid w:val="00AF7274"/>
    <w:rsid w:val="00B013B0"/>
    <w:rsid w:val="00B01570"/>
    <w:rsid w:val="00B015CE"/>
    <w:rsid w:val="00B01AEA"/>
    <w:rsid w:val="00B04E17"/>
    <w:rsid w:val="00B04FC0"/>
    <w:rsid w:val="00B051CD"/>
    <w:rsid w:val="00B05DF2"/>
    <w:rsid w:val="00B0602A"/>
    <w:rsid w:val="00B06954"/>
    <w:rsid w:val="00B10C96"/>
    <w:rsid w:val="00B110CE"/>
    <w:rsid w:val="00B112CA"/>
    <w:rsid w:val="00B11F6A"/>
    <w:rsid w:val="00B13553"/>
    <w:rsid w:val="00B139FA"/>
    <w:rsid w:val="00B146A0"/>
    <w:rsid w:val="00B16FD9"/>
    <w:rsid w:val="00B17FAF"/>
    <w:rsid w:val="00B20302"/>
    <w:rsid w:val="00B22BE8"/>
    <w:rsid w:val="00B234BB"/>
    <w:rsid w:val="00B24272"/>
    <w:rsid w:val="00B26238"/>
    <w:rsid w:val="00B30C38"/>
    <w:rsid w:val="00B32469"/>
    <w:rsid w:val="00B332A8"/>
    <w:rsid w:val="00B35274"/>
    <w:rsid w:val="00B3538D"/>
    <w:rsid w:val="00B361EA"/>
    <w:rsid w:val="00B36EDE"/>
    <w:rsid w:val="00B374F1"/>
    <w:rsid w:val="00B42E14"/>
    <w:rsid w:val="00B42EB1"/>
    <w:rsid w:val="00B430E9"/>
    <w:rsid w:val="00B46318"/>
    <w:rsid w:val="00B47038"/>
    <w:rsid w:val="00B50432"/>
    <w:rsid w:val="00B51992"/>
    <w:rsid w:val="00B52009"/>
    <w:rsid w:val="00B52C6A"/>
    <w:rsid w:val="00B534AA"/>
    <w:rsid w:val="00B53538"/>
    <w:rsid w:val="00B53DE2"/>
    <w:rsid w:val="00B54626"/>
    <w:rsid w:val="00B546D5"/>
    <w:rsid w:val="00B56597"/>
    <w:rsid w:val="00B569D0"/>
    <w:rsid w:val="00B569E6"/>
    <w:rsid w:val="00B56CF0"/>
    <w:rsid w:val="00B57655"/>
    <w:rsid w:val="00B57D68"/>
    <w:rsid w:val="00B600F6"/>
    <w:rsid w:val="00B61E8C"/>
    <w:rsid w:val="00B6311D"/>
    <w:rsid w:val="00B63EF2"/>
    <w:rsid w:val="00B645B5"/>
    <w:rsid w:val="00B64602"/>
    <w:rsid w:val="00B64F08"/>
    <w:rsid w:val="00B65FF5"/>
    <w:rsid w:val="00B70E78"/>
    <w:rsid w:val="00B71246"/>
    <w:rsid w:val="00B722D8"/>
    <w:rsid w:val="00B7383A"/>
    <w:rsid w:val="00B741CC"/>
    <w:rsid w:val="00B742E3"/>
    <w:rsid w:val="00B75063"/>
    <w:rsid w:val="00B7509E"/>
    <w:rsid w:val="00B76243"/>
    <w:rsid w:val="00B76316"/>
    <w:rsid w:val="00B7678C"/>
    <w:rsid w:val="00B77514"/>
    <w:rsid w:val="00B80AE4"/>
    <w:rsid w:val="00B81943"/>
    <w:rsid w:val="00B84745"/>
    <w:rsid w:val="00B86FCE"/>
    <w:rsid w:val="00B8718C"/>
    <w:rsid w:val="00B9144A"/>
    <w:rsid w:val="00B915D7"/>
    <w:rsid w:val="00B93708"/>
    <w:rsid w:val="00B94CFC"/>
    <w:rsid w:val="00B9619B"/>
    <w:rsid w:val="00B9644E"/>
    <w:rsid w:val="00B96BEB"/>
    <w:rsid w:val="00B975D1"/>
    <w:rsid w:val="00B97CAF"/>
    <w:rsid w:val="00BA1181"/>
    <w:rsid w:val="00BA1654"/>
    <w:rsid w:val="00BA1C37"/>
    <w:rsid w:val="00BA2FBE"/>
    <w:rsid w:val="00BA3357"/>
    <w:rsid w:val="00BA3A59"/>
    <w:rsid w:val="00BA4A9D"/>
    <w:rsid w:val="00BA4B54"/>
    <w:rsid w:val="00BA5033"/>
    <w:rsid w:val="00BA5244"/>
    <w:rsid w:val="00BA6ACE"/>
    <w:rsid w:val="00BA7E13"/>
    <w:rsid w:val="00BA7E2D"/>
    <w:rsid w:val="00BB01C6"/>
    <w:rsid w:val="00BB1615"/>
    <w:rsid w:val="00BB18C5"/>
    <w:rsid w:val="00BB1C2D"/>
    <w:rsid w:val="00BB2669"/>
    <w:rsid w:val="00BB2BE0"/>
    <w:rsid w:val="00BB2F54"/>
    <w:rsid w:val="00BB4359"/>
    <w:rsid w:val="00BB78C7"/>
    <w:rsid w:val="00BB793D"/>
    <w:rsid w:val="00BB7AFB"/>
    <w:rsid w:val="00BB7DB1"/>
    <w:rsid w:val="00BC0A8E"/>
    <w:rsid w:val="00BC1439"/>
    <w:rsid w:val="00BC18BE"/>
    <w:rsid w:val="00BC1D90"/>
    <w:rsid w:val="00BC2037"/>
    <w:rsid w:val="00BC47A8"/>
    <w:rsid w:val="00BC6F84"/>
    <w:rsid w:val="00BC7CC7"/>
    <w:rsid w:val="00BD10A0"/>
    <w:rsid w:val="00BD144D"/>
    <w:rsid w:val="00BD2CB5"/>
    <w:rsid w:val="00BD3352"/>
    <w:rsid w:val="00BD426C"/>
    <w:rsid w:val="00BD438B"/>
    <w:rsid w:val="00BD60F7"/>
    <w:rsid w:val="00BD68E7"/>
    <w:rsid w:val="00BD6904"/>
    <w:rsid w:val="00BD7751"/>
    <w:rsid w:val="00BD7D58"/>
    <w:rsid w:val="00BE0408"/>
    <w:rsid w:val="00BE09AB"/>
    <w:rsid w:val="00BE0B21"/>
    <w:rsid w:val="00BE0D8D"/>
    <w:rsid w:val="00BE14F0"/>
    <w:rsid w:val="00BE154E"/>
    <w:rsid w:val="00BE2C99"/>
    <w:rsid w:val="00BE45A1"/>
    <w:rsid w:val="00BE4B7B"/>
    <w:rsid w:val="00BE5E89"/>
    <w:rsid w:val="00BE6263"/>
    <w:rsid w:val="00BE6F78"/>
    <w:rsid w:val="00BE7067"/>
    <w:rsid w:val="00BE78C5"/>
    <w:rsid w:val="00BE7A86"/>
    <w:rsid w:val="00BF041A"/>
    <w:rsid w:val="00BF0B45"/>
    <w:rsid w:val="00BF13B2"/>
    <w:rsid w:val="00BF1DE0"/>
    <w:rsid w:val="00BF217B"/>
    <w:rsid w:val="00BF2F5A"/>
    <w:rsid w:val="00BF569E"/>
    <w:rsid w:val="00BF573C"/>
    <w:rsid w:val="00BF5760"/>
    <w:rsid w:val="00BF780F"/>
    <w:rsid w:val="00C00A66"/>
    <w:rsid w:val="00C02344"/>
    <w:rsid w:val="00C025CD"/>
    <w:rsid w:val="00C05EB8"/>
    <w:rsid w:val="00C0684E"/>
    <w:rsid w:val="00C06A66"/>
    <w:rsid w:val="00C06DB8"/>
    <w:rsid w:val="00C10117"/>
    <w:rsid w:val="00C103E7"/>
    <w:rsid w:val="00C10AA1"/>
    <w:rsid w:val="00C10DC4"/>
    <w:rsid w:val="00C10F59"/>
    <w:rsid w:val="00C125CE"/>
    <w:rsid w:val="00C129E3"/>
    <w:rsid w:val="00C136F8"/>
    <w:rsid w:val="00C156CB"/>
    <w:rsid w:val="00C15C14"/>
    <w:rsid w:val="00C1612E"/>
    <w:rsid w:val="00C16E69"/>
    <w:rsid w:val="00C170D5"/>
    <w:rsid w:val="00C17F21"/>
    <w:rsid w:val="00C215BC"/>
    <w:rsid w:val="00C216B5"/>
    <w:rsid w:val="00C21772"/>
    <w:rsid w:val="00C21E21"/>
    <w:rsid w:val="00C22660"/>
    <w:rsid w:val="00C22832"/>
    <w:rsid w:val="00C233C3"/>
    <w:rsid w:val="00C23538"/>
    <w:rsid w:val="00C2389E"/>
    <w:rsid w:val="00C254AF"/>
    <w:rsid w:val="00C25870"/>
    <w:rsid w:val="00C25FBD"/>
    <w:rsid w:val="00C27409"/>
    <w:rsid w:val="00C308A9"/>
    <w:rsid w:val="00C32A2B"/>
    <w:rsid w:val="00C3372F"/>
    <w:rsid w:val="00C33748"/>
    <w:rsid w:val="00C343CF"/>
    <w:rsid w:val="00C34FFA"/>
    <w:rsid w:val="00C34FFF"/>
    <w:rsid w:val="00C35B9F"/>
    <w:rsid w:val="00C40773"/>
    <w:rsid w:val="00C4128D"/>
    <w:rsid w:val="00C41B0A"/>
    <w:rsid w:val="00C41E3A"/>
    <w:rsid w:val="00C41E3C"/>
    <w:rsid w:val="00C430CA"/>
    <w:rsid w:val="00C43554"/>
    <w:rsid w:val="00C43D06"/>
    <w:rsid w:val="00C44458"/>
    <w:rsid w:val="00C44F32"/>
    <w:rsid w:val="00C450A7"/>
    <w:rsid w:val="00C462CA"/>
    <w:rsid w:val="00C4792A"/>
    <w:rsid w:val="00C50944"/>
    <w:rsid w:val="00C509A2"/>
    <w:rsid w:val="00C52300"/>
    <w:rsid w:val="00C524EA"/>
    <w:rsid w:val="00C5399B"/>
    <w:rsid w:val="00C54AE7"/>
    <w:rsid w:val="00C55D24"/>
    <w:rsid w:val="00C57D2B"/>
    <w:rsid w:val="00C62C27"/>
    <w:rsid w:val="00C65414"/>
    <w:rsid w:val="00C658C4"/>
    <w:rsid w:val="00C65C81"/>
    <w:rsid w:val="00C660A2"/>
    <w:rsid w:val="00C67255"/>
    <w:rsid w:val="00C672FB"/>
    <w:rsid w:val="00C67594"/>
    <w:rsid w:val="00C67B62"/>
    <w:rsid w:val="00C70A41"/>
    <w:rsid w:val="00C70C64"/>
    <w:rsid w:val="00C71051"/>
    <w:rsid w:val="00C71E7F"/>
    <w:rsid w:val="00C7303E"/>
    <w:rsid w:val="00C73546"/>
    <w:rsid w:val="00C739EA"/>
    <w:rsid w:val="00C75E41"/>
    <w:rsid w:val="00C75F83"/>
    <w:rsid w:val="00C77062"/>
    <w:rsid w:val="00C7751A"/>
    <w:rsid w:val="00C81869"/>
    <w:rsid w:val="00C84119"/>
    <w:rsid w:val="00C841E5"/>
    <w:rsid w:val="00C86ACF"/>
    <w:rsid w:val="00C87430"/>
    <w:rsid w:val="00C87465"/>
    <w:rsid w:val="00C87657"/>
    <w:rsid w:val="00C90681"/>
    <w:rsid w:val="00C9073E"/>
    <w:rsid w:val="00C90DAD"/>
    <w:rsid w:val="00C9136F"/>
    <w:rsid w:val="00C914D0"/>
    <w:rsid w:val="00C917CC"/>
    <w:rsid w:val="00C91C07"/>
    <w:rsid w:val="00C925B5"/>
    <w:rsid w:val="00C93C92"/>
    <w:rsid w:val="00C941F0"/>
    <w:rsid w:val="00C94832"/>
    <w:rsid w:val="00CA04D8"/>
    <w:rsid w:val="00CA1D44"/>
    <w:rsid w:val="00CA3ADB"/>
    <w:rsid w:val="00CA60E8"/>
    <w:rsid w:val="00CA639B"/>
    <w:rsid w:val="00CA6642"/>
    <w:rsid w:val="00CA695F"/>
    <w:rsid w:val="00CA7400"/>
    <w:rsid w:val="00CB122E"/>
    <w:rsid w:val="00CB14BC"/>
    <w:rsid w:val="00CB437D"/>
    <w:rsid w:val="00CB723C"/>
    <w:rsid w:val="00CB73B2"/>
    <w:rsid w:val="00CC0CD7"/>
    <w:rsid w:val="00CC1440"/>
    <w:rsid w:val="00CC160D"/>
    <w:rsid w:val="00CC2168"/>
    <w:rsid w:val="00CC36FF"/>
    <w:rsid w:val="00CC49E5"/>
    <w:rsid w:val="00CC5133"/>
    <w:rsid w:val="00CC6969"/>
    <w:rsid w:val="00CC6A3F"/>
    <w:rsid w:val="00CC6A6C"/>
    <w:rsid w:val="00CC6C72"/>
    <w:rsid w:val="00CD11F3"/>
    <w:rsid w:val="00CD134F"/>
    <w:rsid w:val="00CD1AAD"/>
    <w:rsid w:val="00CD210D"/>
    <w:rsid w:val="00CD220B"/>
    <w:rsid w:val="00CD32C1"/>
    <w:rsid w:val="00CD36EF"/>
    <w:rsid w:val="00CD3AAF"/>
    <w:rsid w:val="00CD3F5A"/>
    <w:rsid w:val="00CD416F"/>
    <w:rsid w:val="00CD5032"/>
    <w:rsid w:val="00CD610F"/>
    <w:rsid w:val="00CD6899"/>
    <w:rsid w:val="00CD6F9C"/>
    <w:rsid w:val="00CD719C"/>
    <w:rsid w:val="00CD73D2"/>
    <w:rsid w:val="00CD7A02"/>
    <w:rsid w:val="00CD7BA5"/>
    <w:rsid w:val="00CE12A4"/>
    <w:rsid w:val="00CE179C"/>
    <w:rsid w:val="00CE1D84"/>
    <w:rsid w:val="00CE2483"/>
    <w:rsid w:val="00CE2E1E"/>
    <w:rsid w:val="00CE306D"/>
    <w:rsid w:val="00CE45E7"/>
    <w:rsid w:val="00CE4E7B"/>
    <w:rsid w:val="00CE5CD0"/>
    <w:rsid w:val="00CF1140"/>
    <w:rsid w:val="00CF1D4D"/>
    <w:rsid w:val="00CF1F0A"/>
    <w:rsid w:val="00CF301E"/>
    <w:rsid w:val="00CF4091"/>
    <w:rsid w:val="00CF43F9"/>
    <w:rsid w:val="00CF440E"/>
    <w:rsid w:val="00CF5B69"/>
    <w:rsid w:val="00CF5FDA"/>
    <w:rsid w:val="00CF6032"/>
    <w:rsid w:val="00CF6A7C"/>
    <w:rsid w:val="00CF703B"/>
    <w:rsid w:val="00D01852"/>
    <w:rsid w:val="00D025A3"/>
    <w:rsid w:val="00D025F2"/>
    <w:rsid w:val="00D03289"/>
    <w:rsid w:val="00D033BA"/>
    <w:rsid w:val="00D036BC"/>
    <w:rsid w:val="00D0458E"/>
    <w:rsid w:val="00D046B4"/>
    <w:rsid w:val="00D04C16"/>
    <w:rsid w:val="00D06978"/>
    <w:rsid w:val="00D076C9"/>
    <w:rsid w:val="00D07A4D"/>
    <w:rsid w:val="00D102B1"/>
    <w:rsid w:val="00D124DE"/>
    <w:rsid w:val="00D12581"/>
    <w:rsid w:val="00D14270"/>
    <w:rsid w:val="00D14EFD"/>
    <w:rsid w:val="00D15ACE"/>
    <w:rsid w:val="00D16B15"/>
    <w:rsid w:val="00D16C62"/>
    <w:rsid w:val="00D16EB0"/>
    <w:rsid w:val="00D21880"/>
    <w:rsid w:val="00D22287"/>
    <w:rsid w:val="00D23F1B"/>
    <w:rsid w:val="00D25509"/>
    <w:rsid w:val="00D25ACC"/>
    <w:rsid w:val="00D30CA0"/>
    <w:rsid w:val="00D30F99"/>
    <w:rsid w:val="00D32159"/>
    <w:rsid w:val="00D3485B"/>
    <w:rsid w:val="00D34F99"/>
    <w:rsid w:val="00D402D3"/>
    <w:rsid w:val="00D41AA7"/>
    <w:rsid w:val="00D424A9"/>
    <w:rsid w:val="00D425F2"/>
    <w:rsid w:val="00D42D5F"/>
    <w:rsid w:val="00D42DCA"/>
    <w:rsid w:val="00D42E11"/>
    <w:rsid w:val="00D451E1"/>
    <w:rsid w:val="00D45286"/>
    <w:rsid w:val="00D46222"/>
    <w:rsid w:val="00D46317"/>
    <w:rsid w:val="00D475A7"/>
    <w:rsid w:val="00D4769B"/>
    <w:rsid w:val="00D476AC"/>
    <w:rsid w:val="00D47CA7"/>
    <w:rsid w:val="00D47CE1"/>
    <w:rsid w:val="00D51A81"/>
    <w:rsid w:val="00D54370"/>
    <w:rsid w:val="00D54D43"/>
    <w:rsid w:val="00D55F9F"/>
    <w:rsid w:val="00D571C3"/>
    <w:rsid w:val="00D57D51"/>
    <w:rsid w:val="00D612A9"/>
    <w:rsid w:val="00D617FF"/>
    <w:rsid w:val="00D621FE"/>
    <w:rsid w:val="00D6234E"/>
    <w:rsid w:val="00D64A58"/>
    <w:rsid w:val="00D64E82"/>
    <w:rsid w:val="00D6537F"/>
    <w:rsid w:val="00D653E2"/>
    <w:rsid w:val="00D65495"/>
    <w:rsid w:val="00D726D6"/>
    <w:rsid w:val="00D739FD"/>
    <w:rsid w:val="00D745C1"/>
    <w:rsid w:val="00D756DA"/>
    <w:rsid w:val="00D76816"/>
    <w:rsid w:val="00D77CB7"/>
    <w:rsid w:val="00D801F0"/>
    <w:rsid w:val="00D80917"/>
    <w:rsid w:val="00D820CC"/>
    <w:rsid w:val="00D8432C"/>
    <w:rsid w:val="00D847C1"/>
    <w:rsid w:val="00D8502F"/>
    <w:rsid w:val="00D8507D"/>
    <w:rsid w:val="00D8536E"/>
    <w:rsid w:val="00D86AB2"/>
    <w:rsid w:val="00D86EF2"/>
    <w:rsid w:val="00D8758E"/>
    <w:rsid w:val="00D900A6"/>
    <w:rsid w:val="00D905C2"/>
    <w:rsid w:val="00D90E12"/>
    <w:rsid w:val="00D91496"/>
    <w:rsid w:val="00D92472"/>
    <w:rsid w:val="00D92BF0"/>
    <w:rsid w:val="00D93002"/>
    <w:rsid w:val="00D935ED"/>
    <w:rsid w:val="00D94546"/>
    <w:rsid w:val="00D958D0"/>
    <w:rsid w:val="00D95D70"/>
    <w:rsid w:val="00D960A8"/>
    <w:rsid w:val="00DA0A6B"/>
    <w:rsid w:val="00DA1F48"/>
    <w:rsid w:val="00DA2092"/>
    <w:rsid w:val="00DA2351"/>
    <w:rsid w:val="00DA25CC"/>
    <w:rsid w:val="00DA26CF"/>
    <w:rsid w:val="00DA325B"/>
    <w:rsid w:val="00DA3971"/>
    <w:rsid w:val="00DA3B49"/>
    <w:rsid w:val="00DA76CD"/>
    <w:rsid w:val="00DB083D"/>
    <w:rsid w:val="00DB1248"/>
    <w:rsid w:val="00DB2EA4"/>
    <w:rsid w:val="00DB3321"/>
    <w:rsid w:val="00DB3662"/>
    <w:rsid w:val="00DB50FC"/>
    <w:rsid w:val="00DB52E5"/>
    <w:rsid w:val="00DB547B"/>
    <w:rsid w:val="00DB5677"/>
    <w:rsid w:val="00DB5C7D"/>
    <w:rsid w:val="00DB5C99"/>
    <w:rsid w:val="00DB6077"/>
    <w:rsid w:val="00DC0993"/>
    <w:rsid w:val="00DC0EC9"/>
    <w:rsid w:val="00DC225A"/>
    <w:rsid w:val="00DC4066"/>
    <w:rsid w:val="00DC438D"/>
    <w:rsid w:val="00DC5C1D"/>
    <w:rsid w:val="00DC62FD"/>
    <w:rsid w:val="00DC7481"/>
    <w:rsid w:val="00DD0281"/>
    <w:rsid w:val="00DD13E1"/>
    <w:rsid w:val="00DD2A40"/>
    <w:rsid w:val="00DD3938"/>
    <w:rsid w:val="00DD41B8"/>
    <w:rsid w:val="00DD443F"/>
    <w:rsid w:val="00DD64E0"/>
    <w:rsid w:val="00DD66C7"/>
    <w:rsid w:val="00DD72C7"/>
    <w:rsid w:val="00DE0FF6"/>
    <w:rsid w:val="00DE1675"/>
    <w:rsid w:val="00DE216B"/>
    <w:rsid w:val="00DE25A6"/>
    <w:rsid w:val="00DE3ADE"/>
    <w:rsid w:val="00DE3B3E"/>
    <w:rsid w:val="00DE6DEE"/>
    <w:rsid w:val="00DE7206"/>
    <w:rsid w:val="00DE7256"/>
    <w:rsid w:val="00DF04C0"/>
    <w:rsid w:val="00DF1537"/>
    <w:rsid w:val="00DF2197"/>
    <w:rsid w:val="00DF37A5"/>
    <w:rsid w:val="00DF4ED2"/>
    <w:rsid w:val="00DF4F19"/>
    <w:rsid w:val="00DF64BC"/>
    <w:rsid w:val="00DF68B5"/>
    <w:rsid w:val="00DF727B"/>
    <w:rsid w:val="00DF73B4"/>
    <w:rsid w:val="00DF7E20"/>
    <w:rsid w:val="00E0039A"/>
    <w:rsid w:val="00E003EA"/>
    <w:rsid w:val="00E00B08"/>
    <w:rsid w:val="00E00BBB"/>
    <w:rsid w:val="00E02B5C"/>
    <w:rsid w:val="00E02E85"/>
    <w:rsid w:val="00E036C9"/>
    <w:rsid w:val="00E03A6E"/>
    <w:rsid w:val="00E042ED"/>
    <w:rsid w:val="00E048B8"/>
    <w:rsid w:val="00E04A94"/>
    <w:rsid w:val="00E05F92"/>
    <w:rsid w:val="00E064C8"/>
    <w:rsid w:val="00E11F45"/>
    <w:rsid w:val="00E12666"/>
    <w:rsid w:val="00E13850"/>
    <w:rsid w:val="00E13B6C"/>
    <w:rsid w:val="00E14F4C"/>
    <w:rsid w:val="00E159E9"/>
    <w:rsid w:val="00E16C14"/>
    <w:rsid w:val="00E16C1A"/>
    <w:rsid w:val="00E16C8C"/>
    <w:rsid w:val="00E1743D"/>
    <w:rsid w:val="00E17C06"/>
    <w:rsid w:val="00E216A0"/>
    <w:rsid w:val="00E223A4"/>
    <w:rsid w:val="00E22F70"/>
    <w:rsid w:val="00E231C7"/>
    <w:rsid w:val="00E247DC"/>
    <w:rsid w:val="00E261EF"/>
    <w:rsid w:val="00E26577"/>
    <w:rsid w:val="00E266E9"/>
    <w:rsid w:val="00E3071C"/>
    <w:rsid w:val="00E30C02"/>
    <w:rsid w:val="00E31E77"/>
    <w:rsid w:val="00E327AA"/>
    <w:rsid w:val="00E331CB"/>
    <w:rsid w:val="00E33708"/>
    <w:rsid w:val="00E347CA"/>
    <w:rsid w:val="00E35BBF"/>
    <w:rsid w:val="00E36275"/>
    <w:rsid w:val="00E377DA"/>
    <w:rsid w:val="00E40C5C"/>
    <w:rsid w:val="00E4194D"/>
    <w:rsid w:val="00E43312"/>
    <w:rsid w:val="00E454DA"/>
    <w:rsid w:val="00E45B48"/>
    <w:rsid w:val="00E45FC8"/>
    <w:rsid w:val="00E46532"/>
    <w:rsid w:val="00E476A0"/>
    <w:rsid w:val="00E47B17"/>
    <w:rsid w:val="00E47C74"/>
    <w:rsid w:val="00E501D6"/>
    <w:rsid w:val="00E52840"/>
    <w:rsid w:val="00E52854"/>
    <w:rsid w:val="00E5305C"/>
    <w:rsid w:val="00E53824"/>
    <w:rsid w:val="00E549BF"/>
    <w:rsid w:val="00E54AD6"/>
    <w:rsid w:val="00E550BB"/>
    <w:rsid w:val="00E552CC"/>
    <w:rsid w:val="00E562ED"/>
    <w:rsid w:val="00E56A7F"/>
    <w:rsid w:val="00E57541"/>
    <w:rsid w:val="00E600D9"/>
    <w:rsid w:val="00E605C1"/>
    <w:rsid w:val="00E60822"/>
    <w:rsid w:val="00E60B2B"/>
    <w:rsid w:val="00E61CBB"/>
    <w:rsid w:val="00E630CF"/>
    <w:rsid w:val="00E64EDC"/>
    <w:rsid w:val="00E66BA8"/>
    <w:rsid w:val="00E6729C"/>
    <w:rsid w:val="00E675CB"/>
    <w:rsid w:val="00E70A4D"/>
    <w:rsid w:val="00E713FE"/>
    <w:rsid w:val="00E71C66"/>
    <w:rsid w:val="00E71E48"/>
    <w:rsid w:val="00E7529B"/>
    <w:rsid w:val="00E753B1"/>
    <w:rsid w:val="00E75533"/>
    <w:rsid w:val="00E755B6"/>
    <w:rsid w:val="00E763AB"/>
    <w:rsid w:val="00E76810"/>
    <w:rsid w:val="00E77090"/>
    <w:rsid w:val="00E802A9"/>
    <w:rsid w:val="00E8185B"/>
    <w:rsid w:val="00E827AF"/>
    <w:rsid w:val="00E8396F"/>
    <w:rsid w:val="00E83EA2"/>
    <w:rsid w:val="00E84E76"/>
    <w:rsid w:val="00E856F1"/>
    <w:rsid w:val="00E87893"/>
    <w:rsid w:val="00E87C86"/>
    <w:rsid w:val="00E90263"/>
    <w:rsid w:val="00E918AB"/>
    <w:rsid w:val="00E923F7"/>
    <w:rsid w:val="00E92E3D"/>
    <w:rsid w:val="00E9301B"/>
    <w:rsid w:val="00E93550"/>
    <w:rsid w:val="00E93DCD"/>
    <w:rsid w:val="00E948FE"/>
    <w:rsid w:val="00E95075"/>
    <w:rsid w:val="00E970C7"/>
    <w:rsid w:val="00EA20B0"/>
    <w:rsid w:val="00EA21FB"/>
    <w:rsid w:val="00EA31B8"/>
    <w:rsid w:val="00EA3691"/>
    <w:rsid w:val="00EA4E33"/>
    <w:rsid w:val="00EA4F60"/>
    <w:rsid w:val="00EA67AC"/>
    <w:rsid w:val="00EA69A2"/>
    <w:rsid w:val="00EA6A45"/>
    <w:rsid w:val="00EA7E0E"/>
    <w:rsid w:val="00EB0637"/>
    <w:rsid w:val="00EB3DBD"/>
    <w:rsid w:val="00EB54DF"/>
    <w:rsid w:val="00EB62B1"/>
    <w:rsid w:val="00EB67BB"/>
    <w:rsid w:val="00EC073A"/>
    <w:rsid w:val="00EC081C"/>
    <w:rsid w:val="00EC156D"/>
    <w:rsid w:val="00EC15D2"/>
    <w:rsid w:val="00EC2B49"/>
    <w:rsid w:val="00EC36E5"/>
    <w:rsid w:val="00EC3E19"/>
    <w:rsid w:val="00EC4267"/>
    <w:rsid w:val="00EC4CEE"/>
    <w:rsid w:val="00EC5348"/>
    <w:rsid w:val="00EC53C0"/>
    <w:rsid w:val="00EC59F4"/>
    <w:rsid w:val="00EC622A"/>
    <w:rsid w:val="00EC6454"/>
    <w:rsid w:val="00EC71B5"/>
    <w:rsid w:val="00EC792C"/>
    <w:rsid w:val="00ED1CB1"/>
    <w:rsid w:val="00ED2191"/>
    <w:rsid w:val="00ED336A"/>
    <w:rsid w:val="00ED458B"/>
    <w:rsid w:val="00ED576D"/>
    <w:rsid w:val="00ED62DF"/>
    <w:rsid w:val="00ED68E1"/>
    <w:rsid w:val="00ED6BA9"/>
    <w:rsid w:val="00EE0F11"/>
    <w:rsid w:val="00EE178F"/>
    <w:rsid w:val="00EE327D"/>
    <w:rsid w:val="00EE489A"/>
    <w:rsid w:val="00EE4BAF"/>
    <w:rsid w:val="00EE4CB9"/>
    <w:rsid w:val="00EE573B"/>
    <w:rsid w:val="00EE5A80"/>
    <w:rsid w:val="00EE657C"/>
    <w:rsid w:val="00EE65FD"/>
    <w:rsid w:val="00EE6E15"/>
    <w:rsid w:val="00EE7129"/>
    <w:rsid w:val="00EE738F"/>
    <w:rsid w:val="00EE7534"/>
    <w:rsid w:val="00EE7844"/>
    <w:rsid w:val="00EF0388"/>
    <w:rsid w:val="00EF15DD"/>
    <w:rsid w:val="00EF2563"/>
    <w:rsid w:val="00EF5452"/>
    <w:rsid w:val="00EF6105"/>
    <w:rsid w:val="00EF6158"/>
    <w:rsid w:val="00EF79AE"/>
    <w:rsid w:val="00EF7D5E"/>
    <w:rsid w:val="00F02F66"/>
    <w:rsid w:val="00F03835"/>
    <w:rsid w:val="00F040F8"/>
    <w:rsid w:val="00F100BF"/>
    <w:rsid w:val="00F109B5"/>
    <w:rsid w:val="00F10EF8"/>
    <w:rsid w:val="00F13DAA"/>
    <w:rsid w:val="00F13F7D"/>
    <w:rsid w:val="00F155CA"/>
    <w:rsid w:val="00F15763"/>
    <w:rsid w:val="00F15B6F"/>
    <w:rsid w:val="00F17C16"/>
    <w:rsid w:val="00F200B6"/>
    <w:rsid w:val="00F21887"/>
    <w:rsid w:val="00F21D8F"/>
    <w:rsid w:val="00F22373"/>
    <w:rsid w:val="00F23A4D"/>
    <w:rsid w:val="00F23D9A"/>
    <w:rsid w:val="00F2447D"/>
    <w:rsid w:val="00F27031"/>
    <w:rsid w:val="00F27DF4"/>
    <w:rsid w:val="00F311FF"/>
    <w:rsid w:val="00F31906"/>
    <w:rsid w:val="00F31F13"/>
    <w:rsid w:val="00F3315E"/>
    <w:rsid w:val="00F339D6"/>
    <w:rsid w:val="00F37185"/>
    <w:rsid w:val="00F37CDC"/>
    <w:rsid w:val="00F40D91"/>
    <w:rsid w:val="00F4298D"/>
    <w:rsid w:val="00F43739"/>
    <w:rsid w:val="00F43CF2"/>
    <w:rsid w:val="00F45F59"/>
    <w:rsid w:val="00F4760D"/>
    <w:rsid w:val="00F50804"/>
    <w:rsid w:val="00F50CE9"/>
    <w:rsid w:val="00F51092"/>
    <w:rsid w:val="00F510C7"/>
    <w:rsid w:val="00F51AA8"/>
    <w:rsid w:val="00F51BE7"/>
    <w:rsid w:val="00F52A21"/>
    <w:rsid w:val="00F52D54"/>
    <w:rsid w:val="00F52F1B"/>
    <w:rsid w:val="00F52F76"/>
    <w:rsid w:val="00F5562F"/>
    <w:rsid w:val="00F572FF"/>
    <w:rsid w:val="00F607A1"/>
    <w:rsid w:val="00F64294"/>
    <w:rsid w:val="00F648D5"/>
    <w:rsid w:val="00F65048"/>
    <w:rsid w:val="00F652B3"/>
    <w:rsid w:val="00F65B5D"/>
    <w:rsid w:val="00F66BA0"/>
    <w:rsid w:val="00F67465"/>
    <w:rsid w:val="00F703EE"/>
    <w:rsid w:val="00F709A5"/>
    <w:rsid w:val="00F71BC0"/>
    <w:rsid w:val="00F72918"/>
    <w:rsid w:val="00F753E7"/>
    <w:rsid w:val="00F80A98"/>
    <w:rsid w:val="00F8284B"/>
    <w:rsid w:val="00F82877"/>
    <w:rsid w:val="00F82BD3"/>
    <w:rsid w:val="00F846CC"/>
    <w:rsid w:val="00F850A7"/>
    <w:rsid w:val="00F850F4"/>
    <w:rsid w:val="00F87D4D"/>
    <w:rsid w:val="00F9051F"/>
    <w:rsid w:val="00F90FCF"/>
    <w:rsid w:val="00F9216B"/>
    <w:rsid w:val="00F922E3"/>
    <w:rsid w:val="00F92809"/>
    <w:rsid w:val="00F92896"/>
    <w:rsid w:val="00F92A55"/>
    <w:rsid w:val="00F92C9A"/>
    <w:rsid w:val="00F937FE"/>
    <w:rsid w:val="00F93847"/>
    <w:rsid w:val="00F952E1"/>
    <w:rsid w:val="00F9599C"/>
    <w:rsid w:val="00F95CF8"/>
    <w:rsid w:val="00F95F35"/>
    <w:rsid w:val="00F96C40"/>
    <w:rsid w:val="00F96D88"/>
    <w:rsid w:val="00F97AEB"/>
    <w:rsid w:val="00FA0132"/>
    <w:rsid w:val="00FA0E0C"/>
    <w:rsid w:val="00FA1750"/>
    <w:rsid w:val="00FA1CEE"/>
    <w:rsid w:val="00FA4B5F"/>
    <w:rsid w:val="00FA700E"/>
    <w:rsid w:val="00FB053E"/>
    <w:rsid w:val="00FB110A"/>
    <w:rsid w:val="00FB13A9"/>
    <w:rsid w:val="00FB153E"/>
    <w:rsid w:val="00FB1786"/>
    <w:rsid w:val="00FB1F24"/>
    <w:rsid w:val="00FB254D"/>
    <w:rsid w:val="00FB3B53"/>
    <w:rsid w:val="00FB4355"/>
    <w:rsid w:val="00FB4C35"/>
    <w:rsid w:val="00FB755D"/>
    <w:rsid w:val="00FB7E34"/>
    <w:rsid w:val="00FC122A"/>
    <w:rsid w:val="00FC2FA2"/>
    <w:rsid w:val="00FC352D"/>
    <w:rsid w:val="00FC3629"/>
    <w:rsid w:val="00FC5476"/>
    <w:rsid w:val="00FC6559"/>
    <w:rsid w:val="00FC7500"/>
    <w:rsid w:val="00FC750F"/>
    <w:rsid w:val="00FD0E15"/>
    <w:rsid w:val="00FD3171"/>
    <w:rsid w:val="00FD4685"/>
    <w:rsid w:val="00FD4758"/>
    <w:rsid w:val="00FD59BE"/>
    <w:rsid w:val="00FD646D"/>
    <w:rsid w:val="00FD7627"/>
    <w:rsid w:val="00FE0D65"/>
    <w:rsid w:val="00FE149A"/>
    <w:rsid w:val="00FE1947"/>
    <w:rsid w:val="00FE2993"/>
    <w:rsid w:val="00FE343F"/>
    <w:rsid w:val="00FE61F1"/>
    <w:rsid w:val="00FE61FB"/>
    <w:rsid w:val="00FE797B"/>
    <w:rsid w:val="00FF09B5"/>
    <w:rsid w:val="00FF0BAB"/>
    <w:rsid w:val="00FF2F6D"/>
    <w:rsid w:val="00FF5D3B"/>
    <w:rsid w:val="00FF5DB7"/>
    <w:rsid w:val="00FF5DBE"/>
    <w:rsid w:val="00FF6A44"/>
    <w:rsid w:val="00FF7523"/>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E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Char,Char Char,Char Char Char,Char Char Char Char Char Char,Char Char Char Char Char, Char Char Char Char,Char Char Char Char Char Char Char Char,Plain Text1,Plain Text1 Char Char, Char, Char Char Char,Plain Text1 Char"/>
    <w:basedOn w:val="Normal"/>
    <w:link w:val="PlainTextChar"/>
    <w:rsid w:val="000E2796"/>
    <w:pPr>
      <w:spacing w:after="0" w:line="240" w:lineRule="auto"/>
    </w:pPr>
    <w:rPr>
      <w:rFonts w:ascii="Courier New" w:eastAsia="Times New Roman" w:hAnsi="Courier New" w:cs="Courier New"/>
      <w:sz w:val="20"/>
      <w:szCs w:val="20"/>
      <w:lang w:val="en-US"/>
    </w:rPr>
  </w:style>
  <w:style w:type="character" w:customStyle="1" w:styleId="PlainTextChar">
    <w:name w:val="Plain Text Char"/>
    <w:aliases w:val="Char Char1,Char Char Char1,Char Char Char Char,Char Char Char Char Char Char Char,Char Char Char Char Char Char1, Char Char Char Char Char,Char Char Char Char Char Char Char Char Char,Plain Text1 Char1,Plain Text1 Char Char Char"/>
    <w:basedOn w:val="DefaultParagraphFont"/>
    <w:link w:val="PlainText"/>
    <w:rsid w:val="000E2796"/>
    <w:rPr>
      <w:rFonts w:ascii="Courier New" w:eastAsia="Times New Roman" w:hAnsi="Courier New" w:cs="Courier New"/>
      <w:sz w:val="20"/>
      <w:szCs w:val="20"/>
      <w:lang w:val="en-US"/>
    </w:rPr>
  </w:style>
  <w:style w:type="paragraph" w:styleId="BodyText">
    <w:name w:val="Body Text"/>
    <w:basedOn w:val="Normal"/>
    <w:link w:val="BodyTextChar"/>
    <w:semiHidden/>
    <w:rsid w:val="0040017E"/>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40017E"/>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701CC"/>
    <w:pPr>
      <w:ind w:left="720"/>
      <w:contextualSpacing/>
    </w:pPr>
  </w:style>
  <w:style w:type="table" w:styleId="TableGrid">
    <w:name w:val="Table Grid"/>
    <w:basedOn w:val="TableNormal"/>
    <w:uiPriority w:val="59"/>
    <w:rsid w:val="000B0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5B"/>
  </w:style>
  <w:style w:type="paragraph" w:styleId="Footer">
    <w:name w:val="footer"/>
    <w:basedOn w:val="Normal"/>
    <w:link w:val="FooterChar"/>
    <w:uiPriority w:val="99"/>
    <w:unhideWhenUsed/>
    <w:rsid w:val="00D3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5B"/>
  </w:style>
  <w:style w:type="paragraph" w:styleId="BodyTextIndent2">
    <w:name w:val="Body Text Indent 2"/>
    <w:basedOn w:val="Normal"/>
    <w:link w:val="BodyTextIndent2Char"/>
    <w:semiHidden/>
    <w:unhideWhenUsed/>
    <w:rsid w:val="002247B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2247B2"/>
    <w:rPr>
      <w:rFonts w:ascii="Times New Roman" w:eastAsia="Times New Roman" w:hAnsi="Times New Roman" w:cs="Times New Roman"/>
      <w:sz w:val="24"/>
      <w:szCs w:val="24"/>
      <w:lang w:val="en-US"/>
    </w:rPr>
  </w:style>
  <w:style w:type="paragraph" w:styleId="BlockText">
    <w:name w:val="Block Text"/>
    <w:basedOn w:val="Normal"/>
    <w:semiHidden/>
    <w:unhideWhenUsed/>
    <w:rsid w:val="002247B2"/>
    <w:pPr>
      <w:autoSpaceDE w:val="0"/>
      <w:autoSpaceDN w:val="0"/>
      <w:adjustRightInd w:val="0"/>
      <w:spacing w:after="0" w:line="360" w:lineRule="auto"/>
      <w:ind w:left="720" w:right="-720"/>
      <w:jc w:val="both"/>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AE2A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E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6D0"/>
    <w:rPr>
      <w:rFonts w:ascii="Tahoma" w:hAnsi="Tahoma" w:cs="Tahoma"/>
      <w:sz w:val="16"/>
      <w:szCs w:val="16"/>
    </w:rPr>
  </w:style>
  <w:style w:type="paragraph" w:styleId="NoSpacing">
    <w:name w:val="No Spacing"/>
    <w:uiPriority w:val="1"/>
    <w:qFormat/>
    <w:rsid w:val="008B7C8D"/>
    <w:pPr>
      <w:spacing w:after="0" w:line="240" w:lineRule="auto"/>
    </w:pPr>
    <w:rPr>
      <w:lang w:val="en-US"/>
    </w:rPr>
  </w:style>
  <w:style w:type="paragraph" w:styleId="Revision">
    <w:name w:val="Revision"/>
    <w:hidden/>
    <w:uiPriority w:val="99"/>
    <w:semiHidden/>
    <w:rsid w:val="00630A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Char,Char Char,Char Char Char,Char Char Char Char Char Char,Char Char Char Char Char, Char Char Char Char,Char Char Char Char Char Char Char Char,Plain Text1,Plain Text1 Char Char, Char, Char Char Char,Plain Text1 Char"/>
    <w:basedOn w:val="Normal"/>
    <w:link w:val="PlainTextChar"/>
    <w:rsid w:val="000E2796"/>
    <w:pPr>
      <w:spacing w:after="0" w:line="240" w:lineRule="auto"/>
    </w:pPr>
    <w:rPr>
      <w:rFonts w:ascii="Courier New" w:eastAsia="Times New Roman" w:hAnsi="Courier New" w:cs="Courier New"/>
      <w:sz w:val="20"/>
      <w:szCs w:val="20"/>
      <w:lang w:val="en-US"/>
    </w:rPr>
  </w:style>
  <w:style w:type="character" w:customStyle="1" w:styleId="PlainTextChar">
    <w:name w:val="Plain Text Char"/>
    <w:aliases w:val="Char Char1,Char Char Char1,Char Char Char Char,Char Char Char Char Char Char Char,Char Char Char Char Char Char1, Char Char Char Char Char,Char Char Char Char Char Char Char Char Char,Plain Text1 Char1,Plain Text1 Char Char Char"/>
    <w:basedOn w:val="DefaultParagraphFont"/>
    <w:link w:val="PlainText"/>
    <w:rsid w:val="000E2796"/>
    <w:rPr>
      <w:rFonts w:ascii="Courier New" w:eastAsia="Times New Roman" w:hAnsi="Courier New" w:cs="Courier New"/>
      <w:sz w:val="20"/>
      <w:szCs w:val="20"/>
      <w:lang w:val="en-US"/>
    </w:rPr>
  </w:style>
  <w:style w:type="paragraph" w:styleId="BodyText">
    <w:name w:val="Body Text"/>
    <w:basedOn w:val="Normal"/>
    <w:link w:val="BodyTextChar"/>
    <w:semiHidden/>
    <w:rsid w:val="0040017E"/>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40017E"/>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701CC"/>
    <w:pPr>
      <w:ind w:left="720"/>
      <w:contextualSpacing/>
    </w:pPr>
  </w:style>
  <w:style w:type="table" w:styleId="TableGrid">
    <w:name w:val="Table Grid"/>
    <w:basedOn w:val="TableNormal"/>
    <w:uiPriority w:val="59"/>
    <w:rsid w:val="000B0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5B"/>
  </w:style>
  <w:style w:type="paragraph" w:styleId="Footer">
    <w:name w:val="footer"/>
    <w:basedOn w:val="Normal"/>
    <w:link w:val="FooterChar"/>
    <w:uiPriority w:val="99"/>
    <w:unhideWhenUsed/>
    <w:rsid w:val="00D3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5B"/>
  </w:style>
  <w:style w:type="paragraph" w:styleId="BodyTextIndent2">
    <w:name w:val="Body Text Indent 2"/>
    <w:basedOn w:val="Normal"/>
    <w:link w:val="BodyTextIndent2Char"/>
    <w:semiHidden/>
    <w:unhideWhenUsed/>
    <w:rsid w:val="002247B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2247B2"/>
    <w:rPr>
      <w:rFonts w:ascii="Times New Roman" w:eastAsia="Times New Roman" w:hAnsi="Times New Roman" w:cs="Times New Roman"/>
      <w:sz w:val="24"/>
      <w:szCs w:val="24"/>
      <w:lang w:val="en-US"/>
    </w:rPr>
  </w:style>
  <w:style w:type="paragraph" w:styleId="BlockText">
    <w:name w:val="Block Text"/>
    <w:basedOn w:val="Normal"/>
    <w:semiHidden/>
    <w:unhideWhenUsed/>
    <w:rsid w:val="002247B2"/>
    <w:pPr>
      <w:autoSpaceDE w:val="0"/>
      <w:autoSpaceDN w:val="0"/>
      <w:adjustRightInd w:val="0"/>
      <w:spacing w:after="0" w:line="360" w:lineRule="auto"/>
      <w:ind w:left="720" w:right="-720"/>
      <w:jc w:val="both"/>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AE2A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E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6D0"/>
    <w:rPr>
      <w:rFonts w:ascii="Tahoma" w:hAnsi="Tahoma" w:cs="Tahoma"/>
      <w:sz w:val="16"/>
      <w:szCs w:val="16"/>
    </w:rPr>
  </w:style>
  <w:style w:type="paragraph" w:styleId="NoSpacing">
    <w:name w:val="No Spacing"/>
    <w:uiPriority w:val="1"/>
    <w:qFormat/>
    <w:rsid w:val="008B7C8D"/>
    <w:pPr>
      <w:spacing w:after="0" w:line="240" w:lineRule="auto"/>
    </w:pPr>
    <w:rPr>
      <w:lang w:val="en-US"/>
    </w:rPr>
  </w:style>
  <w:style w:type="paragraph" w:styleId="Revision">
    <w:name w:val="Revision"/>
    <w:hidden/>
    <w:uiPriority w:val="99"/>
    <w:semiHidden/>
    <w:rsid w:val="00630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87944">
      <w:bodyDiv w:val="1"/>
      <w:marLeft w:val="0"/>
      <w:marRight w:val="0"/>
      <w:marTop w:val="0"/>
      <w:marBottom w:val="0"/>
      <w:divBdr>
        <w:top w:val="none" w:sz="0" w:space="0" w:color="auto"/>
        <w:left w:val="none" w:sz="0" w:space="0" w:color="auto"/>
        <w:bottom w:val="none" w:sz="0" w:space="0" w:color="auto"/>
        <w:right w:val="none" w:sz="0" w:space="0" w:color="auto"/>
      </w:divBdr>
    </w:div>
    <w:div w:id="963000084">
      <w:bodyDiv w:val="1"/>
      <w:marLeft w:val="0"/>
      <w:marRight w:val="0"/>
      <w:marTop w:val="0"/>
      <w:marBottom w:val="0"/>
      <w:divBdr>
        <w:top w:val="none" w:sz="0" w:space="0" w:color="auto"/>
        <w:left w:val="none" w:sz="0" w:space="0" w:color="auto"/>
        <w:bottom w:val="none" w:sz="0" w:space="0" w:color="auto"/>
        <w:right w:val="none" w:sz="0" w:space="0" w:color="auto"/>
      </w:divBdr>
    </w:div>
    <w:div w:id="1209755337">
      <w:bodyDiv w:val="1"/>
      <w:marLeft w:val="0"/>
      <w:marRight w:val="0"/>
      <w:marTop w:val="0"/>
      <w:marBottom w:val="0"/>
      <w:divBdr>
        <w:top w:val="none" w:sz="0" w:space="0" w:color="auto"/>
        <w:left w:val="none" w:sz="0" w:space="0" w:color="auto"/>
        <w:bottom w:val="none" w:sz="0" w:space="0" w:color="auto"/>
        <w:right w:val="none" w:sz="0" w:space="0" w:color="auto"/>
      </w:divBdr>
    </w:div>
    <w:div w:id="1224412964">
      <w:bodyDiv w:val="1"/>
      <w:marLeft w:val="0"/>
      <w:marRight w:val="0"/>
      <w:marTop w:val="0"/>
      <w:marBottom w:val="0"/>
      <w:divBdr>
        <w:top w:val="none" w:sz="0" w:space="0" w:color="auto"/>
        <w:left w:val="none" w:sz="0" w:space="0" w:color="auto"/>
        <w:bottom w:val="none" w:sz="0" w:space="0" w:color="auto"/>
        <w:right w:val="none" w:sz="0" w:space="0" w:color="auto"/>
      </w:divBdr>
    </w:div>
    <w:div w:id="211047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7B564-FA26-4882-9560-E1801BD4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3448</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2024-11-07T06:45:00Z</dcterms:created>
  <dcterms:modified xsi:type="dcterms:W3CDTF">2025-02-14T08:35:00Z</dcterms:modified>
</cp:coreProperties>
</file>