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2D69B" w:themeColor="accent3" w:themeTint="99">
    <v:background id="_x0000_s2049" o:bwmode="white" fillcolor="#c2d69b [1942]">
      <v:fill r:id="rId5" o:title="Dotted grid" type="pattern"/>
    </v:background>
  </w:background>
  <w:body>
    <w:tbl>
      <w:tblPr>
        <w:tblW w:w="5532" w:type="pct"/>
        <w:jc w:val="center"/>
        <w:tblLook w:val="04A0" w:firstRow="1" w:lastRow="0" w:firstColumn="1" w:lastColumn="0" w:noHBand="0" w:noVBand="1"/>
      </w:tblPr>
      <w:tblGrid>
        <w:gridCol w:w="9986"/>
      </w:tblGrid>
      <w:tr w:rsidR="00C2041A" w:rsidRPr="00496BEE" w14:paraId="6408A23A" w14:textId="77777777" w:rsidTr="00766048">
        <w:trPr>
          <w:trHeight w:val="1327"/>
          <w:jc w:val="center"/>
        </w:trPr>
        <w:tc>
          <w:tcPr>
            <w:tcW w:w="5000" w:type="pct"/>
          </w:tcPr>
          <w:p w14:paraId="347A1979" w14:textId="77777777" w:rsidR="00C2041A" w:rsidRPr="00496BEE" w:rsidRDefault="00DF0FA9" w:rsidP="00F54341">
            <w:pPr>
              <w:jc w:val="right"/>
              <w:rPr>
                <w:rFonts w:asciiTheme="minorHAnsi" w:hAnsiTheme="minorHAnsi" w:cstheme="minorHAnsi"/>
                <w:color w:val="4F6228"/>
                <w:sz w:val="36"/>
                <w:szCs w:val="36"/>
                <w:u w:val="single"/>
              </w:rPr>
            </w:pPr>
            <w:r w:rsidRPr="00496BEE">
              <w:rPr>
                <w:rFonts w:asciiTheme="minorHAnsi" w:hAnsiTheme="minorHAnsi" w:cstheme="minorHAnsi"/>
                <w:noProof/>
                <w:sz w:val="20"/>
                <w:szCs w:val="20"/>
                <w:lang w:eastAsia="en-IN"/>
              </w:rPr>
              <mc:AlternateContent>
                <mc:Choice Requires="wps">
                  <w:drawing>
                    <wp:anchor distT="0" distB="0" distL="114300" distR="114300" simplePos="0" relativeHeight="251654144" behindDoc="1" locked="0" layoutInCell="1" allowOverlap="1" wp14:anchorId="0A1BE39E" wp14:editId="6AF7D600">
                      <wp:simplePos x="0" y="0"/>
                      <wp:positionH relativeFrom="column">
                        <wp:posOffset>-1080770</wp:posOffset>
                      </wp:positionH>
                      <wp:positionV relativeFrom="paragraph">
                        <wp:posOffset>-1736090</wp:posOffset>
                      </wp:positionV>
                      <wp:extent cx="2837815" cy="11278870"/>
                      <wp:effectExtent l="57150" t="38100" r="57785" b="7493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11278870"/>
                              </a:xfrm>
                              <a:prstGeom prst="rect">
                                <a:avLst/>
                              </a:prstGeom>
                              <a:solidFill>
                                <a:srgbClr val="9BBB59">
                                  <a:lumMod val="60000"/>
                                  <a:lumOff val="4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4E76C33" w14:textId="77777777" w:rsidR="00DF15D1" w:rsidRDefault="00DF15D1" w:rsidP="00C2041A">
                                  <w:pPr>
                                    <w:rPr>
                                      <w:rFonts w:ascii="Arial Rounded MT Bold" w:hAnsi="Arial Rounded MT Bold"/>
                                      <w:color w:val="4F6228"/>
                                      <w:sz w:val="40"/>
                                      <w:szCs w:val="40"/>
                                    </w:rPr>
                                  </w:pPr>
                                  <w:bookmarkStart w:id="0" w:name="_Hlk49440438"/>
                                  <w:bookmarkEnd w:id="0"/>
                                </w:p>
                                <w:p w14:paraId="3D2E925B" w14:textId="77777777" w:rsidR="00DF15D1" w:rsidRDefault="00DF15D1" w:rsidP="00C2041A">
                                  <w:pPr>
                                    <w:rPr>
                                      <w:rFonts w:ascii="Arial Rounded MT Bold" w:hAnsi="Arial Rounded MT Bold"/>
                                      <w:color w:val="4F6228"/>
                                      <w:sz w:val="40"/>
                                      <w:szCs w:val="40"/>
                                    </w:rPr>
                                  </w:pPr>
                                </w:p>
                                <w:p w14:paraId="3EB17EE1" w14:textId="77777777" w:rsidR="00DF15D1" w:rsidRDefault="00DF15D1" w:rsidP="00C2041A">
                                  <w:pPr>
                                    <w:rPr>
                                      <w:rFonts w:ascii="Arial Rounded MT Bold" w:hAnsi="Arial Rounded MT Bold"/>
                                      <w:color w:val="4F6228"/>
                                      <w:sz w:val="40"/>
                                      <w:szCs w:val="40"/>
                                    </w:rPr>
                                  </w:pPr>
                                </w:p>
                                <w:p w14:paraId="3A5D6511" w14:textId="77777777" w:rsidR="00DF15D1" w:rsidRPr="00670AF6" w:rsidRDefault="00DF15D1" w:rsidP="00C2041A">
                                  <w:pPr>
                                    <w:rPr>
                                      <w:rFonts w:ascii="Arial Rounded MT Bold" w:hAnsi="Arial Rounded MT Bold"/>
                                      <w:color w:val="4F6228"/>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1BE39E" id="Rectangle 1" o:spid="_x0000_s1026" style="position:absolute;left:0;text-align:left;margin-left:-85.1pt;margin-top:-136.7pt;width:223.45pt;height:88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" fillcolor="#c3d69b" strokecolor="#98b954">
                      <v:shadow on="t" color="black" opacity="24903f" origin=",.5" offset="0,.55556mm"/>
                      <v:path arrowok="t"/>
                      <v:textbox>
                        <w:txbxContent>
                          <w:p w14:paraId="04E76C33" w14:textId="77777777" w:rsidR="00DF15D1" w:rsidRDefault="00DF15D1" w:rsidP="00C2041A">
                            <w:pPr>
                              <w:rPr>
                                <w:rFonts w:ascii="Arial Rounded MT Bold" w:hAnsi="Arial Rounded MT Bold"/>
                                <w:color w:val="4F6228"/>
                                <w:sz w:val="40"/>
                                <w:szCs w:val="40"/>
                              </w:rPr>
                            </w:pPr>
                            <w:bookmarkStart w:id="1" w:name="_Hlk49440438"/>
                            <w:bookmarkEnd w:id="1"/>
                          </w:p>
                          <w:p w14:paraId="3D2E925B" w14:textId="77777777" w:rsidR="00DF15D1" w:rsidRDefault="00DF15D1" w:rsidP="00C2041A">
                            <w:pPr>
                              <w:rPr>
                                <w:rFonts w:ascii="Arial Rounded MT Bold" w:hAnsi="Arial Rounded MT Bold"/>
                                <w:color w:val="4F6228"/>
                                <w:sz w:val="40"/>
                                <w:szCs w:val="40"/>
                              </w:rPr>
                            </w:pPr>
                          </w:p>
                          <w:p w14:paraId="3EB17EE1" w14:textId="77777777" w:rsidR="00DF15D1" w:rsidRDefault="00DF15D1" w:rsidP="00C2041A">
                            <w:pPr>
                              <w:rPr>
                                <w:rFonts w:ascii="Arial Rounded MT Bold" w:hAnsi="Arial Rounded MT Bold"/>
                                <w:color w:val="4F6228"/>
                                <w:sz w:val="40"/>
                                <w:szCs w:val="40"/>
                              </w:rPr>
                            </w:pPr>
                          </w:p>
                          <w:p w14:paraId="3A5D6511" w14:textId="77777777" w:rsidR="00DF15D1" w:rsidRPr="00670AF6" w:rsidRDefault="00DF15D1" w:rsidP="00C2041A">
                            <w:pPr>
                              <w:rPr>
                                <w:rFonts w:ascii="Arial Rounded MT Bold" w:hAnsi="Arial Rounded MT Bold"/>
                                <w:color w:val="4F6228"/>
                                <w:sz w:val="40"/>
                                <w:szCs w:val="40"/>
                              </w:rPr>
                            </w:pPr>
                          </w:p>
                        </w:txbxContent>
                      </v:textbox>
                    </v:rect>
                  </w:pict>
                </mc:Fallback>
              </mc:AlternateContent>
            </w:r>
            <w:r w:rsidR="00C2041A" w:rsidRPr="00496BEE">
              <w:rPr>
                <w:rFonts w:asciiTheme="minorHAnsi" w:hAnsiTheme="minorHAnsi" w:cstheme="minorHAnsi"/>
                <w:color w:val="4F6228"/>
                <w:sz w:val="36"/>
                <w:szCs w:val="36"/>
                <w:u w:val="single"/>
              </w:rPr>
              <w:t>Techno-Economic Viability</w:t>
            </w:r>
          </w:p>
          <w:p w14:paraId="4B2FFAC4" w14:textId="77777777" w:rsidR="00C2041A" w:rsidRPr="00496BEE" w:rsidRDefault="00C2041A" w:rsidP="00F54341">
            <w:pPr>
              <w:jc w:val="right"/>
              <w:rPr>
                <w:rFonts w:asciiTheme="minorHAnsi" w:hAnsiTheme="minorHAnsi" w:cstheme="minorHAnsi"/>
                <w:color w:val="4F6228"/>
                <w:sz w:val="36"/>
                <w:szCs w:val="36"/>
                <w:u w:val="single"/>
              </w:rPr>
            </w:pPr>
            <w:r w:rsidRPr="00496BEE">
              <w:rPr>
                <w:rFonts w:asciiTheme="minorHAnsi" w:hAnsiTheme="minorHAnsi" w:cstheme="minorHAnsi"/>
                <w:color w:val="4F6228"/>
                <w:sz w:val="36"/>
                <w:szCs w:val="36"/>
                <w:u w:val="single"/>
              </w:rPr>
              <w:t xml:space="preserve"> Study Report On</w:t>
            </w:r>
          </w:p>
          <w:p w14:paraId="0AB419CE" w14:textId="18E0DE4D" w:rsidR="00C2041A" w:rsidRPr="00496BEE" w:rsidRDefault="00AB7F1A" w:rsidP="00454625">
            <w:pPr>
              <w:spacing w:line="240" w:lineRule="auto"/>
              <w:jc w:val="right"/>
              <w:rPr>
                <w:rFonts w:asciiTheme="minorHAnsi" w:hAnsiTheme="minorHAnsi" w:cstheme="minorHAnsi"/>
                <w:noProof/>
                <w:lang w:bidi="hi-IN"/>
              </w:rPr>
            </w:pPr>
            <w:r>
              <w:rPr>
                <w:rFonts w:asciiTheme="minorHAnsi" w:hAnsiTheme="minorHAnsi" w:cstheme="minorHAnsi"/>
                <w:color w:val="4F6228"/>
                <w:sz w:val="36"/>
                <w:szCs w:val="36"/>
                <w:u w:val="single"/>
              </w:rPr>
              <w:t>Sereno</w:t>
            </w:r>
          </w:p>
          <w:p w14:paraId="3A4EBD31" w14:textId="45BD7F66" w:rsidR="00C2041A" w:rsidRPr="00496BEE" w:rsidRDefault="006C563A" w:rsidP="00F54341">
            <w:pPr>
              <w:spacing w:line="240" w:lineRule="auto"/>
              <w:jc w:val="right"/>
              <w:rPr>
                <w:rFonts w:asciiTheme="minorHAnsi" w:hAnsiTheme="minorHAnsi" w:cstheme="minorHAnsi"/>
                <w:noProof/>
                <w:lang w:bidi="hi-IN"/>
              </w:rPr>
            </w:pPr>
            <w:r w:rsidRPr="006C563A">
              <w:rPr>
                <w:rFonts w:asciiTheme="minorHAnsi" w:hAnsiTheme="minorHAnsi" w:cstheme="minorHAnsi"/>
                <w:noProof/>
                <w:lang w:bidi="hi-IN"/>
              </w:rPr>
              <w:drawing>
                <wp:anchor distT="0" distB="0" distL="114300" distR="114300" simplePos="0" relativeHeight="251742208" behindDoc="1" locked="0" layoutInCell="1" allowOverlap="1" wp14:anchorId="6EC36695" wp14:editId="116B363C">
                  <wp:simplePos x="0" y="0"/>
                  <wp:positionH relativeFrom="column">
                    <wp:posOffset>3238500</wp:posOffset>
                  </wp:positionH>
                  <wp:positionV relativeFrom="paragraph">
                    <wp:posOffset>23495</wp:posOffset>
                  </wp:positionV>
                  <wp:extent cx="2917161" cy="2880000"/>
                  <wp:effectExtent l="38100" t="38100" r="36195" b="34925"/>
                  <wp:wrapNone/>
                  <wp:docPr id="935161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61218" name=""/>
                          <pic:cNvPicPr/>
                        </pic:nvPicPr>
                        <pic:blipFill>
                          <a:blip r:embed="rId10"/>
                          <a:stretch>
                            <a:fillRect/>
                          </a:stretch>
                        </pic:blipFill>
                        <pic:spPr>
                          <a:xfrm>
                            <a:off x="0" y="0"/>
                            <a:ext cx="2917161" cy="2880000"/>
                          </a:xfrm>
                          <a:prstGeom prst="rect">
                            <a:avLst/>
                          </a:prstGeom>
                          <a:ln w="28575">
                            <a:solidFill>
                              <a:srgbClr val="92D050"/>
                            </a:solidFill>
                          </a:ln>
                        </pic:spPr>
                      </pic:pic>
                    </a:graphicData>
                  </a:graphic>
                  <wp14:sizeRelH relativeFrom="margin">
                    <wp14:pctWidth>0</wp14:pctWidth>
                  </wp14:sizeRelH>
                  <wp14:sizeRelV relativeFrom="margin">
                    <wp14:pctHeight>0</wp14:pctHeight>
                  </wp14:sizeRelV>
                </wp:anchor>
              </w:drawing>
            </w:r>
          </w:p>
          <w:p w14:paraId="79BCD3F8" w14:textId="53015893" w:rsidR="00C2041A" w:rsidRPr="00496BEE" w:rsidRDefault="00C2041A" w:rsidP="00F54341">
            <w:pPr>
              <w:spacing w:line="240" w:lineRule="auto"/>
              <w:jc w:val="right"/>
              <w:rPr>
                <w:rFonts w:asciiTheme="minorHAnsi" w:hAnsiTheme="minorHAnsi" w:cstheme="minorHAnsi"/>
                <w:color w:val="4F6228"/>
                <w:u w:val="single"/>
              </w:rPr>
            </w:pPr>
          </w:p>
          <w:p w14:paraId="5C1CC2C2" w14:textId="77777777" w:rsidR="00C2041A" w:rsidRPr="00496BEE" w:rsidRDefault="00C2041A" w:rsidP="00F54341">
            <w:pPr>
              <w:spacing w:line="240" w:lineRule="auto"/>
              <w:jc w:val="right"/>
              <w:rPr>
                <w:rFonts w:asciiTheme="minorHAnsi" w:hAnsiTheme="minorHAnsi" w:cstheme="minorHAnsi"/>
                <w:b/>
                <w:u w:val="single"/>
              </w:rPr>
            </w:pPr>
          </w:p>
          <w:p w14:paraId="56687B72" w14:textId="77777777" w:rsidR="003704BA" w:rsidRDefault="003704BA" w:rsidP="00F54341">
            <w:pPr>
              <w:spacing w:line="240" w:lineRule="auto"/>
              <w:rPr>
                <w:rFonts w:asciiTheme="minorHAnsi" w:hAnsiTheme="minorHAnsi" w:cstheme="minorHAnsi"/>
                <w:color w:val="4F6228"/>
                <w:sz w:val="24"/>
                <w:szCs w:val="24"/>
              </w:rPr>
            </w:pPr>
          </w:p>
          <w:p w14:paraId="01549EA2" w14:textId="77777777" w:rsidR="003704BA" w:rsidRDefault="003704BA" w:rsidP="00F54341">
            <w:pPr>
              <w:spacing w:line="240" w:lineRule="auto"/>
              <w:rPr>
                <w:rFonts w:asciiTheme="minorHAnsi" w:hAnsiTheme="minorHAnsi" w:cstheme="minorHAnsi"/>
                <w:color w:val="4F6228"/>
                <w:sz w:val="24"/>
                <w:szCs w:val="24"/>
              </w:rPr>
            </w:pPr>
          </w:p>
          <w:p w14:paraId="265654A4" w14:textId="77777777" w:rsidR="003704BA" w:rsidRDefault="003704BA" w:rsidP="00F54341">
            <w:pPr>
              <w:spacing w:line="240" w:lineRule="auto"/>
              <w:rPr>
                <w:rFonts w:asciiTheme="minorHAnsi" w:hAnsiTheme="minorHAnsi" w:cstheme="minorHAnsi"/>
                <w:color w:val="4F6228"/>
                <w:sz w:val="24"/>
                <w:szCs w:val="24"/>
              </w:rPr>
            </w:pPr>
          </w:p>
          <w:p w14:paraId="58F9DC5D" w14:textId="77777777" w:rsidR="003704BA" w:rsidRDefault="003704BA" w:rsidP="00F54341">
            <w:pPr>
              <w:spacing w:line="240" w:lineRule="auto"/>
              <w:rPr>
                <w:rFonts w:asciiTheme="minorHAnsi" w:hAnsiTheme="minorHAnsi" w:cstheme="minorHAnsi"/>
                <w:color w:val="4F6228"/>
                <w:sz w:val="24"/>
                <w:szCs w:val="24"/>
              </w:rPr>
            </w:pPr>
          </w:p>
          <w:p w14:paraId="0487B764" w14:textId="77777777" w:rsidR="003704BA" w:rsidRDefault="003704BA" w:rsidP="00F54341">
            <w:pPr>
              <w:spacing w:line="240" w:lineRule="auto"/>
              <w:rPr>
                <w:rFonts w:asciiTheme="minorHAnsi" w:hAnsiTheme="minorHAnsi" w:cstheme="minorHAnsi"/>
                <w:color w:val="4F6228"/>
                <w:sz w:val="24"/>
                <w:szCs w:val="24"/>
              </w:rPr>
            </w:pPr>
          </w:p>
          <w:p w14:paraId="659319CB" w14:textId="77777777" w:rsidR="003704BA" w:rsidRDefault="003704BA" w:rsidP="00F54341">
            <w:pPr>
              <w:spacing w:line="240" w:lineRule="auto"/>
              <w:rPr>
                <w:rFonts w:asciiTheme="minorHAnsi" w:hAnsiTheme="minorHAnsi" w:cstheme="minorHAnsi"/>
                <w:color w:val="4F6228"/>
                <w:sz w:val="24"/>
                <w:szCs w:val="24"/>
              </w:rPr>
            </w:pPr>
          </w:p>
          <w:p w14:paraId="48CE3C27" w14:textId="77777777" w:rsidR="006C563A" w:rsidRDefault="006C563A" w:rsidP="00F54341">
            <w:pPr>
              <w:spacing w:line="240" w:lineRule="auto"/>
              <w:rPr>
                <w:rFonts w:asciiTheme="minorHAnsi" w:hAnsiTheme="minorHAnsi" w:cstheme="minorHAnsi"/>
                <w:color w:val="4F6228"/>
                <w:sz w:val="24"/>
                <w:szCs w:val="24"/>
              </w:rPr>
            </w:pPr>
          </w:p>
          <w:p w14:paraId="6A3D596F" w14:textId="2E6BFEEF" w:rsidR="00C2041A" w:rsidRPr="00496BEE" w:rsidRDefault="00C2041A" w:rsidP="00F54341">
            <w:pPr>
              <w:spacing w:line="240" w:lineRule="auto"/>
              <w:rPr>
                <w:rFonts w:asciiTheme="minorHAnsi" w:hAnsiTheme="minorHAnsi" w:cstheme="minorHAnsi"/>
                <w:color w:val="4F6228"/>
                <w:sz w:val="24"/>
                <w:szCs w:val="24"/>
              </w:rPr>
            </w:pPr>
            <w:r w:rsidRPr="00496BEE">
              <w:rPr>
                <w:rFonts w:asciiTheme="minorHAnsi" w:hAnsiTheme="minorHAnsi" w:cstheme="minorHAnsi"/>
                <w:color w:val="4F6228"/>
                <w:sz w:val="24"/>
                <w:szCs w:val="24"/>
              </w:rPr>
              <w:t>Name of Owner</w:t>
            </w:r>
            <w:r w:rsidRPr="00496BEE">
              <w:rPr>
                <w:rFonts w:asciiTheme="minorHAnsi" w:hAnsiTheme="minorHAnsi" w:cstheme="minorHAnsi"/>
                <w:color w:val="4F6228"/>
                <w:sz w:val="24"/>
                <w:szCs w:val="24"/>
              </w:rPr>
              <w:tab/>
            </w:r>
            <w:r w:rsidRPr="00496BEE">
              <w:rPr>
                <w:rFonts w:asciiTheme="minorHAnsi" w:hAnsiTheme="minorHAnsi" w:cstheme="minorHAnsi"/>
                <w:color w:val="4F6228"/>
                <w:sz w:val="24"/>
                <w:szCs w:val="24"/>
              </w:rPr>
              <w:tab/>
            </w:r>
            <w:r w:rsidR="00B94441" w:rsidRPr="00496BEE">
              <w:rPr>
                <w:rFonts w:asciiTheme="minorHAnsi" w:hAnsiTheme="minorHAnsi" w:cstheme="minorHAnsi"/>
                <w:color w:val="4F6228"/>
                <w:sz w:val="24"/>
                <w:szCs w:val="24"/>
              </w:rPr>
              <w:t xml:space="preserve">          </w:t>
            </w:r>
            <w:r w:rsidR="00091C93" w:rsidRPr="00496BEE">
              <w:rPr>
                <w:rFonts w:asciiTheme="minorHAnsi" w:hAnsiTheme="minorHAnsi" w:cstheme="minorHAnsi"/>
                <w:color w:val="4F6228"/>
                <w:sz w:val="24"/>
                <w:szCs w:val="24"/>
              </w:rPr>
              <w:t xml:space="preserve"> :</w:t>
            </w:r>
            <w:r w:rsidRPr="00496BEE">
              <w:rPr>
                <w:rFonts w:asciiTheme="minorHAnsi" w:hAnsiTheme="minorHAnsi" w:cstheme="minorHAnsi"/>
                <w:color w:val="4F6228"/>
                <w:sz w:val="24"/>
                <w:szCs w:val="24"/>
              </w:rPr>
              <w:t xml:space="preserve"> M/s. </w:t>
            </w:r>
            <w:r w:rsidR="006C563A">
              <w:rPr>
                <w:rFonts w:asciiTheme="minorHAnsi" w:hAnsiTheme="minorHAnsi" w:cstheme="minorHAnsi"/>
                <w:color w:val="4F6228"/>
                <w:sz w:val="24"/>
                <w:szCs w:val="24"/>
              </w:rPr>
              <w:t>Trio Infrastructure Private Limited</w:t>
            </w:r>
            <w:r w:rsidR="00AE578F">
              <w:rPr>
                <w:rFonts w:asciiTheme="minorHAnsi" w:hAnsiTheme="minorHAnsi" w:cstheme="minorHAnsi"/>
                <w:color w:val="4F6228"/>
                <w:sz w:val="24"/>
                <w:szCs w:val="24"/>
              </w:rPr>
              <w:t xml:space="preserve"> (</w:t>
            </w:r>
            <w:r w:rsidR="006C563A">
              <w:rPr>
                <w:rFonts w:asciiTheme="minorHAnsi" w:hAnsiTheme="minorHAnsi" w:cstheme="minorHAnsi"/>
                <w:color w:val="4F6228"/>
                <w:sz w:val="24"/>
                <w:szCs w:val="24"/>
              </w:rPr>
              <w:t>TIPL</w:t>
            </w:r>
            <w:r w:rsidR="00AE578F">
              <w:rPr>
                <w:rFonts w:asciiTheme="minorHAnsi" w:hAnsiTheme="minorHAnsi" w:cstheme="minorHAnsi"/>
                <w:color w:val="4F6228"/>
                <w:sz w:val="24"/>
                <w:szCs w:val="24"/>
              </w:rPr>
              <w:t>)</w:t>
            </w:r>
            <w:r w:rsidR="00454625" w:rsidRPr="00496BEE">
              <w:rPr>
                <w:rFonts w:asciiTheme="minorHAnsi" w:hAnsiTheme="minorHAnsi" w:cstheme="minorHAnsi"/>
                <w:color w:val="4F6228"/>
                <w:sz w:val="24"/>
                <w:szCs w:val="24"/>
              </w:rPr>
              <w:t xml:space="preserve"> </w:t>
            </w:r>
          </w:p>
          <w:p w14:paraId="6B993360" w14:textId="439647E7" w:rsidR="003704BA" w:rsidRDefault="00AC2121" w:rsidP="00097B4C">
            <w:pPr>
              <w:pStyle w:val="NoSpacing"/>
              <w:ind w:left="3600"/>
              <w:jc w:val="both"/>
              <w:rPr>
                <w:rFonts w:asciiTheme="minorHAnsi" w:hAnsiTheme="minorHAnsi" w:cstheme="minorHAnsi"/>
                <w:i/>
                <w:iCs/>
                <w:color w:val="4F81BD"/>
                <w:sz w:val="24"/>
                <w:szCs w:val="24"/>
              </w:rPr>
            </w:pPr>
            <w:r w:rsidRPr="00AC2121">
              <w:rPr>
                <w:rFonts w:asciiTheme="minorHAnsi" w:hAnsiTheme="minorHAnsi" w:cstheme="minorHAnsi"/>
                <w:i/>
                <w:iCs/>
                <w:color w:val="4F81BD"/>
                <w:sz w:val="24"/>
                <w:szCs w:val="24"/>
              </w:rPr>
              <w:t xml:space="preserve">Proposed </w:t>
            </w:r>
            <w:r w:rsidR="00232C86">
              <w:rPr>
                <w:rFonts w:asciiTheme="minorHAnsi" w:hAnsiTheme="minorHAnsi" w:cstheme="minorHAnsi"/>
                <w:i/>
                <w:iCs/>
                <w:color w:val="4F81BD"/>
                <w:sz w:val="24"/>
                <w:szCs w:val="24"/>
              </w:rPr>
              <w:t xml:space="preserve">Residential with </w:t>
            </w:r>
            <w:r w:rsidR="00D4761C">
              <w:rPr>
                <w:rFonts w:asciiTheme="minorHAnsi" w:hAnsiTheme="minorHAnsi" w:cstheme="minorHAnsi"/>
                <w:i/>
                <w:iCs/>
                <w:color w:val="4F81BD"/>
                <w:sz w:val="24"/>
                <w:szCs w:val="24"/>
              </w:rPr>
              <w:t xml:space="preserve">Shopline Building No. 3, Wing E &amp; H in Sector – III </w:t>
            </w:r>
            <w:r w:rsidR="00D4761C" w:rsidRPr="00AC2121">
              <w:rPr>
                <w:rFonts w:asciiTheme="minorHAnsi" w:hAnsiTheme="minorHAnsi" w:cstheme="minorHAnsi"/>
                <w:i/>
                <w:iCs/>
                <w:color w:val="4F81BD"/>
                <w:sz w:val="24"/>
                <w:szCs w:val="24"/>
              </w:rPr>
              <w:t>on</w:t>
            </w:r>
            <w:r w:rsidRPr="00AC2121">
              <w:rPr>
                <w:rFonts w:asciiTheme="minorHAnsi" w:hAnsiTheme="minorHAnsi" w:cstheme="minorHAnsi"/>
                <w:i/>
                <w:iCs/>
                <w:color w:val="4F81BD"/>
                <w:sz w:val="24"/>
                <w:szCs w:val="24"/>
              </w:rPr>
              <w:t xml:space="preserve"> </w:t>
            </w:r>
            <w:r w:rsidR="00D4761C">
              <w:rPr>
                <w:rFonts w:asciiTheme="minorHAnsi" w:hAnsiTheme="minorHAnsi" w:cstheme="minorHAnsi"/>
                <w:i/>
                <w:iCs/>
                <w:color w:val="4F81BD"/>
                <w:sz w:val="24"/>
                <w:szCs w:val="24"/>
              </w:rPr>
              <w:t>land</w:t>
            </w:r>
            <w:r w:rsidRPr="00AC2121">
              <w:rPr>
                <w:rFonts w:asciiTheme="minorHAnsi" w:hAnsiTheme="minorHAnsi" w:cstheme="minorHAnsi"/>
                <w:i/>
                <w:iCs/>
                <w:color w:val="4F81BD"/>
                <w:sz w:val="24"/>
                <w:szCs w:val="24"/>
              </w:rPr>
              <w:t xml:space="preserve"> bearing </w:t>
            </w:r>
            <w:r w:rsidR="00D4761C">
              <w:rPr>
                <w:rFonts w:asciiTheme="minorHAnsi" w:hAnsiTheme="minorHAnsi" w:cstheme="minorHAnsi"/>
                <w:i/>
                <w:iCs/>
                <w:color w:val="4F81BD"/>
                <w:sz w:val="24"/>
                <w:szCs w:val="24"/>
              </w:rPr>
              <w:t xml:space="preserve">S. No. 81, </w:t>
            </w:r>
            <w:r w:rsidR="003C585D">
              <w:rPr>
                <w:rFonts w:asciiTheme="minorHAnsi" w:hAnsiTheme="minorHAnsi" w:cstheme="minorHAnsi"/>
                <w:i/>
                <w:iCs/>
                <w:color w:val="4F81BD"/>
                <w:sz w:val="24"/>
                <w:szCs w:val="24"/>
              </w:rPr>
              <w:t>H</w:t>
            </w:r>
            <w:r w:rsidR="00D4761C">
              <w:rPr>
                <w:rFonts w:asciiTheme="minorHAnsi" w:hAnsiTheme="minorHAnsi" w:cstheme="minorHAnsi"/>
                <w:i/>
                <w:iCs/>
                <w:color w:val="4F81BD"/>
                <w:sz w:val="24"/>
                <w:szCs w:val="24"/>
              </w:rPr>
              <w:t>. No. 18, S. No. 82, H. No. 1, 2, 3/3, 8/1, 10, S. No. 76</w:t>
            </w:r>
            <w:r w:rsidR="003C585D">
              <w:rPr>
                <w:rFonts w:asciiTheme="minorHAnsi" w:hAnsiTheme="minorHAnsi" w:cstheme="minorHAnsi"/>
                <w:i/>
                <w:iCs/>
                <w:color w:val="4F81BD"/>
                <w:sz w:val="24"/>
                <w:szCs w:val="24"/>
              </w:rPr>
              <w:t>, Village – Gokhiware, Tal</w:t>
            </w:r>
            <w:r w:rsidR="001D37F8">
              <w:rPr>
                <w:rFonts w:asciiTheme="minorHAnsi" w:hAnsiTheme="minorHAnsi" w:cstheme="minorHAnsi"/>
                <w:i/>
                <w:iCs/>
                <w:color w:val="4F81BD"/>
                <w:sz w:val="24"/>
                <w:szCs w:val="24"/>
              </w:rPr>
              <w:t>uka</w:t>
            </w:r>
            <w:r w:rsidR="003C585D">
              <w:rPr>
                <w:rFonts w:asciiTheme="minorHAnsi" w:hAnsiTheme="minorHAnsi" w:cstheme="minorHAnsi"/>
                <w:i/>
                <w:iCs/>
                <w:color w:val="4F81BD"/>
                <w:sz w:val="24"/>
                <w:szCs w:val="24"/>
              </w:rPr>
              <w:t xml:space="preserve"> – Vasai, Dist</w:t>
            </w:r>
            <w:r w:rsidR="001D37F8">
              <w:rPr>
                <w:rFonts w:asciiTheme="minorHAnsi" w:hAnsiTheme="minorHAnsi" w:cstheme="minorHAnsi"/>
                <w:i/>
                <w:iCs/>
                <w:color w:val="4F81BD"/>
                <w:sz w:val="24"/>
                <w:szCs w:val="24"/>
              </w:rPr>
              <w:t>rict</w:t>
            </w:r>
            <w:r w:rsidR="003C585D">
              <w:rPr>
                <w:rFonts w:asciiTheme="minorHAnsi" w:hAnsiTheme="minorHAnsi" w:cstheme="minorHAnsi"/>
                <w:i/>
                <w:iCs/>
                <w:color w:val="4F81BD"/>
                <w:sz w:val="24"/>
                <w:szCs w:val="24"/>
              </w:rPr>
              <w:t xml:space="preserve"> – Palghar, </w:t>
            </w:r>
            <w:r w:rsidR="00AE578F">
              <w:rPr>
                <w:rFonts w:asciiTheme="minorHAnsi" w:hAnsiTheme="minorHAnsi" w:cstheme="minorHAnsi"/>
                <w:i/>
                <w:iCs/>
                <w:color w:val="4F81BD"/>
                <w:sz w:val="24"/>
                <w:szCs w:val="24"/>
              </w:rPr>
              <w:t>Pin Code</w:t>
            </w:r>
            <w:r w:rsidRPr="00AC2121">
              <w:rPr>
                <w:rFonts w:asciiTheme="minorHAnsi" w:hAnsiTheme="minorHAnsi" w:cstheme="minorHAnsi"/>
                <w:i/>
                <w:iCs/>
                <w:color w:val="4F81BD"/>
                <w:sz w:val="24"/>
                <w:szCs w:val="24"/>
              </w:rPr>
              <w:t xml:space="preserve"> – </w:t>
            </w:r>
            <w:r w:rsidR="003C585D">
              <w:rPr>
                <w:rFonts w:asciiTheme="minorHAnsi" w:hAnsiTheme="minorHAnsi" w:cstheme="minorHAnsi"/>
                <w:i/>
                <w:iCs/>
                <w:color w:val="4F81BD"/>
                <w:sz w:val="24"/>
                <w:szCs w:val="24"/>
              </w:rPr>
              <w:t>401 208</w:t>
            </w:r>
            <w:r w:rsidRPr="00AC2121">
              <w:rPr>
                <w:rFonts w:asciiTheme="minorHAnsi" w:hAnsiTheme="minorHAnsi" w:cstheme="minorHAnsi"/>
                <w:i/>
                <w:iCs/>
                <w:color w:val="4F81BD"/>
                <w:sz w:val="24"/>
                <w:szCs w:val="24"/>
              </w:rPr>
              <w:t>, Maharashtra, India</w:t>
            </w:r>
            <w:r w:rsidR="00891581">
              <w:rPr>
                <w:rFonts w:asciiTheme="minorHAnsi" w:hAnsiTheme="minorHAnsi" w:cstheme="minorHAnsi"/>
                <w:i/>
                <w:iCs/>
                <w:color w:val="4F81BD"/>
                <w:sz w:val="24"/>
                <w:szCs w:val="24"/>
              </w:rPr>
              <w:t>.</w:t>
            </w:r>
          </w:p>
          <w:p w14:paraId="6EBE4523" w14:textId="77777777" w:rsidR="003C585D" w:rsidRPr="00097B4C" w:rsidRDefault="003C585D" w:rsidP="00097B4C">
            <w:pPr>
              <w:pStyle w:val="NoSpacing"/>
              <w:ind w:left="3600"/>
              <w:jc w:val="both"/>
              <w:rPr>
                <w:rFonts w:asciiTheme="minorHAnsi" w:hAnsiTheme="minorHAnsi" w:cstheme="minorHAnsi"/>
                <w:i/>
                <w:iCs/>
                <w:color w:val="4F81BD"/>
                <w:sz w:val="24"/>
                <w:szCs w:val="24"/>
              </w:rPr>
            </w:pPr>
          </w:p>
          <w:p w14:paraId="6F54CCA1" w14:textId="2E582779" w:rsidR="00C2041A" w:rsidRPr="00496BEE" w:rsidRDefault="00C2041A" w:rsidP="00F54341">
            <w:pPr>
              <w:pStyle w:val="NoSpacing"/>
              <w:ind w:left="3600" w:hanging="3600"/>
              <w:rPr>
                <w:rStyle w:val="IntenseEmphasis"/>
                <w:rFonts w:asciiTheme="minorHAnsi" w:eastAsia="SimSun" w:hAnsiTheme="minorHAnsi" w:cstheme="minorHAnsi"/>
                <w:sz w:val="24"/>
                <w:szCs w:val="24"/>
              </w:rPr>
            </w:pPr>
            <w:r w:rsidRPr="00496BEE">
              <w:rPr>
                <w:rFonts w:asciiTheme="minorHAnsi" w:hAnsiTheme="minorHAnsi" w:cstheme="minorHAnsi"/>
                <w:color w:val="4F6228"/>
                <w:sz w:val="24"/>
                <w:szCs w:val="24"/>
              </w:rPr>
              <w:t>TEV Report for</w:t>
            </w:r>
            <w:r w:rsidRPr="00496BEE">
              <w:rPr>
                <w:rFonts w:asciiTheme="minorHAnsi" w:hAnsiTheme="minorHAnsi" w:cstheme="minorHAnsi"/>
                <w:color w:val="4F6228"/>
                <w:sz w:val="24"/>
                <w:szCs w:val="24"/>
              </w:rPr>
              <w:tab/>
              <w:t>:</w:t>
            </w:r>
            <w:r w:rsidRPr="00496BEE">
              <w:rPr>
                <w:rFonts w:asciiTheme="minorHAnsi" w:hAnsiTheme="minorHAnsi" w:cstheme="minorHAnsi"/>
                <w:b/>
                <w:sz w:val="24"/>
                <w:szCs w:val="24"/>
              </w:rPr>
              <w:t xml:space="preserve"> </w:t>
            </w:r>
            <w:r w:rsidRPr="00496BEE">
              <w:rPr>
                <w:rFonts w:asciiTheme="minorHAnsi" w:hAnsiTheme="minorHAnsi" w:cstheme="minorHAnsi"/>
                <w:iCs/>
                <w:color w:val="4F6228"/>
                <w:sz w:val="24"/>
                <w:szCs w:val="24"/>
              </w:rPr>
              <w:t>State Bank of India</w:t>
            </w:r>
          </w:p>
          <w:p w14:paraId="1F51560D" w14:textId="7193E040" w:rsidR="00045865" w:rsidRDefault="001D37F8" w:rsidP="003704BA">
            <w:pPr>
              <w:pStyle w:val="NoSpacing"/>
              <w:ind w:left="3600"/>
              <w:rPr>
                <w:rFonts w:asciiTheme="minorHAnsi" w:hAnsiTheme="minorHAnsi" w:cstheme="minorHAnsi"/>
                <w:i/>
                <w:iCs/>
                <w:color w:val="4F81BD"/>
                <w:sz w:val="24"/>
                <w:szCs w:val="24"/>
              </w:rPr>
            </w:pPr>
            <w:r>
              <w:rPr>
                <w:rFonts w:asciiTheme="minorHAnsi" w:hAnsiTheme="minorHAnsi" w:cstheme="minorHAnsi"/>
                <w:b/>
                <w:bCs/>
                <w:i/>
                <w:iCs/>
                <w:color w:val="4F81BD"/>
                <w:sz w:val="24"/>
                <w:szCs w:val="24"/>
              </w:rPr>
              <w:t>Industrial Finance Branch</w:t>
            </w:r>
            <w:r w:rsidR="00045865">
              <w:rPr>
                <w:rFonts w:asciiTheme="minorHAnsi" w:hAnsiTheme="minorHAnsi" w:cstheme="minorHAnsi"/>
                <w:i/>
                <w:iCs/>
                <w:color w:val="4F81BD"/>
                <w:sz w:val="24"/>
                <w:szCs w:val="24"/>
              </w:rPr>
              <w:t xml:space="preserve">, </w:t>
            </w:r>
          </w:p>
          <w:p w14:paraId="233B25EA" w14:textId="65252871" w:rsidR="00C2041A" w:rsidRPr="003F5922" w:rsidRDefault="001D37F8" w:rsidP="00D420BA">
            <w:pPr>
              <w:pStyle w:val="NoSpacing"/>
              <w:ind w:left="3600"/>
              <w:jc w:val="both"/>
              <w:rPr>
                <w:rFonts w:asciiTheme="minorHAnsi" w:hAnsiTheme="minorHAnsi" w:cstheme="minorHAnsi"/>
                <w:i/>
                <w:iCs/>
                <w:color w:val="4F81BD"/>
                <w:sz w:val="24"/>
                <w:szCs w:val="24"/>
              </w:rPr>
            </w:pPr>
            <w:r>
              <w:rPr>
                <w:rFonts w:asciiTheme="minorHAnsi" w:hAnsiTheme="minorHAnsi" w:cstheme="minorHAnsi"/>
                <w:i/>
                <w:iCs/>
                <w:color w:val="4F81BD"/>
                <w:sz w:val="24"/>
                <w:szCs w:val="24"/>
              </w:rPr>
              <w:t xml:space="preserve">Near Chincholi Phatak Signal, S. V. Road, Malad (West), Mumbai, Pin Code – 400 064, </w:t>
            </w:r>
            <w:r w:rsidR="00D420BA">
              <w:rPr>
                <w:rFonts w:asciiTheme="minorHAnsi" w:hAnsiTheme="minorHAnsi" w:cstheme="minorHAnsi"/>
                <w:i/>
                <w:iCs/>
                <w:color w:val="4F81BD"/>
                <w:sz w:val="24"/>
                <w:szCs w:val="24"/>
              </w:rPr>
              <w:t>Maharashtra, India</w:t>
            </w:r>
          </w:p>
          <w:p w14:paraId="2F2A4B5D" w14:textId="77777777" w:rsidR="003B2FA8" w:rsidRPr="00496BEE" w:rsidRDefault="003B2FA8" w:rsidP="003F5922">
            <w:pPr>
              <w:pStyle w:val="NoSpacing"/>
              <w:rPr>
                <w:rFonts w:asciiTheme="minorHAnsi" w:hAnsiTheme="minorHAnsi" w:cstheme="minorHAnsi"/>
                <w:color w:val="000000"/>
                <w:sz w:val="24"/>
                <w:szCs w:val="24"/>
              </w:rPr>
            </w:pPr>
          </w:p>
          <w:p w14:paraId="049A01F6" w14:textId="26067A91" w:rsidR="00C2041A" w:rsidRPr="00496BEE" w:rsidRDefault="00C2041A" w:rsidP="00F54341">
            <w:pPr>
              <w:pStyle w:val="NoSpacing"/>
              <w:ind w:left="1620" w:hanging="1620"/>
              <w:rPr>
                <w:rFonts w:asciiTheme="minorHAnsi" w:hAnsiTheme="minorHAnsi" w:cstheme="minorHAnsi"/>
                <w:color w:val="4F6228"/>
                <w:sz w:val="24"/>
                <w:szCs w:val="24"/>
              </w:rPr>
            </w:pPr>
            <w:r w:rsidRPr="00496BEE">
              <w:rPr>
                <w:rFonts w:asciiTheme="minorHAnsi" w:hAnsiTheme="minorHAnsi" w:cstheme="minorHAnsi"/>
                <w:color w:val="4F6228"/>
                <w:sz w:val="24"/>
                <w:szCs w:val="24"/>
              </w:rPr>
              <w:t>Consultants</w:t>
            </w:r>
            <w:r w:rsidRPr="00496BEE">
              <w:rPr>
                <w:rFonts w:asciiTheme="minorHAnsi" w:hAnsiTheme="minorHAnsi" w:cstheme="minorHAnsi"/>
                <w:b/>
                <w:color w:val="4F6228"/>
                <w:sz w:val="24"/>
                <w:szCs w:val="24"/>
              </w:rPr>
              <w:tab/>
            </w:r>
            <w:r w:rsidRPr="00496BEE">
              <w:rPr>
                <w:rFonts w:asciiTheme="minorHAnsi" w:hAnsiTheme="minorHAnsi" w:cstheme="minorHAnsi"/>
                <w:b/>
                <w:color w:val="4F6228"/>
                <w:sz w:val="24"/>
                <w:szCs w:val="24"/>
              </w:rPr>
              <w:tab/>
            </w:r>
            <w:r w:rsidRPr="00496BEE">
              <w:rPr>
                <w:rFonts w:asciiTheme="minorHAnsi" w:hAnsiTheme="minorHAnsi" w:cstheme="minorHAnsi"/>
                <w:b/>
                <w:color w:val="4F6228"/>
                <w:sz w:val="24"/>
                <w:szCs w:val="24"/>
              </w:rPr>
              <w:tab/>
            </w:r>
            <w:r w:rsidR="00B94441" w:rsidRPr="00496BEE">
              <w:rPr>
                <w:rFonts w:asciiTheme="minorHAnsi" w:hAnsiTheme="minorHAnsi" w:cstheme="minorHAnsi"/>
                <w:b/>
                <w:color w:val="4F6228"/>
                <w:sz w:val="24"/>
                <w:szCs w:val="24"/>
              </w:rPr>
              <w:t xml:space="preserve">          </w:t>
            </w:r>
            <w:r w:rsidR="00091C93" w:rsidRPr="00496BEE">
              <w:rPr>
                <w:rFonts w:asciiTheme="minorHAnsi" w:hAnsiTheme="minorHAnsi" w:cstheme="minorHAnsi"/>
                <w:b/>
                <w:color w:val="4F6228"/>
                <w:sz w:val="24"/>
                <w:szCs w:val="24"/>
              </w:rPr>
              <w:t xml:space="preserve"> :</w:t>
            </w:r>
            <w:r w:rsidRPr="00496BEE">
              <w:rPr>
                <w:rFonts w:asciiTheme="minorHAnsi" w:hAnsiTheme="minorHAnsi" w:cstheme="minorHAnsi"/>
                <w:b/>
                <w:color w:val="4F6228"/>
                <w:sz w:val="24"/>
                <w:szCs w:val="24"/>
              </w:rPr>
              <w:t xml:space="preserve"> </w:t>
            </w:r>
            <w:r w:rsidRPr="00496BEE">
              <w:rPr>
                <w:rFonts w:asciiTheme="minorHAnsi" w:hAnsiTheme="minorHAnsi" w:cstheme="minorHAnsi"/>
                <w:color w:val="4F6228"/>
                <w:sz w:val="24"/>
                <w:szCs w:val="24"/>
              </w:rPr>
              <w:t>Vastukala Consultants (I) Pvt. Ltd.</w:t>
            </w:r>
            <w:r w:rsidR="00D420BA">
              <w:rPr>
                <w:rFonts w:asciiTheme="minorHAnsi" w:hAnsiTheme="minorHAnsi" w:cstheme="minorHAnsi"/>
                <w:color w:val="4F6228"/>
                <w:sz w:val="24"/>
                <w:szCs w:val="24"/>
              </w:rPr>
              <w:t xml:space="preserve"> (VCIPL)</w:t>
            </w:r>
          </w:p>
          <w:p w14:paraId="2A7F5F67" w14:textId="77777777" w:rsidR="00C2041A" w:rsidRDefault="003704BA" w:rsidP="003F5922">
            <w:pPr>
              <w:pStyle w:val="NoSpacing"/>
              <w:ind w:left="3600"/>
              <w:rPr>
                <w:rFonts w:asciiTheme="minorHAnsi" w:hAnsiTheme="minorHAnsi" w:cstheme="minorHAnsi"/>
                <w:i/>
                <w:iCs/>
                <w:color w:val="4F81BD"/>
                <w:sz w:val="24"/>
                <w:szCs w:val="24"/>
              </w:rPr>
            </w:pPr>
            <w:r>
              <w:rPr>
                <w:rFonts w:asciiTheme="minorHAnsi" w:hAnsiTheme="minorHAnsi" w:cstheme="minorHAnsi"/>
                <w:i/>
                <w:iCs/>
                <w:color w:val="4F81BD"/>
                <w:sz w:val="24"/>
                <w:szCs w:val="24"/>
              </w:rPr>
              <w:t xml:space="preserve">B1 – 001, Upper Basement, Boomerang Building, Chandivali Farm Road, </w:t>
            </w:r>
            <w:r w:rsidR="00C2041A" w:rsidRPr="00496BEE">
              <w:rPr>
                <w:rFonts w:asciiTheme="minorHAnsi" w:hAnsiTheme="minorHAnsi" w:cstheme="minorHAnsi"/>
                <w:i/>
                <w:iCs/>
                <w:color w:val="4F81BD"/>
                <w:sz w:val="24"/>
                <w:szCs w:val="24"/>
              </w:rPr>
              <w:t>Andheri (East), Mumbai - 400 0</w:t>
            </w:r>
            <w:r>
              <w:rPr>
                <w:rFonts w:asciiTheme="minorHAnsi" w:hAnsiTheme="minorHAnsi" w:cstheme="minorHAnsi"/>
                <w:i/>
                <w:iCs/>
                <w:color w:val="4F81BD"/>
                <w:sz w:val="24"/>
                <w:szCs w:val="24"/>
              </w:rPr>
              <w:t>72</w:t>
            </w:r>
          </w:p>
          <w:p w14:paraId="2349DF4F" w14:textId="352012D6" w:rsidR="002E46ED" w:rsidRPr="00496BEE" w:rsidRDefault="002E46ED" w:rsidP="003F5922">
            <w:pPr>
              <w:pStyle w:val="NoSpacing"/>
              <w:ind w:left="3600"/>
              <w:rPr>
                <w:rFonts w:asciiTheme="minorHAnsi" w:hAnsiTheme="minorHAnsi" w:cstheme="minorHAnsi"/>
                <w:caps/>
              </w:rPr>
            </w:pPr>
          </w:p>
        </w:tc>
      </w:tr>
      <w:tr w:rsidR="00C2041A" w:rsidRPr="00496BEE" w14:paraId="71A2D97B" w14:textId="77777777" w:rsidTr="003F5922">
        <w:trPr>
          <w:trHeight w:val="80"/>
          <w:jc w:val="center"/>
        </w:trPr>
        <w:tc>
          <w:tcPr>
            <w:tcW w:w="5000" w:type="pct"/>
            <w:tcBorders>
              <w:bottom w:val="single" w:sz="4" w:space="0" w:color="4F81BD"/>
            </w:tcBorders>
            <w:vAlign w:val="center"/>
          </w:tcPr>
          <w:p w14:paraId="3A4484AE" w14:textId="77777777" w:rsidR="00C2041A" w:rsidRPr="002E46ED" w:rsidRDefault="00C2041A" w:rsidP="002E46ED">
            <w:pPr>
              <w:pStyle w:val="NoSpacing"/>
              <w:rPr>
                <w:rFonts w:asciiTheme="minorHAnsi" w:hAnsiTheme="minorHAnsi" w:cstheme="minorHAnsi"/>
                <w:sz w:val="2"/>
                <w:szCs w:val="2"/>
              </w:rPr>
            </w:pPr>
          </w:p>
        </w:tc>
      </w:tr>
    </w:tbl>
    <w:p w14:paraId="0F7E2E76" w14:textId="580D061D" w:rsidR="004C37E8" w:rsidRPr="00496BEE" w:rsidRDefault="005A0C4F" w:rsidP="00B916BA">
      <w:pPr>
        <w:jc w:val="center"/>
        <w:rPr>
          <w:rFonts w:asciiTheme="minorHAnsi" w:hAnsiTheme="minorHAnsi" w:cstheme="minorHAnsi"/>
          <w:b/>
          <w:sz w:val="44"/>
          <w:szCs w:val="44"/>
        </w:rPr>
      </w:pPr>
      <w:r w:rsidRPr="00496BEE">
        <w:rPr>
          <w:rFonts w:asciiTheme="minorHAnsi" w:hAnsiTheme="minorHAnsi" w:cstheme="minorHAnsi"/>
          <w:b/>
          <w:sz w:val="36"/>
          <w:szCs w:val="36"/>
        </w:rPr>
        <w:br w:type="page"/>
      </w:r>
      <w:r w:rsidR="004C37E8" w:rsidRPr="00496BEE">
        <w:rPr>
          <w:rFonts w:asciiTheme="minorHAnsi" w:hAnsiTheme="minorHAnsi" w:cstheme="minorHAnsi"/>
          <w:b/>
          <w:sz w:val="44"/>
          <w:szCs w:val="44"/>
        </w:rPr>
        <w:lastRenderedPageBreak/>
        <w:t>Table of Contents</w:t>
      </w:r>
    </w:p>
    <w:p w14:paraId="76C91232" w14:textId="77777777" w:rsidR="00246768" w:rsidRPr="00496BEE" w:rsidRDefault="00246768" w:rsidP="00B916BA">
      <w:pPr>
        <w:jc w:val="center"/>
        <w:rPr>
          <w:rFonts w:asciiTheme="minorHAnsi" w:hAnsiTheme="minorHAnsi" w:cstheme="minorHAnsi"/>
          <w:sz w:val="12"/>
          <w:szCs w:val="12"/>
        </w:rPr>
      </w:pPr>
    </w:p>
    <w:p w14:paraId="5C1D6C59" w14:textId="23B658E7" w:rsidR="003E447A" w:rsidRDefault="00567CB7">
      <w:pPr>
        <w:pStyle w:val="TOC1"/>
        <w:tabs>
          <w:tab w:val="right" w:leader="dot" w:pos="9016"/>
        </w:tabs>
        <w:rPr>
          <w:rFonts w:asciiTheme="minorHAnsi" w:eastAsiaTheme="minorEastAsia" w:hAnsiTheme="minorHAnsi" w:cstheme="minorBidi"/>
          <w:b w:val="0"/>
          <w:noProof/>
          <w:lang w:eastAsia="en-IN"/>
        </w:rPr>
      </w:pPr>
      <w:r w:rsidRPr="00496BEE">
        <w:rPr>
          <w:rFonts w:asciiTheme="minorHAnsi" w:hAnsiTheme="minorHAnsi" w:cstheme="minorHAnsi"/>
        </w:rPr>
        <w:fldChar w:fldCharType="begin"/>
      </w:r>
      <w:r w:rsidR="004C37E8" w:rsidRPr="00496BEE">
        <w:rPr>
          <w:rFonts w:asciiTheme="minorHAnsi" w:hAnsiTheme="minorHAnsi" w:cstheme="minorHAnsi"/>
        </w:rPr>
        <w:instrText xml:space="preserve"> TOC \o "1-3" \h \z \u </w:instrText>
      </w:r>
      <w:r w:rsidRPr="00496BEE">
        <w:rPr>
          <w:rFonts w:asciiTheme="minorHAnsi" w:hAnsiTheme="minorHAnsi" w:cstheme="minorHAnsi"/>
        </w:rPr>
        <w:fldChar w:fldCharType="separate"/>
      </w:r>
      <w:hyperlink w:anchor="_Toc183688895" w:history="1">
        <w:r w:rsidR="003E447A" w:rsidRPr="004B3065">
          <w:rPr>
            <w:rStyle w:val="Hyperlink"/>
            <w:rFonts w:cstheme="minorHAnsi"/>
            <w:noProof/>
          </w:rPr>
          <w:t>Executive Summary</w:t>
        </w:r>
        <w:r w:rsidR="003E447A">
          <w:rPr>
            <w:noProof/>
            <w:webHidden/>
          </w:rPr>
          <w:tab/>
        </w:r>
        <w:r w:rsidR="003E447A">
          <w:rPr>
            <w:noProof/>
            <w:webHidden/>
          </w:rPr>
          <w:fldChar w:fldCharType="begin"/>
        </w:r>
        <w:r w:rsidR="003E447A">
          <w:rPr>
            <w:noProof/>
            <w:webHidden/>
          </w:rPr>
          <w:instrText xml:space="preserve"> PAGEREF _Toc183688895 \h </w:instrText>
        </w:r>
        <w:r w:rsidR="003E447A">
          <w:rPr>
            <w:noProof/>
            <w:webHidden/>
          </w:rPr>
        </w:r>
        <w:r w:rsidR="003E447A">
          <w:rPr>
            <w:noProof/>
            <w:webHidden/>
          </w:rPr>
          <w:fldChar w:fldCharType="separate"/>
        </w:r>
        <w:r w:rsidR="00450EE6">
          <w:rPr>
            <w:noProof/>
            <w:webHidden/>
          </w:rPr>
          <w:t>4</w:t>
        </w:r>
        <w:r w:rsidR="003E447A">
          <w:rPr>
            <w:noProof/>
            <w:webHidden/>
          </w:rPr>
          <w:fldChar w:fldCharType="end"/>
        </w:r>
      </w:hyperlink>
    </w:p>
    <w:p w14:paraId="6FD27370" w14:textId="5604B05E"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896" w:history="1">
        <w:r w:rsidR="003E447A" w:rsidRPr="004B3065">
          <w:rPr>
            <w:rStyle w:val="Hyperlink"/>
            <w:rFonts w:cstheme="minorHAnsi"/>
            <w:noProof/>
          </w:rPr>
          <w:t>Scope of the Work</w:t>
        </w:r>
        <w:r w:rsidR="003E447A">
          <w:rPr>
            <w:noProof/>
            <w:webHidden/>
          </w:rPr>
          <w:tab/>
        </w:r>
        <w:r w:rsidR="003E447A">
          <w:rPr>
            <w:noProof/>
            <w:webHidden/>
          </w:rPr>
          <w:fldChar w:fldCharType="begin"/>
        </w:r>
        <w:r w:rsidR="003E447A">
          <w:rPr>
            <w:noProof/>
            <w:webHidden/>
          </w:rPr>
          <w:instrText xml:space="preserve"> PAGEREF _Toc183688896 \h </w:instrText>
        </w:r>
        <w:r w:rsidR="003E447A">
          <w:rPr>
            <w:noProof/>
            <w:webHidden/>
          </w:rPr>
        </w:r>
        <w:r w:rsidR="003E447A">
          <w:rPr>
            <w:noProof/>
            <w:webHidden/>
          </w:rPr>
          <w:fldChar w:fldCharType="separate"/>
        </w:r>
        <w:r w:rsidR="00450EE6">
          <w:rPr>
            <w:noProof/>
            <w:webHidden/>
          </w:rPr>
          <w:t>13</w:t>
        </w:r>
        <w:r w:rsidR="003E447A">
          <w:rPr>
            <w:noProof/>
            <w:webHidden/>
          </w:rPr>
          <w:fldChar w:fldCharType="end"/>
        </w:r>
      </w:hyperlink>
    </w:p>
    <w:p w14:paraId="77A3791C" w14:textId="42B4E2DA"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897" w:history="1">
        <w:r w:rsidR="003E447A" w:rsidRPr="004B3065">
          <w:rPr>
            <w:rStyle w:val="Hyperlink"/>
            <w:rFonts w:cstheme="minorHAnsi"/>
            <w:noProof/>
          </w:rPr>
          <w:t>Methodology</w:t>
        </w:r>
        <w:r w:rsidR="003E447A">
          <w:rPr>
            <w:noProof/>
            <w:webHidden/>
          </w:rPr>
          <w:tab/>
        </w:r>
        <w:r w:rsidR="003E447A">
          <w:rPr>
            <w:noProof/>
            <w:webHidden/>
          </w:rPr>
          <w:fldChar w:fldCharType="begin"/>
        </w:r>
        <w:r w:rsidR="003E447A">
          <w:rPr>
            <w:noProof/>
            <w:webHidden/>
          </w:rPr>
          <w:instrText xml:space="preserve"> PAGEREF _Toc183688897 \h </w:instrText>
        </w:r>
        <w:r w:rsidR="003E447A">
          <w:rPr>
            <w:noProof/>
            <w:webHidden/>
          </w:rPr>
        </w:r>
        <w:r w:rsidR="003E447A">
          <w:rPr>
            <w:noProof/>
            <w:webHidden/>
          </w:rPr>
          <w:fldChar w:fldCharType="separate"/>
        </w:r>
        <w:r w:rsidR="00450EE6">
          <w:rPr>
            <w:noProof/>
            <w:webHidden/>
          </w:rPr>
          <w:t>14</w:t>
        </w:r>
        <w:r w:rsidR="003E447A">
          <w:rPr>
            <w:noProof/>
            <w:webHidden/>
          </w:rPr>
          <w:fldChar w:fldCharType="end"/>
        </w:r>
      </w:hyperlink>
    </w:p>
    <w:p w14:paraId="556A16E4" w14:textId="4285ECDA"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898" w:history="1">
        <w:r w:rsidR="003E447A" w:rsidRPr="004B3065">
          <w:rPr>
            <w:rStyle w:val="Hyperlink"/>
            <w:rFonts w:cstheme="minorHAnsi"/>
            <w:noProof/>
          </w:rPr>
          <w:t>Real Industry Analysis</w:t>
        </w:r>
        <w:r w:rsidR="003E447A">
          <w:rPr>
            <w:noProof/>
            <w:webHidden/>
          </w:rPr>
          <w:tab/>
        </w:r>
        <w:r w:rsidR="003E447A">
          <w:rPr>
            <w:noProof/>
            <w:webHidden/>
          </w:rPr>
          <w:fldChar w:fldCharType="begin"/>
        </w:r>
        <w:r w:rsidR="003E447A">
          <w:rPr>
            <w:noProof/>
            <w:webHidden/>
          </w:rPr>
          <w:instrText xml:space="preserve"> PAGEREF _Toc183688898 \h </w:instrText>
        </w:r>
        <w:r w:rsidR="003E447A">
          <w:rPr>
            <w:noProof/>
            <w:webHidden/>
          </w:rPr>
        </w:r>
        <w:r w:rsidR="003E447A">
          <w:rPr>
            <w:noProof/>
            <w:webHidden/>
          </w:rPr>
          <w:fldChar w:fldCharType="separate"/>
        </w:r>
        <w:r w:rsidR="00450EE6">
          <w:rPr>
            <w:noProof/>
            <w:webHidden/>
          </w:rPr>
          <w:t>21</w:t>
        </w:r>
        <w:r w:rsidR="003E447A">
          <w:rPr>
            <w:noProof/>
            <w:webHidden/>
          </w:rPr>
          <w:fldChar w:fldCharType="end"/>
        </w:r>
      </w:hyperlink>
    </w:p>
    <w:p w14:paraId="61FCFC12" w14:textId="68C67E50" w:rsidR="003E447A" w:rsidRDefault="00000000">
      <w:pPr>
        <w:pStyle w:val="TOC2"/>
        <w:tabs>
          <w:tab w:val="right" w:leader="dot" w:pos="9016"/>
        </w:tabs>
        <w:rPr>
          <w:rFonts w:asciiTheme="minorHAnsi" w:eastAsiaTheme="minorEastAsia" w:hAnsiTheme="minorHAnsi" w:cstheme="minorBidi"/>
          <w:noProof/>
          <w:lang w:eastAsia="en-IN"/>
        </w:rPr>
      </w:pPr>
      <w:hyperlink w:anchor="_Toc183688899" w:history="1">
        <w:r w:rsidR="003E447A" w:rsidRPr="004B3065">
          <w:rPr>
            <w:rStyle w:val="Hyperlink"/>
            <w:rFonts w:cstheme="minorHAnsi"/>
            <w:noProof/>
          </w:rPr>
          <w:t>Segments in the Indian Real Estate Sector</w:t>
        </w:r>
        <w:r w:rsidR="003E447A">
          <w:rPr>
            <w:noProof/>
            <w:webHidden/>
          </w:rPr>
          <w:tab/>
        </w:r>
        <w:r w:rsidR="003E447A">
          <w:rPr>
            <w:noProof/>
            <w:webHidden/>
          </w:rPr>
          <w:fldChar w:fldCharType="begin"/>
        </w:r>
        <w:r w:rsidR="003E447A">
          <w:rPr>
            <w:noProof/>
            <w:webHidden/>
          </w:rPr>
          <w:instrText xml:space="preserve"> PAGEREF _Toc183688899 \h </w:instrText>
        </w:r>
        <w:r w:rsidR="003E447A">
          <w:rPr>
            <w:noProof/>
            <w:webHidden/>
          </w:rPr>
        </w:r>
        <w:r w:rsidR="003E447A">
          <w:rPr>
            <w:noProof/>
            <w:webHidden/>
          </w:rPr>
          <w:fldChar w:fldCharType="separate"/>
        </w:r>
        <w:r w:rsidR="00450EE6">
          <w:rPr>
            <w:noProof/>
            <w:webHidden/>
          </w:rPr>
          <w:t>26</w:t>
        </w:r>
        <w:r w:rsidR="003E447A">
          <w:rPr>
            <w:noProof/>
            <w:webHidden/>
          </w:rPr>
          <w:fldChar w:fldCharType="end"/>
        </w:r>
      </w:hyperlink>
    </w:p>
    <w:p w14:paraId="415F372D" w14:textId="772255B2" w:rsidR="003E447A" w:rsidRDefault="00000000">
      <w:pPr>
        <w:pStyle w:val="TOC2"/>
        <w:tabs>
          <w:tab w:val="right" w:leader="dot" w:pos="9016"/>
        </w:tabs>
        <w:rPr>
          <w:rFonts w:asciiTheme="minorHAnsi" w:eastAsiaTheme="minorEastAsia" w:hAnsiTheme="minorHAnsi" w:cstheme="minorBidi"/>
          <w:noProof/>
          <w:lang w:eastAsia="en-IN"/>
        </w:rPr>
      </w:pPr>
      <w:hyperlink w:anchor="_Toc183688900" w:history="1">
        <w:r w:rsidR="003E447A" w:rsidRPr="004B3065">
          <w:rPr>
            <w:rStyle w:val="Hyperlink"/>
            <w:rFonts w:cstheme="minorHAnsi"/>
            <w:noProof/>
          </w:rPr>
          <w:t>Market Size of the India Real Estate</w:t>
        </w:r>
        <w:r w:rsidR="003E447A">
          <w:rPr>
            <w:noProof/>
            <w:webHidden/>
          </w:rPr>
          <w:tab/>
        </w:r>
        <w:r w:rsidR="003E447A">
          <w:rPr>
            <w:noProof/>
            <w:webHidden/>
          </w:rPr>
          <w:fldChar w:fldCharType="begin"/>
        </w:r>
        <w:r w:rsidR="003E447A">
          <w:rPr>
            <w:noProof/>
            <w:webHidden/>
          </w:rPr>
          <w:instrText xml:space="preserve"> PAGEREF _Toc183688900 \h </w:instrText>
        </w:r>
        <w:r w:rsidR="003E447A">
          <w:rPr>
            <w:noProof/>
            <w:webHidden/>
          </w:rPr>
        </w:r>
        <w:r w:rsidR="003E447A">
          <w:rPr>
            <w:noProof/>
            <w:webHidden/>
          </w:rPr>
          <w:fldChar w:fldCharType="separate"/>
        </w:r>
        <w:r w:rsidR="00450EE6">
          <w:rPr>
            <w:noProof/>
            <w:webHidden/>
          </w:rPr>
          <w:t>27</w:t>
        </w:r>
        <w:r w:rsidR="003E447A">
          <w:rPr>
            <w:noProof/>
            <w:webHidden/>
          </w:rPr>
          <w:fldChar w:fldCharType="end"/>
        </w:r>
      </w:hyperlink>
    </w:p>
    <w:p w14:paraId="7CD47DC1" w14:textId="27098FAD" w:rsidR="003E447A" w:rsidRDefault="00000000">
      <w:pPr>
        <w:pStyle w:val="TOC2"/>
        <w:tabs>
          <w:tab w:val="right" w:leader="dot" w:pos="9016"/>
        </w:tabs>
        <w:rPr>
          <w:rFonts w:asciiTheme="minorHAnsi" w:eastAsiaTheme="minorEastAsia" w:hAnsiTheme="minorHAnsi" w:cstheme="minorBidi"/>
          <w:noProof/>
          <w:lang w:eastAsia="en-IN"/>
        </w:rPr>
      </w:pPr>
      <w:hyperlink w:anchor="_Toc183688901" w:history="1">
        <w:r w:rsidR="003E447A" w:rsidRPr="004B3065">
          <w:rPr>
            <w:rStyle w:val="Hyperlink"/>
            <w:rFonts w:cstheme="minorHAnsi"/>
            <w:noProof/>
          </w:rPr>
          <w:t>About Vasai</w:t>
        </w:r>
        <w:r w:rsidR="003E447A">
          <w:rPr>
            <w:noProof/>
            <w:webHidden/>
          </w:rPr>
          <w:tab/>
        </w:r>
        <w:r w:rsidR="003E447A">
          <w:rPr>
            <w:noProof/>
            <w:webHidden/>
          </w:rPr>
          <w:fldChar w:fldCharType="begin"/>
        </w:r>
        <w:r w:rsidR="003E447A">
          <w:rPr>
            <w:noProof/>
            <w:webHidden/>
          </w:rPr>
          <w:instrText xml:space="preserve"> PAGEREF _Toc183688901 \h </w:instrText>
        </w:r>
        <w:r w:rsidR="003E447A">
          <w:rPr>
            <w:noProof/>
            <w:webHidden/>
          </w:rPr>
        </w:r>
        <w:r w:rsidR="003E447A">
          <w:rPr>
            <w:noProof/>
            <w:webHidden/>
          </w:rPr>
          <w:fldChar w:fldCharType="separate"/>
        </w:r>
        <w:r w:rsidR="00450EE6">
          <w:rPr>
            <w:noProof/>
            <w:webHidden/>
          </w:rPr>
          <w:t>28</w:t>
        </w:r>
        <w:r w:rsidR="003E447A">
          <w:rPr>
            <w:noProof/>
            <w:webHidden/>
          </w:rPr>
          <w:fldChar w:fldCharType="end"/>
        </w:r>
      </w:hyperlink>
    </w:p>
    <w:p w14:paraId="7EE94F18" w14:textId="1A8B221A" w:rsidR="003E447A" w:rsidRDefault="00000000">
      <w:pPr>
        <w:pStyle w:val="TOC2"/>
        <w:tabs>
          <w:tab w:val="right" w:leader="dot" w:pos="9016"/>
        </w:tabs>
        <w:rPr>
          <w:rFonts w:asciiTheme="minorHAnsi" w:eastAsiaTheme="minorEastAsia" w:hAnsiTheme="minorHAnsi" w:cstheme="minorBidi"/>
          <w:noProof/>
          <w:lang w:eastAsia="en-IN"/>
        </w:rPr>
      </w:pPr>
      <w:hyperlink w:anchor="_Toc183688902" w:history="1">
        <w:r w:rsidR="003E447A" w:rsidRPr="004B3065">
          <w:rPr>
            <w:rStyle w:val="Hyperlink"/>
            <w:rFonts w:eastAsiaTheme="minorHAnsi" w:cstheme="minorHAnsi"/>
            <w:noProof/>
          </w:rPr>
          <w:t>Connectivity with nearby localities</w:t>
        </w:r>
        <w:r w:rsidR="003E447A">
          <w:rPr>
            <w:noProof/>
            <w:webHidden/>
          </w:rPr>
          <w:tab/>
        </w:r>
        <w:r w:rsidR="003E447A">
          <w:rPr>
            <w:noProof/>
            <w:webHidden/>
          </w:rPr>
          <w:fldChar w:fldCharType="begin"/>
        </w:r>
        <w:r w:rsidR="003E447A">
          <w:rPr>
            <w:noProof/>
            <w:webHidden/>
          </w:rPr>
          <w:instrText xml:space="preserve"> PAGEREF _Toc183688902 \h </w:instrText>
        </w:r>
        <w:r w:rsidR="003E447A">
          <w:rPr>
            <w:noProof/>
            <w:webHidden/>
          </w:rPr>
        </w:r>
        <w:r w:rsidR="003E447A">
          <w:rPr>
            <w:noProof/>
            <w:webHidden/>
          </w:rPr>
          <w:fldChar w:fldCharType="separate"/>
        </w:r>
        <w:r w:rsidR="00450EE6">
          <w:rPr>
            <w:noProof/>
            <w:webHidden/>
          </w:rPr>
          <w:t>28</w:t>
        </w:r>
        <w:r w:rsidR="003E447A">
          <w:rPr>
            <w:noProof/>
            <w:webHidden/>
          </w:rPr>
          <w:fldChar w:fldCharType="end"/>
        </w:r>
      </w:hyperlink>
    </w:p>
    <w:p w14:paraId="578C40D5" w14:textId="566F3EC4" w:rsidR="003E447A" w:rsidRDefault="00000000">
      <w:pPr>
        <w:pStyle w:val="TOC2"/>
        <w:tabs>
          <w:tab w:val="right" w:leader="dot" w:pos="9016"/>
        </w:tabs>
        <w:rPr>
          <w:rFonts w:asciiTheme="minorHAnsi" w:eastAsiaTheme="minorEastAsia" w:hAnsiTheme="minorHAnsi" w:cstheme="minorBidi"/>
          <w:noProof/>
          <w:lang w:eastAsia="en-IN"/>
        </w:rPr>
      </w:pPr>
      <w:hyperlink w:anchor="_Toc183688903" w:history="1">
        <w:r w:rsidR="003E447A" w:rsidRPr="004B3065">
          <w:rPr>
            <w:rStyle w:val="Hyperlink"/>
            <w:rFonts w:cstheme="minorHAnsi"/>
            <w:noProof/>
          </w:rPr>
          <w:t>Civic Amenities &amp; Infrastructure</w:t>
        </w:r>
        <w:r w:rsidR="003E447A">
          <w:rPr>
            <w:noProof/>
            <w:webHidden/>
          </w:rPr>
          <w:tab/>
        </w:r>
        <w:r w:rsidR="003E447A">
          <w:rPr>
            <w:noProof/>
            <w:webHidden/>
          </w:rPr>
          <w:fldChar w:fldCharType="begin"/>
        </w:r>
        <w:r w:rsidR="003E447A">
          <w:rPr>
            <w:noProof/>
            <w:webHidden/>
          </w:rPr>
          <w:instrText xml:space="preserve"> PAGEREF _Toc183688903 \h </w:instrText>
        </w:r>
        <w:r w:rsidR="003E447A">
          <w:rPr>
            <w:noProof/>
            <w:webHidden/>
          </w:rPr>
        </w:r>
        <w:r w:rsidR="003E447A">
          <w:rPr>
            <w:noProof/>
            <w:webHidden/>
          </w:rPr>
          <w:fldChar w:fldCharType="separate"/>
        </w:r>
        <w:r w:rsidR="00450EE6">
          <w:rPr>
            <w:noProof/>
            <w:webHidden/>
          </w:rPr>
          <w:t>28</w:t>
        </w:r>
        <w:r w:rsidR="003E447A">
          <w:rPr>
            <w:noProof/>
            <w:webHidden/>
          </w:rPr>
          <w:fldChar w:fldCharType="end"/>
        </w:r>
      </w:hyperlink>
    </w:p>
    <w:p w14:paraId="3AA0019F" w14:textId="7D29E3FA" w:rsidR="003E447A" w:rsidRDefault="00000000">
      <w:pPr>
        <w:pStyle w:val="TOC2"/>
        <w:tabs>
          <w:tab w:val="right" w:leader="dot" w:pos="9016"/>
        </w:tabs>
        <w:rPr>
          <w:rFonts w:asciiTheme="minorHAnsi" w:eastAsiaTheme="minorEastAsia" w:hAnsiTheme="minorHAnsi" w:cstheme="minorBidi"/>
          <w:noProof/>
          <w:lang w:eastAsia="en-IN"/>
        </w:rPr>
      </w:pPr>
      <w:hyperlink w:anchor="_Toc183688904" w:history="1">
        <w:r w:rsidR="003E447A" w:rsidRPr="004B3065">
          <w:rPr>
            <w:rStyle w:val="Hyperlink"/>
            <w:rFonts w:cstheme="minorHAnsi"/>
            <w:noProof/>
          </w:rPr>
          <w:t>PRICE TRENDS IN Vasai</w:t>
        </w:r>
        <w:r w:rsidR="003E447A">
          <w:rPr>
            <w:noProof/>
            <w:webHidden/>
          </w:rPr>
          <w:tab/>
        </w:r>
        <w:r w:rsidR="003E447A">
          <w:rPr>
            <w:noProof/>
            <w:webHidden/>
          </w:rPr>
          <w:fldChar w:fldCharType="begin"/>
        </w:r>
        <w:r w:rsidR="003E447A">
          <w:rPr>
            <w:noProof/>
            <w:webHidden/>
          </w:rPr>
          <w:instrText xml:space="preserve"> PAGEREF _Toc183688904 \h </w:instrText>
        </w:r>
        <w:r w:rsidR="003E447A">
          <w:rPr>
            <w:noProof/>
            <w:webHidden/>
          </w:rPr>
        </w:r>
        <w:r w:rsidR="003E447A">
          <w:rPr>
            <w:noProof/>
            <w:webHidden/>
          </w:rPr>
          <w:fldChar w:fldCharType="separate"/>
        </w:r>
        <w:r w:rsidR="00450EE6">
          <w:rPr>
            <w:noProof/>
            <w:webHidden/>
          </w:rPr>
          <w:t>29</w:t>
        </w:r>
        <w:r w:rsidR="003E447A">
          <w:rPr>
            <w:noProof/>
            <w:webHidden/>
          </w:rPr>
          <w:fldChar w:fldCharType="end"/>
        </w:r>
      </w:hyperlink>
    </w:p>
    <w:p w14:paraId="276B0D3A" w14:textId="07EF004B" w:rsidR="003E447A" w:rsidRDefault="00000000">
      <w:pPr>
        <w:pStyle w:val="TOC2"/>
        <w:tabs>
          <w:tab w:val="right" w:leader="dot" w:pos="9016"/>
        </w:tabs>
        <w:rPr>
          <w:rFonts w:asciiTheme="minorHAnsi" w:eastAsiaTheme="minorEastAsia" w:hAnsiTheme="minorHAnsi" w:cstheme="minorBidi"/>
          <w:noProof/>
          <w:lang w:eastAsia="en-IN"/>
        </w:rPr>
      </w:pPr>
      <w:hyperlink w:anchor="_Toc183688905" w:history="1">
        <w:r w:rsidR="003E447A" w:rsidRPr="004B3065">
          <w:rPr>
            <w:rStyle w:val="Hyperlink"/>
            <w:rFonts w:cstheme="minorHAnsi"/>
            <w:noProof/>
          </w:rPr>
          <w:t>PRICE TRENDS IN Vasai</w:t>
        </w:r>
        <w:r w:rsidR="003E447A">
          <w:rPr>
            <w:noProof/>
            <w:webHidden/>
          </w:rPr>
          <w:tab/>
        </w:r>
        <w:r w:rsidR="003E447A">
          <w:rPr>
            <w:noProof/>
            <w:webHidden/>
          </w:rPr>
          <w:fldChar w:fldCharType="begin"/>
        </w:r>
        <w:r w:rsidR="003E447A">
          <w:rPr>
            <w:noProof/>
            <w:webHidden/>
          </w:rPr>
          <w:instrText xml:space="preserve"> PAGEREF _Toc183688905 \h </w:instrText>
        </w:r>
        <w:r w:rsidR="003E447A">
          <w:rPr>
            <w:noProof/>
            <w:webHidden/>
          </w:rPr>
        </w:r>
        <w:r w:rsidR="003E447A">
          <w:rPr>
            <w:noProof/>
            <w:webHidden/>
          </w:rPr>
          <w:fldChar w:fldCharType="separate"/>
        </w:r>
        <w:r w:rsidR="00450EE6">
          <w:rPr>
            <w:noProof/>
            <w:webHidden/>
          </w:rPr>
          <w:t>30</w:t>
        </w:r>
        <w:r w:rsidR="003E447A">
          <w:rPr>
            <w:noProof/>
            <w:webHidden/>
          </w:rPr>
          <w:fldChar w:fldCharType="end"/>
        </w:r>
      </w:hyperlink>
    </w:p>
    <w:p w14:paraId="50E72317" w14:textId="30917ED1" w:rsidR="003E447A" w:rsidRDefault="00000000">
      <w:pPr>
        <w:pStyle w:val="TOC2"/>
        <w:tabs>
          <w:tab w:val="right" w:leader="dot" w:pos="9016"/>
        </w:tabs>
        <w:rPr>
          <w:rFonts w:asciiTheme="minorHAnsi" w:eastAsiaTheme="minorEastAsia" w:hAnsiTheme="minorHAnsi" w:cstheme="minorBidi"/>
          <w:noProof/>
          <w:lang w:eastAsia="en-IN"/>
        </w:rPr>
      </w:pPr>
      <w:hyperlink w:anchor="_Toc183688906" w:history="1">
        <w:r w:rsidR="003E447A" w:rsidRPr="004B3065">
          <w:rPr>
            <w:rStyle w:val="Hyperlink"/>
            <w:rFonts w:cstheme="minorHAnsi"/>
            <w:noProof/>
          </w:rPr>
          <w:t>PRICE TRENDS IN Vasai</w:t>
        </w:r>
        <w:r w:rsidR="003E447A">
          <w:rPr>
            <w:noProof/>
            <w:webHidden/>
          </w:rPr>
          <w:tab/>
        </w:r>
        <w:r w:rsidR="003E447A">
          <w:rPr>
            <w:noProof/>
            <w:webHidden/>
          </w:rPr>
          <w:fldChar w:fldCharType="begin"/>
        </w:r>
        <w:r w:rsidR="003E447A">
          <w:rPr>
            <w:noProof/>
            <w:webHidden/>
          </w:rPr>
          <w:instrText xml:space="preserve"> PAGEREF _Toc183688906 \h </w:instrText>
        </w:r>
        <w:r w:rsidR="003E447A">
          <w:rPr>
            <w:noProof/>
            <w:webHidden/>
          </w:rPr>
        </w:r>
        <w:r w:rsidR="003E447A">
          <w:rPr>
            <w:noProof/>
            <w:webHidden/>
          </w:rPr>
          <w:fldChar w:fldCharType="separate"/>
        </w:r>
        <w:r w:rsidR="00450EE6">
          <w:rPr>
            <w:noProof/>
            <w:webHidden/>
          </w:rPr>
          <w:t>31</w:t>
        </w:r>
        <w:r w:rsidR="003E447A">
          <w:rPr>
            <w:noProof/>
            <w:webHidden/>
          </w:rPr>
          <w:fldChar w:fldCharType="end"/>
        </w:r>
      </w:hyperlink>
    </w:p>
    <w:p w14:paraId="4E3A0BF6" w14:textId="15025316" w:rsidR="003E447A" w:rsidRDefault="00000000">
      <w:pPr>
        <w:pStyle w:val="TOC2"/>
        <w:tabs>
          <w:tab w:val="right" w:leader="dot" w:pos="9016"/>
        </w:tabs>
        <w:rPr>
          <w:rFonts w:asciiTheme="minorHAnsi" w:eastAsiaTheme="minorEastAsia" w:hAnsiTheme="minorHAnsi" w:cstheme="minorBidi"/>
          <w:noProof/>
          <w:lang w:eastAsia="en-IN"/>
        </w:rPr>
      </w:pPr>
      <w:hyperlink w:anchor="_Toc183688907" w:history="1">
        <w:r w:rsidR="003E447A" w:rsidRPr="004B3065">
          <w:rPr>
            <w:rStyle w:val="Hyperlink"/>
            <w:rFonts w:cstheme="minorHAnsi"/>
            <w:noProof/>
          </w:rPr>
          <w:t>READY RECKONER RATE</w:t>
        </w:r>
        <w:r w:rsidR="003E447A">
          <w:rPr>
            <w:noProof/>
            <w:webHidden/>
          </w:rPr>
          <w:tab/>
        </w:r>
        <w:r w:rsidR="003E447A">
          <w:rPr>
            <w:noProof/>
            <w:webHidden/>
          </w:rPr>
          <w:fldChar w:fldCharType="begin"/>
        </w:r>
        <w:r w:rsidR="003E447A">
          <w:rPr>
            <w:noProof/>
            <w:webHidden/>
          </w:rPr>
          <w:instrText xml:space="preserve"> PAGEREF _Toc183688907 \h </w:instrText>
        </w:r>
        <w:r w:rsidR="003E447A">
          <w:rPr>
            <w:noProof/>
            <w:webHidden/>
          </w:rPr>
        </w:r>
        <w:r w:rsidR="003E447A">
          <w:rPr>
            <w:noProof/>
            <w:webHidden/>
          </w:rPr>
          <w:fldChar w:fldCharType="separate"/>
        </w:r>
        <w:r w:rsidR="00450EE6">
          <w:rPr>
            <w:noProof/>
            <w:webHidden/>
          </w:rPr>
          <w:t>32</w:t>
        </w:r>
        <w:r w:rsidR="003E447A">
          <w:rPr>
            <w:noProof/>
            <w:webHidden/>
          </w:rPr>
          <w:fldChar w:fldCharType="end"/>
        </w:r>
      </w:hyperlink>
    </w:p>
    <w:p w14:paraId="23E9B7B5" w14:textId="765DB32C"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08" w:history="1">
        <w:r w:rsidR="003E447A" w:rsidRPr="004B3065">
          <w:rPr>
            <w:rStyle w:val="Hyperlink"/>
            <w:rFonts w:cstheme="minorHAnsi"/>
            <w:noProof/>
          </w:rPr>
          <w:t>Project Details</w:t>
        </w:r>
        <w:r w:rsidR="003E447A">
          <w:rPr>
            <w:noProof/>
            <w:webHidden/>
          </w:rPr>
          <w:tab/>
        </w:r>
        <w:r w:rsidR="003E447A">
          <w:rPr>
            <w:noProof/>
            <w:webHidden/>
          </w:rPr>
          <w:fldChar w:fldCharType="begin"/>
        </w:r>
        <w:r w:rsidR="003E447A">
          <w:rPr>
            <w:noProof/>
            <w:webHidden/>
          </w:rPr>
          <w:instrText xml:space="preserve"> PAGEREF _Toc183688908 \h </w:instrText>
        </w:r>
        <w:r w:rsidR="003E447A">
          <w:rPr>
            <w:noProof/>
            <w:webHidden/>
          </w:rPr>
        </w:r>
        <w:r w:rsidR="003E447A">
          <w:rPr>
            <w:noProof/>
            <w:webHidden/>
          </w:rPr>
          <w:fldChar w:fldCharType="separate"/>
        </w:r>
        <w:r w:rsidR="00450EE6">
          <w:rPr>
            <w:noProof/>
            <w:webHidden/>
          </w:rPr>
          <w:t>33</w:t>
        </w:r>
        <w:r w:rsidR="003E447A">
          <w:rPr>
            <w:noProof/>
            <w:webHidden/>
          </w:rPr>
          <w:fldChar w:fldCharType="end"/>
        </w:r>
      </w:hyperlink>
    </w:p>
    <w:p w14:paraId="58395E57" w14:textId="01AEDAE1" w:rsidR="003E447A" w:rsidRDefault="00000000">
      <w:pPr>
        <w:pStyle w:val="TOC2"/>
        <w:tabs>
          <w:tab w:val="right" w:leader="dot" w:pos="9016"/>
        </w:tabs>
        <w:rPr>
          <w:rFonts w:asciiTheme="minorHAnsi" w:eastAsiaTheme="minorEastAsia" w:hAnsiTheme="minorHAnsi" w:cstheme="minorBidi"/>
          <w:noProof/>
          <w:lang w:eastAsia="en-IN"/>
        </w:rPr>
      </w:pPr>
      <w:hyperlink w:anchor="_Toc183688909" w:history="1">
        <w:r w:rsidR="003E447A" w:rsidRPr="004B3065">
          <w:rPr>
            <w:rStyle w:val="Hyperlink"/>
            <w:rFonts w:cstheme="minorHAnsi"/>
            <w:noProof/>
          </w:rPr>
          <w:t>Location &amp; Connectivity</w:t>
        </w:r>
        <w:r w:rsidR="003E447A">
          <w:rPr>
            <w:noProof/>
            <w:webHidden/>
          </w:rPr>
          <w:tab/>
        </w:r>
        <w:r w:rsidR="003E447A">
          <w:rPr>
            <w:noProof/>
            <w:webHidden/>
          </w:rPr>
          <w:fldChar w:fldCharType="begin"/>
        </w:r>
        <w:r w:rsidR="003E447A">
          <w:rPr>
            <w:noProof/>
            <w:webHidden/>
          </w:rPr>
          <w:instrText xml:space="preserve"> PAGEREF _Toc183688909 \h </w:instrText>
        </w:r>
        <w:r w:rsidR="003E447A">
          <w:rPr>
            <w:noProof/>
            <w:webHidden/>
          </w:rPr>
        </w:r>
        <w:r w:rsidR="003E447A">
          <w:rPr>
            <w:noProof/>
            <w:webHidden/>
          </w:rPr>
          <w:fldChar w:fldCharType="separate"/>
        </w:r>
        <w:r w:rsidR="00450EE6">
          <w:rPr>
            <w:noProof/>
            <w:webHidden/>
          </w:rPr>
          <w:t>35</w:t>
        </w:r>
        <w:r w:rsidR="003E447A">
          <w:rPr>
            <w:noProof/>
            <w:webHidden/>
          </w:rPr>
          <w:fldChar w:fldCharType="end"/>
        </w:r>
      </w:hyperlink>
    </w:p>
    <w:p w14:paraId="2BE5034D" w14:textId="701D20FC" w:rsidR="003E447A" w:rsidRDefault="00000000">
      <w:pPr>
        <w:pStyle w:val="TOC2"/>
        <w:tabs>
          <w:tab w:val="right" w:leader="dot" w:pos="9016"/>
        </w:tabs>
        <w:rPr>
          <w:rFonts w:asciiTheme="minorHAnsi" w:eastAsiaTheme="minorEastAsia" w:hAnsiTheme="minorHAnsi" w:cstheme="minorBidi"/>
          <w:noProof/>
          <w:lang w:eastAsia="en-IN"/>
        </w:rPr>
      </w:pPr>
      <w:hyperlink w:anchor="_Toc183688910" w:history="1">
        <w:r w:rsidR="003E447A" w:rsidRPr="004B3065">
          <w:rPr>
            <w:rStyle w:val="Hyperlink"/>
            <w:rFonts w:cstheme="minorHAnsi"/>
            <w:noProof/>
          </w:rPr>
          <w:t>Land Details</w:t>
        </w:r>
        <w:r w:rsidR="003E447A">
          <w:rPr>
            <w:noProof/>
            <w:webHidden/>
          </w:rPr>
          <w:tab/>
        </w:r>
        <w:r w:rsidR="003E447A">
          <w:rPr>
            <w:noProof/>
            <w:webHidden/>
          </w:rPr>
          <w:fldChar w:fldCharType="begin"/>
        </w:r>
        <w:r w:rsidR="003E447A">
          <w:rPr>
            <w:noProof/>
            <w:webHidden/>
          </w:rPr>
          <w:instrText xml:space="preserve"> PAGEREF _Toc183688910 \h </w:instrText>
        </w:r>
        <w:r w:rsidR="003E447A">
          <w:rPr>
            <w:noProof/>
            <w:webHidden/>
          </w:rPr>
        </w:r>
        <w:r w:rsidR="003E447A">
          <w:rPr>
            <w:noProof/>
            <w:webHidden/>
          </w:rPr>
          <w:fldChar w:fldCharType="separate"/>
        </w:r>
        <w:r w:rsidR="00450EE6">
          <w:rPr>
            <w:noProof/>
            <w:webHidden/>
          </w:rPr>
          <w:t>36</w:t>
        </w:r>
        <w:r w:rsidR="003E447A">
          <w:rPr>
            <w:noProof/>
            <w:webHidden/>
          </w:rPr>
          <w:fldChar w:fldCharType="end"/>
        </w:r>
      </w:hyperlink>
    </w:p>
    <w:p w14:paraId="0BBC76B2" w14:textId="6CA31326" w:rsidR="003E447A" w:rsidRDefault="00000000">
      <w:pPr>
        <w:pStyle w:val="TOC2"/>
        <w:tabs>
          <w:tab w:val="right" w:leader="dot" w:pos="9016"/>
        </w:tabs>
        <w:rPr>
          <w:rFonts w:asciiTheme="minorHAnsi" w:eastAsiaTheme="minorEastAsia" w:hAnsiTheme="minorHAnsi" w:cstheme="minorBidi"/>
          <w:noProof/>
          <w:lang w:eastAsia="en-IN"/>
        </w:rPr>
      </w:pPr>
      <w:hyperlink w:anchor="_Toc183688911" w:history="1">
        <w:r w:rsidR="003E447A" w:rsidRPr="004B3065">
          <w:rPr>
            <w:rStyle w:val="Hyperlink"/>
            <w:rFonts w:cstheme="minorHAnsi"/>
            <w:noProof/>
          </w:rPr>
          <w:t>Project Area Statement as per Approved Building Plan</w:t>
        </w:r>
        <w:r w:rsidR="003E447A">
          <w:rPr>
            <w:noProof/>
            <w:webHidden/>
          </w:rPr>
          <w:tab/>
        </w:r>
        <w:r w:rsidR="003E447A">
          <w:rPr>
            <w:noProof/>
            <w:webHidden/>
          </w:rPr>
          <w:fldChar w:fldCharType="begin"/>
        </w:r>
        <w:r w:rsidR="003E447A">
          <w:rPr>
            <w:noProof/>
            <w:webHidden/>
          </w:rPr>
          <w:instrText xml:space="preserve"> PAGEREF _Toc183688911 \h </w:instrText>
        </w:r>
        <w:r w:rsidR="003E447A">
          <w:rPr>
            <w:noProof/>
            <w:webHidden/>
          </w:rPr>
        </w:r>
        <w:r w:rsidR="003E447A">
          <w:rPr>
            <w:noProof/>
            <w:webHidden/>
          </w:rPr>
          <w:fldChar w:fldCharType="separate"/>
        </w:r>
        <w:r w:rsidR="00450EE6">
          <w:rPr>
            <w:noProof/>
            <w:webHidden/>
          </w:rPr>
          <w:t>37</w:t>
        </w:r>
        <w:r w:rsidR="003E447A">
          <w:rPr>
            <w:noProof/>
            <w:webHidden/>
          </w:rPr>
          <w:fldChar w:fldCharType="end"/>
        </w:r>
      </w:hyperlink>
    </w:p>
    <w:p w14:paraId="58223659" w14:textId="158B5118" w:rsidR="003E447A" w:rsidRDefault="00000000">
      <w:pPr>
        <w:pStyle w:val="TOC2"/>
        <w:tabs>
          <w:tab w:val="right" w:leader="dot" w:pos="9016"/>
        </w:tabs>
        <w:rPr>
          <w:rFonts w:asciiTheme="minorHAnsi" w:eastAsiaTheme="minorEastAsia" w:hAnsiTheme="minorHAnsi" w:cstheme="minorBidi"/>
          <w:noProof/>
          <w:lang w:eastAsia="en-IN"/>
        </w:rPr>
      </w:pPr>
      <w:hyperlink w:anchor="_Toc183688912" w:history="1">
        <w:r w:rsidR="003E447A" w:rsidRPr="004B3065">
          <w:rPr>
            <w:rStyle w:val="Hyperlink"/>
            <w:rFonts w:cstheme="minorHAnsi"/>
            <w:noProof/>
          </w:rPr>
          <w:t>Floor wise Built – up Area Statement / FSI Area</w:t>
        </w:r>
        <w:r w:rsidR="003E447A">
          <w:rPr>
            <w:noProof/>
            <w:webHidden/>
          </w:rPr>
          <w:tab/>
        </w:r>
        <w:r w:rsidR="003E447A">
          <w:rPr>
            <w:noProof/>
            <w:webHidden/>
          </w:rPr>
          <w:fldChar w:fldCharType="begin"/>
        </w:r>
        <w:r w:rsidR="003E447A">
          <w:rPr>
            <w:noProof/>
            <w:webHidden/>
          </w:rPr>
          <w:instrText xml:space="preserve"> PAGEREF _Toc183688912 \h </w:instrText>
        </w:r>
        <w:r w:rsidR="003E447A">
          <w:rPr>
            <w:noProof/>
            <w:webHidden/>
          </w:rPr>
        </w:r>
        <w:r w:rsidR="003E447A">
          <w:rPr>
            <w:noProof/>
            <w:webHidden/>
          </w:rPr>
          <w:fldChar w:fldCharType="separate"/>
        </w:r>
        <w:r w:rsidR="00450EE6">
          <w:rPr>
            <w:noProof/>
            <w:webHidden/>
          </w:rPr>
          <w:t>37</w:t>
        </w:r>
        <w:r w:rsidR="003E447A">
          <w:rPr>
            <w:noProof/>
            <w:webHidden/>
          </w:rPr>
          <w:fldChar w:fldCharType="end"/>
        </w:r>
      </w:hyperlink>
    </w:p>
    <w:p w14:paraId="338BCA33" w14:textId="11409047" w:rsidR="003E447A" w:rsidRDefault="00000000">
      <w:pPr>
        <w:pStyle w:val="TOC2"/>
        <w:tabs>
          <w:tab w:val="right" w:leader="dot" w:pos="9016"/>
        </w:tabs>
        <w:rPr>
          <w:rFonts w:asciiTheme="minorHAnsi" w:eastAsiaTheme="minorEastAsia" w:hAnsiTheme="minorHAnsi" w:cstheme="minorBidi"/>
          <w:noProof/>
          <w:lang w:eastAsia="en-IN"/>
        </w:rPr>
      </w:pPr>
      <w:hyperlink w:anchor="_Toc183688913" w:history="1">
        <w:r w:rsidR="003E447A" w:rsidRPr="004B3065">
          <w:rPr>
            <w:rStyle w:val="Hyperlink"/>
            <w:rFonts w:cstheme="minorHAnsi"/>
            <w:noProof/>
          </w:rPr>
          <w:t>Project Cost</w:t>
        </w:r>
        <w:r w:rsidR="003E447A">
          <w:rPr>
            <w:noProof/>
            <w:webHidden/>
          </w:rPr>
          <w:tab/>
        </w:r>
        <w:r w:rsidR="003E447A">
          <w:rPr>
            <w:noProof/>
            <w:webHidden/>
          </w:rPr>
          <w:fldChar w:fldCharType="begin"/>
        </w:r>
        <w:r w:rsidR="003E447A">
          <w:rPr>
            <w:noProof/>
            <w:webHidden/>
          </w:rPr>
          <w:instrText xml:space="preserve"> PAGEREF _Toc183688913 \h </w:instrText>
        </w:r>
        <w:r w:rsidR="003E447A">
          <w:rPr>
            <w:noProof/>
            <w:webHidden/>
          </w:rPr>
        </w:r>
        <w:r w:rsidR="003E447A">
          <w:rPr>
            <w:noProof/>
            <w:webHidden/>
          </w:rPr>
          <w:fldChar w:fldCharType="separate"/>
        </w:r>
        <w:r w:rsidR="00450EE6">
          <w:rPr>
            <w:noProof/>
            <w:webHidden/>
          </w:rPr>
          <w:t>38</w:t>
        </w:r>
        <w:r w:rsidR="003E447A">
          <w:rPr>
            <w:noProof/>
            <w:webHidden/>
          </w:rPr>
          <w:fldChar w:fldCharType="end"/>
        </w:r>
      </w:hyperlink>
    </w:p>
    <w:p w14:paraId="14D8E683" w14:textId="0EF5B9D2" w:rsidR="003E447A" w:rsidRDefault="00000000">
      <w:pPr>
        <w:pStyle w:val="TOC2"/>
        <w:tabs>
          <w:tab w:val="right" w:leader="dot" w:pos="9016"/>
        </w:tabs>
        <w:rPr>
          <w:rFonts w:asciiTheme="minorHAnsi" w:eastAsiaTheme="minorEastAsia" w:hAnsiTheme="minorHAnsi" w:cstheme="minorBidi"/>
          <w:noProof/>
          <w:lang w:eastAsia="en-IN"/>
        </w:rPr>
      </w:pPr>
      <w:hyperlink w:anchor="_Toc183688914" w:history="1">
        <w:r w:rsidR="003E447A" w:rsidRPr="004B3065">
          <w:rPr>
            <w:rStyle w:val="Hyperlink"/>
            <w:rFonts w:cstheme="minorHAnsi"/>
            <w:noProof/>
          </w:rPr>
          <w:t>Means of Finance</w:t>
        </w:r>
        <w:r w:rsidR="003E447A">
          <w:rPr>
            <w:noProof/>
            <w:webHidden/>
          </w:rPr>
          <w:tab/>
        </w:r>
        <w:r w:rsidR="003E447A">
          <w:rPr>
            <w:noProof/>
            <w:webHidden/>
          </w:rPr>
          <w:fldChar w:fldCharType="begin"/>
        </w:r>
        <w:r w:rsidR="003E447A">
          <w:rPr>
            <w:noProof/>
            <w:webHidden/>
          </w:rPr>
          <w:instrText xml:space="preserve"> PAGEREF _Toc183688914 \h </w:instrText>
        </w:r>
        <w:r w:rsidR="003E447A">
          <w:rPr>
            <w:noProof/>
            <w:webHidden/>
          </w:rPr>
        </w:r>
        <w:r w:rsidR="003E447A">
          <w:rPr>
            <w:noProof/>
            <w:webHidden/>
          </w:rPr>
          <w:fldChar w:fldCharType="separate"/>
        </w:r>
        <w:r w:rsidR="00450EE6">
          <w:rPr>
            <w:noProof/>
            <w:webHidden/>
          </w:rPr>
          <w:t>39</w:t>
        </w:r>
        <w:r w:rsidR="003E447A">
          <w:rPr>
            <w:noProof/>
            <w:webHidden/>
          </w:rPr>
          <w:fldChar w:fldCharType="end"/>
        </w:r>
      </w:hyperlink>
    </w:p>
    <w:p w14:paraId="600FFD37" w14:textId="38548E4A" w:rsidR="003E447A" w:rsidRDefault="00000000">
      <w:pPr>
        <w:pStyle w:val="TOC2"/>
        <w:tabs>
          <w:tab w:val="right" w:leader="dot" w:pos="9016"/>
        </w:tabs>
        <w:rPr>
          <w:rFonts w:asciiTheme="minorHAnsi" w:eastAsiaTheme="minorEastAsia" w:hAnsiTheme="minorHAnsi" w:cstheme="minorBidi"/>
          <w:noProof/>
          <w:lang w:eastAsia="en-IN"/>
        </w:rPr>
      </w:pPr>
      <w:hyperlink w:anchor="_Toc183688915" w:history="1">
        <w:r w:rsidR="003E447A" w:rsidRPr="004B3065">
          <w:rPr>
            <w:rStyle w:val="Hyperlink"/>
            <w:rFonts w:cstheme="minorHAnsi"/>
            <w:noProof/>
          </w:rPr>
          <w:t>Project Approvals and their Status</w:t>
        </w:r>
        <w:r w:rsidR="003E447A">
          <w:rPr>
            <w:noProof/>
            <w:webHidden/>
          </w:rPr>
          <w:tab/>
        </w:r>
        <w:r w:rsidR="003E447A">
          <w:rPr>
            <w:noProof/>
            <w:webHidden/>
          </w:rPr>
          <w:fldChar w:fldCharType="begin"/>
        </w:r>
        <w:r w:rsidR="003E447A">
          <w:rPr>
            <w:noProof/>
            <w:webHidden/>
          </w:rPr>
          <w:instrText xml:space="preserve"> PAGEREF _Toc183688915 \h </w:instrText>
        </w:r>
        <w:r w:rsidR="003E447A">
          <w:rPr>
            <w:noProof/>
            <w:webHidden/>
          </w:rPr>
        </w:r>
        <w:r w:rsidR="003E447A">
          <w:rPr>
            <w:noProof/>
            <w:webHidden/>
          </w:rPr>
          <w:fldChar w:fldCharType="separate"/>
        </w:r>
        <w:r w:rsidR="00450EE6">
          <w:rPr>
            <w:noProof/>
            <w:webHidden/>
          </w:rPr>
          <w:t>39</w:t>
        </w:r>
        <w:r w:rsidR="003E447A">
          <w:rPr>
            <w:noProof/>
            <w:webHidden/>
          </w:rPr>
          <w:fldChar w:fldCharType="end"/>
        </w:r>
      </w:hyperlink>
    </w:p>
    <w:p w14:paraId="607207B6" w14:textId="18C8837C" w:rsidR="003E447A" w:rsidRDefault="00000000">
      <w:pPr>
        <w:pStyle w:val="TOC2"/>
        <w:tabs>
          <w:tab w:val="right" w:leader="dot" w:pos="9016"/>
        </w:tabs>
        <w:rPr>
          <w:rFonts w:asciiTheme="minorHAnsi" w:eastAsiaTheme="minorEastAsia" w:hAnsiTheme="minorHAnsi" w:cstheme="minorBidi"/>
          <w:noProof/>
          <w:lang w:eastAsia="en-IN"/>
        </w:rPr>
      </w:pPr>
      <w:hyperlink w:anchor="_Toc183688916" w:history="1">
        <w:r w:rsidR="003E447A" w:rsidRPr="004B3065">
          <w:rPr>
            <w:rStyle w:val="Hyperlink"/>
            <w:rFonts w:cstheme="minorHAnsi"/>
            <w:noProof/>
          </w:rPr>
          <w:t>Current Status of the Project</w:t>
        </w:r>
        <w:r w:rsidR="003E447A">
          <w:rPr>
            <w:noProof/>
            <w:webHidden/>
          </w:rPr>
          <w:tab/>
        </w:r>
        <w:r w:rsidR="003E447A">
          <w:rPr>
            <w:noProof/>
            <w:webHidden/>
          </w:rPr>
          <w:fldChar w:fldCharType="begin"/>
        </w:r>
        <w:r w:rsidR="003E447A">
          <w:rPr>
            <w:noProof/>
            <w:webHidden/>
          </w:rPr>
          <w:instrText xml:space="preserve"> PAGEREF _Toc183688916 \h </w:instrText>
        </w:r>
        <w:r w:rsidR="003E447A">
          <w:rPr>
            <w:noProof/>
            <w:webHidden/>
          </w:rPr>
        </w:r>
        <w:r w:rsidR="003E447A">
          <w:rPr>
            <w:noProof/>
            <w:webHidden/>
          </w:rPr>
          <w:fldChar w:fldCharType="separate"/>
        </w:r>
        <w:r w:rsidR="00450EE6">
          <w:rPr>
            <w:noProof/>
            <w:webHidden/>
          </w:rPr>
          <w:t>40</w:t>
        </w:r>
        <w:r w:rsidR="003E447A">
          <w:rPr>
            <w:noProof/>
            <w:webHidden/>
          </w:rPr>
          <w:fldChar w:fldCharType="end"/>
        </w:r>
      </w:hyperlink>
    </w:p>
    <w:p w14:paraId="119EBE11" w14:textId="59E8B496" w:rsidR="003E447A" w:rsidRDefault="00000000">
      <w:pPr>
        <w:pStyle w:val="TOC2"/>
        <w:tabs>
          <w:tab w:val="right" w:leader="dot" w:pos="9016"/>
        </w:tabs>
        <w:rPr>
          <w:rFonts w:asciiTheme="minorHAnsi" w:eastAsiaTheme="minorEastAsia" w:hAnsiTheme="minorHAnsi" w:cstheme="minorBidi"/>
          <w:noProof/>
          <w:lang w:eastAsia="en-IN"/>
        </w:rPr>
      </w:pPr>
      <w:hyperlink w:anchor="_Toc183688917" w:history="1">
        <w:r w:rsidR="003E447A" w:rsidRPr="004B3065">
          <w:rPr>
            <w:rStyle w:val="Hyperlink"/>
            <w:rFonts w:cstheme="minorHAnsi"/>
            <w:noProof/>
          </w:rPr>
          <w:t>Implementation Schedule</w:t>
        </w:r>
        <w:r w:rsidR="003E447A">
          <w:rPr>
            <w:noProof/>
            <w:webHidden/>
          </w:rPr>
          <w:tab/>
        </w:r>
        <w:r w:rsidR="003E447A">
          <w:rPr>
            <w:noProof/>
            <w:webHidden/>
          </w:rPr>
          <w:fldChar w:fldCharType="begin"/>
        </w:r>
        <w:r w:rsidR="003E447A">
          <w:rPr>
            <w:noProof/>
            <w:webHidden/>
          </w:rPr>
          <w:instrText xml:space="preserve"> PAGEREF _Toc183688917 \h </w:instrText>
        </w:r>
        <w:r w:rsidR="003E447A">
          <w:rPr>
            <w:noProof/>
            <w:webHidden/>
          </w:rPr>
        </w:r>
        <w:r w:rsidR="003E447A">
          <w:rPr>
            <w:noProof/>
            <w:webHidden/>
          </w:rPr>
          <w:fldChar w:fldCharType="separate"/>
        </w:r>
        <w:r w:rsidR="00450EE6">
          <w:rPr>
            <w:noProof/>
            <w:webHidden/>
          </w:rPr>
          <w:t>40</w:t>
        </w:r>
        <w:r w:rsidR="003E447A">
          <w:rPr>
            <w:noProof/>
            <w:webHidden/>
          </w:rPr>
          <w:fldChar w:fldCharType="end"/>
        </w:r>
      </w:hyperlink>
    </w:p>
    <w:p w14:paraId="11EE49B3" w14:textId="66EC1BF2"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18" w:history="1">
        <w:r w:rsidR="003E447A" w:rsidRPr="004B3065">
          <w:rPr>
            <w:rStyle w:val="Hyperlink"/>
            <w:rFonts w:cstheme="minorHAnsi"/>
            <w:noProof/>
          </w:rPr>
          <w:t>Economic Viability</w:t>
        </w:r>
        <w:r w:rsidR="003E447A">
          <w:rPr>
            <w:noProof/>
            <w:webHidden/>
          </w:rPr>
          <w:tab/>
        </w:r>
        <w:r w:rsidR="003E447A">
          <w:rPr>
            <w:noProof/>
            <w:webHidden/>
          </w:rPr>
          <w:fldChar w:fldCharType="begin"/>
        </w:r>
        <w:r w:rsidR="003E447A">
          <w:rPr>
            <w:noProof/>
            <w:webHidden/>
          </w:rPr>
          <w:instrText xml:space="preserve"> PAGEREF _Toc183688918 \h </w:instrText>
        </w:r>
        <w:r w:rsidR="003E447A">
          <w:rPr>
            <w:noProof/>
            <w:webHidden/>
          </w:rPr>
        </w:r>
        <w:r w:rsidR="003E447A">
          <w:rPr>
            <w:noProof/>
            <w:webHidden/>
          </w:rPr>
          <w:fldChar w:fldCharType="separate"/>
        </w:r>
        <w:r w:rsidR="00450EE6">
          <w:rPr>
            <w:noProof/>
            <w:webHidden/>
          </w:rPr>
          <w:t>41</w:t>
        </w:r>
        <w:r w:rsidR="003E447A">
          <w:rPr>
            <w:noProof/>
            <w:webHidden/>
          </w:rPr>
          <w:fldChar w:fldCharType="end"/>
        </w:r>
      </w:hyperlink>
    </w:p>
    <w:p w14:paraId="7D8E225A" w14:textId="0BA7EDE4" w:rsidR="003E447A" w:rsidRDefault="00000000">
      <w:pPr>
        <w:pStyle w:val="TOC2"/>
        <w:tabs>
          <w:tab w:val="right" w:leader="dot" w:pos="9016"/>
        </w:tabs>
        <w:rPr>
          <w:rFonts w:asciiTheme="minorHAnsi" w:eastAsiaTheme="minorEastAsia" w:hAnsiTheme="minorHAnsi" w:cstheme="minorBidi"/>
          <w:noProof/>
          <w:lang w:eastAsia="en-IN"/>
        </w:rPr>
      </w:pPr>
      <w:hyperlink w:anchor="_Toc183688919" w:history="1">
        <w:r w:rsidR="003E447A" w:rsidRPr="004B3065">
          <w:rPr>
            <w:rStyle w:val="Hyperlink"/>
            <w:rFonts w:cstheme="minorHAnsi"/>
            <w:noProof/>
          </w:rPr>
          <w:t>Construction Area</w:t>
        </w:r>
        <w:r w:rsidR="003E447A">
          <w:rPr>
            <w:noProof/>
            <w:webHidden/>
          </w:rPr>
          <w:tab/>
        </w:r>
        <w:r w:rsidR="003E447A">
          <w:rPr>
            <w:noProof/>
            <w:webHidden/>
          </w:rPr>
          <w:fldChar w:fldCharType="begin"/>
        </w:r>
        <w:r w:rsidR="003E447A">
          <w:rPr>
            <w:noProof/>
            <w:webHidden/>
          </w:rPr>
          <w:instrText xml:space="preserve"> PAGEREF _Toc183688919 \h </w:instrText>
        </w:r>
        <w:r w:rsidR="003E447A">
          <w:rPr>
            <w:noProof/>
            <w:webHidden/>
          </w:rPr>
        </w:r>
        <w:r w:rsidR="003E447A">
          <w:rPr>
            <w:noProof/>
            <w:webHidden/>
          </w:rPr>
          <w:fldChar w:fldCharType="separate"/>
        </w:r>
        <w:r w:rsidR="00450EE6">
          <w:rPr>
            <w:noProof/>
            <w:webHidden/>
          </w:rPr>
          <w:t>41</w:t>
        </w:r>
        <w:r w:rsidR="003E447A">
          <w:rPr>
            <w:noProof/>
            <w:webHidden/>
          </w:rPr>
          <w:fldChar w:fldCharType="end"/>
        </w:r>
      </w:hyperlink>
    </w:p>
    <w:p w14:paraId="50C8DE17" w14:textId="64807606" w:rsidR="003E447A" w:rsidRDefault="00000000">
      <w:pPr>
        <w:pStyle w:val="TOC2"/>
        <w:tabs>
          <w:tab w:val="right" w:leader="dot" w:pos="9016"/>
        </w:tabs>
        <w:rPr>
          <w:rFonts w:asciiTheme="minorHAnsi" w:eastAsiaTheme="minorEastAsia" w:hAnsiTheme="minorHAnsi" w:cstheme="minorBidi"/>
          <w:noProof/>
          <w:lang w:eastAsia="en-IN"/>
        </w:rPr>
      </w:pPr>
      <w:hyperlink w:anchor="_Toc183688920" w:history="1">
        <w:r w:rsidR="003E447A" w:rsidRPr="004B3065">
          <w:rPr>
            <w:rStyle w:val="Hyperlink"/>
            <w:rFonts w:cstheme="minorHAnsi"/>
            <w:noProof/>
          </w:rPr>
          <w:t>Inventory</w:t>
        </w:r>
        <w:r w:rsidR="003E447A">
          <w:rPr>
            <w:noProof/>
            <w:webHidden/>
          </w:rPr>
          <w:tab/>
        </w:r>
        <w:r w:rsidR="003E447A">
          <w:rPr>
            <w:noProof/>
            <w:webHidden/>
          </w:rPr>
          <w:fldChar w:fldCharType="begin"/>
        </w:r>
        <w:r w:rsidR="003E447A">
          <w:rPr>
            <w:noProof/>
            <w:webHidden/>
          </w:rPr>
          <w:instrText xml:space="preserve"> PAGEREF _Toc183688920 \h </w:instrText>
        </w:r>
        <w:r w:rsidR="003E447A">
          <w:rPr>
            <w:noProof/>
            <w:webHidden/>
          </w:rPr>
        </w:r>
        <w:r w:rsidR="003E447A">
          <w:rPr>
            <w:noProof/>
            <w:webHidden/>
          </w:rPr>
          <w:fldChar w:fldCharType="separate"/>
        </w:r>
        <w:r w:rsidR="00450EE6">
          <w:rPr>
            <w:noProof/>
            <w:webHidden/>
          </w:rPr>
          <w:t>43</w:t>
        </w:r>
        <w:r w:rsidR="003E447A">
          <w:rPr>
            <w:noProof/>
            <w:webHidden/>
          </w:rPr>
          <w:fldChar w:fldCharType="end"/>
        </w:r>
      </w:hyperlink>
    </w:p>
    <w:p w14:paraId="44FCFAE3" w14:textId="449AEB13" w:rsidR="003E447A" w:rsidRDefault="00000000">
      <w:pPr>
        <w:pStyle w:val="TOC2"/>
        <w:tabs>
          <w:tab w:val="right" w:leader="dot" w:pos="9016"/>
        </w:tabs>
        <w:rPr>
          <w:rFonts w:asciiTheme="minorHAnsi" w:eastAsiaTheme="minorEastAsia" w:hAnsiTheme="minorHAnsi" w:cstheme="minorBidi"/>
          <w:noProof/>
          <w:lang w:eastAsia="en-IN"/>
        </w:rPr>
      </w:pPr>
      <w:hyperlink w:anchor="_Toc183688921" w:history="1">
        <w:r w:rsidR="003E447A" w:rsidRPr="004B3065">
          <w:rPr>
            <w:rStyle w:val="Hyperlink"/>
            <w:rFonts w:cstheme="minorHAnsi"/>
            <w:noProof/>
          </w:rPr>
          <w:t>Projected Revenue</w:t>
        </w:r>
        <w:r w:rsidR="003E447A">
          <w:rPr>
            <w:noProof/>
            <w:webHidden/>
          </w:rPr>
          <w:tab/>
        </w:r>
        <w:r w:rsidR="003E447A">
          <w:rPr>
            <w:noProof/>
            <w:webHidden/>
          </w:rPr>
          <w:fldChar w:fldCharType="begin"/>
        </w:r>
        <w:r w:rsidR="003E447A">
          <w:rPr>
            <w:noProof/>
            <w:webHidden/>
          </w:rPr>
          <w:instrText xml:space="preserve"> PAGEREF _Toc183688921 \h </w:instrText>
        </w:r>
        <w:r w:rsidR="003E447A">
          <w:rPr>
            <w:noProof/>
            <w:webHidden/>
          </w:rPr>
        </w:r>
        <w:r w:rsidR="003E447A">
          <w:rPr>
            <w:noProof/>
            <w:webHidden/>
          </w:rPr>
          <w:fldChar w:fldCharType="separate"/>
        </w:r>
        <w:r w:rsidR="00450EE6">
          <w:rPr>
            <w:noProof/>
            <w:webHidden/>
          </w:rPr>
          <w:t>43</w:t>
        </w:r>
        <w:r w:rsidR="003E447A">
          <w:rPr>
            <w:noProof/>
            <w:webHidden/>
          </w:rPr>
          <w:fldChar w:fldCharType="end"/>
        </w:r>
      </w:hyperlink>
    </w:p>
    <w:p w14:paraId="3831AAD6" w14:textId="548D4D2A" w:rsidR="003E447A" w:rsidRDefault="00000000">
      <w:pPr>
        <w:pStyle w:val="TOC2"/>
        <w:tabs>
          <w:tab w:val="right" w:leader="dot" w:pos="9016"/>
        </w:tabs>
        <w:rPr>
          <w:rFonts w:asciiTheme="minorHAnsi" w:eastAsiaTheme="minorEastAsia" w:hAnsiTheme="minorHAnsi" w:cstheme="minorBidi"/>
          <w:noProof/>
          <w:lang w:eastAsia="en-IN"/>
        </w:rPr>
      </w:pPr>
      <w:hyperlink w:anchor="_Toc183688922" w:history="1">
        <w:r w:rsidR="003E447A" w:rsidRPr="004B3065">
          <w:rPr>
            <w:rStyle w:val="Hyperlink"/>
            <w:rFonts w:cstheme="minorHAnsi"/>
            <w:noProof/>
          </w:rPr>
          <w:t>Sale Projection</w:t>
        </w:r>
        <w:r w:rsidR="003E447A">
          <w:rPr>
            <w:noProof/>
            <w:webHidden/>
          </w:rPr>
          <w:tab/>
        </w:r>
        <w:r w:rsidR="003E447A">
          <w:rPr>
            <w:noProof/>
            <w:webHidden/>
          </w:rPr>
          <w:fldChar w:fldCharType="begin"/>
        </w:r>
        <w:r w:rsidR="003E447A">
          <w:rPr>
            <w:noProof/>
            <w:webHidden/>
          </w:rPr>
          <w:instrText xml:space="preserve"> PAGEREF _Toc183688922 \h </w:instrText>
        </w:r>
        <w:r w:rsidR="003E447A">
          <w:rPr>
            <w:noProof/>
            <w:webHidden/>
          </w:rPr>
        </w:r>
        <w:r w:rsidR="003E447A">
          <w:rPr>
            <w:noProof/>
            <w:webHidden/>
          </w:rPr>
          <w:fldChar w:fldCharType="separate"/>
        </w:r>
        <w:r w:rsidR="00450EE6">
          <w:rPr>
            <w:noProof/>
            <w:webHidden/>
          </w:rPr>
          <w:t>44</w:t>
        </w:r>
        <w:r w:rsidR="003E447A">
          <w:rPr>
            <w:noProof/>
            <w:webHidden/>
          </w:rPr>
          <w:fldChar w:fldCharType="end"/>
        </w:r>
      </w:hyperlink>
    </w:p>
    <w:p w14:paraId="64739B72" w14:textId="6F4502A6" w:rsidR="003E447A" w:rsidRDefault="00000000">
      <w:pPr>
        <w:pStyle w:val="TOC2"/>
        <w:tabs>
          <w:tab w:val="right" w:leader="dot" w:pos="9016"/>
        </w:tabs>
        <w:rPr>
          <w:rFonts w:asciiTheme="minorHAnsi" w:eastAsiaTheme="minorEastAsia" w:hAnsiTheme="minorHAnsi" w:cstheme="minorBidi"/>
          <w:noProof/>
          <w:lang w:eastAsia="en-IN"/>
        </w:rPr>
      </w:pPr>
      <w:hyperlink w:anchor="_Toc183688923" w:history="1">
        <w:r w:rsidR="003E447A" w:rsidRPr="004B3065">
          <w:rPr>
            <w:rStyle w:val="Hyperlink"/>
            <w:rFonts w:cstheme="minorHAnsi"/>
            <w:noProof/>
          </w:rPr>
          <w:t>Sales and Cost Working</w:t>
        </w:r>
        <w:r w:rsidR="003E447A">
          <w:rPr>
            <w:noProof/>
            <w:webHidden/>
          </w:rPr>
          <w:tab/>
        </w:r>
        <w:r w:rsidR="003E447A">
          <w:rPr>
            <w:noProof/>
            <w:webHidden/>
          </w:rPr>
          <w:fldChar w:fldCharType="begin"/>
        </w:r>
        <w:r w:rsidR="003E447A">
          <w:rPr>
            <w:noProof/>
            <w:webHidden/>
          </w:rPr>
          <w:instrText xml:space="preserve"> PAGEREF _Toc183688923 \h </w:instrText>
        </w:r>
        <w:r w:rsidR="003E447A">
          <w:rPr>
            <w:noProof/>
            <w:webHidden/>
          </w:rPr>
        </w:r>
        <w:r w:rsidR="003E447A">
          <w:rPr>
            <w:noProof/>
            <w:webHidden/>
          </w:rPr>
          <w:fldChar w:fldCharType="separate"/>
        </w:r>
        <w:r w:rsidR="00450EE6">
          <w:rPr>
            <w:noProof/>
            <w:webHidden/>
          </w:rPr>
          <w:t>44</w:t>
        </w:r>
        <w:r w:rsidR="003E447A">
          <w:rPr>
            <w:noProof/>
            <w:webHidden/>
          </w:rPr>
          <w:fldChar w:fldCharType="end"/>
        </w:r>
      </w:hyperlink>
    </w:p>
    <w:p w14:paraId="421F5E19" w14:textId="640D8782" w:rsidR="003E447A" w:rsidRDefault="00000000">
      <w:pPr>
        <w:pStyle w:val="TOC2"/>
        <w:tabs>
          <w:tab w:val="right" w:leader="dot" w:pos="9016"/>
        </w:tabs>
        <w:rPr>
          <w:rFonts w:asciiTheme="minorHAnsi" w:eastAsiaTheme="minorEastAsia" w:hAnsiTheme="minorHAnsi" w:cstheme="minorBidi"/>
          <w:noProof/>
          <w:lang w:eastAsia="en-IN"/>
        </w:rPr>
      </w:pPr>
      <w:hyperlink w:anchor="_Toc183688924" w:history="1">
        <w:r w:rsidR="003E447A" w:rsidRPr="004B3065">
          <w:rPr>
            <w:rStyle w:val="Hyperlink"/>
            <w:rFonts w:cstheme="minorHAnsi"/>
            <w:noProof/>
          </w:rPr>
          <w:t>Profitability Projections</w:t>
        </w:r>
        <w:r w:rsidR="003E447A">
          <w:rPr>
            <w:noProof/>
            <w:webHidden/>
          </w:rPr>
          <w:tab/>
        </w:r>
        <w:r w:rsidR="003E447A">
          <w:rPr>
            <w:noProof/>
            <w:webHidden/>
          </w:rPr>
          <w:fldChar w:fldCharType="begin"/>
        </w:r>
        <w:r w:rsidR="003E447A">
          <w:rPr>
            <w:noProof/>
            <w:webHidden/>
          </w:rPr>
          <w:instrText xml:space="preserve"> PAGEREF _Toc183688924 \h </w:instrText>
        </w:r>
        <w:r w:rsidR="003E447A">
          <w:rPr>
            <w:noProof/>
            <w:webHidden/>
          </w:rPr>
        </w:r>
        <w:r w:rsidR="003E447A">
          <w:rPr>
            <w:noProof/>
            <w:webHidden/>
          </w:rPr>
          <w:fldChar w:fldCharType="separate"/>
        </w:r>
        <w:r w:rsidR="00450EE6">
          <w:rPr>
            <w:noProof/>
            <w:webHidden/>
          </w:rPr>
          <w:t>46</w:t>
        </w:r>
        <w:r w:rsidR="003E447A">
          <w:rPr>
            <w:noProof/>
            <w:webHidden/>
          </w:rPr>
          <w:fldChar w:fldCharType="end"/>
        </w:r>
      </w:hyperlink>
    </w:p>
    <w:p w14:paraId="4869BE52" w14:textId="08348CA7" w:rsidR="003E447A" w:rsidRDefault="00000000">
      <w:pPr>
        <w:pStyle w:val="TOC2"/>
        <w:tabs>
          <w:tab w:val="right" w:leader="dot" w:pos="9016"/>
        </w:tabs>
        <w:rPr>
          <w:rFonts w:asciiTheme="minorHAnsi" w:eastAsiaTheme="minorEastAsia" w:hAnsiTheme="minorHAnsi" w:cstheme="minorBidi"/>
          <w:noProof/>
          <w:lang w:eastAsia="en-IN"/>
        </w:rPr>
      </w:pPr>
      <w:hyperlink w:anchor="_Toc183688925" w:history="1">
        <w:r w:rsidR="003E447A" w:rsidRPr="004B3065">
          <w:rPr>
            <w:rStyle w:val="Hyperlink"/>
            <w:rFonts w:cstheme="minorHAnsi"/>
            <w:noProof/>
          </w:rPr>
          <w:t>Cashflow Statement</w:t>
        </w:r>
        <w:r w:rsidR="003E447A">
          <w:rPr>
            <w:noProof/>
            <w:webHidden/>
          </w:rPr>
          <w:tab/>
        </w:r>
        <w:r w:rsidR="003E447A">
          <w:rPr>
            <w:noProof/>
            <w:webHidden/>
          </w:rPr>
          <w:fldChar w:fldCharType="begin"/>
        </w:r>
        <w:r w:rsidR="003E447A">
          <w:rPr>
            <w:noProof/>
            <w:webHidden/>
          </w:rPr>
          <w:instrText xml:space="preserve"> PAGEREF _Toc183688925 \h </w:instrText>
        </w:r>
        <w:r w:rsidR="003E447A">
          <w:rPr>
            <w:noProof/>
            <w:webHidden/>
          </w:rPr>
        </w:r>
        <w:r w:rsidR="003E447A">
          <w:rPr>
            <w:noProof/>
            <w:webHidden/>
          </w:rPr>
          <w:fldChar w:fldCharType="separate"/>
        </w:r>
        <w:r w:rsidR="00450EE6">
          <w:rPr>
            <w:noProof/>
            <w:webHidden/>
          </w:rPr>
          <w:t>47</w:t>
        </w:r>
        <w:r w:rsidR="003E447A">
          <w:rPr>
            <w:noProof/>
            <w:webHidden/>
          </w:rPr>
          <w:fldChar w:fldCharType="end"/>
        </w:r>
      </w:hyperlink>
    </w:p>
    <w:p w14:paraId="1BB73672" w14:textId="404BEEC5"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26" w:history="1">
        <w:r w:rsidR="003E447A" w:rsidRPr="004B3065">
          <w:rPr>
            <w:rStyle w:val="Hyperlink"/>
            <w:rFonts w:cstheme="minorHAnsi"/>
            <w:noProof/>
          </w:rPr>
          <w:t>Financial Analysis</w:t>
        </w:r>
        <w:r w:rsidR="003E447A">
          <w:rPr>
            <w:noProof/>
            <w:webHidden/>
          </w:rPr>
          <w:tab/>
        </w:r>
        <w:r w:rsidR="003E447A">
          <w:rPr>
            <w:noProof/>
            <w:webHidden/>
          </w:rPr>
          <w:fldChar w:fldCharType="begin"/>
        </w:r>
        <w:r w:rsidR="003E447A">
          <w:rPr>
            <w:noProof/>
            <w:webHidden/>
          </w:rPr>
          <w:instrText xml:space="preserve"> PAGEREF _Toc183688926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5EB0610B" w14:textId="61C07380" w:rsidR="003E447A" w:rsidRDefault="00000000">
      <w:pPr>
        <w:pStyle w:val="TOC2"/>
        <w:tabs>
          <w:tab w:val="right" w:leader="dot" w:pos="9016"/>
        </w:tabs>
        <w:rPr>
          <w:rFonts w:asciiTheme="minorHAnsi" w:eastAsiaTheme="minorEastAsia" w:hAnsiTheme="minorHAnsi" w:cstheme="minorBidi"/>
          <w:noProof/>
          <w:lang w:eastAsia="en-IN"/>
        </w:rPr>
      </w:pPr>
      <w:hyperlink w:anchor="_Toc183688927" w:history="1">
        <w:r w:rsidR="003E447A" w:rsidRPr="004B3065">
          <w:rPr>
            <w:rStyle w:val="Hyperlink"/>
            <w:rFonts w:cstheme="minorHAnsi"/>
            <w:noProof/>
          </w:rPr>
          <w:t>Debt Equity Ratio</w:t>
        </w:r>
        <w:r w:rsidR="003E447A">
          <w:rPr>
            <w:noProof/>
            <w:webHidden/>
          </w:rPr>
          <w:tab/>
        </w:r>
        <w:r w:rsidR="003E447A">
          <w:rPr>
            <w:noProof/>
            <w:webHidden/>
          </w:rPr>
          <w:fldChar w:fldCharType="begin"/>
        </w:r>
        <w:r w:rsidR="003E447A">
          <w:rPr>
            <w:noProof/>
            <w:webHidden/>
          </w:rPr>
          <w:instrText xml:space="preserve"> PAGEREF _Toc183688927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2F87D497" w14:textId="5C4C677A" w:rsidR="003E447A" w:rsidRDefault="00000000">
      <w:pPr>
        <w:pStyle w:val="TOC2"/>
        <w:tabs>
          <w:tab w:val="right" w:leader="dot" w:pos="9016"/>
        </w:tabs>
        <w:rPr>
          <w:rFonts w:asciiTheme="minorHAnsi" w:eastAsiaTheme="minorEastAsia" w:hAnsiTheme="minorHAnsi" w:cstheme="minorBidi"/>
          <w:noProof/>
          <w:lang w:eastAsia="en-IN"/>
        </w:rPr>
      </w:pPr>
      <w:hyperlink w:anchor="_Toc183688928" w:history="1">
        <w:r w:rsidR="003E447A" w:rsidRPr="004B3065">
          <w:rPr>
            <w:rStyle w:val="Hyperlink"/>
            <w:rFonts w:cstheme="minorHAnsi"/>
            <w:noProof/>
          </w:rPr>
          <w:t>Loan-to-Sale Value (LTSV)</w:t>
        </w:r>
        <w:r w:rsidR="003E447A">
          <w:rPr>
            <w:noProof/>
            <w:webHidden/>
          </w:rPr>
          <w:tab/>
        </w:r>
        <w:r w:rsidR="003E447A">
          <w:rPr>
            <w:noProof/>
            <w:webHidden/>
          </w:rPr>
          <w:fldChar w:fldCharType="begin"/>
        </w:r>
        <w:r w:rsidR="003E447A">
          <w:rPr>
            <w:noProof/>
            <w:webHidden/>
          </w:rPr>
          <w:instrText xml:space="preserve"> PAGEREF _Toc183688928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08F3666C" w14:textId="51D73D21" w:rsidR="003E447A" w:rsidRDefault="00000000">
      <w:pPr>
        <w:pStyle w:val="TOC2"/>
        <w:tabs>
          <w:tab w:val="right" w:leader="dot" w:pos="9016"/>
        </w:tabs>
        <w:rPr>
          <w:rFonts w:asciiTheme="minorHAnsi" w:eastAsiaTheme="minorEastAsia" w:hAnsiTheme="minorHAnsi" w:cstheme="minorBidi"/>
          <w:noProof/>
          <w:lang w:eastAsia="en-IN"/>
        </w:rPr>
      </w:pPr>
      <w:hyperlink w:anchor="_Toc183688929" w:history="1">
        <w:r w:rsidR="003E447A" w:rsidRPr="004B3065">
          <w:rPr>
            <w:rStyle w:val="Hyperlink"/>
            <w:rFonts w:cstheme="minorHAnsi"/>
            <w:noProof/>
          </w:rPr>
          <w:t>Debt Service Coverage Ratio (DSCR)</w:t>
        </w:r>
        <w:r w:rsidR="003E447A">
          <w:rPr>
            <w:noProof/>
            <w:webHidden/>
          </w:rPr>
          <w:tab/>
        </w:r>
        <w:r w:rsidR="003E447A">
          <w:rPr>
            <w:noProof/>
            <w:webHidden/>
          </w:rPr>
          <w:fldChar w:fldCharType="begin"/>
        </w:r>
        <w:r w:rsidR="003E447A">
          <w:rPr>
            <w:noProof/>
            <w:webHidden/>
          </w:rPr>
          <w:instrText xml:space="preserve"> PAGEREF _Toc183688929 \h </w:instrText>
        </w:r>
        <w:r w:rsidR="003E447A">
          <w:rPr>
            <w:noProof/>
            <w:webHidden/>
          </w:rPr>
        </w:r>
        <w:r w:rsidR="003E447A">
          <w:rPr>
            <w:noProof/>
            <w:webHidden/>
          </w:rPr>
          <w:fldChar w:fldCharType="separate"/>
        </w:r>
        <w:r w:rsidR="00450EE6">
          <w:rPr>
            <w:noProof/>
            <w:webHidden/>
          </w:rPr>
          <w:t>48</w:t>
        </w:r>
        <w:r w:rsidR="003E447A">
          <w:rPr>
            <w:noProof/>
            <w:webHidden/>
          </w:rPr>
          <w:fldChar w:fldCharType="end"/>
        </w:r>
      </w:hyperlink>
    </w:p>
    <w:p w14:paraId="7CACEE3C" w14:textId="4257347B" w:rsidR="003E447A" w:rsidRDefault="00000000">
      <w:pPr>
        <w:pStyle w:val="TOC2"/>
        <w:tabs>
          <w:tab w:val="right" w:leader="dot" w:pos="9016"/>
        </w:tabs>
        <w:rPr>
          <w:rFonts w:asciiTheme="minorHAnsi" w:eastAsiaTheme="minorEastAsia" w:hAnsiTheme="minorHAnsi" w:cstheme="minorBidi"/>
          <w:noProof/>
          <w:lang w:eastAsia="en-IN"/>
        </w:rPr>
      </w:pPr>
      <w:hyperlink w:anchor="_Toc183688930" w:history="1">
        <w:r w:rsidR="003E447A" w:rsidRPr="004B3065">
          <w:rPr>
            <w:rStyle w:val="Hyperlink"/>
            <w:rFonts w:cstheme="minorHAnsi"/>
            <w:noProof/>
          </w:rPr>
          <w:t>Internal Rate of Return (IRR)</w:t>
        </w:r>
        <w:r w:rsidR="003E447A">
          <w:rPr>
            <w:noProof/>
            <w:webHidden/>
          </w:rPr>
          <w:tab/>
        </w:r>
        <w:r w:rsidR="003E447A">
          <w:rPr>
            <w:noProof/>
            <w:webHidden/>
          </w:rPr>
          <w:fldChar w:fldCharType="begin"/>
        </w:r>
        <w:r w:rsidR="003E447A">
          <w:rPr>
            <w:noProof/>
            <w:webHidden/>
          </w:rPr>
          <w:instrText xml:space="preserve"> PAGEREF _Toc183688930 \h </w:instrText>
        </w:r>
        <w:r w:rsidR="003E447A">
          <w:rPr>
            <w:noProof/>
            <w:webHidden/>
          </w:rPr>
        </w:r>
        <w:r w:rsidR="003E447A">
          <w:rPr>
            <w:noProof/>
            <w:webHidden/>
          </w:rPr>
          <w:fldChar w:fldCharType="separate"/>
        </w:r>
        <w:r w:rsidR="00450EE6">
          <w:rPr>
            <w:noProof/>
            <w:webHidden/>
          </w:rPr>
          <w:t>49</w:t>
        </w:r>
        <w:r w:rsidR="003E447A">
          <w:rPr>
            <w:noProof/>
            <w:webHidden/>
          </w:rPr>
          <w:fldChar w:fldCharType="end"/>
        </w:r>
      </w:hyperlink>
    </w:p>
    <w:p w14:paraId="113C6C0F" w14:textId="5D12AD79" w:rsidR="003E447A" w:rsidRDefault="00000000">
      <w:pPr>
        <w:pStyle w:val="TOC2"/>
        <w:tabs>
          <w:tab w:val="right" w:leader="dot" w:pos="9016"/>
        </w:tabs>
        <w:rPr>
          <w:rFonts w:asciiTheme="minorHAnsi" w:eastAsiaTheme="minorEastAsia" w:hAnsiTheme="minorHAnsi" w:cstheme="minorBidi"/>
          <w:noProof/>
          <w:lang w:eastAsia="en-IN"/>
        </w:rPr>
      </w:pPr>
      <w:hyperlink w:anchor="_Toc183688931" w:history="1">
        <w:r w:rsidR="003E447A" w:rsidRPr="004B3065">
          <w:rPr>
            <w:rStyle w:val="Hyperlink"/>
            <w:rFonts w:cstheme="minorHAnsi"/>
            <w:noProof/>
          </w:rPr>
          <w:t>Sensitivity Analysis</w:t>
        </w:r>
        <w:r w:rsidR="003E447A">
          <w:rPr>
            <w:noProof/>
            <w:webHidden/>
          </w:rPr>
          <w:tab/>
        </w:r>
        <w:r w:rsidR="003E447A">
          <w:rPr>
            <w:noProof/>
            <w:webHidden/>
          </w:rPr>
          <w:fldChar w:fldCharType="begin"/>
        </w:r>
        <w:r w:rsidR="003E447A">
          <w:rPr>
            <w:noProof/>
            <w:webHidden/>
          </w:rPr>
          <w:instrText xml:space="preserve"> PAGEREF _Toc183688931 \h </w:instrText>
        </w:r>
        <w:r w:rsidR="003E447A">
          <w:rPr>
            <w:noProof/>
            <w:webHidden/>
          </w:rPr>
        </w:r>
        <w:r w:rsidR="003E447A">
          <w:rPr>
            <w:noProof/>
            <w:webHidden/>
          </w:rPr>
          <w:fldChar w:fldCharType="separate"/>
        </w:r>
        <w:r w:rsidR="00450EE6">
          <w:rPr>
            <w:noProof/>
            <w:webHidden/>
          </w:rPr>
          <w:t>49</w:t>
        </w:r>
        <w:r w:rsidR="003E447A">
          <w:rPr>
            <w:noProof/>
            <w:webHidden/>
          </w:rPr>
          <w:fldChar w:fldCharType="end"/>
        </w:r>
      </w:hyperlink>
    </w:p>
    <w:p w14:paraId="560A4374" w14:textId="005ED8C9"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2" w:history="1">
        <w:r w:rsidR="003E447A" w:rsidRPr="004B3065">
          <w:rPr>
            <w:rStyle w:val="Hyperlink"/>
            <w:rFonts w:cstheme="minorHAnsi"/>
            <w:noProof/>
          </w:rPr>
          <w:t>Swot Analysis</w:t>
        </w:r>
        <w:r w:rsidR="003E447A">
          <w:rPr>
            <w:noProof/>
            <w:webHidden/>
          </w:rPr>
          <w:tab/>
        </w:r>
        <w:r w:rsidR="003E447A">
          <w:rPr>
            <w:noProof/>
            <w:webHidden/>
          </w:rPr>
          <w:fldChar w:fldCharType="begin"/>
        </w:r>
        <w:r w:rsidR="003E447A">
          <w:rPr>
            <w:noProof/>
            <w:webHidden/>
          </w:rPr>
          <w:instrText xml:space="preserve"> PAGEREF _Toc183688932 \h </w:instrText>
        </w:r>
        <w:r w:rsidR="003E447A">
          <w:rPr>
            <w:noProof/>
            <w:webHidden/>
          </w:rPr>
        </w:r>
        <w:r w:rsidR="003E447A">
          <w:rPr>
            <w:noProof/>
            <w:webHidden/>
          </w:rPr>
          <w:fldChar w:fldCharType="separate"/>
        </w:r>
        <w:r w:rsidR="00450EE6">
          <w:rPr>
            <w:noProof/>
            <w:webHidden/>
          </w:rPr>
          <w:t>50</w:t>
        </w:r>
        <w:r w:rsidR="003E447A">
          <w:rPr>
            <w:noProof/>
            <w:webHidden/>
          </w:rPr>
          <w:fldChar w:fldCharType="end"/>
        </w:r>
      </w:hyperlink>
    </w:p>
    <w:p w14:paraId="62CAA855" w14:textId="4A121B1B"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3" w:history="1">
        <w:r w:rsidR="003E447A" w:rsidRPr="004B3065">
          <w:rPr>
            <w:rStyle w:val="Hyperlink"/>
            <w:rFonts w:cstheme="minorHAnsi"/>
            <w:noProof/>
          </w:rPr>
          <w:t>Risk Analysis and Mitigation</w:t>
        </w:r>
        <w:r w:rsidR="003E447A">
          <w:rPr>
            <w:noProof/>
            <w:webHidden/>
          </w:rPr>
          <w:tab/>
        </w:r>
        <w:r w:rsidR="003E447A">
          <w:rPr>
            <w:noProof/>
            <w:webHidden/>
          </w:rPr>
          <w:fldChar w:fldCharType="begin"/>
        </w:r>
        <w:r w:rsidR="003E447A">
          <w:rPr>
            <w:noProof/>
            <w:webHidden/>
          </w:rPr>
          <w:instrText xml:space="preserve"> PAGEREF _Toc183688933 \h </w:instrText>
        </w:r>
        <w:r w:rsidR="003E447A">
          <w:rPr>
            <w:noProof/>
            <w:webHidden/>
          </w:rPr>
        </w:r>
        <w:r w:rsidR="003E447A">
          <w:rPr>
            <w:noProof/>
            <w:webHidden/>
          </w:rPr>
          <w:fldChar w:fldCharType="separate"/>
        </w:r>
        <w:r w:rsidR="00450EE6">
          <w:rPr>
            <w:noProof/>
            <w:webHidden/>
          </w:rPr>
          <w:t>51</w:t>
        </w:r>
        <w:r w:rsidR="003E447A">
          <w:rPr>
            <w:noProof/>
            <w:webHidden/>
          </w:rPr>
          <w:fldChar w:fldCharType="end"/>
        </w:r>
      </w:hyperlink>
    </w:p>
    <w:p w14:paraId="13A8B400" w14:textId="1F7DFE2F"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4" w:history="1">
        <w:r w:rsidR="003E447A" w:rsidRPr="004B3065">
          <w:rPr>
            <w:rStyle w:val="Hyperlink"/>
            <w:rFonts w:cstheme="minorHAnsi"/>
            <w:noProof/>
          </w:rPr>
          <w:t>Conclusion</w:t>
        </w:r>
        <w:r w:rsidR="003E447A">
          <w:rPr>
            <w:noProof/>
            <w:webHidden/>
          </w:rPr>
          <w:tab/>
        </w:r>
        <w:r w:rsidR="003E447A">
          <w:rPr>
            <w:noProof/>
            <w:webHidden/>
          </w:rPr>
          <w:fldChar w:fldCharType="begin"/>
        </w:r>
        <w:r w:rsidR="003E447A">
          <w:rPr>
            <w:noProof/>
            <w:webHidden/>
          </w:rPr>
          <w:instrText xml:space="preserve"> PAGEREF _Toc183688934 \h </w:instrText>
        </w:r>
        <w:r w:rsidR="003E447A">
          <w:rPr>
            <w:noProof/>
            <w:webHidden/>
          </w:rPr>
        </w:r>
        <w:r w:rsidR="003E447A">
          <w:rPr>
            <w:noProof/>
            <w:webHidden/>
          </w:rPr>
          <w:fldChar w:fldCharType="separate"/>
        </w:r>
        <w:r w:rsidR="00450EE6">
          <w:rPr>
            <w:noProof/>
            <w:webHidden/>
          </w:rPr>
          <w:t>53</w:t>
        </w:r>
        <w:r w:rsidR="003E447A">
          <w:rPr>
            <w:noProof/>
            <w:webHidden/>
          </w:rPr>
          <w:fldChar w:fldCharType="end"/>
        </w:r>
      </w:hyperlink>
    </w:p>
    <w:p w14:paraId="4A0E25C9" w14:textId="213C1827"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5" w:history="1">
        <w:r w:rsidR="003E447A" w:rsidRPr="004B3065">
          <w:rPr>
            <w:rStyle w:val="Hyperlink"/>
            <w:rFonts w:cstheme="minorHAnsi"/>
            <w:noProof/>
          </w:rPr>
          <w:t>Annexure – 1 Projected Profitability Statement</w:t>
        </w:r>
        <w:r w:rsidR="003E447A">
          <w:rPr>
            <w:noProof/>
            <w:webHidden/>
          </w:rPr>
          <w:tab/>
        </w:r>
        <w:r w:rsidR="003E447A">
          <w:rPr>
            <w:noProof/>
            <w:webHidden/>
          </w:rPr>
          <w:fldChar w:fldCharType="begin"/>
        </w:r>
        <w:r w:rsidR="003E447A">
          <w:rPr>
            <w:noProof/>
            <w:webHidden/>
          </w:rPr>
          <w:instrText xml:space="preserve"> PAGEREF _Toc183688935 \h </w:instrText>
        </w:r>
        <w:r w:rsidR="003E447A">
          <w:rPr>
            <w:noProof/>
            <w:webHidden/>
          </w:rPr>
        </w:r>
        <w:r w:rsidR="003E447A">
          <w:rPr>
            <w:noProof/>
            <w:webHidden/>
          </w:rPr>
          <w:fldChar w:fldCharType="separate"/>
        </w:r>
        <w:r w:rsidR="00450EE6">
          <w:rPr>
            <w:noProof/>
            <w:webHidden/>
          </w:rPr>
          <w:t>54</w:t>
        </w:r>
        <w:r w:rsidR="003E447A">
          <w:rPr>
            <w:noProof/>
            <w:webHidden/>
          </w:rPr>
          <w:fldChar w:fldCharType="end"/>
        </w:r>
      </w:hyperlink>
    </w:p>
    <w:p w14:paraId="1BCC7C4B" w14:textId="13AF3179"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6" w:history="1">
        <w:r w:rsidR="003E447A" w:rsidRPr="004B3065">
          <w:rPr>
            <w:rStyle w:val="Hyperlink"/>
            <w:rFonts w:cstheme="minorHAnsi"/>
            <w:noProof/>
          </w:rPr>
          <w:t>Annexure – 2 Projected Balance Sheet</w:t>
        </w:r>
        <w:r w:rsidR="003E447A">
          <w:rPr>
            <w:noProof/>
            <w:webHidden/>
          </w:rPr>
          <w:tab/>
        </w:r>
        <w:r w:rsidR="003E447A">
          <w:rPr>
            <w:noProof/>
            <w:webHidden/>
          </w:rPr>
          <w:fldChar w:fldCharType="begin"/>
        </w:r>
        <w:r w:rsidR="003E447A">
          <w:rPr>
            <w:noProof/>
            <w:webHidden/>
          </w:rPr>
          <w:instrText xml:space="preserve"> PAGEREF _Toc183688936 \h </w:instrText>
        </w:r>
        <w:r w:rsidR="003E447A">
          <w:rPr>
            <w:noProof/>
            <w:webHidden/>
          </w:rPr>
        </w:r>
        <w:r w:rsidR="003E447A">
          <w:rPr>
            <w:noProof/>
            <w:webHidden/>
          </w:rPr>
          <w:fldChar w:fldCharType="separate"/>
        </w:r>
        <w:r w:rsidR="00450EE6">
          <w:rPr>
            <w:noProof/>
            <w:webHidden/>
          </w:rPr>
          <w:t>55</w:t>
        </w:r>
        <w:r w:rsidR="003E447A">
          <w:rPr>
            <w:noProof/>
            <w:webHidden/>
          </w:rPr>
          <w:fldChar w:fldCharType="end"/>
        </w:r>
      </w:hyperlink>
    </w:p>
    <w:p w14:paraId="0EC90EC8" w14:textId="64A082DF"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7" w:history="1">
        <w:r w:rsidR="003E447A" w:rsidRPr="004B3065">
          <w:rPr>
            <w:rStyle w:val="Hyperlink"/>
            <w:rFonts w:cstheme="minorHAnsi"/>
            <w:noProof/>
          </w:rPr>
          <w:t>Annexure -3 Projected Cashflow Statement</w:t>
        </w:r>
        <w:r w:rsidR="003E447A">
          <w:rPr>
            <w:noProof/>
            <w:webHidden/>
          </w:rPr>
          <w:tab/>
        </w:r>
        <w:r w:rsidR="003E447A">
          <w:rPr>
            <w:noProof/>
            <w:webHidden/>
          </w:rPr>
          <w:fldChar w:fldCharType="begin"/>
        </w:r>
        <w:r w:rsidR="003E447A">
          <w:rPr>
            <w:noProof/>
            <w:webHidden/>
          </w:rPr>
          <w:instrText xml:space="preserve"> PAGEREF _Toc183688937 \h </w:instrText>
        </w:r>
        <w:r w:rsidR="003E447A">
          <w:rPr>
            <w:noProof/>
            <w:webHidden/>
          </w:rPr>
        </w:r>
        <w:r w:rsidR="003E447A">
          <w:rPr>
            <w:noProof/>
            <w:webHidden/>
          </w:rPr>
          <w:fldChar w:fldCharType="separate"/>
        </w:r>
        <w:r w:rsidR="00450EE6">
          <w:rPr>
            <w:noProof/>
            <w:webHidden/>
          </w:rPr>
          <w:t>56</w:t>
        </w:r>
        <w:r w:rsidR="003E447A">
          <w:rPr>
            <w:noProof/>
            <w:webHidden/>
          </w:rPr>
          <w:fldChar w:fldCharType="end"/>
        </w:r>
      </w:hyperlink>
    </w:p>
    <w:p w14:paraId="5248D7B6" w14:textId="5D641134"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8" w:history="1">
        <w:r w:rsidR="003E447A" w:rsidRPr="004B3065">
          <w:rPr>
            <w:rStyle w:val="Hyperlink"/>
            <w:rFonts w:cstheme="minorHAnsi"/>
            <w:noProof/>
          </w:rPr>
          <w:t>Annexure - 4 Debt Service Coverage Statement</w:t>
        </w:r>
        <w:r w:rsidR="003E447A">
          <w:rPr>
            <w:noProof/>
            <w:webHidden/>
          </w:rPr>
          <w:tab/>
        </w:r>
        <w:r w:rsidR="003E447A">
          <w:rPr>
            <w:noProof/>
            <w:webHidden/>
          </w:rPr>
          <w:fldChar w:fldCharType="begin"/>
        </w:r>
        <w:r w:rsidR="003E447A">
          <w:rPr>
            <w:noProof/>
            <w:webHidden/>
          </w:rPr>
          <w:instrText xml:space="preserve"> PAGEREF _Toc183688938 \h </w:instrText>
        </w:r>
        <w:r w:rsidR="003E447A">
          <w:rPr>
            <w:noProof/>
            <w:webHidden/>
          </w:rPr>
        </w:r>
        <w:r w:rsidR="003E447A">
          <w:rPr>
            <w:noProof/>
            <w:webHidden/>
          </w:rPr>
          <w:fldChar w:fldCharType="separate"/>
        </w:r>
        <w:r w:rsidR="00450EE6">
          <w:rPr>
            <w:noProof/>
            <w:webHidden/>
          </w:rPr>
          <w:t>59</w:t>
        </w:r>
        <w:r w:rsidR="003E447A">
          <w:rPr>
            <w:noProof/>
            <w:webHidden/>
          </w:rPr>
          <w:fldChar w:fldCharType="end"/>
        </w:r>
      </w:hyperlink>
    </w:p>
    <w:p w14:paraId="4F883EC7" w14:textId="69631376"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39" w:history="1">
        <w:r w:rsidR="003E447A" w:rsidRPr="004B3065">
          <w:rPr>
            <w:rStyle w:val="Hyperlink"/>
            <w:rFonts w:cstheme="minorHAnsi"/>
            <w:noProof/>
          </w:rPr>
          <w:t>Annexure - 5 Repayment of Term Loan</w:t>
        </w:r>
        <w:r w:rsidR="003E447A">
          <w:rPr>
            <w:noProof/>
            <w:webHidden/>
          </w:rPr>
          <w:tab/>
        </w:r>
        <w:r w:rsidR="003E447A">
          <w:rPr>
            <w:noProof/>
            <w:webHidden/>
          </w:rPr>
          <w:fldChar w:fldCharType="begin"/>
        </w:r>
        <w:r w:rsidR="003E447A">
          <w:rPr>
            <w:noProof/>
            <w:webHidden/>
          </w:rPr>
          <w:instrText xml:space="preserve"> PAGEREF _Toc183688939 \h </w:instrText>
        </w:r>
        <w:r w:rsidR="003E447A">
          <w:rPr>
            <w:noProof/>
            <w:webHidden/>
          </w:rPr>
        </w:r>
        <w:r w:rsidR="003E447A">
          <w:rPr>
            <w:noProof/>
            <w:webHidden/>
          </w:rPr>
          <w:fldChar w:fldCharType="separate"/>
        </w:r>
        <w:r w:rsidR="00450EE6">
          <w:rPr>
            <w:noProof/>
            <w:webHidden/>
          </w:rPr>
          <w:t>59</w:t>
        </w:r>
        <w:r w:rsidR="003E447A">
          <w:rPr>
            <w:noProof/>
            <w:webHidden/>
          </w:rPr>
          <w:fldChar w:fldCharType="end"/>
        </w:r>
      </w:hyperlink>
    </w:p>
    <w:p w14:paraId="38DD3415" w14:textId="0F37794F"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40" w:history="1">
        <w:r w:rsidR="003E447A" w:rsidRPr="004B3065">
          <w:rPr>
            <w:rStyle w:val="Hyperlink"/>
            <w:rFonts w:cstheme="minorHAnsi"/>
            <w:noProof/>
          </w:rPr>
          <w:t>Annexure - 7 Photographs</w:t>
        </w:r>
        <w:r w:rsidR="003E447A">
          <w:rPr>
            <w:noProof/>
            <w:webHidden/>
          </w:rPr>
          <w:tab/>
        </w:r>
        <w:r w:rsidR="003E447A">
          <w:rPr>
            <w:noProof/>
            <w:webHidden/>
          </w:rPr>
          <w:fldChar w:fldCharType="begin"/>
        </w:r>
        <w:r w:rsidR="003E447A">
          <w:rPr>
            <w:noProof/>
            <w:webHidden/>
          </w:rPr>
          <w:instrText xml:space="preserve"> PAGEREF _Toc183688940 \h </w:instrText>
        </w:r>
        <w:r w:rsidR="003E447A">
          <w:rPr>
            <w:noProof/>
            <w:webHidden/>
          </w:rPr>
        </w:r>
        <w:r w:rsidR="003E447A">
          <w:rPr>
            <w:noProof/>
            <w:webHidden/>
          </w:rPr>
          <w:fldChar w:fldCharType="separate"/>
        </w:r>
        <w:r w:rsidR="00450EE6">
          <w:rPr>
            <w:noProof/>
            <w:webHidden/>
          </w:rPr>
          <w:t>60</w:t>
        </w:r>
        <w:r w:rsidR="003E447A">
          <w:rPr>
            <w:noProof/>
            <w:webHidden/>
          </w:rPr>
          <w:fldChar w:fldCharType="end"/>
        </w:r>
      </w:hyperlink>
    </w:p>
    <w:p w14:paraId="1923D0AA" w14:textId="43ECC393" w:rsidR="003E447A" w:rsidRDefault="00000000">
      <w:pPr>
        <w:pStyle w:val="TOC1"/>
        <w:tabs>
          <w:tab w:val="right" w:leader="dot" w:pos="9016"/>
        </w:tabs>
        <w:rPr>
          <w:rFonts w:asciiTheme="minorHAnsi" w:eastAsiaTheme="minorEastAsia" w:hAnsiTheme="minorHAnsi" w:cstheme="minorBidi"/>
          <w:b w:val="0"/>
          <w:noProof/>
          <w:lang w:eastAsia="en-IN"/>
        </w:rPr>
      </w:pPr>
      <w:hyperlink w:anchor="_Toc183688941" w:history="1">
        <w:r w:rsidR="003E447A" w:rsidRPr="004B3065">
          <w:rPr>
            <w:rStyle w:val="Hyperlink"/>
            <w:rFonts w:cstheme="minorHAnsi"/>
            <w:noProof/>
          </w:rPr>
          <w:t>Disclaimer</w:t>
        </w:r>
        <w:r w:rsidR="003E447A">
          <w:rPr>
            <w:noProof/>
            <w:webHidden/>
          </w:rPr>
          <w:tab/>
        </w:r>
        <w:r w:rsidR="003E447A">
          <w:rPr>
            <w:noProof/>
            <w:webHidden/>
          </w:rPr>
          <w:fldChar w:fldCharType="begin"/>
        </w:r>
        <w:r w:rsidR="003E447A">
          <w:rPr>
            <w:noProof/>
            <w:webHidden/>
          </w:rPr>
          <w:instrText xml:space="preserve"> PAGEREF _Toc183688941 \h </w:instrText>
        </w:r>
        <w:r w:rsidR="003E447A">
          <w:rPr>
            <w:noProof/>
            <w:webHidden/>
          </w:rPr>
        </w:r>
        <w:r w:rsidR="003E447A">
          <w:rPr>
            <w:noProof/>
            <w:webHidden/>
          </w:rPr>
          <w:fldChar w:fldCharType="separate"/>
        </w:r>
        <w:r w:rsidR="00450EE6">
          <w:rPr>
            <w:noProof/>
            <w:webHidden/>
          </w:rPr>
          <w:t>62</w:t>
        </w:r>
        <w:r w:rsidR="003E447A">
          <w:rPr>
            <w:noProof/>
            <w:webHidden/>
          </w:rPr>
          <w:fldChar w:fldCharType="end"/>
        </w:r>
      </w:hyperlink>
    </w:p>
    <w:p w14:paraId="386CD8F1" w14:textId="0E08C4BB" w:rsidR="004C37E8" w:rsidRPr="00496BEE" w:rsidRDefault="00567CB7" w:rsidP="004B579A">
      <w:pPr>
        <w:rPr>
          <w:rFonts w:asciiTheme="minorHAnsi" w:hAnsiTheme="minorHAnsi" w:cstheme="minorHAnsi"/>
        </w:rPr>
      </w:pPr>
      <w:r w:rsidRPr="00496BEE">
        <w:rPr>
          <w:rFonts w:asciiTheme="minorHAnsi" w:hAnsiTheme="minorHAnsi" w:cstheme="minorHAnsi"/>
        </w:rPr>
        <w:fldChar w:fldCharType="end"/>
      </w:r>
    </w:p>
    <w:p w14:paraId="42CB6F3D" w14:textId="77777777" w:rsidR="0068152E" w:rsidRPr="00496BEE" w:rsidRDefault="0068152E">
      <w:pPr>
        <w:spacing w:after="0" w:line="240" w:lineRule="auto"/>
        <w:rPr>
          <w:rFonts w:asciiTheme="minorHAnsi" w:eastAsia="Times New Roman" w:hAnsiTheme="minorHAnsi" w:cstheme="minorHAnsi"/>
          <w:b/>
          <w:bCs/>
          <w:sz w:val="36"/>
          <w:szCs w:val="28"/>
        </w:rPr>
      </w:pPr>
      <w:bookmarkStart w:id="2" w:name="_Toc286093489"/>
      <w:r w:rsidRPr="00496BEE">
        <w:rPr>
          <w:rFonts w:asciiTheme="minorHAnsi" w:hAnsiTheme="minorHAnsi" w:cstheme="minorHAnsi"/>
        </w:rPr>
        <w:br w:type="page"/>
      </w:r>
    </w:p>
    <w:p w14:paraId="676C699A" w14:textId="5FEFAD6D" w:rsidR="000D2D96" w:rsidRPr="00A352B6" w:rsidRDefault="000D2D96" w:rsidP="001A38F4">
      <w:pPr>
        <w:spacing w:after="0"/>
        <w:ind w:left="5040" w:hanging="787"/>
        <w:jc w:val="right"/>
        <w:rPr>
          <w:rFonts w:asciiTheme="minorHAnsi" w:eastAsia="Times New Roman" w:hAnsiTheme="minorHAnsi" w:cstheme="minorHAnsi"/>
          <w:lang w:val="en-US"/>
        </w:rPr>
      </w:pPr>
      <w:bookmarkStart w:id="3" w:name="_Hlk158798581"/>
      <w:bookmarkStart w:id="4" w:name="_Toc22211624"/>
      <w:bookmarkEnd w:id="2"/>
      <w:r w:rsidRPr="00A352B6">
        <w:rPr>
          <w:rFonts w:asciiTheme="minorHAnsi" w:eastAsia="Times New Roman" w:hAnsiTheme="minorHAnsi" w:cstheme="minorHAnsi"/>
          <w:lang w:val="en-US"/>
        </w:rPr>
        <w:lastRenderedPageBreak/>
        <w:t>Vastu/SBI/Mumbai/</w:t>
      </w:r>
      <w:r w:rsidR="00F737FE" w:rsidRPr="00A352B6">
        <w:rPr>
          <w:rFonts w:asciiTheme="minorHAnsi" w:eastAsia="Times New Roman" w:hAnsiTheme="minorHAnsi" w:cstheme="minorHAnsi"/>
          <w:lang w:val="en-US"/>
        </w:rPr>
        <w:t>11</w:t>
      </w:r>
      <w:r w:rsidR="00DF1A3F" w:rsidRPr="00A352B6">
        <w:rPr>
          <w:rFonts w:asciiTheme="minorHAnsi" w:eastAsia="Times New Roman" w:hAnsiTheme="minorHAnsi" w:cstheme="minorHAnsi"/>
          <w:lang w:val="en-US"/>
        </w:rPr>
        <w:t>/2024</w:t>
      </w:r>
      <w:r w:rsidRPr="00A352B6">
        <w:rPr>
          <w:rFonts w:asciiTheme="minorHAnsi" w:eastAsia="Times New Roman" w:hAnsiTheme="minorHAnsi" w:cstheme="minorHAnsi"/>
          <w:lang w:val="en-US"/>
        </w:rPr>
        <w:t>/</w:t>
      </w:r>
      <w:r w:rsidR="00A352B6">
        <w:rPr>
          <w:rFonts w:asciiTheme="minorHAnsi" w:eastAsia="Times New Roman" w:hAnsiTheme="minorHAnsi" w:cstheme="minorHAnsi"/>
          <w:lang w:val="en-US"/>
        </w:rPr>
        <w:t>12951</w:t>
      </w:r>
      <w:r w:rsidRPr="00A352B6">
        <w:rPr>
          <w:rFonts w:asciiTheme="minorHAnsi" w:eastAsia="Times New Roman" w:hAnsiTheme="minorHAnsi" w:cstheme="minorHAnsi"/>
          <w:lang w:val="en-US"/>
        </w:rPr>
        <w:t>/</w:t>
      </w:r>
      <w:r w:rsidR="00964C3D" w:rsidRPr="00A352B6">
        <w:rPr>
          <w:rFonts w:asciiTheme="minorHAnsi" w:eastAsia="Times New Roman" w:hAnsiTheme="minorHAnsi" w:cstheme="minorHAnsi"/>
          <w:lang w:val="en-US"/>
        </w:rPr>
        <w:t>2304993</w:t>
      </w:r>
    </w:p>
    <w:p w14:paraId="451C175B" w14:textId="477EBDBF" w:rsidR="000D2D96" w:rsidRPr="00A352B6" w:rsidRDefault="00964C3D" w:rsidP="001A38F4">
      <w:pPr>
        <w:spacing w:after="0"/>
        <w:ind w:left="5040" w:hanging="787"/>
        <w:jc w:val="right"/>
        <w:rPr>
          <w:rFonts w:asciiTheme="minorHAnsi" w:eastAsia="Times New Roman" w:hAnsiTheme="minorHAnsi" w:cstheme="minorHAnsi"/>
          <w:lang w:val="en-US"/>
        </w:rPr>
      </w:pPr>
      <w:r w:rsidRPr="00A352B6">
        <w:rPr>
          <w:rFonts w:asciiTheme="minorHAnsi" w:eastAsia="Times New Roman" w:hAnsiTheme="minorHAnsi" w:cstheme="minorHAnsi"/>
          <w:lang w:val="en-US"/>
        </w:rPr>
        <w:t>15/13-215</w:t>
      </w:r>
      <w:r w:rsidR="000D2D96" w:rsidRPr="00A352B6">
        <w:rPr>
          <w:rFonts w:asciiTheme="minorHAnsi" w:eastAsia="Times New Roman" w:hAnsiTheme="minorHAnsi" w:cstheme="minorHAnsi"/>
          <w:lang w:val="en-US"/>
        </w:rPr>
        <w:t>-</w:t>
      </w:r>
      <w:r w:rsidR="005C2F1B" w:rsidRPr="00A352B6">
        <w:rPr>
          <w:rFonts w:asciiTheme="minorHAnsi" w:eastAsia="Times New Roman" w:hAnsiTheme="minorHAnsi" w:cstheme="minorHAnsi"/>
          <w:lang w:val="en-US"/>
        </w:rPr>
        <w:t>SSP</w:t>
      </w:r>
      <w:r w:rsidR="000D2D96" w:rsidRPr="00A352B6">
        <w:rPr>
          <w:rFonts w:asciiTheme="minorHAnsi" w:eastAsia="Times New Roman" w:hAnsiTheme="minorHAnsi" w:cstheme="minorHAnsi"/>
          <w:lang w:val="en-US"/>
        </w:rPr>
        <w:t>PY</w:t>
      </w:r>
    </w:p>
    <w:p w14:paraId="2F0F51EE" w14:textId="007FF59D" w:rsidR="000D2D96" w:rsidRPr="00A352B6" w:rsidRDefault="000D2D96" w:rsidP="001A38F4">
      <w:pPr>
        <w:spacing w:after="0"/>
        <w:ind w:left="5040" w:hanging="787"/>
        <w:jc w:val="right"/>
        <w:rPr>
          <w:rFonts w:asciiTheme="minorHAnsi" w:eastAsia="Times New Roman" w:hAnsiTheme="minorHAnsi" w:cstheme="minorHAnsi"/>
          <w:lang w:val="en-US"/>
        </w:rPr>
      </w:pPr>
      <w:r w:rsidRPr="00A352B6">
        <w:rPr>
          <w:rFonts w:asciiTheme="minorHAnsi" w:eastAsia="Times New Roman" w:hAnsiTheme="minorHAnsi" w:cstheme="minorHAnsi"/>
          <w:lang w:val="en-US"/>
        </w:rPr>
        <w:t xml:space="preserve">        </w:t>
      </w:r>
      <w:r w:rsidRPr="00A352B6">
        <w:rPr>
          <w:rFonts w:asciiTheme="minorHAnsi" w:eastAsia="Times New Roman" w:hAnsiTheme="minorHAnsi" w:cstheme="minorHAnsi"/>
          <w:lang w:val="en-US"/>
        </w:rPr>
        <w:tab/>
      </w:r>
      <w:r w:rsidRPr="00A352B6">
        <w:rPr>
          <w:rFonts w:asciiTheme="minorHAnsi" w:eastAsia="Times New Roman" w:hAnsiTheme="minorHAnsi" w:cstheme="minorHAnsi"/>
          <w:lang w:val="en-US"/>
        </w:rPr>
        <w:tab/>
      </w:r>
      <w:r w:rsidRPr="00A352B6">
        <w:rPr>
          <w:rFonts w:asciiTheme="minorHAnsi" w:eastAsia="Times New Roman" w:hAnsiTheme="minorHAnsi" w:cstheme="minorHAnsi"/>
          <w:lang w:val="en-US"/>
        </w:rPr>
        <w:tab/>
        <w:t xml:space="preserve">       Date: </w:t>
      </w:r>
      <w:r w:rsidR="00762391" w:rsidRPr="00A352B6">
        <w:rPr>
          <w:rFonts w:asciiTheme="minorHAnsi" w:eastAsia="Times New Roman" w:hAnsiTheme="minorHAnsi" w:cstheme="minorHAnsi"/>
          <w:lang w:val="en-US"/>
        </w:rPr>
        <w:t>09</w:t>
      </w:r>
      <w:r w:rsidR="00672687" w:rsidRPr="00A352B6">
        <w:rPr>
          <w:rFonts w:asciiTheme="minorHAnsi" w:eastAsia="Times New Roman" w:hAnsiTheme="minorHAnsi" w:cstheme="minorHAnsi"/>
          <w:lang w:val="en-US"/>
        </w:rPr>
        <w:t>.12</w:t>
      </w:r>
      <w:r w:rsidR="00DF1A3F" w:rsidRPr="00A352B6">
        <w:rPr>
          <w:rFonts w:asciiTheme="minorHAnsi" w:eastAsia="Times New Roman" w:hAnsiTheme="minorHAnsi" w:cstheme="minorHAnsi"/>
          <w:lang w:val="en-US"/>
        </w:rPr>
        <w:t>.2024</w:t>
      </w:r>
    </w:p>
    <w:bookmarkEnd w:id="3"/>
    <w:p w14:paraId="5FD36C44" w14:textId="77777777" w:rsidR="000D2D96" w:rsidRPr="000D2D96" w:rsidRDefault="000D2D96" w:rsidP="000F6E83">
      <w:pPr>
        <w:spacing w:after="0"/>
        <w:ind w:left="5040"/>
        <w:jc w:val="right"/>
        <w:rPr>
          <w:rFonts w:asciiTheme="minorHAnsi" w:eastAsia="Times New Roman" w:hAnsiTheme="minorHAnsi" w:cstheme="minorHAnsi"/>
          <w:sz w:val="18"/>
          <w:szCs w:val="18"/>
          <w:lang w:val="en-US"/>
        </w:rPr>
      </w:pPr>
    </w:p>
    <w:p w14:paraId="0BFFE827" w14:textId="77777777" w:rsidR="001D3507" w:rsidRPr="00496BEE" w:rsidRDefault="001D3507" w:rsidP="001D3507">
      <w:pPr>
        <w:pStyle w:val="Heading1"/>
        <w:rPr>
          <w:rFonts w:asciiTheme="minorHAnsi" w:hAnsiTheme="minorHAnsi" w:cstheme="minorHAnsi"/>
        </w:rPr>
      </w:pPr>
      <w:bookmarkStart w:id="5" w:name="_Toc183688895"/>
      <w:r w:rsidRPr="00496BEE">
        <w:rPr>
          <w:rFonts w:asciiTheme="minorHAnsi" w:hAnsiTheme="minorHAnsi" w:cstheme="minorHAnsi"/>
        </w:rPr>
        <w:t>Executive Summary</w:t>
      </w:r>
      <w:bookmarkEnd w:id="4"/>
      <w:bookmarkEnd w:id="5"/>
    </w:p>
    <w:p w14:paraId="7379CC99" w14:textId="77777777" w:rsidR="001D3507" w:rsidRPr="00496BEE" w:rsidRDefault="001D3507" w:rsidP="000D5A74">
      <w:pPr>
        <w:pStyle w:val="AkStyle1"/>
        <w:rPr>
          <w:rFonts w:asciiTheme="minorHAnsi" w:hAnsiTheme="minorHAnsi" w:cstheme="minorHAnsi"/>
        </w:rPr>
      </w:pPr>
    </w:p>
    <w:p w14:paraId="22AAFEC6" w14:textId="6218F180" w:rsidR="00E75C01" w:rsidRPr="00496BEE" w:rsidRDefault="00E75C01" w:rsidP="00A40014">
      <w:pPr>
        <w:pStyle w:val="AkStyle1"/>
        <w:spacing w:line="360" w:lineRule="auto"/>
        <w:rPr>
          <w:rFonts w:asciiTheme="minorHAnsi" w:hAnsiTheme="minorHAnsi" w:cstheme="minorHAnsi"/>
          <w:b/>
        </w:rPr>
      </w:pPr>
      <w:r w:rsidRPr="00496BEE">
        <w:rPr>
          <w:rFonts w:asciiTheme="minorHAnsi" w:hAnsiTheme="minorHAnsi" w:cstheme="minorHAnsi"/>
          <w:b/>
          <w:bCs/>
        </w:rPr>
        <w:t xml:space="preserve">State Bank of India, </w:t>
      </w:r>
      <w:r w:rsidR="00891581">
        <w:rPr>
          <w:rFonts w:asciiTheme="minorHAnsi" w:hAnsiTheme="minorHAnsi" w:cstheme="minorHAnsi"/>
        </w:rPr>
        <w:t>Industrial Finance Branch</w:t>
      </w:r>
      <w:r w:rsidR="00D420BA">
        <w:rPr>
          <w:rFonts w:asciiTheme="minorHAnsi" w:hAnsiTheme="minorHAnsi" w:cstheme="minorHAnsi"/>
        </w:rPr>
        <w:t xml:space="preserve">, </w:t>
      </w:r>
      <w:r w:rsidR="00891581">
        <w:rPr>
          <w:rFonts w:asciiTheme="minorHAnsi" w:hAnsiTheme="minorHAnsi" w:cstheme="minorHAnsi"/>
        </w:rPr>
        <w:t>Malad (West), Mumbai</w:t>
      </w:r>
      <w:r w:rsidR="00D420BA">
        <w:rPr>
          <w:rFonts w:asciiTheme="minorHAnsi" w:hAnsiTheme="minorHAnsi" w:cstheme="minorHAnsi"/>
        </w:rPr>
        <w:t xml:space="preserve"> </w:t>
      </w:r>
      <w:r w:rsidRPr="00496BEE">
        <w:rPr>
          <w:rFonts w:asciiTheme="minorHAnsi" w:hAnsiTheme="minorHAnsi" w:cstheme="minorHAnsi"/>
        </w:rPr>
        <w:t xml:space="preserve">through </w:t>
      </w:r>
      <w:r w:rsidR="00891581">
        <w:rPr>
          <w:rFonts w:asciiTheme="minorHAnsi" w:hAnsiTheme="minorHAnsi" w:cstheme="minorHAnsi"/>
        </w:rPr>
        <w:t>Mr. Manish Ramteke</w:t>
      </w:r>
      <w:r w:rsidRPr="00496BEE">
        <w:rPr>
          <w:rFonts w:asciiTheme="minorHAnsi" w:hAnsiTheme="minorHAnsi" w:cstheme="minorHAnsi"/>
        </w:rPr>
        <w:t xml:space="preserve">, </w:t>
      </w:r>
      <w:r w:rsidR="003704BA">
        <w:rPr>
          <w:rFonts w:asciiTheme="minorHAnsi" w:hAnsiTheme="minorHAnsi" w:cstheme="minorHAnsi"/>
        </w:rPr>
        <w:t>RM</w:t>
      </w:r>
      <w:r w:rsidR="008F392C">
        <w:rPr>
          <w:rFonts w:asciiTheme="minorHAnsi" w:hAnsiTheme="minorHAnsi" w:cstheme="minorHAnsi"/>
        </w:rPr>
        <w:t>SM</w:t>
      </w:r>
      <w:r w:rsidR="003704BA">
        <w:rPr>
          <w:rFonts w:asciiTheme="minorHAnsi" w:hAnsiTheme="minorHAnsi" w:cstheme="minorHAnsi"/>
        </w:rPr>
        <w:t xml:space="preserve">E </w:t>
      </w:r>
      <w:r w:rsidR="00A40014" w:rsidRPr="00496BEE">
        <w:rPr>
          <w:rFonts w:asciiTheme="minorHAnsi" w:hAnsiTheme="minorHAnsi" w:cstheme="minorHAnsi"/>
        </w:rPr>
        <w:t xml:space="preserve">has appointed </w:t>
      </w:r>
      <w:r w:rsidR="00A40014" w:rsidRPr="00496BEE">
        <w:rPr>
          <w:rFonts w:asciiTheme="minorHAnsi" w:hAnsiTheme="minorHAnsi" w:cstheme="minorHAnsi"/>
          <w:b/>
        </w:rPr>
        <w:t xml:space="preserve">Vastukala Consultants (I) Private Limited (VCIPL) </w:t>
      </w:r>
      <w:r w:rsidR="00A40014" w:rsidRPr="00496BEE">
        <w:rPr>
          <w:rFonts w:asciiTheme="minorHAnsi" w:hAnsiTheme="minorHAnsi" w:cstheme="minorHAnsi"/>
        </w:rPr>
        <w:t>for undertaking the Techno-Economic Viability (</w:t>
      </w:r>
      <w:r w:rsidR="00A40014" w:rsidRPr="00496BEE">
        <w:rPr>
          <w:rFonts w:asciiTheme="minorHAnsi" w:hAnsiTheme="minorHAnsi" w:cstheme="minorHAnsi"/>
          <w:b/>
          <w:bCs/>
        </w:rPr>
        <w:t>TEV</w:t>
      </w:r>
      <w:r w:rsidR="00A40014" w:rsidRPr="00496BEE">
        <w:rPr>
          <w:rFonts w:asciiTheme="minorHAnsi" w:hAnsiTheme="minorHAnsi" w:cstheme="minorHAnsi"/>
        </w:rPr>
        <w:t xml:space="preserve">) study of the </w:t>
      </w:r>
      <w:r w:rsidR="00A40014" w:rsidRPr="00496BEE">
        <w:rPr>
          <w:rFonts w:asciiTheme="minorHAnsi" w:hAnsiTheme="minorHAnsi" w:cstheme="minorHAnsi"/>
          <w:snapToGrid w:val="0"/>
        </w:rPr>
        <w:t xml:space="preserve">real estate project, namely, </w:t>
      </w:r>
      <w:r w:rsidR="00891581">
        <w:rPr>
          <w:rFonts w:asciiTheme="minorHAnsi" w:hAnsiTheme="minorHAnsi" w:cstheme="minorHAnsi"/>
          <w:b/>
          <w:bCs/>
        </w:rPr>
        <w:t>Sereno</w:t>
      </w:r>
      <w:r w:rsidR="00121A82" w:rsidRPr="00121A82">
        <w:rPr>
          <w:rFonts w:asciiTheme="minorHAnsi" w:hAnsiTheme="minorHAnsi" w:cstheme="minorHAnsi"/>
          <w:b/>
          <w:bCs/>
        </w:rPr>
        <w:t xml:space="preserve"> </w:t>
      </w:r>
      <w:r w:rsidR="00A40014" w:rsidRPr="00496BEE">
        <w:rPr>
          <w:rFonts w:asciiTheme="minorHAnsi" w:hAnsiTheme="minorHAnsi" w:cstheme="minorHAnsi"/>
          <w:snapToGrid w:val="0"/>
        </w:rPr>
        <w:t xml:space="preserve">in </w:t>
      </w:r>
      <w:r w:rsidR="00891581">
        <w:rPr>
          <w:rFonts w:asciiTheme="minorHAnsi" w:hAnsiTheme="minorHAnsi" w:cstheme="minorHAnsi"/>
        </w:rPr>
        <w:t>Vasai</w:t>
      </w:r>
      <w:r w:rsidR="00A40014" w:rsidRPr="00496BEE">
        <w:rPr>
          <w:rFonts w:asciiTheme="minorHAnsi" w:hAnsiTheme="minorHAnsi" w:cstheme="minorHAnsi"/>
          <w:snapToGrid w:val="0"/>
        </w:rPr>
        <w:t xml:space="preserve"> </w:t>
      </w:r>
      <w:r w:rsidR="005F3FEE">
        <w:rPr>
          <w:rFonts w:asciiTheme="minorHAnsi" w:hAnsiTheme="minorHAnsi" w:cstheme="minorHAnsi"/>
          <w:snapToGrid w:val="0"/>
        </w:rPr>
        <w:t>developed</w:t>
      </w:r>
      <w:r w:rsidRPr="00496BEE">
        <w:rPr>
          <w:rFonts w:asciiTheme="minorHAnsi" w:hAnsiTheme="minorHAnsi" w:cstheme="minorHAnsi"/>
          <w:snapToGrid w:val="0"/>
        </w:rPr>
        <w:t xml:space="preserve"> by </w:t>
      </w:r>
      <w:r w:rsidR="00D420BA" w:rsidRPr="00D420BA">
        <w:rPr>
          <w:rFonts w:asciiTheme="minorHAnsi" w:hAnsiTheme="minorHAnsi" w:cstheme="minorHAnsi"/>
          <w:b/>
          <w:bCs/>
        </w:rPr>
        <w:t xml:space="preserve">M/s. </w:t>
      </w:r>
      <w:r w:rsidR="006C563A" w:rsidRPr="006C563A">
        <w:rPr>
          <w:rFonts w:asciiTheme="minorHAnsi" w:hAnsiTheme="minorHAnsi" w:cstheme="minorHAnsi"/>
          <w:b/>
          <w:bCs/>
        </w:rPr>
        <w:t>Trio Infrastructure Private Limited (TIPL)</w:t>
      </w:r>
      <w:r w:rsidR="00D420BA">
        <w:rPr>
          <w:rFonts w:asciiTheme="minorHAnsi" w:hAnsiTheme="minorHAnsi" w:cstheme="minorHAnsi"/>
          <w:b/>
          <w:bCs/>
        </w:rPr>
        <w:t>.</w:t>
      </w:r>
    </w:p>
    <w:p w14:paraId="28EF0578" w14:textId="77777777" w:rsidR="00D420BA" w:rsidRDefault="00D420BA" w:rsidP="00A40014">
      <w:pPr>
        <w:pStyle w:val="AkStyle1"/>
        <w:spacing w:line="360" w:lineRule="auto"/>
        <w:rPr>
          <w:rFonts w:asciiTheme="minorHAnsi" w:hAnsiTheme="minorHAnsi" w:cstheme="minorHAnsi"/>
        </w:rPr>
      </w:pPr>
    </w:p>
    <w:p w14:paraId="14FCA8B5" w14:textId="4A228256" w:rsidR="00A40014" w:rsidRPr="00496BEE" w:rsidRDefault="00A40014" w:rsidP="00A40014">
      <w:pPr>
        <w:pStyle w:val="AkStyle1"/>
        <w:spacing w:line="360" w:lineRule="auto"/>
        <w:rPr>
          <w:rFonts w:asciiTheme="minorHAnsi" w:hAnsiTheme="minorHAnsi" w:cstheme="minorHAnsi"/>
        </w:rPr>
      </w:pPr>
      <w:r w:rsidRPr="00496BEE">
        <w:rPr>
          <w:rFonts w:asciiTheme="minorHAnsi" w:hAnsiTheme="minorHAnsi" w:cstheme="minorHAnsi"/>
        </w:rPr>
        <w:t xml:space="preserve">The study would be to assess the technical, commercial and financial viability of the said </w:t>
      </w:r>
      <w:r w:rsidRPr="00496BEE">
        <w:rPr>
          <w:rFonts w:asciiTheme="minorHAnsi" w:hAnsiTheme="minorHAnsi" w:cstheme="minorHAnsi"/>
          <w:snapToGrid w:val="0"/>
        </w:rPr>
        <w:t>real estate project</w:t>
      </w:r>
      <w:r w:rsidRPr="00496BEE">
        <w:rPr>
          <w:rFonts w:asciiTheme="minorHAnsi" w:hAnsiTheme="minorHAnsi" w:cstheme="minorHAnsi"/>
        </w:rPr>
        <w:t xml:space="preserve"> through a detailed analysis of the project and evaluation of the constraints and future potential. </w:t>
      </w:r>
    </w:p>
    <w:p w14:paraId="3BE0D2C3" w14:textId="77777777" w:rsidR="00A40014" w:rsidRPr="00496BEE" w:rsidRDefault="00A40014" w:rsidP="00A40014">
      <w:pPr>
        <w:pStyle w:val="AkStyle1"/>
        <w:tabs>
          <w:tab w:val="left" w:pos="1410"/>
        </w:tabs>
        <w:spacing w:line="360" w:lineRule="auto"/>
        <w:rPr>
          <w:rFonts w:asciiTheme="minorHAnsi" w:hAnsiTheme="minorHAnsi" w:cstheme="minorHAnsi"/>
        </w:rPr>
      </w:pPr>
      <w:r w:rsidRPr="00496BEE">
        <w:rPr>
          <w:rFonts w:asciiTheme="minorHAnsi" w:hAnsiTheme="minorHAnsi" w:cstheme="minorHAnsi"/>
        </w:rPr>
        <w:tab/>
      </w:r>
    </w:p>
    <w:p w14:paraId="3B0266B8" w14:textId="7010EF71" w:rsidR="00A40014" w:rsidRPr="00496BEE" w:rsidRDefault="00D420BA" w:rsidP="00A40014">
      <w:pPr>
        <w:pStyle w:val="AkStyle1"/>
        <w:spacing w:line="360" w:lineRule="auto"/>
        <w:rPr>
          <w:rFonts w:asciiTheme="minorHAnsi" w:hAnsiTheme="minorHAnsi" w:cstheme="minorHAnsi"/>
          <w:lang w:val="en-US"/>
        </w:rPr>
      </w:pPr>
      <w:r w:rsidRPr="00D420BA">
        <w:rPr>
          <w:rFonts w:asciiTheme="minorHAnsi" w:hAnsiTheme="minorHAnsi" w:cstheme="minorHAnsi"/>
          <w:b/>
          <w:bCs/>
        </w:rPr>
        <w:t xml:space="preserve">M/s. </w:t>
      </w:r>
      <w:r w:rsidR="006C563A" w:rsidRPr="006C563A">
        <w:rPr>
          <w:rFonts w:asciiTheme="minorHAnsi" w:hAnsiTheme="minorHAnsi" w:cstheme="minorHAnsi"/>
          <w:b/>
          <w:bCs/>
        </w:rPr>
        <w:t>Trio Infrastructure Private Limited (TIPL)</w:t>
      </w:r>
      <w:r w:rsidR="006C563A">
        <w:rPr>
          <w:rFonts w:asciiTheme="minorHAnsi" w:hAnsiTheme="minorHAnsi" w:cstheme="minorHAnsi"/>
          <w:b/>
          <w:bCs/>
        </w:rPr>
        <w:t xml:space="preserve"> </w:t>
      </w:r>
      <w:r w:rsidR="00AC2121">
        <w:rPr>
          <w:rFonts w:asciiTheme="minorHAnsi" w:hAnsiTheme="minorHAnsi" w:cstheme="minorHAnsi"/>
          <w:lang w:val="en-US"/>
        </w:rPr>
        <w:t>is</w:t>
      </w:r>
      <w:r w:rsidR="00A40014" w:rsidRPr="00496BEE">
        <w:rPr>
          <w:rFonts w:asciiTheme="minorHAnsi" w:hAnsiTheme="minorHAnsi" w:cstheme="minorHAnsi"/>
          <w:lang w:val="en-US"/>
        </w:rPr>
        <w:t xml:space="preserve"> developing </w:t>
      </w:r>
      <w:r w:rsidR="00D050E6">
        <w:rPr>
          <w:rFonts w:asciiTheme="minorHAnsi" w:hAnsiTheme="minorHAnsi" w:cstheme="minorHAnsi"/>
          <w:lang w:val="en-US"/>
        </w:rPr>
        <w:t xml:space="preserve">Residential cum </w:t>
      </w:r>
      <w:r>
        <w:rPr>
          <w:rFonts w:asciiTheme="minorHAnsi" w:hAnsiTheme="minorHAnsi" w:cstheme="minorHAnsi"/>
          <w:lang w:val="en-US"/>
        </w:rPr>
        <w:t>Commercial</w:t>
      </w:r>
      <w:r w:rsidR="00884D3E">
        <w:rPr>
          <w:rFonts w:asciiTheme="minorHAnsi" w:hAnsiTheme="minorHAnsi" w:cstheme="minorHAnsi"/>
          <w:lang w:val="en-US"/>
        </w:rPr>
        <w:t xml:space="preserve"> Project </w:t>
      </w:r>
      <w:r w:rsidR="00884D3E" w:rsidRPr="00496BEE">
        <w:rPr>
          <w:rFonts w:asciiTheme="minorHAnsi" w:hAnsiTheme="minorHAnsi" w:cstheme="minorHAnsi"/>
          <w:lang w:val="en-US"/>
        </w:rPr>
        <w:t>in</w:t>
      </w:r>
      <w:r w:rsidR="00A40014" w:rsidRPr="00496BEE">
        <w:rPr>
          <w:rFonts w:asciiTheme="minorHAnsi" w:hAnsiTheme="minorHAnsi" w:cstheme="minorHAnsi"/>
          <w:lang w:val="en-US"/>
        </w:rPr>
        <w:t xml:space="preserve"> </w:t>
      </w:r>
      <w:r w:rsidR="00891581">
        <w:rPr>
          <w:rFonts w:asciiTheme="minorHAnsi" w:hAnsiTheme="minorHAnsi" w:cstheme="minorHAnsi"/>
          <w:lang w:val="en-US"/>
        </w:rPr>
        <w:t>Vasai</w:t>
      </w:r>
      <w:r w:rsidR="00A40014" w:rsidRPr="00496BEE">
        <w:rPr>
          <w:rFonts w:asciiTheme="minorHAnsi" w:hAnsiTheme="minorHAnsi" w:cstheme="minorHAnsi"/>
          <w:lang w:val="en-US"/>
        </w:rPr>
        <w:t xml:space="preserve"> in the name of </w:t>
      </w:r>
      <w:r w:rsidR="00A40014" w:rsidRPr="00496BEE">
        <w:rPr>
          <w:rFonts w:asciiTheme="minorHAnsi" w:hAnsiTheme="minorHAnsi" w:cstheme="minorHAnsi"/>
          <w:b/>
          <w:lang w:val="en-US"/>
        </w:rPr>
        <w:t>“</w:t>
      </w:r>
      <w:r w:rsidR="00891581">
        <w:rPr>
          <w:rFonts w:asciiTheme="minorHAnsi" w:hAnsiTheme="minorHAnsi" w:cstheme="minorHAnsi"/>
          <w:b/>
          <w:bCs/>
        </w:rPr>
        <w:t>Sereno</w:t>
      </w:r>
      <w:r w:rsidR="00A40014" w:rsidRPr="00496BEE">
        <w:rPr>
          <w:rFonts w:asciiTheme="minorHAnsi" w:hAnsiTheme="minorHAnsi" w:cstheme="minorHAnsi"/>
          <w:b/>
          <w:lang w:val="en-US"/>
        </w:rPr>
        <w:t>”.</w:t>
      </w:r>
      <w:r w:rsidR="00A40014" w:rsidRPr="00496BEE">
        <w:rPr>
          <w:rFonts w:asciiTheme="minorHAnsi" w:hAnsiTheme="minorHAnsi" w:cstheme="minorHAnsi"/>
          <w:lang w:val="en-US"/>
        </w:rPr>
        <w:t xml:space="preserve"> It is a </w:t>
      </w:r>
      <w:r w:rsidR="005821DF">
        <w:rPr>
          <w:rFonts w:asciiTheme="minorHAnsi" w:hAnsiTheme="minorHAnsi" w:cstheme="minorHAnsi"/>
          <w:lang w:val="en-US"/>
        </w:rPr>
        <w:t xml:space="preserve">residential cum </w:t>
      </w:r>
      <w:r>
        <w:rPr>
          <w:rFonts w:asciiTheme="minorHAnsi" w:hAnsiTheme="minorHAnsi" w:cstheme="minorHAnsi"/>
          <w:lang w:val="en-US"/>
        </w:rPr>
        <w:t>commercial</w:t>
      </w:r>
      <w:r w:rsidR="00A40014" w:rsidRPr="00496BEE">
        <w:rPr>
          <w:rFonts w:asciiTheme="minorHAnsi" w:hAnsiTheme="minorHAnsi" w:cstheme="minorHAnsi"/>
          <w:lang w:val="en-US"/>
        </w:rPr>
        <w:t xml:space="preserve"> project. The project is being developed in </w:t>
      </w:r>
      <w:r w:rsidR="00466026">
        <w:rPr>
          <w:rFonts w:asciiTheme="minorHAnsi" w:hAnsiTheme="minorHAnsi" w:cstheme="minorHAnsi"/>
          <w:lang w:val="en-US"/>
        </w:rPr>
        <w:t>single</w:t>
      </w:r>
      <w:r w:rsidR="00A40014" w:rsidRPr="00496BEE">
        <w:rPr>
          <w:rFonts w:asciiTheme="minorHAnsi" w:hAnsiTheme="minorHAnsi" w:cstheme="minorHAnsi"/>
          <w:lang w:val="en-US"/>
        </w:rPr>
        <w:t xml:space="preserve"> Phase. </w:t>
      </w:r>
      <w:r w:rsidR="00466026">
        <w:rPr>
          <w:rFonts w:asciiTheme="minorHAnsi" w:hAnsiTheme="minorHAnsi" w:cstheme="minorHAnsi"/>
          <w:lang w:val="en-US"/>
        </w:rPr>
        <w:t>Project</w:t>
      </w:r>
      <w:r w:rsidR="00A40014" w:rsidRPr="00496BEE">
        <w:rPr>
          <w:rFonts w:asciiTheme="minorHAnsi" w:hAnsiTheme="minorHAnsi" w:cstheme="minorHAnsi"/>
          <w:lang w:val="en-US"/>
        </w:rPr>
        <w:t xml:space="preserve"> comprises of </w:t>
      </w:r>
      <w:r w:rsidR="00D050E6">
        <w:rPr>
          <w:rFonts w:asciiTheme="minorHAnsi" w:hAnsiTheme="minorHAnsi" w:cstheme="minorHAnsi"/>
          <w:lang w:val="en-US"/>
        </w:rPr>
        <w:t>two</w:t>
      </w:r>
      <w:r>
        <w:rPr>
          <w:rFonts w:asciiTheme="minorHAnsi" w:hAnsiTheme="minorHAnsi" w:cstheme="minorHAnsi"/>
          <w:lang w:val="en-US"/>
        </w:rPr>
        <w:t xml:space="preserve"> building</w:t>
      </w:r>
      <w:r w:rsidR="00D050E6">
        <w:rPr>
          <w:rFonts w:asciiTheme="minorHAnsi" w:hAnsiTheme="minorHAnsi" w:cstheme="minorHAnsi"/>
          <w:lang w:val="en-US"/>
        </w:rPr>
        <w:t>s</w:t>
      </w:r>
      <w:r w:rsidR="00A40014" w:rsidRPr="00496BEE">
        <w:rPr>
          <w:rFonts w:asciiTheme="minorHAnsi" w:hAnsiTheme="minorHAnsi" w:cstheme="minorHAnsi"/>
          <w:lang w:val="en-US"/>
        </w:rPr>
        <w:t>.</w:t>
      </w:r>
    </w:p>
    <w:p w14:paraId="662B7F8D" w14:textId="77777777" w:rsidR="00A40014" w:rsidRPr="00496BEE" w:rsidRDefault="00A40014" w:rsidP="00A40014">
      <w:pPr>
        <w:pStyle w:val="AkStyle1"/>
        <w:spacing w:line="360" w:lineRule="auto"/>
        <w:rPr>
          <w:rFonts w:asciiTheme="minorHAnsi" w:hAnsiTheme="minorHAnsi" w:cstheme="minorHAnsi"/>
        </w:rPr>
      </w:pPr>
    </w:p>
    <w:p w14:paraId="1AFCF62C" w14:textId="6F5F8E3A" w:rsidR="00A40014" w:rsidRPr="00496BEE" w:rsidRDefault="00A40014" w:rsidP="00A40014">
      <w:pPr>
        <w:pStyle w:val="AkStyle1"/>
        <w:spacing w:line="360" w:lineRule="auto"/>
        <w:rPr>
          <w:rFonts w:asciiTheme="minorHAnsi" w:hAnsiTheme="minorHAnsi" w:cstheme="minorHAnsi"/>
        </w:rPr>
      </w:pPr>
      <w:r w:rsidRPr="00496BEE">
        <w:rPr>
          <w:rFonts w:asciiTheme="minorHAnsi" w:hAnsiTheme="minorHAnsi" w:cstheme="minorHAnsi"/>
        </w:rPr>
        <w:t>The</w:t>
      </w:r>
      <w:r w:rsidRPr="00496BEE">
        <w:rPr>
          <w:rFonts w:asciiTheme="minorHAnsi" w:hAnsiTheme="minorHAnsi" w:cstheme="minorHAnsi"/>
          <w:spacing w:val="-13"/>
        </w:rPr>
        <w:t xml:space="preserve"> </w:t>
      </w:r>
      <w:r w:rsidRPr="00496BEE">
        <w:rPr>
          <w:rFonts w:asciiTheme="minorHAnsi" w:hAnsiTheme="minorHAnsi" w:cstheme="minorHAnsi"/>
        </w:rPr>
        <w:t>project</w:t>
      </w:r>
      <w:r w:rsidRPr="00496BEE">
        <w:rPr>
          <w:rFonts w:asciiTheme="minorHAnsi" w:hAnsiTheme="minorHAnsi" w:cstheme="minorHAnsi"/>
          <w:spacing w:val="-15"/>
        </w:rPr>
        <w:t xml:space="preserve"> </w:t>
      </w:r>
      <w:r w:rsidRPr="00496BEE">
        <w:rPr>
          <w:rFonts w:asciiTheme="minorHAnsi" w:hAnsiTheme="minorHAnsi" w:cstheme="minorHAnsi"/>
        </w:rPr>
        <w:t>offers</w:t>
      </w:r>
      <w:r w:rsidRPr="00496BEE">
        <w:rPr>
          <w:rFonts w:asciiTheme="minorHAnsi" w:hAnsiTheme="minorHAnsi" w:cstheme="minorHAnsi"/>
          <w:spacing w:val="-12"/>
        </w:rPr>
        <w:t xml:space="preserve"> </w:t>
      </w:r>
      <w:r w:rsidR="00DE0170">
        <w:rPr>
          <w:rFonts w:asciiTheme="minorHAnsi" w:hAnsiTheme="minorHAnsi" w:cstheme="minorHAnsi"/>
        </w:rPr>
        <w:t xml:space="preserve">Residential Flats &amp; </w:t>
      </w:r>
      <w:r w:rsidR="005821DF">
        <w:rPr>
          <w:rFonts w:asciiTheme="minorHAnsi" w:hAnsiTheme="minorHAnsi" w:cstheme="minorHAnsi"/>
        </w:rPr>
        <w:t xml:space="preserve">Commercial </w:t>
      </w:r>
      <w:r w:rsidR="00DE0170">
        <w:rPr>
          <w:rFonts w:asciiTheme="minorHAnsi" w:hAnsiTheme="minorHAnsi" w:cstheme="minorHAnsi"/>
        </w:rPr>
        <w:t>Shops</w:t>
      </w:r>
      <w:r w:rsidRPr="00496BEE">
        <w:rPr>
          <w:rFonts w:asciiTheme="minorHAnsi" w:hAnsiTheme="minorHAnsi" w:cstheme="minorHAnsi"/>
          <w:spacing w:val="-13"/>
        </w:rPr>
        <w:t xml:space="preserve"> </w:t>
      </w:r>
      <w:r w:rsidRPr="00496BEE">
        <w:rPr>
          <w:rFonts w:asciiTheme="minorHAnsi" w:hAnsiTheme="minorHAnsi" w:cstheme="minorHAnsi"/>
        </w:rPr>
        <w:t>with</w:t>
      </w:r>
      <w:r w:rsidRPr="00496BEE">
        <w:rPr>
          <w:rFonts w:asciiTheme="minorHAnsi" w:hAnsiTheme="minorHAnsi" w:cstheme="minorHAnsi"/>
          <w:spacing w:val="-13"/>
        </w:rPr>
        <w:t xml:space="preserve"> </w:t>
      </w:r>
      <w:r w:rsidRPr="00496BEE">
        <w:rPr>
          <w:rFonts w:asciiTheme="minorHAnsi" w:hAnsiTheme="minorHAnsi" w:cstheme="minorHAnsi"/>
        </w:rPr>
        <w:t>perfect</w:t>
      </w:r>
      <w:r w:rsidRPr="00496BEE">
        <w:rPr>
          <w:rFonts w:asciiTheme="minorHAnsi" w:hAnsiTheme="minorHAnsi" w:cstheme="minorHAnsi"/>
          <w:spacing w:val="-12"/>
        </w:rPr>
        <w:t xml:space="preserve"> </w:t>
      </w:r>
      <w:r w:rsidRPr="00496BEE">
        <w:rPr>
          <w:rFonts w:asciiTheme="minorHAnsi" w:hAnsiTheme="minorHAnsi" w:cstheme="minorHAnsi"/>
        </w:rPr>
        <w:t>combination</w:t>
      </w:r>
      <w:r w:rsidRPr="00496BEE">
        <w:rPr>
          <w:rFonts w:asciiTheme="minorHAnsi" w:hAnsiTheme="minorHAnsi" w:cstheme="minorHAnsi"/>
          <w:spacing w:val="-14"/>
        </w:rPr>
        <w:t xml:space="preserve"> </w:t>
      </w:r>
      <w:r w:rsidRPr="00496BEE">
        <w:rPr>
          <w:rFonts w:asciiTheme="minorHAnsi" w:hAnsiTheme="minorHAnsi" w:cstheme="minorHAnsi"/>
        </w:rPr>
        <w:t>of</w:t>
      </w:r>
      <w:r w:rsidRPr="00496BEE">
        <w:rPr>
          <w:rFonts w:asciiTheme="minorHAnsi" w:hAnsiTheme="minorHAnsi" w:cstheme="minorHAnsi"/>
          <w:spacing w:val="-14"/>
        </w:rPr>
        <w:t xml:space="preserve"> </w:t>
      </w:r>
      <w:r w:rsidRPr="00496BEE">
        <w:rPr>
          <w:rFonts w:asciiTheme="minorHAnsi" w:hAnsiTheme="minorHAnsi" w:cstheme="minorHAnsi"/>
        </w:rPr>
        <w:t>contemporary</w:t>
      </w:r>
      <w:r w:rsidRPr="00496BEE">
        <w:rPr>
          <w:rFonts w:asciiTheme="minorHAnsi" w:hAnsiTheme="minorHAnsi" w:cstheme="minorHAnsi"/>
          <w:spacing w:val="-11"/>
        </w:rPr>
        <w:t xml:space="preserve"> </w:t>
      </w:r>
      <w:r w:rsidRPr="00496BEE">
        <w:rPr>
          <w:rFonts w:asciiTheme="minorHAnsi" w:hAnsiTheme="minorHAnsi" w:cstheme="minorHAnsi"/>
        </w:rPr>
        <w:t>architecture</w:t>
      </w:r>
      <w:r w:rsidRPr="00496BEE">
        <w:rPr>
          <w:rFonts w:asciiTheme="minorHAnsi" w:hAnsiTheme="minorHAnsi" w:cstheme="minorHAnsi"/>
          <w:spacing w:val="-15"/>
        </w:rPr>
        <w:t xml:space="preserve"> </w:t>
      </w:r>
      <w:r w:rsidRPr="00496BEE">
        <w:rPr>
          <w:rFonts w:asciiTheme="minorHAnsi" w:hAnsiTheme="minorHAnsi" w:cstheme="minorHAnsi"/>
        </w:rPr>
        <w:t>and features</w:t>
      </w:r>
      <w:r w:rsidRPr="00496BEE">
        <w:rPr>
          <w:rFonts w:asciiTheme="minorHAnsi" w:hAnsiTheme="minorHAnsi" w:cstheme="minorHAnsi"/>
          <w:spacing w:val="-12"/>
        </w:rPr>
        <w:t xml:space="preserve"> </w:t>
      </w:r>
      <w:r w:rsidRPr="00496BEE">
        <w:rPr>
          <w:rFonts w:asciiTheme="minorHAnsi" w:hAnsiTheme="minorHAnsi" w:cstheme="minorHAnsi"/>
        </w:rPr>
        <w:t>to</w:t>
      </w:r>
      <w:r w:rsidRPr="00496BEE">
        <w:rPr>
          <w:rFonts w:asciiTheme="minorHAnsi" w:hAnsiTheme="minorHAnsi" w:cstheme="minorHAnsi"/>
          <w:spacing w:val="-12"/>
        </w:rPr>
        <w:t xml:space="preserve"> </w:t>
      </w:r>
      <w:r w:rsidRPr="00496BEE">
        <w:rPr>
          <w:rFonts w:asciiTheme="minorHAnsi" w:hAnsiTheme="minorHAnsi" w:cstheme="minorHAnsi"/>
        </w:rPr>
        <w:t>provide</w:t>
      </w:r>
      <w:r w:rsidRPr="00496BEE">
        <w:rPr>
          <w:rFonts w:asciiTheme="minorHAnsi" w:hAnsiTheme="minorHAnsi" w:cstheme="minorHAnsi"/>
          <w:spacing w:val="-11"/>
        </w:rPr>
        <w:t xml:space="preserve"> </w:t>
      </w:r>
      <w:r w:rsidRPr="00496BEE">
        <w:rPr>
          <w:rFonts w:asciiTheme="minorHAnsi" w:hAnsiTheme="minorHAnsi" w:cstheme="minorHAnsi"/>
        </w:rPr>
        <w:t>comfortable</w:t>
      </w:r>
      <w:r w:rsidRPr="00496BEE">
        <w:rPr>
          <w:rFonts w:asciiTheme="minorHAnsi" w:hAnsiTheme="minorHAnsi" w:cstheme="minorHAnsi"/>
          <w:spacing w:val="-10"/>
        </w:rPr>
        <w:t xml:space="preserve"> </w:t>
      </w:r>
      <w:r w:rsidR="009455D8">
        <w:rPr>
          <w:rFonts w:asciiTheme="minorHAnsi" w:hAnsiTheme="minorHAnsi" w:cstheme="minorHAnsi"/>
        </w:rPr>
        <w:t>spaces with</w:t>
      </w:r>
      <w:r w:rsidRPr="00496BEE">
        <w:rPr>
          <w:rFonts w:asciiTheme="minorHAnsi" w:hAnsiTheme="minorHAnsi" w:cstheme="minorHAnsi"/>
          <w:spacing w:val="-11"/>
        </w:rPr>
        <w:t xml:space="preserve"> </w:t>
      </w:r>
      <w:r w:rsidRPr="00496BEE">
        <w:rPr>
          <w:rFonts w:asciiTheme="minorHAnsi" w:hAnsiTheme="minorHAnsi" w:cstheme="minorHAnsi"/>
        </w:rPr>
        <w:t>the</w:t>
      </w:r>
      <w:r w:rsidRPr="00496BEE">
        <w:rPr>
          <w:rFonts w:asciiTheme="minorHAnsi" w:hAnsiTheme="minorHAnsi" w:cstheme="minorHAnsi"/>
          <w:spacing w:val="-8"/>
        </w:rPr>
        <w:t xml:space="preserve"> </w:t>
      </w:r>
      <w:r w:rsidRPr="00496BEE">
        <w:rPr>
          <w:rFonts w:asciiTheme="minorHAnsi" w:hAnsiTheme="minorHAnsi" w:cstheme="minorHAnsi"/>
        </w:rPr>
        <w:t>amenities to match the lifestyles.</w:t>
      </w:r>
    </w:p>
    <w:p w14:paraId="7BF48437" w14:textId="77777777" w:rsidR="0028634B" w:rsidRDefault="0028634B" w:rsidP="00A40014">
      <w:pPr>
        <w:pStyle w:val="AkStyle1"/>
        <w:spacing w:line="360" w:lineRule="auto"/>
        <w:rPr>
          <w:rFonts w:asciiTheme="minorHAnsi" w:hAnsiTheme="minorHAnsi" w:cstheme="minorHAnsi"/>
          <w:b/>
          <w:bCs/>
        </w:rPr>
      </w:pPr>
    </w:p>
    <w:p w14:paraId="6A297CF9" w14:textId="77777777" w:rsidR="005821DF" w:rsidRDefault="00891581" w:rsidP="00A40014">
      <w:pPr>
        <w:pStyle w:val="AkStyle1"/>
        <w:spacing w:line="360" w:lineRule="auto"/>
        <w:rPr>
          <w:rFonts w:asciiTheme="minorHAnsi" w:hAnsiTheme="minorHAnsi" w:cstheme="minorHAnsi"/>
          <w:lang w:val="en-US"/>
        </w:rPr>
      </w:pPr>
      <w:r>
        <w:rPr>
          <w:rFonts w:asciiTheme="minorHAnsi" w:hAnsiTheme="minorHAnsi" w:cstheme="minorHAnsi"/>
          <w:b/>
          <w:bCs/>
        </w:rPr>
        <w:t>Sereno</w:t>
      </w:r>
      <w:r w:rsidR="00466026" w:rsidRPr="00DE0170">
        <w:rPr>
          <w:rFonts w:asciiTheme="minorHAnsi" w:hAnsiTheme="minorHAnsi" w:cstheme="minorHAnsi"/>
          <w:b/>
          <w:lang w:val="en-US"/>
        </w:rPr>
        <w:t xml:space="preserve">, </w:t>
      </w:r>
      <w:r w:rsidR="00EB391C" w:rsidRPr="00DE0170">
        <w:rPr>
          <w:rFonts w:asciiTheme="minorHAnsi" w:hAnsiTheme="minorHAnsi" w:cstheme="minorHAnsi"/>
        </w:rPr>
        <w:t xml:space="preserve">consists of </w:t>
      </w:r>
      <w:r w:rsidR="005821DF">
        <w:rPr>
          <w:rFonts w:asciiTheme="minorHAnsi" w:hAnsiTheme="minorHAnsi" w:cstheme="minorHAnsi"/>
        </w:rPr>
        <w:t xml:space="preserve">Residential cum </w:t>
      </w:r>
      <w:r w:rsidR="00EB391C" w:rsidRPr="00DE0170">
        <w:rPr>
          <w:rFonts w:asciiTheme="minorHAnsi" w:hAnsiTheme="minorHAnsi" w:cstheme="minorHAnsi"/>
        </w:rPr>
        <w:t xml:space="preserve">Commercial building </w:t>
      </w:r>
      <w:r w:rsidR="006A4CD7" w:rsidRPr="00DE0170">
        <w:rPr>
          <w:rFonts w:asciiTheme="minorHAnsi" w:hAnsiTheme="minorHAnsi" w:cstheme="minorHAnsi"/>
          <w:lang w:val="en-US"/>
        </w:rPr>
        <w:t xml:space="preserve">totaling </w:t>
      </w:r>
      <w:r w:rsidR="00DE0170" w:rsidRPr="00DE0170">
        <w:rPr>
          <w:rFonts w:asciiTheme="minorHAnsi" w:hAnsiTheme="minorHAnsi" w:cstheme="minorHAnsi"/>
          <w:lang w:val="en-US"/>
        </w:rPr>
        <w:t>432</w:t>
      </w:r>
      <w:r w:rsidR="00805BC5" w:rsidRPr="00DE0170">
        <w:rPr>
          <w:rFonts w:asciiTheme="minorHAnsi" w:hAnsiTheme="minorHAnsi" w:cstheme="minorHAnsi"/>
          <w:lang w:val="en-US"/>
        </w:rPr>
        <w:t xml:space="preserve"> </w:t>
      </w:r>
      <w:r w:rsidR="00DE0170" w:rsidRPr="00DE0170">
        <w:rPr>
          <w:rFonts w:asciiTheme="minorHAnsi" w:hAnsiTheme="minorHAnsi" w:cstheme="minorHAnsi"/>
          <w:lang w:val="en-US"/>
        </w:rPr>
        <w:t>Sale Flats</w:t>
      </w:r>
      <w:r w:rsidR="00805BC5" w:rsidRPr="00DE0170">
        <w:rPr>
          <w:rFonts w:asciiTheme="minorHAnsi" w:hAnsiTheme="minorHAnsi" w:cstheme="minorHAnsi"/>
          <w:lang w:val="en-US"/>
        </w:rPr>
        <w:t xml:space="preserve"> &amp; </w:t>
      </w:r>
      <w:r w:rsidR="00DE0170" w:rsidRPr="00DE0170">
        <w:rPr>
          <w:rFonts w:asciiTheme="minorHAnsi" w:hAnsiTheme="minorHAnsi" w:cstheme="minorHAnsi"/>
          <w:lang w:val="en-US"/>
        </w:rPr>
        <w:t>17</w:t>
      </w:r>
      <w:r w:rsidR="00805BC5" w:rsidRPr="00DE0170">
        <w:rPr>
          <w:rFonts w:asciiTheme="minorHAnsi" w:hAnsiTheme="minorHAnsi" w:cstheme="minorHAnsi"/>
          <w:lang w:val="en-US"/>
        </w:rPr>
        <w:t xml:space="preserve"> </w:t>
      </w:r>
      <w:r w:rsidR="00DE0170" w:rsidRPr="00DE0170">
        <w:rPr>
          <w:rFonts w:asciiTheme="minorHAnsi" w:hAnsiTheme="minorHAnsi" w:cstheme="minorHAnsi"/>
          <w:lang w:val="en-US"/>
        </w:rPr>
        <w:t>Shops</w:t>
      </w:r>
      <w:r w:rsidR="00A40014" w:rsidRPr="00DE0170">
        <w:rPr>
          <w:rFonts w:asciiTheme="minorHAnsi" w:hAnsiTheme="minorHAnsi" w:cstheme="minorHAnsi"/>
          <w:lang w:val="en-US"/>
        </w:rPr>
        <w:t xml:space="preserve">. The Commencement certificate and MahaRERA registration is obtained for totaling </w:t>
      </w:r>
      <w:r w:rsidR="006746AA" w:rsidRPr="00DE0170">
        <w:rPr>
          <w:rFonts w:asciiTheme="minorHAnsi" w:hAnsiTheme="minorHAnsi" w:cstheme="minorHAnsi"/>
          <w:lang w:val="en-US"/>
        </w:rPr>
        <w:t xml:space="preserve">about </w:t>
      </w:r>
      <w:r w:rsidR="00DE0170" w:rsidRPr="00DE0170">
        <w:rPr>
          <w:rFonts w:asciiTheme="minorHAnsi" w:hAnsiTheme="minorHAnsi" w:cstheme="minorHAnsi"/>
          <w:lang w:val="en-US"/>
        </w:rPr>
        <w:t>432 Residential Flats &amp; 17</w:t>
      </w:r>
      <w:r w:rsidR="00805BC5" w:rsidRPr="00DE0170">
        <w:rPr>
          <w:rFonts w:asciiTheme="minorHAnsi" w:hAnsiTheme="minorHAnsi" w:cstheme="minorHAnsi"/>
          <w:lang w:val="en-US"/>
        </w:rPr>
        <w:t xml:space="preserve"> </w:t>
      </w:r>
      <w:r w:rsidR="00D15876" w:rsidRPr="00DE0170">
        <w:rPr>
          <w:rFonts w:asciiTheme="minorHAnsi" w:hAnsiTheme="minorHAnsi" w:cstheme="minorHAnsi"/>
          <w:lang w:val="en-US"/>
        </w:rPr>
        <w:t>commercial units</w:t>
      </w:r>
      <w:r w:rsidR="00A40014" w:rsidRPr="00DE0170">
        <w:rPr>
          <w:rFonts w:asciiTheme="minorHAnsi" w:hAnsiTheme="minorHAnsi" w:cstheme="minorHAnsi"/>
          <w:lang w:val="en-US"/>
        </w:rPr>
        <w:t xml:space="preserve">. </w:t>
      </w:r>
    </w:p>
    <w:p w14:paraId="4C668F8E" w14:textId="201168D6" w:rsidR="00A40014" w:rsidRPr="00DE0170" w:rsidRDefault="00A40014" w:rsidP="00A40014">
      <w:pPr>
        <w:pStyle w:val="AkStyle1"/>
        <w:spacing w:line="360" w:lineRule="auto"/>
        <w:rPr>
          <w:rFonts w:asciiTheme="minorHAnsi" w:hAnsiTheme="minorHAnsi" w:cstheme="minorHAnsi"/>
        </w:rPr>
      </w:pPr>
      <w:r w:rsidRPr="00DE0170">
        <w:rPr>
          <w:rFonts w:asciiTheme="minorHAnsi" w:hAnsiTheme="minorHAnsi" w:cstheme="minorHAnsi"/>
        </w:rPr>
        <w:t>RERA registration numbe</w:t>
      </w:r>
      <w:r w:rsidR="00985D56" w:rsidRPr="00DE0170">
        <w:rPr>
          <w:rFonts w:asciiTheme="minorHAnsi" w:hAnsiTheme="minorHAnsi" w:cstheme="minorHAnsi"/>
        </w:rPr>
        <w:t xml:space="preserve">r of </w:t>
      </w:r>
      <w:r w:rsidR="00D050E6">
        <w:rPr>
          <w:rFonts w:asciiTheme="minorHAnsi" w:hAnsiTheme="minorHAnsi" w:cstheme="minorHAnsi"/>
        </w:rPr>
        <w:t xml:space="preserve">project </w:t>
      </w:r>
      <w:r w:rsidR="00985D56" w:rsidRPr="00DE0170">
        <w:rPr>
          <w:rFonts w:asciiTheme="minorHAnsi" w:hAnsiTheme="minorHAnsi" w:cstheme="minorHAnsi"/>
        </w:rPr>
        <w:t xml:space="preserve">is </w:t>
      </w:r>
      <w:r w:rsidR="00805BC5" w:rsidRPr="00DE0170">
        <w:rPr>
          <w:rFonts w:asciiTheme="minorHAnsi" w:hAnsiTheme="minorHAnsi" w:cstheme="minorHAnsi"/>
        </w:rPr>
        <w:t>P</w:t>
      </w:r>
      <w:r w:rsidR="00891581" w:rsidRPr="00DE0170">
        <w:rPr>
          <w:rFonts w:asciiTheme="minorHAnsi" w:hAnsiTheme="minorHAnsi" w:cstheme="minorHAnsi"/>
        </w:rPr>
        <w:t>99000053269</w:t>
      </w:r>
      <w:r w:rsidRPr="00DE0170">
        <w:rPr>
          <w:rFonts w:asciiTheme="minorHAnsi" w:hAnsiTheme="minorHAnsi" w:cstheme="minorHAnsi"/>
        </w:rPr>
        <w:t>.</w:t>
      </w:r>
    </w:p>
    <w:p w14:paraId="159E09F0" w14:textId="6E811FBF" w:rsidR="00A40014" w:rsidRDefault="00A40014" w:rsidP="00A40014">
      <w:pPr>
        <w:pStyle w:val="AkStyle1"/>
        <w:spacing w:line="360" w:lineRule="auto"/>
        <w:rPr>
          <w:rFonts w:asciiTheme="minorHAnsi" w:hAnsiTheme="minorHAnsi" w:cstheme="minorHAnsi"/>
          <w:b/>
          <w:bCs/>
          <w:sz w:val="28"/>
          <w:szCs w:val="28"/>
          <w:u w:val="single"/>
        </w:rPr>
      </w:pPr>
    </w:p>
    <w:p w14:paraId="6AABE6A2" w14:textId="2F48DBF6" w:rsidR="0028634B" w:rsidRDefault="0028634B" w:rsidP="00A40014">
      <w:pPr>
        <w:pStyle w:val="AkStyle1"/>
        <w:spacing w:line="360" w:lineRule="auto"/>
        <w:rPr>
          <w:rFonts w:asciiTheme="minorHAnsi" w:hAnsiTheme="minorHAnsi" w:cstheme="minorHAnsi"/>
          <w:b/>
          <w:bCs/>
          <w:sz w:val="28"/>
          <w:szCs w:val="28"/>
          <w:u w:val="single"/>
        </w:rPr>
      </w:pPr>
    </w:p>
    <w:p w14:paraId="192B3EDE" w14:textId="77777777" w:rsidR="008F392C" w:rsidRPr="001F43CE" w:rsidRDefault="008F392C" w:rsidP="00A40014">
      <w:pPr>
        <w:pStyle w:val="AkStyle1"/>
        <w:spacing w:line="360" w:lineRule="auto"/>
        <w:rPr>
          <w:rFonts w:asciiTheme="minorHAnsi" w:hAnsiTheme="minorHAnsi" w:cstheme="minorHAnsi"/>
          <w:b/>
          <w:bCs/>
          <w:sz w:val="28"/>
          <w:szCs w:val="28"/>
          <w:u w:val="single"/>
        </w:rPr>
      </w:pPr>
    </w:p>
    <w:tbl>
      <w:tblPr>
        <w:tblStyle w:val="PlainTable1"/>
        <w:tblW w:w="5000" w:type="pct"/>
        <w:tblLook w:val="0000" w:firstRow="0" w:lastRow="0" w:firstColumn="0" w:lastColumn="0" w:noHBand="0" w:noVBand="0"/>
      </w:tblPr>
      <w:tblGrid>
        <w:gridCol w:w="1552"/>
        <w:gridCol w:w="1281"/>
        <w:gridCol w:w="2187"/>
        <w:gridCol w:w="1780"/>
        <w:gridCol w:w="2216"/>
      </w:tblGrid>
      <w:tr w:rsidR="0028634B" w:rsidRPr="0028634B" w14:paraId="5D24BCE7" w14:textId="316202F3"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60" w:type="pct"/>
          </w:tcPr>
          <w:p w14:paraId="6AEFFD5F" w14:textId="77777777" w:rsidR="00805BC5" w:rsidRPr="0028634B" w:rsidRDefault="00805BC5" w:rsidP="002614CF">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lastRenderedPageBreak/>
              <w:t>Building</w:t>
            </w:r>
          </w:p>
        </w:tc>
        <w:tc>
          <w:tcPr>
            <w:tcW w:w="710" w:type="pct"/>
          </w:tcPr>
          <w:p w14:paraId="13D826C4" w14:textId="77777777" w:rsidR="00805BC5" w:rsidRPr="0028634B" w:rsidRDefault="00805BC5" w:rsidP="002614C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Proposed Completion</w:t>
            </w:r>
          </w:p>
        </w:tc>
        <w:tc>
          <w:tcPr>
            <w:cnfStyle w:val="000010000000" w:firstRow="0" w:lastRow="0" w:firstColumn="0" w:lastColumn="0" w:oddVBand="1" w:evenVBand="0" w:oddHBand="0" w:evenHBand="0" w:firstRowFirstColumn="0" w:firstRowLastColumn="0" w:lastRowFirstColumn="0" w:lastRowLastColumn="0"/>
            <w:tcW w:w="1213" w:type="pct"/>
          </w:tcPr>
          <w:p w14:paraId="6653ED6A" w14:textId="77777777" w:rsidR="00805BC5" w:rsidRPr="0028634B" w:rsidRDefault="00805BC5" w:rsidP="002614CF">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Levels</w:t>
            </w:r>
          </w:p>
        </w:tc>
        <w:tc>
          <w:tcPr>
            <w:tcW w:w="987" w:type="pct"/>
          </w:tcPr>
          <w:p w14:paraId="3CC7EEE6" w14:textId="77777777" w:rsidR="00805BC5" w:rsidRPr="0028634B" w:rsidRDefault="00805BC5" w:rsidP="002614CF">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Present stage of Construction</w:t>
            </w:r>
          </w:p>
        </w:tc>
        <w:tc>
          <w:tcPr>
            <w:cnfStyle w:val="000010000000" w:firstRow="0" w:lastRow="0" w:firstColumn="0" w:lastColumn="0" w:oddVBand="1" w:evenVBand="0" w:oddHBand="0" w:evenHBand="0" w:firstRowFirstColumn="0" w:firstRowLastColumn="0" w:lastRowFirstColumn="0" w:lastRowLastColumn="0"/>
            <w:tcW w:w="1229" w:type="pct"/>
          </w:tcPr>
          <w:p w14:paraId="1817E252" w14:textId="42BC51F5" w:rsidR="00805BC5" w:rsidRPr="0028634B" w:rsidRDefault="00805BC5" w:rsidP="002614CF">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Approval Current Status</w:t>
            </w:r>
          </w:p>
        </w:tc>
      </w:tr>
      <w:tr w:rsidR="00DE0170" w:rsidRPr="0028634B" w14:paraId="486D13E5" w14:textId="6752268C" w:rsidTr="005F3FEE">
        <w:trPr>
          <w:trHeight w:val="560"/>
        </w:trPr>
        <w:tc>
          <w:tcPr>
            <w:cnfStyle w:val="000010000000" w:firstRow="0" w:lastRow="0" w:firstColumn="0" w:lastColumn="0" w:oddVBand="1" w:evenVBand="0" w:oddHBand="0" w:evenHBand="0" w:firstRowFirstColumn="0" w:firstRowLastColumn="0" w:lastRowFirstColumn="0" w:lastRowLastColumn="0"/>
            <w:tcW w:w="860" w:type="pct"/>
          </w:tcPr>
          <w:p w14:paraId="056DBEB9" w14:textId="401F78B8" w:rsidR="00DE0170" w:rsidRPr="0028634B" w:rsidRDefault="00DE0170" w:rsidP="001F43CE">
            <w:pPr>
              <w:spacing w:after="0"/>
              <w:jc w:val="center"/>
              <w:rPr>
                <w:rFonts w:asciiTheme="minorHAnsi" w:hAnsiTheme="minorHAnsi" w:cstheme="minorHAnsi"/>
                <w:b/>
                <w:bCs/>
              </w:rPr>
            </w:pPr>
            <w:r>
              <w:rPr>
                <w:rFonts w:asciiTheme="minorHAnsi" w:hAnsiTheme="minorHAnsi" w:cstheme="minorHAnsi"/>
                <w:b/>
                <w:bCs/>
              </w:rPr>
              <w:t>Sale Residential Building</w:t>
            </w:r>
            <w:r w:rsidR="005821DF">
              <w:rPr>
                <w:rFonts w:asciiTheme="minorHAnsi" w:hAnsiTheme="minorHAnsi" w:cstheme="minorHAnsi"/>
                <w:b/>
                <w:bCs/>
              </w:rPr>
              <w:t xml:space="preserve"> No. E</w:t>
            </w:r>
          </w:p>
        </w:tc>
        <w:tc>
          <w:tcPr>
            <w:tcW w:w="710" w:type="pct"/>
            <w:vMerge w:val="restart"/>
          </w:tcPr>
          <w:p w14:paraId="788298D7" w14:textId="77777777" w:rsidR="005F3FEE" w:rsidRDefault="00D050E6" w:rsidP="001F43C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w:t>
            </w:r>
            <w:r w:rsidRPr="00D050E6">
              <w:rPr>
                <w:rFonts w:asciiTheme="minorHAnsi" w:hAnsiTheme="minorHAnsi" w:cstheme="minorHAnsi"/>
                <w:vertAlign w:val="superscript"/>
              </w:rPr>
              <w:t>th</w:t>
            </w:r>
            <w:r>
              <w:rPr>
                <w:rFonts w:asciiTheme="minorHAnsi" w:hAnsiTheme="minorHAnsi" w:cstheme="minorHAnsi"/>
              </w:rPr>
              <w:t xml:space="preserve"> </w:t>
            </w:r>
            <w:r w:rsidR="00DE0170">
              <w:rPr>
                <w:rFonts w:asciiTheme="minorHAnsi" w:hAnsiTheme="minorHAnsi" w:cstheme="minorHAnsi"/>
              </w:rPr>
              <w:t xml:space="preserve">December </w:t>
            </w:r>
            <w:r>
              <w:rPr>
                <w:rFonts w:asciiTheme="minorHAnsi" w:hAnsiTheme="minorHAnsi" w:cstheme="minorHAnsi"/>
              </w:rPr>
              <w:t xml:space="preserve">2027 </w:t>
            </w:r>
          </w:p>
          <w:p w14:paraId="5E3A7F92" w14:textId="71F5A9DE" w:rsidR="00DE0170" w:rsidRPr="0028634B" w:rsidRDefault="00D050E6" w:rsidP="001F43CE">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(As per RERA Extension Certificate)</w:t>
            </w:r>
          </w:p>
        </w:tc>
        <w:tc>
          <w:tcPr>
            <w:cnfStyle w:val="000010000000" w:firstRow="0" w:lastRow="0" w:firstColumn="0" w:lastColumn="0" w:oddVBand="1" w:evenVBand="0" w:oddHBand="0" w:evenHBand="0" w:firstRowFirstColumn="0" w:firstRowLastColumn="0" w:lastRowFirstColumn="0" w:lastRowLastColumn="0"/>
            <w:tcW w:w="1213" w:type="pct"/>
          </w:tcPr>
          <w:p w14:paraId="053CDF02" w14:textId="7B790216"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987" w:type="pct"/>
          </w:tcPr>
          <w:p w14:paraId="0B43F079" w14:textId="5EDAD8AA" w:rsidR="00DE0170" w:rsidRPr="0028634B" w:rsidRDefault="00DE0170" w:rsidP="005F3FE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Excavation Work Started</w:t>
            </w:r>
          </w:p>
        </w:tc>
        <w:tc>
          <w:tcPr>
            <w:cnfStyle w:val="000010000000" w:firstRow="0" w:lastRow="0" w:firstColumn="0" w:lastColumn="0" w:oddVBand="1" w:evenVBand="0" w:oddHBand="0" w:evenHBand="0" w:firstRowFirstColumn="0" w:firstRowLastColumn="0" w:lastRowFirstColumn="0" w:lastRowLastColumn="0"/>
            <w:tcW w:w="1229" w:type="pct"/>
          </w:tcPr>
          <w:p w14:paraId="559DC2FE" w14:textId="047AF667"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r w:rsidR="00DE0170" w:rsidRPr="0028634B" w14:paraId="65071371" w14:textId="77777777" w:rsidTr="005F3FEE">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860" w:type="pct"/>
          </w:tcPr>
          <w:p w14:paraId="6B4F3A3C" w14:textId="093A4D49" w:rsidR="00DE0170" w:rsidRPr="0028634B" w:rsidRDefault="00DE0170" w:rsidP="001F43CE">
            <w:pPr>
              <w:spacing w:after="0"/>
              <w:jc w:val="center"/>
              <w:rPr>
                <w:rFonts w:asciiTheme="minorHAnsi" w:hAnsiTheme="minorHAnsi" w:cstheme="minorHAnsi"/>
                <w:b/>
                <w:bCs/>
              </w:rPr>
            </w:pPr>
            <w:r>
              <w:rPr>
                <w:rFonts w:asciiTheme="minorHAnsi" w:hAnsiTheme="minorHAnsi" w:cstheme="minorHAnsi"/>
                <w:b/>
                <w:bCs/>
              </w:rPr>
              <w:t xml:space="preserve">Sale Residential </w:t>
            </w:r>
            <w:r w:rsidR="005821DF">
              <w:rPr>
                <w:rFonts w:asciiTheme="minorHAnsi" w:hAnsiTheme="minorHAnsi" w:cstheme="minorHAnsi"/>
                <w:b/>
                <w:bCs/>
              </w:rPr>
              <w:t>cum Commercial Building</w:t>
            </w:r>
            <w:r>
              <w:rPr>
                <w:rFonts w:asciiTheme="minorHAnsi" w:hAnsiTheme="minorHAnsi" w:cstheme="minorHAnsi"/>
                <w:b/>
                <w:bCs/>
              </w:rPr>
              <w:t xml:space="preserve"> </w:t>
            </w:r>
            <w:r w:rsidR="005821DF">
              <w:rPr>
                <w:rFonts w:asciiTheme="minorHAnsi" w:hAnsiTheme="minorHAnsi" w:cstheme="minorHAnsi"/>
                <w:b/>
                <w:bCs/>
              </w:rPr>
              <w:t>No. H</w:t>
            </w:r>
          </w:p>
        </w:tc>
        <w:tc>
          <w:tcPr>
            <w:tcW w:w="710" w:type="pct"/>
            <w:vMerge/>
          </w:tcPr>
          <w:p w14:paraId="5979FA92" w14:textId="77777777" w:rsidR="00DE0170" w:rsidRPr="0028634B" w:rsidRDefault="00DE0170" w:rsidP="001F43CE">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213" w:type="pct"/>
          </w:tcPr>
          <w:p w14:paraId="378E86BC" w14:textId="0BE38542"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987" w:type="pct"/>
          </w:tcPr>
          <w:p w14:paraId="71D3B003" w14:textId="733F8BDA" w:rsidR="00DE0170" w:rsidRPr="0028634B" w:rsidRDefault="00DE0170" w:rsidP="005F3FE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Ground Floor work is Completed</w:t>
            </w:r>
          </w:p>
        </w:tc>
        <w:tc>
          <w:tcPr>
            <w:cnfStyle w:val="000010000000" w:firstRow="0" w:lastRow="0" w:firstColumn="0" w:lastColumn="0" w:oddVBand="1" w:evenVBand="0" w:oddHBand="0" w:evenHBand="0" w:firstRowFirstColumn="0" w:firstRowLastColumn="0" w:lastRowFirstColumn="0" w:lastRowLastColumn="0"/>
            <w:tcW w:w="1229" w:type="pct"/>
          </w:tcPr>
          <w:p w14:paraId="61145B7F" w14:textId="72A123D7" w:rsidR="00DE0170" w:rsidRPr="0028634B" w:rsidRDefault="00DE0170"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bl>
    <w:p w14:paraId="7F32F378" w14:textId="2354B3FB" w:rsidR="00BE7DD6" w:rsidRDefault="00BE7DD6">
      <w:pPr>
        <w:spacing w:after="0" w:line="240" w:lineRule="auto"/>
        <w:rPr>
          <w:rFonts w:asciiTheme="minorHAnsi" w:hAnsiTheme="minorHAnsi" w:cstheme="minorHAnsi"/>
        </w:rPr>
      </w:pPr>
    </w:p>
    <w:p w14:paraId="0389757C" w14:textId="77777777" w:rsidR="005821DF" w:rsidRDefault="005821DF">
      <w:pPr>
        <w:spacing w:after="0" w:line="240" w:lineRule="auto"/>
        <w:rPr>
          <w:rFonts w:asciiTheme="minorHAnsi" w:hAnsiTheme="minorHAnsi" w:cstheme="minorHAnsi"/>
        </w:rPr>
      </w:pPr>
    </w:p>
    <w:tbl>
      <w:tblPr>
        <w:tblStyle w:val="PlainTable1"/>
        <w:tblW w:w="5028" w:type="pct"/>
        <w:tblLook w:val="0000" w:firstRow="0" w:lastRow="0" w:firstColumn="0" w:lastColumn="0" w:noHBand="0" w:noVBand="0"/>
      </w:tblPr>
      <w:tblGrid>
        <w:gridCol w:w="3113"/>
        <w:gridCol w:w="5953"/>
      </w:tblGrid>
      <w:tr w:rsidR="00E20126" w:rsidRPr="00687658" w14:paraId="7EB5F3EA"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60B34797" w14:textId="77777777" w:rsidR="00A40014" w:rsidRPr="00687658" w:rsidRDefault="00A40014" w:rsidP="00E75C01">
            <w:pPr>
              <w:pStyle w:val="AkStyle1"/>
              <w:spacing w:line="240" w:lineRule="auto"/>
              <w:jc w:val="center"/>
              <w:rPr>
                <w:rFonts w:eastAsia="Times New Roman" w:cstheme="minorHAnsi"/>
                <w:b/>
              </w:rPr>
            </w:pPr>
            <w:r w:rsidRPr="00687658">
              <w:rPr>
                <w:rFonts w:eastAsia="Times New Roman" w:cstheme="minorHAnsi"/>
                <w:b/>
              </w:rPr>
              <w:t>Parameter</w:t>
            </w:r>
          </w:p>
        </w:tc>
        <w:tc>
          <w:tcPr>
            <w:tcW w:w="3283" w:type="pct"/>
          </w:tcPr>
          <w:p w14:paraId="58CE5594" w14:textId="77777777" w:rsidR="00A40014" w:rsidRPr="00687658" w:rsidRDefault="00A40014" w:rsidP="00E75C01">
            <w:pPr>
              <w:pStyle w:val="AkStyle1"/>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687658">
              <w:rPr>
                <w:rFonts w:eastAsia="Times New Roman" w:cstheme="minorHAnsi"/>
                <w:b/>
              </w:rPr>
              <w:t>Details</w:t>
            </w:r>
          </w:p>
        </w:tc>
      </w:tr>
      <w:tr w:rsidR="00E20126" w:rsidRPr="00687658" w14:paraId="5B3B0D1D"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255B6074" w14:textId="77777777" w:rsidR="003718A1" w:rsidRPr="00687658" w:rsidRDefault="003718A1" w:rsidP="003718A1">
            <w:pPr>
              <w:pStyle w:val="AkStyle1"/>
              <w:spacing w:line="240" w:lineRule="auto"/>
              <w:rPr>
                <w:rFonts w:eastAsia="Times New Roman" w:cstheme="minorHAnsi"/>
              </w:rPr>
            </w:pPr>
            <w:r w:rsidRPr="00687658">
              <w:rPr>
                <w:rFonts w:eastAsia="Times New Roman" w:cstheme="minorHAnsi"/>
              </w:rPr>
              <w:t xml:space="preserve">Asset Class </w:t>
            </w:r>
          </w:p>
        </w:tc>
        <w:tc>
          <w:tcPr>
            <w:tcW w:w="3283" w:type="pct"/>
          </w:tcPr>
          <w:p w14:paraId="3D901323" w14:textId="2A6E1706" w:rsidR="003718A1" w:rsidRPr="00687658" w:rsidRDefault="00DE0170" w:rsidP="003718A1">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Residential </w:t>
            </w:r>
            <w:r w:rsidR="00874FDE">
              <w:rPr>
                <w:rFonts w:eastAsia="Times New Roman" w:cstheme="minorHAnsi"/>
              </w:rPr>
              <w:t xml:space="preserve">&amp; </w:t>
            </w:r>
            <w:r w:rsidR="003718A1" w:rsidRPr="00687658">
              <w:rPr>
                <w:rFonts w:eastAsia="Times New Roman" w:cstheme="minorHAnsi"/>
              </w:rPr>
              <w:t>Commercial</w:t>
            </w:r>
          </w:p>
        </w:tc>
      </w:tr>
      <w:tr w:rsidR="00E20126" w:rsidRPr="00687658" w14:paraId="54F9DE13"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037304DB" w14:textId="77777777" w:rsidR="003718A1" w:rsidRPr="00687658" w:rsidRDefault="003718A1" w:rsidP="003718A1">
            <w:pPr>
              <w:pStyle w:val="AkStyle1"/>
              <w:spacing w:line="240" w:lineRule="auto"/>
              <w:rPr>
                <w:rFonts w:eastAsia="Times New Roman" w:cstheme="minorHAnsi"/>
              </w:rPr>
            </w:pPr>
            <w:r w:rsidRPr="00687658">
              <w:rPr>
                <w:rFonts w:eastAsia="Times New Roman" w:cstheme="minorHAnsi"/>
              </w:rPr>
              <w:t xml:space="preserve">Category </w:t>
            </w:r>
          </w:p>
        </w:tc>
        <w:tc>
          <w:tcPr>
            <w:tcW w:w="3283" w:type="pct"/>
          </w:tcPr>
          <w:p w14:paraId="6E8DE793" w14:textId="77777777" w:rsidR="003718A1" w:rsidRPr="00687658" w:rsidRDefault="003718A1" w:rsidP="003718A1">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87658">
              <w:rPr>
                <w:rFonts w:eastAsia="Times New Roman" w:cstheme="minorHAnsi"/>
              </w:rPr>
              <w:t xml:space="preserve">Mid Segment </w:t>
            </w:r>
          </w:p>
        </w:tc>
      </w:tr>
      <w:tr w:rsidR="00E20126" w:rsidRPr="00687658" w14:paraId="64F1A2F5"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10C9597E" w14:textId="77777777" w:rsidR="00A40014" w:rsidRPr="004B569C" w:rsidRDefault="00A40014" w:rsidP="00A40014">
            <w:pPr>
              <w:pStyle w:val="AkStyle1"/>
              <w:spacing w:line="240" w:lineRule="auto"/>
              <w:rPr>
                <w:rFonts w:eastAsia="Times New Roman" w:cstheme="minorHAnsi"/>
              </w:rPr>
            </w:pPr>
            <w:r w:rsidRPr="004B569C">
              <w:rPr>
                <w:rFonts w:eastAsia="Times New Roman" w:cstheme="minorHAnsi"/>
              </w:rPr>
              <w:t>Location</w:t>
            </w:r>
          </w:p>
        </w:tc>
        <w:tc>
          <w:tcPr>
            <w:tcW w:w="3283" w:type="pct"/>
          </w:tcPr>
          <w:p w14:paraId="177B0168" w14:textId="0E796F4A" w:rsidR="00A40014" w:rsidRPr="004B569C" w:rsidRDefault="00874FDE"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4B569C">
              <w:rPr>
                <w:rFonts w:eastAsia="Times New Roman" w:cstheme="minorHAnsi"/>
              </w:rPr>
              <w:t>S. No. 81, H. No. 18, S. No. 82, H. No. 1, 2, 3/3, 8/1, 10, S. No. 76, Village – Gokhiware, Taluka – Vasai, District – Palghar, Pin Code – 401 208, Maharashtra, India.</w:t>
            </w:r>
          </w:p>
        </w:tc>
      </w:tr>
      <w:tr w:rsidR="00E20126" w:rsidRPr="00687658" w14:paraId="281141F8" w14:textId="77777777" w:rsidTr="005F3FEE">
        <w:trPr>
          <w:cnfStyle w:val="000000100000" w:firstRow="0" w:lastRow="0" w:firstColumn="0" w:lastColumn="0" w:oddVBand="0" w:evenVBand="0" w:oddHBand="1" w:evenHBand="0" w:firstRowFirstColumn="0" w:firstRowLastColumn="0" w:lastRowFirstColumn="0" w:lastRowLastColumn="0"/>
          <w:trHeight w:val="103"/>
        </w:trPr>
        <w:tc>
          <w:tcPr>
            <w:cnfStyle w:val="000010000000" w:firstRow="0" w:lastRow="0" w:firstColumn="0" w:lastColumn="0" w:oddVBand="1" w:evenVBand="0" w:oddHBand="0" w:evenHBand="0" w:firstRowFirstColumn="0" w:firstRowLastColumn="0" w:lastRowFirstColumn="0" w:lastRowLastColumn="0"/>
            <w:tcW w:w="1717" w:type="pct"/>
          </w:tcPr>
          <w:p w14:paraId="25058957" w14:textId="77777777" w:rsidR="00A40014" w:rsidRPr="004B569C" w:rsidRDefault="00A40014" w:rsidP="00A40014">
            <w:pPr>
              <w:pStyle w:val="AkStyle1"/>
              <w:spacing w:line="240" w:lineRule="auto"/>
              <w:rPr>
                <w:rFonts w:eastAsia="Times New Roman" w:cstheme="minorHAnsi"/>
              </w:rPr>
            </w:pPr>
            <w:r w:rsidRPr="004B569C">
              <w:rPr>
                <w:rFonts w:eastAsia="Times New Roman" w:cstheme="minorHAnsi"/>
              </w:rPr>
              <w:t xml:space="preserve">Land Area </w:t>
            </w:r>
          </w:p>
        </w:tc>
        <w:tc>
          <w:tcPr>
            <w:tcW w:w="3283" w:type="pct"/>
          </w:tcPr>
          <w:p w14:paraId="60729D81" w14:textId="3FB0C509" w:rsidR="00A40014" w:rsidRPr="004B569C" w:rsidRDefault="004F397F" w:rsidP="004F397F">
            <w:pPr>
              <w:spacing w:after="0"/>
              <w:jc w:val="both"/>
              <w:cnfStyle w:val="000000100000" w:firstRow="0" w:lastRow="0" w:firstColumn="0" w:lastColumn="0" w:oddVBand="0" w:evenVBand="0" w:oddHBand="1" w:evenHBand="0" w:firstRowFirstColumn="0" w:firstRowLastColumn="0" w:lastRowFirstColumn="0" w:lastRowLastColumn="0"/>
              <w:rPr>
                <w:rFonts w:cstheme="minorHAnsi"/>
              </w:rPr>
            </w:pPr>
            <w:r w:rsidRPr="004B569C">
              <w:rPr>
                <w:rFonts w:cstheme="minorHAnsi"/>
              </w:rPr>
              <w:t xml:space="preserve">Net </w:t>
            </w:r>
            <w:r w:rsidR="00BF5222" w:rsidRPr="004B569C">
              <w:rPr>
                <w:rFonts w:cstheme="minorHAnsi"/>
              </w:rPr>
              <w:t xml:space="preserve">Plot area </w:t>
            </w:r>
            <w:r w:rsidRPr="004B569C">
              <w:rPr>
                <w:rFonts w:cstheme="minorHAnsi"/>
              </w:rPr>
              <w:t>–</w:t>
            </w:r>
            <w:r w:rsidR="00BF5222" w:rsidRPr="004B569C">
              <w:rPr>
                <w:rFonts w:cstheme="minorHAnsi"/>
              </w:rPr>
              <w:t xml:space="preserve"> </w:t>
            </w:r>
            <w:r w:rsidR="004B569C" w:rsidRPr="004B569C">
              <w:rPr>
                <w:rFonts w:cstheme="minorHAnsi"/>
              </w:rPr>
              <w:t>1,462.11</w:t>
            </w:r>
            <w:r w:rsidRPr="004B569C">
              <w:rPr>
                <w:rFonts w:cstheme="minorHAnsi"/>
              </w:rPr>
              <w:t xml:space="preserve"> </w:t>
            </w:r>
            <w:r w:rsidR="00BF5222" w:rsidRPr="004B569C">
              <w:rPr>
                <w:rFonts w:cstheme="minorHAnsi"/>
              </w:rPr>
              <w:t>Sq. M.</w:t>
            </w:r>
          </w:p>
        </w:tc>
      </w:tr>
      <w:tr w:rsidR="00E20126" w:rsidRPr="00687658" w14:paraId="2F3ADDE5"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391C9458"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 xml:space="preserve">Land Purchased in </w:t>
            </w:r>
          </w:p>
        </w:tc>
        <w:tc>
          <w:tcPr>
            <w:tcW w:w="3283" w:type="pct"/>
          </w:tcPr>
          <w:p w14:paraId="1873D83A" w14:textId="3B3F20CE" w:rsidR="00A40014" w:rsidRPr="00687658" w:rsidRDefault="00E31E65"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87658">
              <w:rPr>
                <w:rFonts w:eastAsia="Times New Roman" w:cstheme="minorHAnsi"/>
              </w:rPr>
              <w:t xml:space="preserve">As per </w:t>
            </w:r>
            <w:r w:rsidR="005821DF">
              <w:rPr>
                <w:rFonts w:eastAsia="Times New Roman" w:cstheme="minorHAnsi"/>
              </w:rPr>
              <w:t xml:space="preserve">Developer </w:t>
            </w:r>
            <w:r w:rsidRPr="00687658">
              <w:rPr>
                <w:rFonts w:eastAsia="Times New Roman" w:cstheme="minorHAnsi"/>
              </w:rPr>
              <w:t xml:space="preserve">Agreement For sale </w:t>
            </w:r>
            <w:r w:rsidR="001F43CE" w:rsidRPr="00687658">
              <w:rPr>
                <w:rFonts w:eastAsia="Times New Roman" w:cstheme="minorHAnsi"/>
              </w:rPr>
              <w:t>date</w:t>
            </w:r>
            <w:r w:rsidR="005F3FEE">
              <w:rPr>
                <w:rFonts w:eastAsia="Times New Roman" w:cstheme="minorHAnsi"/>
              </w:rPr>
              <w:t xml:space="preserve">d </w:t>
            </w:r>
            <w:r w:rsidR="005821DF">
              <w:rPr>
                <w:rFonts w:eastAsia="Times New Roman" w:cstheme="minorHAnsi"/>
              </w:rPr>
              <w:t>06/04/2023</w:t>
            </w:r>
          </w:p>
        </w:tc>
      </w:tr>
      <w:tr w:rsidR="00E20126" w:rsidRPr="00687658" w14:paraId="51628DFC"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005F7635"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 xml:space="preserve">Land Financed by </w:t>
            </w:r>
          </w:p>
        </w:tc>
        <w:tc>
          <w:tcPr>
            <w:tcW w:w="3283" w:type="pct"/>
          </w:tcPr>
          <w:p w14:paraId="694684D3" w14:textId="77777777" w:rsidR="00A40014" w:rsidRPr="00687658" w:rsidRDefault="004F397F" w:rsidP="00A40014">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87658">
              <w:rPr>
                <w:rFonts w:eastAsia="Times New Roman" w:cstheme="minorHAnsi"/>
              </w:rPr>
              <w:t>-</w:t>
            </w:r>
          </w:p>
        </w:tc>
      </w:tr>
      <w:tr w:rsidR="00E20126" w:rsidRPr="00687658" w14:paraId="1CC53FB5"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4CEDE406"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Project Type</w:t>
            </w:r>
          </w:p>
        </w:tc>
        <w:tc>
          <w:tcPr>
            <w:tcW w:w="3283" w:type="pct"/>
          </w:tcPr>
          <w:p w14:paraId="5D518E19" w14:textId="2316D781" w:rsidR="00A40014" w:rsidRPr="00687658" w:rsidRDefault="008A10FB"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 xml:space="preserve">Residential cum </w:t>
            </w:r>
            <w:r w:rsidR="00BF5222" w:rsidRPr="00687658">
              <w:rPr>
                <w:rFonts w:eastAsia="Times New Roman" w:cstheme="minorHAnsi"/>
              </w:rPr>
              <w:t>Commercial</w:t>
            </w:r>
          </w:p>
        </w:tc>
      </w:tr>
      <w:tr w:rsidR="00E20126" w:rsidRPr="00687658" w14:paraId="11F9B3A2"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5629C870"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Applicable DCRs</w:t>
            </w:r>
          </w:p>
        </w:tc>
        <w:tc>
          <w:tcPr>
            <w:tcW w:w="3283" w:type="pct"/>
          </w:tcPr>
          <w:p w14:paraId="1BFB47AF" w14:textId="22661F24" w:rsidR="00A40014" w:rsidRPr="00687658" w:rsidRDefault="00891581" w:rsidP="00A40014">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Vasai</w:t>
            </w:r>
            <w:r w:rsidR="008A10FB">
              <w:rPr>
                <w:rFonts w:eastAsia="Times New Roman" w:cstheme="minorHAnsi"/>
              </w:rPr>
              <w:t>-Virar</w:t>
            </w:r>
            <w:r w:rsidR="00E84BC8" w:rsidRPr="00687658">
              <w:rPr>
                <w:rFonts w:eastAsia="Times New Roman" w:cstheme="minorHAnsi"/>
              </w:rPr>
              <w:t xml:space="preserve"> Municipal Corporation</w:t>
            </w:r>
          </w:p>
        </w:tc>
      </w:tr>
      <w:tr w:rsidR="00E20126" w:rsidRPr="00687658" w14:paraId="53F87FE4"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336D0407"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Development Potential</w:t>
            </w:r>
          </w:p>
        </w:tc>
        <w:tc>
          <w:tcPr>
            <w:tcW w:w="3283" w:type="pct"/>
          </w:tcPr>
          <w:p w14:paraId="78404087" w14:textId="77777777" w:rsidR="00A40014" w:rsidRPr="00687658" w:rsidRDefault="00BF5222" w:rsidP="00A40014">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87658">
              <w:rPr>
                <w:rFonts w:eastAsia="Times New Roman" w:cstheme="minorHAnsi"/>
              </w:rPr>
              <w:t>As per table attached</w:t>
            </w:r>
          </w:p>
        </w:tc>
      </w:tr>
      <w:tr w:rsidR="00E20126" w:rsidRPr="00687658" w14:paraId="5DFFB24B"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7F4F299D" w14:textId="77777777" w:rsidR="00A40014" w:rsidRPr="00687658" w:rsidRDefault="00A40014" w:rsidP="00A40014">
            <w:pPr>
              <w:pStyle w:val="AkStyle1"/>
              <w:spacing w:line="240" w:lineRule="auto"/>
              <w:rPr>
                <w:rFonts w:eastAsia="Times New Roman" w:cstheme="minorHAnsi"/>
              </w:rPr>
            </w:pPr>
            <w:r w:rsidRPr="00687658">
              <w:rPr>
                <w:rFonts w:eastAsia="Times New Roman" w:cstheme="minorHAnsi"/>
              </w:rPr>
              <w:t>Sales begun in</w:t>
            </w:r>
          </w:p>
        </w:tc>
        <w:tc>
          <w:tcPr>
            <w:tcW w:w="3283" w:type="pct"/>
          </w:tcPr>
          <w:p w14:paraId="1AFC596F" w14:textId="241F1277" w:rsidR="00A40014" w:rsidRPr="00687658" w:rsidRDefault="008A10FB" w:rsidP="00A40014">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October</w:t>
            </w:r>
            <w:r w:rsidR="00805BC5" w:rsidRPr="00687658">
              <w:rPr>
                <w:rFonts w:eastAsia="Times New Roman" w:cstheme="minorHAnsi"/>
              </w:rPr>
              <w:t xml:space="preserve"> 2024</w:t>
            </w:r>
          </w:p>
        </w:tc>
      </w:tr>
      <w:tr w:rsidR="00BF5222" w:rsidRPr="00687658" w14:paraId="16620DE2"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3567BF36" w14:textId="645FC6C7" w:rsidR="00BF5222" w:rsidRPr="00687658" w:rsidRDefault="00F737FE" w:rsidP="00BF5222">
            <w:pPr>
              <w:pStyle w:val="AkStyle1"/>
              <w:spacing w:line="240" w:lineRule="auto"/>
              <w:rPr>
                <w:rFonts w:eastAsia="Times New Roman" w:cstheme="minorHAnsi"/>
                <w:highlight w:val="yellow"/>
              </w:rPr>
            </w:pPr>
            <w:r>
              <w:rPr>
                <w:rFonts w:eastAsia="Times New Roman" w:cstheme="minorHAnsi"/>
              </w:rPr>
              <w:t xml:space="preserve">Carpet </w:t>
            </w:r>
            <w:r w:rsidR="00BF5222" w:rsidRPr="00687658">
              <w:rPr>
                <w:rFonts w:eastAsia="Times New Roman" w:cstheme="minorHAnsi"/>
              </w:rPr>
              <w:t xml:space="preserve">Sale Area </w:t>
            </w:r>
          </w:p>
        </w:tc>
        <w:tc>
          <w:tcPr>
            <w:tcW w:w="3283" w:type="pct"/>
          </w:tcPr>
          <w:p w14:paraId="681F5DE5" w14:textId="77777777" w:rsidR="00BF5222" w:rsidRPr="00687658" w:rsidRDefault="00BF5222"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highlight w:val="yellow"/>
              </w:rPr>
            </w:pPr>
            <w:r w:rsidRPr="00687658">
              <w:rPr>
                <w:rFonts w:eastAsia="Times New Roman" w:cstheme="minorHAnsi"/>
              </w:rPr>
              <w:t>As per table attached</w:t>
            </w:r>
          </w:p>
        </w:tc>
      </w:tr>
      <w:tr w:rsidR="00BF5222" w:rsidRPr="00687658" w14:paraId="412D55B6"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4ABB5BF6" w14:textId="77777777" w:rsidR="00BF5222" w:rsidRPr="00687658" w:rsidRDefault="00BF5222" w:rsidP="00BF5222">
            <w:pPr>
              <w:pStyle w:val="AkStyle1"/>
              <w:spacing w:line="240" w:lineRule="auto"/>
              <w:rPr>
                <w:rFonts w:eastAsia="Times New Roman" w:cstheme="minorHAnsi"/>
              </w:rPr>
            </w:pPr>
            <w:r w:rsidRPr="00687658">
              <w:rPr>
                <w:rFonts w:eastAsia="Times New Roman" w:cstheme="minorHAnsi"/>
              </w:rPr>
              <w:t>Construction Start Date</w:t>
            </w:r>
          </w:p>
        </w:tc>
        <w:tc>
          <w:tcPr>
            <w:tcW w:w="3283" w:type="pct"/>
          </w:tcPr>
          <w:p w14:paraId="10C3C370" w14:textId="3F7EAFE5" w:rsidR="00BF5222" w:rsidRPr="00687658" w:rsidRDefault="00D050E6"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As per revised CC dated 31/01/2024</w:t>
            </w:r>
          </w:p>
        </w:tc>
      </w:tr>
      <w:tr w:rsidR="00BF5222" w:rsidRPr="00687658" w14:paraId="5E67CB9C"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033DFF89" w14:textId="77777777" w:rsidR="00BF5222" w:rsidRPr="00687658" w:rsidRDefault="00BF5222" w:rsidP="00BF5222">
            <w:pPr>
              <w:pStyle w:val="AkStyle1"/>
              <w:spacing w:line="240" w:lineRule="auto"/>
              <w:rPr>
                <w:rFonts w:eastAsia="Times New Roman" w:cstheme="minorHAnsi"/>
                <w:highlight w:val="yellow"/>
              </w:rPr>
            </w:pPr>
            <w:r w:rsidRPr="00687658">
              <w:rPr>
                <w:rFonts w:eastAsia="Times New Roman" w:cstheme="minorHAnsi"/>
              </w:rPr>
              <w:t>Construction End Date as per information uploaded by the Developer on the RERA Website</w:t>
            </w:r>
          </w:p>
        </w:tc>
        <w:tc>
          <w:tcPr>
            <w:tcW w:w="3283" w:type="pct"/>
          </w:tcPr>
          <w:p w14:paraId="78C95250" w14:textId="3D157DF5" w:rsidR="00BF5222" w:rsidRPr="00687658" w:rsidRDefault="00D050E6"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asciiTheme="minorHAnsi" w:hAnsiTheme="minorHAnsi" w:cstheme="minorHAnsi"/>
              </w:rPr>
              <w:t>30</w:t>
            </w:r>
            <w:r w:rsidRPr="00D050E6">
              <w:rPr>
                <w:rFonts w:asciiTheme="minorHAnsi" w:hAnsiTheme="minorHAnsi" w:cstheme="minorHAnsi"/>
                <w:vertAlign w:val="superscript"/>
              </w:rPr>
              <w:t>th</w:t>
            </w:r>
            <w:r>
              <w:rPr>
                <w:rFonts w:asciiTheme="minorHAnsi" w:hAnsiTheme="minorHAnsi" w:cstheme="minorHAnsi"/>
              </w:rPr>
              <w:t xml:space="preserve"> December 2027 (As per RERA Extension Certificate)</w:t>
            </w:r>
          </w:p>
        </w:tc>
      </w:tr>
      <w:tr w:rsidR="006746AA" w:rsidRPr="00687658" w14:paraId="5C7DD594"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4EFB05F3" w14:textId="77777777" w:rsidR="006746AA" w:rsidRPr="00687658" w:rsidRDefault="006746AA" w:rsidP="00BF5222">
            <w:pPr>
              <w:pStyle w:val="AkStyle1"/>
              <w:spacing w:line="240" w:lineRule="auto"/>
              <w:rPr>
                <w:rFonts w:eastAsia="Times New Roman" w:cstheme="minorHAnsi"/>
              </w:rPr>
            </w:pPr>
            <w:r w:rsidRPr="00687658">
              <w:rPr>
                <w:rFonts w:cstheme="minorHAnsi"/>
                <w:kern w:val="24"/>
              </w:rPr>
              <w:t>Architect and Planning</w:t>
            </w:r>
          </w:p>
        </w:tc>
        <w:tc>
          <w:tcPr>
            <w:tcW w:w="3283" w:type="pct"/>
            <w:vMerge w:val="restart"/>
          </w:tcPr>
          <w:p w14:paraId="0F2012CC" w14:textId="77777777" w:rsidR="006746AA" w:rsidRPr="00687658" w:rsidRDefault="006746AA"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cstheme="minorHAnsi"/>
                <w:kern w:val="24"/>
                <w:highlight w:val="yellow"/>
              </w:rPr>
            </w:pPr>
            <w:r w:rsidRPr="00687658">
              <w:rPr>
                <w:rFonts w:cstheme="minorHAnsi"/>
                <w:kern w:val="24"/>
              </w:rPr>
              <w:t xml:space="preserve">As per </w:t>
            </w:r>
            <w:r w:rsidR="00E74F96" w:rsidRPr="00687658">
              <w:rPr>
                <w:rFonts w:cstheme="minorHAnsi"/>
                <w:kern w:val="24"/>
              </w:rPr>
              <w:t>t</w:t>
            </w:r>
            <w:r w:rsidRPr="00687658">
              <w:rPr>
                <w:rFonts w:cstheme="minorHAnsi"/>
                <w:kern w:val="24"/>
              </w:rPr>
              <w:t xml:space="preserve">able </w:t>
            </w:r>
            <w:r w:rsidR="00E74F96" w:rsidRPr="00687658">
              <w:rPr>
                <w:rFonts w:cstheme="minorHAnsi"/>
                <w:kern w:val="24"/>
              </w:rPr>
              <w:t>attached</w:t>
            </w:r>
          </w:p>
        </w:tc>
      </w:tr>
      <w:tr w:rsidR="006746AA" w:rsidRPr="00687658" w14:paraId="174A89C1"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627774D1" w14:textId="77777777" w:rsidR="006746AA" w:rsidRPr="00687658" w:rsidRDefault="006746AA" w:rsidP="00BF5222">
            <w:pPr>
              <w:pStyle w:val="AkStyle1"/>
              <w:spacing w:line="240" w:lineRule="auto"/>
              <w:rPr>
                <w:rFonts w:cstheme="minorHAnsi"/>
                <w:kern w:val="24"/>
              </w:rPr>
            </w:pPr>
            <w:r w:rsidRPr="00687658">
              <w:rPr>
                <w:rFonts w:cstheme="minorHAnsi"/>
                <w:kern w:val="24"/>
              </w:rPr>
              <w:t>Key Project Consultants</w:t>
            </w:r>
          </w:p>
        </w:tc>
        <w:tc>
          <w:tcPr>
            <w:tcW w:w="3283" w:type="pct"/>
            <w:vMerge/>
          </w:tcPr>
          <w:p w14:paraId="1BC95EE7" w14:textId="77777777" w:rsidR="006746AA" w:rsidRPr="00687658" w:rsidRDefault="006746AA"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cstheme="minorHAnsi"/>
                <w:kern w:val="24"/>
                <w:highlight w:val="yellow"/>
              </w:rPr>
            </w:pPr>
          </w:p>
        </w:tc>
      </w:tr>
      <w:tr w:rsidR="006746AA" w:rsidRPr="00687658" w14:paraId="44303A40"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21936FAE" w14:textId="77777777" w:rsidR="006746AA" w:rsidRPr="00687658" w:rsidRDefault="006746AA" w:rsidP="00BF5222">
            <w:pPr>
              <w:pStyle w:val="AkStyle1"/>
              <w:spacing w:line="240" w:lineRule="auto"/>
              <w:rPr>
                <w:rFonts w:cstheme="minorHAnsi"/>
                <w:kern w:val="24"/>
              </w:rPr>
            </w:pPr>
            <w:r w:rsidRPr="00687658">
              <w:rPr>
                <w:rFonts w:cstheme="minorHAnsi"/>
                <w:kern w:val="24"/>
              </w:rPr>
              <w:t>Landscaping Consultant</w:t>
            </w:r>
          </w:p>
        </w:tc>
        <w:tc>
          <w:tcPr>
            <w:tcW w:w="3283" w:type="pct"/>
            <w:vMerge/>
          </w:tcPr>
          <w:p w14:paraId="30303363" w14:textId="77777777" w:rsidR="006746AA" w:rsidRPr="00687658" w:rsidRDefault="006746AA"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cstheme="minorHAnsi"/>
                <w:kern w:val="24"/>
                <w:highlight w:val="yellow"/>
              </w:rPr>
            </w:pPr>
          </w:p>
        </w:tc>
      </w:tr>
      <w:tr w:rsidR="006746AA" w:rsidRPr="00687658" w14:paraId="416FA6F3" w14:textId="77777777" w:rsidTr="005F3FEE">
        <w:trPr>
          <w:trHeight w:val="20"/>
        </w:trPr>
        <w:tc>
          <w:tcPr>
            <w:cnfStyle w:val="000010000000" w:firstRow="0" w:lastRow="0" w:firstColumn="0" w:lastColumn="0" w:oddVBand="1" w:evenVBand="0" w:oddHBand="0" w:evenHBand="0" w:firstRowFirstColumn="0" w:firstRowLastColumn="0" w:lastRowFirstColumn="0" w:lastRowLastColumn="0"/>
            <w:tcW w:w="1717" w:type="pct"/>
          </w:tcPr>
          <w:p w14:paraId="09378890" w14:textId="77777777" w:rsidR="006746AA" w:rsidRPr="00687658" w:rsidRDefault="006746AA" w:rsidP="00BF5222">
            <w:pPr>
              <w:pStyle w:val="AkStyle1"/>
              <w:spacing w:line="240" w:lineRule="auto"/>
              <w:rPr>
                <w:rFonts w:cstheme="minorHAnsi"/>
                <w:kern w:val="24"/>
              </w:rPr>
            </w:pPr>
            <w:r w:rsidRPr="00687658">
              <w:rPr>
                <w:rFonts w:cstheme="minorHAnsi"/>
                <w:kern w:val="24"/>
              </w:rPr>
              <w:t>Structural Consulting</w:t>
            </w:r>
          </w:p>
        </w:tc>
        <w:tc>
          <w:tcPr>
            <w:tcW w:w="3283" w:type="pct"/>
            <w:vMerge/>
          </w:tcPr>
          <w:p w14:paraId="327EB196" w14:textId="77777777" w:rsidR="006746AA" w:rsidRPr="00687658" w:rsidRDefault="006746AA" w:rsidP="00BF5222">
            <w:pPr>
              <w:pStyle w:val="AkStyle1"/>
              <w:spacing w:line="240" w:lineRule="auto"/>
              <w:cnfStyle w:val="000000000000" w:firstRow="0" w:lastRow="0" w:firstColumn="0" w:lastColumn="0" w:oddVBand="0" w:evenVBand="0" w:oddHBand="0" w:evenHBand="0" w:firstRowFirstColumn="0" w:firstRowLastColumn="0" w:lastRowFirstColumn="0" w:lastRowLastColumn="0"/>
              <w:rPr>
                <w:rFonts w:cstheme="minorHAnsi"/>
                <w:kern w:val="24"/>
                <w:highlight w:val="yellow"/>
              </w:rPr>
            </w:pPr>
          </w:p>
        </w:tc>
      </w:tr>
      <w:tr w:rsidR="006746AA" w:rsidRPr="00687658" w14:paraId="3FD04978"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717" w:type="pct"/>
          </w:tcPr>
          <w:p w14:paraId="7364A1D9" w14:textId="77777777" w:rsidR="006746AA" w:rsidRPr="00687658" w:rsidRDefault="006746AA" w:rsidP="00BF5222">
            <w:pPr>
              <w:pStyle w:val="AkStyle1"/>
              <w:spacing w:line="240" w:lineRule="auto"/>
              <w:rPr>
                <w:rFonts w:eastAsia="Times New Roman" w:cstheme="minorHAnsi"/>
              </w:rPr>
            </w:pPr>
            <w:r w:rsidRPr="00687658">
              <w:rPr>
                <w:rFonts w:cstheme="minorHAnsi"/>
                <w:kern w:val="24"/>
              </w:rPr>
              <w:t>Project Contractors</w:t>
            </w:r>
          </w:p>
        </w:tc>
        <w:tc>
          <w:tcPr>
            <w:tcW w:w="3283" w:type="pct"/>
            <w:vMerge/>
          </w:tcPr>
          <w:p w14:paraId="76A1FF69" w14:textId="77777777" w:rsidR="006746AA" w:rsidRPr="00687658" w:rsidRDefault="006746AA" w:rsidP="00BF5222">
            <w:pPr>
              <w:pStyle w:val="AkStyle1"/>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bl>
    <w:p w14:paraId="349F50D8" w14:textId="77777777" w:rsidR="001D3507" w:rsidRPr="00496BEE" w:rsidRDefault="001D3507">
      <w:pPr>
        <w:spacing w:after="0" w:line="240" w:lineRule="auto"/>
        <w:rPr>
          <w:rFonts w:asciiTheme="minorHAnsi" w:hAnsiTheme="minorHAnsi" w:cstheme="minorHAnsi"/>
          <w:sz w:val="24"/>
          <w:szCs w:val="24"/>
        </w:rPr>
      </w:pPr>
      <w:r w:rsidRPr="00496BEE">
        <w:rPr>
          <w:rFonts w:asciiTheme="minorHAnsi" w:hAnsiTheme="minorHAnsi" w:cstheme="minorHAnsi"/>
          <w:sz w:val="24"/>
          <w:szCs w:val="24"/>
        </w:rPr>
        <w:br w:type="page"/>
      </w:r>
    </w:p>
    <w:p w14:paraId="5EED368C" w14:textId="77777777" w:rsidR="00A40014" w:rsidRPr="005821DF" w:rsidRDefault="00A40014" w:rsidP="00A40014">
      <w:pPr>
        <w:pStyle w:val="AkStyle1"/>
        <w:pBdr>
          <w:bottom w:val="single" w:sz="12" w:space="1" w:color="auto"/>
        </w:pBdr>
        <w:rPr>
          <w:rFonts w:asciiTheme="minorHAnsi" w:hAnsiTheme="minorHAnsi" w:cstheme="minorHAnsi"/>
          <w:b/>
          <w:bCs/>
        </w:rPr>
      </w:pPr>
      <w:r w:rsidRPr="005821DF">
        <w:rPr>
          <w:rFonts w:asciiTheme="minorHAnsi" w:hAnsiTheme="minorHAnsi" w:cstheme="minorHAnsi"/>
          <w:b/>
          <w:bCs/>
        </w:rPr>
        <w:lastRenderedPageBreak/>
        <w:t xml:space="preserve">Project Cost </w:t>
      </w:r>
    </w:p>
    <w:p w14:paraId="4D528F05" w14:textId="583A5233" w:rsidR="00A40014" w:rsidRPr="005821DF" w:rsidRDefault="00C25D54" w:rsidP="00A40014">
      <w:pPr>
        <w:pStyle w:val="AkStyle1"/>
        <w:spacing w:after="120"/>
        <w:rPr>
          <w:rFonts w:asciiTheme="minorHAnsi" w:hAnsiTheme="minorHAnsi" w:cstheme="minorHAnsi"/>
        </w:rPr>
      </w:pPr>
      <w:r w:rsidRPr="005821DF">
        <w:rPr>
          <w:rFonts w:asciiTheme="minorHAnsi" w:hAnsiTheme="minorHAnsi" w:cstheme="minorHAnsi"/>
        </w:rPr>
        <w:t>T</w:t>
      </w:r>
      <w:r w:rsidRPr="005821DF">
        <w:rPr>
          <w:rFonts w:asciiTheme="minorHAnsi" w:hAnsiTheme="minorHAnsi" w:cstheme="minorHAnsi"/>
          <w:spacing w:val="1"/>
        </w:rPr>
        <w:t>h</w:t>
      </w:r>
      <w:r w:rsidRPr="005821DF">
        <w:rPr>
          <w:rFonts w:asciiTheme="minorHAnsi" w:hAnsiTheme="minorHAnsi" w:cstheme="minorHAnsi"/>
        </w:rPr>
        <w:t>e total project cost</w:t>
      </w:r>
      <w:r w:rsidRPr="005821DF">
        <w:rPr>
          <w:rFonts w:asciiTheme="minorHAnsi" w:hAnsiTheme="minorHAnsi" w:cstheme="minorHAnsi"/>
          <w:spacing w:val="1"/>
        </w:rPr>
        <w:t xml:space="preserve"> </w:t>
      </w:r>
      <w:r w:rsidRPr="005821DF">
        <w:rPr>
          <w:rFonts w:asciiTheme="minorHAnsi" w:hAnsiTheme="minorHAnsi" w:cstheme="minorHAnsi"/>
        </w:rPr>
        <w:t>e</w:t>
      </w:r>
      <w:r w:rsidRPr="005821DF">
        <w:rPr>
          <w:rFonts w:asciiTheme="minorHAnsi" w:hAnsiTheme="minorHAnsi" w:cstheme="minorHAnsi"/>
          <w:spacing w:val="-2"/>
        </w:rPr>
        <w:t>s</w:t>
      </w:r>
      <w:r w:rsidRPr="005821DF">
        <w:rPr>
          <w:rFonts w:asciiTheme="minorHAnsi" w:hAnsiTheme="minorHAnsi" w:cstheme="minorHAnsi"/>
          <w:spacing w:val="1"/>
        </w:rPr>
        <w:t>t</w:t>
      </w:r>
      <w:r w:rsidRPr="005821DF">
        <w:rPr>
          <w:rFonts w:asciiTheme="minorHAnsi" w:hAnsiTheme="minorHAnsi" w:cstheme="minorHAnsi"/>
        </w:rPr>
        <w:t>imated by</w:t>
      </w:r>
      <w:r w:rsidRPr="005821DF">
        <w:rPr>
          <w:rFonts w:asciiTheme="minorHAnsi" w:hAnsiTheme="minorHAnsi" w:cstheme="minorHAnsi"/>
          <w:spacing w:val="4"/>
        </w:rPr>
        <w:t xml:space="preserve"> </w:t>
      </w:r>
      <w:r w:rsidR="006C563A" w:rsidRPr="005821DF">
        <w:rPr>
          <w:rFonts w:asciiTheme="minorHAnsi" w:hAnsiTheme="minorHAnsi" w:cstheme="minorHAnsi"/>
          <w:b/>
          <w:spacing w:val="1"/>
        </w:rPr>
        <w:t>TIPL</w:t>
      </w:r>
      <w:r w:rsidRPr="005821DF">
        <w:rPr>
          <w:rFonts w:asciiTheme="minorHAnsi" w:hAnsiTheme="minorHAnsi" w:cstheme="minorHAnsi"/>
          <w:b/>
          <w:spacing w:val="2"/>
        </w:rPr>
        <w:t xml:space="preserve"> </w:t>
      </w:r>
      <w:r w:rsidRPr="005821DF">
        <w:rPr>
          <w:rFonts w:asciiTheme="minorHAnsi" w:hAnsiTheme="minorHAnsi" w:cstheme="minorHAnsi"/>
          <w:spacing w:val="-1"/>
        </w:rPr>
        <w:t>w</w:t>
      </w:r>
      <w:r w:rsidRPr="005821DF">
        <w:rPr>
          <w:rFonts w:asciiTheme="minorHAnsi" w:hAnsiTheme="minorHAnsi" w:cstheme="minorHAnsi"/>
        </w:rPr>
        <w:t>or</w:t>
      </w:r>
      <w:r w:rsidRPr="005821DF">
        <w:rPr>
          <w:rFonts w:asciiTheme="minorHAnsi" w:hAnsiTheme="minorHAnsi" w:cstheme="minorHAnsi"/>
          <w:spacing w:val="-1"/>
        </w:rPr>
        <w:t>k</w:t>
      </w:r>
      <w:r w:rsidRPr="005821DF">
        <w:rPr>
          <w:rFonts w:asciiTheme="minorHAnsi" w:hAnsiTheme="minorHAnsi" w:cstheme="minorHAnsi"/>
        </w:rPr>
        <w:t>s o</w:t>
      </w:r>
      <w:r w:rsidRPr="005821DF">
        <w:rPr>
          <w:rFonts w:asciiTheme="minorHAnsi" w:hAnsiTheme="minorHAnsi" w:cstheme="minorHAnsi"/>
          <w:spacing w:val="1"/>
        </w:rPr>
        <w:t>u</w:t>
      </w:r>
      <w:r w:rsidRPr="005821DF">
        <w:rPr>
          <w:rFonts w:asciiTheme="minorHAnsi" w:hAnsiTheme="minorHAnsi" w:cstheme="minorHAnsi"/>
        </w:rPr>
        <w:t xml:space="preserve">t </w:t>
      </w:r>
      <w:r w:rsidRPr="005821DF">
        <w:rPr>
          <w:rFonts w:asciiTheme="minorHAnsi" w:hAnsiTheme="minorHAnsi" w:cstheme="minorHAnsi"/>
          <w:spacing w:val="1"/>
        </w:rPr>
        <w:t>t</w:t>
      </w:r>
      <w:r w:rsidRPr="005821DF">
        <w:rPr>
          <w:rFonts w:asciiTheme="minorHAnsi" w:hAnsiTheme="minorHAnsi" w:cstheme="minorHAnsi"/>
        </w:rPr>
        <w:t>o</w:t>
      </w:r>
      <w:r w:rsidRPr="005821DF">
        <w:rPr>
          <w:rFonts w:asciiTheme="minorHAnsi" w:hAnsiTheme="minorHAnsi" w:cstheme="minorHAnsi"/>
          <w:spacing w:val="1"/>
        </w:rPr>
        <w:t xml:space="preserve"> </w:t>
      </w:r>
      <w:r w:rsidRPr="005821DF">
        <w:rPr>
          <w:rFonts w:asciiTheme="minorHAnsi" w:hAnsiTheme="minorHAnsi" w:cstheme="minorHAnsi"/>
          <w:b/>
          <w:spacing w:val="1"/>
        </w:rPr>
        <w:t>I</w:t>
      </w:r>
      <w:r w:rsidRPr="005821DF">
        <w:rPr>
          <w:rFonts w:asciiTheme="minorHAnsi" w:hAnsiTheme="minorHAnsi" w:cstheme="minorHAnsi"/>
          <w:b/>
        </w:rPr>
        <w:t>NR</w:t>
      </w:r>
      <w:r w:rsidRPr="005821DF">
        <w:rPr>
          <w:rFonts w:asciiTheme="minorHAnsi" w:hAnsiTheme="minorHAnsi" w:cstheme="minorHAnsi"/>
          <w:b/>
          <w:spacing w:val="1"/>
        </w:rPr>
        <w:t xml:space="preserve"> </w:t>
      </w:r>
      <w:r w:rsidR="005821DF" w:rsidRPr="005821DF">
        <w:rPr>
          <w:rFonts w:asciiTheme="minorHAnsi" w:hAnsiTheme="minorHAnsi" w:cstheme="minorHAnsi"/>
          <w:b/>
        </w:rPr>
        <w:t>145.19</w:t>
      </w:r>
      <w:r w:rsidRPr="005821DF">
        <w:rPr>
          <w:rFonts w:asciiTheme="minorHAnsi" w:hAnsiTheme="minorHAnsi" w:cstheme="minorHAnsi"/>
          <w:b/>
        </w:rPr>
        <w:t xml:space="preserve"> Crore</w:t>
      </w:r>
      <w:r w:rsidRPr="005821DF">
        <w:rPr>
          <w:rFonts w:asciiTheme="minorHAnsi" w:hAnsiTheme="minorHAnsi" w:cstheme="minorHAnsi"/>
        </w:rPr>
        <w:t>.</w:t>
      </w:r>
      <w:r w:rsidR="002F11E8" w:rsidRPr="005821DF">
        <w:rPr>
          <w:rFonts w:asciiTheme="minorHAnsi" w:hAnsiTheme="minorHAnsi" w:cstheme="minorHAnsi"/>
        </w:rPr>
        <w:t xml:space="preserve"> </w:t>
      </w:r>
      <w:r w:rsidRPr="005821DF">
        <w:rPr>
          <w:rFonts w:asciiTheme="minorHAnsi" w:hAnsiTheme="minorHAnsi" w:cstheme="minorHAnsi"/>
        </w:rPr>
        <w:t>T</w:t>
      </w:r>
      <w:r w:rsidRPr="005821DF">
        <w:rPr>
          <w:rFonts w:asciiTheme="minorHAnsi" w:hAnsiTheme="minorHAnsi" w:cstheme="minorHAnsi"/>
          <w:spacing w:val="1"/>
        </w:rPr>
        <w:t>h</w:t>
      </w:r>
      <w:r w:rsidRPr="005821DF">
        <w:rPr>
          <w:rFonts w:asciiTheme="minorHAnsi" w:hAnsiTheme="minorHAnsi" w:cstheme="minorHAnsi"/>
        </w:rPr>
        <w:t>e</w:t>
      </w:r>
      <w:r w:rsidRPr="005821DF">
        <w:rPr>
          <w:rFonts w:asciiTheme="minorHAnsi" w:hAnsiTheme="minorHAnsi" w:cstheme="minorHAnsi"/>
          <w:spacing w:val="-1"/>
        </w:rPr>
        <w:t xml:space="preserve"> </w:t>
      </w:r>
      <w:r w:rsidRPr="005821DF">
        <w:rPr>
          <w:rFonts w:asciiTheme="minorHAnsi" w:hAnsiTheme="minorHAnsi" w:cstheme="minorHAnsi"/>
          <w:spacing w:val="1"/>
        </w:rPr>
        <w:t>d</w:t>
      </w:r>
      <w:r w:rsidRPr="005821DF">
        <w:rPr>
          <w:rFonts w:asciiTheme="minorHAnsi" w:hAnsiTheme="minorHAnsi" w:cstheme="minorHAnsi"/>
          <w:spacing w:val="-2"/>
        </w:rPr>
        <w:t>e</w:t>
      </w:r>
      <w:r w:rsidRPr="005821DF">
        <w:rPr>
          <w:rFonts w:asciiTheme="minorHAnsi" w:hAnsiTheme="minorHAnsi" w:cstheme="minorHAnsi"/>
          <w:spacing w:val="-1"/>
        </w:rPr>
        <w:t>t</w:t>
      </w:r>
      <w:r w:rsidRPr="005821DF">
        <w:rPr>
          <w:rFonts w:asciiTheme="minorHAnsi" w:hAnsiTheme="minorHAnsi" w:cstheme="minorHAnsi"/>
        </w:rPr>
        <w:t>ail</w:t>
      </w:r>
      <w:r w:rsidRPr="005821DF">
        <w:rPr>
          <w:rFonts w:asciiTheme="minorHAnsi" w:hAnsiTheme="minorHAnsi" w:cstheme="minorHAnsi"/>
          <w:spacing w:val="1"/>
        </w:rPr>
        <w:t>e</w:t>
      </w:r>
      <w:r w:rsidRPr="005821DF">
        <w:rPr>
          <w:rFonts w:asciiTheme="minorHAnsi" w:hAnsiTheme="minorHAnsi" w:cstheme="minorHAnsi"/>
        </w:rPr>
        <w:t>d</w:t>
      </w:r>
      <w:r w:rsidRPr="005821DF">
        <w:rPr>
          <w:rFonts w:asciiTheme="minorHAnsi" w:hAnsiTheme="minorHAnsi" w:cstheme="minorHAnsi"/>
          <w:spacing w:val="2"/>
        </w:rPr>
        <w:t xml:space="preserve"> </w:t>
      </w:r>
      <w:r w:rsidRPr="005821DF">
        <w:rPr>
          <w:rFonts w:asciiTheme="minorHAnsi" w:hAnsiTheme="minorHAnsi" w:cstheme="minorHAnsi"/>
        </w:rPr>
        <w:t>acquisition cost</w:t>
      </w:r>
      <w:r w:rsidRPr="005821DF">
        <w:rPr>
          <w:rFonts w:asciiTheme="minorHAnsi" w:hAnsiTheme="minorHAnsi" w:cstheme="minorHAnsi"/>
          <w:spacing w:val="2"/>
        </w:rPr>
        <w:t xml:space="preserve"> </w:t>
      </w:r>
      <w:r w:rsidRPr="005821DF">
        <w:rPr>
          <w:rFonts w:asciiTheme="minorHAnsi" w:hAnsiTheme="minorHAnsi" w:cstheme="minorHAnsi"/>
        </w:rPr>
        <w:t>is</w:t>
      </w:r>
      <w:r w:rsidRPr="005821DF">
        <w:rPr>
          <w:rFonts w:asciiTheme="minorHAnsi" w:hAnsiTheme="minorHAnsi" w:cstheme="minorHAnsi"/>
          <w:spacing w:val="1"/>
        </w:rPr>
        <w:t xml:space="preserve"> </w:t>
      </w:r>
      <w:r w:rsidRPr="005821DF">
        <w:rPr>
          <w:rFonts w:asciiTheme="minorHAnsi" w:hAnsiTheme="minorHAnsi" w:cstheme="minorHAnsi"/>
        </w:rPr>
        <w:t>as</w:t>
      </w:r>
      <w:r w:rsidRPr="005821DF">
        <w:rPr>
          <w:rFonts w:asciiTheme="minorHAnsi" w:hAnsiTheme="minorHAnsi" w:cstheme="minorHAnsi"/>
          <w:spacing w:val="-2"/>
        </w:rPr>
        <w:t xml:space="preserve"> </w:t>
      </w:r>
      <w:r w:rsidRPr="005821DF">
        <w:rPr>
          <w:rFonts w:asciiTheme="minorHAnsi" w:hAnsiTheme="minorHAnsi" w:cstheme="minorHAnsi"/>
          <w:spacing w:val="1"/>
        </w:rPr>
        <w:t>t</w:t>
      </w:r>
      <w:r w:rsidRPr="005821DF">
        <w:rPr>
          <w:rFonts w:asciiTheme="minorHAnsi" w:hAnsiTheme="minorHAnsi" w:cstheme="minorHAnsi"/>
          <w:spacing w:val="-2"/>
        </w:rPr>
        <w:t>a</w:t>
      </w:r>
      <w:r w:rsidRPr="005821DF">
        <w:rPr>
          <w:rFonts w:asciiTheme="minorHAnsi" w:hAnsiTheme="minorHAnsi" w:cstheme="minorHAnsi"/>
          <w:spacing w:val="1"/>
        </w:rPr>
        <w:t>bu</w:t>
      </w:r>
      <w:r w:rsidRPr="005821DF">
        <w:rPr>
          <w:rFonts w:asciiTheme="minorHAnsi" w:hAnsiTheme="minorHAnsi" w:cstheme="minorHAnsi"/>
        </w:rPr>
        <w:t>l</w:t>
      </w:r>
      <w:r w:rsidRPr="005821DF">
        <w:rPr>
          <w:rFonts w:asciiTheme="minorHAnsi" w:hAnsiTheme="minorHAnsi" w:cstheme="minorHAnsi"/>
          <w:spacing w:val="-2"/>
        </w:rPr>
        <w:t>a</w:t>
      </w:r>
      <w:r w:rsidRPr="005821DF">
        <w:rPr>
          <w:rFonts w:asciiTheme="minorHAnsi" w:hAnsiTheme="minorHAnsi" w:cstheme="minorHAnsi"/>
          <w:spacing w:val="1"/>
        </w:rPr>
        <w:t>t</w:t>
      </w:r>
      <w:r w:rsidRPr="005821DF">
        <w:rPr>
          <w:rFonts w:asciiTheme="minorHAnsi" w:hAnsiTheme="minorHAnsi" w:cstheme="minorHAnsi"/>
        </w:rPr>
        <w:t xml:space="preserve">ed </w:t>
      </w:r>
      <w:r w:rsidRPr="005821DF">
        <w:rPr>
          <w:rFonts w:asciiTheme="minorHAnsi" w:hAnsiTheme="minorHAnsi" w:cstheme="minorHAnsi"/>
          <w:spacing w:val="1"/>
        </w:rPr>
        <w:t>b</w:t>
      </w:r>
      <w:r w:rsidRPr="005821DF">
        <w:rPr>
          <w:rFonts w:asciiTheme="minorHAnsi" w:hAnsiTheme="minorHAnsi" w:cstheme="minorHAnsi"/>
          <w:spacing w:val="-2"/>
        </w:rPr>
        <w:t>e</w:t>
      </w:r>
      <w:r w:rsidRPr="005821DF">
        <w:rPr>
          <w:rFonts w:asciiTheme="minorHAnsi" w:hAnsiTheme="minorHAnsi" w:cstheme="minorHAnsi"/>
        </w:rPr>
        <w:t>low:</w:t>
      </w:r>
    </w:p>
    <w:p w14:paraId="73459DD0" w14:textId="77777777" w:rsidR="004163A7" w:rsidRPr="005821DF" w:rsidRDefault="004163A7" w:rsidP="00A40014">
      <w:pPr>
        <w:pStyle w:val="AkStyle1"/>
        <w:spacing w:after="120"/>
        <w:rPr>
          <w:rFonts w:asciiTheme="minorHAnsi" w:hAnsiTheme="minorHAnsi" w:cstheme="minorHAnsi"/>
          <w:b/>
          <w:bCs/>
          <w:sz w:val="20"/>
          <w:szCs w:val="20"/>
        </w:rPr>
      </w:pP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r>
      <w:r w:rsidRPr="005821DF">
        <w:rPr>
          <w:rFonts w:asciiTheme="minorHAnsi" w:hAnsiTheme="minorHAnsi" w:cstheme="minorHAnsi"/>
        </w:rPr>
        <w:tab/>
        <w:t xml:space="preserve">    </w:t>
      </w:r>
      <w:r w:rsidR="002614CF" w:rsidRPr="005821DF">
        <w:rPr>
          <w:rFonts w:asciiTheme="minorHAnsi" w:hAnsiTheme="minorHAnsi" w:cstheme="minorHAnsi"/>
        </w:rPr>
        <w:t xml:space="preserve">                                                    </w:t>
      </w:r>
      <w:r w:rsidRPr="005821DF">
        <w:rPr>
          <w:rFonts w:asciiTheme="minorHAnsi" w:hAnsiTheme="minorHAnsi" w:cstheme="minorHAnsi"/>
        </w:rPr>
        <w:t xml:space="preserve"> </w:t>
      </w:r>
      <w:r w:rsidRPr="005821DF">
        <w:rPr>
          <w:rFonts w:asciiTheme="minorHAnsi" w:hAnsiTheme="minorHAnsi" w:cstheme="minorHAnsi"/>
          <w:b/>
          <w:bCs/>
          <w:sz w:val="20"/>
          <w:szCs w:val="20"/>
        </w:rPr>
        <w:t>INR in Crore</w:t>
      </w:r>
    </w:p>
    <w:tbl>
      <w:tblPr>
        <w:tblStyle w:val="GridTable4-Accent1"/>
        <w:tblW w:w="5000" w:type="pct"/>
        <w:tblLook w:val="04A0" w:firstRow="1" w:lastRow="0" w:firstColumn="1" w:lastColumn="0" w:noHBand="0" w:noVBand="1"/>
      </w:tblPr>
      <w:tblGrid>
        <w:gridCol w:w="6350"/>
        <w:gridCol w:w="1553"/>
        <w:gridCol w:w="1113"/>
      </w:tblGrid>
      <w:tr w:rsidR="00801094" w:rsidRPr="00801094" w14:paraId="3CDACD3F" w14:textId="77777777" w:rsidTr="002863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vAlign w:val="center"/>
            <w:hideMark/>
          </w:tcPr>
          <w:p w14:paraId="50C41D16" w14:textId="77777777" w:rsidR="001A4177" w:rsidRPr="00801094" w:rsidRDefault="001A4177" w:rsidP="001A4177">
            <w:pPr>
              <w:spacing w:after="0" w:line="240" w:lineRule="auto"/>
              <w:jc w:val="center"/>
              <w:rPr>
                <w:rFonts w:eastAsia="Times New Roman" w:cs="Calibri"/>
                <w:color w:val="auto"/>
                <w:lang w:eastAsia="en-IN"/>
              </w:rPr>
            </w:pPr>
            <w:r w:rsidRPr="00801094">
              <w:rPr>
                <w:rFonts w:eastAsia="Times New Roman" w:cs="Calibri"/>
                <w:color w:val="auto"/>
                <w:lang w:eastAsia="en-IN"/>
              </w:rPr>
              <w:t>Particulars</w:t>
            </w:r>
          </w:p>
        </w:tc>
        <w:tc>
          <w:tcPr>
            <w:tcW w:w="861" w:type="pct"/>
            <w:vAlign w:val="center"/>
            <w:hideMark/>
          </w:tcPr>
          <w:p w14:paraId="0E9CBDD2" w14:textId="77777777" w:rsidR="001A4177" w:rsidRPr="00801094"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Total Project Cost</w:t>
            </w:r>
          </w:p>
        </w:tc>
        <w:tc>
          <w:tcPr>
            <w:tcW w:w="617" w:type="pct"/>
            <w:vAlign w:val="center"/>
            <w:hideMark/>
          </w:tcPr>
          <w:p w14:paraId="2E2AD930" w14:textId="77777777" w:rsidR="001A4177" w:rsidRPr="00801094"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%tage of Total</w:t>
            </w:r>
          </w:p>
        </w:tc>
      </w:tr>
      <w:tr w:rsidR="00801094" w:rsidRPr="00801094" w14:paraId="200C49F1"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3100B651" w14:textId="7AF3BE6B" w:rsidR="001A4177" w:rsidRPr="00801094" w:rsidRDefault="001A4177" w:rsidP="001A4177">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Land &amp; Stamp Duty</w:t>
            </w:r>
            <w:r w:rsidR="0028634B" w:rsidRPr="00801094">
              <w:rPr>
                <w:rFonts w:asciiTheme="minorHAnsi" w:eastAsia="Times New Roman" w:hAnsiTheme="minorHAnsi" w:cstheme="minorHAnsi"/>
                <w:lang w:eastAsia="en-IN"/>
              </w:rPr>
              <w:t xml:space="preserve"> Cost</w:t>
            </w:r>
          </w:p>
        </w:tc>
        <w:tc>
          <w:tcPr>
            <w:tcW w:w="861" w:type="pct"/>
            <w:noWrap/>
            <w:vAlign w:val="center"/>
            <w:hideMark/>
          </w:tcPr>
          <w:p w14:paraId="035EFF65" w14:textId="245EFA66" w:rsidR="001A4177" w:rsidRPr="00801094" w:rsidRDefault="00801094"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30.15</w:t>
            </w:r>
          </w:p>
        </w:tc>
        <w:tc>
          <w:tcPr>
            <w:tcW w:w="617" w:type="pct"/>
            <w:noWrap/>
            <w:vAlign w:val="center"/>
            <w:hideMark/>
          </w:tcPr>
          <w:p w14:paraId="6E78817B" w14:textId="06C2ED37" w:rsidR="001A4177" w:rsidRPr="00801094" w:rsidRDefault="00801094"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20.77</w:t>
            </w:r>
            <w:r w:rsidR="00BF4006" w:rsidRPr="00801094">
              <w:rPr>
                <w:rFonts w:eastAsia="Times New Roman" w:cs="Calibri"/>
                <w:lang w:eastAsia="en-IN"/>
              </w:rPr>
              <w:t>%</w:t>
            </w:r>
          </w:p>
        </w:tc>
      </w:tr>
      <w:tr w:rsidR="00801094" w:rsidRPr="00801094" w14:paraId="49BD08B5" w14:textId="77777777" w:rsidTr="0028634B">
        <w:trPr>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127D5894" w14:textId="77777777" w:rsidR="00BF4006" w:rsidRPr="00801094" w:rsidRDefault="00BF4006"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Construction Cost</w:t>
            </w:r>
          </w:p>
        </w:tc>
        <w:tc>
          <w:tcPr>
            <w:tcW w:w="861" w:type="pct"/>
            <w:noWrap/>
            <w:vAlign w:val="bottom"/>
            <w:hideMark/>
          </w:tcPr>
          <w:p w14:paraId="6DBBD7D1" w14:textId="72C051A3" w:rsidR="00BF4006" w:rsidRPr="00801094" w:rsidRDefault="00BF4006"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 xml:space="preserve">              </w:t>
            </w:r>
            <w:r w:rsidR="00801094" w:rsidRPr="00801094">
              <w:rPr>
                <w:rFonts w:eastAsia="Times New Roman" w:cs="Calibri"/>
                <w:lang w:eastAsia="en-IN"/>
              </w:rPr>
              <w:t>95.51</w:t>
            </w:r>
            <w:r w:rsidRPr="00801094">
              <w:rPr>
                <w:rFonts w:eastAsia="Times New Roman" w:cs="Calibri"/>
                <w:lang w:eastAsia="en-IN"/>
              </w:rPr>
              <w:t xml:space="preserve"> </w:t>
            </w:r>
          </w:p>
        </w:tc>
        <w:tc>
          <w:tcPr>
            <w:tcW w:w="617" w:type="pct"/>
            <w:noWrap/>
            <w:vAlign w:val="bottom"/>
            <w:hideMark/>
          </w:tcPr>
          <w:p w14:paraId="5A5353A7" w14:textId="7045758E" w:rsidR="00BF4006" w:rsidRPr="00801094" w:rsidRDefault="0028634B"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6</w:t>
            </w:r>
            <w:r w:rsidR="00801094" w:rsidRPr="00801094">
              <w:rPr>
                <w:rFonts w:eastAsia="Times New Roman" w:cs="Calibri"/>
                <w:lang w:eastAsia="en-IN"/>
              </w:rPr>
              <w:t>5.78</w:t>
            </w:r>
            <w:r w:rsidR="00BF4006" w:rsidRPr="00801094">
              <w:rPr>
                <w:rFonts w:eastAsia="Times New Roman" w:cs="Calibri"/>
                <w:lang w:eastAsia="en-IN"/>
              </w:rPr>
              <w:t>%</w:t>
            </w:r>
          </w:p>
        </w:tc>
      </w:tr>
      <w:tr w:rsidR="00801094" w:rsidRPr="00801094" w14:paraId="3860EA24"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tcPr>
          <w:p w14:paraId="7165D929" w14:textId="3420F3F1" w:rsidR="005821DF" w:rsidRPr="00801094" w:rsidRDefault="005821DF"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Architect &amp; Consultancy Expenses</w:t>
            </w:r>
          </w:p>
        </w:tc>
        <w:tc>
          <w:tcPr>
            <w:tcW w:w="861" w:type="pct"/>
            <w:noWrap/>
            <w:vAlign w:val="bottom"/>
          </w:tcPr>
          <w:p w14:paraId="6B48DE4C" w14:textId="06D70335"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0.60</w:t>
            </w:r>
          </w:p>
        </w:tc>
        <w:tc>
          <w:tcPr>
            <w:tcW w:w="617" w:type="pct"/>
            <w:noWrap/>
            <w:vAlign w:val="bottom"/>
          </w:tcPr>
          <w:p w14:paraId="6584F2BB" w14:textId="2B121ED8"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0.41%</w:t>
            </w:r>
          </w:p>
        </w:tc>
      </w:tr>
      <w:tr w:rsidR="00801094" w:rsidRPr="00801094" w14:paraId="2CFD139B" w14:textId="77777777" w:rsidTr="0028634B">
        <w:trPr>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7403D5D4" w14:textId="51BAFCD0" w:rsidR="00BF4006" w:rsidRPr="00801094" w:rsidRDefault="00D050E6" w:rsidP="00BF4006">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861" w:type="pct"/>
            <w:noWrap/>
            <w:vAlign w:val="bottom"/>
            <w:hideMark/>
          </w:tcPr>
          <w:p w14:paraId="522F0A32" w14:textId="16C8113D" w:rsidR="00BF4006" w:rsidRPr="00801094" w:rsidRDefault="00BF4006"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 xml:space="preserve">                </w:t>
            </w:r>
            <w:r w:rsidR="00801094" w:rsidRPr="00801094">
              <w:rPr>
                <w:rFonts w:eastAsia="Times New Roman" w:cs="Calibri"/>
                <w:lang w:eastAsia="en-IN"/>
              </w:rPr>
              <w:t>4.18</w:t>
            </w:r>
            <w:r w:rsidRPr="00801094">
              <w:rPr>
                <w:rFonts w:eastAsia="Times New Roman" w:cs="Calibri"/>
                <w:lang w:eastAsia="en-IN"/>
              </w:rPr>
              <w:t xml:space="preserve"> </w:t>
            </w:r>
          </w:p>
        </w:tc>
        <w:tc>
          <w:tcPr>
            <w:tcW w:w="617" w:type="pct"/>
            <w:noWrap/>
            <w:vAlign w:val="bottom"/>
            <w:hideMark/>
          </w:tcPr>
          <w:p w14:paraId="71A6F475" w14:textId="4913773D" w:rsidR="00BF4006" w:rsidRPr="00801094" w:rsidRDefault="00801094"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2.88</w:t>
            </w:r>
            <w:r w:rsidR="00BF4006" w:rsidRPr="00801094">
              <w:rPr>
                <w:rFonts w:eastAsia="Times New Roman" w:cs="Calibri"/>
                <w:lang w:eastAsia="en-IN"/>
              </w:rPr>
              <w:t>%</w:t>
            </w:r>
          </w:p>
        </w:tc>
      </w:tr>
      <w:tr w:rsidR="00801094" w:rsidRPr="00801094" w14:paraId="223C5AAC"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tcPr>
          <w:p w14:paraId="73B6029F" w14:textId="62B816BC" w:rsidR="005821DF" w:rsidRPr="00801094" w:rsidRDefault="005821DF"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Marketing Cost</w:t>
            </w:r>
          </w:p>
        </w:tc>
        <w:tc>
          <w:tcPr>
            <w:tcW w:w="861" w:type="pct"/>
            <w:noWrap/>
            <w:vAlign w:val="bottom"/>
          </w:tcPr>
          <w:p w14:paraId="288F7AC9" w14:textId="78DB695D"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3.90</w:t>
            </w:r>
          </w:p>
        </w:tc>
        <w:tc>
          <w:tcPr>
            <w:tcW w:w="617" w:type="pct"/>
            <w:noWrap/>
            <w:vAlign w:val="bottom"/>
          </w:tcPr>
          <w:p w14:paraId="23662F96" w14:textId="3533EBA5" w:rsidR="005821DF" w:rsidRPr="00801094" w:rsidRDefault="00801094"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eastAsia="Times New Roman" w:cs="Calibri"/>
                <w:lang w:eastAsia="en-IN"/>
              </w:rPr>
              <w:t>2.69%</w:t>
            </w:r>
          </w:p>
        </w:tc>
      </w:tr>
      <w:tr w:rsidR="00801094" w:rsidRPr="00801094" w14:paraId="35F483E4" w14:textId="77777777" w:rsidTr="0028634B">
        <w:trPr>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27D4892A" w14:textId="77777777" w:rsidR="00BF4006" w:rsidRPr="00801094" w:rsidRDefault="00BF4006" w:rsidP="00BF4006">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Interest to Bank Finance upto construction period</w:t>
            </w:r>
          </w:p>
        </w:tc>
        <w:tc>
          <w:tcPr>
            <w:tcW w:w="861" w:type="pct"/>
            <w:noWrap/>
            <w:vAlign w:val="bottom"/>
            <w:hideMark/>
          </w:tcPr>
          <w:p w14:paraId="1F9EE2FB" w14:textId="184D782F" w:rsidR="00BF4006" w:rsidRPr="00801094" w:rsidRDefault="00801094"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10.85</w:t>
            </w:r>
            <w:r w:rsidR="00BF4006" w:rsidRPr="00801094">
              <w:rPr>
                <w:rFonts w:eastAsia="Times New Roman" w:cs="Calibri"/>
                <w:lang w:eastAsia="en-IN"/>
              </w:rPr>
              <w:t xml:space="preserve"> </w:t>
            </w:r>
          </w:p>
        </w:tc>
        <w:tc>
          <w:tcPr>
            <w:tcW w:w="617" w:type="pct"/>
            <w:noWrap/>
            <w:vAlign w:val="bottom"/>
            <w:hideMark/>
          </w:tcPr>
          <w:p w14:paraId="2D767F0B" w14:textId="2D0E2862" w:rsidR="00BF4006" w:rsidRPr="00801094" w:rsidRDefault="00801094"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eastAsia="Times New Roman" w:cs="Calibri"/>
                <w:lang w:eastAsia="en-IN"/>
              </w:rPr>
              <w:t>7.47</w:t>
            </w:r>
            <w:r w:rsidR="00BF4006" w:rsidRPr="00801094">
              <w:rPr>
                <w:rFonts w:eastAsia="Times New Roman" w:cs="Calibri"/>
                <w:lang w:eastAsia="en-IN"/>
              </w:rPr>
              <w:t>%</w:t>
            </w:r>
          </w:p>
        </w:tc>
      </w:tr>
      <w:tr w:rsidR="00801094" w:rsidRPr="00801094" w14:paraId="39E84DC0" w14:textId="77777777" w:rsidTr="0028634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2" w:type="pct"/>
            <w:noWrap/>
            <w:hideMark/>
          </w:tcPr>
          <w:p w14:paraId="309F28F3" w14:textId="77777777" w:rsidR="001A4177" w:rsidRPr="00801094" w:rsidRDefault="001A4177" w:rsidP="001A4177">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Total</w:t>
            </w:r>
          </w:p>
        </w:tc>
        <w:tc>
          <w:tcPr>
            <w:tcW w:w="861" w:type="pct"/>
            <w:noWrap/>
            <w:vAlign w:val="center"/>
            <w:hideMark/>
          </w:tcPr>
          <w:p w14:paraId="64F2BD81" w14:textId="788A48EA" w:rsidR="001A4177" w:rsidRPr="00801094" w:rsidRDefault="00801094"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t>145.19</w:t>
            </w:r>
          </w:p>
        </w:tc>
        <w:tc>
          <w:tcPr>
            <w:tcW w:w="617" w:type="pct"/>
            <w:noWrap/>
            <w:vAlign w:val="center"/>
            <w:hideMark/>
          </w:tcPr>
          <w:p w14:paraId="4F5CE5CA" w14:textId="3ADEB5D4" w:rsidR="001A4177" w:rsidRPr="00801094" w:rsidRDefault="00BF4006"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fldChar w:fldCharType="begin"/>
            </w:r>
            <w:r w:rsidRPr="00801094">
              <w:rPr>
                <w:rFonts w:eastAsia="Times New Roman" w:cs="Calibri"/>
                <w:b/>
                <w:bCs/>
                <w:lang w:eastAsia="en-IN"/>
              </w:rPr>
              <w:instrText xml:space="preserve"> =SUM(ABOVE)*100 \# "0.00%" </w:instrText>
            </w:r>
            <w:r w:rsidRPr="00801094">
              <w:rPr>
                <w:rFonts w:eastAsia="Times New Roman" w:cs="Calibri"/>
                <w:b/>
                <w:bCs/>
                <w:lang w:eastAsia="en-IN"/>
              </w:rPr>
              <w:fldChar w:fldCharType="separate"/>
            </w:r>
            <w:r w:rsidRPr="00801094">
              <w:rPr>
                <w:rFonts w:eastAsia="Times New Roman" w:cs="Calibri"/>
                <w:b/>
                <w:bCs/>
                <w:noProof/>
                <w:lang w:eastAsia="en-IN"/>
              </w:rPr>
              <w:t>100.00%</w:t>
            </w:r>
            <w:r w:rsidRPr="00801094">
              <w:rPr>
                <w:rFonts w:eastAsia="Times New Roman" w:cs="Calibri"/>
                <w:b/>
                <w:bCs/>
                <w:lang w:eastAsia="en-IN"/>
              </w:rPr>
              <w:fldChar w:fldCharType="end"/>
            </w:r>
          </w:p>
        </w:tc>
      </w:tr>
    </w:tbl>
    <w:p w14:paraId="1FFB90A6" w14:textId="77777777" w:rsidR="00C25D54" w:rsidRPr="003E447A" w:rsidRDefault="00C25D54" w:rsidP="00A40014">
      <w:pPr>
        <w:pStyle w:val="AkStyle1"/>
        <w:spacing w:after="120"/>
        <w:rPr>
          <w:rFonts w:asciiTheme="minorHAnsi" w:hAnsiTheme="minorHAnsi" w:cstheme="minorHAnsi"/>
          <w:color w:val="FF0000"/>
        </w:rPr>
      </w:pPr>
    </w:p>
    <w:p w14:paraId="10E8F83D" w14:textId="146BED39" w:rsidR="00A40014" w:rsidRPr="00801094" w:rsidRDefault="00A40014" w:rsidP="00A40014">
      <w:pPr>
        <w:pStyle w:val="AkStyle1"/>
        <w:pBdr>
          <w:bottom w:val="single" w:sz="12" w:space="1" w:color="auto"/>
        </w:pBdr>
        <w:rPr>
          <w:rFonts w:asciiTheme="minorHAnsi" w:hAnsiTheme="minorHAnsi" w:cstheme="minorHAnsi"/>
          <w:b/>
          <w:bCs/>
        </w:rPr>
      </w:pPr>
      <w:r w:rsidRPr="00801094">
        <w:rPr>
          <w:rFonts w:asciiTheme="minorHAnsi" w:hAnsiTheme="minorHAnsi" w:cstheme="minorHAnsi"/>
          <w:b/>
          <w:bCs/>
        </w:rPr>
        <w:t xml:space="preserve">Cost Incurred till </w:t>
      </w:r>
      <w:r w:rsidR="00801094" w:rsidRPr="00801094">
        <w:rPr>
          <w:rFonts w:asciiTheme="minorHAnsi" w:hAnsiTheme="minorHAnsi" w:cstheme="minorHAnsi"/>
          <w:b/>
          <w:bCs/>
        </w:rPr>
        <w:t>October 31, 2024</w:t>
      </w:r>
    </w:p>
    <w:p w14:paraId="5487FE05" w14:textId="16607A6B" w:rsidR="00A40014" w:rsidRPr="00801094" w:rsidRDefault="00A40014" w:rsidP="00A40014">
      <w:pPr>
        <w:pStyle w:val="AkStyle1"/>
        <w:spacing w:after="120"/>
        <w:rPr>
          <w:rFonts w:asciiTheme="minorHAnsi" w:hAnsiTheme="minorHAnsi" w:cstheme="minorHAnsi"/>
        </w:rPr>
      </w:pPr>
      <w:r w:rsidRPr="00801094">
        <w:rPr>
          <w:rFonts w:asciiTheme="minorHAnsi" w:hAnsiTheme="minorHAnsi" w:cstheme="minorHAnsi"/>
        </w:rPr>
        <w:t xml:space="preserve">The cost incurred on </w:t>
      </w:r>
      <w:r w:rsidR="004163A7" w:rsidRPr="00801094">
        <w:rPr>
          <w:rFonts w:asciiTheme="minorHAnsi" w:hAnsiTheme="minorHAnsi" w:cstheme="minorHAnsi"/>
        </w:rPr>
        <w:t xml:space="preserve">project </w:t>
      </w:r>
      <w:r w:rsidRPr="00801094">
        <w:rPr>
          <w:rFonts w:asciiTheme="minorHAnsi" w:hAnsiTheme="minorHAnsi" w:cstheme="minorHAnsi"/>
        </w:rPr>
        <w:t>the till</w:t>
      </w:r>
      <w:r w:rsidRPr="00801094">
        <w:rPr>
          <w:rFonts w:asciiTheme="minorHAnsi" w:hAnsiTheme="minorHAnsi" w:cstheme="minorHAnsi"/>
          <w:b/>
          <w:bCs/>
        </w:rPr>
        <w:t xml:space="preserve"> </w:t>
      </w:r>
      <w:r w:rsidR="00801094" w:rsidRPr="00801094">
        <w:rPr>
          <w:rFonts w:asciiTheme="minorHAnsi" w:hAnsiTheme="minorHAnsi" w:cstheme="minorHAnsi"/>
          <w:b/>
          <w:bCs/>
        </w:rPr>
        <w:t>October</w:t>
      </w:r>
      <w:r w:rsidR="0028634B" w:rsidRPr="00801094">
        <w:rPr>
          <w:rFonts w:asciiTheme="minorHAnsi" w:hAnsiTheme="minorHAnsi" w:cstheme="minorHAnsi"/>
          <w:b/>
          <w:bCs/>
        </w:rPr>
        <w:t xml:space="preserve"> 31, 2024</w:t>
      </w:r>
      <w:r w:rsidRPr="00801094">
        <w:rPr>
          <w:rFonts w:asciiTheme="minorHAnsi" w:hAnsiTheme="minorHAnsi" w:cstheme="minorHAnsi"/>
        </w:rPr>
        <w:t xml:space="preserve"> is as tabulated below:</w:t>
      </w:r>
    </w:p>
    <w:p w14:paraId="0028F90F" w14:textId="77777777" w:rsidR="00A40014" w:rsidRPr="00801094" w:rsidRDefault="00A40014" w:rsidP="00A40014">
      <w:pPr>
        <w:pStyle w:val="AkStyle1"/>
        <w:jc w:val="center"/>
        <w:rPr>
          <w:rFonts w:asciiTheme="minorHAnsi" w:hAnsiTheme="minorHAnsi" w:cstheme="minorHAnsi"/>
          <w:b/>
        </w:rPr>
      </w:pP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004163A7" w:rsidRPr="00801094">
        <w:rPr>
          <w:rFonts w:asciiTheme="minorHAnsi" w:hAnsiTheme="minorHAnsi" w:cstheme="minorHAnsi"/>
        </w:rPr>
        <w:t xml:space="preserve">                     </w:t>
      </w:r>
      <w:r w:rsidRPr="00801094">
        <w:rPr>
          <w:rFonts w:asciiTheme="minorHAnsi" w:hAnsiTheme="minorHAnsi" w:cstheme="minorHAnsi"/>
          <w:b/>
        </w:rPr>
        <w:t xml:space="preserve">INR </w:t>
      </w:r>
      <w:r w:rsidR="004163A7" w:rsidRPr="00801094">
        <w:rPr>
          <w:rFonts w:asciiTheme="minorHAnsi" w:hAnsiTheme="minorHAnsi" w:cstheme="minorHAnsi"/>
          <w:b/>
        </w:rPr>
        <w:t xml:space="preserve">in </w:t>
      </w:r>
      <w:r w:rsidRPr="00801094">
        <w:rPr>
          <w:rFonts w:asciiTheme="minorHAnsi" w:hAnsiTheme="minorHAnsi" w:cstheme="minorHAnsi"/>
          <w:b/>
        </w:rPr>
        <w:t>Crore</w:t>
      </w:r>
    </w:p>
    <w:tbl>
      <w:tblPr>
        <w:tblStyle w:val="ListTable4-Accent1"/>
        <w:tblW w:w="5000" w:type="pct"/>
        <w:tblLook w:val="04A0" w:firstRow="1" w:lastRow="0" w:firstColumn="1" w:lastColumn="0" w:noHBand="0" w:noVBand="1"/>
      </w:tblPr>
      <w:tblGrid>
        <w:gridCol w:w="7364"/>
        <w:gridCol w:w="1652"/>
      </w:tblGrid>
      <w:tr w:rsidR="00801094" w:rsidRPr="00801094" w14:paraId="5B3B1D01" w14:textId="77777777" w:rsidTr="008010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vAlign w:val="center"/>
            <w:hideMark/>
          </w:tcPr>
          <w:p w14:paraId="3EE775DD" w14:textId="77777777" w:rsidR="00E24175" w:rsidRPr="00801094" w:rsidRDefault="00E24175" w:rsidP="00801094">
            <w:pPr>
              <w:spacing w:after="0" w:line="240" w:lineRule="auto"/>
              <w:jc w:val="center"/>
              <w:rPr>
                <w:rFonts w:eastAsia="Times New Roman" w:cs="Calibri"/>
                <w:color w:val="auto"/>
                <w:lang w:eastAsia="en-IN"/>
              </w:rPr>
            </w:pPr>
            <w:r w:rsidRPr="00801094">
              <w:rPr>
                <w:rFonts w:eastAsia="Times New Roman" w:cs="Calibri"/>
                <w:color w:val="auto"/>
                <w:lang w:eastAsia="en-IN"/>
              </w:rPr>
              <w:t>Particulars</w:t>
            </w:r>
          </w:p>
        </w:tc>
        <w:tc>
          <w:tcPr>
            <w:tcW w:w="916" w:type="pct"/>
            <w:vAlign w:val="center"/>
            <w:hideMark/>
          </w:tcPr>
          <w:p w14:paraId="50A168B7" w14:textId="0AC4844D" w:rsidR="00E24175" w:rsidRPr="00801094" w:rsidRDefault="000054CD" w:rsidP="008010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 xml:space="preserve">Cost incurred till </w:t>
            </w:r>
            <w:r w:rsidR="00801094" w:rsidRPr="00801094">
              <w:rPr>
                <w:rFonts w:eastAsia="Times New Roman" w:cs="Calibri"/>
                <w:color w:val="auto"/>
                <w:lang w:eastAsia="en-IN"/>
              </w:rPr>
              <w:t>31/10</w:t>
            </w:r>
            <w:r w:rsidR="0028634B" w:rsidRPr="00801094">
              <w:rPr>
                <w:rFonts w:eastAsia="Times New Roman" w:cs="Calibri"/>
                <w:color w:val="auto"/>
                <w:lang w:eastAsia="en-IN"/>
              </w:rPr>
              <w:t>/2024</w:t>
            </w:r>
          </w:p>
        </w:tc>
      </w:tr>
      <w:tr w:rsidR="00801094" w:rsidRPr="00801094" w14:paraId="6D87FAF1"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5D4981E" w14:textId="5F991A2F"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Land &amp; Stamp Duty Cost</w:t>
            </w:r>
          </w:p>
        </w:tc>
        <w:tc>
          <w:tcPr>
            <w:tcW w:w="916" w:type="pct"/>
            <w:noWrap/>
            <w:hideMark/>
          </w:tcPr>
          <w:p w14:paraId="47DC67D4" w14:textId="31FD7D6A"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21.26 </w:t>
            </w:r>
          </w:p>
        </w:tc>
      </w:tr>
      <w:tr w:rsidR="00801094" w:rsidRPr="00801094" w14:paraId="14BA0C67"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B2E1F8" w14:textId="66C81137"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Construction Cost</w:t>
            </w:r>
          </w:p>
        </w:tc>
        <w:tc>
          <w:tcPr>
            <w:tcW w:w="916" w:type="pct"/>
            <w:noWrap/>
            <w:hideMark/>
          </w:tcPr>
          <w:p w14:paraId="2D93A8A8" w14:textId="2E68DF2C"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12.68 </w:t>
            </w:r>
          </w:p>
        </w:tc>
      </w:tr>
      <w:tr w:rsidR="00801094" w:rsidRPr="00801094" w14:paraId="2062A922"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tcPr>
          <w:p w14:paraId="7CC353FD" w14:textId="24495A7A"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Architect &amp; Consultancy Expenses</w:t>
            </w:r>
          </w:p>
        </w:tc>
        <w:tc>
          <w:tcPr>
            <w:tcW w:w="916" w:type="pct"/>
            <w:noWrap/>
          </w:tcPr>
          <w:p w14:paraId="6C7A06C5" w14:textId="08465BA7"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801094">
              <w:rPr>
                <w:rFonts w:cs="Calibri"/>
              </w:rPr>
              <w:t>-</w:t>
            </w:r>
          </w:p>
        </w:tc>
      </w:tr>
      <w:tr w:rsidR="00801094" w:rsidRPr="00801094" w14:paraId="62646743"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7A76F4" w14:textId="6A6605F4" w:rsidR="00801094" w:rsidRPr="00801094" w:rsidRDefault="00D050E6" w:rsidP="00801094">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916" w:type="pct"/>
            <w:noWrap/>
            <w:hideMark/>
          </w:tcPr>
          <w:p w14:paraId="35323693" w14:textId="38933FC8"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0.15 </w:t>
            </w:r>
          </w:p>
        </w:tc>
      </w:tr>
      <w:tr w:rsidR="00801094" w:rsidRPr="00801094" w14:paraId="6E41E6EC"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DA6894" w14:textId="69A91DC8"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Marketing Cost</w:t>
            </w:r>
          </w:p>
        </w:tc>
        <w:tc>
          <w:tcPr>
            <w:tcW w:w="916" w:type="pct"/>
            <w:noWrap/>
            <w:hideMark/>
          </w:tcPr>
          <w:p w14:paraId="15EADD8B" w14:textId="61538C2F"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                   0.19 </w:t>
            </w:r>
          </w:p>
        </w:tc>
      </w:tr>
      <w:tr w:rsidR="00801094" w:rsidRPr="00801094" w14:paraId="184E83D3"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144EC3C" w14:textId="4A6C4D64"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Interest to Bank Finance upto construction period</w:t>
            </w:r>
          </w:p>
        </w:tc>
        <w:tc>
          <w:tcPr>
            <w:tcW w:w="916" w:type="pct"/>
            <w:noWrap/>
            <w:hideMark/>
          </w:tcPr>
          <w:p w14:paraId="7C27A76A" w14:textId="460FD82F"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 </w:t>
            </w:r>
          </w:p>
        </w:tc>
      </w:tr>
      <w:tr w:rsidR="00801094" w:rsidRPr="00801094" w14:paraId="55CF812E"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21DC68B7" w14:textId="77777777" w:rsidR="00E24175" w:rsidRPr="00801094" w:rsidRDefault="00E24175" w:rsidP="00E24175">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Total</w:t>
            </w:r>
          </w:p>
        </w:tc>
        <w:tc>
          <w:tcPr>
            <w:tcW w:w="916" w:type="pct"/>
            <w:noWrap/>
            <w:hideMark/>
          </w:tcPr>
          <w:p w14:paraId="1FA9F2AC" w14:textId="64E7BD0A" w:rsidR="00E24175" w:rsidRPr="00801094" w:rsidRDefault="00801094" w:rsidP="00E241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t>34.28</w:t>
            </w:r>
          </w:p>
        </w:tc>
      </w:tr>
    </w:tbl>
    <w:p w14:paraId="0DD0C0FE" w14:textId="77777777" w:rsidR="0028634B" w:rsidRPr="003E447A" w:rsidRDefault="0028634B" w:rsidP="00A40014">
      <w:pPr>
        <w:pStyle w:val="AkStyle1"/>
        <w:pBdr>
          <w:bottom w:val="single" w:sz="12" w:space="1" w:color="auto"/>
        </w:pBdr>
        <w:rPr>
          <w:rFonts w:asciiTheme="minorHAnsi" w:hAnsiTheme="minorHAnsi" w:cstheme="minorHAnsi"/>
          <w:b/>
          <w:bCs/>
          <w:color w:val="FF0000"/>
        </w:rPr>
      </w:pPr>
    </w:p>
    <w:p w14:paraId="3445F862" w14:textId="23F1C9A0" w:rsidR="00A40014" w:rsidRPr="00801094" w:rsidRDefault="00A40014" w:rsidP="00A40014">
      <w:pPr>
        <w:pStyle w:val="AkStyle1"/>
        <w:pBdr>
          <w:bottom w:val="single" w:sz="12" w:space="1" w:color="auto"/>
        </w:pBdr>
        <w:rPr>
          <w:rFonts w:asciiTheme="minorHAnsi" w:hAnsiTheme="minorHAnsi" w:cstheme="minorHAnsi"/>
          <w:b/>
          <w:bCs/>
        </w:rPr>
      </w:pPr>
      <w:r w:rsidRPr="00801094">
        <w:rPr>
          <w:rFonts w:asciiTheme="minorHAnsi" w:hAnsiTheme="minorHAnsi" w:cstheme="minorHAnsi"/>
          <w:b/>
          <w:bCs/>
        </w:rPr>
        <w:t>Balance Cost to Complete the Project</w:t>
      </w:r>
    </w:p>
    <w:p w14:paraId="7B568E7B" w14:textId="6926ADF9" w:rsidR="00A40014" w:rsidRPr="00801094" w:rsidRDefault="00A40014" w:rsidP="00A40014">
      <w:pPr>
        <w:pStyle w:val="AkStyle1"/>
        <w:spacing w:after="120"/>
        <w:rPr>
          <w:rFonts w:asciiTheme="minorHAnsi" w:hAnsiTheme="minorHAnsi" w:cstheme="minorHAnsi"/>
        </w:rPr>
      </w:pPr>
      <w:r w:rsidRPr="00801094">
        <w:rPr>
          <w:rFonts w:asciiTheme="minorHAnsi" w:hAnsiTheme="minorHAnsi" w:cstheme="minorHAnsi"/>
        </w:rPr>
        <w:t xml:space="preserve">The balance cost to complete the project budgeted by </w:t>
      </w:r>
      <w:r w:rsidR="006C563A" w:rsidRPr="00801094">
        <w:rPr>
          <w:rFonts w:asciiTheme="minorHAnsi" w:hAnsiTheme="minorHAnsi" w:cstheme="minorHAnsi"/>
          <w:b/>
          <w:bCs/>
        </w:rPr>
        <w:t>TIPL</w:t>
      </w:r>
      <w:r w:rsidR="00F010D6" w:rsidRPr="00801094">
        <w:rPr>
          <w:rFonts w:asciiTheme="minorHAnsi" w:hAnsiTheme="minorHAnsi" w:cstheme="minorHAnsi"/>
          <w:b/>
          <w:bCs/>
        </w:rPr>
        <w:t xml:space="preserve"> </w:t>
      </w:r>
      <w:r w:rsidRPr="00801094">
        <w:rPr>
          <w:rFonts w:asciiTheme="minorHAnsi" w:hAnsiTheme="minorHAnsi" w:cstheme="minorHAnsi"/>
        </w:rPr>
        <w:t>is as tabulated below:</w:t>
      </w:r>
    </w:p>
    <w:p w14:paraId="42A4FE71" w14:textId="77777777" w:rsidR="00A40014" w:rsidRPr="00801094" w:rsidRDefault="00A40014" w:rsidP="00A40014">
      <w:pPr>
        <w:pStyle w:val="AkStyle1"/>
        <w:rPr>
          <w:rFonts w:asciiTheme="minorHAnsi" w:hAnsiTheme="minorHAnsi" w:cstheme="minorHAnsi"/>
          <w:b/>
        </w:rPr>
      </w:pP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004163A7" w:rsidRPr="00801094">
        <w:rPr>
          <w:rFonts w:asciiTheme="minorHAnsi" w:hAnsiTheme="minorHAnsi" w:cstheme="minorHAnsi"/>
        </w:rPr>
        <w:tab/>
        <w:t xml:space="preserve">      </w:t>
      </w:r>
      <w:r w:rsidRPr="00801094">
        <w:rPr>
          <w:rFonts w:asciiTheme="minorHAnsi" w:hAnsiTheme="minorHAnsi" w:cstheme="minorHAnsi"/>
          <w:b/>
        </w:rPr>
        <w:t>INR</w:t>
      </w:r>
      <w:r w:rsidR="004163A7" w:rsidRPr="00801094">
        <w:rPr>
          <w:rFonts w:asciiTheme="minorHAnsi" w:hAnsiTheme="minorHAnsi" w:cstheme="minorHAnsi"/>
          <w:b/>
        </w:rPr>
        <w:t xml:space="preserve"> in</w:t>
      </w:r>
      <w:r w:rsidRPr="00801094">
        <w:rPr>
          <w:rFonts w:asciiTheme="minorHAnsi" w:hAnsiTheme="minorHAnsi" w:cstheme="minorHAnsi"/>
          <w:b/>
        </w:rPr>
        <w:t xml:space="preserve"> Crore</w:t>
      </w:r>
    </w:p>
    <w:tbl>
      <w:tblPr>
        <w:tblStyle w:val="ListTable4-Accent1"/>
        <w:tblW w:w="5000" w:type="pct"/>
        <w:tblLook w:val="04A0" w:firstRow="1" w:lastRow="0" w:firstColumn="1" w:lastColumn="0" w:noHBand="0" w:noVBand="1"/>
      </w:tblPr>
      <w:tblGrid>
        <w:gridCol w:w="7353"/>
        <w:gridCol w:w="1663"/>
      </w:tblGrid>
      <w:tr w:rsidR="00801094" w:rsidRPr="00801094" w14:paraId="0CF4247D" w14:textId="77777777" w:rsidTr="008010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vAlign w:val="center"/>
            <w:hideMark/>
          </w:tcPr>
          <w:p w14:paraId="4EC21555" w14:textId="77777777" w:rsidR="00E24175" w:rsidRPr="00801094" w:rsidRDefault="00E24175" w:rsidP="00801094">
            <w:pPr>
              <w:spacing w:after="0" w:line="240" w:lineRule="auto"/>
              <w:jc w:val="center"/>
              <w:rPr>
                <w:rFonts w:eastAsia="Times New Roman" w:cs="Calibri"/>
                <w:color w:val="auto"/>
                <w:lang w:eastAsia="en-IN"/>
              </w:rPr>
            </w:pPr>
            <w:r w:rsidRPr="00801094">
              <w:rPr>
                <w:rFonts w:eastAsia="Times New Roman" w:cs="Calibri"/>
                <w:color w:val="auto"/>
                <w:lang w:eastAsia="en-IN"/>
              </w:rPr>
              <w:t>Particulars</w:t>
            </w:r>
          </w:p>
        </w:tc>
        <w:tc>
          <w:tcPr>
            <w:tcW w:w="916" w:type="pct"/>
            <w:vAlign w:val="center"/>
            <w:hideMark/>
          </w:tcPr>
          <w:p w14:paraId="06B94762" w14:textId="77777777" w:rsidR="00E24175" w:rsidRPr="00801094" w:rsidRDefault="00E24175" w:rsidP="0080109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01094">
              <w:rPr>
                <w:rFonts w:eastAsia="Times New Roman" w:cs="Calibri"/>
                <w:color w:val="auto"/>
                <w:lang w:eastAsia="en-IN"/>
              </w:rPr>
              <w:t>Balance Cost to be Incurred</w:t>
            </w:r>
          </w:p>
        </w:tc>
      </w:tr>
      <w:tr w:rsidR="00801094" w:rsidRPr="00801094" w14:paraId="1F45A80A"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D28977F" w14:textId="18799438"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Land &amp; Stamp Duty Cost</w:t>
            </w:r>
          </w:p>
        </w:tc>
        <w:tc>
          <w:tcPr>
            <w:tcW w:w="916" w:type="pct"/>
            <w:noWrap/>
            <w:hideMark/>
          </w:tcPr>
          <w:p w14:paraId="69488C92" w14:textId="5A3642CE"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8.89   </w:t>
            </w:r>
          </w:p>
        </w:tc>
      </w:tr>
      <w:tr w:rsidR="00801094" w:rsidRPr="00801094" w14:paraId="2B1FB46E"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E4C49CB" w14:textId="78CADB07"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Construction Cost</w:t>
            </w:r>
          </w:p>
        </w:tc>
        <w:tc>
          <w:tcPr>
            <w:tcW w:w="916" w:type="pct"/>
            <w:noWrap/>
            <w:hideMark/>
          </w:tcPr>
          <w:p w14:paraId="5FB7D97F" w14:textId="4EF43A13"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82.83 </w:t>
            </w:r>
          </w:p>
        </w:tc>
      </w:tr>
      <w:tr w:rsidR="00801094" w:rsidRPr="00801094" w14:paraId="78A7A57F"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tcPr>
          <w:p w14:paraId="232B498A" w14:textId="19419082"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Architect &amp; Consultancy Expenses</w:t>
            </w:r>
          </w:p>
        </w:tc>
        <w:tc>
          <w:tcPr>
            <w:tcW w:w="916" w:type="pct"/>
            <w:noWrap/>
          </w:tcPr>
          <w:p w14:paraId="4EB108B3" w14:textId="63106C99"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801094">
              <w:rPr>
                <w:rFonts w:cs="Calibri"/>
              </w:rPr>
              <w:t>0.60</w:t>
            </w:r>
          </w:p>
        </w:tc>
      </w:tr>
      <w:tr w:rsidR="00801094" w:rsidRPr="00801094" w14:paraId="0CAA77AB"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A59AAE3" w14:textId="6891586F" w:rsidR="00801094" w:rsidRPr="00801094" w:rsidRDefault="00D050E6" w:rsidP="00801094">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916" w:type="pct"/>
            <w:noWrap/>
            <w:hideMark/>
          </w:tcPr>
          <w:p w14:paraId="5CFDB8E1" w14:textId="3CD4468F"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4.03 </w:t>
            </w:r>
          </w:p>
        </w:tc>
      </w:tr>
      <w:tr w:rsidR="00801094" w:rsidRPr="00801094" w14:paraId="1903D19E"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2BD8C21" w14:textId="04FC847E"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Marketing Cost</w:t>
            </w:r>
          </w:p>
        </w:tc>
        <w:tc>
          <w:tcPr>
            <w:tcW w:w="916" w:type="pct"/>
            <w:noWrap/>
            <w:hideMark/>
          </w:tcPr>
          <w:p w14:paraId="3CB57986" w14:textId="41B4EEE7" w:rsidR="00801094" w:rsidRPr="00801094" w:rsidRDefault="00801094" w:rsidP="0080109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01094">
              <w:rPr>
                <w:rFonts w:cs="Calibri"/>
              </w:rPr>
              <w:t xml:space="preserve">                    3.71 </w:t>
            </w:r>
          </w:p>
        </w:tc>
      </w:tr>
      <w:tr w:rsidR="00801094" w:rsidRPr="00801094" w14:paraId="49D1B12C" w14:textId="77777777" w:rsidTr="00801094">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28D4CE6" w14:textId="78B01611" w:rsidR="00801094" w:rsidRPr="00801094" w:rsidRDefault="00801094" w:rsidP="00801094">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Interest to Bank Finance upto construction period</w:t>
            </w:r>
          </w:p>
        </w:tc>
        <w:tc>
          <w:tcPr>
            <w:tcW w:w="916" w:type="pct"/>
            <w:noWrap/>
            <w:hideMark/>
          </w:tcPr>
          <w:p w14:paraId="41CBFDBA" w14:textId="78C6CB16" w:rsidR="00801094" w:rsidRPr="00801094" w:rsidRDefault="00801094" w:rsidP="0080109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01094">
              <w:rPr>
                <w:rFonts w:cs="Calibri"/>
              </w:rPr>
              <w:t xml:space="preserve">                   10.85 </w:t>
            </w:r>
          </w:p>
        </w:tc>
      </w:tr>
      <w:tr w:rsidR="00801094" w:rsidRPr="00801094" w14:paraId="3C4284F7" w14:textId="77777777" w:rsidTr="0080109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5AFE64" w14:textId="77777777" w:rsidR="00E24175" w:rsidRPr="00801094" w:rsidRDefault="00E24175" w:rsidP="00E24175">
            <w:pPr>
              <w:spacing w:after="0" w:line="240" w:lineRule="auto"/>
              <w:rPr>
                <w:rFonts w:asciiTheme="minorHAnsi" w:eastAsia="Times New Roman" w:hAnsiTheme="minorHAnsi" w:cstheme="minorHAnsi"/>
                <w:lang w:eastAsia="en-IN"/>
              </w:rPr>
            </w:pPr>
            <w:r w:rsidRPr="00801094">
              <w:rPr>
                <w:rFonts w:asciiTheme="minorHAnsi" w:eastAsia="Times New Roman" w:hAnsiTheme="minorHAnsi" w:cstheme="minorHAnsi"/>
                <w:lang w:eastAsia="en-IN"/>
              </w:rPr>
              <w:t>Total</w:t>
            </w:r>
          </w:p>
        </w:tc>
        <w:tc>
          <w:tcPr>
            <w:tcW w:w="916" w:type="pct"/>
            <w:noWrap/>
            <w:hideMark/>
          </w:tcPr>
          <w:p w14:paraId="01DDFD13" w14:textId="0BC12646" w:rsidR="00E24175" w:rsidRPr="00801094" w:rsidRDefault="00801094" w:rsidP="00E2417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lang w:eastAsia="en-IN"/>
              </w:rPr>
            </w:pPr>
            <w:r w:rsidRPr="00801094">
              <w:rPr>
                <w:rFonts w:eastAsia="Times New Roman" w:cs="Calibri"/>
                <w:b/>
                <w:bCs/>
                <w:lang w:eastAsia="en-IN"/>
              </w:rPr>
              <w:t>110.91</w:t>
            </w:r>
          </w:p>
        </w:tc>
      </w:tr>
    </w:tbl>
    <w:p w14:paraId="4840734B" w14:textId="77777777" w:rsidR="00A40014" w:rsidRPr="00801094" w:rsidRDefault="00A40014" w:rsidP="00A40014">
      <w:pPr>
        <w:pStyle w:val="AkStyle1"/>
        <w:pBdr>
          <w:bottom w:val="single" w:sz="12" w:space="1" w:color="auto"/>
        </w:pBdr>
        <w:rPr>
          <w:rFonts w:asciiTheme="minorHAnsi" w:hAnsiTheme="minorHAnsi" w:cstheme="minorHAnsi"/>
          <w:b/>
          <w:bCs/>
        </w:rPr>
      </w:pPr>
      <w:r w:rsidRPr="00801094">
        <w:rPr>
          <w:rFonts w:asciiTheme="minorHAnsi" w:hAnsiTheme="minorHAnsi" w:cstheme="minorHAnsi"/>
          <w:b/>
          <w:bCs/>
        </w:rPr>
        <w:lastRenderedPageBreak/>
        <w:t xml:space="preserve">Means of Finance </w:t>
      </w:r>
    </w:p>
    <w:p w14:paraId="6B93F0F7" w14:textId="77777777" w:rsidR="00A40014" w:rsidRPr="00801094" w:rsidRDefault="00A40014" w:rsidP="00A40014">
      <w:pPr>
        <w:pStyle w:val="AkStyle1"/>
        <w:rPr>
          <w:rFonts w:asciiTheme="minorHAnsi" w:hAnsiTheme="minorHAnsi" w:cstheme="minorHAnsi"/>
        </w:rPr>
      </w:pPr>
      <w:r w:rsidRPr="00801094">
        <w:rPr>
          <w:rFonts w:asciiTheme="minorHAnsi" w:hAnsiTheme="minorHAnsi" w:cstheme="minorHAnsi"/>
        </w:rPr>
        <w:t>The means of finance proposed for the said project cost shall be as tabulated below:</w:t>
      </w:r>
    </w:p>
    <w:p w14:paraId="25902313" w14:textId="77777777" w:rsidR="004163A7" w:rsidRPr="00801094" w:rsidRDefault="004163A7" w:rsidP="00A40014">
      <w:pPr>
        <w:pStyle w:val="AkStyle1"/>
        <w:rPr>
          <w:rFonts w:asciiTheme="minorHAnsi" w:hAnsiTheme="minorHAnsi" w:cstheme="minorHAnsi"/>
          <w:b/>
          <w:bCs/>
        </w:rPr>
      </w:pP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Pr="00801094">
        <w:rPr>
          <w:rFonts w:asciiTheme="minorHAnsi" w:hAnsiTheme="minorHAnsi" w:cstheme="minorHAnsi"/>
        </w:rPr>
        <w:tab/>
      </w:r>
      <w:r w:rsidR="00E24175" w:rsidRPr="00801094">
        <w:rPr>
          <w:rFonts w:asciiTheme="minorHAnsi" w:hAnsiTheme="minorHAnsi" w:cstheme="minorHAnsi"/>
        </w:rPr>
        <w:t xml:space="preserve">                             </w:t>
      </w:r>
      <w:r w:rsidRPr="00801094">
        <w:rPr>
          <w:rFonts w:asciiTheme="minorHAnsi" w:hAnsiTheme="minorHAnsi" w:cstheme="minorHAnsi"/>
          <w:b/>
          <w:bCs/>
          <w:sz w:val="22"/>
          <w:szCs w:val="22"/>
        </w:rPr>
        <w:t>INR in Crore</w:t>
      </w:r>
    </w:p>
    <w:tbl>
      <w:tblPr>
        <w:tblStyle w:val="ListTable4-Accent1"/>
        <w:tblW w:w="5000" w:type="pct"/>
        <w:tblLook w:val="04A0" w:firstRow="1" w:lastRow="0" w:firstColumn="1" w:lastColumn="0" w:noHBand="0" w:noVBand="1"/>
      </w:tblPr>
      <w:tblGrid>
        <w:gridCol w:w="5635"/>
        <w:gridCol w:w="1706"/>
        <w:gridCol w:w="1675"/>
      </w:tblGrid>
      <w:tr w:rsidR="00801094" w:rsidRPr="00801094" w14:paraId="608F3433" w14:textId="77777777" w:rsidTr="00BE7DD6">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25" w:type="pct"/>
            <w:vAlign w:val="center"/>
            <w:hideMark/>
          </w:tcPr>
          <w:p w14:paraId="259E66BF" w14:textId="77777777" w:rsidR="00496BEE" w:rsidRPr="00801094" w:rsidRDefault="00496BEE" w:rsidP="00E24175">
            <w:pPr>
              <w:spacing w:after="0" w:line="240" w:lineRule="auto"/>
              <w:jc w:val="center"/>
              <w:rPr>
                <w:rFonts w:asciiTheme="minorHAnsi" w:eastAsia="Times New Roman" w:hAnsiTheme="minorHAnsi" w:cstheme="minorHAnsi"/>
                <w:b w:val="0"/>
                <w:bCs w:val="0"/>
                <w:color w:val="auto"/>
                <w:lang w:eastAsia="en-IN"/>
              </w:rPr>
            </w:pPr>
            <w:r w:rsidRPr="00801094">
              <w:rPr>
                <w:rFonts w:asciiTheme="minorHAnsi" w:hAnsiTheme="minorHAnsi" w:cstheme="minorHAnsi"/>
                <w:color w:val="auto"/>
              </w:rPr>
              <w:t>Particulars</w:t>
            </w:r>
          </w:p>
        </w:tc>
        <w:tc>
          <w:tcPr>
            <w:tcW w:w="946" w:type="pct"/>
            <w:vAlign w:val="center"/>
            <w:hideMark/>
          </w:tcPr>
          <w:p w14:paraId="48D874DE" w14:textId="77777777" w:rsidR="00496BEE" w:rsidRPr="00801094"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801094">
              <w:rPr>
                <w:rFonts w:asciiTheme="minorHAnsi" w:hAnsiTheme="minorHAnsi" w:cstheme="minorHAnsi"/>
                <w:color w:val="auto"/>
              </w:rPr>
              <w:t>Total Funds to be Raised</w:t>
            </w:r>
          </w:p>
        </w:tc>
        <w:tc>
          <w:tcPr>
            <w:tcW w:w="929" w:type="pct"/>
            <w:vAlign w:val="center"/>
            <w:hideMark/>
          </w:tcPr>
          <w:p w14:paraId="33084D6E" w14:textId="77777777" w:rsidR="00496BEE" w:rsidRPr="00801094"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801094">
              <w:rPr>
                <w:rFonts w:asciiTheme="minorHAnsi" w:hAnsiTheme="minorHAnsi" w:cstheme="minorHAnsi"/>
                <w:color w:val="auto"/>
              </w:rPr>
              <w:t>%tage of Total</w:t>
            </w:r>
          </w:p>
        </w:tc>
      </w:tr>
      <w:tr w:rsidR="00801094" w:rsidRPr="00801094" w14:paraId="652336CF"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0D26E0D"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Promoters Contribution</w:t>
            </w:r>
          </w:p>
        </w:tc>
        <w:tc>
          <w:tcPr>
            <w:tcW w:w="946" w:type="pct"/>
            <w:noWrap/>
            <w:hideMark/>
          </w:tcPr>
          <w:p w14:paraId="53D4EDA5" w14:textId="77777777" w:rsidR="00496BEE" w:rsidRPr="00801094"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 </w:t>
            </w:r>
          </w:p>
        </w:tc>
        <w:tc>
          <w:tcPr>
            <w:tcW w:w="929" w:type="pct"/>
            <w:noWrap/>
            <w:hideMark/>
          </w:tcPr>
          <w:p w14:paraId="2AADB5C6" w14:textId="77777777" w:rsidR="00496BEE" w:rsidRPr="00801094" w:rsidRDefault="00496BEE" w:rsidP="00496B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 </w:t>
            </w:r>
          </w:p>
        </w:tc>
      </w:tr>
      <w:tr w:rsidR="00801094" w:rsidRPr="00801094" w14:paraId="12E726F0" w14:textId="77777777" w:rsidTr="00BE7DD6">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2FA80CA" w14:textId="77777777" w:rsidR="00496BEE" w:rsidRPr="00801094" w:rsidRDefault="00496BEE" w:rsidP="00496BEE">
            <w:pPr>
              <w:spacing w:after="0" w:line="240" w:lineRule="auto"/>
              <w:rPr>
                <w:rFonts w:asciiTheme="minorHAnsi" w:eastAsia="Times New Roman" w:hAnsiTheme="minorHAnsi" w:cstheme="minorHAnsi"/>
                <w:lang w:eastAsia="en-IN"/>
              </w:rPr>
            </w:pPr>
            <w:r w:rsidRPr="00801094">
              <w:rPr>
                <w:rFonts w:asciiTheme="minorHAnsi" w:hAnsiTheme="minorHAnsi" w:cstheme="minorHAnsi"/>
              </w:rPr>
              <w:t>Promoters Contribution</w:t>
            </w:r>
          </w:p>
        </w:tc>
        <w:tc>
          <w:tcPr>
            <w:tcW w:w="946" w:type="pct"/>
            <w:noWrap/>
            <w:hideMark/>
          </w:tcPr>
          <w:p w14:paraId="2F2B73D7" w14:textId="25C7BC0E"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20.50</w:t>
            </w:r>
            <w:r w:rsidR="00496BEE" w:rsidRPr="00801094">
              <w:rPr>
                <w:rFonts w:asciiTheme="minorHAnsi" w:hAnsiTheme="minorHAnsi" w:cstheme="minorHAnsi"/>
              </w:rPr>
              <w:t xml:space="preserve"> </w:t>
            </w:r>
          </w:p>
        </w:tc>
        <w:tc>
          <w:tcPr>
            <w:tcW w:w="929" w:type="pct"/>
            <w:noWrap/>
            <w:hideMark/>
          </w:tcPr>
          <w:p w14:paraId="3107CA43" w14:textId="4C8A0A37"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14.10</w:t>
            </w:r>
            <w:r w:rsidR="00E409D8" w:rsidRPr="00801094">
              <w:rPr>
                <w:rFonts w:asciiTheme="minorHAnsi" w:hAnsiTheme="minorHAnsi" w:cstheme="minorHAnsi"/>
              </w:rPr>
              <w:t>%</w:t>
            </w:r>
          </w:p>
        </w:tc>
      </w:tr>
      <w:tr w:rsidR="00801094" w:rsidRPr="00801094" w14:paraId="0DEF6F65"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tcPr>
          <w:p w14:paraId="2037491E" w14:textId="6BB3C362" w:rsidR="0028634B" w:rsidRPr="00801094" w:rsidRDefault="0028634B" w:rsidP="00496BEE">
            <w:pPr>
              <w:spacing w:after="0" w:line="240" w:lineRule="auto"/>
              <w:rPr>
                <w:rFonts w:asciiTheme="minorHAnsi" w:hAnsiTheme="minorHAnsi" w:cstheme="minorHAnsi"/>
              </w:rPr>
            </w:pPr>
            <w:r w:rsidRPr="00801094">
              <w:rPr>
                <w:rFonts w:asciiTheme="minorHAnsi" w:hAnsiTheme="minorHAnsi" w:cstheme="minorHAnsi"/>
              </w:rPr>
              <w:t>Unsecured Loan</w:t>
            </w:r>
          </w:p>
        </w:tc>
        <w:tc>
          <w:tcPr>
            <w:tcW w:w="946" w:type="pct"/>
            <w:noWrap/>
          </w:tcPr>
          <w:p w14:paraId="03FCB8A7" w14:textId="3831A063" w:rsidR="0028634B"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1094">
              <w:rPr>
                <w:rFonts w:asciiTheme="minorHAnsi" w:hAnsiTheme="minorHAnsi" w:cstheme="minorHAnsi"/>
              </w:rPr>
              <w:t>14.50</w:t>
            </w:r>
          </w:p>
        </w:tc>
        <w:tc>
          <w:tcPr>
            <w:tcW w:w="929" w:type="pct"/>
            <w:noWrap/>
          </w:tcPr>
          <w:p w14:paraId="11448D5A" w14:textId="2883574C" w:rsidR="0028634B"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01094">
              <w:rPr>
                <w:rFonts w:asciiTheme="minorHAnsi" w:hAnsiTheme="minorHAnsi" w:cstheme="minorHAnsi"/>
              </w:rPr>
              <w:t>10.00</w:t>
            </w:r>
            <w:r w:rsidR="0028634B" w:rsidRPr="00801094">
              <w:rPr>
                <w:rFonts w:asciiTheme="minorHAnsi" w:hAnsiTheme="minorHAnsi" w:cstheme="minorHAnsi"/>
              </w:rPr>
              <w:t>%</w:t>
            </w:r>
          </w:p>
        </w:tc>
      </w:tr>
      <w:tr w:rsidR="00801094" w:rsidRPr="00801094" w14:paraId="7D224B61" w14:textId="77777777" w:rsidTr="00BE7DD6">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8CD7A50"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Bank Loan</w:t>
            </w:r>
          </w:p>
        </w:tc>
        <w:tc>
          <w:tcPr>
            <w:tcW w:w="946" w:type="pct"/>
            <w:noWrap/>
            <w:hideMark/>
          </w:tcPr>
          <w:p w14:paraId="0DDA2096" w14:textId="77777777" w:rsidR="00496BEE" w:rsidRPr="00801094"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 </w:t>
            </w:r>
          </w:p>
        </w:tc>
        <w:tc>
          <w:tcPr>
            <w:tcW w:w="929" w:type="pct"/>
            <w:noWrap/>
            <w:hideMark/>
          </w:tcPr>
          <w:p w14:paraId="0420E5F3" w14:textId="77777777" w:rsidR="00496BEE" w:rsidRPr="00801094"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 </w:t>
            </w:r>
          </w:p>
        </w:tc>
      </w:tr>
      <w:tr w:rsidR="00801094" w:rsidRPr="00801094" w14:paraId="2BA6CF8D"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27B2B99B" w14:textId="77777777" w:rsidR="00496BEE" w:rsidRPr="00801094" w:rsidRDefault="00496BEE" w:rsidP="00496BEE">
            <w:pPr>
              <w:spacing w:after="0" w:line="240" w:lineRule="auto"/>
              <w:rPr>
                <w:rFonts w:asciiTheme="minorHAnsi" w:eastAsia="Times New Roman" w:hAnsiTheme="minorHAnsi" w:cstheme="minorHAnsi"/>
                <w:lang w:eastAsia="en-IN"/>
              </w:rPr>
            </w:pPr>
            <w:r w:rsidRPr="00801094">
              <w:rPr>
                <w:rFonts w:asciiTheme="minorHAnsi" w:hAnsiTheme="minorHAnsi" w:cstheme="minorHAnsi"/>
              </w:rPr>
              <w:t>Term Loan</w:t>
            </w:r>
          </w:p>
        </w:tc>
        <w:tc>
          <w:tcPr>
            <w:tcW w:w="946" w:type="pct"/>
            <w:noWrap/>
            <w:hideMark/>
          </w:tcPr>
          <w:p w14:paraId="0E874268" w14:textId="762D0125" w:rsidR="00496BEE" w:rsidRPr="00801094"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 xml:space="preserve">                 </w:t>
            </w:r>
            <w:r w:rsidR="00801094" w:rsidRPr="00801094">
              <w:rPr>
                <w:rFonts w:asciiTheme="minorHAnsi" w:hAnsiTheme="minorHAnsi" w:cstheme="minorHAnsi"/>
              </w:rPr>
              <w:t>48</w:t>
            </w:r>
            <w:r w:rsidR="00E409D8" w:rsidRPr="00801094">
              <w:rPr>
                <w:rFonts w:asciiTheme="minorHAnsi" w:hAnsiTheme="minorHAnsi" w:cstheme="minorHAnsi"/>
              </w:rPr>
              <w:t>.00</w:t>
            </w:r>
            <w:r w:rsidRPr="00801094">
              <w:rPr>
                <w:rFonts w:asciiTheme="minorHAnsi" w:hAnsiTheme="minorHAnsi" w:cstheme="minorHAnsi"/>
              </w:rPr>
              <w:t xml:space="preserve"> </w:t>
            </w:r>
          </w:p>
        </w:tc>
        <w:tc>
          <w:tcPr>
            <w:tcW w:w="929" w:type="pct"/>
            <w:noWrap/>
            <w:hideMark/>
          </w:tcPr>
          <w:p w14:paraId="760B541D" w14:textId="3677F483" w:rsidR="00496BEE"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33.10</w:t>
            </w:r>
            <w:r w:rsidR="00496BEE" w:rsidRPr="00801094">
              <w:rPr>
                <w:rFonts w:asciiTheme="minorHAnsi" w:hAnsiTheme="minorHAnsi" w:cstheme="minorHAnsi"/>
              </w:rPr>
              <w:t>%</w:t>
            </w:r>
          </w:p>
        </w:tc>
      </w:tr>
      <w:tr w:rsidR="00801094" w:rsidRPr="00801094" w14:paraId="0936CF43" w14:textId="77777777" w:rsidTr="00BE7DD6">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3975272B"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Customer Advances</w:t>
            </w:r>
          </w:p>
        </w:tc>
        <w:tc>
          <w:tcPr>
            <w:tcW w:w="946" w:type="pct"/>
            <w:noWrap/>
            <w:hideMark/>
          </w:tcPr>
          <w:p w14:paraId="5E6C7961" w14:textId="435D3654"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62.19</w:t>
            </w:r>
            <w:r w:rsidR="00496BEE" w:rsidRPr="00801094">
              <w:rPr>
                <w:rFonts w:asciiTheme="minorHAnsi" w:hAnsiTheme="minorHAnsi" w:cstheme="minorHAnsi"/>
              </w:rPr>
              <w:t xml:space="preserve"> </w:t>
            </w:r>
          </w:p>
        </w:tc>
        <w:tc>
          <w:tcPr>
            <w:tcW w:w="929" w:type="pct"/>
            <w:noWrap/>
            <w:hideMark/>
          </w:tcPr>
          <w:p w14:paraId="02797980" w14:textId="7D907988" w:rsidR="00496BEE" w:rsidRPr="00801094" w:rsidRDefault="00801094"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801094">
              <w:rPr>
                <w:rFonts w:asciiTheme="minorHAnsi" w:hAnsiTheme="minorHAnsi" w:cstheme="minorHAnsi"/>
              </w:rPr>
              <w:t>42.80</w:t>
            </w:r>
            <w:r w:rsidR="00496BEE" w:rsidRPr="00801094">
              <w:rPr>
                <w:rFonts w:asciiTheme="minorHAnsi" w:hAnsiTheme="minorHAnsi" w:cstheme="minorHAnsi"/>
              </w:rPr>
              <w:t>%</w:t>
            </w:r>
          </w:p>
        </w:tc>
      </w:tr>
      <w:tr w:rsidR="00801094" w:rsidRPr="00801094" w14:paraId="08CA4B17" w14:textId="77777777" w:rsidTr="00BE7DD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6B9F3D1" w14:textId="77777777" w:rsidR="00496BEE" w:rsidRPr="00801094" w:rsidRDefault="00496BEE" w:rsidP="00496BEE">
            <w:pPr>
              <w:spacing w:after="0" w:line="240" w:lineRule="auto"/>
              <w:rPr>
                <w:rFonts w:asciiTheme="minorHAnsi" w:eastAsia="Times New Roman" w:hAnsiTheme="minorHAnsi" w:cstheme="minorHAnsi"/>
                <w:b w:val="0"/>
                <w:bCs w:val="0"/>
                <w:lang w:eastAsia="en-IN"/>
              </w:rPr>
            </w:pPr>
            <w:r w:rsidRPr="00801094">
              <w:rPr>
                <w:rFonts w:asciiTheme="minorHAnsi" w:hAnsiTheme="minorHAnsi" w:cstheme="minorHAnsi"/>
              </w:rPr>
              <w:t>Total</w:t>
            </w:r>
          </w:p>
        </w:tc>
        <w:tc>
          <w:tcPr>
            <w:tcW w:w="946" w:type="pct"/>
            <w:noWrap/>
            <w:hideMark/>
          </w:tcPr>
          <w:p w14:paraId="76CB656A" w14:textId="431A2A68" w:rsidR="00496BEE" w:rsidRPr="00801094" w:rsidRDefault="00801094"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145.19</w:t>
            </w:r>
            <w:r w:rsidR="00496BEE" w:rsidRPr="00801094">
              <w:rPr>
                <w:rFonts w:asciiTheme="minorHAnsi" w:hAnsiTheme="minorHAnsi" w:cstheme="minorHAnsi"/>
                <w:b/>
                <w:bCs/>
              </w:rPr>
              <w:t xml:space="preserve"> </w:t>
            </w:r>
          </w:p>
        </w:tc>
        <w:tc>
          <w:tcPr>
            <w:tcW w:w="929" w:type="pct"/>
            <w:noWrap/>
            <w:hideMark/>
          </w:tcPr>
          <w:p w14:paraId="73FE95EB" w14:textId="77777777" w:rsidR="00496BEE" w:rsidRPr="00801094"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801094">
              <w:rPr>
                <w:rFonts w:asciiTheme="minorHAnsi" w:hAnsiTheme="minorHAnsi" w:cstheme="minorHAnsi"/>
                <w:b/>
                <w:bCs/>
              </w:rPr>
              <w:t>100.0%</w:t>
            </w:r>
          </w:p>
        </w:tc>
      </w:tr>
    </w:tbl>
    <w:p w14:paraId="53AF686D" w14:textId="77777777" w:rsidR="00A40014" w:rsidRPr="003E447A" w:rsidRDefault="004163A7" w:rsidP="00A40014">
      <w:pPr>
        <w:pStyle w:val="AkStyle1"/>
        <w:rPr>
          <w:rFonts w:asciiTheme="minorHAnsi" w:hAnsiTheme="minorHAnsi" w:cstheme="minorHAnsi"/>
          <w:color w:val="FF0000"/>
        </w:rPr>
      </w:pPr>
      <w:r w:rsidRPr="003E447A">
        <w:rPr>
          <w:rFonts w:asciiTheme="minorHAnsi" w:hAnsiTheme="minorHAnsi" w:cstheme="minorHAnsi"/>
          <w:color w:val="FF0000"/>
        </w:rPr>
        <w:tab/>
      </w:r>
    </w:p>
    <w:p w14:paraId="191AD3DE" w14:textId="77777777" w:rsidR="00A40014" w:rsidRPr="000C1216" w:rsidRDefault="00A40014" w:rsidP="00A40014">
      <w:pPr>
        <w:pStyle w:val="AkStyle1"/>
        <w:pBdr>
          <w:bottom w:val="single" w:sz="12" w:space="1" w:color="auto"/>
        </w:pBdr>
        <w:rPr>
          <w:rFonts w:asciiTheme="minorHAnsi" w:hAnsiTheme="minorHAnsi" w:cstheme="minorHAnsi"/>
          <w:b/>
          <w:bCs/>
        </w:rPr>
      </w:pPr>
      <w:r w:rsidRPr="000C1216">
        <w:rPr>
          <w:rFonts w:asciiTheme="minorHAnsi" w:hAnsiTheme="minorHAnsi" w:cstheme="minorHAnsi"/>
          <w:b/>
          <w:bCs/>
        </w:rPr>
        <w:t>Analysis on Project Sales</w:t>
      </w:r>
    </w:p>
    <w:p w14:paraId="353EA57E" w14:textId="77777777" w:rsidR="00A40014" w:rsidRPr="000C1216" w:rsidRDefault="00A40014" w:rsidP="00A40014">
      <w:pPr>
        <w:pStyle w:val="AkStyle1"/>
        <w:rPr>
          <w:rFonts w:asciiTheme="minorHAnsi" w:hAnsiTheme="minorHAnsi" w:cstheme="minorHAnsi"/>
        </w:rPr>
      </w:pPr>
      <w:r w:rsidRPr="000C1216">
        <w:rPr>
          <w:rFonts w:asciiTheme="minorHAnsi" w:hAnsiTheme="minorHAnsi" w:cstheme="minorHAnsi"/>
        </w:rPr>
        <w:t>The analysis for project sales is as tabulated below:</w:t>
      </w:r>
    </w:p>
    <w:p w14:paraId="3F5FB54E" w14:textId="77777777" w:rsidR="00D72AEF" w:rsidRPr="000C1216" w:rsidRDefault="00D72AEF" w:rsidP="00A40014">
      <w:pPr>
        <w:pStyle w:val="AkStyle1"/>
        <w:rPr>
          <w:rFonts w:asciiTheme="minorHAnsi" w:hAnsiTheme="minorHAnsi" w:cstheme="minorHAnsi"/>
        </w:rPr>
      </w:pPr>
    </w:p>
    <w:p w14:paraId="55BB45B4" w14:textId="36359628" w:rsidR="00D72AEF" w:rsidRPr="000C1216" w:rsidRDefault="00801094" w:rsidP="000C1216">
      <w:pPr>
        <w:pStyle w:val="AkStyle1"/>
        <w:rPr>
          <w:rFonts w:asciiTheme="minorHAnsi" w:hAnsiTheme="minorHAnsi" w:cstheme="minorHAnsi"/>
          <w:b/>
          <w:bCs/>
          <w:sz w:val="32"/>
          <w:szCs w:val="32"/>
          <w:u w:val="single"/>
        </w:rPr>
      </w:pPr>
      <w:r w:rsidRPr="000C1216">
        <w:rPr>
          <w:rFonts w:asciiTheme="minorHAnsi" w:hAnsiTheme="minorHAnsi" w:cstheme="minorHAnsi"/>
          <w:b/>
          <w:bCs/>
          <w:sz w:val="32"/>
          <w:szCs w:val="32"/>
          <w:u w:val="single"/>
        </w:rPr>
        <w:t xml:space="preserve">Inventory </w:t>
      </w:r>
      <w:r w:rsidR="000C1216" w:rsidRPr="000C1216">
        <w:rPr>
          <w:rFonts w:asciiTheme="minorHAnsi" w:hAnsiTheme="minorHAnsi" w:cstheme="minorHAnsi"/>
          <w:b/>
          <w:bCs/>
          <w:sz w:val="32"/>
          <w:szCs w:val="32"/>
          <w:u w:val="single"/>
        </w:rPr>
        <w:t>Details</w:t>
      </w:r>
      <w:r w:rsidR="00D72AEF" w:rsidRPr="000C1216">
        <w:rPr>
          <w:rFonts w:asciiTheme="minorHAnsi" w:hAnsiTheme="minorHAnsi" w:cstheme="minorHAnsi"/>
          <w:b/>
          <w:bCs/>
          <w:sz w:val="32"/>
          <w:szCs w:val="32"/>
          <w:u w:val="single"/>
        </w:rPr>
        <w:t xml:space="preserve">: - </w:t>
      </w:r>
    </w:p>
    <w:tbl>
      <w:tblPr>
        <w:tblStyle w:val="GridTable4-Accent1"/>
        <w:tblW w:w="5000" w:type="pct"/>
        <w:tblLook w:val="04A0" w:firstRow="1" w:lastRow="0" w:firstColumn="1" w:lastColumn="0" w:noHBand="0" w:noVBand="1"/>
      </w:tblPr>
      <w:tblGrid>
        <w:gridCol w:w="4106"/>
        <w:gridCol w:w="2553"/>
        <w:gridCol w:w="2357"/>
      </w:tblGrid>
      <w:tr w:rsidR="000C1216" w:rsidRPr="000C1216" w14:paraId="7D299B3F"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CA0D8B0" w14:textId="55C88F77" w:rsidR="000C1216" w:rsidRPr="000C1216" w:rsidRDefault="000C1216" w:rsidP="000C1216">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1416" w:type="pct"/>
            <w:vAlign w:val="center"/>
            <w:hideMark/>
          </w:tcPr>
          <w:p w14:paraId="11A57EFA" w14:textId="0A34AF30"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No. of Unit</w:t>
            </w:r>
          </w:p>
        </w:tc>
        <w:tc>
          <w:tcPr>
            <w:tcW w:w="1307" w:type="pct"/>
            <w:vAlign w:val="center"/>
            <w:hideMark/>
          </w:tcPr>
          <w:p w14:paraId="150508A7" w14:textId="77777777"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Carpet Area in Sq. Ft.</w:t>
            </w:r>
          </w:p>
        </w:tc>
      </w:tr>
      <w:tr w:rsidR="000C1216" w:rsidRPr="000C1216" w14:paraId="596DFFBD"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035C303"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E</w:t>
            </w:r>
          </w:p>
        </w:tc>
        <w:tc>
          <w:tcPr>
            <w:tcW w:w="1416" w:type="pct"/>
            <w:noWrap/>
            <w:vAlign w:val="center"/>
            <w:hideMark/>
          </w:tcPr>
          <w:p w14:paraId="69871F22" w14:textId="5C5F79D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216.00</w:t>
            </w:r>
          </w:p>
        </w:tc>
        <w:tc>
          <w:tcPr>
            <w:tcW w:w="1307" w:type="pct"/>
            <w:noWrap/>
            <w:vAlign w:val="center"/>
            <w:hideMark/>
          </w:tcPr>
          <w:p w14:paraId="7FC23B68" w14:textId="25B516F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1,00,210.00</w:t>
            </w:r>
          </w:p>
        </w:tc>
      </w:tr>
      <w:tr w:rsidR="000C1216" w:rsidRPr="000C1216" w14:paraId="57F930CE"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6BF8D258"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H</w:t>
            </w:r>
          </w:p>
        </w:tc>
        <w:tc>
          <w:tcPr>
            <w:tcW w:w="1416" w:type="pct"/>
            <w:noWrap/>
            <w:vAlign w:val="center"/>
            <w:hideMark/>
          </w:tcPr>
          <w:p w14:paraId="43AA6E42" w14:textId="1D2ED70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113.00</w:t>
            </w:r>
          </w:p>
        </w:tc>
        <w:tc>
          <w:tcPr>
            <w:tcW w:w="1307" w:type="pct"/>
            <w:noWrap/>
            <w:vAlign w:val="center"/>
            <w:hideMark/>
          </w:tcPr>
          <w:p w14:paraId="7C54B037" w14:textId="6FA6F85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50,342.00</w:t>
            </w:r>
          </w:p>
        </w:tc>
      </w:tr>
      <w:tr w:rsidR="000C1216" w:rsidRPr="000C1216" w14:paraId="684DFE63"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DD22E5F"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Shop of Wing H</w:t>
            </w:r>
          </w:p>
        </w:tc>
        <w:tc>
          <w:tcPr>
            <w:tcW w:w="1416" w:type="pct"/>
            <w:noWrap/>
            <w:vAlign w:val="center"/>
            <w:hideMark/>
          </w:tcPr>
          <w:p w14:paraId="5349BCB1" w14:textId="66DAB25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2.00</w:t>
            </w:r>
          </w:p>
        </w:tc>
        <w:tc>
          <w:tcPr>
            <w:tcW w:w="1307" w:type="pct"/>
            <w:noWrap/>
            <w:vAlign w:val="center"/>
            <w:hideMark/>
          </w:tcPr>
          <w:p w14:paraId="4ED8A565" w14:textId="7B5870C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383.00</w:t>
            </w:r>
          </w:p>
        </w:tc>
      </w:tr>
      <w:tr w:rsidR="000C1216" w:rsidRPr="000C1216" w14:paraId="2AE23CC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13250EFC"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Flat of Wing H</w:t>
            </w:r>
          </w:p>
        </w:tc>
        <w:tc>
          <w:tcPr>
            <w:tcW w:w="1416" w:type="pct"/>
            <w:noWrap/>
            <w:vAlign w:val="center"/>
            <w:hideMark/>
          </w:tcPr>
          <w:p w14:paraId="0FBC860F" w14:textId="7436F77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103.00</w:t>
            </w:r>
          </w:p>
        </w:tc>
        <w:tc>
          <w:tcPr>
            <w:tcW w:w="1307" w:type="pct"/>
            <w:noWrap/>
            <w:vAlign w:val="center"/>
            <w:hideMark/>
          </w:tcPr>
          <w:p w14:paraId="4E6F9CE1" w14:textId="4F06054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49,349.00</w:t>
            </w:r>
          </w:p>
        </w:tc>
      </w:tr>
      <w:tr w:rsidR="000C1216" w:rsidRPr="000C1216" w14:paraId="3D65DF78"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44189DC" w14:textId="77777777"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Shop of Wing H</w:t>
            </w:r>
          </w:p>
        </w:tc>
        <w:tc>
          <w:tcPr>
            <w:tcW w:w="1416" w:type="pct"/>
            <w:noWrap/>
            <w:vAlign w:val="center"/>
            <w:hideMark/>
          </w:tcPr>
          <w:p w14:paraId="21529D48" w14:textId="02AF984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15.00</w:t>
            </w:r>
          </w:p>
        </w:tc>
        <w:tc>
          <w:tcPr>
            <w:tcW w:w="1307" w:type="pct"/>
            <w:noWrap/>
            <w:vAlign w:val="center"/>
            <w:hideMark/>
          </w:tcPr>
          <w:p w14:paraId="79689D42" w14:textId="02E4F94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2,354.00</w:t>
            </w:r>
          </w:p>
        </w:tc>
      </w:tr>
      <w:tr w:rsidR="000C1216" w:rsidRPr="000C1216" w14:paraId="12BE7EBB"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83AC70E" w14:textId="253B433A" w:rsidR="000C1216" w:rsidRPr="000C1216" w:rsidRDefault="000C1216" w:rsidP="000C1216">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Total</w:t>
            </w:r>
          </w:p>
        </w:tc>
        <w:tc>
          <w:tcPr>
            <w:tcW w:w="1416" w:type="pct"/>
            <w:noWrap/>
            <w:vAlign w:val="center"/>
            <w:hideMark/>
          </w:tcPr>
          <w:p w14:paraId="51F30A00" w14:textId="1AFF6D0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449.00</w:t>
            </w:r>
          </w:p>
        </w:tc>
        <w:tc>
          <w:tcPr>
            <w:tcW w:w="1307" w:type="pct"/>
            <w:noWrap/>
            <w:vAlign w:val="center"/>
            <w:hideMark/>
          </w:tcPr>
          <w:p w14:paraId="73D37864" w14:textId="1BC6FC7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2,02,638.00</w:t>
            </w:r>
          </w:p>
        </w:tc>
      </w:tr>
    </w:tbl>
    <w:p w14:paraId="40CE3AB9" w14:textId="42AF9BE8" w:rsidR="000C1216" w:rsidRDefault="000C1216" w:rsidP="000C1216">
      <w:pPr>
        <w:pStyle w:val="AkStyle1"/>
        <w:rPr>
          <w:rFonts w:asciiTheme="minorHAnsi" w:hAnsiTheme="minorHAnsi" w:cstheme="minorHAnsi"/>
          <w:b/>
          <w:bCs/>
          <w:color w:val="FF0000"/>
          <w:sz w:val="32"/>
          <w:szCs w:val="32"/>
          <w:u w:val="single"/>
        </w:rPr>
      </w:pPr>
    </w:p>
    <w:p w14:paraId="433AFC79" w14:textId="77777777" w:rsidR="000C1216" w:rsidRDefault="000C1216">
      <w:pPr>
        <w:spacing w:after="0" w:line="240" w:lineRule="auto"/>
        <w:rPr>
          <w:rFonts w:asciiTheme="minorHAnsi" w:hAnsiTheme="minorHAnsi" w:cstheme="minorHAnsi"/>
          <w:b/>
          <w:bCs/>
          <w:color w:val="FF0000"/>
          <w:sz w:val="28"/>
          <w:szCs w:val="28"/>
        </w:rPr>
      </w:pPr>
      <w:r>
        <w:rPr>
          <w:rFonts w:asciiTheme="minorHAnsi" w:hAnsiTheme="minorHAnsi" w:cstheme="minorHAnsi"/>
          <w:b/>
          <w:bCs/>
          <w:color w:val="FF0000"/>
          <w:sz w:val="28"/>
          <w:szCs w:val="28"/>
        </w:rPr>
        <w:br w:type="page"/>
      </w:r>
    </w:p>
    <w:p w14:paraId="29171A38" w14:textId="4F6DD2C0" w:rsidR="00A40014" w:rsidRPr="000C1216" w:rsidRDefault="00C25D54" w:rsidP="00A40014">
      <w:pPr>
        <w:pStyle w:val="AkStyle1"/>
        <w:pBdr>
          <w:bottom w:val="single" w:sz="12" w:space="1" w:color="auto"/>
        </w:pBdr>
        <w:rPr>
          <w:rFonts w:asciiTheme="minorHAnsi" w:hAnsiTheme="minorHAnsi" w:cstheme="minorHAnsi"/>
          <w:b/>
          <w:bCs/>
          <w:sz w:val="28"/>
          <w:szCs w:val="28"/>
        </w:rPr>
      </w:pPr>
      <w:r w:rsidRPr="000C1216">
        <w:rPr>
          <w:rFonts w:asciiTheme="minorHAnsi" w:hAnsiTheme="minorHAnsi" w:cstheme="minorHAnsi"/>
          <w:b/>
          <w:bCs/>
          <w:sz w:val="28"/>
          <w:szCs w:val="28"/>
        </w:rPr>
        <w:lastRenderedPageBreak/>
        <w:t>Profitability Statement</w:t>
      </w:r>
    </w:p>
    <w:p w14:paraId="7655ABC2" w14:textId="77777777" w:rsidR="00A40014" w:rsidRPr="000C1216" w:rsidRDefault="00A40014" w:rsidP="00A40014">
      <w:pPr>
        <w:pStyle w:val="AkStyle1"/>
        <w:rPr>
          <w:rFonts w:asciiTheme="minorHAnsi" w:hAnsiTheme="minorHAnsi" w:cstheme="minorHAnsi"/>
        </w:rPr>
      </w:pPr>
      <w:r w:rsidRPr="000C1216">
        <w:rPr>
          <w:rFonts w:asciiTheme="minorHAnsi" w:hAnsiTheme="minorHAnsi" w:cstheme="minorHAnsi"/>
        </w:rPr>
        <w:t>The project sales from receivables on sold inventory and sale of unsold inventory is as tabulated below:</w:t>
      </w:r>
    </w:p>
    <w:p w14:paraId="4FAB3460" w14:textId="48F476F0" w:rsidR="00491673" w:rsidRPr="000C1216" w:rsidRDefault="00E03F3D" w:rsidP="00A40014">
      <w:pPr>
        <w:pStyle w:val="AkStyle1"/>
        <w:rPr>
          <w:rFonts w:asciiTheme="minorHAnsi" w:hAnsiTheme="minorHAnsi" w:cstheme="minorHAnsi"/>
          <w:b/>
          <w:bCs/>
        </w:rPr>
      </w:pP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t xml:space="preserve">            </w:t>
      </w:r>
      <w:r w:rsidR="00491673" w:rsidRPr="000C1216">
        <w:rPr>
          <w:rFonts w:asciiTheme="minorHAnsi" w:hAnsiTheme="minorHAnsi" w:cstheme="minorHAnsi"/>
        </w:rPr>
        <w:t xml:space="preserve">    </w:t>
      </w:r>
      <w:r w:rsidRPr="000C1216">
        <w:rPr>
          <w:rFonts w:asciiTheme="minorHAnsi" w:hAnsiTheme="minorHAnsi" w:cstheme="minorHAnsi"/>
        </w:rPr>
        <w:t xml:space="preserve">                 </w:t>
      </w:r>
      <w:r w:rsidR="00491673" w:rsidRPr="000C1216">
        <w:rPr>
          <w:rFonts w:asciiTheme="minorHAnsi" w:hAnsiTheme="minorHAnsi" w:cstheme="minorHAnsi"/>
          <w:b/>
          <w:bCs/>
        </w:rPr>
        <w:t>INR in Crore</w:t>
      </w:r>
    </w:p>
    <w:tbl>
      <w:tblPr>
        <w:tblStyle w:val="GridTable4-Accent1"/>
        <w:tblW w:w="5107" w:type="pct"/>
        <w:tblLayout w:type="fixed"/>
        <w:tblLook w:val="04A0" w:firstRow="1" w:lastRow="0" w:firstColumn="1" w:lastColumn="0" w:noHBand="0" w:noVBand="1"/>
      </w:tblPr>
      <w:tblGrid>
        <w:gridCol w:w="2601"/>
        <w:gridCol w:w="1028"/>
        <w:gridCol w:w="1020"/>
        <w:gridCol w:w="1092"/>
        <w:gridCol w:w="1092"/>
        <w:gridCol w:w="1243"/>
        <w:gridCol w:w="1133"/>
      </w:tblGrid>
      <w:tr w:rsidR="000C1216" w:rsidRPr="000C1216" w14:paraId="1A43142F"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95FB998" w14:textId="2174EA14" w:rsidR="000C1216" w:rsidRPr="000C1216" w:rsidRDefault="000C1216" w:rsidP="000C1216">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558" w:type="pct"/>
            <w:noWrap/>
            <w:vAlign w:val="center"/>
            <w:hideMark/>
          </w:tcPr>
          <w:p w14:paraId="385FB16B" w14:textId="730709F7" w:rsidR="000C1216" w:rsidRPr="005F3FEE"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 23-24</w:t>
            </w:r>
          </w:p>
        </w:tc>
        <w:tc>
          <w:tcPr>
            <w:tcW w:w="554" w:type="pct"/>
            <w:noWrap/>
            <w:vAlign w:val="center"/>
            <w:hideMark/>
          </w:tcPr>
          <w:p w14:paraId="4A262E5C" w14:textId="1EFC2CF9" w:rsidR="000C1216" w:rsidRPr="005F3FEE"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 24-25</w:t>
            </w:r>
          </w:p>
        </w:tc>
        <w:tc>
          <w:tcPr>
            <w:tcW w:w="593" w:type="pct"/>
            <w:noWrap/>
            <w:vAlign w:val="center"/>
            <w:hideMark/>
          </w:tcPr>
          <w:p w14:paraId="35CD6D1E" w14:textId="41925418"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25-26</w:t>
            </w:r>
          </w:p>
        </w:tc>
        <w:tc>
          <w:tcPr>
            <w:tcW w:w="593" w:type="pct"/>
            <w:noWrap/>
            <w:vAlign w:val="center"/>
            <w:hideMark/>
          </w:tcPr>
          <w:p w14:paraId="24DFEEBE" w14:textId="10AAA0BA"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75" w:type="pct"/>
            <w:noWrap/>
            <w:vAlign w:val="center"/>
            <w:hideMark/>
          </w:tcPr>
          <w:p w14:paraId="3DD6B681" w14:textId="6FF73F86"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16" w:type="pct"/>
            <w:noWrap/>
            <w:vAlign w:val="center"/>
            <w:hideMark/>
          </w:tcPr>
          <w:p w14:paraId="712457A4" w14:textId="51DCF5B6"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0C1216" w:rsidRPr="000C1216" w14:paraId="5B1A1D58"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A6A0E3E" w14:textId="24CB2873"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Revenue</w:t>
            </w:r>
          </w:p>
        </w:tc>
        <w:tc>
          <w:tcPr>
            <w:tcW w:w="558" w:type="pct"/>
            <w:noWrap/>
            <w:vAlign w:val="center"/>
            <w:hideMark/>
          </w:tcPr>
          <w:p w14:paraId="71B118B8" w14:textId="20DB9BB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4" w:type="pct"/>
            <w:noWrap/>
            <w:vAlign w:val="center"/>
            <w:hideMark/>
          </w:tcPr>
          <w:p w14:paraId="320E2D87" w14:textId="23F2AB4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64F5500F" w14:textId="2FA29CA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320D3C3F" w14:textId="0C60EA9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75" w:type="pct"/>
            <w:noWrap/>
            <w:vAlign w:val="center"/>
            <w:hideMark/>
          </w:tcPr>
          <w:p w14:paraId="40CD0CD6" w14:textId="7D15867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16" w:type="pct"/>
            <w:noWrap/>
            <w:vAlign w:val="center"/>
            <w:hideMark/>
          </w:tcPr>
          <w:p w14:paraId="15724051" w14:textId="3DD45F9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5B4A4650"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3E4A27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Sales</w:t>
            </w:r>
          </w:p>
        </w:tc>
        <w:tc>
          <w:tcPr>
            <w:tcW w:w="558" w:type="pct"/>
            <w:noWrap/>
            <w:vAlign w:val="center"/>
            <w:hideMark/>
          </w:tcPr>
          <w:p w14:paraId="4539A5D8" w14:textId="1A12DA2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1.15</w:t>
            </w:r>
          </w:p>
        </w:tc>
        <w:tc>
          <w:tcPr>
            <w:tcW w:w="554" w:type="pct"/>
            <w:noWrap/>
            <w:vAlign w:val="center"/>
            <w:hideMark/>
          </w:tcPr>
          <w:p w14:paraId="4F9C178D" w14:textId="4C0F732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18.04</w:t>
            </w:r>
          </w:p>
        </w:tc>
        <w:tc>
          <w:tcPr>
            <w:tcW w:w="593" w:type="pct"/>
            <w:noWrap/>
            <w:vAlign w:val="center"/>
            <w:hideMark/>
          </w:tcPr>
          <w:p w14:paraId="32404C06" w14:textId="14B0872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21.72</w:t>
            </w:r>
          </w:p>
        </w:tc>
        <w:tc>
          <w:tcPr>
            <w:tcW w:w="593" w:type="pct"/>
            <w:noWrap/>
            <w:vAlign w:val="center"/>
            <w:hideMark/>
          </w:tcPr>
          <w:p w14:paraId="67B146D0" w14:textId="0FC8AEC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18.49</w:t>
            </w:r>
          </w:p>
        </w:tc>
        <w:tc>
          <w:tcPr>
            <w:tcW w:w="675" w:type="pct"/>
            <w:noWrap/>
            <w:vAlign w:val="center"/>
            <w:hideMark/>
          </w:tcPr>
          <w:p w14:paraId="16F68217" w14:textId="46732BE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44.44</w:t>
            </w:r>
          </w:p>
        </w:tc>
        <w:tc>
          <w:tcPr>
            <w:tcW w:w="616" w:type="pct"/>
            <w:noWrap/>
            <w:vAlign w:val="center"/>
            <w:hideMark/>
          </w:tcPr>
          <w:p w14:paraId="09E96EBF" w14:textId="7509CD7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91.33</w:t>
            </w:r>
          </w:p>
        </w:tc>
      </w:tr>
      <w:tr w:rsidR="000C1216" w:rsidRPr="000C1216" w14:paraId="60BE6A28"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B785C5B" w14:textId="03CA5855"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 xml:space="preserve">Closing WIP </w:t>
            </w:r>
            <w:r>
              <w:rPr>
                <w:rFonts w:asciiTheme="minorHAnsi" w:eastAsia="Times New Roman" w:hAnsiTheme="minorHAnsi" w:cstheme="minorHAnsi"/>
                <w:color w:val="000000"/>
                <w:lang w:eastAsia="en-IN"/>
              </w:rPr>
              <w:t>– TIPL</w:t>
            </w:r>
          </w:p>
        </w:tc>
        <w:tc>
          <w:tcPr>
            <w:tcW w:w="558" w:type="pct"/>
            <w:noWrap/>
            <w:vAlign w:val="center"/>
            <w:hideMark/>
          </w:tcPr>
          <w:p w14:paraId="637BDB1C" w14:textId="1F406BF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54" w:type="pct"/>
            <w:noWrap/>
            <w:vAlign w:val="center"/>
            <w:hideMark/>
          </w:tcPr>
          <w:p w14:paraId="2191A906" w14:textId="76894A1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6C0E1B93" w14:textId="179CA71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593" w:type="pct"/>
            <w:noWrap/>
            <w:vAlign w:val="center"/>
            <w:hideMark/>
          </w:tcPr>
          <w:p w14:paraId="7444D2C8" w14:textId="028C7E3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75" w:type="pct"/>
            <w:noWrap/>
            <w:vAlign w:val="center"/>
            <w:hideMark/>
          </w:tcPr>
          <w:p w14:paraId="0F573094" w14:textId="3D8ED70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16" w:type="pct"/>
            <w:noWrap/>
            <w:vAlign w:val="center"/>
            <w:hideMark/>
          </w:tcPr>
          <w:p w14:paraId="1EEF633A" w14:textId="2935259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0C1216" w:rsidRPr="000C1216" w14:paraId="40082274"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3FB6251"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Revenue</w:t>
            </w:r>
          </w:p>
        </w:tc>
        <w:tc>
          <w:tcPr>
            <w:tcW w:w="558" w:type="pct"/>
            <w:noWrap/>
            <w:vAlign w:val="center"/>
            <w:hideMark/>
          </w:tcPr>
          <w:p w14:paraId="5DF77279" w14:textId="032580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33.94</w:t>
            </w:r>
          </w:p>
        </w:tc>
        <w:tc>
          <w:tcPr>
            <w:tcW w:w="554" w:type="pct"/>
            <w:noWrap/>
            <w:vAlign w:val="center"/>
            <w:hideMark/>
          </w:tcPr>
          <w:p w14:paraId="78EF7CDF" w14:textId="6481425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63.83</w:t>
            </w:r>
          </w:p>
        </w:tc>
        <w:tc>
          <w:tcPr>
            <w:tcW w:w="593" w:type="pct"/>
            <w:noWrap/>
            <w:vAlign w:val="center"/>
            <w:hideMark/>
          </w:tcPr>
          <w:p w14:paraId="16966CF4" w14:textId="7B3B9B6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84.92</w:t>
            </w:r>
          </w:p>
        </w:tc>
        <w:tc>
          <w:tcPr>
            <w:tcW w:w="593" w:type="pct"/>
            <w:noWrap/>
            <w:vAlign w:val="center"/>
            <w:hideMark/>
          </w:tcPr>
          <w:p w14:paraId="23DE7C86" w14:textId="75FA72D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98.01</w:t>
            </w:r>
          </w:p>
        </w:tc>
        <w:tc>
          <w:tcPr>
            <w:tcW w:w="675" w:type="pct"/>
            <w:noWrap/>
            <w:vAlign w:val="center"/>
            <w:hideMark/>
          </w:tcPr>
          <w:p w14:paraId="295BD6C8" w14:textId="3298895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104.38</w:t>
            </w:r>
          </w:p>
        </w:tc>
        <w:tc>
          <w:tcPr>
            <w:tcW w:w="616" w:type="pct"/>
            <w:noWrap/>
            <w:vAlign w:val="center"/>
            <w:hideMark/>
          </w:tcPr>
          <w:p w14:paraId="434B6FAD" w14:textId="01F0B8F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92.13</w:t>
            </w:r>
          </w:p>
        </w:tc>
      </w:tr>
      <w:tr w:rsidR="000C1216" w:rsidRPr="000C1216" w14:paraId="69747275"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31E977B" w14:textId="0AF588F2"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17A60D46" w14:textId="089366E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5857E3C3" w14:textId="19DEDB1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EC9858F" w14:textId="1586BFC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541590FF" w14:textId="6D77BC0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5A685C81" w14:textId="25758C7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70B1A0D8" w14:textId="2999CFE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65D53D8C"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357D33D"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w:t>
            </w:r>
          </w:p>
        </w:tc>
        <w:tc>
          <w:tcPr>
            <w:tcW w:w="558" w:type="pct"/>
            <w:noWrap/>
            <w:vAlign w:val="center"/>
            <w:hideMark/>
          </w:tcPr>
          <w:p w14:paraId="4B4F91BE" w14:textId="0CC9864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469703E9" w14:textId="2A30C52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A7DCBFA" w14:textId="2C0768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706F07D" w14:textId="333E8EA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2044CDDE" w14:textId="01F3106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0A9A8B0E" w14:textId="64C83B2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486B57A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0A71D2B"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 incurred during the year</w:t>
            </w:r>
          </w:p>
        </w:tc>
        <w:tc>
          <w:tcPr>
            <w:tcW w:w="558" w:type="pct"/>
            <w:noWrap/>
            <w:vAlign w:val="center"/>
            <w:hideMark/>
          </w:tcPr>
          <w:p w14:paraId="6616D761" w14:textId="4A5B2EC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33.09</w:t>
            </w:r>
          </w:p>
        </w:tc>
        <w:tc>
          <w:tcPr>
            <w:tcW w:w="554" w:type="pct"/>
            <w:noWrap/>
            <w:vAlign w:val="center"/>
            <w:hideMark/>
          </w:tcPr>
          <w:p w14:paraId="15519F80" w14:textId="4B1EE65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29.42</w:t>
            </w:r>
          </w:p>
        </w:tc>
        <w:tc>
          <w:tcPr>
            <w:tcW w:w="593" w:type="pct"/>
            <w:noWrap/>
            <w:vAlign w:val="center"/>
            <w:hideMark/>
          </w:tcPr>
          <w:p w14:paraId="77609D41" w14:textId="05E79C2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36.57</w:t>
            </w:r>
          </w:p>
        </w:tc>
        <w:tc>
          <w:tcPr>
            <w:tcW w:w="593" w:type="pct"/>
            <w:noWrap/>
            <w:vAlign w:val="center"/>
            <w:hideMark/>
          </w:tcPr>
          <w:p w14:paraId="507DC9D0" w14:textId="4A13259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32.07</w:t>
            </w:r>
          </w:p>
        </w:tc>
        <w:tc>
          <w:tcPr>
            <w:tcW w:w="675" w:type="pct"/>
            <w:noWrap/>
            <w:vAlign w:val="center"/>
            <w:hideMark/>
          </w:tcPr>
          <w:p w14:paraId="04B40C81" w14:textId="1C2D5AA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15.48</w:t>
            </w:r>
          </w:p>
        </w:tc>
        <w:tc>
          <w:tcPr>
            <w:tcW w:w="616" w:type="pct"/>
            <w:noWrap/>
            <w:vAlign w:val="center"/>
            <w:hideMark/>
          </w:tcPr>
          <w:p w14:paraId="0A505F79" w14:textId="40A765F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2.46</w:t>
            </w:r>
          </w:p>
        </w:tc>
      </w:tr>
      <w:tr w:rsidR="000C1216" w:rsidRPr="000C1216" w14:paraId="4821104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90FAD4A" w14:textId="3FF9A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Opening WIP -</w:t>
            </w:r>
            <w:r>
              <w:rPr>
                <w:rFonts w:asciiTheme="minorHAnsi" w:eastAsia="Times New Roman" w:hAnsiTheme="minorHAnsi" w:cstheme="minorHAnsi"/>
                <w:color w:val="000000"/>
                <w:lang w:eastAsia="en-IN"/>
              </w:rPr>
              <w:t xml:space="preserve"> TIPL</w:t>
            </w:r>
          </w:p>
        </w:tc>
        <w:tc>
          <w:tcPr>
            <w:tcW w:w="558" w:type="pct"/>
            <w:noWrap/>
            <w:vAlign w:val="center"/>
            <w:hideMark/>
          </w:tcPr>
          <w:p w14:paraId="4977CC1F" w14:textId="5405E36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c>
          <w:tcPr>
            <w:tcW w:w="554" w:type="pct"/>
            <w:noWrap/>
            <w:vAlign w:val="center"/>
            <w:hideMark/>
          </w:tcPr>
          <w:p w14:paraId="13DE8BBE" w14:textId="6912B33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93" w:type="pct"/>
            <w:noWrap/>
            <w:vAlign w:val="center"/>
            <w:hideMark/>
          </w:tcPr>
          <w:p w14:paraId="5BA3C0A1" w14:textId="56782B6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3421BAB4" w14:textId="50C0548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75" w:type="pct"/>
            <w:noWrap/>
            <w:vAlign w:val="center"/>
            <w:hideMark/>
          </w:tcPr>
          <w:p w14:paraId="0D04598B" w14:textId="1971CCA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16" w:type="pct"/>
            <w:noWrap/>
            <w:vAlign w:val="center"/>
            <w:hideMark/>
          </w:tcPr>
          <w:p w14:paraId="7AEBEE47" w14:textId="2870D0F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r>
      <w:tr w:rsidR="000C1216" w:rsidRPr="000C1216" w14:paraId="0F554101"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7796E32" w14:textId="0B0DEEE6"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4885532C" w14:textId="3092AC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3DD4A51D" w14:textId="05F04D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1CF131E" w14:textId="6EE52D6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01D279D" w14:textId="690C8FC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198570FA" w14:textId="21F4B5C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2F4BF07A" w14:textId="43EDC5F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2C618E9"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4AB7E2E" w14:textId="3DDDC798"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Operating Profit</w:t>
            </w:r>
          </w:p>
        </w:tc>
        <w:tc>
          <w:tcPr>
            <w:tcW w:w="558" w:type="pct"/>
            <w:noWrap/>
            <w:vAlign w:val="center"/>
            <w:hideMark/>
          </w:tcPr>
          <w:p w14:paraId="52149B1A" w14:textId="4153848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7B8F1FF7" w14:textId="256F2D3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3CCA39AC" w14:textId="2F9AB7F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3513478A" w14:textId="104D6FD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3FAC3A9F" w14:textId="04B8A71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4D51B629" w14:textId="6DC1754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0C1216" w:rsidRPr="000C1216" w14:paraId="0BBBAF0C"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4B69091" w14:textId="31BD613D"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3AD4D00F" w14:textId="4948346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113EB0EF" w14:textId="720F4C0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D16805D" w14:textId="4FE579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53474AD2" w14:textId="3172D0D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710E4EBA" w14:textId="1CC2511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4CEF19C0" w14:textId="65ADFE2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435D0117"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A37201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PBT</w:t>
            </w:r>
          </w:p>
        </w:tc>
        <w:tc>
          <w:tcPr>
            <w:tcW w:w="558" w:type="pct"/>
            <w:noWrap/>
            <w:vAlign w:val="center"/>
            <w:hideMark/>
          </w:tcPr>
          <w:p w14:paraId="6FD73685" w14:textId="604F6A8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E538B8C" w14:textId="49F199F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561D3DD1" w14:textId="21CF4C3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3AD97177" w14:textId="72CA42D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42E2A358" w14:textId="0BE6942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0BA13AE4" w14:textId="2B0FA0F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0C1216" w:rsidRPr="000C1216" w14:paraId="04A9A82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1FF950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Tax</w:t>
            </w:r>
          </w:p>
        </w:tc>
        <w:tc>
          <w:tcPr>
            <w:tcW w:w="558" w:type="pct"/>
            <w:noWrap/>
            <w:vAlign w:val="center"/>
            <w:hideMark/>
          </w:tcPr>
          <w:p w14:paraId="250577A0" w14:textId="107FF9C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54" w:type="pct"/>
            <w:noWrap/>
            <w:vAlign w:val="center"/>
            <w:hideMark/>
          </w:tcPr>
          <w:p w14:paraId="5DCB0A8B" w14:textId="2C12C9C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0.40</w:t>
            </w:r>
          </w:p>
        </w:tc>
        <w:tc>
          <w:tcPr>
            <w:tcW w:w="593" w:type="pct"/>
            <w:noWrap/>
            <w:vAlign w:val="center"/>
            <w:hideMark/>
          </w:tcPr>
          <w:p w14:paraId="51605308" w14:textId="1D871B6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0.64</w:t>
            </w:r>
          </w:p>
        </w:tc>
        <w:tc>
          <w:tcPr>
            <w:tcW w:w="593" w:type="pct"/>
            <w:noWrap/>
            <w:vAlign w:val="center"/>
            <w:hideMark/>
          </w:tcPr>
          <w:p w14:paraId="775E4041" w14:textId="2687705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0.68</w:t>
            </w:r>
          </w:p>
        </w:tc>
        <w:tc>
          <w:tcPr>
            <w:tcW w:w="675" w:type="pct"/>
            <w:noWrap/>
            <w:vAlign w:val="center"/>
            <w:hideMark/>
          </w:tcPr>
          <w:p w14:paraId="75D40275" w14:textId="31F5117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2.35</w:t>
            </w:r>
          </w:p>
        </w:tc>
        <w:tc>
          <w:tcPr>
            <w:tcW w:w="616" w:type="pct"/>
            <w:noWrap/>
            <w:vAlign w:val="center"/>
            <w:hideMark/>
          </w:tcPr>
          <w:p w14:paraId="616F44A7" w14:textId="3415BB1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7.43</w:t>
            </w:r>
          </w:p>
        </w:tc>
      </w:tr>
      <w:tr w:rsidR="000C1216" w:rsidRPr="000C1216" w14:paraId="76F0B602"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BA42F03"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PAT</w:t>
            </w:r>
          </w:p>
        </w:tc>
        <w:tc>
          <w:tcPr>
            <w:tcW w:w="558" w:type="pct"/>
            <w:noWrap/>
            <w:vAlign w:val="center"/>
            <w:hideMark/>
          </w:tcPr>
          <w:p w14:paraId="64AC804C" w14:textId="76466A9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48C2C757" w14:textId="56B32FA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1.22</w:t>
            </w:r>
          </w:p>
        </w:tc>
        <w:tc>
          <w:tcPr>
            <w:tcW w:w="593" w:type="pct"/>
            <w:noWrap/>
            <w:vAlign w:val="center"/>
            <w:hideMark/>
          </w:tcPr>
          <w:p w14:paraId="73662560" w14:textId="0C5ED9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1.92</w:t>
            </w:r>
          </w:p>
        </w:tc>
        <w:tc>
          <w:tcPr>
            <w:tcW w:w="593" w:type="pct"/>
            <w:noWrap/>
            <w:vAlign w:val="center"/>
            <w:hideMark/>
          </w:tcPr>
          <w:p w14:paraId="30B4CCBC" w14:textId="5A078AD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2.05</w:t>
            </w:r>
          </w:p>
        </w:tc>
        <w:tc>
          <w:tcPr>
            <w:tcW w:w="675" w:type="pct"/>
            <w:noWrap/>
            <w:vAlign w:val="center"/>
            <w:hideMark/>
          </w:tcPr>
          <w:p w14:paraId="231F21B0" w14:textId="12908BF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7.04</w:t>
            </w:r>
          </w:p>
        </w:tc>
        <w:tc>
          <w:tcPr>
            <w:tcW w:w="616" w:type="pct"/>
            <w:noWrap/>
            <w:vAlign w:val="center"/>
            <w:hideMark/>
          </w:tcPr>
          <w:p w14:paraId="7C5C2B29" w14:textId="587C4E3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22.30</w:t>
            </w:r>
          </w:p>
        </w:tc>
      </w:tr>
    </w:tbl>
    <w:p w14:paraId="6583ABE1" w14:textId="0765B6A6" w:rsidR="000C1216" w:rsidRDefault="000C1216" w:rsidP="00A40014">
      <w:pPr>
        <w:pStyle w:val="AkStyle1"/>
        <w:rPr>
          <w:rFonts w:asciiTheme="minorHAnsi" w:hAnsiTheme="minorHAnsi" w:cstheme="minorHAnsi"/>
          <w:b/>
          <w:bCs/>
          <w:color w:val="FF0000"/>
        </w:rPr>
      </w:pPr>
    </w:p>
    <w:p w14:paraId="070C2A8D" w14:textId="77777777" w:rsidR="00A40014" w:rsidRPr="003E447A" w:rsidRDefault="00A40014" w:rsidP="00A40014">
      <w:pPr>
        <w:pStyle w:val="AkStyle1"/>
        <w:rPr>
          <w:rFonts w:asciiTheme="minorHAnsi" w:hAnsiTheme="minorHAnsi" w:cstheme="minorHAnsi"/>
          <w:color w:val="FF0000"/>
        </w:rPr>
      </w:pPr>
    </w:p>
    <w:p w14:paraId="78C90935" w14:textId="77777777" w:rsidR="00000327" w:rsidRPr="003E447A" w:rsidRDefault="00000327">
      <w:pPr>
        <w:spacing w:after="0" w:line="240" w:lineRule="auto"/>
        <w:rPr>
          <w:rFonts w:asciiTheme="minorHAnsi" w:hAnsiTheme="minorHAnsi" w:cstheme="minorHAnsi"/>
          <w:b/>
          <w:bCs/>
          <w:color w:val="FF0000"/>
          <w:sz w:val="24"/>
          <w:szCs w:val="24"/>
        </w:rPr>
      </w:pPr>
      <w:r w:rsidRPr="003E447A">
        <w:rPr>
          <w:rFonts w:asciiTheme="minorHAnsi" w:hAnsiTheme="minorHAnsi" w:cstheme="minorHAnsi"/>
          <w:b/>
          <w:bCs/>
          <w:color w:val="FF0000"/>
        </w:rPr>
        <w:br w:type="page"/>
      </w:r>
    </w:p>
    <w:p w14:paraId="537339FA" w14:textId="77777777" w:rsidR="00C25D54" w:rsidRPr="000C1216" w:rsidRDefault="00C25D54" w:rsidP="00C25D54">
      <w:pPr>
        <w:pStyle w:val="AkStyle1"/>
        <w:pBdr>
          <w:bottom w:val="single" w:sz="12" w:space="1" w:color="auto"/>
        </w:pBdr>
        <w:rPr>
          <w:rFonts w:asciiTheme="minorHAnsi" w:hAnsiTheme="minorHAnsi" w:cstheme="minorHAnsi"/>
          <w:b/>
          <w:bCs/>
        </w:rPr>
      </w:pPr>
      <w:r w:rsidRPr="000C1216">
        <w:rPr>
          <w:rFonts w:asciiTheme="minorHAnsi" w:hAnsiTheme="minorHAnsi" w:cstheme="minorHAnsi"/>
          <w:b/>
          <w:bCs/>
        </w:rPr>
        <w:lastRenderedPageBreak/>
        <w:t>Balance Sheet</w:t>
      </w:r>
    </w:p>
    <w:p w14:paraId="06841240" w14:textId="77777777" w:rsidR="00C25D54" w:rsidRPr="000C1216" w:rsidRDefault="00C25D54" w:rsidP="00C25D54">
      <w:pPr>
        <w:pStyle w:val="AkStyle1"/>
        <w:rPr>
          <w:rFonts w:asciiTheme="minorHAnsi" w:hAnsiTheme="minorHAnsi" w:cstheme="minorHAnsi"/>
        </w:rPr>
      </w:pPr>
      <w:r w:rsidRPr="000C1216">
        <w:rPr>
          <w:rFonts w:asciiTheme="minorHAnsi" w:hAnsiTheme="minorHAnsi" w:cstheme="minorHAnsi"/>
        </w:rPr>
        <w:t>The projected Balance sheet of the project is as tabulated below:</w:t>
      </w:r>
    </w:p>
    <w:p w14:paraId="13BCE058" w14:textId="679A5DE4" w:rsidR="00491673" w:rsidRPr="000C1216" w:rsidRDefault="00491673" w:rsidP="00C25D54">
      <w:pPr>
        <w:pStyle w:val="AkStyle1"/>
        <w:rPr>
          <w:rFonts w:asciiTheme="minorHAnsi" w:hAnsiTheme="minorHAnsi" w:cstheme="minorHAnsi"/>
          <w:b/>
          <w:bCs/>
        </w:rPr>
      </w:pP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Pr="000C1216">
        <w:rPr>
          <w:rFonts w:asciiTheme="minorHAnsi" w:hAnsiTheme="minorHAnsi" w:cstheme="minorHAnsi"/>
        </w:rPr>
        <w:tab/>
      </w:r>
      <w:r w:rsidR="004C6716" w:rsidRPr="000C1216">
        <w:rPr>
          <w:rFonts w:asciiTheme="minorHAnsi" w:hAnsiTheme="minorHAnsi" w:cstheme="minorHAnsi"/>
        </w:rPr>
        <w:t xml:space="preserve">                    </w:t>
      </w:r>
      <w:r w:rsidRPr="000C1216">
        <w:rPr>
          <w:rFonts w:asciiTheme="minorHAnsi" w:hAnsiTheme="minorHAnsi" w:cstheme="minorHAnsi"/>
        </w:rPr>
        <w:t xml:space="preserve">   </w:t>
      </w:r>
      <w:r w:rsidRPr="000C1216">
        <w:rPr>
          <w:rFonts w:asciiTheme="minorHAnsi" w:hAnsiTheme="minorHAnsi" w:cstheme="minorHAnsi"/>
          <w:b/>
          <w:bCs/>
        </w:rPr>
        <w:t>INR in Crore</w:t>
      </w:r>
    </w:p>
    <w:tbl>
      <w:tblPr>
        <w:tblStyle w:val="GridTable4-Accent1"/>
        <w:tblW w:w="5000" w:type="pct"/>
        <w:tblLook w:val="04A0" w:firstRow="1" w:lastRow="0" w:firstColumn="1" w:lastColumn="0" w:noHBand="0" w:noVBand="1"/>
      </w:tblPr>
      <w:tblGrid>
        <w:gridCol w:w="2475"/>
        <w:gridCol w:w="1091"/>
        <w:gridCol w:w="1091"/>
        <w:gridCol w:w="1091"/>
        <w:gridCol w:w="1091"/>
        <w:gridCol w:w="1091"/>
        <w:gridCol w:w="1086"/>
      </w:tblGrid>
      <w:tr w:rsidR="000C1216" w:rsidRPr="000C1216" w14:paraId="7AC275AF"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7FCEC94" w14:textId="228F4FEA" w:rsidR="000C1216" w:rsidRPr="000C1216" w:rsidRDefault="000C1216" w:rsidP="000C1216">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605" w:type="pct"/>
            <w:noWrap/>
            <w:vAlign w:val="center"/>
            <w:hideMark/>
          </w:tcPr>
          <w:p w14:paraId="5D0CA15C" w14:textId="73FC3B1F"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D050E6">
              <w:rPr>
                <w:rFonts w:asciiTheme="minorHAnsi" w:eastAsia="Times New Roman" w:hAnsiTheme="minorHAnsi" w:cstheme="minorHAnsi"/>
                <w:color w:val="auto"/>
                <w:lang w:eastAsia="en-IN"/>
              </w:rPr>
              <w:t>FY 23-24</w:t>
            </w:r>
          </w:p>
        </w:tc>
        <w:tc>
          <w:tcPr>
            <w:tcW w:w="605" w:type="pct"/>
            <w:noWrap/>
            <w:vAlign w:val="center"/>
            <w:hideMark/>
          </w:tcPr>
          <w:p w14:paraId="48973E15" w14:textId="59D04B4F"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24-25</w:t>
            </w:r>
          </w:p>
        </w:tc>
        <w:tc>
          <w:tcPr>
            <w:tcW w:w="605" w:type="pct"/>
            <w:noWrap/>
            <w:vAlign w:val="center"/>
            <w:hideMark/>
          </w:tcPr>
          <w:p w14:paraId="6D35888A" w14:textId="5E48B11F"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25-26</w:t>
            </w:r>
          </w:p>
        </w:tc>
        <w:tc>
          <w:tcPr>
            <w:tcW w:w="605" w:type="pct"/>
            <w:noWrap/>
            <w:vAlign w:val="center"/>
            <w:hideMark/>
          </w:tcPr>
          <w:p w14:paraId="39C3F8F7" w14:textId="4D6CCBEE"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05" w:type="pct"/>
            <w:noWrap/>
            <w:vAlign w:val="center"/>
            <w:hideMark/>
          </w:tcPr>
          <w:p w14:paraId="2E32E5B0" w14:textId="4321758C"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05" w:type="pct"/>
            <w:noWrap/>
            <w:vAlign w:val="center"/>
            <w:hideMark/>
          </w:tcPr>
          <w:p w14:paraId="71A24F20" w14:textId="2E8431BA" w:rsidR="000C1216" w:rsidRPr="000C1216" w:rsidRDefault="000C1216" w:rsidP="000C121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0C1216" w:rsidRPr="000C1216" w14:paraId="2AF2517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129AC8B"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Shareholder Funds</w:t>
            </w:r>
          </w:p>
        </w:tc>
        <w:tc>
          <w:tcPr>
            <w:tcW w:w="605" w:type="pct"/>
            <w:noWrap/>
            <w:vAlign w:val="center"/>
            <w:hideMark/>
          </w:tcPr>
          <w:p w14:paraId="06CD0E9E" w14:textId="31387D1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3.70</w:t>
            </w:r>
          </w:p>
        </w:tc>
        <w:tc>
          <w:tcPr>
            <w:tcW w:w="605" w:type="pct"/>
            <w:noWrap/>
            <w:vAlign w:val="center"/>
            <w:hideMark/>
          </w:tcPr>
          <w:p w14:paraId="03B666C5" w14:textId="1505C1A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21.51</w:t>
            </w:r>
          </w:p>
        </w:tc>
        <w:tc>
          <w:tcPr>
            <w:tcW w:w="605" w:type="pct"/>
            <w:noWrap/>
            <w:vAlign w:val="center"/>
            <w:hideMark/>
          </w:tcPr>
          <w:p w14:paraId="07913CDB" w14:textId="2C50E32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23.43</w:t>
            </w:r>
          </w:p>
        </w:tc>
        <w:tc>
          <w:tcPr>
            <w:tcW w:w="605" w:type="pct"/>
            <w:noWrap/>
            <w:vAlign w:val="center"/>
            <w:hideMark/>
          </w:tcPr>
          <w:p w14:paraId="69D85441" w14:textId="0FDCD9C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25.48</w:t>
            </w:r>
          </w:p>
        </w:tc>
        <w:tc>
          <w:tcPr>
            <w:tcW w:w="605" w:type="pct"/>
            <w:noWrap/>
            <w:vAlign w:val="center"/>
            <w:hideMark/>
          </w:tcPr>
          <w:p w14:paraId="2B253262" w14:textId="467F513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32.52</w:t>
            </w:r>
          </w:p>
        </w:tc>
        <w:tc>
          <w:tcPr>
            <w:tcW w:w="605" w:type="pct"/>
            <w:noWrap/>
            <w:vAlign w:val="center"/>
            <w:hideMark/>
          </w:tcPr>
          <w:p w14:paraId="4D0A9B3D" w14:textId="383FCE5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54.81</w:t>
            </w:r>
          </w:p>
        </w:tc>
      </w:tr>
      <w:tr w:rsidR="000C1216" w:rsidRPr="000C1216" w14:paraId="5C2B0D4B"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D2D42EA"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 capital</w:t>
            </w:r>
          </w:p>
        </w:tc>
        <w:tc>
          <w:tcPr>
            <w:tcW w:w="605" w:type="pct"/>
            <w:noWrap/>
            <w:vAlign w:val="center"/>
            <w:hideMark/>
          </w:tcPr>
          <w:p w14:paraId="3C6CD350" w14:textId="56E6EFF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3.91</w:t>
            </w:r>
          </w:p>
        </w:tc>
        <w:tc>
          <w:tcPr>
            <w:tcW w:w="605" w:type="pct"/>
            <w:noWrap/>
            <w:vAlign w:val="center"/>
            <w:hideMark/>
          </w:tcPr>
          <w:p w14:paraId="35F388C4" w14:textId="44A3141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5AD2A5D6" w14:textId="044F730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5E30EC64" w14:textId="3B2E95D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15E99684" w14:textId="21007F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3D4005CB" w14:textId="47235D6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r>
      <w:tr w:rsidR="000C1216" w:rsidRPr="000C1216" w14:paraId="3FBF7CBC"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AA9DA32"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Reserve &amp; Surplus</w:t>
            </w:r>
          </w:p>
        </w:tc>
        <w:tc>
          <w:tcPr>
            <w:tcW w:w="605" w:type="pct"/>
            <w:noWrap/>
            <w:vAlign w:val="center"/>
            <w:hideMark/>
          </w:tcPr>
          <w:p w14:paraId="6124BC34" w14:textId="32C3CCA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(0.21)</w:t>
            </w:r>
          </w:p>
        </w:tc>
        <w:tc>
          <w:tcPr>
            <w:tcW w:w="605" w:type="pct"/>
            <w:noWrap/>
            <w:vAlign w:val="center"/>
            <w:hideMark/>
          </w:tcPr>
          <w:p w14:paraId="59550376" w14:textId="5B0BBCA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1.01</w:t>
            </w:r>
          </w:p>
        </w:tc>
        <w:tc>
          <w:tcPr>
            <w:tcW w:w="605" w:type="pct"/>
            <w:noWrap/>
            <w:vAlign w:val="center"/>
            <w:hideMark/>
          </w:tcPr>
          <w:p w14:paraId="2D72A747" w14:textId="125BE2A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2.93</w:t>
            </w:r>
          </w:p>
        </w:tc>
        <w:tc>
          <w:tcPr>
            <w:tcW w:w="605" w:type="pct"/>
            <w:noWrap/>
            <w:vAlign w:val="center"/>
            <w:hideMark/>
          </w:tcPr>
          <w:p w14:paraId="2288075E" w14:textId="65ADD0D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4.98</w:t>
            </w:r>
          </w:p>
        </w:tc>
        <w:tc>
          <w:tcPr>
            <w:tcW w:w="605" w:type="pct"/>
            <w:noWrap/>
            <w:vAlign w:val="center"/>
            <w:hideMark/>
          </w:tcPr>
          <w:p w14:paraId="578F59F1" w14:textId="1338992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12.02</w:t>
            </w:r>
          </w:p>
        </w:tc>
        <w:tc>
          <w:tcPr>
            <w:tcW w:w="605" w:type="pct"/>
            <w:noWrap/>
            <w:vAlign w:val="center"/>
            <w:hideMark/>
          </w:tcPr>
          <w:p w14:paraId="317A669E" w14:textId="2199B81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34.31</w:t>
            </w:r>
          </w:p>
        </w:tc>
      </w:tr>
      <w:tr w:rsidR="000C1216" w:rsidRPr="000C1216" w14:paraId="4682BE26"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021211F" w14:textId="21384A8F"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02008087" w14:textId="079121A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84F5B7C" w14:textId="65C3AA2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77596D7" w14:textId="1E63686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5288B14" w14:textId="66A8B6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F6C30FD" w14:textId="716BFF6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4A058FC" w14:textId="5731803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F5FA8AB"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0C5825C" w14:textId="45A45F5B"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Liabilities</w:t>
            </w:r>
          </w:p>
        </w:tc>
        <w:tc>
          <w:tcPr>
            <w:tcW w:w="605" w:type="pct"/>
            <w:noWrap/>
            <w:vAlign w:val="center"/>
            <w:hideMark/>
          </w:tcPr>
          <w:p w14:paraId="5426D2FF" w14:textId="0E14303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12.82</w:t>
            </w:r>
          </w:p>
        </w:tc>
        <w:tc>
          <w:tcPr>
            <w:tcW w:w="605" w:type="pct"/>
            <w:noWrap/>
            <w:vAlign w:val="center"/>
            <w:hideMark/>
          </w:tcPr>
          <w:p w14:paraId="707956BA" w14:textId="6CB3ECB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25.00</w:t>
            </w:r>
          </w:p>
        </w:tc>
        <w:tc>
          <w:tcPr>
            <w:tcW w:w="605" w:type="pct"/>
            <w:noWrap/>
            <w:vAlign w:val="center"/>
            <w:hideMark/>
          </w:tcPr>
          <w:p w14:paraId="7A011275" w14:textId="13769EF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40.90</w:t>
            </w:r>
          </w:p>
        </w:tc>
        <w:tc>
          <w:tcPr>
            <w:tcW w:w="605" w:type="pct"/>
            <w:noWrap/>
            <w:vAlign w:val="center"/>
            <w:hideMark/>
          </w:tcPr>
          <w:p w14:paraId="162DFA22" w14:textId="02C9B84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56.50</w:t>
            </w:r>
          </w:p>
        </w:tc>
        <w:tc>
          <w:tcPr>
            <w:tcW w:w="605" w:type="pct"/>
            <w:noWrap/>
            <w:vAlign w:val="center"/>
            <w:hideMark/>
          </w:tcPr>
          <w:p w14:paraId="7CE1A5EB" w14:textId="53D120E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56.51</w:t>
            </w:r>
          </w:p>
        </w:tc>
        <w:tc>
          <w:tcPr>
            <w:tcW w:w="605" w:type="pct"/>
            <w:noWrap/>
            <w:vAlign w:val="center"/>
            <w:hideMark/>
          </w:tcPr>
          <w:p w14:paraId="77A711B8" w14:textId="137B148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16.51</w:t>
            </w:r>
          </w:p>
        </w:tc>
      </w:tr>
      <w:tr w:rsidR="000C1216" w:rsidRPr="000C1216" w14:paraId="161CCDDD"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3D68674"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Term Loan</w:t>
            </w:r>
          </w:p>
        </w:tc>
        <w:tc>
          <w:tcPr>
            <w:tcW w:w="605" w:type="pct"/>
            <w:noWrap/>
            <w:vAlign w:val="center"/>
            <w:hideMark/>
          </w:tcPr>
          <w:p w14:paraId="07F10449" w14:textId="516C7C9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443E069D" w14:textId="1DE3ED5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13.00</w:t>
            </w:r>
          </w:p>
        </w:tc>
        <w:tc>
          <w:tcPr>
            <w:tcW w:w="605" w:type="pct"/>
            <w:noWrap/>
            <w:vAlign w:val="center"/>
            <w:hideMark/>
          </w:tcPr>
          <w:p w14:paraId="1A908151" w14:textId="72E52D1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27.00</w:t>
            </w:r>
          </w:p>
        </w:tc>
        <w:tc>
          <w:tcPr>
            <w:tcW w:w="605" w:type="pct"/>
            <w:noWrap/>
            <w:vAlign w:val="center"/>
            <w:hideMark/>
          </w:tcPr>
          <w:p w14:paraId="34BDB075" w14:textId="3BB7F4B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41.00</w:t>
            </w:r>
          </w:p>
        </w:tc>
        <w:tc>
          <w:tcPr>
            <w:tcW w:w="605" w:type="pct"/>
            <w:noWrap/>
            <w:vAlign w:val="center"/>
            <w:hideMark/>
          </w:tcPr>
          <w:p w14:paraId="6C273C89" w14:textId="253D4CE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c>
          <w:tcPr>
            <w:tcW w:w="605" w:type="pct"/>
            <w:noWrap/>
            <w:vAlign w:val="center"/>
            <w:hideMark/>
          </w:tcPr>
          <w:p w14:paraId="384A5146" w14:textId="1D3F6E5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0C1216" w:rsidRPr="000C1216" w14:paraId="612C51F0"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A124C2F"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Promotors Loan</w:t>
            </w:r>
          </w:p>
        </w:tc>
        <w:tc>
          <w:tcPr>
            <w:tcW w:w="605" w:type="pct"/>
            <w:noWrap/>
            <w:vAlign w:val="center"/>
            <w:hideMark/>
          </w:tcPr>
          <w:p w14:paraId="5B018A0E" w14:textId="1F3C43A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12.82</w:t>
            </w:r>
          </w:p>
        </w:tc>
        <w:tc>
          <w:tcPr>
            <w:tcW w:w="605" w:type="pct"/>
            <w:noWrap/>
            <w:vAlign w:val="center"/>
            <w:hideMark/>
          </w:tcPr>
          <w:p w14:paraId="651A12E6" w14:textId="3A99986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12.00</w:t>
            </w:r>
          </w:p>
        </w:tc>
        <w:tc>
          <w:tcPr>
            <w:tcW w:w="605" w:type="pct"/>
            <w:noWrap/>
            <w:vAlign w:val="center"/>
            <w:hideMark/>
          </w:tcPr>
          <w:p w14:paraId="3453FD43" w14:textId="0371A37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13.90</w:t>
            </w:r>
          </w:p>
        </w:tc>
        <w:tc>
          <w:tcPr>
            <w:tcW w:w="605" w:type="pct"/>
            <w:noWrap/>
            <w:vAlign w:val="center"/>
            <w:hideMark/>
          </w:tcPr>
          <w:p w14:paraId="1527C8E9" w14:textId="56E8225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15.50</w:t>
            </w:r>
          </w:p>
        </w:tc>
        <w:tc>
          <w:tcPr>
            <w:tcW w:w="605" w:type="pct"/>
            <w:noWrap/>
            <w:vAlign w:val="center"/>
            <w:hideMark/>
          </w:tcPr>
          <w:p w14:paraId="325356C1" w14:textId="57E7688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c>
          <w:tcPr>
            <w:tcW w:w="605" w:type="pct"/>
            <w:noWrap/>
            <w:vAlign w:val="center"/>
            <w:hideMark/>
          </w:tcPr>
          <w:p w14:paraId="42340839" w14:textId="607EE7B2"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r>
      <w:tr w:rsidR="000C1216" w:rsidRPr="000C1216" w14:paraId="1EAFECD3"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C505F37" w14:textId="7F8B7120"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3261CAED" w14:textId="237FD42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CB2A902" w14:textId="79FBD6C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D0A936F" w14:textId="4D6B89F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9C6DDC5" w14:textId="3199151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D369D3E" w14:textId="58C9C71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33B22B9" w14:textId="4FE8047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3EC6479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E1D176B"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Liabilities</w:t>
            </w:r>
          </w:p>
        </w:tc>
        <w:tc>
          <w:tcPr>
            <w:tcW w:w="605" w:type="pct"/>
            <w:noWrap/>
            <w:vAlign w:val="center"/>
            <w:hideMark/>
          </w:tcPr>
          <w:p w14:paraId="1D1849A0" w14:textId="629F41B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22.51</w:t>
            </w:r>
          </w:p>
        </w:tc>
        <w:tc>
          <w:tcPr>
            <w:tcW w:w="605" w:type="pct"/>
            <w:noWrap/>
            <w:vAlign w:val="center"/>
            <w:hideMark/>
          </w:tcPr>
          <w:p w14:paraId="47CD4C3A" w14:textId="7986748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w:t>
            </w:r>
          </w:p>
        </w:tc>
        <w:tc>
          <w:tcPr>
            <w:tcW w:w="605" w:type="pct"/>
            <w:noWrap/>
            <w:vAlign w:val="center"/>
            <w:hideMark/>
          </w:tcPr>
          <w:p w14:paraId="29F22364" w14:textId="0571CD5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4.30</w:t>
            </w:r>
          </w:p>
        </w:tc>
        <w:tc>
          <w:tcPr>
            <w:tcW w:w="605" w:type="pct"/>
            <w:noWrap/>
            <w:vAlign w:val="center"/>
            <w:hideMark/>
          </w:tcPr>
          <w:p w14:paraId="49447065" w14:textId="75B9D01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21.81</w:t>
            </w:r>
          </w:p>
        </w:tc>
        <w:tc>
          <w:tcPr>
            <w:tcW w:w="605" w:type="pct"/>
            <w:noWrap/>
            <w:vAlign w:val="center"/>
            <w:hideMark/>
          </w:tcPr>
          <w:p w14:paraId="6198ADF4" w14:textId="3D488F3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14.81</w:t>
            </w:r>
          </w:p>
        </w:tc>
        <w:tc>
          <w:tcPr>
            <w:tcW w:w="605" w:type="pct"/>
            <w:noWrap/>
            <w:vAlign w:val="center"/>
            <w:hideMark/>
          </w:tcPr>
          <w:p w14:paraId="39564C9F" w14:textId="1F6D356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0.57</w:t>
            </w:r>
          </w:p>
        </w:tc>
      </w:tr>
      <w:tr w:rsidR="000C1216" w:rsidRPr="000C1216" w14:paraId="2007BE2C"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7B4CE1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Unsecured loan</w:t>
            </w:r>
          </w:p>
        </w:tc>
        <w:tc>
          <w:tcPr>
            <w:tcW w:w="605" w:type="pct"/>
            <w:noWrap/>
            <w:vAlign w:val="center"/>
            <w:hideMark/>
          </w:tcPr>
          <w:p w14:paraId="4E53DDBD" w14:textId="3BA678E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26E8623" w14:textId="7C77F5A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51CA476" w14:textId="2117DE1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6DE221B" w14:textId="2BAECFE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2CF2B1E" w14:textId="6C6B6ED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0B5F869" w14:textId="708833B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1FFBC430"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4175248"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received</w:t>
            </w:r>
          </w:p>
        </w:tc>
        <w:tc>
          <w:tcPr>
            <w:tcW w:w="605" w:type="pct"/>
            <w:noWrap/>
            <w:vAlign w:val="center"/>
            <w:hideMark/>
          </w:tcPr>
          <w:p w14:paraId="6DBC8C1D" w14:textId="56B2E3F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w:t>
            </w:r>
          </w:p>
        </w:tc>
        <w:tc>
          <w:tcPr>
            <w:tcW w:w="605" w:type="pct"/>
            <w:noWrap/>
            <w:vAlign w:val="center"/>
            <w:hideMark/>
          </w:tcPr>
          <w:p w14:paraId="75582D51" w14:textId="725332D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3.96</w:t>
            </w:r>
          </w:p>
        </w:tc>
        <w:tc>
          <w:tcPr>
            <w:tcW w:w="605" w:type="pct"/>
            <w:noWrap/>
            <w:vAlign w:val="center"/>
            <w:hideMark/>
          </w:tcPr>
          <w:p w14:paraId="52CF7522" w14:textId="3EA7E35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3.31</w:t>
            </w:r>
          </w:p>
        </w:tc>
        <w:tc>
          <w:tcPr>
            <w:tcW w:w="605" w:type="pct"/>
            <w:noWrap/>
            <w:vAlign w:val="center"/>
            <w:hideMark/>
          </w:tcPr>
          <w:p w14:paraId="7BCD8B2A" w14:textId="65817A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19.20</w:t>
            </w:r>
          </w:p>
        </w:tc>
        <w:tc>
          <w:tcPr>
            <w:tcW w:w="605" w:type="pct"/>
            <w:noWrap/>
            <w:vAlign w:val="center"/>
            <w:hideMark/>
          </w:tcPr>
          <w:p w14:paraId="1760C717" w14:textId="0651512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11.25</w:t>
            </w:r>
          </w:p>
        </w:tc>
        <w:tc>
          <w:tcPr>
            <w:tcW w:w="605" w:type="pct"/>
            <w:noWrap/>
            <w:vAlign w:val="center"/>
            <w:hideMark/>
          </w:tcPr>
          <w:p w14:paraId="76C28881" w14:textId="2BDF913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0C1216" w:rsidRPr="000C1216" w14:paraId="5D64A4C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8A21AB7"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Creditors</w:t>
            </w:r>
          </w:p>
        </w:tc>
        <w:tc>
          <w:tcPr>
            <w:tcW w:w="605" w:type="pct"/>
            <w:noWrap/>
            <w:vAlign w:val="center"/>
            <w:hideMark/>
          </w:tcPr>
          <w:p w14:paraId="1DE79794" w14:textId="4514641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0.63</w:t>
            </w:r>
          </w:p>
        </w:tc>
        <w:tc>
          <w:tcPr>
            <w:tcW w:w="605" w:type="pct"/>
            <w:noWrap/>
            <w:vAlign w:val="center"/>
            <w:hideMark/>
          </w:tcPr>
          <w:p w14:paraId="58AECBFA" w14:textId="4AC3CC4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0.60</w:t>
            </w:r>
          </w:p>
        </w:tc>
        <w:tc>
          <w:tcPr>
            <w:tcW w:w="605" w:type="pct"/>
            <w:noWrap/>
            <w:vAlign w:val="center"/>
            <w:hideMark/>
          </w:tcPr>
          <w:p w14:paraId="44D40D09" w14:textId="43A6A8B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0.66</w:t>
            </w:r>
          </w:p>
        </w:tc>
        <w:tc>
          <w:tcPr>
            <w:tcW w:w="605" w:type="pct"/>
            <w:noWrap/>
            <w:vAlign w:val="center"/>
            <w:hideMark/>
          </w:tcPr>
          <w:p w14:paraId="1604FC98" w14:textId="6736394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585B2364" w14:textId="6422DE4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1.23</w:t>
            </w:r>
          </w:p>
        </w:tc>
        <w:tc>
          <w:tcPr>
            <w:tcW w:w="605" w:type="pct"/>
            <w:noWrap/>
            <w:vAlign w:val="center"/>
            <w:hideMark/>
          </w:tcPr>
          <w:p w14:paraId="3B699ACE" w14:textId="0B5D432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0C1216" w:rsidRPr="000C1216" w14:paraId="6FA2AF02"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9116AB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Provision</w:t>
            </w:r>
          </w:p>
        </w:tc>
        <w:tc>
          <w:tcPr>
            <w:tcW w:w="605" w:type="pct"/>
            <w:noWrap/>
            <w:vAlign w:val="center"/>
            <w:hideMark/>
          </w:tcPr>
          <w:p w14:paraId="2C389A58" w14:textId="0035A6E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0.34</w:t>
            </w:r>
          </w:p>
        </w:tc>
        <w:tc>
          <w:tcPr>
            <w:tcW w:w="605" w:type="pct"/>
            <w:noWrap/>
            <w:vAlign w:val="center"/>
            <w:hideMark/>
          </w:tcPr>
          <w:p w14:paraId="1285F91D" w14:textId="7CDD978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0.30</w:t>
            </w:r>
          </w:p>
        </w:tc>
        <w:tc>
          <w:tcPr>
            <w:tcW w:w="605" w:type="pct"/>
            <w:noWrap/>
            <w:vAlign w:val="center"/>
            <w:hideMark/>
          </w:tcPr>
          <w:p w14:paraId="38B28A87" w14:textId="3665FB5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0.33</w:t>
            </w:r>
          </w:p>
        </w:tc>
        <w:tc>
          <w:tcPr>
            <w:tcW w:w="605" w:type="pct"/>
            <w:noWrap/>
            <w:vAlign w:val="center"/>
            <w:hideMark/>
          </w:tcPr>
          <w:p w14:paraId="34793157" w14:textId="6BC1396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0.56</w:t>
            </w:r>
          </w:p>
        </w:tc>
        <w:tc>
          <w:tcPr>
            <w:tcW w:w="605" w:type="pct"/>
            <w:noWrap/>
            <w:vAlign w:val="center"/>
            <w:hideMark/>
          </w:tcPr>
          <w:p w14:paraId="28669758" w14:textId="7284CA1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0.62</w:t>
            </w:r>
          </w:p>
        </w:tc>
        <w:tc>
          <w:tcPr>
            <w:tcW w:w="605" w:type="pct"/>
            <w:noWrap/>
            <w:vAlign w:val="center"/>
            <w:hideMark/>
          </w:tcPr>
          <w:p w14:paraId="02C8E26A" w14:textId="037BD3A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0C1216" w:rsidRPr="000C1216" w14:paraId="779ED5F4"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F20C9E7"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Others</w:t>
            </w:r>
          </w:p>
        </w:tc>
        <w:tc>
          <w:tcPr>
            <w:tcW w:w="605" w:type="pct"/>
            <w:noWrap/>
            <w:vAlign w:val="center"/>
            <w:hideMark/>
          </w:tcPr>
          <w:p w14:paraId="37EE7C29" w14:textId="7A9AC6D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19.37</w:t>
            </w:r>
          </w:p>
        </w:tc>
        <w:tc>
          <w:tcPr>
            <w:tcW w:w="605" w:type="pct"/>
            <w:noWrap/>
            <w:vAlign w:val="center"/>
            <w:hideMark/>
          </w:tcPr>
          <w:p w14:paraId="531DF12F" w14:textId="741064D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3EBA6C12" w14:textId="1C00B8C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10D0B9C5" w14:textId="01C3A69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0.93</w:t>
            </w:r>
          </w:p>
        </w:tc>
        <w:tc>
          <w:tcPr>
            <w:tcW w:w="605" w:type="pct"/>
            <w:noWrap/>
            <w:vAlign w:val="center"/>
            <w:hideMark/>
          </w:tcPr>
          <w:p w14:paraId="32737C21" w14:textId="4896FF5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1.71</w:t>
            </w:r>
          </w:p>
        </w:tc>
        <w:tc>
          <w:tcPr>
            <w:tcW w:w="605" w:type="pct"/>
            <w:noWrap/>
            <w:vAlign w:val="center"/>
            <w:hideMark/>
          </w:tcPr>
          <w:p w14:paraId="136DD55C" w14:textId="6C71704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0.55</w:t>
            </w:r>
          </w:p>
        </w:tc>
      </w:tr>
      <w:tr w:rsidR="000C1216" w:rsidRPr="000C1216" w14:paraId="29EEEA3E"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382DFF0" w14:textId="56EE69D4"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6ED5BC0C" w14:textId="135ECFD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89C0B9A" w14:textId="553C315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3575D482" w14:textId="013D475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4665699" w14:textId="26E5EC8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514D71D" w14:textId="5DAFEBC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B8D61D4" w14:textId="40F53CD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BA89700"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D9D197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Liabilities</w:t>
            </w:r>
          </w:p>
        </w:tc>
        <w:tc>
          <w:tcPr>
            <w:tcW w:w="605" w:type="pct"/>
            <w:noWrap/>
            <w:vAlign w:val="center"/>
            <w:hideMark/>
          </w:tcPr>
          <w:p w14:paraId="1EE725B4" w14:textId="075146F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249E2FB4" w14:textId="54A16CE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51.37</w:t>
            </w:r>
          </w:p>
        </w:tc>
        <w:tc>
          <w:tcPr>
            <w:tcW w:w="605" w:type="pct"/>
            <w:noWrap/>
            <w:vAlign w:val="center"/>
            <w:hideMark/>
          </w:tcPr>
          <w:p w14:paraId="6398C08A" w14:textId="21F1E6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68.63</w:t>
            </w:r>
          </w:p>
        </w:tc>
        <w:tc>
          <w:tcPr>
            <w:tcW w:w="605" w:type="pct"/>
            <w:noWrap/>
            <w:vAlign w:val="center"/>
            <w:hideMark/>
          </w:tcPr>
          <w:p w14:paraId="761F5827" w14:textId="10AAE22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103.79</w:t>
            </w:r>
          </w:p>
        </w:tc>
        <w:tc>
          <w:tcPr>
            <w:tcW w:w="605" w:type="pct"/>
            <w:noWrap/>
            <w:vAlign w:val="center"/>
            <w:hideMark/>
          </w:tcPr>
          <w:p w14:paraId="2B85D132" w14:textId="7069379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103.84</w:t>
            </w:r>
          </w:p>
        </w:tc>
        <w:tc>
          <w:tcPr>
            <w:tcW w:w="605" w:type="pct"/>
            <w:noWrap/>
            <w:vAlign w:val="center"/>
            <w:hideMark/>
          </w:tcPr>
          <w:p w14:paraId="47B73CE9" w14:textId="3B45CFF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71.89</w:t>
            </w:r>
          </w:p>
        </w:tc>
      </w:tr>
      <w:tr w:rsidR="000C1216" w:rsidRPr="000C1216" w14:paraId="36D205F9"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DB5CB77" w14:textId="00478223"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724B86B8" w14:textId="5258188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567C2FA9" w14:textId="18B3075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753D591B" w14:textId="272E1B6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4D906488" w14:textId="2EDD329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376D9BD6" w14:textId="76EB1A0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03001FD6" w14:textId="345287D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0188B12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23BE1E6"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Asset</w:t>
            </w:r>
          </w:p>
        </w:tc>
        <w:tc>
          <w:tcPr>
            <w:tcW w:w="605" w:type="pct"/>
            <w:noWrap/>
            <w:vAlign w:val="center"/>
            <w:hideMark/>
          </w:tcPr>
          <w:p w14:paraId="3E560720" w14:textId="5D31076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55C36E9" w14:textId="3CF6209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DB34BC8" w14:textId="494DD5D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26F07E8" w14:textId="4A126D4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88F175D" w14:textId="3FF72F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4801A95" w14:textId="08E66B9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29C66EB0"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4000126" w14:textId="1C54E0BF"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Assets</w:t>
            </w:r>
          </w:p>
        </w:tc>
        <w:tc>
          <w:tcPr>
            <w:tcW w:w="605" w:type="pct"/>
            <w:noWrap/>
            <w:vAlign w:val="center"/>
            <w:hideMark/>
          </w:tcPr>
          <w:p w14:paraId="3F38F78E" w14:textId="0ABA3FC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77DE56C" w14:textId="262D401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3D703C1" w14:textId="3100457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AB7BA55" w14:textId="7275A5EB"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5744A10" w14:textId="266B115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4A12F6" w14:textId="7485493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59D621C6"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C913193"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Fixed Assets</w:t>
            </w:r>
          </w:p>
        </w:tc>
        <w:tc>
          <w:tcPr>
            <w:tcW w:w="605" w:type="pct"/>
            <w:noWrap/>
            <w:vAlign w:val="center"/>
            <w:hideMark/>
          </w:tcPr>
          <w:p w14:paraId="2927B3DD" w14:textId="12FE298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32BE87E" w14:textId="62124B7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683275A" w14:textId="7CD9387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20899205" w14:textId="244F96D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58B39A10" w14:textId="3B1F845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D2A4641" w14:textId="7C46AA1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r>
      <w:tr w:rsidR="000C1216" w:rsidRPr="000C1216" w14:paraId="37CD0EE1"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6DA9402" w14:textId="3DF7FA0A"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0A6CB37F" w14:textId="6D4028C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72ECD68" w14:textId="47AF1FF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298AC016" w14:textId="14C405F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4AF7D366" w14:textId="3F2647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075CDDE" w14:textId="3A9D403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2678102" w14:textId="3DB649E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2C30E617"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0C0AFD2"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Project WIP</w:t>
            </w:r>
          </w:p>
        </w:tc>
        <w:tc>
          <w:tcPr>
            <w:tcW w:w="605" w:type="pct"/>
            <w:noWrap/>
            <w:vAlign w:val="center"/>
            <w:hideMark/>
          </w:tcPr>
          <w:p w14:paraId="0B25DC37" w14:textId="156CFF7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605" w:type="pct"/>
            <w:noWrap/>
            <w:vAlign w:val="center"/>
            <w:hideMark/>
          </w:tcPr>
          <w:p w14:paraId="467DE40D" w14:textId="32F4B05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605" w:type="pct"/>
            <w:noWrap/>
            <w:vAlign w:val="center"/>
            <w:hideMark/>
          </w:tcPr>
          <w:p w14:paraId="66A297CB" w14:textId="6CE26EC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05" w:type="pct"/>
            <w:noWrap/>
            <w:vAlign w:val="center"/>
            <w:hideMark/>
          </w:tcPr>
          <w:p w14:paraId="06A6351F" w14:textId="31AA7C5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05" w:type="pct"/>
            <w:noWrap/>
            <w:vAlign w:val="center"/>
            <w:hideMark/>
          </w:tcPr>
          <w:p w14:paraId="315088BB" w14:textId="40676AB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05" w:type="pct"/>
            <w:noWrap/>
            <w:vAlign w:val="center"/>
            <w:hideMark/>
          </w:tcPr>
          <w:p w14:paraId="799A36B0" w14:textId="6333C00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0C1216" w:rsidRPr="000C1216" w14:paraId="603CB39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AF7C669" w14:textId="535A4AAB"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3E83A3FA" w14:textId="49EF6D9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B369525" w14:textId="014B3FA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80498C9" w14:textId="3ED5935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36649E2" w14:textId="2281D70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462D4E66" w14:textId="6A241BB6"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53257D17" w14:textId="0647F6F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3D536749"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3C3B38E"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Assets</w:t>
            </w:r>
          </w:p>
        </w:tc>
        <w:tc>
          <w:tcPr>
            <w:tcW w:w="605" w:type="pct"/>
            <w:noWrap/>
            <w:vAlign w:val="center"/>
            <w:hideMark/>
          </w:tcPr>
          <w:p w14:paraId="55CC0B6D" w14:textId="11DA90D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FDF4152" w14:textId="08F34E8B"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2D9AFC6" w14:textId="7918D41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438EF41" w14:textId="488CFC3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473F96E3" w14:textId="63B410F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6D8C6033" w14:textId="0DFB7E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0C1216" w:rsidRPr="000C1216" w14:paraId="7114995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3AE1E95"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for Plots</w:t>
            </w:r>
          </w:p>
        </w:tc>
        <w:tc>
          <w:tcPr>
            <w:tcW w:w="605" w:type="pct"/>
            <w:noWrap/>
            <w:vAlign w:val="center"/>
            <w:hideMark/>
          </w:tcPr>
          <w:p w14:paraId="09D8036A" w14:textId="0680714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3F079F59" w14:textId="2FB195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2278E8C2" w14:textId="214B7A5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138622A3" w14:textId="3D477E6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15.00</w:t>
            </w:r>
          </w:p>
        </w:tc>
        <w:tc>
          <w:tcPr>
            <w:tcW w:w="605" w:type="pct"/>
            <w:noWrap/>
            <w:vAlign w:val="center"/>
            <w:hideMark/>
          </w:tcPr>
          <w:p w14:paraId="1BEB779F" w14:textId="1A2560D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25.00</w:t>
            </w:r>
          </w:p>
        </w:tc>
        <w:tc>
          <w:tcPr>
            <w:tcW w:w="605" w:type="pct"/>
            <w:noWrap/>
            <w:vAlign w:val="center"/>
            <w:hideMark/>
          </w:tcPr>
          <w:p w14:paraId="3358CF47" w14:textId="026D0C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60.00</w:t>
            </w:r>
          </w:p>
        </w:tc>
      </w:tr>
      <w:tr w:rsidR="000C1216" w:rsidRPr="000C1216" w14:paraId="69A4FF35"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E4B10BF"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Debtors</w:t>
            </w:r>
          </w:p>
        </w:tc>
        <w:tc>
          <w:tcPr>
            <w:tcW w:w="605" w:type="pct"/>
            <w:noWrap/>
            <w:vAlign w:val="center"/>
            <w:hideMark/>
          </w:tcPr>
          <w:p w14:paraId="60CE3225" w14:textId="44FDF8D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0.49</w:t>
            </w:r>
          </w:p>
        </w:tc>
        <w:tc>
          <w:tcPr>
            <w:tcW w:w="605" w:type="pct"/>
            <w:noWrap/>
            <w:vAlign w:val="center"/>
            <w:hideMark/>
          </w:tcPr>
          <w:p w14:paraId="6166AF93" w14:textId="0CE1856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0.22</w:t>
            </w:r>
          </w:p>
        </w:tc>
        <w:tc>
          <w:tcPr>
            <w:tcW w:w="605" w:type="pct"/>
            <w:noWrap/>
            <w:vAlign w:val="center"/>
            <w:hideMark/>
          </w:tcPr>
          <w:p w14:paraId="3B6A7717" w14:textId="42C6911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E677B47" w14:textId="56B8D15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2F14F66" w14:textId="0B4389A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E7FD897" w14:textId="3904114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4C4FE87F"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9DF72B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 current assets</w:t>
            </w:r>
          </w:p>
        </w:tc>
        <w:tc>
          <w:tcPr>
            <w:tcW w:w="605" w:type="pct"/>
            <w:noWrap/>
            <w:vAlign w:val="center"/>
            <w:hideMark/>
          </w:tcPr>
          <w:p w14:paraId="0C419860" w14:textId="6C187DB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B7F5AF0" w14:textId="1B14562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6FD08EA3" w14:textId="18B63250"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2EFD012C" w14:textId="575898F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1.00</w:t>
            </w:r>
          </w:p>
        </w:tc>
        <w:tc>
          <w:tcPr>
            <w:tcW w:w="605" w:type="pct"/>
            <w:noWrap/>
            <w:vAlign w:val="center"/>
            <w:hideMark/>
          </w:tcPr>
          <w:p w14:paraId="3B22B580" w14:textId="556B773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9.40</w:t>
            </w:r>
          </w:p>
        </w:tc>
        <w:tc>
          <w:tcPr>
            <w:tcW w:w="605" w:type="pct"/>
            <w:noWrap/>
            <w:vAlign w:val="center"/>
            <w:hideMark/>
          </w:tcPr>
          <w:p w14:paraId="3D99B209" w14:textId="55C5CCC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0C1216" w:rsidRPr="000C1216" w14:paraId="08B8E44F"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0973930"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Loans &amp; Advances</w:t>
            </w:r>
          </w:p>
        </w:tc>
        <w:tc>
          <w:tcPr>
            <w:tcW w:w="605" w:type="pct"/>
            <w:noWrap/>
            <w:vAlign w:val="center"/>
            <w:hideMark/>
          </w:tcPr>
          <w:p w14:paraId="3479B33D" w14:textId="02F861F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4.72</w:t>
            </w:r>
          </w:p>
        </w:tc>
        <w:tc>
          <w:tcPr>
            <w:tcW w:w="605" w:type="pct"/>
            <w:noWrap/>
            <w:vAlign w:val="center"/>
            <w:hideMark/>
          </w:tcPr>
          <w:p w14:paraId="3BDE0BF8" w14:textId="7276555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1.51</w:t>
            </w:r>
          </w:p>
        </w:tc>
        <w:tc>
          <w:tcPr>
            <w:tcW w:w="605" w:type="pct"/>
            <w:noWrap/>
            <w:vAlign w:val="center"/>
            <w:hideMark/>
          </w:tcPr>
          <w:p w14:paraId="507DF6A5" w14:textId="71C17C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2.09</w:t>
            </w:r>
          </w:p>
        </w:tc>
        <w:tc>
          <w:tcPr>
            <w:tcW w:w="605" w:type="pct"/>
            <w:noWrap/>
            <w:vAlign w:val="center"/>
            <w:hideMark/>
          </w:tcPr>
          <w:p w14:paraId="0B6BF1B6" w14:textId="70DCAFB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w:t>
            </w:r>
          </w:p>
        </w:tc>
        <w:tc>
          <w:tcPr>
            <w:tcW w:w="605" w:type="pct"/>
            <w:noWrap/>
            <w:vAlign w:val="center"/>
            <w:hideMark/>
          </w:tcPr>
          <w:p w14:paraId="47247775" w14:textId="3C9D7E8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1.75</w:t>
            </w:r>
          </w:p>
        </w:tc>
        <w:tc>
          <w:tcPr>
            <w:tcW w:w="605" w:type="pct"/>
            <w:noWrap/>
            <w:vAlign w:val="center"/>
            <w:hideMark/>
          </w:tcPr>
          <w:p w14:paraId="5D07A103" w14:textId="1C858D2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w:t>
            </w:r>
          </w:p>
        </w:tc>
      </w:tr>
      <w:tr w:rsidR="000C1216" w:rsidRPr="000C1216" w14:paraId="5D68DC37"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81B539C"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Cash &amp; Cash Equivalent</w:t>
            </w:r>
          </w:p>
        </w:tc>
        <w:tc>
          <w:tcPr>
            <w:tcW w:w="605" w:type="pct"/>
            <w:noWrap/>
            <w:vAlign w:val="center"/>
            <w:hideMark/>
          </w:tcPr>
          <w:p w14:paraId="0B636842" w14:textId="3C6561A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0.90</w:t>
            </w:r>
          </w:p>
        </w:tc>
        <w:tc>
          <w:tcPr>
            <w:tcW w:w="605" w:type="pct"/>
            <w:noWrap/>
            <w:vAlign w:val="center"/>
            <w:hideMark/>
          </w:tcPr>
          <w:p w14:paraId="7FA3649E" w14:textId="43C4896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3A580DE4" w14:textId="205C394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0.61</w:t>
            </w:r>
          </w:p>
        </w:tc>
        <w:tc>
          <w:tcPr>
            <w:tcW w:w="605" w:type="pct"/>
            <w:noWrap/>
            <w:vAlign w:val="center"/>
            <w:hideMark/>
          </w:tcPr>
          <w:p w14:paraId="5F19AD7B" w14:textId="5B8404D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4.04</w:t>
            </w:r>
          </w:p>
        </w:tc>
        <w:tc>
          <w:tcPr>
            <w:tcW w:w="605" w:type="pct"/>
            <w:noWrap/>
            <w:vAlign w:val="center"/>
            <w:hideMark/>
          </w:tcPr>
          <w:p w14:paraId="772136B9" w14:textId="164D718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5.02</w:t>
            </w:r>
          </w:p>
        </w:tc>
        <w:tc>
          <w:tcPr>
            <w:tcW w:w="605" w:type="pct"/>
            <w:noWrap/>
            <w:vAlign w:val="center"/>
            <w:hideMark/>
          </w:tcPr>
          <w:p w14:paraId="503D5EC0" w14:textId="0405EFE5"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6.55</w:t>
            </w:r>
          </w:p>
        </w:tc>
      </w:tr>
      <w:tr w:rsidR="000C1216" w:rsidRPr="000C1216" w14:paraId="5C70AE71"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AD51C79"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Current Assets</w:t>
            </w:r>
          </w:p>
        </w:tc>
        <w:tc>
          <w:tcPr>
            <w:tcW w:w="605" w:type="pct"/>
            <w:noWrap/>
            <w:vAlign w:val="center"/>
            <w:hideMark/>
          </w:tcPr>
          <w:p w14:paraId="7CB21669" w14:textId="538F2E8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38.90</w:t>
            </w:r>
          </w:p>
        </w:tc>
        <w:tc>
          <w:tcPr>
            <w:tcW w:w="605" w:type="pct"/>
            <w:noWrap/>
            <w:vAlign w:val="center"/>
            <w:hideMark/>
          </w:tcPr>
          <w:p w14:paraId="5712ACC9" w14:textId="0671596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48.64</w:t>
            </w:r>
          </w:p>
        </w:tc>
        <w:tc>
          <w:tcPr>
            <w:tcW w:w="605" w:type="pct"/>
            <w:noWrap/>
            <w:vAlign w:val="center"/>
            <w:hideMark/>
          </w:tcPr>
          <w:p w14:paraId="027B7191" w14:textId="35C85A6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65.90</w:t>
            </w:r>
          </w:p>
        </w:tc>
        <w:tc>
          <w:tcPr>
            <w:tcW w:w="605" w:type="pct"/>
            <w:noWrap/>
            <w:vAlign w:val="center"/>
            <w:hideMark/>
          </w:tcPr>
          <w:p w14:paraId="54C07348" w14:textId="0C73B37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101.06</w:t>
            </w:r>
          </w:p>
        </w:tc>
        <w:tc>
          <w:tcPr>
            <w:tcW w:w="605" w:type="pct"/>
            <w:noWrap/>
            <w:vAlign w:val="center"/>
            <w:hideMark/>
          </w:tcPr>
          <w:p w14:paraId="7613866B" w14:textId="1CA7126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101.11</w:t>
            </w:r>
          </w:p>
        </w:tc>
        <w:tc>
          <w:tcPr>
            <w:tcW w:w="605" w:type="pct"/>
            <w:noWrap/>
            <w:vAlign w:val="center"/>
            <w:hideMark/>
          </w:tcPr>
          <w:p w14:paraId="6618B1FA" w14:textId="039DD44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69.15</w:t>
            </w:r>
          </w:p>
        </w:tc>
      </w:tr>
      <w:tr w:rsidR="000C1216" w:rsidRPr="000C1216" w14:paraId="2DEE966D"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9E11118" w14:textId="58E69E35" w:rsidR="000C1216" w:rsidRPr="000C1216" w:rsidRDefault="000C1216" w:rsidP="000C1216">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7A59C312" w14:textId="22504A5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09D8552" w14:textId="7D40EBC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6107754" w14:textId="3EA335D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0BE9182" w14:textId="1656858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E0E058" w14:textId="104E4E63"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30B920B" w14:textId="2721EF7A"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0C1216" w:rsidRPr="000C1216" w14:paraId="67B8D20B"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50D92B0" w14:textId="77777777"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w:t>
            </w:r>
          </w:p>
        </w:tc>
        <w:tc>
          <w:tcPr>
            <w:tcW w:w="605" w:type="pct"/>
            <w:noWrap/>
            <w:vAlign w:val="center"/>
            <w:hideMark/>
          </w:tcPr>
          <w:p w14:paraId="64C14187" w14:textId="2A8EEE33"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64FBBED8" w14:textId="7CF639E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48.77</w:t>
            </w:r>
          </w:p>
        </w:tc>
        <w:tc>
          <w:tcPr>
            <w:tcW w:w="605" w:type="pct"/>
            <w:noWrap/>
            <w:vAlign w:val="center"/>
            <w:hideMark/>
          </w:tcPr>
          <w:p w14:paraId="28D54667" w14:textId="08BB4B5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66.03</w:t>
            </w:r>
          </w:p>
        </w:tc>
        <w:tc>
          <w:tcPr>
            <w:tcW w:w="605" w:type="pct"/>
            <w:noWrap/>
            <w:vAlign w:val="center"/>
            <w:hideMark/>
          </w:tcPr>
          <w:p w14:paraId="18FAA068" w14:textId="59D0BB3A"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101.19</w:t>
            </w:r>
          </w:p>
        </w:tc>
        <w:tc>
          <w:tcPr>
            <w:tcW w:w="605" w:type="pct"/>
            <w:noWrap/>
            <w:vAlign w:val="center"/>
            <w:hideMark/>
          </w:tcPr>
          <w:p w14:paraId="61E87817" w14:textId="47A49A80"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101.24</w:t>
            </w:r>
          </w:p>
        </w:tc>
        <w:tc>
          <w:tcPr>
            <w:tcW w:w="605" w:type="pct"/>
            <w:noWrap/>
            <w:vAlign w:val="center"/>
            <w:hideMark/>
          </w:tcPr>
          <w:p w14:paraId="2E54010B" w14:textId="60A566C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69.28</w:t>
            </w:r>
          </w:p>
        </w:tc>
      </w:tr>
    </w:tbl>
    <w:p w14:paraId="2810CF9E" w14:textId="5B90BBE1" w:rsidR="000C1216" w:rsidRDefault="000C1216" w:rsidP="00C25D54">
      <w:pPr>
        <w:pStyle w:val="AkStyle1"/>
        <w:rPr>
          <w:rFonts w:asciiTheme="minorHAnsi" w:hAnsiTheme="minorHAnsi" w:cstheme="minorHAnsi"/>
          <w:b/>
          <w:bCs/>
          <w:color w:val="FF0000"/>
        </w:rPr>
      </w:pPr>
    </w:p>
    <w:p w14:paraId="5A8491F6" w14:textId="77777777" w:rsidR="000C1216" w:rsidRPr="003E447A" w:rsidRDefault="000C1216" w:rsidP="00C25D54">
      <w:pPr>
        <w:pStyle w:val="AkStyle1"/>
        <w:rPr>
          <w:rFonts w:asciiTheme="minorHAnsi" w:hAnsiTheme="minorHAnsi" w:cstheme="minorHAnsi"/>
          <w:b/>
          <w:bCs/>
          <w:color w:val="FF0000"/>
        </w:rPr>
      </w:pPr>
    </w:p>
    <w:p w14:paraId="1FEC3920" w14:textId="77777777" w:rsidR="00000327" w:rsidRDefault="00000327" w:rsidP="00C25D54">
      <w:pPr>
        <w:pStyle w:val="AkStyle1"/>
        <w:rPr>
          <w:rFonts w:asciiTheme="minorHAnsi" w:hAnsiTheme="minorHAnsi" w:cstheme="minorHAnsi"/>
          <w:b/>
          <w:bCs/>
        </w:rPr>
      </w:pPr>
    </w:p>
    <w:p w14:paraId="4458488E" w14:textId="77777777" w:rsidR="00000327" w:rsidRDefault="00000327">
      <w:pPr>
        <w:spacing w:after="0" w:line="240" w:lineRule="auto"/>
        <w:rPr>
          <w:rFonts w:asciiTheme="minorHAnsi" w:hAnsiTheme="minorHAnsi" w:cstheme="minorHAnsi"/>
          <w:b/>
          <w:bCs/>
          <w:sz w:val="24"/>
          <w:szCs w:val="24"/>
        </w:rPr>
      </w:pPr>
      <w:r>
        <w:rPr>
          <w:rFonts w:asciiTheme="minorHAnsi" w:hAnsiTheme="minorHAnsi" w:cstheme="minorHAnsi"/>
          <w:b/>
          <w:bCs/>
        </w:rPr>
        <w:br w:type="page"/>
      </w:r>
    </w:p>
    <w:p w14:paraId="09E457D1" w14:textId="77777777" w:rsidR="00C25D54" w:rsidRPr="000C1216" w:rsidRDefault="00C25D54" w:rsidP="00C25D54">
      <w:pPr>
        <w:pStyle w:val="AkStyle1"/>
        <w:pBdr>
          <w:bottom w:val="single" w:sz="12" w:space="1" w:color="auto"/>
        </w:pBdr>
        <w:rPr>
          <w:rFonts w:asciiTheme="minorHAnsi" w:hAnsiTheme="minorHAnsi" w:cstheme="minorHAnsi"/>
          <w:b/>
          <w:bCs/>
        </w:rPr>
      </w:pPr>
      <w:r w:rsidRPr="000C1216">
        <w:rPr>
          <w:rFonts w:asciiTheme="minorHAnsi" w:hAnsiTheme="minorHAnsi" w:cstheme="minorHAnsi"/>
          <w:b/>
          <w:bCs/>
        </w:rPr>
        <w:lastRenderedPageBreak/>
        <w:t>Debt Service Coverage Ratio</w:t>
      </w:r>
    </w:p>
    <w:p w14:paraId="18099371" w14:textId="77777777" w:rsidR="00C25D54" w:rsidRPr="000C1216" w:rsidRDefault="00C25D54" w:rsidP="00A40014">
      <w:pPr>
        <w:rPr>
          <w:rFonts w:asciiTheme="minorHAnsi" w:hAnsiTheme="minorHAnsi" w:cstheme="minorHAnsi"/>
        </w:rPr>
      </w:pPr>
      <w:r w:rsidRPr="000C1216">
        <w:rPr>
          <w:rFonts w:asciiTheme="minorHAnsi" w:hAnsiTheme="minorHAnsi" w:cstheme="minorHAnsi"/>
        </w:rPr>
        <w:t>The Debt service coverage ratio of the project is tabulated below: -</w:t>
      </w:r>
    </w:p>
    <w:p w14:paraId="426A1777" w14:textId="7F3ECC42" w:rsidR="001C6AED" w:rsidRPr="000C1216" w:rsidRDefault="001C6AED" w:rsidP="000C1216">
      <w:pPr>
        <w:spacing w:after="0"/>
        <w:jc w:val="center"/>
        <w:rPr>
          <w:rFonts w:asciiTheme="minorHAnsi" w:hAnsiTheme="minorHAnsi" w:cstheme="minorHAnsi"/>
          <w:b/>
          <w:bCs/>
          <w:sz w:val="24"/>
          <w:szCs w:val="24"/>
        </w:rPr>
      </w:pPr>
      <w:r w:rsidRPr="000C1216">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2518"/>
        <w:gridCol w:w="1025"/>
        <w:gridCol w:w="1119"/>
        <w:gridCol w:w="962"/>
        <w:gridCol w:w="1469"/>
        <w:gridCol w:w="962"/>
        <w:gridCol w:w="961"/>
      </w:tblGrid>
      <w:tr w:rsidR="000C1216" w:rsidRPr="000C1216" w14:paraId="54CEA876" w14:textId="77777777" w:rsidTr="000C12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3E66EE1A" w14:textId="1DA8062C"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Particular</w:t>
            </w:r>
          </w:p>
        </w:tc>
        <w:tc>
          <w:tcPr>
            <w:tcW w:w="569" w:type="pct"/>
            <w:noWrap/>
            <w:vAlign w:val="center"/>
            <w:hideMark/>
          </w:tcPr>
          <w:p w14:paraId="0DC923D4" w14:textId="1D91F60F"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FY24</w:t>
            </w:r>
          </w:p>
        </w:tc>
        <w:tc>
          <w:tcPr>
            <w:tcW w:w="621" w:type="pct"/>
            <w:noWrap/>
            <w:vAlign w:val="center"/>
            <w:hideMark/>
          </w:tcPr>
          <w:p w14:paraId="78704152" w14:textId="2E298A18"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FY25</w:t>
            </w:r>
          </w:p>
        </w:tc>
        <w:tc>
          <w:tcPr>
            <w:tcW w:w="534" w:type="pct"/>
            <w:noWrap/>
            <w:vAlign w:val="center"/>
            <w:hideMark/>
          </w:tcPr>
          <w:p w14:paraId="0586E7AB" w14:textId="4087039F"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FY26</w:t>
            </w:r>
          </w:p>
        </w:tc>
        <w:tc>
          <w:tcPr>
            <w:tcW w:w="815" w:type="pct"/>
            <w:noWrap/>
            <w:vAlign w:val="center"/>
            <w:hideMark/>
          </w:tcPr>
          <w:p w14:paraId="23724EC9" w14:textId="7D4BDA64"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FY27</w:t>
            </w:r>
          </w:p>
        </w:tc>
        <w:tc>
          <w:tcPr>
            <w:tcW w:w="534" w:type="pct"/>
            <w:noWrap/>
            <w:vAlign w:val="center"/>
            <w:hideMark/>
          </w:tcPr>
          <w:p w14:paraId="73452951" w14:textId="20178178"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FY28</w:t>
            </w:r>
          </w:p>
        </w:tc>
        <w:tc>
          <w:tcPr>
            <w:tcW w:w="533" w:type="pct"/>
            <w:noWrap/>
            <w:vAlign w:val="center"/>
            <w:hideMark/>
          </w:tcPr>
          <w:p w14:paraId="3F4F0063" w14:textId="50F9E807" w:rsidR="000C1216" w:rsidRPr="000C1216" w:rsidRDefault="000C1216" w:rsidP="000C121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FY29</w:t>
            </w:r>
          </w:p>
        </w:tc>
      </w:tr>
      <w:tr w:rsidR="000C1216" w:rsidRPr="000C1216" w14:paraId="72ACDB87"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1721902F" w14:textId="2B389DDF"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EBITDA</w:t>
            </w:r>
          </w:p>
        </w:tc>
        <w:tc>
          <w:tcPr>
            <w:tcW w:w="569" w:type="pct"/>
            <w:noWrap/>
            <w:vAlign w:val="center"/>
            <w:hideMark/>
          </w:tcPr>
          <w:p w14:paraId="7DA52254" w14:textId="345FB92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4322E6C1" w14:textId="278E898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w:t>
            </w:r>
          </w:p>
        </w:tc>
        <w:tc>
          <w:tcPr>
            <w:tcW w:w="534" w:type="pct"/>
            <w:noWrap/>
            <w:vAlign w:val="center"/>
            <w:hideMark/>
          </w:tcPr>
          <w:p w14:paraId="2CFB45DE" w14:textId="3BF7C65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4.94</w:t>
            </w:r>
          </w:p>
        </w:tc>
        <w:tc>
          <w:tcPr>
            <w:tcW w:w="815" w:type="pct"/>
            <w:noWrap/>
            <w:vAlign w:val="center"/>
            <w:hideMark/>
          </w:tcPr>
          <w:p w14:paraId="3EB421A0" w14:textId="2F566E48"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6.79</w:t>
            </w:r>
          </w:p>
        </w:tc>
        <w:tc>
          <w:tcPr>
            <w:tcW w:w="534" w:type="pct"/>
            <w:noWrap/>
            <w:vAlign w:val="center"/>
            <w:hideMark/>
          </w:tcPr>
          <w:p w14:paraId="1F7AD802" w14:textId="014FBA57"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14.68</w:t>
            </w:r>
          </w:p>
        </w:tc>
        <w:tc>
          <w:tcPr>
            <w:tcW w:w="533" w:type="pct"/>
            <w:noWrap/>
            <w:vAlign w:val="center"/>
            <w:hideMark/>
          </w:tcPr>
          <w:p w14:paraId="46BD993F" w14:textId="6C9CAA3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31.75</w:t>
            </w:r>
          </w:p>
        </w:tc>
      </w:tr>
      <w:tr w:rsidR="000C1216" w:rsidRPr="000C1216" w14:paraId="049D9218"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C6EBB7B" w14:textId="06B89938"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Interest on Term Loan</w:t>
            </w:r>
          </w:p>
        </w:tc>
        <w:tc>
          <w:tcPr>
            <w:tcW w:w="569" w:type="pct"/>
            <w:noWrap/>
            <w:vAlign w:val="center"/>
            <w:hideMark/>
          </w:tcPr>
          <w:p w14:paraId="6F1B5E2F" w14:textId="4A72627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07F91EB3" w14:textId="0D9C010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7B1B629C" w14:textId="37898A19"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64A2F39B" w14:textId="7F42A876"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5A6861BD" w14:textId="7945A50C"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5.30</w:t>
            </w:r>
          </w:p>
        </w:tc>
        <w:tc>
          <w:tcPr>
            <w:tcW w:w="533" w:type="pct"/>
            <w:noWrap/>
            <w:vAlign w:val="center"/>
            <w:hideMark/>
          </w:tcPr>
          <w:p w14:paraId="717A8718" w14:textId="5CA0CDC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2.02</w:t>
            </w:r>
          </w:p>
        </w:tc>
      </w:tr>
      <w:tr w:rsidR="000C1216" w:rsidRPr="000C1216" w14:paraId="0D3C04E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BFA4543" w14:textId="3E1FE302"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Repayment of Term Loan</w:t>
            </w:r>
          </w:p>
        </w:tc>
        <w:tc>
          <w:tcPr>
            <w:tcW w:w="569" w:type="pct"/>
            <w:noWrap/>
            <w:vAlign w:val="center"/>
            <w:hideMark/>
          </w:tcPr>
          <w:p w14:paraId="3B3FEB10" w14:textId="12E8416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1E29A8D8" w14:textId="2158D6A9"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3F3F2CC0" w14:textId="0E804F94"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815" w:type="pct"/>
            <w:noWrap/>
            <w:vAlign w:val="center"/>
            <w:hideMark/>
          </w:tcPr>
          <w:p w14:paraId="75A4AA1F" w14:textId="35077FD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491F6870" w14:textId="3AFDE38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8.00</w:t>
            </w:r>
          </w:p>
        </w:tc>
        <w:tc>
          <w:tcPr>
            <w:tcW w:w="533" w:type="pct"/>
            <w:noWrap/>
            <w:vAlign w:val="center"/>
            <w:hideMark/>
          </w:tcPr>
          <w:p w14:paraId="54F67038" w14:textId="59CED0C1"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r>
      <w:tr w:rsidR="000C1216" w:rsidRPr="000C1216" w14:paraId="26FE34BA"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2944B8F" w14:textId="108FF7AD"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Coverage</w:t>
            </w:r>
          </w:p>
        </w:tc>
        <w:tc>
          <w:tcPr>
            <w:tcW w:w="569" w:type="pct"/>
            <w:noWrap/>
            <w:vAlign w:val="center"/>
            <w:hideMark/>
          </w:tcPr>
          <w:p w14:paraId="1E2397A6" w14:textId="491CBB9D"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567D87F5" w14:textId="026AFD38"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2.48</w:t>
            </w:r>
          </w:p>
        </w:tc>
        <w:tc>
          <w:tcPr>
            <w:tcW w:w="534" w:type="pct"/>
            <w:noWrap/>
            <w:vAlign w:val="center"/>
            <w:hideMark/>
          </w:tcPr>
          <w:p w14:paraId="28D594E0" w14:textId="3B25B1A7"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7.32</w:t>
            </w:r>
          </w:p>
        </w:tc>
        <w:tc>
          <w:tcPr>
            <w:tcW w:w="815" w:type="pct"/>
            <w:noWrap/>
            <w:vAlign w:val="center"/>
            <w:hideMark/>
          </w:tcPr>
          <w:p w14:paraId="24BD2B2B" w14:textId="66E9AE1E"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10.84</w:t>
            </w:r>
          </w:p>
        </w:tc>
        <w:tc>
          <w:tcPr>
            <w:tcW w:w="534" w:type="pct"/>
            <w:noWrap/>
            <w:vAlign w:val="center"/>
            <w:hideMark/>
          </w:tcPr>
          <w:p w14:paraId="082DE9A4" w14:textId="2ABD4015"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27.98</w:t>
            </w:r>
          </w:p>
        </w:tc>
        <w:tc>
          <w:tcPr>
            <w:tcW w:w="533" w:type="pct"/>
            <w:noWrap/>
            <w:vAlign w:val="center"/>
            <w:hideMark/>
          </w:tcPr>
          <w:p w14:paraId="6468E3F6" w14:textId="51EB467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73.77</w:t>
            </w:r>
          </w:p>
        </w:tc>
      </w:tr>
      <w:tr w:rsidR="000C1216" w:rsidRPr="000C1216" w14:paraId="65AC9F34"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01398DAE" w14:textId="3054F3FC"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Debt Service</w:t>
            </w:r>
          </w:p>
        </w:tc>
        <w:tc>
          <w:tcPr>
            <w:tcW w:w="569" w:type="pct"/>
            <w:noWrap/>
            <w:vAlign w:val="center"/>
            <w:hideMark/>
          </w:tcPr>
          <w:p w14:paraId="17FCF1FA" w14:textId="7773554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5DDBCC47" w14:textId="6A73639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54389792" w14:textId="07F1BADC"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1A1BA10C" w14:textId="38DF3E7F"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30FDF724" w14:textId="6C85449E"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13.30</w:t>
            </w:r>
          </w:p>
        </w:tc>
        <w:tc>
          <w:tcPr>
            <w:tcW w:w="533" w:type="pct"/>
            <w:noWrap/>
            <w:vAlign w:val="center"/>
            <w:hideMark/>
          </w:tcPr>
          <w:p w14:paraId="19FEF93F" w14:textId="3AE19ACD" w:rsidR="000C1216" w:rsidRPr="000C1216" w:rsidRDefault="000C1216" w:rsidP="000C12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42.02</w:t>
            </w:r>
          </w:p>
        </w:tc>
      </w:tr>
      <w:tr w:rsidR="000C1216" w:rsidRPr="000C1216" w14:paraId="122EB329" w14:textId="77777777" w:rsidTr="000C1216">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A648C5F" w14:textId="21DCDDB1"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DSCR</w:t>
            </w:r>
          </w:p>
        </w:tc>
        <w:tc>
          <w:tcPr>
            <w:tcW w:w="569" w:type="pct"/>
            <w:noWrap/>
            <w:vAlign w:val="center"/>
            <w:hideMark/>
          </w:tcPr>
          <w:p w14:paraId="6E69E35D" w14:textId="580D68F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w:t>
            </w:r>
          </w:p>
        </w:tc>
        <w:tc>
          <w:tcPr>
            <w:tcW w:w="621" w:type="pct"/>
            <w:noWrap/>
            <w:vAlign w:val="center"/>
            <w:hideMark/>
          </w:tcPr>
          <w:p w14:paraId="6F44523B" w14:textId="608DB49F"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5.77</w:t>
            </w:r>
          </w:p>
        </w:tc>
        <w:tc>
          <w:tcPr>
            <w:tcW w:w="534" w:type="pct"/>
            <w:noWrap/>
            <w:vAlign w:val="center"/>
            <w:hideMark/>
          </w:tcPr>
          <w:p w14:paraId="2B138D8F" w14:textId="224552E1"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3.08</w:t>
            </w:r>
          </w:p>
        </w:tc>
        <w:tc>
          <w:tcPr>
            <w:tcW w:w="815" w:type="pct"/>
            <w:noWrap/>
            <w:vAlign w:val="center"/>
            <w:hideMark/>
          </w:tcPr>
          <w:p w14:paraId="282A5E9F" w14:textId="23F6433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2.68</w:t>
            </w:r>
          </w:p>
        </w:tc>
        <w:tc>
          <w:tcPr>
            <w:tcW w:w="534" w:type="pct"/>
            <w:noWrap/>
            <w:vAlign w:val="center"/>
            <w:hideMark/>
          </w:tcPr>
          <w:p w14:paraId="7C7CD206" w14:textId="09C3D2C4"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2.10</w:t>
            </w:r>
          </w:p>
        </w:tc>
        <w:tc>
          <w:tcPr>
            <w:tcW w:w="533" w:type="pct"/>
            <w:noWrap/>
            <w:vAlign w:val="center"/>
            <w:hideMark/>
          </w:tcPr>
          <w:p w14:paraId="5B922F55" w14:textId="2363CB32" w:rsidR="000C1216" w:rsidRPr="000C1216" w:rsidRDefault="000C1216" w:rsidP="000C12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1.76</w:t>
            </w:r>
          </w:p>
        </w:tc>
      </w:tr>
      <w:tr w:rsidR="000C1216" w:rsidRPr="000C1216" w14:paraId="47E5C5BE" w14:textId="77777777" w:rsidTr="000C12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49BF939" w14:textId="5D7BC3EB" w:rsidR="000C1216" w:rsidRPr="000C1216" w:rsidRDefault="000C1216" w:rsidP="000C1216">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Average DSCR</w:t>
            </w:r>
          </w:p>
        </w:tc>
        <w:tc>
          <w:tcPr>
            <w:tcW w:w="3606" w:type="pct"/>
            <w:gridSpan w:val="6"/>
            <w:noWrap/>
            <w:vAlign w:val="center"/>
            <w:hideMark/>
          </w:tcPr>
          <w:p w14:paraId="0EB4C492" w14:textId="77777777" w:rsidR="000C1216" w:rsidRPr="000C1216" w:rsidRDefault="000C1216" w:rsidP="000C12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r>
    </w:tbl>
    <w:p w14:paraId="272F0E1E" w14:textId="79373875" w:rsidR="000C1216" w:rsidRDefault="000C1216" w:rsidP="001C6AED">
      <w:pPr>
        <w:jc w:val="center"/>
        <w:rPr>
          <w:rFonts w:asciiTheme="minorHAnsi" w:hAnsiTheme="minorHAnsi" w:cstheme="minorHAnsi"/>
          <w:color w:val="FF0000"/>
        </w:rPr>
      </w:pPr>
    </w:p>
    <w:p w14:paraId="370B3E07" w14:textId="0527D227" w:rsidR="00A404F6" w:rsidRPr="000C1216" w:rsidRDefault="00A404F6" w:rsidP="00A404F6">
      <w:pPr>
        <w:pStyle w:val="AkStyle1"/>
        <w:pBdr>
          <w:bottom w:val="single" w:sz="12" w:space="1" w:color="auto"/>
        </w:pBdr>
        <w:rPr>
          <w:rFonts w:asciiTheme="minorHAnsi" w:hAnsiTheme="minorHAnsi" w:cstheme="minorHAnsi"/>
          <w:b/>
          <w:bCs/>
        </w:rPr>
      </w:pPr>
      <w:r>
        <w:rPr>
          <w:rFonts w:asciiTheme="minorHAnsi" w:hAnsiTheme="minorHAnsi" w:cstheme="minorHAnsi"/>
          <w:b/>
          <w:bCs/>
        </w:rPr>
        <w:t>Interest</w:t>
      </w:r>
      <w:r w:rsidRPr="000C1216">
        <w:rPr>
          <w:rFonts w:asciiTheme="minorHAnsi" w:hAnsiTheme="minorHAnsi" w:cstheme="minorHAnsi"/>
          <w:b/>
          <w:bCs/>
        </w:rPr>
        <w:t xml:space="preserve"> Coverage Ratio</w:t>
      </w:r>
    </w:p>
    <w:p w14:paraId="4557754C" w14:textId="7951EA16" w:rsidR="00A404F6" w:rsidRPr="000C1216" w:rsidRDefault="00A404F6" w:rsidP="00A404F6">
      <w:pPr>
        <w:rPr>
          <w:rFonts w:asciiTheme="minorHAnsi" w:hAnsiTheme="minorHAnsi" w:cstheme="minorHAnsi"/>
        </w:rPr>
      </w:pPr>
      <w:r w:rsidRPr="000C1216">
        <w:rPr>
          <w:rFonts w:asciiTheme="minorHAnsi" w:hAnsiTheme="minorHAnsi" w:cstheme="minorHAnsi"/>
        </w:rPr>
        <w:t xml:space="preserve">The </w:t>
      </w:r>
      <w:r>
        <w:rPr>
          <w:rFonts w:asciiTheme="minorHAnsi" w:hAnsiTheme="minorHAnsi" w:cstheme="minorHAnsi"/>
        </w:rPr>
        <w:t>Interest</w:t>
      </w:r>
      <w:r w:rsidRPr="000C1216">
        <w:rPr>
          <w:rFonts w:asciiTheme="minorHAnsi" w:hAnsiTheme="minorHAnsi" w:cstheme="minorHAnsi"/>
        </w:rPr>
        <w:t xml:space="preserve"> coverage ratio of the project is tabulated below: -</w:t>
      </w:r>
    </w:p>
    <w:p w14:paraId="473BCDE2" w14:textId="77777777" w:rsidR="00A404F6" w:rsidRPr="000C1216" w:rsidRDefault="00A404F6" w:rsidP="00A404F6">
      <w:pPr>
        <w:spacing w:after="0"/>
        <w:jc w:val="center"/>
        <w:rPr>
          <w:rFonts w:asciiTheme="minorHAnsi" w:hAnsiTheme="minorHAnsi" w:cstheme="minorHAnsi"/>
          <w:b/>
          <w:bCs/>
          <w:sz w:val="24"/>
          <w:szCs w:val="24"/>
        </w:rPr>
      </w:pPr>
      <w:r w:rsidRPr="000C1216">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3165"/>
        <w:gridCol w:w="975"/>
        <w:gridCol w:w="975"/>
        <w:gridCol w:w="975"/>
        <w:gridCol w:w="976"/>
        <w:gridCol w:w="976"/>
        <w:gridCol w:w="974"/>
      </w:tblGrid>
      <w:tr w:rsidR="00A404F6" w:rsidRPr="00A404F6" w14:paraId="3328D9AE" w14:textId="77777777" w:rsidTr="005F3F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4326BDF9" w14:textId="0006C8C4" w:rsidR="00A404F6" w:rsidRPr="00A404F6" w:rsidRDefault="00A404F6" w:rsidP="00A404F6">
            <w:pPr>
              <w:spacing w:after="0" w:line="240" w:lineRule="auto"/>
              <w:jc w:val="center"/>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Particular</w:t>
            </w:r>
          </w:p>
        </w:tc>
        <w:tc>
          <w:tcPr>
            <w:tcW w:w="541" w:type="pct"/>
            <w:noWrap/>
            <w:vAlign w:val="center"/>
            <w:hideMark/>
          </w:tcPr>
          <w:p w14:paraId="4052CB0E" w14:textId="7669FEA4"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FY24</w:t>
            </w:r>
          </w:p>
        </w:tc>
        <w:tc>
          <w:tcPr>
            <w:tcW w:w="541" w:type="pct"/>
            <w:noWrap/>
            <w:vAlign w:val="center"/>
            <w:hideMark/>
          </w:tcPr>
          <w:p w14:paraId="4344AA82" w14:textId="462B2D5F"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FY25</w:t>
            </w:r>
          </w:p>
        </w:tc>
        <w:tc>
          <w:tcPr>
            <w:tcW w:w="541" w:type="pct"/>
            <w:noWrap/>
            <w:vAlign w:val="center"/>
            <w:hideMark/>
          </w:tcPr>
          <w:p w14:paraId="3C4E0F93" w14:textId="03045081"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FY26</w:t>
            </w:r>
          </w:p>
        </w:tc>
        <w:tc>
          <w:tcPr>
            <w:tcW w:w="541" w:type="pct"/>
            <w:noWrap/>
            <w:vAlign w:val="center"/>
            <w:hideMark/>
          </w:tcPr>
          <w:p w14:paraId="19B845C8" w14:textId="71D31C21"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FY27</w:t>
            </w:r>
          </w:p>
        </w:tc>
        <w:tc>
          <w:tcPr>
            <w:tcW w:w="541" w:type="pct"/>
            <w:noWrap/>
            <w:vAlign w:val="center"/>
            <w:hideMark/>
          </w:tcPr>
          <w:p w14:paraId="4D59D928" w14:textId="39D80534"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FY28</w:t>
            </w:r>
          </w:p>
        </w:tc>
        <w:tc>
          <w:tcPr>
            <w:tcW w:w="541" w:type="pct"/>
            <w:noWrap/>
            <w:vAlign w:val="center"/>
            <w:hideMark/>
          </w:tcPr>
          <w:p w14:paraId="0AECA2A9" w14:textId="20DD94AC" w:rsidR="00A404F6" w:rsidRPr="00A404F6"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FY29</w:t>
            </w:r>
          </w:p>
        </w:tc>
      </w:tr>
      <w:tr w:rsidR="00A404F6" w:rsidRPr="00A404F6" w14:paraId="242D2C15"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4133A919" w14:textId="0016A442"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EBIT</w:t>
            </w:r>
          </w:p>
        </w:tc>
        <w:tc>
          <w:tcPr>
            <w:tcW w:w="541" w:type="pct"/>
            <w:noWrap/>
            <w:vAlign w:val="center"/>
            <w:hideMark/>
          </w:tcPr>
          <w:p w14:paraId="75EB0975" w14:textId="6F08704C"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0.05</w:t>
            </w:r>
          </w:p>
        </w:tc>
        <w:tc>
          <w:tcPr>
            <w:tcW w:w="541" w:type="pct"/>
            <w:noWrap/>
            <w:vAlign w:val="center"/>
            <w:hideMark/>
          </w:tcPr>
          <w:p w14:paraId="54D6C47D" w14:textId="091E2EEB"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2.12</w:t>
            </w:r>
          </w:p>
        </w:tc>
        <w:tc>
          <w:tcPr>
            <w:tcW w:w="541" w:type="pct"/>
            <w:noWrap/>
            <w:vAlign w:val="center"/>
            <w:hideMark/>
          </w:tcPr>
          <w:p w14:paraId="4E3CDA55" w14:textId="5AD9D7ED"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5.34</w:t>
            </w:r>
          </w:p>
        </w:tc>
        <w:tc>
          <w:tcPr>
            <w:tcW w:w="541" w:type="pct"/>
            <w:noWrap/>
            <w:vAlign w:val="center"/>
            <w:hideMark/>
          </w:tcPr>
          <w:p w14:paraId="0F90D070" w14:textId="3C4F759C"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7.46</w:t>
            </w:r>
          </w:p>
        </w:tc>
        <w:tc>
          <w:tcPr>
            <w:tcW w:w="541" w:type="pct"/>
            <w:noWrap/>
            <w:vAlign w:val="center"/>
            <w:hideMark/>
          </w:tcPr>
          <w:p w14:paraId="41991F32" w14:textId="249E39CD"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15.57</w:t>
            </w:r>
          </w:p>
        </w:tc>
        <w:tc>
          <w:tcPr>
            <w:tcW w:w="541" w:type="pct"/>
            <w:noWrap/>
            <w:vAlign w:val="center"/>
            <w:hideMark/>
          </w:tcPr>
          <w:p w14:paraId="2A4E9815" w14:textId="06423842"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32.09</w:t>
            </w:r>
          </w:p>
        </w:tc>
      </w:tr>
      <w:tr w:rsidR="00A404F6" w:rsidRPr="00A404F6" w14:paraId="773DB887"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7400DBEC" w14:textId="6407304F"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Interest on Term Loan</w:t>
            </w:r>
          </w:p>
        </w:tc>
        <w:tc>
          <w:tcPr>
            <w:tcW w:w="541" w:type="pct"/>
            <w:noWrap/>
            <w:vAlign w:val="center"/>
            <w:hideMark/>
          </w:tcPr>
          <w:p w14:paraId="6001D2B6" w14:textId="47030C26"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w:t>
            </w:r>
          </w:p>
        </w:tc>
        <w:tc>
          <w:tcPr>
            <w:tcW w:w="541" w:type="pct"/>
            <w:noWrap/>
            <w:vAlign w:val="center"/>
            <w:hideMark/>
          </w:tcPr>
          <w:p w14:paraId="40FD7233" w14:textId="24D0641F"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0.43</w:t>
            </w:r>
          </w:p>
        </w:tc>
        <w:tc>
          <w:tcPr>
            <w:tcW w:w="541" w:type="pct"/>
            <w:noWrap/>
            <w:vAlign w:val="center"/>
            <w:hideMark/>
          </w:tcPr>
          <w:p w14:paraId="5612DF73" w14:textId="638522F9"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2.38</w:t>
            </w:r>
          </w:p>
        </w:tc>
        <w:tc>
          <w:tcPr>
            <w:tcW w:w="541" w:type="pct"/>
            <w:noWrap/>
            <w:vAlign w:val="center"/>
            <w:hideMark/>
          </w:tcPr>
          <w:p w14:paraId="2D131F36" w14:textId="3DA76152"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4.05</w:t>
            </w:r>
          </w:p>
        </w:tc>
        <w:tc>
          <w:tcPr>
            <w:tcW w:w="541" w:type="pct"/>
            <w:noWrap/>
            <w:vAlign w:val="center"/>
            <w:hideMark/>
          </w:tcPr>
          <w:p w14:paraId="51A12BB0" w14:textId="0752FFBE"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5.30</w:t>
            </w:r>
          </w:p>
        </w:tc>
        <w:tc>
          <w:tcPr>
            <w:tcW w:w="541" w:type="pct"/>
            <w:noWrap/>
            <w:vAlign w:val="center"/>
            <w:hideMark/>
          </w:tcPr>
          <w:p w14:paraId="2F15ED4F" w14:textId="5E940174" w:rsidR="00A404F6" w:rsidRPr="00A404F6"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2.02</w:t>
            </w:r>
          </w:p>
        </w:tc>
      </w:tr>
      <w:tr w:rsidR="00A404F6" w:rsidRPr="00A404F6" w14:paraId="35A4D022"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15DD022A" w14:textId="397134E1"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Interest Coverage Ratio</w:t>
            </w:r>
          </w:p>
        </w:tc>
        <w:tc>
          <w:tcPr>
            <w:tcW w:w="541" w:type="pct"/>
            <w:noWrap/>
            <w:vAlign w:val="center"/>
            <w:hideMark/>
          </w:tcPr>
          <w:p w14:paraId="5AA8C71E" w14:textId="5E2FBC8E"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w:t>
            </w:r>
          </w:p>
        </w:tc>
        <w:tc>
          <w:tcPr>
            <w:tcW w:w="541" w:type="pct"/>
            <w:noWrap/>
            <w:vAlign w:val="center"/>
            <w:hideMark/>
          </w:tcPr>
          <w:p w14:paraId="17EBBD24" w14:textId="01168D94"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4.93</w:t>
            </w:r>
          </w:p>
        </w:tc>
        <w:tc>
          <w:tcPr>
            <w:tcW w:w="541" w:type="pct"/>
            <w:noWrap/>
            <w:vAlign w:val="center"/>
            <w:hideMark/>
          </w:tcPr>
          <w:p w14:paraId="49C3CF7E" w14:textId="57435637"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2.24</w:t>
            </w:r>
          </w:p>
        </w:tc>
        <w:tc>
          <w:tcPr>
            <w:tcW w:w="541" w:type="pct"/>
            <w:noWrap/>
            <w:vAlign w:val="center"/>
            <w:hideMark/>
          </w:tcPr>
          <w:p w14:paraId="77FBDE33" w14:textId="774E8E73"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1.84</w:t>
            </w:r>
          </w:p>
        </w:tc>
        <w:tc>
          <w:tcPr>
            <w:tcW w:w="541" w:type="pct"/>
            <w:noWrap/>
            <w:vAlign w:val="center"/>
            <w:hideMark/>
          </w:tcPr>
          <w:p w14:paraId="14884B08" w14:textId="0ECF8361"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2.94</w:t>
            </w:r>
          </w:p>
        </w:tc>
        <w:tc>
          <w:tcPr>
            <w:tcW w:w="541" w:type="pct"/>
            <w:noWrap/>
            <w:vAlign w:val="center"/>
            <w:hideMark/>
          </w:tcPr>
          <w:p w14:paraId="4BB3392A" w14:textId="135465BB" w:rsidR="00A404F6" w:rsidRPr="00A404F6"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15.89</w:t>
            </w:r>
          </w:p>
        </w:tc>
      </w:tr>
      <w:tr w:rsidR="00A404F6" w:rsidRPr="00A404F6" w14:paraId="64BE5B1E"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0ED173F5" w14:textId="00CD8344" w:rsidR="00A404F6" w:rsidRPr="00A404F6" w:rsidRDefault="00A404F6" w:rsidP="00A404F6">
            <w:pPr>
              <w:spacing w:after="0" w:line="240" w:lineRule="auto"/>
              <w:rPr>
                <w:rFonts w:asciiTheme="minorHAnsi" w:eastAsia="Times New Roman" w:hAnsiTheme="minorHAnsi" w:cstheme="minorHAnsi"/>
                <w:color w:val="000000"/>
                <w:lang w:eastAsia="en-IN"/>
              </w:rPr>
            </w:pPr>
            <w:r w:rsidRPr="00A404F6">
              <w:rPr>
                <w:rFonts w:asciiTheme="minorHAnsi" w:eastAsia="Times New Roman" w:hAnsiTheme="minorHAnsi" w:cstheme="minorHAnsi"/>
                <w:color w:val="000000"/>
                <w:lang w:eastAsia="en-IN"/>
              </w:rPr>
              <w:t>Average Interest Coverage Ratio</w:t>
            </w:r>
          </w:p>
        </w:tc>
        <w:tc>
          <w:tcPr>
            <w:tcW w:w="3245" w:type="pct"/>
            <w:gridSpan w:val="6"/>
            <w:noWrap/>
            <w:vAlign w:val="center"/>
            <w:hideMark/>
          </w:tcPr>
          <w:p w14:paraId="145A3C0C" w14:textId="77777777"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404F6">
              <w:rPr>
                <w:rFonts w:asciiTheme="minorHAnsi" w:eastAsia="Times New Roman" w:hAnsiTheme="minorHAnsi" w:cstheme="minorHAnsi"/>
                <w:b/>
                <w:bCs/>
                <w:color w:val="000000"/>
                <w:lang w:eastAsia="en-IN"/>
              </w:rPr>
              <w:t>4.64</w:t>
            </w:r>
          </w:p>
        </w:tc>
      </w:tr>
    </w:tbl>
    <w:p w14:paraId="567DE6C7" w14:textId="77777777" w:rsidR="00A404F6" w:rsidRDefault="00A404F6" w:rsidP="001C6AED">
      <w:pPr>
        <w:jc w:val="center"/>
        <w:rPr>
          <w:rFonts w:asciiTheme="minorHAnsi" w:hAnsiTheme="minorHAnsi" w:cstheme="minorHAnsi"/>
          <w:color w:val="FF0000"/>
        </w:rPr>
      </w:pPr>
    </w:p>
    <w:p w14:paraId="15DEC8F0" w14:textId="77777777" w:rsidR="00C25D54" w:rsidRPr="00A404F6" w:rsidRDefault="00C25D54" w:rsidP="00C25D54">
      <w:pPr>
        <w:pStyle w:val="AkStyle1"/>
        <w:pBdr>
          <w:bottom w:val="single" w:sz="12" w:space="1" w:color="auto"/>
        </w:pBdr>
        <w:rPr>
          <w:rFonts w:asciiTheme="minorHAnsi" w:hAnsiTheme="minorHAnsi" w:cstheme="minorHAnsi"/>
          <w:b/>
          <w:bCs/>
        </w:rPr>
      </w:pPr>
      <w:r w:rsidRPr="00A404F6">
        <w:rPr>
          <w:rFonts w:asciiTheme="minorHAnsi" w:hAnsiTheme="minorHAnsi" w:cstheme="minorHAnsi"/>
          <w:b/>
          <w:bCs/>
        </w:rPr>
        <w:t>Internal Rate of Return</w:t>
      </w:r>
    </w:p>
    <w:p w14:paraId="1ECF5942" w14:textId="77777777" w:rsidR="00C25D54" w:rsidRPr="00A404F6" w:rsidRDefault="00C25D54" w:rsidP="00C25D54">
      <w:pPr>
        <w:rPr>
          <w:rFonts w:asciiTheme="minorHAnsi" w:hAnsiTheme="minorHAnsi" w:cstheme="minorHAnsi"/>
          <w:sz w:val="24"/>
          <w:szCs w:val="24"/>
        </w:rPr>
      </w:pPr>
      <w:r w:rsidRPr="00A404F6">
        <w:rPr>
          <w:rFonts w:asciiTheme="minorHAnsi" w:hAnsiTheme="minorHAnsi" w:cstheme="minorHAnsi"/>
          <w:sz w:val="24"/>
          <w:szCs w:val="24"/>
        </w:rPr>
        <w:t>T</w:t>
      </w:r>
      <w:r w:rsidRPr="00A404F6">
        <w:rPr>
          <w:rFonts w:asciiTheme="minorHAnsi" w:hAnsiTheme="minorHAnsi" w:cstheme="minorHAnsi"/>
          <w:spacing w:val="1"/>
          <w:sz w:val="24"/>
          <w:szCs w:val="24"/>
        </w:rPr>
        <w:t>h</w:t>
      </w:r>
      <w:r w:rsidRPr="00A404F6">
        <w:rPr>
          <w:rFonts w:asciiTheme="minorHAnsi" w:hAnsiTheme="minorHAnsi" w:cstheme="minorHAnsi"/>
          <w:sz w:val="24"/>
          <w:szCs w:val="24"/>
        </w:rPr>
        <w:t xml:space="preserve">e </w:t>
      </w:r>
      <w:r w:rsidRPr="00A404F6">
        <w:rPr>
          <w:rFonts w:asciiTheme="minorHAnsi" w:hAnsiTheme="minorHAnsi" w:cstheme="minorHAnsi"/>
          <w:b/>
          <w:spacing w:val="1"/>
          <w:sz w:val="24"/>
          <w:szCs w:val="24"/>
        </w:rPr>
        <w:t>I</w:t>
      </w:r>
      <w:r w:rsidRPr="00A404F6">
        <w:rPr>
          <w:rFonts w:asciiTheme="minorHAnsi" w:hAnsiTheme="minorHAnsi" w:cstheme="minorHAnsi"/>
          <w:b/>
          <w:spacing w:val="-1"/>
          <w:sz w:val="24"/>
          <w:szCs w:val="24"/>
        </w:rPr>
        <w:t>R</w:t>
      </w:r>
      <w:r w:rsidRPr="00A404F6">
        <w:rPr>
          <w:rFonts w:asciiTheme="minorHAnsi" w:hAnsiTheme="minorHAnsi" w:cstheme="minorHAnsi"/>
          <w:b/>
          <w:sz w:val="24"/>
          <w:szCs w:val="24"/>
        </w:rPr>
        <w:t xml:space="preserve">R </w:t>
      </w:r>
      <w:r w:rsidRPr="00A404F6">
        <w:rPr>
          <w:rFonts w:asciiTheme="minorHAnsi" w:hAnsiTheme="minorHAnsi" w:cstheme="minorHAnsi"/>
          <w:spacing w:val="1"/>
          <w:sz w:val="24"/>
          <w:szCs w:val="24"/>
        </w:rPr>
        <w:t>f</w:t>
      </w:r>
      <w:r w:rsidRPr="00A404F6">
        <w:rPr>
          <w:rFonts w:asciiTheme="minorHAnsi" w:hAnsiTheme="minorHAnsi" w:cstheme="minorHAnsi"/>
          <w:sz w:val="24"/>
          <w:szCs w:val="24"/>
        </w:rPr>
        <w:t>or</w:t>
      </w:r>
      <w:r w:rsidRPr="00A404F6">
        <w:rPr>
          <w:rFonts w:asciiTheme="minorHAnsi" w:hAnsiTheme="minorHAnsi" w:cstheme="minorHAnsi"/>
          <w:spacing w:val="-1"/>
          <w:sz w:val="24"/>
          <w:szCs w:val="24"/>
        </w:rPr>
        <w:t xml:space="preserve"> t</w:t>
      </w:r>
      <w:r w:rsidRPr="00A404F6">
        <w:rPr>
          <w:rFonts w:asciiTheme="minorHAnsi" w:hAnsiTheme="minorHAnsi" w:cstheme="minorHAnsi"/>
          <w:spacing w:val="1"/>
          <w:sz w:val="24"/>
          <w:szCs w:val="24"/>
        </w:rPr>
        <w:t>h</w:t>
      </w:r>
      <w:r w:rsidRPr="00A404F6">
        <w:rPr>
          <w:rFonts w:asciiTheme="minorHAnsi" w:hAnsiTheme="minorHAnsi" w:cstheme="minorHAnsi"/>
          <w:sz w:val="24"/>
          <w:szCs w:val="24"/>
        </w:rPr>
        <w:t>e</w:t>
      </w:r>
      <w:r w:rsidRPr="00A404F6">
        <w:rPr>
          <w:rFonts w:asciiTheme="minorHAnsi" w:hAnsiTheme="minorHAnsi" w:cstheme="minorHAnsi"/>
          <w:spacing w:val="-1"/>
          <w:sz w:val="24"/>
          <w:szCs w:val="24"/>
        </w:rPr>
        <w:t xml:space="preserve"> </w:t>
      </w:r>
      <w:r w:rsidRPr="00A404F6">
        <w:rPr>
          <w:rFonts w:asciiTheme="minorHAnsi" w:hAnsiTheme="minorHAnsi" w:cstheme="minorHAnsi"/>
          <w:spacing w:val="1"/>
          <w:sz w:val="24"/>
          <w:szCs w:val="24"/>
        </w:rPr>
        <w:t>p</w:t>
      </w:r>
      <w:r w:rsidRPr="00A404F6">
        <w:rPr>
          <w:rFonts w:asciiTheme="minorHAnsi" w:hAnsiTheme="minorHAnsi" w:cstheme="minorHAnsi"/>
          <w:sz w:val="24"/>
          <w:szCs w:val="24"/>
        </w:rPr>
        <w:t>r</w:t>
      </w:r>
      <w:r w:rsidRPr="00A404F6">
        <w:rPr>
          <w:rFonts w:asciiTheme="minorHAnsi" w:hAnsiTheme="minorHAnsi" w:cstheme="minorHAnsi"/>
          <w:spacing w:val="1"/>
          <w:sz w:val="24"/>
          <w:szCs w:val="24"/>
        </w:rPr>
        <w:t>o</w:t>
      </w:r>
      <w:r w:rsidRPr="00A404F6">
        <w:rPr>
          <w:rFonts w:asciiTheme="minorHAnsi" w:hAnsiTheme="minorHAnsi" w:cstheme="minorHAnsi"/>
          <w:sz w:val="24"/>
          <w:szCs w:val="24"/>
        </w:rPr>
        <w:t>j</w:t>
      </w:r>
      <w:r w:rsidRPr="00A404F6">
        <w:rPr>
          <w:rFonts w:asciiTheme="minorHAnsi" w:hAnsiTheme="minorHAnsi" w:cstheme="minorHAnsi"/>
          <w:spacing w:val="1"/>
          <w:sz w:val="24"/>
          <w:szCs w:val="24"/>
        </w:rPr>
        <w:t>e</w:t>
      </w:r>
      <w:r w:rsidRPr="00A404F6">
        <w:rPr>
          <w:rFonts w:asciiTheme="minorHAnsi" w:hAnsiTheme="minorHAnsi" w:cstheme="minorHAnsi"/>
          <w:spacing w:val="-3"/>
          <w:sz w:val="24"/>
          <w:szCs w:val="24"/>
        </w:rPr>
        <w:t>c</w:t>
      </w:r>
      <w:r w:rsidRPr="00A404F6">
        <w:rPr>
          <w:rFonts w:asciiTheme="minorHAnsi" w:hAnsiTheme="minorHAnsi" w:cstheme="minorHAnsi"/>
          <w:sz w:val="24"/>
          <w:szCs w:val="24"/>
        </w:rPr>
        <w:t>t</w:t>
      </w:r>
      <w:r w:rsidRPr="00A404F6">
        <w:rPr>
          <w:rFonts w:asciiTheme="minorHAnsi" w:hAnsiTheme="minorHAnsi" w:cstheme="minorHAnsi"/>
          <w:spacing w:val="2"/>
          <w:sz w:val="24"/>
          <w:szCs w:val="24"/>
        </w:rPr>
        <w:t xml:space="preserve"> </w:t>
      </w:r>
      <w:r w:rsidRPr="00A404F6">
        <w:rPr>
          <w:rFonts w:asciiTheme="minorHAnsi" w:hAnsiTheme="minorHAnsi" w:cstheme="minorHAnsi"/>
          <w:sz w:val="24"/>
          <w:szCs w:val="24"/>
        </w:rPr>
        <w:t>is</w:t>
      </w:r>
      <w:r w:rsidRPr="00A404F6">
        <w:rPr>
          <w:rFonts w:asciiTheme="minorHAnsi" w:hAnsiTheme="minorHAnsi" w:cstheme="minorHAnsi"/>
          <w:spacing w:val="-2"/>
          <w:sz w:val="24"/>
          <w:szCs w:val="24"/>
        </w:rPr>
        <w:t xml:space="preserve"> </w:t>
      </w:r>
      <w:r w:rsidRPr="00A404F6">
        <w:rPr>
          <w:rFonts w:asciiTheme="minorHAnsi" w:hAnsiTheme="minorHAnsi" w:cstheme="minorHAnsi"/>
          <w:spacing w:val="-1"/>
          <w:sz w:val="24"/>
          <w:szCs w:val="24"/>
        </w:rPr>
        <w:t>w</w:t>
      </w:r>
      <w:r w:rsidRPr="00A404F6">
        <w:rPr>
          <w:rFonts w:asciiTheme="minorHAnsi" w:hAnsiTheme="minorHAnsi" w:cstheme="minorHAnsi"/>
          <w:sz w:val="24"/>
          <w:szCs w:val="24"/>
        </w:rPr>
        <w:t>or</w:t>
      </w:r>
      <w:r w:rsidRPr="00A404F6">
        <w:rPr>
          <w:rFonts w:asciiTheme="minorHAnsi" w:hAnsiTheme="minorHAnsi" w:cstheme="minorHAnsi"/>
          <w:spacing w:val="-1"/>
          <w:sz w:val="24"/>
          <w:szCs w:val="24"/>
        </w:rPr>
        <w:t>k</w:t>
      </w:r>
      <w:r w:rsidRPr="00A404F6">
        <w:rPr>
          <w:rFonts w:asciiTheme="minorHAnsi" w:hAnsiTheme="minorHAnsi" w:cstheme="minorHAnsi"/>
          <w:sz w:val="24"/>
          <w:szCs w:val="24"/>
        </w:rPr>
        <w:t>ed</w:t>
      </w:r>
      <w:r w:rsidRPr="00A404F6">
        <w:rPr>
          <w:rFonts w:asciiTheme="minorHAnsi" w:hAnsiTheme="minorHAnsi" w:cstheme="minorHAnsi"/>
          <w:spacing w:val="2"/>
          <w:sz w:val="24"/>
          <w:szCs w:val="24"/>
        </w:rPr>
        <w:t xml:space="preserve"> </w:t>
      </w:r>
      <w:r w:rsidRPr="00A404F6">
        <w:rPr>
          <w:rFonts w:asciiTheme="minorHAnsi" w:hAnsiTheme="minorHAnsi" w:cstheme="minorHAnsi"/>
          <w:spacing w:val="-2"/>
          <w:sz w:val="24"/>
          <w:szCs w:val="24"/>
        </w:rPr>
        <w:t>o</w:t>
      </w:r>
      <w:r w:rsidRPr="00A404F6">
        <w:rPr>
          <w:rFonts w:asciiTheme="minorHAnsi" w:hAnsiTheme="minorHAnsi" w:cstheme="minorHAnsi"/>
          <w:spacing w:val="1"/>
          <w:sz w:val="24"/>
          <w:szCs w:val="24"/>
        </w:rPr>
        <w:t>u</w:t>
      </w:r>
      <w:r w:rsidRPr="00A404F6">
        <w:rPr>
          <w:rFonts w:asciiTheme="minorHAnsi" w:hAnsiTheme="minorHAnsi" w:cstheme="minorHAnsi"/>
          <w:sz w:val="24"/>
          <w:szCs w:val="24"/>
        </w:rPr>
        <w:t xml:space="preserve">t </w:t>
      </w:r>
      <w:r w:rsidRPr="00A404F6">
        <w:rPr>
          <w:rFonts w:asciiTheme="minorHAnsi" w:hAnsiTheme="minorHAnsi" w:cstheme="minorHAnsi"/>
          <w:spacing w:val="1"/>
          <w:sz w:val="24"/>
          <w:szCs w:val="24"/>
        </w:rPr>
        <w:t>f</w:t>
      </w:r>
      <w:r w:rsidRPr="00A404F6">
        <w:rPr>
          <w:rFonts w:asciiTheme="minorHAnsi" w:hAnsiTheme="minorHAnsi" w:cstheme="minorHAnsi"/>
          <w:sz w:val="24"/>
          <w:szCs w:val="24"/>
        </w:rPr>
        <w:t>or</w:t>
      </w:r>
      <w:r w:rsidRPr="00A404F6">
        <w:rPr>
          <w:rFonts w:asciiTheme="minorHAnsi" w:hAnsiTheme="minorHAnsi" w:cstheme="minorHAnsi"/>
          <w:spacing w:val="-1"/>
          <w:sz w:val="24"/>
          <w:szCs w:val="24"/>
        </w:rPr>
        <w:t xml:space="preserve"> t</w:t>
      </w:r>
      <w:r w:rsidRPr="00A404F6">
        <w:rPr>
          <w:rFonts w:asciiTheme="minorHAnsi" w:hAnsiTheme="minorHAnsi" w:cstheme="minorHAnsi"/>
          <w:spacing w:val="1"/>
          <w:sz w:val="24"/>
          <w:szCs w:val="24"/>
        </w:rPr>
        <w:t>h</w:t>
      </w:r>
      <w:r w:rsidRPr="00A404F6">
        <w:rPr>
          <w:rFonts w:asciiTheme="minorHAnsi" w:hAnsiTheme="minorHAnsi" w:cstheme="minorHAnsi"/>
          <w:sz w:val="24"/>
          <w:szCs w:val="24"/>
        </w:rPr>
        <w:t>e</w:t>
      </w:r>
      <w:r w:rsidRPr="00A404F6">
        <w:rPr>
          <w:rFonts w:asciiTheme="minorHAnsi" w:hAnsiTheme="minorHAnsi" w:cstheme="minorHAnsi"/>
          <w:spacing w:val="-1"/>
          <w:sz w:val="24"/>
          <w:szCs w:val="24"/>
        </w:rPr>
        <w:t xml:space="preserve"> </w:t>
      </w:r>
      <w:r w:rsidRPr="00A404F6">
        <w:rPr>
          <w:rFonts w:asciiTheme="minorHAnsi" w:hAnsiTheme="minorHAnsi" w:cstheme="minorHAnsi"/>
          <w:spacing w:val="1"/>
          <w:sz w:val="24"/>
          <w:szCs w:val="24"/>
        </w:rPr>
        <w:t>f</w:t>
      </w:r>
      <w:r w:rsidRPr="00A404F6">
        <w:rPr>
          <w:rFonts w:asciiTheme="minorHAnsi" w:hAnsiTheme="minorHAnsi" w:cstheme="minorHAnsi"/>
          <w:sz w:val="24"/>
          <w:szCs w:val="24"/>
        </w:rPr>
        <w:t>oll</w:t>
      </w:r>
      <w:r w:rsidRPr="00A404F6">
        <w:rPr>
          <w:rFonts w:asciiTheme="minorHAnsi" w:hAnsiTheme="minorHAnsi" w:cstheme="minorHAnsi"/>
          <w:spacing w:val="-2"/>
          <w:sz w:val="24"/>
          <w:szCs w:val="24"/>
        </w:rPr>
        <w:t>o</w:t>
      </w:r>
      <w:r w:rsidRPr="00A404F6">
        <w:rPr>
          <w:rFonts w:asciiTheme="minorHAnsi" w:hAnsiTheme="minorHAnsi" w:cstheme="minorHAnsi"/>
          <w:spacing w:val="-1"/>
          <w:sz w:val="24"/>
          <w:szCs w:val="24"/>
        </w:rPr>
        <w:t>w</w:t>
      </w:r>
      <w:r w:rsidRPr="00A404F6">
        <w:rPr>
          <w:rFonts w:asciiTheme="minorHAnsi" w:hAnsiTheme="minorHAnsi" w:cstheme="minorHAnsi"/>
          <w:sz w:val="24"/>
          <w:szCs w:val="24"/>
        </w:rPr>
        <w:t>i</w:t>
      </w:r>
      <w:r w:rsidRPr="00A404F6">
        <w:rPr>
          <w:rFonts w:asciiTheme="minorHAnsi" w:hAnsiTheme="minorHAnsi" w:cstheme="minorHAnsi"/>
          <w:spacing w:val="1"/>
          <w:sz w:val="24"/>
          <w:szCs w:val="24"/>
        </w:rPr>
        <w:t>n</w:t>
      </w:r>
      <w:r w:rsidRPr="00A404F6">
        <w:rPr>
          <w:rFonts w:asciiTheme="minorHAnsi" w:hAnsiTheme="minorHAnsi" w:cstheme="minorHAnsi"/>
          <w:sz w:val="24"/>
          <w:szCs w:val="24"/>
        </w:rPr>
        <w:t>g</w:t>
      </w:r>
      <w:r w:rsidRPr="00A404F6">
        <w:rPr>
          <w:rFonts w:asciiTheme="minorHAnsi" w:hAnsiTheme="minorHAnsi" w:cstheme="minorHAnsi"/>
          <w:spacing w:val="1"/>
          <w:sz w:val="24"/>
          <w:szCs w:val="24"/>
        </w:rPr>
        <w:t xml:space="preserve"> </w:t>
      </w:r>
      <w:r w:rsidRPr="00A404F6">
        <w:rPr>
          <w:rFonts w:asciiTheme="minorHAnsi" w:hAnsiTheme="minorHAnsi" w:cstheme="minorHAnsi"/>
          <w:sz w:val="24"/>
          <w:szCs w:val="24"/>
        </w:rPr>
        <w:t>s</w:t>
      </w:r>
      <w:r w:rsidRPr="00A404F6">
        <w:rPr>
          <w:rFonts w:asciiTheme="minorHAnsi" w:hAnsiTheme="minorHAnsi" w:cstheme="minorHAnsi"/>
          <w:spacing w:val="-1"/>
          <w:sz w:val="24"/>
          <w:szCs w:val="24"/>
        </w:rPr>
        <w:t>c</w:t>
      </w:r>
      <w:r w:rsidRPr="00A404F6">
        <w:rPr>
          <w:rFonts w:asciiTheme="minorHAnsi" w:hAnsiTheme="minorHAnsi" w:cstheme="minorHAnsi"/>
          <w:sz w:val="24"/>
          <w:szCs w:val="24"/>
        </w:rPr>
        <w:t>e</w:t>
      </w:r>
      <w:r w:rsidRPr="00A404F6">
        <w:rPr>
          <w:rFonts w:asciiTheme="minorHAnsi" w:hAnsiTheme="minorHAnsi" w:cstheme="minorHAnsi"/>
          <w:spacing w:val="1"/>
          <w:sz w:val="24"/>
          <w:szCs w:val="24"/>
        </w:rPr>
        <w:t>n</w:t>
      </w:r>
      <w:r w:rsidRPr="00A404F6">
        <w:rPr>
          <w:rFonts w:asciiTheme="minorHAnsi" w:hAnsiTheme="minorHAnsi" w:cstheme="minorHAnsi"/>
          <w:sz w:val="24"/>
          <w:szCs w:val="24"/>
        </w:rPr>
        <w:t>ari</w:t>
      </w:r>
      <w:r w:rsidRPr="00A404F6">
        <w:rPr>
          <w:rFonts w:asciiTheme="minorHAnsi" w:hAnsiTheme="minorHAnsi" w:cstheme="minorHAnsi"/>
          <w:spacing w:val="1"/>
          <w:sz w:val="24"/>
          <w:szCs w:val="24"/>
        </w:rPr>
        <w:t>o</w:t>
      </w:r>
      <w:r w:rsidRPr="00A404F6">
        <w:rPr>
          <w:rFonts w:asciiTheme="minorHAnsi" w:hAnsiTheme="minorHAnsi" w:cstheme="minorHAnsi"/>
          <w:sz w:val="24"/>
          <w:szCs w:val="24"/>
        </w:rPr>
        <w:t>s:</w:t>
      </w:r>
    </w:p>
    <w:p w14:paraId="13A00A0D" w14:textId="67316932" w:rsidR="00C25D54" w:rsidRPr="00A404F6" w:rsidRDefault="00C25D54" w:rsidP="00C25D54">
      <w:pPr>
        <w:spacing w:after="0"/>
        <w:rPr>
          <w:rFonts w:asciiTheme="minorHAnsi" w:hAnsiTheme="minorHAnsi" w:cstheme="minorHAnsi"/>
          <w:b/>
          <w:bCs/>
          <w:sz w:val="24"/>
          <w:szCs w:val="24"/>
        </w:rPr>
      </w:pP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r>
      <w:r w:rsidRPr="00A404F6">
        <w:rPr>
          <w:rFonts w:asciiTheme="minorHAnsi" w:hAnsiTheme="minorHAnsi" w:cstheme="minorHAnsi"/>
          <w:sz w:val="24"/>
          <w:szCs w:val="24"/>
        </w:rPr>
        <w:tab/>
        <w:t xml:space="preserve">    </w:t>
      </w:r>
      <w:r w:rsidRPr="00A404F6">
        <w:rPr>
          <w:rFonts w:asciiTheme="minorHAnsi" w:hAnsiTheme="minorHAnsi" w:cstheme="minorHAnsi"/>
          <w:b/>
          <w:bCs/>
          <w:sz w:val="24"/>
          <w:szCs w:val="24"/>
        </w:rPr>
        <w:t>INR in Crore</w:t>
      </w:r>
    </w:p>
    <w:tbl>
      <w:tblPr>
        <w:tblStyle w:val="GridTable4-Accent1"/>
        <w:tblW w:w="5000" w:type="pct"/>
        <w:tblLook w:val="04A0" w:firstRow="1" w:lastRow="0" w:firstColumn="1" w:lastColumn="0" w:noHBand="0" w:noVBand="1"/>
      </w:tblPr>
      <w:tblGrid>
        <w:gridCol w:w="2514"/>
        <w:gridCol w:w="1026"/>
        <w:gridCol w:w="58"/>
        <w:gridCol w:w="1062"/>
        <w:gridCol w:w="22"/>
        <w:gridCol w:w="941"/>
        <w:gridCol w:w="142"/>
        <w:gridCol w:w="1084"/>
        <w:gridCol w:w="243"/>
        <w:gridCol w:w="840"/>
        <w:gridCol w:w="123"/>
        <w:gridCol w:w="961"/>
      </w:tblGrid>
      <w:tr w:rsidR="00A404F6" w:rsidRPr="00A404F6" w14:paraId="166816A8" w14:textId="77777777" w:rsidTr="005F3FE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A4E16EE" w14:textId="0D1B42F4" w:rsidR="00A404F6" w:rsidRPr="00A404F6" w:rsidRDefault="00A404F6" w:rsidP="00A404F6">
            <w:pPr>
              <w:spacing w:after="0" w:line="240" w:lineRule="auto"/>
              <w:jc w:val="center"/>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Particular</w:t>
            </w:r>
          </w:p>
        </w:tc>
        <w:tc>
          <w:tcPr>
            <w:tcW w:w="601" w:type="pct"/>
            <w:gridSpan w:val="2"/>
            <w:noWrap/>
            <w:vAlign w:val="center"/>
            <w:hideMark/>
          </w:tcPr>
          <w:p w14:paraId="50D2A3B8" w14:textId="72B467A3"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FY24</w:t>
            </w:r>
          </w:p>
        </w:tc>
        <w:tc>
          <w:tcPr>
            <w:tcW w:w="601" w:type="pct"/>
            <w:gridSpan w:val="2"/>
            <w:noWrap/>
            <w:vAlign w:val="center"/>
            <w:hideMark/>
          </w:tcPr>
          <w:p w14:paraId="3BDF9BF7" w14:textId="1F8A8780"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FY25</w:t>
            </w:r>
          </w:p>
        </w:tc>
        <w:tc>
          <w:tcPr>
            <w:tcW w:w="601" w:type="pct"/>
            <w:gridSpan w:val="2"/>
            <w:noWrap/>
            <w:vAlign w:val="center"/>
            <w:hideMark/>
          </w:tcPr>
          <w:p w14:paraId="0C6F2F92" w14:textId="73376904"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FY26</w:t>
            </w:r>
          </w:p>
        </w:tc>
        <w:tc>
          <w:tcPr>
            <w:tcW w:w="601" w:type="pct"/>
            <w:noWrap/>
            <w:vAlign w:val="center"/>
            <w:hideMark/>
          </w:tcPr>
          <w:p w14:paraId="2080A98A" w14:textId="2860358A"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FY27</w:t>
            </w:r>
          </w:p>
        </w:tc>
        <w:tc>
          <w:tcPr>
            <w:tcW w:w="601" w:type="pct"/>
            <w:gridSpan w:val="2"/>
            <w:noWrap/>
            <w:vAlign w:val="center"/>
            <w:hideMark/>
          </w:tcPr>
          <w:p w14:paraId="02F4E123" w14:textId="31889E82"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FY28</w:t>
            </w:r>
          </w:p>
        </w:tc>
        <w:tc>
          <w:tcPr>
            <w:tcW w:w="601" w:type="pct"/>
            <w:gridSpan w:val="2"/>
            <w:noWrap/>
            <w:vAlign w:val="center"/>
            <w:hideMark/>
          </w:tcPr>
          <w:p w14:paraId="076DB291" w14:textId="626DCE57" w:rsidR="00A404F6" w:rsidRPr="005F3FEE" w:rsidRDefault="00A404F6" w:rsidP="00A404F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5F3FEE">
              <w:rPr>
                <w:rFonts w:asciiTheme="minorHAnsi" w:eastAsia="Times New Roman" w:hAnsiTheme="minorHAnsi" w:cstheme="minorHAnsi"/>
                <w:color w:val="auto"/>
                <w:lang w:eastAsia="en-IN"/>
              </w:rPr>
              <w:t>FY29</w:t>
            </w:r>
          </w:p>
        </w:tc>
      </w:tr>
      <w:tr w:rsidR="00A404F6" w:rsidRPr="00A404F6" w14:paraId="6E4D5679"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3239FB6C" w14:textId="5B2D066A"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Inflow</w:t>
            </w:r>
          </w:p>
        </w:tc>
        <w:tc>
          <w:tcPr>
            <w:tcW w:w="601" w:type="pct"/>
            <w:gridSpan w:val="2"/>
            <w:noWrap/>
            <w:vAlign w:val="center"/>
            <w:hideMark/>
          </w:tcPr>
          <w:p w14:paraId="756F2500" w14:textId="695BFA01"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43EB737D" w14:textId="0892EEF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3ABA55A8" w14:textId="07E6B4E8"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noWrap/>
            <w:vAlign w:val="center"/>
            <w:hideMark/>
          </w:tcPr>
          <w:p w14:paraId="1974E04E" w14:textId="38B6D1B8"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33CDD4BF" w14:textId="5898447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7A677701" w14:textId="6487E4D8"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A404F6" w:rsidRPr="00A404F6" w14:paraId="2BAE8E23"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7FB5C91" w14:textId="11180AA3"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Amount Received</w:t>
            </w:r>
          </w:p>
        </w:tc>
        <w:tc>
          <w:tcPr>
            <w:tcW w:w="601" w:type="pct"/>
            <w:gridSpan w:val="2"/>
            <w:noWrap/>
            <w:vAlign w:val="center"/>
            <w:hideMark/>
          </w:tcPr>
          <w:p w14:paraId="711ADCD9" w14:textId="1F29897F"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1.15</w:t>
            </w:r>
          </w:p>
        </w:tc>
        <w:tc>
          <w:tcPr>
            <w:tcW w:w="601" w:type="pct"/>
            <w:gridSpan w:val="2"/>
            <w:noWrap/>
            <w:vAlign w:val="center"/>
            <w:hideMark/>
          </w:tcPr>
          <w:p w14:paraId="2E97572F" w14:textId="06486087"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18.04</w:t>
            </w:r>
          </w:p>
        </w:tc>
        <w:tc>
          <w:tcPr>
            <w:tcW w:w="601" w:type="pct"/>
            <w:gridSpan w:val="2"/>
            <w:noWrap/>
            <w:vAlign w:val="center"/>
            <w:hideMark/>
          </w:tcPr>
          <w:p w14:paraId="7EF884B5" w14:textId="568BFC95"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21.72</w:t>
            </w:r>
          </w:p>
        </w:tc>
        <w:tc>
          <w:tcPr>
            <w:tcW w:w="601" w:type="pct"/>
            <w:noWrap/>
            <w:vAlign w:val="center"/>
            <w:hideMark/>
          </w:tcPr>
          <w:p w14:paraId="1F07FD68" w14:textId="034B31DC"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18.49</w:t>
            </w:r>
          </w:p>
        </w:tc>
        <w:tc>
          <w:tcPr>
            <w:tcW w:w="601" w:type="pct"/>
            <w:gridSpan w:val="2"/>
            <w:noWrap/>
            <w:vAlign w:val="center"/>
            <w:hideMark/>
          </w:tcPr>
          <w:p w14:paraId="109136C2" w14:textId="6C1A7DE8"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44.44</w:t>
            </w:r>
          </w:p>
        </w:tc>
        <w:tc>
          <w:tcPr>
            <w:tcW w:w="601" w:type="pct"/>
            <w:gridSpan w:val="2"/>
            <w:noWrap/>
            <w:vAlign w:val="center"/>
            <w:hideMark/>
          </w:tcPr>
          <w:p w14:paraId="2DEE57E4" w14:textId="40962E9C"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91.33</w:t>
            </w:r>
          </w:p>
        </w:tc>
      </w:tr>
      <w:tr w:rsidR="00A404F6" w:rsidRPr="00A404F6" w14:paraId="301E6A47"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28F930E" w14:textId="67B33F66"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Outflow</w:t>
            </w:r>
          </w:p>
        </w:tc>
        <w:tc>
          <w:tcPr>
            <w:tcW w:w="601" w:type="pct"/>
            <w:gridSpan w:val="2"/>
            <w:noWrap/>
            <w:vAlign w:val="center"/>
            <w:hideMark/>
          </w:tcPr>
          <w:p w14:paraId="39095EB9" w14:textId="1A0F1990"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3783A27E" w14:textId="50545C0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4FFD99F5" w14:textId="4F5BC459"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noWrap/>
            <w:vAlign w:val="center"/>
            <w:hideMark/>
          </w:tcPr>
          <w:p w14:paraId="4F083235" w14:textId="0E886692"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087AEBCE" w14:textId="21D3B985"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6EB4FB6D" w14:textId="5280EBEC"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A404F6" w:rsidRPr="00A404F6" w14:paraId="0A2829D8"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19DFEC01" w14:textId="6D96B66D"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outflow</w:t>
            </w:r>
          </w:p>
        </w:tc>
        <w:tc>
          <w:tcPr>
            <w:tcW w:w="601" w:type="pct"/>
            <w:gridSpan w:val="2"/>
            <w:noWrap/>
            <w:vAlign w:val="center"/>
            <w:hideMark/>
          </w:tcPr>
          <w:p w14:paraId="3E6D9D68" w14:textId="65FC95A2"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33.09</w:t>
            </w:r>
          </w:p>
        </w:tc>
        <w:tc>
          <w:tcPr>
            <w:tcW w:w="601" w:type="pct"/>
            <w:gridSpan w:val="2"/>
            <w:noWrap/>
            <w:vAlign w:val="center"/>
            <w:hideMark/>
          </w:tcPr>
          <w:p w14:paraId="0E3C7DB8" w14:textId="35CC7169"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29.42</w:t>
            </w:r>
          </w:p>
        </w:tc>
        <w:tc>
          <w:tcPr>
            <w:tcW w:w="601" w:type="pct"/>
            <w:gridSpan w:val="2"/>
            <w:noWrap/>
            <w:vAlign w:val="center"/>
            <w:hideMark/>
          </w:tcPr>
          <w:p w14:paraId="41AFB4A4" w14:textId="2B76F3D2"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36.57</w:t>
            </w:r>
          </w:p>
        </w:tc>
        <w:tc>
          <w:tcPr>
            <w:tcW w:w="601" w:type="pct"/>
            <w:noWrap/>
            <w:vAlign w:val="center"/>
            <w:hideMark/>
          </w:tcPr>
          <w:p w14:paraId="0CB1C548" w14:textId="49A28102"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32.07</w:t>
            </w:r>
          </w:p>
        </w:tc>
        <w:tc>
          <w:tcPr>
            <w:tcW w:w="601" w:type="pct"/>
            <w:gridSpan w:val="2"/>
            <w:noWrap/>
            <w:vAlign w:val="center"/>
            <w:hideMark/>
          </w:tcPr>
          <w:p w14:paraId="1AEA1C7F" w14:textId="6E4741FB"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15.48</w:t>
            </w:r>
          </w:p>
        </w:tc>
        <w:tc>
          <w:tcPr>
            <w:tcW w:w="601" w:type="pct"/>
            <w:gridSpan w:val="2"/>
            <w:noWrap/>
            <w:vAlign w:val="center"/>
            <w:hideMark/>
          </w:tcPr>
          <w:p w14:paraId="2253F69A" w14:textId="2B8E69D3" w:rsidR="00A404F6" w:rsidRPr="005F3FEE" w:rsidRDefault="00A404F6" w:rsidP="00A404F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F3FEE">
              <w:rPr>
                <w:rFonts w:asciiTheme="minorHAnsi" w:eastAsia="Times New Roman" w:hAnsiTheme="minorHAnsi" w:cstheme="minorHAnsi"/>
                <w:lang w:eastAsia="en-IN"/>
              </w:rPr>
              <w:t>2.46</w:t>
            </w:r>
          </w:p>
        </w:tc>
      </w:tr>
      <w:tr w:rsidR="00A404F6" w:rsidRPr="00A404F6" w14:paraId="64D2636B"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41DA0A47" w14:textId="3C6D95FF"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Net Cashflow</w:t>
            </w:r>
          </w:p>
        </w:tc>
        <w:tc>
          <w:tcPr>
            <w:tcW w:w="601" w:type="pct"/>
            <w:gridSpan w:val="2"/>
            <w:noWrap/>
            <w:vAlign w:val="center"/>
            <w:hideMark/>
          </w:tcPr>
          <w:p w14:paraId="64C91238" w14:textId="13E354D5"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-31.94</w:t>
            </w:r>
          </w:p>
        </w:tc>
        <w:tc>
          <w:tcPr>
            <w:tcW w:w="601" w:type="pct"/>
            <w:gridSpan w:val="2"/>
            <w:noWrap/>
            <w:vAlign w:val="center"/>
            <w:hideMark/>
          </w:tcPr>
          <w:p w14:paraId="10CCD2AD" w14:textId="3B1DFD4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-11.38</w:t>
            </w:r>
          </w:p>
        </w:tc>
        <w:tc>
          <w:tcPr>
            <w:tcW w:w="601" w:type="pct"/>
            <w:gridSpan w:val="2"/>
            <w:noWrap/>
            <w:vAlign w:val="center"/>
            <w:hideMark/>
          </w:tcPr>
          <w:p w14:paraId="1CBAF2A5" w14:textId="4EAD63F6"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-14.85</w:t>
            </w:r>
          </w:p>
        </w:tc>
        <w:tc>
          <w:tcPr>
            <w:tcW w:w="601" w:type="pct"/>
            <w:noWrap/>
            <w:vAlign w:val="center"/>
            <w:hideMark/>
          </w:tcPr>
          <w:p w14:paraId="4AFB5578" w14:textId="024B9BA5"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-13.58</w:t>
            </w:r>
          </w:p>
        </w:tc>
        <w:tc>
          <w:tcPr>
            <w:tcW w:w="601" w:type="pct"/>
            <w:gridSpan w:val="2"/>
            <w:noWrap/>
            <w:vAlign w:val="center"/>
            <w:hideMark/>
          </w:tcPr>
          <w:p w14:paraId="270AB8E8" w14:textId="4B195640"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28.96</w:t>
            </w:r>
          </w:p>
        </w:tc>
        <w:tc>
          <w:tcPr>
            <w:tcW w:w="601" w:type="pct"/>
            <w:gridSpan w:val="2"/>
            <w:noWrap/>
            <w:vAlign w:val="center"/>
            <w:hideMark/>
          </w:tcPr>
          <w:p w14:paraId="61646DBA" w14:textId="1CAD738A" w:rsidR="00A404F6" w:rsidRPr="005F3FEE" w:rsidRDefault="00A404F6" w:rsidP="00A404F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5F3FEE">
              <w:rPr>
                <w:rFonts w:asciiTheme="minorHAnsi" w:eastAsia="Times New Roman" w:hAnsiTheme="minorHAnsi" w:cstheme="minorHAnsi"/>
                <w:b/>
                <w:bCs/>
                <w:lang w:eastAsia="en-IN"/>
              </w:rPr>
              <w:t>88.87</w:t>
            </w:r>
          </w:p>
        </w:tc>
      </w:tr>
      <w:tr w:rsidR="00A404F6" w:rsidRPr="00A404F6" w14:paraId="43B9F491" w14:textId="77777777" w:rsidTr="005F3FEE">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63CDA75" w14:textId="45362BFB" w:rsidR="00A404F6" w:rsidRPr="00A404F6" w:rsidRDefault="00A404F6" w:rsidP="00A404F6">
            <w:pPr>
              <w:spacing w:after="0" w:line="240" w:lineRule="auto"/>
              <w:rPr>
                <w:rFonts w:asciiTheme="minorHAnsi" w:eastAsia="Times New Roman" w:hAnsiTheme="minorHAnsi" w:cstheme="minorHAnsi"/>
                <w:lang w:eastAsia="en-IN"/>
              </w:rPr>
            </w:pPr>
          </w:p>
        </w:tc>
        <w:tc>
          <w:tcPr>
            <w:tcW w:w="569" w:type="pct"/>
            <w:noWrap/>
            <w:vAlign w:val="center"/>
            <w:hideMark/>
          </w:tcPr>
          <w:p w14:paraId="1795AB80" w14:textId="4A421486"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621" w:type="pct"/>
            <w:gridSpan w:val="2"/>
            <w:noWrap/>
            <w:vAlign w:val="center"/>
            <w:hideMark/>
          </w:tcPr>
          <w:p w14:paraId="63E0FDAD" w14:textId="641A3870"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4970CE2F" w14:textId="5CF3FFC5"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815" w:type="pct"/>
            <w:gridSpan w:val="3"/>
            <w:noWrap/>
            <w:vAlign w:val="center"/>
            <w:hideMark/>
          </w:tcPr>
          <w:p w14:paraId="07A2AFFA" w14:textId="17A815AA"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0745C791" w14:textId="2653E038"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3" w:type="pct"/>
            <w:noWrap/>
            <w:vAlign w:val="center"/>
            <w:hideMark/>
          </w:tcPr>
          <w:p w14:paraId="1B05AC91" w14:textId="7ACD866D" w:rsidR="00A404F6" w:rsidRPr="00A404F6" w:rsidRDefault="00A404F6" w:rsidP="00A404F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A404F6" w:rsidRPr="00A404F6" w14:paraId="0451D28D" w14:textId="77777777" w:rsidTr="00A404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4FE839DD" w14:textId="71EE5382" w:rsidR="00A404F6" w:rsidRPr="00A404F6" w:rsidRDefault="00A404F6" w:rsidP="00A404F6">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Internal Rate of Return</w:t>
            </w:r>
          </w:p>
        </w:tc>
        <w:tc>
          <w:tcPr>
            <w:tcW w:w="3606" w:type="pct"/>
            <w:gridSpan w:val="11"/>
            <w:noWrap/>
            <w:vAlign w:val="center"/>
            <w:hideMark/>
          </w:tcPr>
          <w:p w14:paraId="1B00AF4D" w14:textId="77777777" w:rsidR="00A404F6" w:rsidRPr="00A404F6" w:rsidRDefault="00A404F6" w:rsidP="00A404F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14.38%</w:t>
            </w:r>
          </w:p>
        </w:tc>
      </w:tr>
    </w:tbl>
    <w:p w14:paraId="225476F8" w14:textId="1F30FBEE" w:rsidR="005B22A6" w:rsidRPr="00A404F6" w:rsidRDefault="005B22A6" w:rsidP="005B22A6">
      <w:pPr>
        <w:pStyle w:val="AkStyle1"/>
        <w:spacing w:after="120"/>
        <w:rPr>
          <w:rFonts w:asciiTheme="minorHAnsi" w:hAnsiTheme="minorHAnsi" w:cstheme="minorHAnsi"/>
        </w:rPr>
      </w:pPr>
      <w:r w:rsidRPr="00A404F6">
        <w:rPr>
          <w:rFonts w:asciiTheme="minorHAnsi" w:hAnsiTheme="minorHAnsi" w:cstheme="minorHAnsi"/>
        </w:rPr>
        <w:t>The internal rate of return (</w:t>
      </w:r>
      <w:r w:rsidRPr="00A404F6">
        <w:rPr>
          <w:rFonts w:asciiTheme="minorHAnsi" w:hAnsiTheme="minorHAnsi" w:cstheme="minorHAnsi"/>
          <w:b/>
          <w:bCs/>
        </w:rPr>
        <w:t>IRR</w:t>
      </w:r>
      <w:r w:rsidRPr="00A404F6">
        <w:rPr>
          <w:rFonts w:asciiTheme="minorHAnsi" w:hAnsiTheme="minorHAnsi" w:cstheme="minorHAnsi"/>
        </w:rPr>
        <w:t xml:space="preserve">) for the projects works out to </w:t>
      </w:r>
      <w:r w:rsidR="00A404F6" w:rsidRPr="00A404F6">
        <w:rPr>
          <w:rFonts w:asciiTheme="minorHAnsi" w:hAnsiTheme="minorHAnsi" w:cstheme="minorHAnsi"/>
          <w:b/>
        </w:rPr>
        <w:t>14.38</w:t>
      </w:r>
      <w:r w:rsidRPr="00A404F6">
        <w:rPr>
          <w:rFonts w:asciiTheme="minorHAnsi" w:hAnsiTheme="minorHAnsi" w:cstheme="minorHAnsi"/>
          <w:b/>
        </w:rPr>
        <w:t>%.</w:t>
      </w:r>
      <w:r w:rsidRPr="00A404F6">
        <w:rPr>
          <w:rFonts w:asciiTheme="minorHAnsi" w:hAnsiTheme="minorHAnsi" w:cstheme="minorHAnsi"/>
        </w:rPr>
        <w:t xml:space="preserve"> </w:t>
      </w:r>
    </w:p>
    <w:p w14:paraId="1CD99B80" w14:textId="77777777" w:rsidR="00BE7DD6" w:rsidRDefault="00BE7DD6">
      <w:pPr>
        <w:spacing w:after="0" w:line="240" w:lineRule="auto"/>
        <w:rPr>
          <w:rFonts w:asciiTheme="minorHAnsi" w:hAnsiTheme="minorHAnsi" w:cstheme="minorHAnsi"/>
          <w:b/>
          <w:bCs/>
          <w:sz w:val="28"/>
          <w:szCs w:val="28"/>
          <w:u w:val="single"/>
        </w:rPr>
      </w:pPr>
      <w:r>
        <w:rPr>
          <w:rFonts w:asciiTheme="minorHAnsi" w:hAnsiTheme="minorHAnsi" w:cstheme="minorHAnsi"/>
          <w:b/>
          <w:bCs/>
          <w:sz w:val="28"/>
          <w:szCs w:val="28"/>
          <w:u w:val="single"/>
        </w:rPr>
        <w:br w:type="page"/>
      </w:r>
    </w:p>
    <w:p w14:paraId="632F3565" w14:textId="77777777" w:rsidR="00C25D54" w:rsidRPr="00A17359" w:rsidRDefault="00C25D54" w:rsidP="00C25D54">
      <w:pPr>
        <w:pStyle w:val="AkStyle1"/>
        <w:rPr>
          <w:rFonts w:asciiTheme="minorHAnsi" w:hAnsiTheme="minorHAnsi" w:cstheme="minorHAnsi"/>
          <w:b/>
          <w:bCs/>
          <w:sz w:val="28"/>
          <w:szCs w:val="28"/>
          <w:u w:val="single"/>
        </w:rPr>
      </w:pPr>
      <w:r w:rsidRPr="00A17359">
        <w:rPr>
          <w:rFonts w:asciiTheme="minorHAnsi" w:hAnsiTheme="minorHAnsi" w:cstheme="minorHAnsi"/>
          <w:b/>
          <w:bCs/>
          <w:sz w:val="28"/>
          <w:szCs w:val="28"/>
          <w:u w:val="single"/>
        </w:rPr>
        <w:lastRenderedPageBreak/>
        <w:t>Sensitivity Analysis</w:t>
      </w:r>
    </w:p>
    <w:p w14:paraId="252050DD" w14:textId="77777777" w:rsidR="00C25D54" w:rsidRPr="00A17359" w:rsidRDefault="00C25D54" w:rsidP="00C25D54">
      <w:pPr>
        <w:spacing w:before="11" w:line="328" w:lineRule="auto"/>
        <w:ind w:right="95"/>
        <w:jc w:val="both"/>
        <w:rPr>
          <w:rFonts w:asciiTheme="minorHAnsi" w:hAnsiTheme="minorHAnsi" w:cstheme="minorHAnsi"/>
          <w:sz w:val="24"/>
          <w:szCs w:val="24"/>
        </w:rPr>
      </w:pPr>
      <w:r w:rsidRPr="00A17359">
        <w:rPr>
          <w:rFonts w:asciiTheme="minorHAnsi" w:hAnsiTheme="minorHAnsi" w:cstheme="minorHAnsi"/>
          <w:sz w:val="24"/>
          <w:szCs w:val="24"/>
        </w:rPr>
        <w:t>A</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se</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si</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ivi</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y</w:t>
      </w:r>
      <w:r w:rsidRPr="00A17359">
        <w:rPr>
          <w:rFonts w:asciiTheme="minorHAnsi" w:hAnsiTheme="minorHAnsi" w:cstheme="minorHAnsi"/>
          <w:spacing w:val="12"/>
          <w:sz w:val="24"/>
          <w:szCs w:val="24"/>
        </w:rPr>
        <w:t xml:space="preserve"> </w:t>
      </w:r>
      <w:r w:rsidRPr="00A17359">
        <w:rPr>
          <w:rFonts w:asciiTheme="minorHAnsi" w:hAnsiTheme="minorHAnsi" w:cstheme="minorHAnsi"/>
          <w:sz w:val="24"/>
          <w:szCs w:val="24"/>
        </w:rPr>
        <w:t>a</w:t>
      </w:r>
      <w:r w:rsidRPr="00A17359">
        <w:rPr>
          <w:rFonts w:asciiTheme="minorHAnsi" w:hAnsiTheme="minorHAnsi" w:cstheme="minorHAnsi"/>
          <w:spacing w:val="1"/>
          <w:sz w:val="24"/>
          <w:szCs w:val="24"/>
        </w:rPr>
        <w:t>n</w:t>
      </w:r>
      <w:r w:rsidRPr="00A17359">
        <w:rPr>
          <w:rFonts w:asciiTheme="minorHAnsi" w:hAnsiTheme="minorHAnsi" w:cstheme="minorHAnsi"/>
          <w:spacing w:val="-2"/>
          <w:sz w:val="24"/>
          <w:szCs w:val="24"/>
        </w:rPr>
        <w:t>a</w:t>
      </w:r>
      <w:r w:rsidRPr="00A17359">
        <w:rPr>
          <w:rFonts w:asciiTheme="minorHAnsi" w:hAnsiTheme="minorHAnsi" w:cstheme="minorHAnsi"/>
          <w:sz w:val="24"/>
          <w:szCs w:val="24"/>
        </w:rPr>
        <w:t>l</w:t>
      </w:r>
      <w:r w:rsidRPr="00A17359">
        <w:rPr>
          <w:rFonts w:asciiTheme="minorHAnsi" w:hAnsiTheme="minorHAnsi" w:cstheme="minorHAnsi"/>
          <w:spacing w:val="-1"/>
          <w:sz w:val="24"/>
          <w:szCs w:val="24"/>
        </w:rPr>
        <w:t>y</w:t>
      </w:r>
      <w:r w:rsidRPr="00A17359">
        <w:rPr>
          <w:rFonts w:asciiTheme="minorHAnsi" w:hAnsiTheme="minorHAnsi" w:cstheme="minorHAnsi"/>
          <w:sz w:val="24"/>
          <w:szCs w:val="24"/>
        </w:rPr>
        <w:t>sis</w:t>
      </w:r>
      <w:r w:rsidRPr="00A17359">
        <w:rPr>
          <w:rFonts w:asciiTheme="minorHAnsi" w:hAnsiTheme="minorHAnsi" w:cstheme="minorHAnsi"/>
          <w:spacing w:val="12"/>
          <w:sz w:val="24"/>
          <w:szCs w:val="24"/>
        </w:rPr>
        <w:t xml:space="preserve"> </w:t>
      </w:r>
      <w:r w:rsidRPr="00A17359">
        <w:rPr>
          <w:rFonts w:asciiTheme="minorHAnsi" w:hAnsiTheme="minorHAnsi" w:cstheme="minorHAnsi"/>
          <w:spacing w:val="-1"/>
          <w:sz w:val="24"/>
          <w:szCs w:val="24"/>
        </w:rPr>
        <w:t>w</w:t>
      </w:r>
      <w:r w:rsidRPr="00A17359">
        <w:rPr>
          <w:rFonts w:asciiTheme="minorHAnsi" w:hAnsiTheme="minorHAnsi" w:cstheme="minorHAnsi"/>
          <w:spacing w:val="2"/>
          <w:sz w:val="24"/>
          <w:szCs w:val="24"/>
        </w:rPr>
        <w:t>a</w:t>
      </w:r>
      <w:r w:rsidRPr="00A17359">
        <w:rPr>
          <w:rFonts w:asciiTheme="minorHAnsi" w:hAnsiTheme="minorHAnsi" w:cstheme="minorHAnsi"/>
          <w:sz w:val="24"/>
          <w:szCs w:val="24"/>
        </w:rPr>
        <w:t>s</w:t>
      </w:r>
      <w:r w:rsidRPr="00A17359">
        <w:rPr>
          <w:rFonts w:asciiTheme="minorHAnsi" w:hAnsiTheme="minorHAnsi" w:cstheme="minorHAnsi"/>
          <w:spacing w:val="15"/>
          <w:sz w:val="24"/>
          <w:szCs w:val="24"/>
        </w:rPr>
        <w:t xml:space="preserve"> </w:t>
      </w:r>
      <w:r w:rsidRPr="00A17359">
        <w:rPr>
          <w:rFonts w:asciiTheme="minorHAnsi" w:hAnsiTheme="minorHAnsi" w:cstheme="minorHAnsi"/>
          <w:spacing w:val="-1"/>
          <w:sz w:val="24"/>
          <w:szCs w:val="24"/>
        </w:rPr>
        <w:t>c</w:t>
      </w:r>
      <w:r w:rsidRPr="00A17359">
        <w:rPr>
          <w:rFonts w:asciiTheme="minorHAnsi" w:hAnsiTheme="minorHAnsi" w:cstheme="minorHAnsi"/>
          <w:sz w:val="24"/>
          <w:szCs w:val="24"/>
        </w:rPr>
        <w:t>arri</w:t>
      </w:r>
      <w:r w:rsidRPr="00A17359">
        <w:rPr>
          <w:rFonts w:asciiTheme="minorHAnsi" w:hAnsiTheme="minorHAnsi" w:cstheme="minorHAnsi"/>
          <w:spacing w:val="1"/>
          <w:sz w:val="24"/>
          <w:szCs w:val="24"/>
        </w:rPr>
        <w:t>e</w:t>
      </w:r>
      <w:r w:rsidRPr="00A17359">
        <w:rPr>
          <w:rFonts w:asciiTheme="minorHAnsi" w:hAnsiTheme="minorHAnsi" w:cstheme="minorHAnsi"/>
          <w:sz w:val="24"/>
          <w:szCs w:val="24"/>
        </w:rPr>
        <w:t>d</w:t>
      </w:r>
      <w:r w:rsidRPr="00A17359">
        <w:rPr>
          <w:rFonts w:asciiTheme="minorHAnsi" w:hAnsiTheme="minorHAnsi" w:cstheme="minorHAnsi"/>
          <w:spacing w:val="14"/>
          <w:sz w:val="24"/>
          <w:szCs w:val="24"/>
        </w:rPr>
        <w:t xml:space="preserve"> </w:t>
      </w:r>
      <w:r w:rsidRPr="00A17359">
        <w:rPr>
          <w:rFonts w:asciiTheme="minorHAnsi" w:hAnsiTheme="minorHAnsi" w:cstheme="minorHAnsi"/>
          <w:sz w:val="24"/>
          <w:szCs w:val="24"/>
        </w:rPr>
        <w:t>o</w:t>
      </w:r>
      <w:r w:rsidRPr="00A17359">
        <w:rPr>
          <w:rFonts w:asciiTheme="minorHAnsi" w:hAnsiTheme="minorHAnsi" w:cstheme="minorHAnsi"/>
          <w:spacing w:val="1"/>
          <w:sz w:val="24"/>
          <w:szCs w:val="24"/>
        </w:rPr>
        <w:t>u</w:t>
      </w:r>
      <w:r w:rsidRPr="00A17359">
        <w:rPr>
          <w:rFonts w:asciiTheme="minorHAnsi" w:hAnsiTheme="minorHAnsi" w:cstheme="minorHAnsi"/>
          <w:sz w:val="24"/>
          <w:szCs w:val="24"/>
        </w:rPr>
        <w:t>t</w:t>
      </w:r>
      <w:r w:rsidRPr="00A17359">
        <w:rPr>
          <w:rFonts w:asciiTheme="minorHAnsi" w:hAnsiTheme="minorHAnsi" w:cstheme="minorHAnsi"/>
          <w:spacing w:val="11"/>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o</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assess</w:t>
      </w:r>
      <w:r w:rsidRPr="00A17359">
        <w:rPr>
          <w:rFonts w:asciiTheme="minorHAnsi" w:hAnsiTheme="minorHAnsi" w:cstheme="minorHAnsi"/>
          <w:spacing w:val="12"/>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pacing w:val="1"/>
          <w:sz w:val="24"/>
          <w:szCs w:val="24"/>
        </w:rPr>
        <w:t>h</w:t>
      </w:r>
      <w:r w:rsidRPr="00A17359">
        <w:rPr>
          <w:rFonts w:asciiTheme="minorHAnsi" w:hAnsiTheme="minorHAnsi" w:cstheme="minorHAnsi"/>
          <w:sz w:val="24"/>
          <w:szCs w:val="24"/>
        </w:rPr>
        <w:t>e</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im</w:t>
      </w:r>
      <w:r w:rsidRPr="00A17359">
        <w:rPr>
          <w:rFonts w:asciiTheme="minorHAnsi" w:hAnsiTheme="minorHAnsi" w:cstheme="minorHAnsi"/>
          <w:spacing w:val="1"/>
          <w:sz w:val="24"/>
          <w:szCs w:val="24"/>
        </w:rPr>
        <w:t>p</w:t>
      </w:r>
      <w:r w:rsidRPr="00A17359">
        <w:rPr>
          <w:rFonts w:asciiTheme="minorHAnsi" w:hAnsiTheme="minorHAnsi" w:cstheme="minorHAnsi"/>
          <w:sz w:val="24"/>
          <w:szCs w:val="24"/>
        </w:rPr>
        <w:t>act</w:t>
      </w:r>
      <w:r w:rsidRPr="00A17359">
        <w:rPr>
          <w:rFonts w:asciiTheme="minorHAnsi" w:hAnsiTheme="minorHAnsi" w:cstheme="minorHAnsi"/>
          <w:spacing w:val="13"/>
          <w:sz w:val="24"/>
          <w:szCs w:val="24"/>
        </w:rPr>
        <w:t xml:space="preserve"> </w:t>
      </w:r>
      <w:r w:rsidRPr="00A17359">
        <w:rPr>
          <w:rFonts w:asciiTheme="minorHAnsi" w:hAnsiTheme="minorHAnsi" w:cstheme="minorHAnsi"/>
          <w:spacing w:val="-2"/>
          <w:sz w:val="24"/>
          <w:szCs w:val="24"/>
        </w:rPr>
        <w:t>o</w:t>
      </w:r>
      <w:r w:rsidRPr="00A17359">
        <w:rPr>
          <w:rFonts w:asciiTheme="minorHAnsi" w:hAnsiTheme="minorHAnsi" w:cstheme="minorHAnsi"/>
          <w:sz w:val="24"/>
          <w:szCs w:val="24"/>
        </w:rPr>
        <w:t>f</w:t>
      </w:r>
      <w:r w:rsidRPr="00A17359">
        <w:rPr>
          <w:rFonts w:asciiTheme="minorHAnsi" w:hAnsiTheme="minorHAnsi" w:cstheme="minorHAnsi"/>
          <w:spacing w:val="14"/>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pacing w:val="1"/>
          <w:sz w:val="24"/>
          <w:szCs w:val="24"/>
        </w:rPr>
        <w:t>h</w:t>
      </w:r>
      <w:r w:rsidRPr="00A17359">
        <w:rPr>
          <w:rFonts w:asciiTheme="minorHAnsi" w:hAnsiTheme="minorHAnsi" w:cstheme="minorHAnsi"/>
          <w:sz w:val="24"/>
          <w:szCs w:val="24"/>
        </w:rPr>
        <w:t>e</w:t>
      </w:r>
      <w:r w:rsidRPr="00A17359">
        <w:rPr>
          <w:rFonts w:asciiTheme="minorHAnsi" w:hAnsiTheme="minorHAnsi" w:cstheme="minorHAnsi"/>
          <w:spacing w:val="13"/>
          <w:sz w:val="24"/>
          <w:szCs w:val="24"/>
        </w:rPr>
        <w:t xml:space="preserve"> </w:t>
      </w:r>
      <w:r w:rsidRPr="00A17359">
        <w:rPr>
          <w:rFonts w:asciiTheme="minorHAnsi" w:hAnsiTheme="minorHAnsi" w:cstheme="minorHAnsi"/>
          <w:spacing w:val="1"/>
          <w:sz w:val="24"/>
          <w:szCs w:val="24"/>
        </w:rPr>
        <w:t>f</w:t>
      </w:r>
      <w:r w:rsidRPr="00A17359">
        <w:rPr>
          <w:rFonts w:asciiTheme="minorHAnsi" w:hAnsiTheme="minorHAnsi" w:cstheme="minorHAnsi"/>
          <w:sz w:val="24"/>
          <w:szCs w:val="24"/>
        </w:rPr>
        <w:t>ol</w:t>
      </w:r>
      <w:r w:rsidRPr="00A17359">
        <w:rPr>
          <w:rFonts w:asciiTheme="minorHAnsi" w:hAnsiTheme="minorHAnsi" w:cstheme="minorHAnsi"/>
          <w:spacing w:val="-2"/>
          <w:sz w:val="24"/>
          <w:szCs w:val="24"/>
        </w:rPr>
        <w:t>l</w:t>
      </w:r>
      <w:r w:rsidRPr="00A17359">
        <w:rPr>
          <w:rFonts w:asciiTheme="minorHAnsi" w:hAnsiTheme="minorHAnsi" w:cstheme="minorHAnsi"/>
          <w:sz w:val="24"/>
          <w:szCs w:val="24"/>
        </w:rPr>
        <w:t>o</w:t>
      </w:r>
      <w:r w:rsidRPr="00A17359">
        <w:rPr>
          <w:rFonts w:asciiTheme="minorHAnsi" w:hAnsiTheme="minorHAnsi" w:cstheme="minorHAnsi"/>
          <w:spacing w:val="-1"/>
          <w:sz w:val="24"/>
          <w:szCs w:val="24"/>
        </w:rPr>
        <w:t>w</w:t>
      </w:r>
      <w:r w:rsidRPr="00A17359">
        <w:rPr>
          <w:rFonts w:asciiTheme="minorHAnsi" w:hAnsiTheme="minorHAnsi" w:cstheme="minorHAnsi"/>
          <w:sz w:val="24"/>
          <w:szCs w:val="24"/>
        </w:rPr>
        <w:t>i</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g</w:t>
      </w:r>
      <w:r w:rsidRPr="00A17359">
        <w:rPr>
          <w:rFonts w:asciiTheme="minorHAnsi" w:hAnsiTheme="minorHAnsi" w:cstheme="minorHAnsi"/>
          <w:spacing w:val="13"/>
          <w:sz w:val="24"/>
          <w:szCs w:val="24"/>
        </w:rPr>
        <w:t xml:space="preserve"> </w:t>
      </w:r>
      <w:r w:rsidRPr="00A17359">
        <w:rPr>
          <w:rFonts w:asciiTheme="minorHAnsi" w:hAnsiTheme="minorHAnsi" w:cstheme="minorHAnsi"/>
          <w:sz w:val="24"/>
          <w:szCs w:val="24"/>
        </w:rPr>
        <w:t>s</w:t>
      </w:r>
      <w:r w:rsidRPr="00A17359">
        <w:rPr>
          <w:rFonts w:asciiTheme="minorHAnsi" w:hAnsiTheme="minorHAnsi" w:cstheme="minorHAnsi"/>
          <w:spacing w:val="-1"/>
          <w:sz w:val="24"/>
          <w:szCs w:val="24"/>
        </w:rPr>
        <w:t>c</w:t>
      </w:r>
      <w:r w:rsidRPr="00A17359">
        <w:rPr>
          <w:rFonts w:asciiTheme="minorHAnsi" w:hAnsiTheme="minorHAnsi" w:cstheme="minorHAnsi"/>
          <w:sz w:val="24"/>
          <w:szCs w:val="24"/>
        </w:rPr>
        <w:t>e</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ar</w:t>
      </w:r>
      <w:r w:rsidRPr="00A17359">
        <w:rPr>
          <w:rFonts w:asciiTheme="minorHAnsi" w:hAnsiTheme="minorHAnsi" w:cstheme="minorHAnsi"/>
          <w:spacing w:val="7"/>
          <w:sz w:val="24"/>
          <w:szCs w:val="24"/>
        </w:rPr>
        <w:t>i</w:t>
      </w:r>
      <w:r w:rsidRPr="00A17359">
        <w:rPr>
          <w:rFonts w:asciiTheme="minorHAnsi" w:hAnsiTheme="minorHAnsi" w:cstheme="minorHAnsi"/>
          <w:sz w:val="24"/>
          <w:szCs w:val="24"/>
        </w:rPr>
        <w:t>os</w:t>
      </w:r>
      <w:r w:rsidRPr="00A17359">
        <w:rPr>
          <w:rFonts w:asciiTheme="minorHAnsi" w:hAnsiTheme="minorHAnsi" w:cstheme="minorHAnsi"/>
          <w:spacing w:val="12"/>
          <w:sz w:val="24"/>
          <w:szCs w:val="24"/>
        </w:rPr>
        <w:t xml:space="preserve"> </w:t>
      </w:r>
      <w:r w:rsidRPr="00A17359">
        <w:rPr>
          <w:rFonts w:asciiTheme="minorHAnsi" w:hAnsiTheme="minorHAnsi" w:cstheme="minorHAnsi"/>
          <w:sz w:val="24"/>
          <w:szCs w:val="24"/>
        </w:rPr>
        <w:t>on</w:t>
      </w:r>
      <w:r w:rsidRPr="00A17359">
        <w:rPr>
          <w:rFonts w:asciiTheme="minorHAnsi" w:hAnsiTheme="minorHAnsi" w:cstheme="minorHAnsi"/>
          <w:spacing w:val="11"/>
          <w:sz w:val="24"/>
          <w:szCs w:val="24"/>
        </w:rPr>
        <w:t xml:space="preserve"> </w:t>
      </w:r>
      <w:r w:rsidRPr="00A17359">
        <w:rPr>
          <w:rFonts w:asciiTheme="minorHAnsi" w:hAnsiTheme="minorHAnsi" w:cstheme="minorHAnsi"/>
          <w:spacing w:val="1"/>
          <w:sz w:val="24"/>
          <w:szCs w:val="24"/>
        </w:rPr>
        <w:t>t</w:t>
      </w:r>
      <w:r w:rsidRPr="00A17359">
        <w:rPr>
          <w:rFonts w:asciiTheme="minorHAnsi" w:hAnsiTheme="minorHAnsi" w:cstheme="minorHAnsi"/>
          <w:spacing w:val="-1"/>
          <w:sz w:val="24"/>
          <w:szCs w:val="24"/>
        </w:rPr>
        <w:t>h</w:t>
      </w:r>
      <w:r w:rsidRPr="00A17359">
        <w:rPr>
          <w:rFonts w:asciiTheme="minorHAnsi" w:hAnsiTheme="minorHAnsi" w:cstheme="minorHAnsi"/>
          <w:sz w:val="24"/>
          <w:szCs w:val="24"/>
        </w:rPr>
        <w:t xml:space="preserve">e </w:t>
      </w:r>
      <w:r w:rsidRPr="00A17359">
        <w:rPr>
          <w:rFonts w:asciiTheme="minorHAnsi" w:hAnsiTheme="minorHAnsi" w:cstheme="minorHAnsi"/>
          <w:spacing w:val="1"/>
          <w:sz w:val="24"/>
          <w:szCs w:val="24"/>
        </w:rPr>
        <w:t>f</w:t>
      </w:r>
      <w:r w:rsidRPr="00A17359">
        <w:rPr>
          <w:rFonts w:asciiTheme="minorHAnsi" w:hAnsiTheme="minorHAnsi" w:cstheme="minorHAnsi"/>
          <w:sz w:val="24"/>
          <w:szCs w:val="24"/>
        </w:rPr>
        <w:t>oll</w:t>
      </w:r>
      <w:r w:rsidRPr="00A17359">
        <w:rPr>
          <w:rFonts w:asciiTheme="minorHAnsi" w:hAnsiTheme="minorHAnsi" w:cstheme="minorHAnsi"/>
          <w:spacing w:val="1"/>
          <w:sz w:val="24"/>
          <w:szCs w:val="24"/>
        </w:rPr>
        <w:t>o</w:t>
      </w:r>
      <w:r w:rsidRPr="00A17359">
        <w:rPr>
          <w:rFonts w:asciiTheme="minorHAnsi" w:hAnsiTheme="minorHAnsi" w:cstheme="minorHAnsi"/>
          <w:spacing w:val="-1"/>
          <w:sz w:val="24"/>
          <w:szCs w:val="24"/>
        </w:rPr>
        <w:t>w</w:t>
      </w:r>
      <w:r w:rsidRPr="00A17359">
        <w:rPr>
          <w:rFonts w:asciiTheme="minorHAnsi" w:hAnsiTheme="minorHAnsi" w:cstheme="minorHAnsi"/>
          <w:sz w:val="24"/>
          <w:szCs w:val="24"/>
        </w:rPr>
        <w:t>i</w:t>
      </w:r>
      <w:r w:rsidRPr="00A17359">
        <w:rPr>
          <w:rFonts w:asciiTheme="minorHAnsi" w:hAnsiTheme="minorHAnsi" w:cstheme="minorHAnsi"/>
          <w:spacing w:val="1"/>
          <w:sz w:val="24"/>
          <w:szCs w:val="24"/>
        </w:rPr>
        <w:t>n</w:t>
      </w:r>
      <w:r w:rsidRPr="00A17359">
        <w:rPr>
          <w:rFonts w:asciiTheme="minorHAnsi" w:hAnsiTheme="minorHAnsi" w:cstheme="minorHAnsi"/>
          <w:sz w:val="24"/>
          <w:szCs w:val="24"/>
        </w:rPr>
        <w:t>g</w:t>
      </w:r>
      <w:r w:rsidRPr="00A17359">
        <w:rPr>
          <w:rFonts w:asciiTheme="minorHAnsi" w:hAnsiTheme="minorHAnsi" w:cstheme="minorHAnsi"/>
          <w:spacing w:val="-2"/>
          <w:sz w:val="24"/>
          <w:szCs w:val="24"/>
        </w:rPr>
        <w:t xml:space="preserve"> </w:t>
      </w:r>
      <w:r w:rsidRPr="00A17359">
        <w:rPr>
          <w:rFonts w:asciiTheme="minorHAnsi" w:hAnsiTheme="minorHAnsi" w:cstheme="minorHAnsi"/>
          <w:sz w:val="24"/>
          <w:szCs w:val="24"/>
        </w:rPr>
        <w:t>major</w:t>
      </w:r>
      <w:r w:rsidRPr="00A17359">
        <w:rPr>
          <w:rFonts w:asciiTheme="minorHAnsi" w:hAnsiTheme="minorHAnsi" w:cstheme="minorHAnsi"/>
          <w:spacing w:val="-1"/>
          <w:sz w:val="24"/>
          <w:szCs w:val="24"/>
        </w:rPr>
        <w:t xml:space="preserve"> </w:t>
      </w:r>
      <w:r w:rsidRPr="00A17359">
        <w:rPr>
          <w:rFonts w:asciiTheme="minorHAnsi" w:hAnsiTheme="minorHAnsi" w:cstheme="minorHAnsi"/>
          <w:spacing w:val="1"/>
          <w:sz w:val="24"/>
          <w:szCs w:val="24"/>
        </w:rPr>
        <w:t>p</w:t>
      </w:r>
      <w:r w:rsidRPr="00A17359">
        <w:rPr>
          <w:rFonts w:asciiTheme="minorHAnsi" w:hAnsiTheme="minorHAnsi" w:cstheme="minorHAnsi"/>
          <w:sz w:val="24"/>
          <w:szCs w:val="24"/>
        </w:rPr>
        <w:t>ara</w:t>
      </w:r>
      <w:r w:rsidRPr="00A17359">
        <w:rPr>
          <w:rFonts w:asciiTheme="minorHAnsi" w:hAnsiTheme="minorHAnsi" w:cstheme="minorHAnsi"/>
          <w:spacing w:val="-1"/>
          <w:sz w:val="24"/>
          <w:szCs w:val="24"/>
        </w:rPr>
        <w:t>m</w:t>
      </w:r>
      <w:r w:rsidRPr="00A17359">
        <w:rPr>
          <w:rFonts w:asciiTheme="minorHAnsi" w:hAnsiTheme="minorHAnsi" w:cstheme="minorHAnsi"/>
          <w:sz w:val="24"/>
          <w:szCs w:val="24"/>
        </w:rPr>
        <w:t>e</w:t>
      </w:r>
      <w:r w:rsidRPr="00A17359">
        <w:rPr>
          <w:rFonts w:asciiTheme="minorHAnsi" w:hAnsiTheme="minorHAnsi" w:cstheme="minorHAnsi"/>
          <w:spacing w:val="-1"/>
          <w:sz w:val="24"/>
          <w:szCs w:val="24"/>
        </w:rPr>
        <w:t>t</w:t>
      </w:r>
      <w:r w:rsidRPr="00A17359">
        <w:rPr>
          <w:rFonts w:asciiTheme="minorHAnsi" w:hAnsiTheme="minorHAnsi" w:cstheme="minorHAnsi"/>
          <w:sz w:val="24"/>
          <w:szCs w:val="24"/>
        </w:rPr>
        <w:t>ers.</w:t>
      </w:r>
    </w:p>
    <w:p w14:paraId="63CAFAB6" w14:textId="77777777" w:rsidR="00C25D54" w:rsidRPr="00A17359" w:rsidRDefault="00C25D54"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sz w:val="24"/>
          <w:szCs w:val="24"/>
        </w:rPr>
        <w:t>Aver</w:t>
      </w:r>
      <w:r w:rsidRPr="00A17359">
        <w:rPr>
          <w:rFonts w:asciiTheme="minorHAnsi" w:eastAsia="Calibri" w:hAnsiTheme="minorHAnsi" w:cstheme="minorHAnsi"/>
          <w:spacing w:val="1"/>
          <w:sz w:val="24"/>
          <w:szCs w:val="24"/>
        </w:rPr>
        <w:t>a</w:t>
      </w:r>
      <w:r w:rsidRPr="00A17359">
        <w:rPr>
          <w:rFonts w:asciiTheme="minorHAnsi" w:eastAsia="Calibri" w:hAnsiTheme="minorHAnsi" w:cstheme="minorHAnsi"/>
          <w:sz w:val="24"/>
          <w:szCs w:val="24"/>
        </w:rPr>
        <w:t>ge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1"/>
          <w:sz w:val="24"/>
          <w:szCs w:val="24"/>
        </w:rPr>
        <w:t>D</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b</w:t>
      </w:r>
      <w:r w:rsidRPr="00A17359">
        <w:rPr>
          <w:rFonts w:asciiTheme="minorHAnsi" w:eastAsia="Calibri" w:hAnsiTheme="minorHAnsi" w:cstheme="minorHAnsi"/>
          <w:sz w:val="24"/>
          <w:szCs w:val="24"/>
        </w:rPr>
        <w:t>t</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Servi</w:t>
      </w:r>
      <w:r w:rsidRPr="00A17359">
        <w:rPr>
          <w:rFonts w:asciiTheme="minorHAnsi" w:eastAsia="Calibri" w:hAnsiTheme="minorHAnsi" w:cstheme="minorHAnsi"/>
          <w:spacing w:val="-1"/>
          <w:sz w:val="24"/>
          <w:szCs w:val="24"/>
        </w:rPr>
        <w:t>c</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z w:val="24"/>
          <w:szCs w:val="24"/>
        </w:rPr>
        <w:t>C</w:t>
      </w:r>
      <w:r w:rsidRPr="00A17359">
        <w:rPr>
          <w:rFonts w:asciiTheme="minorHAnsi" w:eastAsia="Calibri" w:hAnsiTheme="minorHAnsi" w:cstheme="minorHAnsi"/>
          <w:spacing w:val="-3"/>
          <w:sz w:val="24"/>
          <w:szCs w:val="24"/>
        </w:rPr>
        <w:t>o</w:t>
      </w:r>
      <w:r w:rsidRPr="00A17359">
        <w:rPr>
          <w:rFonts w:asciiTheme="minorHAnsi" w:eastAsia="Calibri" w:hAnsiTheme="minorHAnsi" w:cstheme="minorHAnsi"/>
          <w:sz w:val="24"/>
          <w:szCs w:val="24"/>
        </w:rPr>
        <w:t>verage</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Ratio</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2"/>
          <w:sz w:val="24"/>
          <w:szCs w:val="24"/>
        </w:rPr>
        <w:t>(</w:t>
      </w:r>
      <w:r w:rsidRPr="00A17359">
        <w:rPr>
          <w:rFonts w:asciiTheme="minorHAnsi" w:eastAsia="Calibri" w:hAnsiTheme="minorHAnsi" w:cstheme="minorHAnsi"/>
          <w:b/>
          <w:spacing w:val="1"/>
          <w:sz w:val="24"/>
          <w:szCs w:val="24"/>
        </w:rPr>
        <w:t>A</w:t>
      </w:r>
      <w:r w:rsidRPr="00A17359">
        <w:rPr>
          <w:rFonts w:asciiTheme="minorHAnsi" w:eastAsia="Calibri" w:hAnsiTheme="minorHAnsi" w:cstheme="minorHAnsi"/>
          <w:b/>
          <w:spacing w:val="-1"/>
          <w:sz w:val="24"/>
          <w:szCs w:val="24"/>
        </w:rPr>
        <w:t>ve</w:t>
      </w:r>
      <w:r w:rsidRPr="00A17359">
        <w:rPr>
          <w:rFonts w:asciiTheme="minorHAnsi" w:eastAsia="Calibri" w:hAnsiTheme="minorHAnsi" w:cstheme="minorHAnsi"/>
          <w:b/>
          <w:spacing w:val="1"/>
          <w:sz w:val="24"/>
          <w:szCs w:val="24"/>
        </w:rPr>
        <w:t>r</w:t>
      </w:r>
      <w:r w:rsidRPr="00A17359">
        <w:rPr>
          <w:rFonts w:asciiTheme="minorHAnsi" w:eastAsia="Calibri" w:hAnsiTheme="minorHAnsi" w:cstheme="minorHAnsi"/>
          <w:b/>
          <w:sz w:val="24"/>
          <w:szCs w:val="24"/>
        </w:rPr>
        <w:t>a</w:t>
      </w:r>
      <w:r w:rsidRPr="00A17359">
        <w:rPr>
          <w:rFonts w:asciiTheme="minorHAnsi" w:eastAsia="Calibri" w:hAnsiTheme="minorHAnsi" w:cstheme="minorHAnsi"/>
          <w:b/>
          <w:spacing w:val="-1"/>
          <w:sz w:val="24"/>
          <w:szCs w:val="24"/>
        </w:rPr>
        <w:t>g</w:t>
      </w:r>
      <w:r w:rsidRPr="00A17359">
        <w:rPr>
          <w:rFonts w:asciiTheme="minorHAnsi" w:eastAsia="Calibri" w:hAnsiTheme="minorHAnsi" w:cstheme="minorHAnsi"/>
          <w:b/>
          <w:sz w:val="24"/>
          <w:szCs w:val="24"/>
        </w:rPr>
        <w:t>e DSC</w:t>
      </w:r>
      <w:r w:rsidRPr="00A17359">
        <w:rPr>
          <w:rFonts w:asciiTheme="minorHAnsi" w:eastAsia="Calibri" w:hAnsiTheme="minorHAnsi" w:cstheme="minorHAnsi"/>
          <w:b/>
          <w:spacing w:val="-1"/>
          <w:sz w:val="24"/>
          <w:szCs w:val="24"/>
        </w:rPr>
        <w:t>R</w:t>
      </w:r>
      <w:r w:rsidRPr="00A17359">
        <w:rPr>
          <w:rFonts w:asciiTheme="minorHAnsi" w:eastAsia="Calibri" w:hAnsiTheme="minorHAnsi" w:cstheme="minorHAnsi"/>
          <w:b/>
          <w:sz w:val="24"/>
          <w:szCs w:val="24"/>
        </w:rPr>
        <w:t>)</w:t>
      </w:r>
    </w:p>
    <w:p w14:paraId="7D00FC71" w14:textId="6012FDDE" w:rsidR="00C25D54" w:rsidRPr="00A17359" w:rsidRDefault="00C25D54"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spacing w:val="1"/>
          <w:sz w:val="24"/>
          <w:szCs w:val="24"/>
        </w:rPr>
        <w:t>M</w:t>
      </w:r>
      <w:r w:rsidRPr="00A17359">
        <w:rPr>
          <w:rFonts w:asciiTheme="minorHAnsi" w:eastAsia="Calibri" w:hAnsiTheme="minorHAnsi" w:cstheme="minorHAnsi"/>
          <w:sz w:val="24"/>
          <w:szCs w:val="24"/>
        </w:rPr>
        <w:t>i</w:t>
      </w:r>
      <w:r w:rsidRPr="00A17359">
        <w:rPr>
          <w:rFonts w:asciiTheme="minorHAnsi" w:eastAsia="Calibri" w:hAnsiTheme="minorHAnsi" w:cstheme="minorHAnsi"/>
          <w:spacing w:val="1"/>
          <w:sz w:val="24"/>
          <w:szCs w:val="24"/>
        </w:rPr>
        <w:t>n</w:t>
      </w:r>
      <w:r w:rsidRPr="00A17359">
        <w:rPr>
          <w:rFonts w:asciiTheme="minorHAnsi" w:eastAsia="Calibri" w:hAnsiTheme="minorHAnsi" w:cstheme="minorHAnsi"/>
          <w:sz w:val="24"/>
          <w:szCs w:val="24"/>
        </w:rPr>
        <w:t>i</w:t>
      </w:r>
      <w:r w:rsidRPr="00A17359">
        <w:rPr>
          <w:rFonts w:asciiTheme="minorHAnsi" w:eastAsia="Calibri" w:hAnsiTheme="minorHAnsi" w:cstheme="minorHAnsi"/>
          <w:spacing w:val="-2"/>
          <w:sz w:val="24"/>
          <w:szCs w:val="24"/>
        </w:rPr>
        <w:t>m</w:t>
      </w:r>
      <w:r w:rsidRPr="00A17359">
        <w:rPr>
          <w:rFonts w:asciiTheme="minorHAnsi" w:eastAsia="Calibri" w:hAnsiTheme="minorHAnsi" w:cstheme="minorHAnsi"/>
          <w:spacing w:val="1"/>
          <w:sz w:val="24"/>
          <w:szCs w:val="24"/>
        </w:rPr>
        <w:t>u</w:t>
      </w:r>
      <w:r w:rsidRPr="00A17359">
        <w:rPr>
          <w:rFonts w:asciiTheme="minorHAnsi" w:eastAsia="Calibri" w:hAnsiTheme="minorHAnsi" w:cstheme="minorHAnsi"/>
          <w:sz w:val="24"/>
          <w:szCs w:val="24"/>
        </w:rPr>
        <w:t>m</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1"/>
          <w:sz w:val="24"/>
          <w:szCs w:val="24"/>
        </w:rPr>
        <w:t>D</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b</w:t>
      </w:r>
      <w:r w:rsidRPr="00A17359">
        <w:rPr>
          <w:rFonts w:asciiTheme="minorHAnsi" w:eastAsia="Calibri" w:hAnsiTheme="minorHAnsi" w:cstheme="minorHAnsi"/>
          <w:sz w:val="24"/>
          <w:szCs w:val="24"/>
        </w:rPr>
        <w:t>t</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S</w:t>
      </w:r>
      <w:r w:rsidRPr="00A17359">
        <w:rPr>
          <w:rFonts w:asciiTheme="minorHAnsi" w:eastAsia="Calibri" w:hAnsiTheme="minorHAnsi" w:cstheme="minorHAnsi"/>
          <w:spacing w:val="-2"/>
          <w:sz w:val="24"/>
          <w:szCs w:val="24"/>
        </w:rPr>
        <w:t>e</w:t>
      </w:r>
      <w:r w:rsidRPr="00A17359">
        <w:rPr>
          <w:rFonts w:asciiTheme="minorHAnsi" w:eastAsia="Calibri" w:hAnsiTheme="minorHAnsi" w:cstheme="minorHAnsi"/>
          <w:sz w:val="24"/>
          <w:szCs w:val="24"/>
        </w:rPr>
        <w:t>rvi</w:t>
      </w:r>
      <w:r w:rsidRPr="00A17359">
        <w:rPr>
          <w:rFonts w:asciiTheme="minorHAnsi" w:eastAsia="Calibri" w:hAnsiTheme="minorHAnsi" w:cstheme="minorHAnsi"/>
          <w:spacing w:val="-1"/>
          <w:sz w:val="24"/>
          <w:szCs w:val="24"/>
        </w:rPr>
        <w:t>c</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3"/>
          <w:sz w:val="24"/>
          <w:szCs w:val="24"/>
        </w:rPr>
        <w:t>C</w:t>
      </w:r>
      <w:r w:rsidRPr="00A17359">
        <w:rPr>
          <w:rFonts w:asciiTheme="minorHAnsi" w:eastAsia="Calibri" w:hAnsiTheme="minorHAnsi" w:cstheme="minorHAnsi"/>
          <w:sz w:val="24"/>
          <w:szCs w:val="24"/>
        </w:rPr>
        <w:t>overage</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Rat</w:t>
      </w:r>
      <w:r w:rsidRPr="00A17359">
        <w:rPr>
          <w:rFonts w:asciiTheme="minorHAnsi" w:eastAsia="Calibri" w:hAnsiTheme="minorHAnsi" w:cstheme="minorHAnsi"/>
          <w:spacing w:val="-2"/>
          <w:sz w:val="24"/>
          <w:szCs w:val="24"/>
        </w:rPr>
        <w:t>i</w:t>
      </w:r>
      <w:r w:rsidRPr="00A17359">
        <w:rPr>
          <w:rFonts w:asciiTheme="minorHAnsi" w:eastAsia="Calibri" w:hAnsiTheme="minorHAnsi" w:cstheme="minorHAnsi"/>
          <w:sz w:val="24"/>
          <w:szCs w:val="24"/>
        </w:rPr>
        <w:t>o</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3"/>
          <w:sz w:val="24"/>
          <w:szCs w:val="24"/>
        </w:rPr>
        <w:t>(</w:t>
      </w:r>
      <w:r w:rsidRPr="00A17359">
        <w:rPr>
          <w:rFonts w:asciiTheme="minorHAnsi" w:eastAsia="Calibri" w:hAnsiTheme="minorHAnsi" w:cstheme="minorHAnsi"/>
          <w:b/>
          <w:spacing w:val="-1"/>
          <w:sz w:val="24"/>
          <w:szCs w:val="24"/>
        </w:rPr>
        <w:t>M</w:t>
      </w:r>
      <w:r w:rsidRPr="00A17359">
        <w:rPr>
          <w:rFonts w:asciiTheme="minorHAnsi" w:eastAsia="Calibri" w:hAnsiTheme="minorHAnsi" w:cstheme="minorHAnsi"/>
          <w:b/>
          <w:spacing w:val="1"/>
          <w:sz w:val="24"/>
          <w:szCs w:val="24"/>
        </w:rPr>
        <w:t>in</w:t>
      </w:r>
      <w:r w:rsidRPr="00A17359">
        <w:rPr>
          <w:rFonts w:asciiTheme="minorHAnsi" w:eastAsia="Calibri" w:hAnsiTheme="minorHAnsi" w:cstheme="minorHAnsi"/>
          <w:b/>
          <w:sz w:val="24"/>
          <w:szCs w:val="24"/>
        </w:rPr>
        <w:t>. DS</w:t>
      </w:r>
      <w:r w:rsidRPr="00A17359">
        <w:rPr>
          <w:rFonts w:asciiTheme="minorHAnsi" w:eastAsia="Calibri" w:hAnsiTheme="minorHAnsi" w:cstheme="minorHAnsi"/>
          <w:b/>
          <w:spacing w:val="-3"/>
          <w:sz w:val="24"/>
          <w:szCs w:val="24"/>
        </w:rPr>
        <w:t>C</w:t>
      </w:r>
      <w:r w:rsidRPr="00A17359">
        <w:rPr>
          <w:rFonts w:asciiTheme="minorHAnsi" w:eastAsia="Calibri" w:hAnsiTheme="minorHAnsi" w:cstheme="minorHAnsi"/>
          <w:b/>
          <w:spacing w:val="-1"/>
          <w:sz w:val="24"/>
          <w:szCs w:val="24"/>
        </w:rPr>
        <w:t>R</w:t>
      </w:r>
      <w:r w:rsidRPr="00A17359">
        <w:rPr>
          <w:rFonts w:asciiTheme="minorHAnsi" w:eastAsia="Calibri" w:hAnsiTheme="minorHAnsi" w:cstheme="minorHAnsi"/>
          <w:b/>
          <w:sz w:val="24"/>
          <w:szCs w:val="24"/>
        </w:rPr>
        <w:t>)</w:t>
      </w:r>
    </w:p>
    <w:p w14:paraId="53A229F4" w14:textId="59BC03E4" w:rsidR="00A17359" w:rsidRPr="00A17359" w:rsidRDefault="00A17359"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bCs/>
          <w:sz w:val="24"/>
          <w:szCs w:val="24"/>
        </w:rPr>
        <w:t>Average Interest Coverage Ratio</w:t>
      </w:r>
      <w:r w:rsidRPr="00A17359">
        <w:rPr>
          <w:rFonts w:asciiTheme="minorHAnsi" w:eastAsia="Calibri" w:hAnsiTheme="minorHAnsi" w:cstheme="minorHAnsi"/>
          <w:b/>
          <w:sz w:val="24"/>
          <w:szCs w:val="24"/>
        </w:rPr>
        <w:t xml:space="preserve"> (Average ICR)</w:t>
      </w:r>
    </w:p>
    <w:p w14:paraId="1CEE1F1E" w14:textId="7A977642" w:rsidR="00A17359" w:rsidRPr="00A17359" w:rsidRDefault="00A17359"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bCs/>
          <w:sz w:val="24"/>
          <w:szCs w:val="24"/>
        </w:rPr>
        <w:t>Minimum Interest Coverage Ratio</w:t>
      </w:r>
      <w:r w:rsidRPr="00A17359">
        <w:rPr>
          <w:rFonts w:asciiTheme="minorHAnsi" w:eastAsia="Calibri" w:hAnsiTheme="minorHAnsi" w:cstheme="minorHAnsi"/>
          <w:b/>
          <w:sz w:val="24"/>
          <w:szCs w:val="24"/>
        </w:rPr>
        <w:t xml:space="preserve"> (Min. ICR)</w:t>
      </w:r>
    </w:p>
    <w:p w14:paraId="29E18392" w14:textId="77777777" w:rsidR="00C25D54" w:rsidRPr="00A17359" w:rsidRDefault="00C25D54" w:rsidP="00C25D54">
      <w:pPr>
        <w:pStyle w:val="NoSpacing"/>
        <w:numPr>
          <w:ilvl w:val="0"/>
          <w:numId w:val="2"/>
        </w:numPr>
        <w:rPr>
          <w:rFonts w:asciiTheme="minorHAnsi" w:eastAsia="Calibri" w:hAnsiTheme="minorHAnsi" w:cstheme="minorHAnsi"/>
          <w:bCs/>
          <w:sz w:val="24"/>
          <w:szCs w:val="24"/>
        </w:rPr>
      </w:pPr>
      <w:r w:rsidRPr="00A17359">
        <w:rPr>
          <w:rFonts w:asciiTheme="minorHAnsi" w:eastAsia="Calibri" w:hAnsiTheme="minorHAnsi" w:cstheme="minorHAnsi"/>
          <w:sz w:val="24"/>
          <w:szCs w:val="24"/>
        </w:rPr>
        <w:t>In</w:t>
      </w:r>
      <w:r w:rsidRPr="00A17359">
        <w:rPr>
          <w:rFonts w:asciiTheme="minorHAnsi" w:eastAsia="Calibri" w:hAnsiTheme="minorHAnsi" w:cstheme="minorHAnsi"/>
          <w:spacing w:val="1"/>
          <w:sz w:val="24"/>
          <w:szCs w:val="24"/>
        </w:rPr>
        <w:t>t</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r</w:t>
      </w:r>
      <w:r w:rsidRPr="00A17359">
        <w:rPr>
          <w:rFonts w:asciiTheme="minorHAnsi" w:eastAsia="Calibri" w:hAnsiTheme="minorHAnsi" w:cstheme="minorHAnsi"/>
          <w:spacing w:val="1"/>
          <w:sz w:val="24"/>
          <w:szCs w:val="24"/>
        </w:rPr>
        <w:t>n</w:t>
      </w:r>
      <w:r w:rsidRPr="00A17359">
        <w:rPr>
          <w:rFonts w:asciiTheme="minorHAnsi" w:eastAsia="Calibri" w:hAnsiTheme="minorHAnsi" w:cstheme="minorHAnsi"/>
          <w:sz w:val="24"/>
          <w:szCs w:val="24"/>
        </w:rPr>
        <w:t>al</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z w:val="24"/>
          <w:szCs w:val="24"/>
        </w:rPr>
        <w:t>Ra</w:t>
      </w:r>
      <w:r w:rsidRPr="00A17359">
        <w:rPr>
          <w:rFonts w:asciiTheme="minorHAnsi" w:eastAsia="Calibri" w:hAnsiTheme="minorHAnsi" w:cstheme="minorHAnsi"/>
          <w:spacing w:val="-2"/>
          <w:sz w:val="24"/>
          <w:szCs w:val="24"/>
        </w:rPr>
        <w:t>t</w:t>
      </w:r>
      <w:r w:rsidRPr="00A17359">
        <w:rPr>
          <w:rFonts w:asciiTheme="minorHAnsi" w:eastAsia="Calibri" w:hAnsiTheme="minorHAnsi" w:cstheme="minorHAnsi"/>
          <w:sz w:val="24"/>
          <w:szCs w:val="24"/>
        </w:rPr>
        <w:t>e</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2"/>
          <w:sz w:val="24"/>
          <w:szCs w:val="24"/>
        </w:rPr>
        <w:t>o</w:t>
      </w:r>
      <w:r w:rsidRPr="00A17359">
        <w:rPr>
          <w:rFonts w:asciiTheme="minorHAnsi" w:eastAsia="Calibri" w:hAnsiTheme="minorHAnsi" w:cstheme="minorHAnsi"/>
          <w:sz w:val="24"/>
          <w:szCs w:val="24"/>
        </w:rPr>
        <w:t>f</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z w:val="24"/>
          <w:szCs w:val="24"/>
        </w:rPr>
        <w:t>R</w:t>
      </w:r>
      <w:r w:rsidRPr="00A17359">
        <w:rPr>
          <w:rFonts w:asciiTheme="minorHAnsi" w:eastAsia="Calibri" w:hAnsiTheme="minorHAnsi" w:cstheme="minorHAnsi"/>
          <w:spacing w:val="-3"/>
          <w:sz w:val="24"/>
          <w:szCs w:val="24"/>
        </w:rPr>
        <w:t>e</w:t>
      </w:r>
      <w:r w:rsidRPr="00A17359">
        <w:rPr>
          <w:rFonts w:asciiTheme="minorHAnsi" w:eastAsia="Calibri" w:hAnsiTheme="minorHAnsi" w:cstheme="minorHAnsi"/>
          <w:spacing w:val="1"/>
          <w:sz w:val="24"/>
          <w:szCs w:val="24"/>
        </w:rPr>
        <w:t>tu</w:t>
      </w:r>
      <w:r w:rsidRPr="00A17359">
        <w:rPr>
          <w:rFonts w:asciiTheme="minorHAnsi" w:eastAsia="Calibri" w:hAnsiTheme="minorHAnsi" w:cstheme="minorHAnsi"/>
          <w:spacing w:val="-2"/>
          <w:sz w:val="24"/>
          <w:szCs w:val="24"/>
        </w:rPr>
        <w:t>r</w:t>
      </w:r>
      <w:r w:rsidRPr="00A17359">
        <w:rPr>
          <w:rFonts w:asciiTheme="minorHAnsi" w:eastAsia="Calibri" w:hAnsiTheme="minorHAnsi" w:cstheme="minorHAnsi"/>
          <w:sz w:val="24"/>
          <w:szCs w:val="24"/>
        </w:rPr>
        <w:t>n</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b/>
          <w:spacing w:val="-2"/>
          <w:sz w:val="24"/>
          <w:szCs w:val="24"/>
        </w:rPr>
        <w:t>I</w:t>
      </w:r>
      <w:r w:rsidRPr="00A17359">
        <w:rPr>
          <w:rFonts w:asciiTheme="minorHAnsi" w:eastAsia="Calibri" w:hAnsiTheme="minorHAnsi" w:cstheme="minorHAnsi"/>
          <w:b/>
          <w:spacing w:val="-1"/>
          <w:sz w:val="24"/>
          <w:szCs w:val="24"/>
        </w:rPr>
        <w:t>RR</w:t>
      </w:r>
      <w:r w:rsidRPr="00A17359">
        <w:rPr>
          <w:rFonts w:asciiTheme="minorHAnsi" w:eastAsia="Calibri" w:hAnsiTheme="minorHAnsi" w:cstheme="minorHAnsi"/>
          <w:sz w:val="24"/>
          <w:szCs w:val="24"/>
        </w:rPr>
        <w:t>)</w:t>
      </w:r>
    </w:p>
    <w:p w14:paraId="4B815014" w14:textId="77777777" w:rsidR="00C25D54" w:rsidRPr="00A17359" w:rsidRDefault="00C25D54" w:rsidP="00C25D54">
      <w:pPr>
        <w:pStyle w:val="NoSpacing"/>
        <w:numPr>
          <w:ilvl w:val="0"/>
          <w:numId w:val="2"/>
        </w:numPr>
        <w:rPr>
          <w:rFonts w:asciiTheme="minorHAnsi" w:eastAsia="Calibri" w:hAnsiTheme="minorHAnsi" w:cstheme="minorHAnsi"/>
          <w:bCs/>
        </w:rPr>
      </w:pPr>
      <w:r w:rsidRPr="00A17359">
        <w:rPr>
          <w:rFonts w:asciiTheme="minorHAnsi" w:eastAsia="Calibri" w:hAnsiTheme="minorHAnsi" w:cstheme="minorHAnsi"/>
          <w:sz w:val="24"/>
          <w:szCs w:val="24"/>
        </w:rPr>
        <w:t>Ca</w:t>
      </w:r>
      <w:r w:rsidRPr="00A17359">
        <w:rPr>
          <w:rFonts w:asciiTheme="minorHAnsi" w:eastAsia="Calibri" w:hAnsiTheme="minorHAnsi" w:cstheme="minorHAnsi"/>
          <w:spacing w:val="-1"/>
          <w:sz w:val="24"/>
          <w:szCs w:val="24"/>
        </w:rPr>
        <w:t>s</w:t>
      </w:r>
      <w:r w:rsidRPr="00A17359">
        <w:rPr>
          <w:rFonts w:asciiTheme="minorHAnsi" w:eastAsia="Calibri" w:hAnsiTheme="minorHAnsi" w:cstheme="minorHAnsi"/>
          <w:sz w:val="24"/>
          <w:szCs w:val="24"/>
        </w:rPr>
        <w:t>h</w:t>
      </w:r>
      <w:r w:rsidRPr="00A17359">
        <w:rPr>
          <w:rFonts w:asciiTheme="minorHAnsi" w:eastAsia="Calibri" w:hAnsiTheme="minorHAnsi" w:cstheme="minorHAnsi"/>
          <w:spacing w:val="2"/>
          <w:sz w:val="24"/>
          <w:szCs w:val="24"/>
        </w:rPr>
        <w:t xml:space="preserve"> </w:t>
      </w:r>
      <w:r w:rsidRPr="00A17359">
        <w:rPr>
          <w:rFonts w:asciiTheme="minorHAnsi" w:eastAsia="Calibri" w:hAnsiTheme="minorHAnsi" w:cstheme="minorHAnsi"/>
          <w:spacing w:val="-1"/>
          <w:sz w:val="24"/>
          <w:szCs w:val="24"/>
        </w:rPr>
        <w:t>B</w:t>
      </w:r>
      <w:r w:rsidRPr="00A17359">
        <w:rPr>
          <w:rFonts w:asciiTheme="minorHAnsi" w:eastAsia="Calibri" w:hAnsiTheme="minorHAnsi" w:cstheme="minorHAnsi"/>
          <w:sz w:val="24"/>
          <w:szCs w:val="24"/>
        </w:rPr>
        <w:t>r</w:t>
      </w:r>
      <w:r w:rsidRPr="00A17359">
        <w:rPr>
          <w:rFonts w:asciiTheme="minorHAnsi" w:eastAsia="Calibri" w:hAnsiTheme="minorHAnsi" w:cstheme="minorHAnsi"/>
          <w:spacing w:val="1"/>
          <w:sz w:val="24"/>
          <w:szCs w:val="24"/>
        </w:rPr>
        <w:t>e</w:t>
      </w:r>
      <w:r w:rsidRPr="00A17359">
        <w:rPr>
          <w:rFonts w:asciiTheme="minorHAnsi" w:eastAsia="Calibri" w:hAnsiTheme="minorHAnsi" w:cstheme="minorHAnsi"/>
          <w:sz w:val="24"/>
          <w:szCs w:val="24"/>
        </w:rPr>
        <w:t>a</w:t>
      </w:r>
      <w:r w:rsidRPr="00A17359">
        <w:rPr>
          <w:rFonts w:asciiTheme="minorHAnsi" w:eastAsia="Calibri" w:hAnsiTheme="minorHAnsi" w:cstheme="minorHAnsi"/>
          <w:spacing w:val="-1"/>
          <w:sz w:val="24"/>
          <w:szCs w:val="24"/>
        </w:rPr>
        <w:t>k</w:t>
      </w:r>
      <w:r w:rsidRPr="00A17359">
        <w:rPr>
          <w:rFonts w:asciiTheme="minorHAnsi" w:eastAsia="Calibri" w:hAnsiTheme="minorHAnsi" w:cstheme="minorHAnsi"/>
          <w:spacing w:val="1"/>
          <w:sz w:val="24"/>
          <w:szCs w:val="24"/>
        </w:rPr>
        <w:t>-</w:t>
      </w:r>
      <w:r w:rsidRPr="00A17359">
        <w:rPr>
          <w:rFonts w:asciiTheme="minorHAnsi" w:eastAsia="Calibri" w:hAnsiTheme="minorHAnsi" w:cstheme="minorHAnsi"/>
          <w:sz w:val="24"/>
          <w:szCs w:val="24"/>
        </w:rPr>
        <w:t xml:space="preserve">Even </w:t>
      </w:r>
      <w:r w:rsidRPr="00A17359">
        <w:rPr>
          <w:rFonts w:asciiTheme="minorHAnsi" w:eastAsia="Calibri" w:hAnsiTheme="minorHAnsi" w:cstheme="minorHAnsi"/>
          <w:spacing w:val="1"/>
          <w:sz w:val="24"/>
          <w:szCs w:val="24"/>
        </w:rPr>
        <w:t>P</w:t>
      </w:r>
      <w:r w:rsidRPr="00A17359">
        <w:rPr>
          <w:rFonts w:asciiTheme="minorHAnsi" w:eastAsia="Calibri" w:hAnsiTheme="minorHAnsi" w:cstheme="minorHAnsi"/>
          <w:sz w:val="24"/>
          <w:szCs w:val="24"/>
        </w:rPr>
        <w:t>o</w:t>
      </w:r>
      <w:r w:rsidRPr="00A17359">
        <w:rPr>
          <w:rFonts w:asciiTheme="minorHAnsi" w:eastAsia="Calibri" w:hAnsiTheme="minorHAnsi" w:cstheme="minorHAnsi"/>
          <w:spacing w:val="-2"/>
          <w:sz w:val="24"/>
          <w:szCs w:val="24"/>
        </w:rPr>
        <w:t>i</w:t>
      </w:r>
      <w:r w:rsidRPr="00A17359">
        <w:rPr>
          <w:rFonts w:asciiTheme="minorHAnsi" w:eastAsia="Calibri" w:hAnsiTheme="minorHAnsi" w:cstheme="minorHAnsi"/>
          <w:spacing w:val="1"/>
          <w:sz w:val="24"/>
          <w:szCs w:val="24"/>
        </w:rPr>
        <w:t>n</w:t>
      </w:r>
      <w:r w:rsidRPr="00A17359">
        <w:rPr>
          <w:rFonts w:asciiTheme="minorHAnsi" w:eastAsia="Calibri" w:hAnsiTheme="minorHAnsi" w:cstheme="minorHAnsi"/>
          <w:sz w:val="24"/>
          <w:szCs w:val="24"/>
        </w:rPr>
        <w:t>t</w:t>
      </w:r>
      <w:r w:rsidRPr="00A17359">
        <w:rPr>
          <w:rFonts w:asciiTheme="minorHAnsi" w:eastAsia="Calibri" w:hAnsiTheme="minorHAnsi" w:cstheme="minorHAnsi"/>
          <w:spacing w:val="1"/>
          <w:sz w:val="24"/>
          <w:szCs w:val="24"/>
        </w:rPr>
        <w:t xml:space="preserve"> </w:t>
      </w:r>
      <w:r w:rsidRPr="00A17359">
        <w:rPr>
          <w:rFonts w:asciiTheme="minorHAnsi" w:eastAsia="Calibri" w:hAnsiTheme="minorHAnsi" w:cstheme="minorHAnsi"/>
          <w:spacing w:val="-1"/>
          <w:sz w:val="24"/>
          <w:szCs w:val="24"/>
        </w:rPr>
        <w:t>(</w:t>
      </w:r>
      <w:r w:rsidRPr="00A17359">
        <w:rPr>
          <w:rFonts w:asciiTheme="minorHAnsi" w:eastAsia="Calibri" w:hAnsiTheme="minorHAnsi" w:cstheme="minorHAnsi"/>
          <w:b/>
          <w:sz w:val="24"/>
          <w:szCs w:val="24"/>
        </w:rPr>
        <w:t>BEP</w:t>
      </w:r>
      <w:r w:rsidRPr="00A17359">
        <w:rPr>
          <w:rFonts w:asciiTheme="minorHAnsi" w:eastAsia="Calibri" w:hAnsiTheme="minorHAnsi" w:cstheme="minorHAnsi"/>
          <w:sz w:val="24"/>
          <w:szCs w:val="24"/>
        </w:rPr>
        <w:t>)</w:t>
      </w:r>
    </w:p>
    <w:p w14:paraId="3AE9F984" w14:textId="7D0C726D" w:rsidR="00C25D54" w:rsidRPr="00A17359" w:rsidRDefault="00C25D54" w:rsidP="00C25D54">
      <w:pPr>
        <w:pStyle w:val="NoSpacing"/>
        <w:ind w:left="720"/>
        <w:rPr>
          <w:rFonts w:asciiTheme="minorHAnsi" w:eastAsia="Calibri" w:hAnsiTheme="minorHAnsi" w:cstheme="minorHAnsi"/>
          <w:bCs/>
        </w:rPr>
      </w:pPr>
    </w:p>
    <w:tbl>
      <w:tblPr>
        <w:tblStyle w:val="GridTable4-Accent1"/>
        <w:tblW w:w="5000" w:type="pct"/>
        <w:tblLook w:val="04A0" w:firstRow="1" w:lastRow="0" w:firstColumn="1" w:lastColumn="0" w:noHBand="0" w:noVBand="1"/>
      </w:tblPr>
      <w:tblGrid>
        <w:gridCol w:w="2761"/>
        <w:gridCol w:w="967"/>
        <w:gridCol w:w="1012"/>
        <w:gridCol w:w="878"/>
        <w:gridCol w:w="786"/>
        <w:gridCol w:w="875"/>
        <w:gridCol w:w="1077"/>
        <w:gridCol w:w="660"/>
      </w:tblGrid>
      <w:tr w:rsidR="00A17359" w:rsidRPr="00A17359" w14:paraId="4CAB53CA" w14:textId="77777777" w:rsidTr="00A1735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61844B42" w14:textId="77777777" w:rsidR="00A17359" w:rsidRPr="00A17359" w:rsidRDefault="00A17359" w:rsidP="00A17359">
            <w:pPr>
              <w:spacing w:after="0" w:line="240" w:lineRule="auto"/>
              <w:jc w:val="center"/>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Particulars</w:t>
            </w:r>
          </w:p>
        </w:tc>
        <w:tc>
          <w:tcPr>
            <w:tcW w:w="536" w:type="pct"/>
            <w:vAlign w:val="center"/>
            <w:hideMark/>
          </w:tcPr>
          <w:p w14:paraId="2B480F8D"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Average DSCR</w:t>
            </w:r>
          </w:p>
        </w:tc>
        <w:tc>
          <w:tcPr>
            <w:tcW w:w="561" w:type="pct"/>
            <w:vAlign w:val="center"/>
            <w:hideMark/>
          </w:tcPr>
          <w:p w14:paraId="06894F45" w14:textId="69F37536"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Average ICR</w:t>
            </w:r>
          </w:p>
        </w:tc>
        <w:tc>
          <w:tcPr>
            <w:tcW w:w="487" w:type="pct"/>
            <w:vAlign w:val="center"/>
            <w:hideMark/>
          </w:tcPr>
          <w:p w14:paraId="5CB2C2A3"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Min. DSCR</w:t>
            </w:r>
          </w:p>
        </w:tc>
        <w:tc>
          <w:tcPr>
            <w:tcW w:w="436" w:type="pct"/>
            <w:vAlign w:val="center"/>
            <w:hideMark/>
          </w:tcPr>
          <w:p w14:paraId="50E1C660" w14:textId="4FA84E31"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Min. ICR</w:t>
            </w:r>
          </w:p>
        </w:tc>
        <w:tc>
          <w:tcPr>
            <w:tcW w:w="485" w:type="pct"/>
            <w:vAlign w:val="center"/>
            <w:hideMark/>
          </w:tcPr>
          <w:p w14:paraId="00841E94"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IRR</w:t>
            </w:r>
          </w:p>
        </w:tc>
        <w:tc>
          <w:tcPr>
            <w:tcW w:w="597" w:type="pct"/>
            <w:vAlign w:val="center"/>
            <w:hideMark/>
          </w:tcPr>
          <w:p w14:paraId="6795D51A" w14:textId="3BB22360"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Actual return of Project</w:t>
            </w:r>
          </w:p>
        </w:tc>
        <w:tc>
          <w:tcPr>
            <w:tcW w:w="366" w:type="pct"/>
            <w:noWrap/>
            <w:vAlign w:val="center"/>
            <w:hideMark/>
          </w:tcPr>
          <w:p w14:paraId="7A1D2F45" w14:textId="77777777" w:rsidR="00A17359" w:rsidRPr="00A17359" w:rsidRDefault="00A17359" w:rsidP="00A173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17359">
              <w:rPr>
                <w:rFonts w:asciiTheme="minorHAnsi" w:eastAsia="Times New Roman" w:hAnsiTheme="minorHAnsi" w:cstheme="minorHAnsi"/>
                <w:color w:val="auto"/>
                <w:lang w:eastAsia="en-IN"/>
              </w:rPr>
              <w:t>NPV</w:t>
            </w:r>
          </w:p>
        </w:tc>
      </w:tr>
      <w:tr w:rsidR="00A17359" w:rsidRPr="00A17359" w14:paraId="61D0BA72" w14:textId="77777777" w:rsidTr="00A173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63BA519C"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Base Case</w:t>
            </w:r>
          </w:p>
        </w:tc>
        <w:tc>
          <w:tcPr>
            <w:tcW w:w="536" w:type="pct"/>
            <w:noWrap/>
            <w:vAlign w:val="center"/>
            <w:hideMark/>
          </w:tcPr>
          <w:p w14:paraId="7DD9B6B8"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2.56</w:t>
            </w:r>
          </w:p>
        </w:tc>
        <w:tc>
          <w:tcPr>
            <w:tcW w:w="561" w:type="pct"/>
            <w:noWrap/>
            <w:vAlign w:val="center"/>
            <w:hideMark/>
          </w:tcPr>
          <w:p w14:paraId="2443A403"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4.64</w:t>
            </w:r>
          </w:p>
        </w:tc>
        <w:tc>
          <w:tcPr>
            <w:tcW w:w="487" w:type="pct"/>
            <w:noWrap/>
            <w:vAlign w:val="center"/>
            <w:hideMark/>
          </w:tcPr>
          <w:p w14:paraId="51F7C19C" w14:textId="36FAE54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28CB5231"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1B1CF772"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14.38%</w:t>
            </w:r>
          </w:p>
        </w:tc>
        <w:tc>
          <w:tcPr>
            <w:tcW w:w="597" w:type="pct"/>
            <w:noWrap/>
            <w:vAlign w:val="center"/>
            <w:hideMark/>
          </w:tcPr>
          <w:p w14:paraId="414D9B7E"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17.71%</w:t>
            </w:r>
          </w:p>
        </w:tc>
        <w:tc>
          <w:tcPr>
            <w:tcW w:w="366" w:type="pct"/>
            <w:noWrap/>
            <w:vAlign w:val="center"/>
            <w:hideMark/>
          </w:tcPr>
          <w:p w14:paraId="59530AC3"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3.57</w:t>
            </w:r>
          </w:p>
        </w:tc>
      </w:tr>
      <w:tr w:rsidR="00A17359" w:rsidRPr="00A17359" w14:paraId="05F13207" w14:textId="77777777" w:rsidTr="00A17359">
        <w:trPr>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1F8D9EED"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Sales reduce by 5%</w:t>
            </w:r>
          </w:p>
        </w:tc>
        <w:tc>
          <w:tcPr>
            <w:tcW w:w="536" w:type="pct"/>
            <w:noWrap/>
            <w:vAlign w:val="center"/>
            <w:hideMark/>
          </w:tcPr>
          <w:p w14:paraId="1716B913" w14:textId="310AE5DC"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2.53</w:t>
            </w:r>
          </w:p>
        </w:tc>
        <w:tc>
          <w:tcPr>
            <w:tcW w:w="561" w:type="pct"/>
            <w:noWrap/>
            <w:vAlign w:val="center"/>
            <w:hideMark/>
          </w:tcPr>
          <w:p w14:paraId="5DC6D29C"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3.88</w:t>
            </w:r>
          </w:p>
        </w:tc>
        <w:tc>
          <w:tcPr>
            <w:tcW w:w="487" w:type="pct"/>
            <w:noWrap/>
            <w:vAlign w:val="center"/>
            <w:hideMark/>
          </w:tcPr>
          <w:p w14:paraId="2F8A9A2B" w14:textId="2E40325A"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734921E2"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57A5D921"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12.41%</w:t>
            </w:r>
          </w:p>
        </w:tc>
        <w:tc>
          <w:tcPr>
            <w:tcW w:w="597" w:type="pct"/>
            <w:noWrap/>
            <w:vAlign w:val="center"/>
            <w:hideMark/>
          </w:tcPr>
          <w:p w14:paraId="1087B4E9"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15.37%</w:t>
            </w:r>
          </w:p>
        </w:tc>
        <w:tc>
          <w:tcPr>
            <w:tcW w:w="366" w:type="pct"/>
            <w:noWrap/>
            <w:vAlign w:val="center"/>
            <w:hideMark/>
          </w:tcPr>
          <w:p w14:paraId="41341407"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2.98</w:t>
            </w:r>
          </w:p>
        </w:tc>
      </w:tr>
      <w:tr w:rsidR="00A17359" w:rsidRPr="00A17359" w14:paraId="00C62752" w14:textId="77777777" w:rsidTr="00A173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1118F616" w14:textId="10AD62DC"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Price reduces by 5%</w:t>
            </w:r>
          </w:p>
        </w:tc>
        <w:tc>
          <w:tcPr>
            <w:tcW w:w="536" w:type="pct"/>
            <w:noWrap/>
            <w:vAlign w:val="center"/>
            <w:hideMark/>
          </w:tcPr>
          <w:p w14:paraId="05A55EAC" w14:textId="5CCE1BB6"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2.53</w:t>
            </w:r>
          </w:p>
        </w:tc>
        <w:tc>
          <w:tcPr>
            <w:tcW w:w="561" w:type="pct"/>
            <w:noWrap/>
            <w:vAlign w:val="center"/>
            <w:hideMark/>
          </w:tcPr>
          <w:p w14:paraId="342D9433"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3.89</w:t>
            </w:r>
          </w:p>
        </w:tc>
        <w:tc>
          <w:tcPr>
            <w:tcW w:w="487" w:type="pct"/>
            <w:noWrap/>
            <w:vAlign w:val="center"/>
            <w:hideMark/>
          </w:tcPr>
          <w:p w14:paraId="539B2658" w14:textId="1CC1A06A"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021AD231"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59FE5B92"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12.48%</w:t>
            </w:r>
          </w:p>
        </w:tc>
        <w:tc>
          <w:tcPr>
            <w:tcW w:w="597" w:type="pct"/>
            <w:noWrap/>
            <w:vAlign w:val="center"/>
            <w:hideMark/>
          </w:tcPr>
          <w:p w14:paraId="0E0BCB9B"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15.45%</w:t>
            </w:r>
          </w:p>
        </w:tc>
        <w:tc>
          <w:tcPr>
            <w:tcW w:w="366" w:type="pct"/>
            <w:noWrap/>
            <w:vAlign w:val="center"/>
            <w:hideMark/>
          </w:tcPr>
          <w:p w14:paraId="758EC270"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3.00</w:t>
            </w:r>
          </w:p>
        </w:tc>
      </w:tr>
      <w:tr w:rsidR="00A17359" w:rsidRPr="00A17359" w14:paraId="313E2C7C" w14:textId="77777777" w:rsidTr="00A17359">
        <w:trPr>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4CDF262B"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Cost increase by 5%</w:t>
            </w:r>
          </w:p>
        </w:tc>
        <w:tc>
          <w:tcPr>
            <w:tcW w:w="536" w:type="pct"/>
            <w:noWrap/>
            <w:vAlign w:val="center"/>
            <w:hideMark/>
          </w:tcPr>
          <w:p w14:paraId="27C80E00" w14:textId="1EBE9DD6"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2.55</w:t>
            </w:r>
          </w:p>
        </w:tc>
        <w:tc>
          <w:tcPr>
            <w:tcW w:w="561" w:type="pct"/>
            <w:noWrap/>
            <w:vAlign w:val="center"/>
            <w:hideMark/>
          </w:tcPr>
          <w:p w14:paraId="40CDD4CA"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4.14</w:t>
            </w:r>
          </w:p>
        </w:tc>
        <w:tc>
          <w:tcPr>
            <w:tcW w:w="487" w:type="pct"/>
            <w:noWrap/>
            <w:vAlign w:val="center"/>
            <w:hideMark/>
          </w:tcPr>
          <w:p w14:paraId="33692B77" w14:textId="210941EE"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64B54527"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192AC99A"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12.92%</w:t>
            </w:r>
          </w:p>
        </w:tc>
        <w:tc>
          <w:tcPr>
            <w:tcW w:w="597" w:type="pct"/>
            <w:noWrap/>
            <w:vAlign w:val="center"/>
            <w:hideMark/>
          </w:tcPr>
          <w:p w14:paraId="1984EA05"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16.15%</w:t>
            </w:r>
          </w:p>
        </w:tc>
        <w:tc>
          <w:tcPr>
            <w:tcW w:w="366" w:type="pct"/>
            <w:noWrap/>
            <w:vAlign w:val="center"/>
            <w:hideMark/>
          </w:tcPr>
          <w:p w14:paraId="1B1289D3" w14:textId="77777777" w:rsidR="00A17359" w:rsidRPr="00A17359" w:rsidRDefault="00A17359" w:rsidP="00A1735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3.25</w:t>
            </w:r>
          </w:p>
        </w:tc>
      </w:tr>
      <w:tr w:rsidR="00A17359" w:rsidRPr="00A17359" w14:paraId="25EB2191" w14:textId="77777777" w:rsidTr="00A173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1" w:type="pct"/>
            <w:noWrap/>
            <w:vAlign w:val="center"/>
            <w:hideMark/>
          </w:tcPr>
          <w:p w14:paraId="393D59CE" w14:textId="77777777" w:rsidR="00A17359" w:rsidRPr="00A17359" w:rsidRDefault="00A17359" w:rsidP="00A17359">
            <w:pPr>
              <w:spacing w:after="0" w:line="240" w:lineRule="auto"/>
              <w:jc w:val="center"/>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Interest cost increase by 2%</w:t>
            </w:r>
          </w:p>
        </w:tc>
        <w:tc>
          <w:tcPr>
            <w:tcW w:w="536" w:type="pct"/>
            <w:noWrap/>
            <w:vAlign w:val="center"/>
            <w:hideMark/>
          </w:tcPr>
          <w:p w14:paraId="01AAF5A1" w14:textId="71527282"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2.42</w:t>
            </w:r>
          </w:p>
        </w:tc>
        <w:tc>
          <w:tcPr>
            <w:tcW w:w="561" w:type="pct"/>
            <w:noWrap/>
            <w:vAlign w:val="center"/>
            <w:hideMark/>
          </w:tcPr>
          <w:p w14:paraId="169DC109"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3.81</w:t>
            </w:r>
          </w:p>
        </w:tc>
        <w:tc>
          <w:tcPr>
            <w:tcW w:w="487" w:type="pct"/>
            <w:noWrap/>
            <w:vAlign w:val="center"/>
            <w:hideMark/>
          </w:tcPr>
          <w:p w14:paraId="3D033BCE" w14:textId="2B0F215E"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1.00</w:t>
            </w:r>
          </w:p>
        </w:tc>
        <w:tc>
          <w:tcPr>
            <w:tcW w:w="436" w:type="pct"/>
            <w:noWrap/>
            <w:vAlign w:val="center"/>
            <w:hideMark/>
          </w:tcPr>
          <w:p w14:paraId="401A2DE5"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1.5</w:t>
            </w:r>
          </w:p>
        </w:tc>
        <w:tc>
          <w:tcPr>
            <w:tcW w:w="485" w:type="pct"/>
            <w:noWrap/>
            <w:vAlign w:val="center"/>
            <w:hideMark/>
          </w:tcPr>
          <w:p w14:paraId="475F7EC9"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13.65%</w:t>
            </w:r>
          </w:p>
        </w:tc>
        <w:tc>
          <w:tcPr>
            <w:tcW w:w="597" w:type="pct"/>
            <w:noWrap/>
            <w:vAlign w:val="center"/>
            <w:hideMark/>
          </w:tcPr>
          <w:p w14:paraId="358FC1A2"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16.80%</w:t>
            </w:r>
          </w:p>
        </w:tc>
        <w:tc>
          <w:tcPr>
            <w:tcW w:w="366" w:type="pct"/>
            <w:noWrap/>
            <w:vAlign w:val="center"/>
            <w:hideMark/>
          </w:tcPr>
          <w:p w14:paraId="67042ACE" w14:textId="77777777" w:rsidR="00A17359" w:rsidRPr="00A17359" w:rsidRDefault="00A17359" w:rsidP="00A1735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17359">
              <w:rPr>
                <w:rFonts w:asciiTheme="minorHAnsi" w:eastAsia="Times New Roman" w:hAnsiTheme="minorHAnsi" w:cstheme="minorHAnsi"/>
                <w:lang w:eastAsia="en-IN"/>
              </w:rPr>
              <w:t>3.39</w:t>
            </w:r>
          </w:p>
        </w:tc>
      </w:tr>
    </w:tbl>
    <w:p w14:paraId="618EBB4D" w14:textId="77777777" w:rsidR="00A17359" w:rsidRPr="00A17359" w:rsidRDefault="00A17359" w:rsidP="00C25D54">
      <w:pPr>
        <w:pStyle w:val="NoSpacing"/>
        <w:ind w:left="720"/>
        <w:rPr>
          <w:rFonts w:asciiTheme="minorHAnsi" w:eastAsia="Calibri" w:hAnsiTheme="minorHAnsi" w:cstheme="minorHAnsi"/>
          <w:bCs/>
        </w:rPr>
      </w:pPr>
    </w:p>
    <w:p w14:paraId="5C4EEA76" w14:textId="7DEB51DD" w:rsidR="0000109C" w:rsidRPr="00A17359" w:rsidRDefault="0000109C" w:rsidP="00C25D54">
      <w:pPr>
        <w:spacing w:before="11" w:line="327" w:lineRule="auto"/>
        <w:ind w:right="95"/>
        <w:jc w:val="both"/>
        <w:rPr>
          <w:rFonts w:asciiTheme="minorHAnsi" w:hAnsiTheme="minorHAnsi" w:cstheme="minorHAnsi"/>
        </w:rPr>
      </w:pPr>
      <w:r w:rsidRPr="00A17359">
        <w:rPr>
          <w:rFonts w:asciiTheme="minorHAnsi" w:hAnsiTheme="minorHAnsi" w:cstheme="minorHAnsi"/>
        </w:rPr>
        <w:t>Note: 1. Actual return of project is higher than IRR, accordingly project is feasible.</w:t>
      </w:r>
    </w:p>
    <w:p w14:paraId="47B07AB4" w14:textId="79822356" w:rsidR="0000109C" w:rsidRPr="00A17359" w:rsidRDefault="0000109C" w:rsidP="00C25D54">
      <w:pPr>
        <w:spacing w:before="11" w:line="327" w:lineRule="auto"/>
        <w:ind w:right="95"/>
        <w:jc w:val="both"/>
        <w:rPr>
          <w:rFonts w:asciiTheme="minorHAnsi" w:hAnsiTheme="minorHAnsi" w:cstheme="minorHAnsi"/>
        </w:rPr>
      </w:pPr>
      <w:r w:rsidRPr="00A17359">
        <w:rPr>
          <w:rFonts w:asciiTheme="minorHAnsi" w:hAnsiTheme="minorHAnsi" w:cstheme="minorHAnsi"/>
        </w:rPr>
        <w:t>2. NPV of the project is positive, accordingly project is feasible</w:t>
      </w:r>
    </w:p>
    <w:p w14:paraId="5BF2B8E1" w14:textId="0EE2B06F" w:rsidR="00C25D54" w:rsidRPr="00A17359" w:rsidRDefault="00C25D54" w:rsidP="00C25D54">
      <w:pPr>
        <w:spacing w:before="11" w:line="327" w:lineRule="auto"/>
        <w:ind w:right="95"/>
        <w:jc w:val="both"/>
        <w:rPr>
          <w:rFonts w:asciiTheme="minorHAnsi" w:hAnsiTheme="minorHAnsi" w:cstheme="minorHAnsi"/>
          <w:sz w:val="24"/>
          <w:szCs w:val="24"/>
        </w:rPr>
      </w:pPr>
      <w:r w:rsidRPr="00A17359">
        <w:rPr>
          <w:rFonts w:asciiTheme="minorHAnsi" w:hAnsiTheme="minorHAnsi" w:cstheme="minorHAnsi"/>
        </w:rPr>
        <w:t>T</w:t>
      </w:r>
      <w:r w:rsidRPr="00A17359">
        <w:rPr>
          <w:rFonts w:asciiTheme="minorHAnsi" w:hAnsiTheme="minorHAnsi" w:cstheme="minorHAnsi"/>
          <w:spacing w:val="1"/>
        </w:rPr>
        <w:t>h</w:t>
      </w:r>
      <w:r w:rsidRPr="00A17359">
        <w:rPr>
          <w:rFonts w:asciiTheme="minorHAnsi" w:hAnsiTheme="minorHAnsi" w:cstheme="minorHAnsi"/>
        </w:rPr>
        <w:t>e</w:t>
      </w:r>
      <w:r w:rsidRPr="00A17359">
        <w:rPr>
          <w:rFonts w:asciiTheme="minorHAnsi" w:hAnsiTheme="minorHAnsi" w:cstheme="minorHAnsi"/>
          <w:spacing w:val="1"/>
        </w:rPr>
        <w:t xml:space="preserve"> </w:t>
      </w:r>
      <w:r w:rsidRPr="00A17359">
        <w:rPr>
          <w:rFonts w:asciiTheme="minorHAnsi" w:hAnsiTheme="minorHAnsi" w:cstheme="minorHAnsi"/>
        </w:rPr>
        <w:t>s</w:t>
      </w:r>
      <w:r w:rsidRPr="00A17359">
        <w:rPr>
          <w:rFonts w:asciiTheme="minorHAnsi" w:hAnsiTheme="minorHAnsi" w:cstheme="minorHAnsi"/>
          <w:spacing w:val="-2"/>
        </w:rPr>
        <w:t>e</w:t>
      </w:r>
      <w:r w:rsidRPr="00A17359">
        <w:rPr>
          <w:rFonts w:asciiTheme="minorHAnsi" w:hAnsiTheme="minorHAnsi" w:cstheme="minorHAnsi"/>
          <w:spacing w:val="1"/>
        </w:rPr>
        <w:t>n</w:t>
      </w:r>
      <w:r w:rsidRPr="00A17359">
        <w:rPr>
          <w:rFonts w:asciiTheme="minorHAnsi" w:hAnsiTheme="minorHAnsi" w:cstheme="minorHAnsi"/>
        </w:rPr>
        <w:t>si</w:t>
      </w:r>
      <w:r w:rsidRPr="00A17359">
        <w:rPr>
          <w:rFonts w:asciiTheme="minorHAnsi" w:hAnsiTheme="minorHAnsi" w:cstheme="minorHAnsi"/>
          <w:spacing w:val="1"/>
        </w:rPr>
        <w:t>t</w:t>
      </w:r>
      <w:r w:rsidRPr="00A17359">
        <w:rPr>
          <w:rFonts w:asciiTheme="minorHAnsi" w:hAnsiTheme="minorHAnsi" w:cstheme="minorHAnsi"/>
        </w:rPr>
        <w:t>ivi</w:t>
      </w:r>
      <w:r w:rsidRPr="00A17359">
        <w:rPr>
          <w:rFonts w:asciiTheme="minorHAnsi" w:hAnsiTheme="minorHAnsi" w:cstheme="minorHAnsi"/>
          <w:spacing w:val="1"/>
        </w:rPr>
        <w:t>t</w:t>
      </w:r>
      <w:r w:rsidRPr="00A17359">
        <w:rPr>
          <w:rFonts w:asciiTheme="minorHAnsi" w:hAnsiTheme="minorHAnsi" w:cstheme="minorHAnsi"/>
        </w:rPr>
        <w:t xml:space="preserve">y </w:t>
      </w:r>
      <w:r w:rsidRPr="00A17359">
        <w:rPr>
          <w:rFonts w:asciiTheme="minorHAnsi" w:hAnsiTheme="minorHAnsi" w:cstheme="minorHAnsi"/>
          <w:spacing w:val="-2"/>
        </w:rPr>
        <w:t>a</w:t>
      </w:r>
      <w:r w:rsidRPr="00A17359">
        <w:rPr>
          <w:rFonts w:asciiTheme="minorHAnsi" w:hAnsiTheme="minorHAnsi" w:cstheme="minorHAnsi"/>
          <w:spacing w:val="1"/>
        </w:rPr>
        <w:t>n</w:t>
      </w:r>
      <w:r w:rsidRPr="00A17359">
        <w:rPr>
          <w:rFonts w:asciiTheme="minorHAnsi" w:hAnsiTheme="minorHAnsi" w:cstheme="minorHAnsi"/>
        </w:rPr>
        <w:t>alysis s</w:t>
      </w:r>
      <w:r w:rsidRPr="00A17359">
        <w:rPr>
          <w:rFonts w:asciiTheme="minorHAnsi" w:hAnsiTheme="minorHAnsi" w:cstheme="minorHAnsi"/>
          <w:spacing w:val="1"/>
        </w:rPr>
        <w:t>h</w:t>
      </w:r>
      <w:r w:rsidRPr="00A17359">
        <w:rPr>
          <w:rFonts w:asciiTheme="minorHAnsi" w:hAnsiTheme="minorHAnsi" w:cstheme="minorHAnsi"/>
        </w:rPr>
        <w:t>o</w:t>
      </w:r>
      <w:r w:rsidRPr="00A17359">
        <w:rPr>
          <w:rFonts w:asciiTheme="minorHAnsi" w:hAnsiTheme="minorHAnsi" w:cstheme="minorHAnsi"/>
          <w:spacing w:val="-1"/>
        </w:rPr>
        <w:t>w</w:t>
      </w:r>
      <w:r w:rsidRPr="00A17359">
        <w:rPr>
          <w:rFonts w:asciiTheme="minorHAnsi" w:hAnsiTheme="minorHAnsi" w:cstheme="minorHAnsi"/>
        </w:rPr>
        <w:t xml:space="preserve">s </w:t>
      </w:r>
      <w:r w:rsidRPr="00A17359">
        <w:rPr>
          <w:rFonts w:asciiTheme="minorHAnsi" w:hAnsiTheme="minorHAnsi" w:cstheme="minorHAnsi"/>
          <w:spacing w:val="1"/>
        </w:rPr>
        <w:t>th</w:t>
      </w:r>
      <w:r w:rsidRPr="00A17359">
        <w:rPr>
          <w:rFonts w:asciiTheme="minorHAnsi" w:hAnsiTheme="minorHAnsi" w:cstheme="minorHAnsi"/>
          <w:spacing w:val="-2"/>
        </w:rPr>
        <w:t>a</w:t>
      </w:r>
      <w:r w:rsidRPr="00A17359">
        <w:rPr>
          <w:rFonts w:asciiTheme="minorHAnsi" w:hAnsiTheme="minorHAnsi" w:cstheme="minorHAnsi"/>
        </w:rPr>
        <w:t>t</w:t>
      </w:r>
      <w:r w:rsidRPr="00A17359">
        <w:rPr>
          <w:rFonts w:asciiTheme="minorHAnsi" w:hAnsiTheme="minorHAnsi" w:cstheme="minorHAnsi"/>
          <w:spacing w:val="2"/>
        </w:rPr>
        <w:t xml:space="preserve"> </w:t>
      </w:r>
      <w:r w:rsidRPr="00A17359">
        <w:rPr>
          <w:rFonts w:asciiTheme="minorHAnsi" w:hAnsiTheme="minorHAnsi" w:cstheme="minorHAnsi"/>
          <w:spacing w:val="-1"/>
        </w:rPr>
        <w:t>t</w:t>
      </w:r>
      <w:r w:rsidRPr="00A17359">
        <w:rPr>
          <w:rFonts w:asciiTheme="minorHAnsi" w:hAnsiTheme="minorHAnsi" w:cstheme="minorHAnsi"/>
          <w:spacing w:val="1"/>
        </w:rPr>
        <w:t>h</w:t>
      </w:r>
      <w:r w:rsidRPr="00A17359">
        <w:rPr>
          <w:rFonts w:asciiTheme="minorHAnsi" w:hAnsiTheme="minorHAnsi" w:cstheme="minorHAnsi"/>
        </w:rPr>
        <w:t>e</w:t>
      </w:r>
      <w:r w:rsidRPr="00A17359">
        <w:rPr>
          <w:rFonts w:asciiTheme="minorHAnsi" w:hAnsiTheme="minorHAnsi" w:cstheme="minorHAnsi"/>
          <w:spacing w:val="1"/>
        </w:rPr>
        <w:t xml:space="preserve"> p</w:t>
      </w:r>
      <w:r w:rsidRPr="00A17359">
        <w:rPr>
          <w:rFonts w:asciiTheme="minorHAnsi" w:hAnsiTheme="minorHAnsi" w:cstheme="minorHAnsi"/>
          <w:spacing w:val="-2"/>
        </w:rPr>
        <w:t>r</w:t>
      </w:r>
      <w:r w:rsidRPr="00A17359">
        <w:rPr>
          <w:rFonts w:asciiTheme="minorHAnsi" w:hAnsiTheme="minorHAnsi" w:cstheme="minorHAnsi"/>
        </w:rPr>
        <w:t>oj</w:t>
      </w:r>
      <w:r w:rsidRPr="00A17359">
        <w:rPr>
          <w:rFonts w:asciiTheme="minorHAnsi" w:hAnsiTheme="minorHAnsi" w:cstheme="minorHAnsi"/>
          <w:spacing w:val="1"/>
        </w:rPr>
        <w:t>e</w:t>
      </w:r>
      <w:r w:rsidRPr="00A17359">
        <w:rPr>
          <w:rFonts w:asciiTheme="minorHAnsi" w:hAnsiTheme="minorHAnsi" w:cstheme="minorHAnsi"/>
          <w:spacing w:val="-1"/>
        </w:rPr>
        <w:t>c</w:t>
      </w:r>
      <w:r w:rsidRPr="00A17359">
        <w:rPr>
          <w:rFonts w:asciiTheme="minorHAnsi" w:hAnsiTheme="minorHAnsi" w:cstheme="minorHAnsi"/>
        </w:rPr>
        <w:t>t</w:t>
      </w:r>
      <w:r w:rsidRPr="00A17359">
        <w:rPr>
          <w:rFonts w:asciiTheme="minorHAnsi" w:hAnsiTheme="minorHAnsi" w:cstheme="minorHAnsi"/>
          <w:spacing w:val="7"/>
        </w:rPr>
        <w:t xml:space="preserve"> </w:t>
      </w:r>
      <w:r w:rsidRPr="00A17359">
        <w:rPr>
          <w:rFonts w:asciiTheme="minorHAnsi" w:hAnsiTheme="minorHAnsi" w:cstheme="minorHAnsi"/>
          <w:b/>
          <w:spacing w:val="1"/>
        </w:rPr>
        <w:t>I</w:t>
      </w:r>
      <w:r w:rsidRPr="00A17359">
        <w:rPr>
          <w:rFonts w:asciiTheme="minorHAnsi" w:hAnsiTheme="minorHAnsi" w:cstheme="minorHAnsi"/>
          <w:b/>
          <w:spacing w:val="-3"/>
        </w:rPr>
        <w:t>R</w:t>
      </w:r>
      <w:r w:rsidRPr="00A17359">
        <w:rPr>
          <w:rFonts w:asciiTheme="minorHAnsi" w:hAnsiTheme="minorHAnsi" w:cstheme="minorHAnsi"/>
          <w:b/>
        </w:rPr>
        <w:t>R,</w:t>
      </w:r>
      <w:r w:rsidRPr="00A17359">
        <w:rPr>
          <w:rFonts w:asciiTheme="minorHAnsi" w:hAnsiTheme="minorHAnsi" w:cstheme="minorHAnsi"/>
          <w:b/>
          <w:spacing w:val="2"/>
        </w:rPr>
        <w:t xml:space="preserve"> </w:t>
      </w:r>
      <w:r w:rsidRPr="00A17359">
        <w:rPr>
          <w:rFonts w:asciiTheme="minorHAnsi" w:hAnsiTheme="minorHAnsi" w:cstheme="minorHAnsi"/>
        </w:rPr>
        <w:t>aver</w:t>
      </w:r>
      <w:r w:rsidRPr="00A17359">
        <w:rPr>
          <w:rFonts w:asciiTheme="minorHAnsi" w:hAnsiTheme="minorHAnsi" w:cstheme="minorHAnsi"/>
          <w:spacing w:val="1"/>
        </w:rPr>
        <w:t>a</w:t>
      </w:r>
      <w:r w:rsidRPr="00A17359">
        <w:rPr>
          <w:rFonts w:asciiTheme="minorHAnsi" w:hAnsiTheme="minorHAnsi" w:cstheme="minorHAnsi"/>
        </w:rPr>
        <w:t>ge</w:t>
      </w:r>
      <w:r w:rsidRPr="00A17359">
        <w:rPr>
          <w:rFonts w:asciiTheme="minorHAnsi" w:hAnsiTheme="minorHAnsi" w:cstheme="minorHAnsi"/>
          <w:spacing w:val="1"/>
        </w:rPr>
        <w:t xml:space="preserve"> </w:t>
      </w:r>
      <w:r w:rsidRPr="00A17359">
        <w:rPr>
          <w:rFonts w:asciiTheme="minorHAnsi" w:hAnsiTheme="minorHAnsi" w:cstheme="minorHAnsi"/>
        </w:rPr>
        <w:t>a</w:t>
      </w:r>
      <w:r w:rsidRPr="00A17359">
        <w:rPr>
          <w:rFonts w:asciiTheme="minorHAnsi" w:hAnsiTheme="minorHAnsi" w:cstheme="minorHAnsi"/>
          <w:spacing w:val="1"/>
        </w:rPr>
        <w:t>n</w:t>
      </w:r>
      <w:r w:rsidRPr="00A17359">
        <w:rPr>
          <w:rFonts w:asciiTheme="minorHAnsi" w:hAnsiTheme="minorHAnsi" w:cstheme="minorHAnsi"/>
        </w:rPr>
        <w:t>d</w:t>
      </w:r>
      <w:r w:rsidRPr="00A17359">
        <w:rPr>
          <w:rFonts w:asciiTheme="minorHAnsi" w:hAnsiTheme="minorHAnsi" w:cstheme="minorHAnsi"/>
          <w:spacing w:val="2"/>
        </w:rPr>
        <w:t xml:space="preserve"> </w:t>
      </w:r>
      <w:r w:rsidRPr="00A17359">
        <w:rPr>
          <w:rFonts w:asciiTheme="minorHAnsi" w:hAnsiTheme="minorHAnsi" w:cstheme="minorHAnsi"/>
          <w:spacing w:val="-2"/>
        </w:rPr>
        <w:t>m</w:t>
      </w:r>
      <w:r w:rsidRPr="00A17359">
        <w:rPr>
          <w:rFonts w:asciiTheme="minorHAnsi" w:hAnsiTheme="minorHAnsi" w:cstheme="minorHAnsi"/>
        </w:rPr>
        <w:t>i</w:t>
      </w:r>
      <w:r w:rsidRPr="00A17359">
        <w:rPr>
          <w:rFonts w:asciiTheme="minorHAnsi" w:hAnsiTheme="minorHAnsi" w:cstheme="minorHAnsi"/>
          <w:spacing w:val="1"/>
        </w:rPr>
        <w:t>n</w:t>
      </w:r>
      <w:r w:rsidRPr="00A17359">
        <w:rPr>
          <w:rFonts w:asciiTheme="minorHAnsi" w:hAnsiTheme="minorHAnsi" w:cstheme="minorHAnsi"/>
        </w:rPr>
        <w:t>i</w:t>
      </w:r>
      <w:r w:rsidRPr="00A17359">
        <w:rPr>
          <w:rFonts w:asciiTheme="minorHAnsi" w:hAnsiTheme="minorHAnsi" w:cstheme="minorHAnsi"/>
          <w:spacing w:val="-2"/>
        </w:rPr>
        <w:t>m</w:t>
      </w:r>
      <w:r w:rsidRPr="00A17359">
        <w:rPr>
          <w:rFonts w:asciiTheme="minorHAnsi" w:hAnsiTheme="minorHAnsi" w:cstheme="minorHAnsi"/>
          <w:spacing w:val="1"/>
        </w:rPr>
        <w:t>u</w:t>
      </w:r>
      <w:r w:rsidRPr="00A17359">
        <w:rPr>
          <w:rFonts w:asciiTheme="minorHAnsi" w:hAnsiTheme="minorHAnsi" w:cstheme="minorHAnsi"/>
        </w:rPr>
        <w:t xml:space="preserve">m </w:t>
      </w:r>
      <w:r w:rsidRPr="00A17359">
        <w:rPr>
          <w:rFonts w:asciiTheme="minorHAnsi" w:hAnsiTheme="minorHAnsi" w:cstheme="minorHAnsi"/>
          <w:b/>
        </w:rPr>
        <w:t>DSCR</w:t>
      </w:r>
      <w:r w:rsidR="00A17359" w:rsidRPr="00A17359">
        <w:rPr>
          <w:rFonts w:asciiTheme="minorHAnsi" w:hAnsiTheme="minorHAnsi" w:cstheme="minorHAnsi"/>
          <w:b/>
        </w:rPr>
        <w:t xml:space="preserve"> and ICR </w:t>
      </w:r>
      <w:r w:rsidRPr="00A17359">
        <w:rPr>
          <w:rFonts w:asciiTheme="minorHAnsi" w:hAnsiTheme="minorHAnsi" w:cstheme="minorHAnsi"/>
        </w:rPr>
        <w:t>are</w:t>
      </w:r>
      <w:r w:rsidRPr="00A17359">
        <w:rPr>
          <w:rFonts w:asciiTheme="minorHAnsi" w:hAnsiTheme="minorHAnsi" w:cstheme="minorHAnsi"/>
          <w:spacing w:val="2"/>
        </w:rPr>
        <w:t xml:space="preserve"> </w:t>
      </w:r>
      <w:r w:rsidRPr="00A17359">
        <w:rPr>
          <w:rFonts w:asciiTheme="minorHAnsi" w:hAnsiTheme="minorHAnsi" w:cstheme="minorHAnsi"/>
        </w:rPr>
        <w:t>se</w:t>
      </w:r>
      <w:r w:rsidRPr="00A17359">
        <w:rPr>
          <w:rFonts w:asciiTheme="minorHAnsi" w:hAnsiTheme="minorHAnsi" w:cstheme="minorHAnsi"/>
          <w:spacing w:val="1"/>
        </w:rPr>
        <w:t>n</w:t>
      </w:r>
      <w:r w:rsidRPr="00A17359">
        <w:rPr>
          <w:rFonts w:asciiTheme="minorHAnsi" w:hAnsiTheme="minorHAnsi" w:cstheme="minorHAnsi"/>
        </w:rPr>
        <w:t>si</w:t>
      </w:r>
      <w:r w:rsidRPr="00A17359">
        <w:rPr>
          <w:rFonts w:asciiTheme="minorHAnsi" w:hAnsiTheme="minorHAnsi" w:cstheme="minorHAnsi"/>
          <w:spacing w:val="1"/>
        </w:rPr>
        <w:t>t</w:t>
      </w:r>
      <w:r w:rsidRPr="00A17359">
        <w:rPr>
          <w:rFonts w:asciiTheme="minorHAnsi" w:hAnsiTheme="minorHAnsi" w:cstheme="minorHAnsi"/>
        </w:rPr>
        <w:t xml:space="preserve">ive </w:t>
      </w:r>
      <w:r w:rsidRPr="00A17359">
        <w:rPr>
          <w:rFonts w:asciiTheme="minorHAnsi" w:hAnsiTheme="minorHAnsi" w:cstheme="minorHAnsi"/>
          <w:spacing w:val="1"/>
        </w:rPr>
        <w:t>t</w:t>
      </w:r>
      <w:r w:rsidRPr="00A17359">
        <w:rPr>
          <w:rFonts w:asciiTheme="minorHAnsi" w:hAnsiTheme="minorHAnsi" w:cstheme="minorHAnsi"/>
        </w:rPr>
        <w:t>o</w:t>
      </w:r>
      <w:r w:rsidRPr="00A17359">
        <w:rPr>
          <w:rFonts w:asciiTheme="minorHAnsi" w:hAnsiTheme="minorHAnsi" w:cstheme="minorHAnsi"/>
          <w:spacing w:val="3"/>
        </w:rPr>
        <w:t xml:space="preserve"> </w:t>
      </w:r>
      <w:r w:rsidRPr="00A17359">
        <w:rPr>
          <w:rFonts w:asciiTheme="minorHAnsi" w:hAnsiTheme="minorHAnsi" w:cstheme="minorHAnsi"/>
        </w:rPr>
        <w:t>r</w:t>
      </w:r>
      <w:r w:rsidRPr="00A17359">
        <w:rPr>
          <w:rFonts w:asciiTheme="minorHAnsi" w:hAnsiTheme="minorHAnsi" w:cstheme="minorHAnsi"/>
          <w:spacing w:val="-1"/>
        </w:rPr>
        <w:t>e</w:t>
      </w:r>
      <w:r w:rsidRPr="00A17359">
        <w:rPr>
          <w:rFonts w:asciiTheme="minorHAnsi" w:hAnsiTheme="minorHAnsi" w:cstheme="minorHAnsi"/>
          <w:spacing w:val="1"/>
        </w:rPr>
        <w:t>du</w:t>
      </w:r>
      <w:r w:rsidRPr="00A17359">
        <w:rPr>
          <w:rFonts w:asciiTheme="minorHAnsi" w:hAnsiTheme="minorHAnsi" w:cstheme="minorHAnsi"/>
          <w:spacing w:val="-3"/>
        </w:rPr>
        <w:t>c</w:t>
      </w:r>
      <w:r w:rsidRPr="00A17359">
        <w:rPr>
          <w:rFonts w:asciiTheme="minorHAnsi" w:hAnsiTheme="minorHAnsi" w:cstheme="minorHAnsi"/>
          <w:spacing w:val="1"/>
        </w:rPr>
        <w:t>t</w:t>
      </w:r>
      <w:r w:rsidRPr="00A17359">
        <w:rPr>
          <w:rFonts w:asciiTheme="minorHAnsi" w:hAnsiTheme="minorHAnsi" w:cstheme="minorHAnsi"/>
        </w:rPr>
        <w:t>i</w:t>
      </w:r>
      <w:r w:rsidRPr="00A17359">
        <w:rPr>
          <w:rFonts w:asciiTheme="minorHAnsi" w:hAnsiTheme="minorHAnsi" w:cstheme="minorHAnsi"/>
          <w:spacing w:val="2"/>
        </w:rPr>
        <w:t>o</w:t>
      </w:r>
      <w:r w:rsidRPr="00A17359">
        <w:rPr>
          <w:rFonts w:asciiTheme="minorHAnsi" w:hAnsiTheme="minorHAnsi" w:cstheme="minorHAnsi"/>
        </w:rPr>
        <w:t>n</w:t>
      </w:r>
      <w:r w:rsidRPr="00A17359">
        <w:rPr>
          <w:rFonts w:asciiTheme="minorHAnsi" w:hAnsiTheme="minorHAnsi" w:cstheme="minorHAnsi"/>
          <w:spacing w:val="1"/>
        </w:rPr>
        <w:t xml:space="preserve"> </w:t>
      </w:r>
      <w:r w:rsidRPr="00A17359">
        <w:rPr>
          <w:rFonts w:asciiTheme="minorHAnsi" w:hAnsiTheme="minorHAnsi" w:cstheme="minorHAnsi"/>
        </w:rPr>
        <w:t>in</w:t>
      </w:r>
      <w:r w:rsidRPr="00A17359">
        <w:rPr>
          <w:rFonts w:asciiTheme="minorHAnsi" w:hAnsiTheme="minorHAnsi" w:cstheme="minorHAnsi"/>
          <w:spacing w:val="1"/>
        </w:rPr>
        <w:t xml:space="preserve"> t</w:t>
      </w:r>
      <w:r w:rsidRPr="00A17359">
        <w:rPr>
          <w:rFonts w:asciiTheme="minorHAnsi" w:hAnsiTheme="minorHAnsi" w:cstheme="minorHAnsi"/>
          <w:spacing w:val="-1"/>
        </w:rPr>
        <w:t>h</w:t>
      </w:r>
      <w:r w:rsidRPr="00A17359">
        <w:rPr>
          <w:rFonts w:asciiTheme="minorHAnsi" w:hAnsiTheme="minorHAnsi" w:cstheme="minorHAnsi"/>
        </w:rPr>
        <w:t>e</w:t>
      </w:r>
      <w:r w:rsidRPr="00A17359">
        <w:rPr>
          <w:rFonts w:asciiTheme="minorHAnsi" w:hAnsiTheme="minorHAnsi" w:cstheme="minorHAnsi"/>
          <w:spacing w:val="1"/>
        </w:rPr>
        <w:t xml:space="preserve"> </w:t>
      </w:r>
      <w:r w:rsidRPr="00A17359">
        <w:rPr>
          <w:rFonts w:asciiTheme="minorHAnsi" w:hAnsiTheme="minorHAnsi" w:cstheme="minorHAnsi"/>
          <w:b/>
          <w:i/>
          <w:spacing w:val="1"/>
        </w:rPr>
        <w:t>S</w:t>
      </w:r>
      <w:r w:rsidRPr="00A17359">
        <w:rPr>
          <w:rFonts w:asciiTheme="minorHAnsi" w:hAnsiTheme="minorHAnsi" w:cstheme="minorHAnsi"/>
          <w:b/>
          <w:i/>
        </w:rPr>
        <w:t>a</w:t>
      </w:r>
      <w:r w:rsidRPr="00A17359">
        <w:rPr>
          <w:rFonts w:asciiTheme="minorHAnsi" w:hAnsiTheme="minorHAnsi" w:cstheme="minorHAnsi"/>
          <w:b/>
          <w:i/>
          <w:spacing w:val="1"/>
        </w:rPr>
        <w:t>l</w:t>
      </w:r>
      <w:r w:rsidRPr="00A17359">
        <w:rPr>
          <w:rFonts w:asciiTheme="minorHAnsi" w:hAnsiTheme="minorHAnsi" w:cstheme="minorHAnsi"/>
          <w:b/>
          <w:i/>
        </w:rPr>
        <w:t xml:space="preserve">es </w:t>
      </w:r>
      <w:r w:rsidR="00766048" w:rsidRPr="00A17359">
        <w:rPr>
          <w:rFonts w:asciiTheme="minorHAnsi" w:hAnsiTheme="minorHAnsi" w:cstheme="minorHAnsi"/>
          <w:b/>
          <w:i/>
        </w:rPr>
        <w:t xml:space="preserve">&amp; Price </w:t>
      </w:r>
      <w:r w:rsidRPr="00A17359">
        <w:rPr>
          <w:rFonts w:asciiTheme="minorHAnsi" w:hAnsiTheme="minorHAnsi" w:cstheme="minorHAnsi"/>
        </w:rPr>
        <w:t>a</w:t>
      </w:r>
      <w:r w:rsidRPr="00A17359">
        <w:rPr>
          <w:rFonts w:asciiTheme="minorHAnsi" w:hAnsiTheme="minorHAnsi" w:cstheme="minorHAnsi"/>
          <w:spacing w:val="-1"/>
        </w:rPr>
        <w:t>n</w:t>
      </w:r>
      <w:r w:rsidRPr="00A17359">
        <w:rPr>
          <w:rFonts w:asciiTheme="minorHAnsi" w:hAnsiTheme="minorHAnsi" w:cstheme="minorHAnsi"/>
        </w:rPr>
        <w:t>d</w:t>
      </w:r>
      <w:r w:rsidRPr="00A17359">
        <w:rPr>
          <w:rFonts w:asciiTheme="minorHAnsi" w:hAnsiTheme="minorHAnsi" w:cstheme="minorHAnsi"/>
          <w:spacing w:val="3"/>
        </w:rPr>
        <w:t xml:space="preserve"> </w:t>
      </w:r>
      <w:r w:rsidRPr="00A17359">
        <w:rPr>
          <w:rFonts w:asciiTheme="minorHAnsi" w:hAnsiTheme="minorHAnsi" w:cstheme="minorHAnsi"/>
          <w:spacing w:val="-2"/>
        </w:rPr>
        <w:t>i</w:t>
      </w:r>
      <w:r w:rsidRPr="00A17359">
        <w:rPr>
          <w:rFonts w:asciiTheme="minorHAnsi" w:hAnsiTheme="minorHAnsi" w:cstheme="minorHAnsi"/>
          <w:spacing w:val="1"/>
        </w:rPr>
        <w:t>n</w:t>
      </w:r>
      <w:r w:rsidRPr="00A17359">
        <w:rPr>
          <w:rFonts w:asciiTheme="minorHAnsi" w:hAnsiTheme="minorHAnsi" w:cstheme="minorHAnsi"/>
          <w:spacing w:val="-1"/>
        </w:rPr>
        <w:t>c</w:t>
      </w:r>
      <w:r w:rsidRPr="00A17359">
        <w:rPr>
          <w:rFonts w:asciiTheme="minorHAnsi" w:hAnsiTheme="minorHAnsi" w:cstheme="minorHAnsi"/>
        </w:rPr>
        <w:t>r</w:t>
      </w:r>
      <w:r w:rsidRPr="00A17359">
        <w:rPr>
          <w:rFonts w:asciiTheme="minorHAnsi" w:hAnsiTheme="minorHAnsi" w:cstheme="minorHAnsi"/>
          <w:spacing w:val="1"/>
        </w:rPr>
        <w:t>e</w:t>
      </w:r>
      <w:r w:rsidRPr="00A17359">
        <w:rPr>
          <w:rFonts w:asciiTheme="minorHAnsi" w:hAnsiTheme="minorHAnsi" w:cstheme="minorHAnsi"/>
        </w:rPr>
        <w:t>ase in</w:t>
      </w:r>
      <w:r w:rsidRPr="00A17359">
        <w:rPr>
          <w:rFonts w:asciiTheme="minorHAnsi" w:hAnsiTheme="minorHAnsi" w:cstheme="minorHAnsi"/>
          <w:spacing w:val="2"/>
        </w:rPr>
        <w:t xml:space="preserve"> </w:t>
      </w:r>
      <w:r w:rsidRPr="00A17359">
        <w:rPr>
          <w:rFonts w:asciiTheme="minorHAnsi" w:hAnsiTheme="minorHAnsi" w:cstheme="minorHAnsi"/>
          <w:spacing w:val="-1"/>
        </w:rPr>
        <w:t>t</w:t>
      </w:r>
      <w:r w:rsidRPr="00A17359">
        <w:rPr>
          <w:rFonts w:asciiTheme="minorHAnsi" w:hAnsiTheme="minorHAnsi" w:cstheme="minorHAnsi"/>
          <w:spacing w:val="1"/>
        </w:rPr>
        <w:t>h</w:t>
      </w:r>
      <w:r w:rsidRPr="00A17359">
        <w:rPr>
          <w:rFonts w:asciiTheme="minorHAnsi" w:hAnsiTheme="minorHAnsi" w:cstheme="minorHAnsi"/>
        </w:rPr>
        <w:t xml:space="preserve">e </w:t>
      </w:r>
      <w:r w:rsidRPr="00A17359">
        <w:rPr>
          <w:rFonts w:asciiTheme="minorHAnsi" w:hAnsiTheme="minorHAnsi" w:cstheme="minorHAnsi"/>
          <w:b/>
          <w:i/>
        </w:rPr>
        <w:t>O</w:t>
      </w:r>
      <w:r w:rsidRPr="00A17359">
        <w:rPr>
          <w:rFonts w:asciiTheme="minorHAnsi" w:hAnsiTheme="minorHAnsi" w:cstheme="minorHAnsi"/>
          <w:b/>
          <w:i/>
          <w:spacing w:val="1"/>
        </w:rPr>
        <w:t>p</w:t>
      </w:r>
      <w:r w:rsidRPr="00A17359">
        <w:rPr>
          <w:rFonts w:asciiTheme="minorHAnsi" w:hAnsiTheme="minorHAnsi" w:cstheme="minorHAnsi"/>
          <w:b/>
          <w:i/>
        </w:rPr>
        <w:t>e</w:t>
      </w:r>
      <w:r w:rsidRPr="00A17359">
        <w:rPr>
          <w:rFonts w:asciiTheme="minorHAnsi" w:hAnsiTheme="minorHAnsi" w:cstheme="minorHAnsi"/>
          <w:b/>
          <w:i/>
          <w:spacing w:val="-1"/>
        </w:rPr>
        <w:t>r</w:t>
      </w:r>
      <w:r w:rsidRPr="00A17359">
        <w:rPr>
          <w:rFonts w:asciiTheme="minorHAnsi" w:hAnsiTheme="minorHAnsi" w:cstheme="minorHAnsi"/>
          <w:b/>
          <w:i/>
        </w:rPr>
        <w:t>a</w:t>
      </w:r>
      <w:r w:rsidRPr="00A17359">
        <w:rPr>
          <w:rFonts w:asciiTheme="minorHAnsi" w:hAnsiTheme="minorHAnsi" w:cstheme="minorHAnsi"/>
          <w:b/>
          <w:i/>
          <w:spacing w:val="1"/>
        </w:rPr>
        <w:t>t</w:t>
      </w:r>
      <w:r w:rsidRPr="00A17359">
        <w:rPr>
          <w:rFonts w:asciiTheme="minorHAnsi" w:hAnsiTheme="minorHAnsi" w:cstheme="minorHAnsi"/>
          <w:b/>
          <w:i/>
          <w:spacing w:val="-1"/>
        </w:rPr>
        <w:t>i</w:t>
      </w:r>
      <w:r w:rsidRPr="00A17359">
        <w:rPr>
          <w:rFonts w:asciiTheme="minorHAnsi" w:hAnsiTheme="minorHAnsi" w:cstheme="minorHAnsi"/>
          <w:b/>
          <w:i/>
        </w:rPr>
        <w:t>ng Ex</w:t>
      </w:r>
      <w:r w:rsidRPr="00A17359">
        <w:rPr>
          <w:rFonts w:asciiTheme="minorHAnsi" w:hAnsiTheme="minorHAnsi" w:cstheme="minorHAnsi"/>
          <w:b/>
          <w:i/>
          <w:spacing w:val="1"/>
        </w:rPr>
        <w:t>p</w:t>
      </w:r>
      <w:r w:rsidRPr="00A17359">
        <w:rPr>
          <w:rFonts w:asciiTheme="minorHAnsi" w:hAnsiTheme="minorHAnsi" w:cstheme="minorHAnsi"/>
          <w:b/>
          <w:i/>
        </w:rPr>
        <w:t>en</w:t>
      </w:r>
      <w:r w:rsidRPr="00A17359">
        <w:rPr>
          <w:rFonts w:asciiTheme="minorHAnsi" w:hAnsiTheme="minorHAnsi" w:cstheme="minorHAnsi"/>
          <w:b/>
          <w:i/>
          <w:spacing w:val="-3"/>
        </w:rPr>
        <w:t>s</w:t>
      </w:r>
      <w:r w:rsidRPr="00A17359">
        <w:rPr>
          <w:rFonts w:asciiTheme="minorHAnsi" w:hAnsiTheme="minorHAnsi" w:cstheme="minorHAnsi"/>
          <w:b/>
          <w:i/>
        </w:rPr>
        <w:t>es</w:t>
      </w:r>
      <w:r w:rsidRPr="00A17359">
        <w:rPr>
          <w:rFonts w:asciiTheme="minorHAnsi" w:hAnsiTheme="minorHAnsi" w:cstheme="minorHAnsi"/>
        </w:rPr>
        <w:t>.</w:t>
      </w:r>
    </w:p>
    <w:p w14:paraId="3096D024" w14:textId="50250936" w:rsidR="005C2F1B" w:rsidRPr="00A17359" w:rsidRDefault="00C25D54" w:rsidP="005C2F1B">
      <w:pPr>
        <w:spacing w:line="320" w:lineRule="auto"/>
        <w:ind w:right="95"/>
        <w:jc w:val="both"/>
        <w:rPr>
          <w:rFonts w:asciiTheme="minorHAnsi" w:hAnsiTheme="minorHAnsi" w:cstheme="minorHAnsi"/>
        </w:rPr>
      </w:pPr>
      <w:r w:rsidRPr="00A17359">
        <w:rPr>
          <w:rFonts w:asciiTheme="minorHAnsi" w:hAnsiTheme="minorHAnsi" w:cstheme="minorHAnsi"/>
        </w:rPr>
        <w:t>In</w:t>
      </w:r>
      <w:r w:rsidRPr="00A17359">
        <w:rPr>
          <w:rFonts w:asciiTheme="minorHAnsi" w:hAnsiTheme="minorHAnsi" w:cstheme="minorHAnsi"/>
          <w:spacing w:val="38"/>
        </w:rPr>
        <w:t xml:space="preserve"> </w:t>
      </w:r>
      <w:r w:rsidRPr="00A17359">
        <w:rPr>
          <w:rFonts w:asciiTheme="minorHAnsi" w:hAnsiTheme="minorHAnsi" w:cstheme="minorHAnsi"/>
        </w:rPr>
        <w:t>all</w:t>
      </w:r>
      <w:r w:rsidRPr="00A17359">
        <w:rPr>
          <w:rFonts w:asciiTheme="minorHAnsi" w:hAnsiTheme="minorHAnsi" w:cstheme="minorHAnsi"/>
          <w:spacing w:val="40"/>
        </w:rPr>
        <w:t xml:space="preserve"> </w:t>
      </w:r>
      <w:r w:rsidRPr="00A17359">
        <w:rPr>
          <w:rFonts w:asciiTheme="minorHAnsi" w:hAnsiTheme="minorHAnsi" w:cstheme="minorHAnsi"/>
        </w:rPr>
        <w:t>s</w:t>
      </w:r>
      <w:r w:rsidRPr="00A17359">
        <w:rPr>
          <w:rFonts w:asciiTheme="minorHAnsi" w:hAnsiTheme="minorHAnsi" w:cstheme="minorHAnsi"/>
          <w:spacing w:val="-1"/>
        </w:rPr>
        <w:t>c</w:t>
      </w:r>
      <w:r w:rsidRPr="00A17359">
        <w:rPr>
          <w:rFonts w:asciiTheme="minorHAnsi" w:hAnsiTheme="minorHAnsi" w:cstheme="minorHAnsi"/>
        </w:rPr>
        <w:t>e</w:t>
      </w:r>
      <w:r w:rsidRPr="00A17359">
        <w:rPr>
          <w:rFonts w:asciiTheme="minorHAnsi" w:hAnsiTheme="minorHAnsi" w:cstheme="minorHAnsi"/>
          <w:spacing w:val="1"/>
        </w:rPr>
        <w:t>n</w:t>
      </w:r>
      <w:r w:rsidRPr="00A17359">
        <w:rPr>
          <w:rFonts w:asciiTheme="minorHAnsi" w:hAnsiTheme="minorHAnsi" w:cstheme="minorHAnsi"/>
          <w:spacing w:val="-2"/>
        </w:rPr>
        <w:t>a</w:t>
      </w:r>
      <w:r w:rsidRPr="00A17359">
        <w:rPr>
          <w:rFonts w:asciiTheme="minorHAnsi" w:hAnsiTheme="minorHAnsi" w:cstheme="minorHAnsi"/>
        </w:rPr>
        <w:t>ri</w:t>
      </w:r>
      <w:r w:rsidRPr="00A17359">
        <w:rPr>
          <w:rFonts w:asciiTheme="minorHAnsi" w:hAnsiTheme="minorHAnsi" w:cstheme="minorHAnsi"/>
          <w:spacing w:val="1"/>
        </w:rPr>
        <w:t>o</w:t>
      </w:r>
      <w:r w:rsidRPr="00A17359">
        <w:rPr>
          <w:rFonts w:asciiTheme="minorHAnsi" w:hAnsiTheme="minorHAnsi" w:cstheme="minorHAnsi"/>
        </w:rPr>
        <w:t>s,</w:t>
      </w:r>
      <w:r w:rsidRPr="00A17359">
        <w:rPr>
          <w:rFonts w:asciiTheme="minorHAnsi" w:hAnsiTheme="minorHAnsi" w:cstheme="minorHAnsi"/>
          <w:spacing w:val="38"/>
        </w:rPr>
        <w:t xml:space="preserve"> </w:t>
      </w:r>
      <w:r w:rsidRPr="00A17359">
        <w:rPr>
          <w:rFonts w:asciiTheme="minorHAnsi" w:hAnsiTheme="minorHAnsi" w:cstheme="minorHAnsi"/>
          <w:spacing w:val="1"/>
        </w:rPr>
        <w:t>th</w:t>
      </w:r>
      <w:r w:rsidRPr="00A17359">
        <w:rPr>
          <w:rFonts w:asciiTheme="minorHAnsi" w:hAnsiTheme="minorHAnsi" w:cstheme="minorHAnsi"/>
        </w:rPr>
        <w:t>e</w:t>
      </w:r>
      <w:r w:rsidRPr="00A17359">
        <w:rPr>
          <w:rFonts w:asciiTheme="minorHAnsi" w:hAnsiTheme="minorHAnsi" w:cstheme="minorHAnsi"/>
          <w:spacing w:val="38"/>
        </w:rPr>
        <w:t xml:space="preserve"> </w:t>
      </w:r>
      <w:r w:rsidRPr="00A17359">
        <w:rPr>
          <w:rFonts w:asciiTheme="minorHAnsi" w:hAnsiTheme="minorHAnsi" w:cstheme="minorHAnsi"/>
          <w:b/>
          <w:spacing w:val="1"/>
        </w:rPr>
        <w:t>I</w:t>
      </w:r>
      <w:r w:rsidRPr="00A17359">
        <w:rPr>
          <w:rFonts w:asciiTheme="minorHAnsi" w:hAnsiTheme="minorHAnsi" w:cstheme="minorHAnsi"/>
          <w:b/>
          <w:spacing w:val="-1"/>
        </w:rPr>
        <w:t>R</w:t>
      </w:r>
      <w:r w:rsidRPr="00A17359">
        <w:rPr>
          <w:rFonts w:asciiTheme="minorHAnsi" w:hAnsiTheme="minorHAnsi" w:cstheme="minorHAnsi"/>
          <w:b/>
        </w:rPr>
        <w:t>R</w:t>
      </w:r>
      <w:r w:rsidRPr="00A17359">
        <w:rPr>
          <w:rFonts w:asciiTheme="minorHAnsi" w:hAnsiTheme="minorHAnsi" w:cstheme="minorHAnsi"/>
        </w:rPr>
        <w:t>,</w:t>
      </w:r>
      <w:r w:rsidRPr="00A17359">
        <w:rPr>
          <w:rFonts w:asciiTheme="minorHAnsi" w:hAnsiTheme="minorHAnsi" w:cstheme="minorHAnsi"/>
          <w:spacing w:val="37"/>
        </w:rPr>
        <w:t xml:space="preserve"> </w:t>
      </w:r>
      <w:r w:rsidRPr="00A17359">
        <w:rPr>
          <w:rFonts w:asciiTheme="minorHAnsi" w:hAnsiTheme="minorHAnsi" w:cstheme="minorHAnsi"/>
        </w:rPr>
        <w:t>aver</w:t>
      </w:r>
      <w:r w:rsidRPr="00A17359">
        <w:rPr>
          <w:rFonts w:asciiTheme="minorHAnsi" w:hAnsiTheme="minorHAnsi" w:cstheme="minorHAnsi"/>
          <w:spacing w:val="1"/>
        </w:rPr>
        <w:t>a</w:t>
      </w:r>
      <w:r w:rsidRPr="00A17359">
        <w:rPr>
          <w:rFonts w:asciiTheme="minorHAnsi" w:hAnsiTheme="minorHAnsi" w:cstheme="minorHAnsi"/>
        </w:rPr>
        <w:t>ge</w:t>
      </w:r>
      <w:r w:rsidRPr="00A17359">
        <w:rPr>
          <w:rFonts w:asciiTheme="minorHAnsi" w:hAnsiTheme="minorHAnsi" w:cstheme="minorHAnsi"/>
          <w:spacing w:val="38"/>
        </w:rPr>
        <w:t xml:space="preserve"> </w:t>
      </w:r>
      <w:r w:rsidRPr="00A17359">
        <w:rPr>
          <w:rFonts w:asciiTheme="minorHAnsi" w:hAnsiTheme="minorHAnsi" w:cstheme="minorHAnsi"/>
          <w:b/>
        </w:rPr>
        <w:t>DSCR</w:t>
      </w:r>
      <w:r w:rsidR="00A17359" w:rsidRPr="00A17359">
        <w:rPr>
          <w:rFonts w:asciiTheme="minorHAnsi" w:hAnsiTheme="minorHAnsi" w:cstheme="minorHAnsi"/>
          <w:b/>
        </w:rPr>
        <w:t>, average ICR</w:t>
      </w:r>
      <w:r w:rsidRPr="00A17359">
        <w:rPr>
          <w:rFonts w:asciiTheme="minorHAnsi" w:hAnsiTheme="minorHAnsi" w:cstheme="minorHAnsi"/>
          <w:b/>
          <w:spacing w:val="35"/>
        </w:rPr>
        <w:t xml:space="preserve"> </w:t>
      </w:r>
      <w:r w:rsidRPr="00A17359">
        <w:rPr>
          <w:rFonts w:asciiTheme="minorHAnsi" w:hAnsiTheme="minorHAnsi" w:cstheme="minorHAnsi"/>
        </w:rPr>
        <w:t>are</w:t>
      </w:r>
      <w:r w:rsidRPr="00A17359">
        <w:rPr>
          <w:rFonts w:asciiTheme="minorHAnsi" w:hAnsiTheme="minorHAnsi" w:cstheme="minorHAnsi"/>
          <w:spacing w:val="37"/>
        </w:rPr>
        <w:t xml:space="preserve"> </w:t>
      </w:r>
      <w:r w:rsidRPr="00A17359">
        <w:rPr>
          <w:rFonts w:asciiTheme="minorHAnsi" w:hAnsiTheme="minorHAnsi" w:cstheme="minorHAnsi"/>
          <w:spacing w:val="1"/>
        </w:rPr>
        <w:t>n</w:t>
      </w:r>
      <w:r w:rsidRPr="00A17359">
        <w:rPr>
          <w:rFonts w:asciiTheme="minorHAnsi" w:hAnsiTheme="minorHAnsi" w:cstheme="minorHAnsi"/>
        </w:rPr>
        <w:t>ot</w:t>
      </w:r>
      <w:r w:rsidRPr="00A17359">
        <w:rPr>
          <w:rFonts w:asciiTheme="minorHAnsi" w:hAnsiTheme="minorHAnsi" w:cstheme="minorHAnsi"/>
          <w:spacing w:val="37"/>
        </w:rPr>
        <w:t xml:space="preserve"> </w:t>
      </w:r>
      <w:r w:rsidRPr="00A17359">
        <w:rPr>
          <w:rFonts w:asciiTheme="minorHAnsi" w:hAnsiTheme="minorHAnsi" w:cstheme="minorHAnsi"/>
        </w:rPr>
        <w:t>a</w:t>
      </w:r>
      <w:r w:rsidRPr="00A17359">
        <w:rPr>
          <w:rFonts w:asciiTheme="minorHAnsi" w:hAnsiTheme="minorHAnsi" w:cstheme="minorHAnsi"/>
          <w:spacing w:val="1"/>
        </w:rPr>
        <w:t>d</w:t>
      </w:r>
      <w:r w:rsidRPr="00A17359">
        <w:rPr>
          <w:rFonts w:asciiTheme="minorHAnsi" w:hAnsiTheme="minorHAnsi" w:cstheme="minorHAnsi"/>
        </w:rPr>
        <w:t>ve</w:t>
      </w:r>
      <w:r w:rsidRPr="00A17359">
        <w:rPr>
          <w:rFonts w:asciiTheme="minorHAnsi" w:hAnsiTheme="minorHAnsi" w:cstheme="minorHAnsi"/>
          <w:spacing w:val="-2"/>
        </w:rPr>
        <w:t>r</w:t>
      </w:r>
      <w:r w:rsidRPr="00A17359">
        <w:rPr>
          <w:rFonts w:asciiTheme="minorHAnsi" w:hAnsiTheme="minorHAnsi" w:cstheme="minorHAnsi"/>
        </w:rPr>
        <w:t>sely</w:t>
      </w:r>
      <w:r w:rsidRPr="00A17359">
        <w:rPr>
          <w:rFonts w:asciiTheme="minorHAnsi" w:hAnsiTheme="minorHAnsi" w:cstheme="minorHAnsi"/>
          <w:spacing w:val="36"/>
        </w:rPr>
        <w:t xml:space="preserve"> </w:t>
      </w:r>
      <w:r w:rsidRPr="00A17359">
        <w:rPr>
          <w:rFonts w:asciiTheme="minorHAnsi" w:hAnsiTheme="minorHAnsi" w:cstheme="minorHAnsi"/>
        </w:rPr>
        <w:t>a</w:t>
      </w:r>
      <w:r w:rsidRPr="00A17359">
        <w:rPr>
          <w:rFonts w:asciiTheme="minorHAnsi" w:hAnsiTheme="minorHAnsi" w:cstheme="minorHAnsi"/>
          <w:spacing w:val="1"/>
        </w:rPr>
        <w:t>ff</w:t>
      </w:r>
      <w:r w:rsidRPr="00A17359">
        <w:rPr>
          <w:rFonts w:asciiTheme="minorHAnsi" w:hAnsiTheme="minorHAnsi" w:cstheme="minorHAnsi"/>
        </w:rPr>
        <w:t>ec</w:t>
      </w:r>
      <w:r w:rsidRPr="00A17359">
        <w:rPr>
          <w:rFonts w:asciiTheme="minorHAnsi" w:hAnsiTheme="minorHAnsi" w:cstheme="minorHAnsi"/>
          <w:spacing w:val="1"/>
        </w:rPr>
        <w:t>t</w:t>
      </w:r>
      <w:r w:rsidRPr="00A17359">
        <w:rPr>
          <w:rFonts w:asciiTheme="minorHAnsi" w:hAnsiTheme="minorHAnsi" w:cstheme="minorHAnsi"/>
          <w:spacing w:val="-2"/>
        </w:rPr>
        <w:t>e</w:t>
      </w:r>
      <w:r w:rsidRPr="00A17359">
        <w:rPr>
          <w:rFonts w:asciiTheme="minorHAnsi" w:hAnsiTheme="minorHAnsi" w:cstheme="minorHAnsi"/>
        </w:rPr>
        <w:t>d</w:t>
      </w:r>
      <w:r w:rsidRPr="00A17359">
        <w:rPr>
          <w:rFonts w:asciiTheme="minorHAnsi" w:hAnsiTheme="minorHAnsi" w:cstheme="minorHAnsi"/>
          <w:spacing w:val="37"/>
        </w:rPr>
        <w:t xml:space="preserve"> </w:t>
      </w:r>
      <w:r w:rsidRPr="00A17359">
        <w:rPr>
          <w:rFonts w:asciiTheme="minorHAnsi" w:hAnsiTheme="minorHAnsi" w:cstheme="minorHAnsi"/>
          <w:spacing w:val="1"/>
        </w:rPr>
        <w:t>b</w:t>
      </w:r>
      <w:r w:rsidRPr="00A17359">
        <w:rPr>
          <w:rFonts w:asciiTheme="minorHAnsi" w:hAnsiTheme="minorHAnsi" w:cstheme="minorHAnsi"/>
        </w:rPr>
        <w:t>y</w:t>
      </w:r>
      <w:r w:rsidRPr="00A17359">
        <w:rPr>
          <w:rFonts w:asciiTheme="minorHAnsi" w:hAnsiTheme="minorHAnsi" w:cstheme="minorHAnsi"/>
          <w:spacing w:val="36"/>
        </w:rPr>
        <w:t xml:space="preserve"> </w:t>
      </w:r>
      <w:r w:rsidRPr="00A17359">
        <w:rPr>
          <w:rFonts w:asciiTheme="minorHAnsi" w:hAnsiTheme="minorHAnsi" w:cstheme="minorHAnsi"/>
        </w:rPr>
        <w:t xml:space="preserve">a </w:t>
      </w:r>
      <w:r w:rsidRPr="00A17359">
        <w:rPr>
          <w:rFonts w:asciiTheme="minorHAnsi" w:hAnsiTheme="minorHAnsi" w:cstheme="minorHAnsi"/>
          <w:spacing w:val="1"/>
        </w:rPr>
        <w:t>d</w:t>
      </w:r>
      <w:r w:rsidRPr="00A17359">
        <w:rPr>
          <w:rFonts w:asciiTheme="minorHAnsi" w:hAnsiTheme="minorHAnsi" w:cstheme="minorHAnsi"/>
        </w:rPr>
        <w:t>ras</w:t>
      </w:r>
      <w:r w:rsidRPr="00A17359">
        <w:rPr>
          <w:rFonts w:asciiTheme="minorHAnsi" w:hAnsiTheme="minorHAnsi" w:cstheme="minorHAnsi"/>
          <w:spacing w:val="1"/>
        </w:rPr>
        <w:t>t</w:t>
      </w:r>
      <w:r w:rsidRPr="00A17359">
        <w:rPr>
          <w:rFonts w:asciiTheme="minorHAnsi" w:hAnsiTheme="minorHAnsi" w:cstheme="minorHAnsi"/>
        </w:rPr>
        <w:t>ic</w:t>
      </w:r>
      <w:r w:rsidRPr="00A17359">
        <w:rPr>
          <w:rFonts w:asciiTheme="minorHAnsi" w:hAnsiTheme="minorHAnsi" w:cstheme="minorHAnsi"/>
          <w:spacing w:val="3"/>
        </w:rPr>
        <w:t xml:space="preserve"> </w:t>
      </w:r>
      <w:r w:rsidRPr="00A17359">
        <w:rPr>
          <w:rFonts w:asciiTheme="minorHAnsi" w:hAnsiTheme="minorHAnsi" w:cstheme="minorHAnsi"/>
          <w:spacing w:val="-1"/>
        </w:rPr>
        <w:t>c</w:t>
      </w:r>
      <w:r w:rsidRPr="00A17359">
        <w:rPr>
          <w:rFonts w:asciiTheme="minorHAnsi" w:hAnsiTheme="minorHAnsi" w:cstheme="minorHAnsi"/>
          <w:spacing w:val="1"/>
        </w:rPr>
        <w:t>h</w:t>
      </w:r>
      <w:r w:rsidRPr="00A17359">
        <w:rPr>
          <w:rFonts w:asciiTheme="minorHAnsi" w:hAnsiTheme="minorHAnsi" w:cstheme="minorHAnsi"/>
          <w:spacing w:val="-2"/>
        </w:rPr>
        <w:t>a</w:t>
      </w:r>
      <w:r w:rsidRPr="00A17359">
        <w:rPr>
          <w:rFonts w:asciiTheme="minorHAnsi" w:hAnsiTheme="minorHAnsi" w:cstheme="minorHAnsi"/>
          <w:spacing w:val="1"/>
        </w:rPr>
        <w:t>n</w:t>
      </w:r>
      <w:r w:rsidRPr="00A17359">
        <w:rPr>
          <w:rFonts w:asciiTheme="minorHAnsi" w:hAnsiTheme="minorHAnsi" w:cstheme="minorHAnsi"/>
        </w:rPr>
        <w:t>ge</w:t>
      </w:r>
      <w:r w:rsidRPr="00A17359">
        <w:rPr>
          <w:rFonts w:asciiTheme="minorHAnsi" w:hAnsiTheme="minorHAnsi" w:cstheme="minorHAnsi"/>
          <w:spacing w:val="4"/>
        </w:rPr>
        <w:t xml:space="preserve"> </w:t>
      </w:r>
      <w:r w:rsidRPr="00A17359">
        <w:rPr>
          <w:rFonts w:asciiTheme="minorHAnsi" w:hAnsiTheme="minorHAnsi" w:cstheme="minorHAnsi"/>
          <w:spacing w:val="-2"/>
        </w:rPr>
        <w:t>i</w:t>
      </w:r>
      <w:r w:rsidRPr="00A17359">
        <w:rPr>
          <w:rFonts w:asciiTheme="minorHAnsi" w:hAnsiTheme="minorHAnsi" w:cstheme="minorHAnsi"/>
        </w:rPr>
        <w:t>n</w:t>
      </w:r>
      <w:r w:rsidRPr="00A17359">
        <w:rPr>
          <w:rFonts w:asciiTheme="minorHAnsi" w:hAnsiTheme="minorHAnsi" w:cstheme="minorHAnsi"/>
          <w:spacing w:val="2"/>
        </w:rPr>
        <w:t xml:space="preserve"> </w:t>
      </w:r>
      <w:r w:rsidRPr="00A17359">
        <w:rPr>
          <w:rFonts w:asciiTheme="minorHAnsi" w:hAnsiTheme="minorHAnsi" w:cstheme="minorHAnsi"/>
          <w:spacing w:val="1"/>
        </w:rPr>
        <w:t>th</w:t>
      </w:r>
      <w:r w:rsidRPr="00A17359">
        <w:rPr>
          <w:rFonts w:asciiTheme="minorHAnsi" w:hAnsiTheme="minorHAnsi" w:cstheme="minorHAnsi"/>
        </w:rPr>
        <w:t>e</w:t>
      </w:r>
      <w:r w:rsidRPr="00A17359">
        <w:rPr>
          <w:rFonts w:asciiTheme="minorHAnsi" w:hAnsiTheme="minorHAnsi" w:cstheme="minorHAnsi"/>
          <w:spacing w:val="1"/>
        </w:rPr>
        <w:t xml:space="preserve"> </w:t>
      </w:r>
      <w:r w:rsidRPr="00A17359">
        <w:rPr>
          <w:rFonts w:asciiTheme="minorHAnsi" w:hAnsiTheme="minorHAnsi" w:cstheme="minorHAnsi"/>
        </w:rPr>
        <w:t>s</w:t>
      </w:r>
      <w:r w:rsidRPr="00A17359">
        <w:rPr>
          <w:rFonts w:asciiTheme="minorHAnsi" w:hAnsiTheme="minorHAnsi" w:cstheme="minorHAnsi"/>
          <w:spacing w:val="-1"/>
        </w:rPr>
        <w:t>c</w:t>
      </w:r>
      <w:r w:rsidRPr="00A17359">
        <w:rPr>
          <w:rFonts w:asciiTheme="minorHAnsi" w:hAnsiTheme="minorHAnsi" w:cstheme="minorHAnsi"/>
          <w:spacing w:val="-2"/>
        </w:rPr>
        <w:t>e</w:t>
      </w:r>
      <w:r w:rsidRPr="00A17359">
        <w:rPr>
          <w:rFonts w:asciiTheme="minorHAnsi" w:hAnsiTheme="minorHAnsi" w:cstheme="minorHAnsi"/>
          <w:spacing w:val="1"/>
        </w:rPr>
        <w:t>n</w:t>
      </w:r>
      <w:r w:rsidRPr="00A17359">
        <w:rPr>
          <w:rFonts w:asciiTheme="minorHAnsi" w:hAnsiTheme="minorHAnsi" w:cstheme="minorHAnsi"/>
        </w:rPr>
        <w:t>ari</w:t>
      </w:r>
      <w:r w:rsidRPr="00A17359">
        <w:rPr>
          <w:rFonts w:asciiTheme="minorHAnsi" w:hAnsiTheme="minorHAnsi" w:cstheme="minorHAnsi"/>
          <w:spacing w:val="1"/>
        </w:rPr>
        <w:t>o</w:t>
      </w:r>
      <w:r w:rsidRPr="00A17359">
        <w:rPr>
          <w:rFonts w:asciiTheme="minorHAnsi" w:hAnsiTheme="minorHAnsi" w:cstheme="minorHAnsi"/>
        </w:rPr>
        <w:t xml:space="preserve">s. </w:t>
      </w:r>
    </w:p>
    <w:p w14:paraId="0938410F" w14:textId="24BBC2EE" w:rsidR="00C25D54" w:rsidRPr="005C2F1B" w:rsidRDefault="00C25D54" w:rsidP="005C2F1B">
      <w:pPr>
        <w:spacing w:line="320" w:lineRule="auto"/>
        <w:ind w:right="95"/>
        <w:jc w:val="both"/>
        <w:rPr>
          <w:rFonts w:asciiTheme="minorHAnsi" w:hAnsiTheme="minorHAnsi" w:cstheme="minorHAnsi"/>
        </w:rPr>
      </w:pPr>
      <w:r w:rsidRPr="00496BEE">
        <w:rPr>
          <w:rFonts w:asciiTheme="minorHAnsi" w:hAnsiTheme="minorHAnsi" w:cstheme="minorHAnsi"/>
          <w:b/>
          <w:bCs/>
        </w:rPr>
        <w:t>Project Status</w:t>
      </w:r>
    </w:p>
    <w:tbl>
      <w:tblPr>
        <w:tblStyle w:val="PlainTable1"/>
        <w:tblW w:w="5186" w:type="pct"/>
        <w:tblLook w:val="0000" w:firstRow="0" w:lastRow="0" w:firstColumn="0" w:lastColumn="0" w:noHBand="0" w:noVBand="0"/>
      </w:tblPr>
      <w:tblGrid>
        <w:gridCol w:w="1553"/>
        <w:gridCol w:w="1281"/>
        <w:gridCol w:w="2186"/>
        <w:gridCol w:w="1638"/>
        <w:gridCol w:w="2693"/>
      </w:tblGrid>
      <w:tr w:rsidR="00A17359" w:rsidRPr="0028634B" w14:paraId="4C3F5617" w14:textId="77777777" w:rsidTr="005F3FEE">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830" w:type="pct"/>
          </w:tcPr>
          <w:p w14:paraId="0C8FCCCF" w14:textId="77777777" w:rsidR="00A17359" w:rsidRPr="0028634B" w:rsidRDefault="00A17359" w:rsidP="00FC6311">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Building</w:t>
            </w:r>
          </w:p>
        </w:tc>
        <w:tc>
          <w:tcPr>
            <w:tcW w:w="685" w:type="pct"/>
          </w:tcPr>
          <w:p w14:paraId="03B0D44E" w14:textId="77777777" w:rsidR="00A17359" w:rsidRPr="0028634B" w:rsidRDefault="00A17359" w:rsidP="00FC6311">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Proposed Completion</w:t>
            </w:r>
          </w:p>
        </w:tc>
        <w:tc>
          <w:tcPr>
            <w:cnfStyle w:val="000010000000" w:firstRow="0" w:lastRow="0" w:firstColumn="0" w:lastColumn="0" w:oddVBand="1" w:evenVBand="0" w:oddHBand="0" w:evenHBand="0" w:firstRowFirstColumn="0" w:firstRowLastColumn="0" w:lastRowFirstColumn="0" w:lastRowLastColumn="0"/>
            <w:tcW w:w="1169" w:type="pct"/>
          </w:tcPr>
          <w:p w14:paraId="31CD632B" w14:textId="77777777" w:rsidR="00A17359" w:rsidRPr="0028634B" w:rsidRDefault="00A17359" w:rsidP="00FC6311">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Levels</w:t>
            </w:r>
          </w:p>
        </w:tc>
        <w:tc>
          <w:tcPr>
            <w:tcW w:w="876" w:type="pct"/>
          </w:tcPr>
          <w:p w14:paraId="2F623041" w14:textId="77777777" w:rsidR="00A17359" w:rsidRPr="0028634B" w:rsidRDefault="00A17359" w:rsidP="00FC6311">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34B">
              <w:rPr>
                <w:rFonts w:asciiTheme="minorHAnsi" w:hAnsiTheme="minorHAnsi" w:cstheme="minorHAnsi"/>
                <w:b/>
              </w:rPr>
              <w:t>Present stage of Construction</w:t>
            </w:r>
          </w:p>
        </w:tc>
        <w:tc>
          <w:tcPr>
            <w:cnfStyle w:val="000010000000" w:firstRow="0" w:lastRow="0" w:firstColumn="0" w:lastColumn="0" w:oddVBand="1" w:evenVBand="0" w:oddHBand="0" w:evenHBand="0" w:firstRowFirstColumn="0" w:firstRowLastColumn="0" w:lastRowFirstColumn="0" w:lastRowLastColumn="0"/>
            <w:tcW w:w="1440" w:type="pct"/>
          </w:tcPr>
          <w:p w14:paraId="64E1F9F7" w14:textId="77777777" w:rsidR="00A17359" w:rsidRPr="0028634B" w:rsidRDefault="00A17359" w:rsidP="00FC6311">
            <w:pPr>
              <w:autoSpaceDE w:val="0"/>
              <w:autoSpaceDN w:val="0"/>
              <w:adjustRightInd w:val="0"/>
              <w:spacing w:after="0"/>
              <w:jc w:val="center"/>
              <w:rPr>
                <w:rFonts w:asciiTheme="minorHAnsi" w:hAnsiTheme="minorHAnsi" w:cstheme="minorHAnsi"/>
                <w:b/>
              </w:rPr>
            </w:pPr>
            <w:r w:rsidRPr="0028634B">
              <w:rPr>
                <w:rFonts w:asciiTheme="minorHAnsi" w:hAnsiTheme="minorHAnsi" w:cstheme="minorHAnsi"/>
                <w:b/>
              </w:rPr>
              <w:t>Approval Current Status</w:t>
            </w:r>
          </w:p>
        </w:tc>
      </w:tr>
      <w:tr w:rsidR="00A17359" w:rsidRPr="0028634B" w14:paraId="67C1FFC3" w14:textId="77777777" w:rsidTr="005F3FEE">
        <w:trPr>
          <w:trHeight w:val="560"/>
        </w:trPr>
        <w:tc>
          <w:tcPr>
            <w:cnfStyle w:val="000010000000" w:firstRow="0" w:lastRow="0" w:firstColumn="0" w:lastColumn="0" w:oddVBand="1" w:evenVBand="0" w:oddHBand="0" w:evenHBand="0" w:firstRowFirstColumn="0" w:firstRowLastColumn="0" w:lastRowFirstColumn="0" w:lastRowLastColumn="0"/>
            <w:tcW w:w="830" w:type="pct"/>
          </w:tcPr>
          <w:p w14:paraId="34D696A2" w14:textId="77777777" w:rsidR="00A17359" w:rsidRPr="0028634B" w:rsidRDefault="00A17359" w:rsidP="00FC6311">
            <w:pPr>
              <w:spacing w:after="0"/>
              <w:jc w:val="center"/>
              <w:rPr>
                <w:rFonts w:asciiTheme="minorHAnsi" w:hAnsiTheme="minorHAnsi" w:cstheme="minorHAnsi"/>
                <w:b/>
                <w:bCs/>
              </w:rPr>
            </w:pPr>
            <w:r>
              <w:rPr>
                <w:rFonts w:asciiTheme="minorHAnsi" w:hAnsiTheme="minorHAnsi" w:cstheme="minorHAnsi"/>
                <w:b/>
                <w:bCs/>
              </w:rPr>
              <w:t>Sale Residential Building No. E</w:t>
            </w:r>
          </w:p>
        </w:tc>
        <w:tc>
          <w:tcPr>
            <w:tcW w:w="685" w:type="pct"/>
            <w:vMerge w:val="restart"/>
          </w:tcPr>
          <w:p w14:paraId="275D9C5F" w14:textId="38A96C31" w:rsidR="00A17359" w:rsidRPr="0028634B" w:rsidRDefault="00AB1447" w:rsidP="00FC6311">
            <w:pPr>
              <w:autoSpaceDE w:val="0"/>
              <w:autoSpaceDN w:val="0"/>
              <w:adjustRightInd w:val="0"/>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30</w:t>
            </w:r>
            <w:r w:rsidRPr="00D050E6">
              <w:rPr>
                <w:rFonts w:asciiTheme="minorHAnsi" w:hAnsiTheme="minorHAnsi" w:cstheme="minorHAnsi"/>
                <w:vertAlign w:val="superscript"/>
              </w:rPr>
              <w:t>th</w:t>
            </w:r>
            <w:r>
              <w:rPr>
                <w:rFonts w:asciiTheme="minorHAnsi" w:hAnsiTheme="minorHAnsi" w:cstheme="minorHAnsi"/>
              </w:rPr>
              <w:t xml:space="preserve"> December 2027 (As per RERA Extension Certificate)</w:t>
            </w:r>
          </w:p>
        </w:tc>
        <w:tc>
          <w:tcPr>
            <w:cnfStyle w:val="000010000000" w:firstRow="0" w:lastRow="0" w:firstColumn="0" w:lastColumn="0" w:oddVBand="1" w:evenVBand="0" w:oddHBand="0" w:evenHBand="0" w:firstRowFirstColumn="0" w:firstRowLastColumn="0" w:lastRowFirstColumn="0" w:lastRowLastColumn="0"/>
            <w:tcW w:w="1169" w:type="pct"/>
          </w:tcPr>
          <w:p w14:paraId="4D44A1FB"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876" w:type="pct"/>
          </w:tcPr>
          <w:p w14:paraId="5D07003C" w14:textId="77777777" w:rsidR="00A17359" w:rsidRPr="0028634B" w:rsidRDefault="00A17359" w:rsidP="005F3FEE">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Excavation Work Started</w:t>
            </w:r>
          </w:p>
        </w:tc>
        <w:tc>
          <w:tcPr>
            <w:cnfStyle w:val="000010000000" w:firstRow="0" w:lastRow="0" w:firstColumn="0" w:lastColumn="0" w:oddVBand="1" w:evenVBand="0" w:oddHBand="0" w:evenHBand="0" w:firstRowFirstColumn="0" w:firstRowLastColumn="0" w:lastRowFirstColumn="0" w:lastRowLastColumn="0"/>
            <w:tcW w:w="1440" w:type="pct"/>
          </w:tcPr>
          <w:p w14:paraId="70A0E6C5"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r w:rsidR="00A17359" w:rsidRPr="0028634B" w14:paraId="608B9D3E" w14:textId="77777777" w:rsidTr="005F3FEE">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830" w:type="pct"/>
          </w:tcPr>
          <w:p w14:paraId="187DC0C5" w14:textId="77777777" w:rsidR="00A17359" w:rsidRPr="0028634B" w:rsidRDefault="00A17359" w:rsidP="00FC6311">
            <w:pPr>
              <w:spacing w:after="0"/>
              <w:jc w:val="center"/>
              <w:rPr>
                <w:rFonts w:asciiTheme="minorHAnsi" w:hAnsiTheme="minorHAnsi" w:cstheme="minorHAnsi"/>
                <w:b/>
                <w:bCs/>
              </w:rPr>
            </w:pPr>
            <w:r>
              <w:rPr>
                <w:rFonts w:asciiTheme="minorHAnsi" w:hAnsiTheme="minorHAnsi" w:cstheme="minorHAnsi"/>
                <w:b/>
                <w:bCs/>
              </w:rPr>
              <w:t>Sale Residential cum Commercial Building No. H</w:t>
            </w:r>
          </w:p>
        </w:tc>
        <w:tc>
          <w:tcPr>
            <w:tcW w:w="685" w:type="pct"/>
            <w:vMerge/>
          </w:tcPr>
          <w:p w14:paraId="2B5912BE" w14:textId="77777777" w:rsidR="00A17359" w:rsidRPr="0028634B" w:rsidRDefault="00A17359" w:rsidP="00FC6311">
            <w:pPr>
              <w:autoSpaceDE w:val="0"/>
              <w:autoSpaceDN w:val="0"/>
              <w:adjustRightInd w:val="0"/>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69" w:type="pct"/>
          </w:tcPr>
          <w:p w14:paraId="1330E050"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Proposed Sale Building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c>
          <w:tcPr>
            <w:tcW w:w="876" w:type="pct"/>
          </w:tcPr>
          <w:p w14:paraId="551A1602" w14:textId="77777777" w:rsidR="00A17359" w:rsidRPr="0028634B" w:rsidRDefault="00A17359" w:rsidP="005F3FEE">
            <w:p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Ground Floor work is Completed</w:t>
            </w:r>
          </w:p>
        </w:tc>
        <w:tc>
          <w:tcPr>
            <w:cnfStyle w:val="000010000000" w:firstRow="0" w:lastRow="0" w:firstColumn="0" w:lastColumn="0" w:oddVBand="1" w:evenVBand="0" w:oddHBand="0" w:evenHBand="0" w:firstRowFirstColumn="0" w:firstRowLastColumn="0" w:lastRowFirstColumn="0" w:lastRowLastColumn="0"/>
            <w:tcW w:w="1440" w:type="pct"/>
          </w:tcPr>
          <w:p w14:paraId="64CB265D" w14:textId="77777777" w:rsidR="00A17359" w:rsidRPr="0028634B" w:rsidRDefault="00A17359" w:rsidP="005F3FEE">
            <w:pPr>
              <w:autoSpaceDE w:val="0"/>
              <w:autoSpaceDN w:val="0"/>
              <w:adjustRightInd w:val="0"/>
              <w:spacing w:after="0"/>
              <w:rPr>
                <w:rFonts w:asciiTheme="minorHAnsi" w:hAnsiTheme="minorHAnsi" w:cstheme="minorHAnsi"/>
              </w:rPr>
            </w:pPr>
            <w:r w:rsidRPr="0028634B">
              <w:rPr>
                <w:rFonts w:asciiTheme="minorHAnsi" w:hAnsiTheme="minorHAnsi" w:cstheme="minorHAnsi"/>
              </w:rPr>
              <w:t xml:space="preserve">Commencement Certificate is obtained for </w:t>
            </w:r>
            <w:r>
              <w:rPr>
                <w:rFonts w:asciiTheme="minorHAnsi" w:hAnsiTheme="minorHAnsi" w:cstheme="minorHAnsi"/>
              </w:rPr>
              <w:t>Ground Floor + 1</w:t>
            </w:r>
            <w:r w:rsidRPr="00DE0170">
              <w:rPr>
                <w:rFonts w:asciiTheme="minorHAnsi" w:hAnsiTheme="minorHAnsi" w:cstheme="minorHAnsi"/>
                <w:vertAlign w:val="superscript"/>
              </w:rPr>
              <w:t>st</w:t>
            </w:r>
            <w:r>
              <w:rPr>
                <w:rFonts w:asciiTheme="minorHAnsi" w:hAnsiTheme="minorHAnsi" w:cstheme="minorHAnsi"/>
              </w:rPr>
              <w:t xml:space="preserve"> &amp; 2</w:t>
            </w:r>
            <w:r w:rsidRPr="00DE0170">
              <w:rPr>
                <w:rFonts w:asciiTheme="minorHAnsi" w:hAnsiTheme="minorHAnsi" w:cstheme="minorHAnsi"/>
                <w:vertAlign w:val="superscript"/>
              </w:rPr>
              <w:t>nd</w:t>
            </w:r>
            <w:r>
              <w:rPr>
                <w:rFonts w:asciiTheme="minorHAnsi" w:hAnsiTheme="minorHAnsi" w:cstheme="minorHAnsi"/>
              </w:rPr>
              <w:t xml:space="preserve"> Podium Floor + 3</w:t>
            </w:r>
            <w:r w:rsidRPr="00DE0170">
              <w:rPr>
                <w:rFonts w:asciiTheme="minorHAnsi" w:hAnsiTheme="minorHAnsi" w:cstheme="minorHAnsi"/>
                <w:vertAlign w:val="superscript"/>
              </w:rPr>
              <w:t>rd</w:t>
            </w:r>
            <w:r>
              <w:rPr>
                <w:rFonts w:asciiTheme="minorHAnsi" w:hAnsiTheme="minorHAnsi" w:cstheme="minorHAnsi"/>
              </w:rPr>
              <w:t xml:space="preserve"> Floor to 22</w:t>
            </w:r>
            <w:r w:rsidRPr="00DE0170">
              <w:rPr>
                <w:rFonts w:asciiTheme="minorHAnsi" w:hAnsiTheme="minorHAnsi" w:cstheme="minorHAnsi"/>
                <w:vertAlign w:val="superscript"/>
              </w:rPr>
              <w:t>nd</w:t>
            </w:r>
            <w:r>
              <w:rPr>
                <w:rFonts w:asciiTheme="minorHAnsi" w:hAnsiTheme="minorHAnsi" w:cstheme="minorHAnsi"/>
              </w:rPr>
              <w:t xml:space="preserve"> Upper Floor</w:t>
            </w:r>
          </w:p>
        </w:tc>
      </w:tr>
    </w:tbl>
    <w:p w14:paraId="56BA5D06" w14:textId="77777777" w:rsidR="00A40014" w:rsidRPr="00496BEE" w:rsidRDefault="00A40014" w:rsidP="00A40014">
      <w:pPr>
        <w:pStyle w:val="AkStyle1"/>
        <w:pBdr>
          <w:bottom w:val="single" w:sz="12" w:space="1" w:color="auto"/>
        </w:pBdr>
        <w:rPr>
          <w:rFonts w:asciiTheme="minorHAnsi" w:hAnsiTheme="minorHAnsi" w:cstheme="minorHAnsi"/>
          <w:b/>
          <w:bCs/>
        </w:rPr>
      </w:pPr>
      <w:r w:rsidRPr="00496BEE">
        <w:rPr>
          <w:rFonts w:asciiTheme="minorHAnsi" w:hAnsiTheme="minorHAnsi" w:cstheme="minorHAnsi"/>
          <w:b/>
          <w:bCs/>
        </w:rPr>
        <w:lastRenderedPageBreak/>
        <w:t>Approvals Status of the Project</w:t>
      </w:r>
    </w:p>
    <w:p w14:paraId="468F948F" w14:textId="77777777" w:rsidR="00A40014" w:rsidRPr="00496BEE" w:rsidRDefault="00A40014" w:rsidP="00A40014">
      <w:pPr>
        <w:pStyle w:val="AkStyle1"/>
        <w:rPr>
          <w:rFonts w:asciiTheme="minorHAnsi" w:hAnsiTheme="minorHAnsi" w:cstheme="minorHAnsi"/>
        </w:rPr>
      </w:pPr>
    </w:p>
    <w:tbl>
      <w:tblPr>
        <w:tblStyle w:val="PlainTable11"/>
        <w:tblW w:w="5000" w:type="pct"/>
        <w:tblLayout w:type="fixed"/>
        <w:tblLook w:val="01E0" w:firstRow="1" w:lastRow="1" w:firstColumn="1" w:lastColumn="1" w:noHBand="0" w:noVBand="0"/>
      </w:tblPr>
      <w:tblGrid>
        <w:gridCol w:w="2253"/>
        <w:gridCol w:w="2561"/>
        <w:gridCol w:w="1843"/>
        <w:gridCol w:w="2359"/>
      </w:tblGrid>
      <w:tr w:rsidR="00687658" w:rsidRPr="004110DA" w14:paraId="32EE1318" w14:textId="77777777" w:rsidTr="004858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2B88F631" w14:textId="77777777" w:rsidR="00A50432" w:rsidRPr="004110DA" w:rsidRDefault="00A50432" w:rsidP="00E4631D">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420" w:type="pct"/>
          </w:tcPr>
          <w:p w14:paraId="40598740" w14:textId="77777777" w:rsidR="00A50432" w:rsidRPr="004110DA" w:rsidRDefault="00A50432" w:rsidP="00E4631D">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1022" w:type="pct"/>
          </w:tcPr>
          <w:p w14:paraId="45A666BC" w14:textId="77777777" w:rsidR="00A50432" w:rsidRPr="004110DA" w:rsidRDefault="00A50432" w:rsidP="00E4631D">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308" w:type="pct"/>
          </w:tcPr>
          <w:p w14:paraId="1BC014E3" w14:textId="77777777" w:rsidR="00A50432" w:rsidRPr="004110DA" w:rsidRDefault="00A50432" w:rsidP="00E4631D">
            <w:pPr>
              <w:pStyle w:val="AkStyle1"/>
              <w:spacing w:line="276" w:lineRule="auto"/>
              <w:rPr>
                <w:rFonts w:asciiTheme="minorHAnsi" w:hAnsiTheme="minorHAnsi" w:cstheme="minorHAnsi"/>
              </w:rPr>
            </w:pPr>
            <w:r>
              <w:rPr>
                <w:rFonts w:asciiTheme="minorHAnsi" w:hAnsiTheme="minorHAnsi" w:cstheme="minorHAnsi"/>
              </w:rPr>
              <w:t>Doc. No. / Dated</w:t>
            </w:r>
          </w:p>
        </w:tc>
      </w:tr>
      <w:tr w:rsidR="00687658" w:rsidRPr="004110DA" w14:paraId="777CC4FD" w14:textId="77777777" w:rsidTr="004858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725F5642" w14:textId="77777777" w:rsidR="00A50432" w:rsidRPr="0064789A" w:rsidRDefault="00A50432" w:rsidP="00E4631D">
            <w:pPr>
              <w:pStyle w:val="AkStyle1"/>
              <w:spacing w:line="276" w:lineRule="auto"/>
              <w:rPr>
                <w:rFonts w:asciiTheme="minorHAnsi" w:hAnsiTheme="minorHAnsi" w:cstheme="minorHAnsi"/>
                <w:b w:val="0"/>
                <w:bCs w:val="0"/>
              </w:rPr>
            </w:pPr>
            <w:r w:rsidRPr="0064789A">
              <w:rPr>
                <w:rFonts w:asciiTheme="minorHAnsi" w:hAnsiTheme="minorHAnsi" w:cstheme="minorHAnsi"/>
                <w:b w:val="0"/>
                <w:bCs w:val="0"/>
              </w:rPr>
              <w:t>NA Permission</w:t>
            </w:r>
          </w:p>
        </w:tc>
        <w:tc>
          <w:tcPr>
            <w:cnfStyle w:val="000010000000" w:firstRow="0" w:lastRow="0" w:firstColumn="0" w:lastColumn="0" w:oddVBand="1" w:evenVBand="0" w:oddHBand="0" w:evenHBand="0" w:firstRowFirstColumn="0" w:firstRowLastColumn="0" w:lastRowFirstColumn="0" w:lastRowLastColumn="0"/>
            <w:tcW w:w="1420" w:type="pct"/>
          </w:tcPr>
          <w:p w14:paraId="4E7D1A50" w14:textId="4B0FDC6A" w:rsidR="00A50432" w:rsidRPr="0064789A" w:rsidRDefault="001B1F9F" w:rsidP="005F3FEE">
            <w:pPr>
              <w:pStyle w:val="AkStyle1"/>
              <w:spacing w:line="276" w:lineRule="auto"/>
              <w:jc w:val="left"/>
              <w:rPr>
                <w:rFonts w:asciiTheme="minorHAnsi" w:hAnsiTheme="minorHAnsi" w:cstheme="minorHAnsi"/>
              </w:rPr>
            </w:pPr>
            <w:r w:rsidRPr="0064789A">
              <w:rPr>
                <w:rFonts w:asciiTheme="minorHAnsi" w:hAnsiTheme="minorHAnsi" w:cstheme="minorHAnsi"/>
              </w:rPr>
              <w:t>Tahasildar</w:t>
            </w:r>
            <w:r w:rsidR="00A50432" w:rsidRPr="0064789A">
              <w:rPr>
                <w:rFonts w:asciiTheme="minorHAnsi" w:hAnsiTheme="minorHAnsi" w:cstheme="minorHAnsi"/>
              </w:rPr>
              <w:t xml:space="preserve"> </w:t>
            </w:r>
            <w:r w:rsidR="00891581" w:rsidRPr="0064789A">
              <w:rPr>
                <w:rFonts w:asciiTheme="minorHAnsi" w:hAnsiTheme="minorHAnsi" w:cstheme="minorHAnsi"/>
              </w:rPr>
              <w:t>Vasai</w:t>
            </w:r>
          </w:p>
        </w:tc>
        <w:tc>
          <w:tcPr>
            <w:tcW w:w="1022" w:type="pct"/>
          </w:tcPr>
          <w:p w14:paraId="30673E1D" w14:textId="77777777" w:rsidR="00A50432" w:rsidRPr="0064789A" w:rsidRDefault="00A50432" w:rsidP="005F3FEE">
            <w:pPr>
              <w:pStyle w:val="AkStyle1"/>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789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03C6AA37" w14:textId="2073E2DB" w:rsidR="00A50432" w:rsidRPr="0064789A" w:rsidRDefault="001B1F9F" w:rsidP="005F3FEE">
            <w:pPr>
              <w:pStyle w:val="AkStyle1"/>
              <w:spacing w:line="276" w:lineRule="auto"/>
              <w:jc w:val="left"/>
              <w:rPr>
                <w:rFonts w:asciiTheme="minorHAnsi" w:hAnsiTheme="minorHAnsi" w:cstheme="minorHAnsi"/>
                <w:b w:val="0"/>
                <w:bCs w:val="0"/>
              </w:rPr>
            </w:pPr>
            <w:r w:rsidRPr="0064789A">
              <w:rPr>
                <w:rFonts w:asciiTheme="minorHAnsi" w:hAnsiTheme="minorHAnsi" w:cstheme="minorHAnsi"/>
                <w:b w:val="0"/>
                <w:bCs w:val="0"/>
              </w:rPr>
              <w:t>SR 62 / 2018</w:t>
            </w:r>
            <w:r w:rsidR="00A50432" w:rsidRPr="0064789A">
              <w:rPr>
                <w:rFonts w:asciiTheme="minorHAnsi" w:hAnsiTheme="minorHAnsi" w:cstheme="minorHAnsi"/>
                <w:b w:val="0"/>
                <w:bCs w:val="0"/>
              </w:rPr>
              <w:t xml:space="preserve"> dated </w:t>
            </w:r>
            <w:r w:rsidRPr="0064789A">
              <w:rPr>
                <w:rFonts w:asciiTheme="minorHAnsi" w:hAnsiTheme="minorHAnsi" w:cstheme="minorHAnsi"/>
                <w:b w:val="0"/>
                <w:bCs w:val="0"/>
              </w:rPr>
              <w:t>24.01.2019</w:t>
            </w:r>
          </w:p>
        </w:tc>
      </w:tr>
      <w:tr w:rsidR="00687658" w:rsidRPr="004110DA" w14:paraId="11C57BBD" w14:textId="77777777" w:rsidTr="00485844">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7606DFFA" w14:textId="7811B5AD" w:rsidR="00687658" w:rsidRPr="00687658" w:rsidRDefault="00687658" w:rsidP="00687658">
            <w:pPr>
              <w:pStyle w:val="AkStyle1"/>
              <w:spacing w:line="276" w:lineRule="auto"/>
              <w:rPr>
                <w:rFonts w:asciiTheme="minorHAnsi" w:hAnsiTheme="minorHAnsi" w:cstheme="minorHAnsi"/>
                <w:b w:val="0"/>
                <w:bCs w:val="0"/>
              </w:rPr>
            </w:pPr>
            <w:r w:rsidRPr="00687658">
              <w:rPr>
                <w:rFonts w:asciiTheme="minorHAnsi" w:hAnsiTheme="minorHAnsi" w:cstheme="minorHAnsi"/>
                <w:b w:val="0"/>
                <w:bCs w:val="0"/>
              </w:rPr>
              <w:t>Layout Plan</w:t>
            </w:r>
          </w:p>
        </w:tc>
        <w:tc>
          <w:tcPr>
            <w:cnfStyle w:val="000010000000" w:firstRow="0" w:lastRow="0" w:firstColumn="0" w:lastColumn="0" w:oddVBand="1" w:evenVBand="0" w:oddHBand="0" w:evenHBand="0" w:firstRowFirstColumn="0" w:firstRowLastColumn="0" w:lastRowFirstColumn="0" w:lastRowLastColumn="0"/>
            <w:tcW w:w="1420" w:type="pct"/>
          </w:tcPr>
          <w:p w14:paraId="00CB5FA7" w14:textId="6BE5ABC9" w:rsidR="00687658" w:rsidRDefault="006827CA" w:rsidP="005F3FEE">
            <w:pPr>
              <w:pStyle w:val="AkStyle1"/>
              <w:spacing w:line="276" w:lineRule="auto"/>
              <w:jc w:val="left"/>
              <w:rPr>
                <w:rFonts w:asciiTheme="minorHAnsi" w:hAnsiTheme="minorHAnsi" w:cstheme="minorHAnsi"/>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022" w:type="pct"/>
          </w:tcPr>
          <w:p w14:paraId="15213774" w14:textId="0BF3C65E" w:rsidR="00687658" w:rsidRDefault="00687658" w:rsidP="005F3FEE">
            <w:pPr>
              <w:pStyle w:val="AkStyle1"/>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36590FF2" w14:textId="41B02A32" w:rsidR="00687658" w:rsidRDefault="00687658" w:rsidP="005F3FEE">
            <w:pPr>
              <w:pStyle w:val="AkStyle1"/>
              <w:spacing w:line="276" w:lineRule="auto"/>
              <w:jc w:val="left"/>
              <w:rPr>
                <w:rFonts w:asciiTheme="minorHAnsi" w:hAnsiTheme="minorHAnsi" w:cstheme="minorHAnsi"/>
                <w:b w:val="0"/>
                <w:bCs w:val="0"/>
              </w:rPr>
            </w:pPr>
            <w:r>
              <w:rPr>
                <w:rFonts w:asciiTheme="minorHAnsi" w:hAnsiTheme="minorHAnsi" w:cstheme="minorHAnsi"/>
                <w:b w:val="0"/>
                <w:bCs w:val="0"/>
              </w:rPr>
              <w:t>D</w:t>
            </w:r>
            <w:r w:rsidRPr="002D3DBE">
              <w:rPr>
                <w:rFonts w:asciiTheme="minorHAnsi" w:hAnsiTheme="minorHAnsi" w:cstheme="minorHAnsi"/>
                <w:b w:val="0"/>
                <w:bCs w:val="0"/>
              </w:rPr>
              <w:t xml:space="preserve">ated </w:t>
            </w:r>
            <w:r w:rsidR="006827CA">
              <w:rPr>
                <w:rFonts w:asciiTheme="minorHAnsi" w:hAnsiTheme="minorHAnsi" w:cstheme="minorHAnsi"/>
                <w:b w:val="0"/>
                <w:bCs w:val="0"/>
              </w:rPr>
              <w:t>31.03.2023</w:t>
            </w:r>
          </w:p>
        </w:tc>
      </w:tr>
      <w:tr w:rsidR="00687658" w:rsidRPr="004110DA" w14:paraId="6B972C6D" w14:textId="77777777" w:rsidTr="004858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089E02EB" w14:textId="73A733A3" w:rsidR="00A50432" w:rsidRPr="002D3DBE" w:rsidRDefault="00A50432" w:rsidP="00E4631D">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Approval</w:t>
            </w:r>
            <w:r w:rsidR="00687658">
              <w:rPr>
                <w:rFonts w:asciiTheme="minorHAnsi" w:hAnsiTheme="minorHAnsi" w:cstheme="minorHAnsi"/>
                <w:b w:val="0"/>
                <w:bCs w:val="0"/>
              </w:rPr>
              <w:t xml:space="preserve"> Plan</w:t>
            </w:r>
          </w:p>
        </w:tc>
        <w:tc>
          <w:tcPr>
            <w:cnfStyle w:val="000010000000" w:firstRow="0" w:lastRow="0" w:firstColumn="0" w:lastColumn="0" w:oddVBand="1" w:evenVBand="0" w:oddHBand="0" w:evenHBand="0" w:firstRowFirstColumn="0" w:firstRowLastColumn="0" w:lastRowFirstColumn="0" w:lastRowLastColumn="0"/>
            <w:tcW w:w="1420" w:type="pct"/>
          </w:tcPr>
          <w:p w14:paraId="30E29F27" w14:textId="14932955" w:rsidR="00A50432" w:rsidRPr="002D3DBE" w:rsidRDefault="006827CA" w:rsidP="005F3FEE">
            <w:pPr>
              <w:pStyle w:val="AkStyle1"/>
              <w:spacing w:line="276" w:lineRule="auto"/>
              <w:jc w:val="left"/>
              <w:rPr>
                <w:rFonts w:asciiTheme="minorHAnsi" w:hAnsiTheme="minorHAnsi" w:cstheme="minorHAnsi"/>
                <w:b/>
                <w:bCs/>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022" w:type="pct"/>
          </w:tcPr>
          <w:p w14:paraId="01007456" w14:textId="77777777" w:rsidR="00A50432" w:rsidRPr="002D3DBE" w:rsidRDefault="00A50432" w:rsidP="005F3FEE">
            <w:pPr>
              <w:pStyle w:val="AkStyle1"/>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097BC091" w14:textId="5CAEDBB1" w:rsidR="00A50432" w:rsidRPr="002D3DBE" w:rsidRDefault="00687658" w:rsidP="005F3FEE">
            <w:pPr>
              <w:pStyle w:val="AkStyle1"/>
              <w:spacing w:line="276" w:lineRule="auto"/>
              <w:jc w:val="left"/>
              <w:rPr>
                <w:rFonts w:asciiTheme="minorHAnsi" w:hAnsiTheme="minorHAnsi" w:cstheme="minorHAnsi"/>
                <w:b w:val="0"/>
                <w:bCs w:val="0"/>
              </w:rPr>
            </w:pPr>
            <w:r>
              <w:rPr>
                <w:rFonts w:asciiTheme="minorHAnsi" w:hAnsiTheme="minorHAnsi" w:cstheme="minorHAnsi"/>
                <w:b w:val="0"/>
                <w:bCs w:val="0"/>
              </w:rPr>
              <w:t>D</w:t>
            </w:r>
            <w:r w:rsidR="00A50432" w:rsidRPr="002D3DBE">
              <w:rPr>
                <w:rFonts w:asciiTheme="minorHAnsi" w:hAnsiTheme="minorHAnsi" w:cstheme="minorHAnsi"/>
                <w:b w:val="0"/>
                <w:bCs w:val="0"/>
              </w:rPr>
              <w:t xml:space="preserve">ated </w:t>
            </w:r>
            <w:r w:rsidR="006827CA">
              <w:rPr>
                <w:rFonts w:asciiTheme="minorHAnsi" w:hAnsiTheme="minorHAnsi" w:cstheme="minorHAnsi"/>
                <w:b w:val="0"/>
                <w:bCs w:val="0"/>
              </w:rPr>
              <w:t>31.01.2024</w:t>
            </w:r>
          </w:p>
        </w:tc>
      </w:tr>
      <w:tr w:rsidR="00687658" w:rsidRPr="004110DA" w14:paraId="7C316586" w14:textId="77777777" w:rsidTr="00485844">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75BE57B1" w14:textId="77777777" w:rsidR="00A50432" w:rsidRPr="004110DA" w:rsidRDefault="00A50432" w:rsidP="00E4631D">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420" w:type="pct"/>
          </w:tcPr>
          <w:p w14:paraId="22371272" w14:textId="0FEBDD24" w:rsidR="00A50432" w:rsidRPr="002D3DBE" w:rsidRDefault="00891581" w:rsidP="005F3FEE">
            <w:pPr>
              <w:pStyle w:val="AkStyle1"/>
              <w:spacing w:line="276" w:lineRule="auto"/>
              <w:jc w:val="left"/>
              <w:rPr>
                <w:rFonts w:asciiTheme="minorHAnsi" w:hAnsiTheme="minorHAnsi" w:cstheme="minorHAnsi"/>
                <w:b/>
                <w:bCs/>
              </w:rPr>
            </w:pPr>
            <w:r>
              <w:rPr>
                <w:rFonts w:asciiTheme="minorHAnsi" w:hAnsiTheme="minorHAnsi" w:cstheme="minorHAnsi"/>
              </w:rPr>
              <w:t>Vasai</w:t>
            </w:r>
            <w:r w:rsidR="006827CA">
              <w:rPr>
                <w:rFonts w:asciiTheme="minorHAnsi" w:hAnsiTheme="minorHAnsi" w:cstheme="minorHAnsi"/>
              </w:rPr>
              <w:t xml:space="preserve"> Virar City</w:t>
            </w:r>
            <w:r w:rsidR="00A50432" w:rsidRPr="004260AC">
              <w:rPr>
                <w:rFonts w:asciiTheme="minorHAnsi" w:hAnsiTheme="minorHAnsi" w:cstheme="minorHAnsi"/>
              </w:rPr>
              <w:t xml:space="preserve"> Municipal Corporation</w:t>
            </w:r>
          </w:p>
        </w:tc>
        <w:tc>
          <w:tcPr>
            <w:tcW w:w="1022" w:type="pct"/>
          </w:tcPr>
          <w:p w14:paraId="35CB6912" w14:textId="77777777" w:rsidR="00A50432" w:rsidRPr="004110DA" w:rsidRDefault="00A50432" w:rsidP="005F3FEE">
            <w:pPr>
              <w:pStyle w:val="AkStyle1"/>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578AA038" w14:textId="7084EB8E" w:rsidR="00A50432" w:rsidRPr="002D3DBE" w:rsidRDefault="00687658" w:rsidP="005F3FEE">
            <w:pPr>
              <w:pStyle w:val="AkStyle1"/>
              <w:spacing w:line="276" w:lineRule="auto"/>
              <w:jc w:val="left"/>
              <w:rPr>
                <w:rFonts w:asciiTheme="minorHAnsi" w:hAnsiTheme="minorHAnsi" w:cstheme="minorHAnsi"/>
                <w:b w:val="0"/>
                <w:bCs w:val="0"/>
              </w:rPr>
            </w:pPr>
            <w:r>
              <w:rPr>
                <w:rFonts w:asciiTheme="minorHAnsi" w:hAnsiTheme="minorHAnsi" w:cstheme="minorHAnsi"/>
                <w:b w:val="0"/>
                <w:bCs w:val="0"/>
              </w:rPr>
              <w:t xml:space="preserve">Permit No. </w:t>
            </w:r>
            <w:r w:rsidR="006827CA">
              <w:rPr>
                <w:rFonts w:asciiTheme="minorHAnsi" w:hAnsiTheme="minorHAnsi" w:cstheme="minorHAnsi"/>
                <w:b w:val="0"/>
                <w:bCs w:val="0"/>
              </w:rPr>
              <w:t>VVCMC/TP/RDP/VP-0329, 0815 &amp; 0509 / 246/ 2023-24, dated 31.01.2024</w:t>
            </w:r>
          </w:p>
        </w:tc>
      </w:tr>
      <w:tr w:rsidR="001F144A" w:rsidRPr="004110DA" w14:paraId="0F7ED674" w14:textId="77777777" w:rsidTr="004858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1D3422E4" w14:textId="43E8EA17" w:rsidR="001F144A" w:rsidRPr="001F144A" w:rsidRDefault="001F144A" w:rsidP="00E4631D">
            <w:pPr>
              <w:pStyle w:val="AkStyle1"/>
              <w:spacing w:line="276" w:lineRule="auto"/>
              <w:rPr>
                <w:rFonts w:asciiTheme="minorHAnsi" w:hAnsiTheme="minorHAnsi" w:cstheme="minorHAnsi"/>
                <w:b w:val="0"/>
                <w:bCs w:val="0"/>
              </w:rPr>
            </w:pPr>
            <w:r w:rsidRPr="001F144A">
              <w:rPr>
                <w:rFonts w:asciiTheme="minorHAnsi" w:hAnsiTheme="minorHAnsi" w:cstheme="minorHAnsi"/>
                <w:b w:val="0"/>
                <w:bCs w:val="0"/>
              </w:rPr>
              <w:t>Development Agreement</w:t>
            </w:r>
          </w:p>
        </w:tc>
        <w:tc>
          <w:tcPr>
            <w:cnfStyle w:val="000010000000" w:firstRow="0" w:lastRow="0" w:firstColumn="0" w:lastColumn="0" w:oddVBand="1" w:evenVBand="0" w:oddHBand="0" w:evenHBand="0" w:firstRowFirstColumn="0" w:firstRowLastColumn="0" w:lastRowFirstColumn="0" w:lastRowLastColumn="0"/>
            <w:tcW w:w="1420" w:type="pct"/>
          </w:tcPr>
          <w:p w14:paraId="742B44AA" w14:textId="74ADF6CA" w:rsidR="001F144A" w:rsidRDefault="001F144A" w:rsidP="005F3FEE">
            <w:pPr>
              <w:pStyle w:val="AkStyle1"/>
              <w:spacing w:line="276" w:lineRule="auto"/>
              <w:jc w:val="left"/>
              <w:rPr>
                <w:rFonts w:asciiTheme="minorHAnsi" w:hAnsiTheme="minorHAnsi" w:cstheme="minorHAnsi"/>
              </w:rPr>
            </w:pPr>
            <w:r>
              <w:rPr>
                <w:rFonts w:asciiTheme="minorHAnsi" w:hAnsiTheme="minorHAnsi" w:cstheme="minorHAnsi"/>
              </w:rPr>
              <w:t>Vasai Joint Sub Registrar.</w:t>
            </w:r>
          </w:p>
        </w:tc>
        <w:tc>
          <w:tcPr>
            <w:tcW w:w="1022" w:type="pct"/>
          </w:tcPr>
          <w:p w14:paraId="3AF624AB" w14:textId="429D0F52" w:rsidR="001F144A" w:rsidRPr="004110DA" w:rsidRDefault="001F144A" w:rsidP="005F3FEE">
            <w:pPr>
              <w:pStyle w:val="AkStyle1"/>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0FE99827" w14:textId="4D23DCA8" w:rsidR="001F144A" w:rsidRDefault="00163AC6" w:rsidP="005F3FEE">
            <w:pPr>
              <w:pStyle w:val="AkStyle1"/>
              <w:spacing w:line="276" w:lineRule="auto"/>
              <w:jc w:val="left"/>
              <w:rPr>
                <w:rFonts w:asciiTheme="minorHAnsi" w:hAnsiTheme="minorHAnsi" w:cstheme="minorHAnsi"/>
              </w:rPr>
            </w:pPr>
            <w:r>
              <w:rPr>
                <w:rFonts w:asciiTheme="minorHAnsi" w:hAnsiTheme="minorHAnsi" w:cstheme="minorHAnsi"/>
                <w:b w:val="0"/>
                <w:bCs w:val="0"/>
              </w:rPr>
              <w:t xml:space="preserve">Registered Doc. No. </w:t>
            </w:r>
            <w:r w:rsidRPr="00163AC6">
              <w:rPr>
                <w:rFonts w:asciiTheme="minorHAnsi" w:hAnsiTheme="minorHAnsi" w:cstheme="minorHAnsi"/>
                <w:b w:val="0"/>
                <w:bCs w:val="0"/>
              </w:rPr>
              <w:t>Vasai-5/11399/2023</w:t>
            </w:r>
            <w:r>
              <w:rPr>
                <w:rFonts w:asciiTheme="minorHAnsi" w:hAnsiTheme="minorHAnsi" w:cstheme="minorHAnsi"/>
                <w:b w:val="0"/>
                <w:bCs w:val="0"/>
              </w:rPr>
              <w:t xml:space="preserve">. Dated 06.04.2023. </w:t>
            </w:r>
          </w:p>
        </w:tc>
      </w:tr>
      <w:tr w:rsidR="00687658" w:rsidRPr="004110DA" w14:paraId="4252476C" w14:textId="77777777" w:rsidTr="00485844">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E10B613" w14:textId="77777777" w:rsidR="00A50432" w:rsidRPr="00DF2530" w:rsidRDefault="00A50432" w:rsidP="00E4631D">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Fire NOC Certificate</w:t>
            </w:r>
          </w:p>
        </w:tc>
        <w:tc>
          <w:tcPr>
            <w:cnfStyle w:val="000010000000" w:firstRow="0" w:lastRow="0" w:firstColumn="0" w:lastColumn="0" w:oddVBand="1" w:evenVBand="0" w:oddHBand="0" w:evenHBand="0" w:firstRowFirstColumn="0" w:firstRowLastColumn="0" w:lastRowFirstColumn="0" w:lastRowLastColumn="0"/>
            <w:tcW w:w="1420" w:type="pct"/>
          </w:tcPr>
          <w:p w14:paraId="3225BC10" w14:textId="7C1439C8" w:rsidR="00A50432" w:rsidRPr="004260AC" w:rsidRDefault="00A50432" w:rsidP="005F3FEE">
            <w:pPr>
              <w:pStyle w:val="AkStyle1"/>
              <w:spacing w:line="276" w:lineRule="auto"/>
              <w:jc w:val="left"/>
              <w:rPr>
                <w:rFonts w:asciiTheme="minorHAnsi" w:hAnsiTheme="minorHAnsi" w:cstheme="minorHAnsi"/>
              </w:rPr>
            </w:pPr>
            <w:r>
              <w:rPr>
                <w:rFonts w:asciiTheme="minorHAnsi" w:hAnsiTheme="minorHAnsi" w:cstheme="minorHAnsi"/>
              </w:rPr>
              <w:t xml:space="preserve">Fire Safety Department, </w:t>
            </w:r>
            <w:r w:rsidR="006827CA">
              <w:rPr>
                <w:rFonts w:asciiTheme="minorHAnsi" w:hAnsiTheme="minorHAnsi" w:cstheme="minorHAnsi"/>
              </w:rPr>
              <w:t>Vasai Virar City</w:t>
            </w:r>
            <w:r w:rsidR="006827CA" w:rsidRPr="004260AC">
              <w:rPr>
                <w:rFonts w:asciiTheme="minorHAnsi" w:hAnsiTheme="minorHAnsi" w:cstheme="minorHAnsi"/>
              </w:rPr>
              <w:t xml:space="preserve"> Municipal Corporation</w:t>
            </w:r>
          </w:p>
        </w:tc>
        <w:tc>
          <w:tcPr>
            <w:tcW w:w="1022" w:type="pct"/>
          </w:tcPr>
          <w:p w14:paraId="6CAC7E63" w14:textId="6BA30B41" w:rsidR="00A50432" w:rsidRPr="004110DA" w:rsidRDefault="00925D56" w:rsidP="005F3FEE">
            <w:pPr>
              <w:pStyle w:val="AkStyle1"/>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308" w:type="pct"/>
          </w:tcPr>
          <w:p w14:paraId="30798E3B" w14:textId="46636E8E" w:rsidR="00A50432" w:rsidRPr="00DF2530" w:rsidRDefault="00925D56" w:rsidP="005F3FEE">
            <w:pPr>
              <w:pStyle w:val="AkStyle1"/>
              <w:spacing w:line="276" w:lineRule="auto"/>
              <w:jc w:val="left"/>
              <w:rPr>
                <w:rFonts w:asciiTheme="minorHAnsi" w:hAnsiTheme="minorHAnsi" w:cstheme="minorHAnsi"/>
                <w:b w:val="0"/>
                <w:bCs w:val="0"/>
              </w:rPr>
            </w:pPr>
            <w:r w:rsidRPr="00925D56">
              <w:rPr>
                <w:rFonts w:asciiTheme="minorHAnsi" w:hAnsiTheme="minorHAnsi" w:cstheme="minorHAnsi"/>
                <w:b w:val="0"/>
                <w:bCs w:val="0"/>
              </w:rPr>
              <w:t xml:space="preserve">Provisional Fire NOC dated </w:t>
            </w:r>
            <w:r w:rsidR="006827CA">
              <w:rPr>
                <w:rFonts w:asciiTheme="minorHAnsi" w:hAnsiTheme="minorHAnsi" w:cstheme="minorHAnsi"/>
                <w:b w:val="0"/>
                <w:bCs w:val="0"/>
              </w:rPr>
              <w:t>10.06.2024</w:t>
            </w:r>
          </w:p>
        </w:tc>
      </w:tr>
      <w:tr w:rsidR="00687658" w:rsidRPr="004110DA" w14:paraId="783FDEB2" w14:textId="77777777" w:rsidTr="0048584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698AD9D7" w14:textId="27D7DA7A" w:rsidR="00A50432" w:rsidRPr="00AB1447" w:rsidRDefault="00A50432" w:rsidP="00E4631D">
            <w:pPr>
              <w:pStyle w:val="AkStyle1"/>
              <w:spacing w:line="276" w:lineRule="auto"/>
              <w:rPr>
                <w:rFonts w:asciiTheme="minorHAnsi" w:hAnsiTheme="minorHAnsi" w:cstheme="minorHAnsi"/>
                <w:b w:val="0"/>
                <w:bCs w:val="0"/>
              </w:rPr>
            </w:pPr>
            <w:r w:rsidRPr="00AB1447">
              <w:rPr>
                <w:rFonts w:asciiTheme="minorHAnsi" w:hAnsiTheme="minorHAnsi" w:cstheme="minorHAnsi"/>
                <w:b w:val="0"/>
                <w:bCs w:val="0"/>
              </w:rPr>
              <w:t>Occupancy Certificate</w:t>
            </w:r>
          </w:p>
        </w:tc>
        <w:tc>
          <w:tcPr>
            <w:cnfStyle w:val="000010000000" w:firstRow="0" w:lastRow="0" w:firstColumn="0" w:lastColumn="0" w:oddVBand="1" w:evenVBand="0" w:oddHBand="0" w:evenHBand="0" w:firstRowFirstColumn="0" w:firstRowLastColumn="0" w:lastRowFirstColumn="0" w:lastRowLastColumn="0"/>
            <w:tcW w:w="1420" w:type="pct"/>
          </w:tcPr>
          <w:p w14:paraId="0ED4049F" w14:textId="03132A14" w:rsidR="00A50432" w:rsidRPr="00AB1447" w:rsidRDefault="00891581" w:rsidP="005F3FEE">
            <w:pPr>
              <w:pStyle w:val="AkStyle1"/>
              <w:spacing w:line="276" w:lineRule="auto"/>
              <w:jc w:val="left"/>
              <w:rPr>
                <w:rFonts w:asciiTheme="minorHAnsi" w:hAnsiTheme="minorHAnsi" w:cstheme="minorHAnsi"/>
                <w:b w:val="0"/>
                <w:bCs w:val="0"/>
              </w:rPr>
            </w:pPr>
            <w:r w:rsidRPr="00AB1447">
              <w:rPr>
                <w:rFonts w:asciiTheme="minorHAnsi" w:hAnsiTheme="minorHAnsi" w:cstheme="minorHAnsi"/>
                <w:b w:val="0"/>
                <w:bCs w:val="0"/>
              </w:rPr>
              <w:t>Vasai</w:t>
            </w:r>
            <w:r w:rsidR="00A50432" w:rsidRPr="00AB1447">
              <w:rPr>
                <w:rFonts w:asciiTheme="minorHAnsi" w:hAnsiTheme="minorHAnsi" w:cstheme="minorHAnsi"/>
                <w:b w:val="0"/>
                <w:bCs w:val="0"/>
              </w:rPr>
              <w:t xml:space="preserve"> Municipal Corporation</w:t>
            </w:r>
          </w:p>
        </w:tc>
        <w:tc>
          <w:tcPr>
            <w:tcW w:w="1022" w:type="pct"/>
          </w:tcPr>
          <w:p w14:paraId="76C1F05F" w14:textId="1F924FBA" w:rsidR="00A50432" w:rsidRPr="00AB1447" w:rsidRDefault="00485844" w:rsidP="005F3FEE">
            <w:pPr>
              <w:pStyle w:val="AkStyle1"/>
              <w:spacing w:line="276" w:lineRule="auto"/>
              <w:jc w:val="lef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To be obtain</w:t>
            </w:r>
            <w:r w:rsidR="005F3FEE">
              <w:rPr>
                <w:rFonts w:asciiTheme="minorHAnsi" w:hAnsiTheme="minorHAnsi" w:cstheme="minorHAnsi"/>
                <w:b w:val="0"/>
                <w:bCs w:val="0"/>
              </w:rPr>
              <w:t>ed</w:t>
            </w:r>
            <w:r>
              <w:rPr>
                <w:rFonts w:asciiTheme="minorHAnsi" w:hAnsiTheme="minorHAnsi" w:cstheme="minorHAnsi"/>
                <w:b w:val="0"/>
                <w:bCs w:val="0"/>
              </w:rPr>
              <w:t xml:space="preserve"> after building work is completed</w:t>
            </w:r>
          </w:p>
        </w:tc>
        <w:tc>
          <w:tcPr>
            <w:cnfStyle w:val="000100000000" w:firstRow="0" w:lastRow="0" w:firstColumn="0" w:lastColumn="1" w:oddVBand="0" w:evenVBand="0" w:oddHBand="0" w:evenHBand="0" w:firstRowFirstColumn="0" w:firstRowLastColumn="0" w:lastRowFirstColumn="0" w:lastRowLastColumn="0"/>
            <w:tcW w:w="1308" w:type="pct"/>
          </w:tcPr>
          <w:p w14:paraId="092F5797" w14:textId="3AD44EC1" w:rsidR="00A50432" w:rsidRPr="00AB1447" w:rsidRDefault="00687658" w:rsidP="005F3FEE">
            <w:pPr>
              <w:pStyle w:val="AkStyle1"/>
              <w:spacing w:line="276" w:lineRule="auto"/>
              <w:jc w:val="left"/>
              <w:rPr>
                <w:rFonts w:asciiTheme="minorHAnsi" w:hAnsiTheme="minorHAnsi" w:cstheme="minorHAnsi"/>
                <w:b w:val="0"/>
                <w:bCs w:val="0"/>
              </w:rPr>
            </w:pPr>
            <w:r w:rsidRPr="00AB1447">
              <w:rPr>
                <w:rFonts w:asciiTheme="minorHAnsi" w:hAnsiTheme="minorHAnsi" w:cstheme="minorHAnsi"/>
                <w:b w:val="0"/>
                <w:bCs w:val="0"/>
              </w:rPr>
              <w:t>-</w:t>
            </w:r>
          </w:p>
        </w:tc>
      </w:tr>
    </w:tbl>
    <w:p w14:paraId="1EF8EFEB" w14:textId="77777777" w:rsidR="00A40014" w:rsidRPr="00496BEE" w:rsidRDefault="00A40014" w:rsidP="00A40014">
      <w:pPr>
        <w:rPr>
          <w:rFonts w:asciiTheme="minorHAnsi" w:hAnsiTheme="minorHAnsi" w:cstheme="minorHAnsi"/>
        </w:rPr>
      </w:pPr>
    </w:p>
    <w:p w14:paraId="4F18DB5E" w14:textId="77777777" w:rsidR="00345FEB" w:rsidRPr="00243141" w:rsidRDefault="001D3507" w:rsidP="00345FEB">
      <w:pPr>
        <w:pStyle w:val="AkStyle1"/>
        <w:rPr>
          <w:rFonts w:asciiTheme="minorHAnsi" w:hAnsiTheme="minorHAnsi" w:cstheme="minorHAnsi"/>
          <w:b/>
          <w:bCs/>
          <w:sz w:val="28"/>
          <w:szCs w:val="28"/>
          <w:u w:val="single"/>
        </w:rPr>
      </w:pPr>
      <w:r w:rsidRPr="00243141">
        <w:rPr>
          <w:rFonts w:asciiTheme="minorHAnsi" w:hAnsiTheme="minorHAnsi" w:cstheme="minorHAnsi"/>
          <w:b/>
          <w:bCs/>
          <w:sz w:val="28"/>
          <w:szCs w:val="28"/>
          <w:u w:val="single"/>
        </w:rPr>
        <w:t>Conclusion</w:t>
      </w:r>
    </w:p>
    <w:p w14:paraId="07A48C8E" w14:textId="77777777" w:rsidR="00345FEB" w:rsidRPr="00243141" w:rsidRDefault="00345FEB" w:rsidP="00345FEB">
      <w:pPr>
        <w:pStyle w:val="AkStyle1"/>
        <w:rPr>
          <w:rFonts w:asciiTheme="minorHAnsi" w:hAnsiTheme="minorHAnsi" w:cstheme="minorHAnsi"/>
          <w:b/>
          <w:bCs/>
          <w:sz w:val="28"/>
          <w:szCs w:val="28"/>
          <w:u w:val="single"/>
        </w:rPr>
      </w:pPr>
    </w:p>
    <w:p w14:paraId="4EB0CA2C" w14:textId="2187542A" w:rsidR="001D3507" w:rsidRPr="00496BEE" w:rsidRDefault="001D3507" w:rsidP="004E1BB6">
      <w:pPr>
        <w:tabs>
          <w:tab w:val="left" w:pos="8505"/>
        </w:tabs>
        <w:spacing w:before="11" w:line="327" w:lineRule="auto"/>
        <w:ind w:right="-46"/>
        <w:jc w:val="both"/>
        <w:rPr>
          <w:rFonts w:asciiTheme="minorHAnsi" w:hAnsiTheme="minorHAnsi" w:cstheme="minorHAnsi"/>
        </w:rPr>
      </w:pPr>
      <w:r w:rsidRPr="00243141">
        <w:rPr>
          <w:rFonts w:asciiTheme="minorHAnsi" w:hAnsiTheme="minorHAnsi" w:cstheme="minorHAnsi"/>
          <w:b/>
          <w:i/>
          <w:spacing w:val="1"/>
          <w:sz w:val="24"/>
          <w:szCs w:val="24"/>
        </w:rPr>
        <w:t>Vastukala Consulting (I) Pvt. Ltd.</w:t>
      </w:r>
      <w:r w:rsidRPr="00243141">
        <w:rPr>
          <w:rFonts w:asciiTheme="minorHAnsi" w:hAnsiTheme="minorHAnsi" w:cstheme="minorHAnsi"/>
          <w:b/>
          <w:i/>
          <w:spacing w:val="29"/>
          <w:sz w:val="24"/>
          <w:szCs w:val="24"/>
        </w:rPr>
        <w:t xml:space="preserve"> </w:t>
      </w:r>
      <w:r w:rsidRPr="00243141">
        <w:rPr>
          <w:rFonts w:asciiTheme="minorHAnsi" w:hAnsiTheme="minorHAnsi" w:cstheme="minorHAnsi"/>
          <w:b/>
          <w:i/>
          <w:sz w:val="24"/>
          <w:szCs w:val="24"/>
        </w:rPr>
        <w:t>be</w:t>
      </w:r>
      <w:r w:rsidRPr="00243141">
        <w:rPr>
          <w:rFonts w:asciiTheme="minorHAnsi" w:hAnsiTheme="minorHAnsi" w:cstheme="minorHAnsi"/>
          <w:b/>
          <w:i/>
          <w:spacing w:val="1"/>
          <w:sz w:val="24"/>
          <w:szCs w:val="24"/>
        </w:rPr>
        <w:t>li</w:t>
      </w:r>
      <w:r w:rsidRPr="00243141">
        <w:rPr>
          <w:rFonts w:asciiTheme="minorHAnsi" w:hAnsiTheme="minorHAnsi" w:cstheme="minorHAnsi"/>
          <w:b/>
          <w:i/>
          <w:sz w:val="24"/>
          <w:szCs w:val="24"/>
        </w:rPr>
        <w:t>eves</w:t>
      </w:r>
      <w:r w:rsidRPr="00243141">
        <w:rPr>
          <w:rFonts w:asciiTheme="minorHAnsi" w:hAnsiTheme="minorHAnsi" w:cstheme="minorHAnsi"/>
          <w:b/>
          <w:i/>
          <w:spacing w:val="28"/>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at</w:t>
      </w:r>
      <w:r w:rsidRPr="00243141">
        <w:rPr>
          <w:rFonts w:asciiTheme="minorHAnsi" w:hAnsiTheme="minorHAnsi" w:cstheme="minorHAnsi"/>
          <w:b/>
          <w:i/>
          <w:spacing w:val="30"/>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e</w:t>
      </w:r>
      <w:r w:rsidRPr="00243141">
        <w:rPr>
          <w:rFonts w:asciiTheme="minorHAnsi" w:hAnsiTheme="minorHAnsi" w:cstheme="minorHAnsi"/>
          <w:b/>
          <w:i/>
          <w:spacing w:val="27"/>
          <w:sz w:val="24"/>
          <w:szCs w:val="24"/>
        </w:rPr>
        <w:t xml:space="preserve"> </w:t>
      </w:r>
      <w:r w:rsidRPr="00243141">
        <w:rPr>
          <w:rFonts w:asciiTheme="minorHAnsi" w:hAnsiTheme="minorHAnsi" w:cstheme="minorHAnsi"/>
          <w:b/>
          <w:i/>
          <w:sz w:val="24"/>
          <w:szCs w:val="24"/>
        </w:rPr>
        <w:t>promo</w:t>
      </w:r>
      <w:r w:rsidRPr="00243141">
        <w:rPr>
          <w:rFonts w:asciiTheme="minorHAnsi" w:hAnsiTheme="minorHAnsi" w:cstheme="minorHAnsi"/>
          <w:b/>
          <w:i/>
          <w:spacing w:val="1"/>
          <w:sz w:val="24"/>
          <w:szCs w:val="24"/>
        </w:rPr>
        <w:t>t</w:t>
      </w:r>
      <w:r w:rsidRPr="00243141">
        <w:rPr>
          <w:rFonts w:asciiTheme="minorHAnsi" w:hAnsiTheme="minorHAnsi" w:cstheme="minorHAnsi"/>
          <w:b/>
          <w:i/>
          <w:sz w:val="24"/>
          <w:szCs w:val="24"/>
        </w:rPr>
        <w:t>e</w:t>
      </w:r>
      <w:r w:rsidRPr="00243141">
        <w:rPr>
          <w:rFonts w:asciiTheme="minorHAnsi" w:hAnsiTheme="minorHAnsi" w:cstheme="minorHAnsi"/>
          <w:b/>
          <w:i/>
          <w:spacing w:val="-1"/>
          <w:sz w:val="24"/>
          <w:szCs w:val="24"/>
        </w:rPr>
        <w:t>r</w:t>
      </w:r>
      <w:r w:rsidRPr="00243141">
        <w:rPr>
          <w:rFonts w:asciiTheme="minorHAnsi" w:hAnsiTheme="minorHAnsi" w:cstheme="minorHAnsi"/>
          <w:b/>
          <w:i/>
          <w:sz w:val="24"/>
          <w:szCs w:val="24"/>
        </w:rPr>
        <w:t>s</w:t>
      </w:r>
      <w:r w:rsidRPr="00243141">
        <w:rPr>
          <w:rFonts w:asciiTheme="minorHAnsi" w:hAnsiTheme="minorHAnsi" w:cstheme="minorHAnsi"/>
          <w:b/>
          <w:i/>
          <w:spacing w:val="28"/>
          <w:sz w:val="24"/>
          <w:szCs w:val="24"/>
        </w:rPr>
        <w:t xml:space="preserve"> </w:t>
      </w:r>
      <w:r w:rsidRPr="00243141">
        <w:rPr>
          <w:rFonts w:asciiTheme="minorHAnsi" w:hAnsiTheme="minorHAnsi" w:cstheme="minorHAnsi"/>
          <w:b/>
          <w:i/>
          <w:sz w:val="24"/>
          <w:szCs w:val="24"/>
        </w:rPr>
        <w:t>have</w:t>
      </w:r>
      <w:r w:rsidRPr="00243141">
        <w:rPr>
          <w:rFonts w:asciiTheme="minorHAnsi" w:hAnsiTheme="minorHAnsi" w:cstheme="minorHAnsi"/>
          <w:b/>
          <w:i/>
          <w:spacing w:val="29"/>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e</w:t>
      </w:r>
      <w:r w:rsidRPr="00243141">
        <w:rPr>
          <w:rFonts w:asciiTheme="minorHAnsi" w:hAnsiTheme="minorHAnsi" w:cstheme="minorHAnsi"/>
          <w:b/>
          <w:i/>
          <w:spacing w:val="29"/>
          <w:sz w:val="24"/>
          <w:szCs w:val="24"/>
        </w:rPr>
        <w:t xml:space="preserve"> </w:t>
      </w:r>
      <w:r w:rsidRPr="00243141">
        <w:rPr>
          <w:rFonts w:asciiTheme="minorHAnsi" w:hAnsiTheme="minorHAnsi" w:cstheme="minorHAnsi"/>
          <w:b/>
          <w:i/>
          <w:spacing w:val="1"/>
          <w:sz w:val="24"/>
          <w:szCs w:val="24"/>
        </w:rPr>
        <w:t>fi</w:t>
      </w:r>
      <w:r w:rsidRPr="00243141">
        <w:rPr>
          <w:rFonts w:asciiTheme="minorHAnsi" w:hAnsiTheme="minorHAnsi" w:cstheme="minorHAnsi"/>
          <w:b/>
          <w:i/>
          <w:sz w:val="24"/>
          <w:szCs w:val="24"/>
        </w:rPr>
        <w:t>na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ci</w:t>
      </w:r>
      <w:r w:rsidRPr="00243141">
        <w:rPr>
          <w:rFonts w:asciiTheme="minorHAnsi" w:hAnsiTheme="minorHAnsi" w:cstheme="minorHAnsi"/>
          <w:b/>
          <w:i/>
          <w:spacing w:val="1"/>
          <w:sz w:val="24"/>
          <w:szCs w:val="24"/>
        </w:rPr>
        <w:t>a</w:t>
      </w:r>
      <w:r w:rsidRPr="00243141">
        <w:rPr>
          <w:rFonts w:asciiTheme="minorHAnsi" w:hAnsiTheme="minorHAnsi" w:cstheme="minorHAnsi"/>
          <w:b/>
          <w:i/>
          <w:sz w:val="24"/>
          <w:szCs w:val="24"/>
        </w:rPr>
        <w:t>l</w:t>
      </w:r>
      <w:r w:rsidRPr="00243141">
        <w:rPr>
          <w:rFonts w:asciiTheme="minorHAnsi" w:hAnsiTheme="minorHAnsi" w:cstheme="minorHAnsi"/>
          <w:b/>
          <w:i/>
          <w:spacing w:val="36"/>
          <w:sz w:val="24"/>
          <w:szCs w:val="24"/>
        </w:rPr>
        <w:t xml:space="preserve"> </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nd</w:t>
      </w:r>
      <w:r w:rsidRPr="00243141">
        <w:rPr>
          <w:rFonts w:asciiTheme="minorHAnsi" w:hAnsiTheme="minorHAnsi" w:cstheme="minorHAnsi"/>
          <w:b/>
          <w:i/>
          <w:spacing w:val="30"/>
          <w:sz w:val="24"/>
          <w:szCs w:val="24"/>
        </w:rPr>
        <w:t xml:space="preserve"> </w:t>
      </w:r>
      <w:r w:rsidRPr="00243141">
        <w:rPr>
          <w:rFonts w:asciiTheme="minorHAnsi" w:hAnsiTheme="minorHAnsi" w:cstheme="minorHAnsi"/>
          <w:b/>
          <w:i/>
          <w:sz w:val="24"/>
          <w:szCs w:val="24"/>
        </w:rPr>
        <w:t>tec</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n</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c</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l</w:t>
      </w:r>
      <w:r w:rsidRPr="00243141">
        <w:rPr>
          <w:rFonts w:asciiTheme="minorHAnsi" w:hAnsiTheme="minorHAnsi" w:cstheme="minorHAnsi"/>
          <w:b/>
          <w:i/>
          <w:spacing w:val="32"/>
          <w:sz w:val="24"/>
          <w:szCs w:val="24"/>
        </w:rPr>
        <w:t xml:space="preserve"> </w:t>
      </w:r>
      <w:r w:rsidRPr="00243141">
        <w:rPr>
          <w:rFonts w:asciiTheme="minorHAnsi" w:hAnsiTheme="minorHAnsi" w:cstheme="minorHAnsi"/>
          <w:b/>
          <w:i/>
          <w:sz w:val="24"/>
          <w:szCs w:val="24"/>
        </w:rPr>
        <w:t>c</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p</w:t>
      </w:r>
      <w:r w:rsidRPr="00243141">
        <w:rPr>
          <w:rFonts w:asciiTheme="minorHAnsi" w:hAnsiTheme="minorHAnsi" w:cstheme="minorHAnsi"/>
          <w:b/>
          <w:i/>
          <w:spacing w:val="1"/>
          <w:sz w:val="24"/>
          <w:szCs w:val="24"/>
        </w:rPr>
        <w:t>a</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i</w:t>
      </w:r>
      <w:r w:rsidRPr="00243141">
        <w:rPr>
          <w:rFonts w:asciiTheme="minorHAnsi" w:hAnsiTheme="minorHAnsi" w:cstheme="minorHAnsi"/>
          <w:b/>
          <w:i/>
          <w:spacing w:val="1"/>
          <w:sz w:val="24"/>
          <w:szCs w:val="24"/>
        </w:rPr>
        <w:t>li</w:t>
      </w:r>
      <w:r w:rsidRPr="00243141">
        <w:rPr>
          <w:rFonts w:asciiTheme="minorHAnsi" w:hAnsiTheme="minorHAnsi" w:cstheme="minorHAnsi"/>
          <w:b/>
          <w:i/>
          <w:sz w:val="24"/>
          <w:szCs w:val="24"/>
        </w:rPr>
        <w:t>ty</w:t>
      </w:r>
      <w:r w:rsidRPr="00243141">
        <w:rPr>
          <w:rFonts w:asciiTheme="minorHAnsi" w:hAnsiTheme="minorHAnsi" w:cstheme="minorHAnsi"/>
          <w:b/>
          <w:i/>
          <w:spacing w:val="32"/>
          <w:sz w:val="24"/>
          <w:szCs w:val="24"/>
        </w:rPr>
        <w:t xml:space="preserve"> </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30"/>
          <w:sz w:val="24"/>
          <w:szCs w:val="24"/>
        </w:rPr>
        <w:t xml:space="preserve"> </w:t>
      </w:r>
      <w:r w:rsidRPr="00243141">
        <w:rPr>
          <w:rFonts w:asciiTheme="minorHAnsi" w:hAnsiTheme="minorHAnsi" w:cstheme="minorHAnsi"/>
          <w:b/>
          <w:i/>
          <w:sz w:val="24"/>
          <w:szCs w:val="24"/>
        </w:rPr>
        <w:t>have t</w:t>
      </w:r>
      <w:r w:rsidRPr="00243141">
        <w:rPr>
          <w:rFonts w:asciiTheme="minorHAnsi" w:hAnsiTheme="minorHAnsi" w:cstheme="minorHAnsi"/>
          <w:b/>
          <w:i/>
          <w:spacing w:val="2"/>
          <w:sz w:val="24"/>
          <w:szCs w:val="24"/>
        </w:rPr>
        <w:t>i</w:t>
      </w:r>
      <w:r w:rsidRPr="00243141">
        <w:rPr>
          <w:rFonts w:asciiTheme="minorHAnsi" w:hAnsiTheme="minorHAnsi" w:cstheme="minorHAnsi"/>
          <w:b/>
          <w:i/>
          <w:sz w:val="24"/>
          <w:szCs w:val="24"/>
        </w:rPr>
        <w:t>ed</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 xml:space="preserve">up </w:t>
      </w:r>
      <w:r w:rsidRPr="00243141">
        <w:rPr>
          <w:rFonts w:asciiTheme="minorHAnsi" w:hAnsiTheme="minorHAnsi" w:cstheme="minorHAnsi"/>
          <w:b/>
          <w:i/>
          <w:spacing w:val="-1"/>
          <w:sz w:val="24"/>
          <w:szCs w:val="24"/>
        </w:rPr>
        <w:t>w</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th</w:t>
      </w:r>
      <w:r w:rsidRPr="00243141">
        <w:rPr>
          <w:rFonts w:asciiTheme="minorHAnsi" w:hAnsiTheme="minorHAnsi" w:cstheme="minorHAnsi"/>
          <w:b/>
          <w:i/>
          <w:spacing w:val="4"/>
          <w:sz w:val="24"/>
          <w:szCs w:val="24"/>
        </w:rPr>
        <w:t xml:space="preserve"> </w:t>
      </w:r>
      <w:r w:rsidR="00E84BC8" w:rsidRPr="00243141">
        <w:rPr>
          <w:rFonts w:asciiTheme="minorHAnsi" w:hAnsiTheme="minorHAnsi" w:cstheme="minorHAnsi"/>
          <w:b/>
          <w:i/>
          <w:spacing w:val="4"/>
          <w:sz w:val="24"/>
          <w:szCs w:val="24"/>
        </w:rPr>
        <w:t xml:space="preserve">M/s. </w:t>
      </w:r>
      <w:r w:rsidR="006C563A" w:rsidRPr="00243141">
        <w:rPr>
          <w:rFonts w:asciiTheme="minorHAnsi" w:hAnsiTheme="minorHAnsi" w:cstheme="minorHAnsi"/>
          <w:b/>
          <w:i/>
          <w:spacing w:val="4"/>
          <w:sz w:val="24"/>
          <w:szCs w:val="24"/>
        </w:rPr>
        <w:t xml:space="preserve">Trio Infrastructure Private Limited (TIPL)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o</w:t>
      </w:r>
      <w:r w:rsidRPr="00243141">
        <w:rPr>
          <w:rFonts w:asciiTheme="minorHAnsi" w:hAnsiTheme="minorHAnsi" w:cstheme="minorHAnsi"/>
          <w:b/>
          <w:i/>
          <w:spacing w:val="1"/>
          <w:sz w:val="24"/>
          <w:szCs w:val="24"/>
        </w:rPr>
        <w:t xml:space="preserve"> </w:t>
      </w:r>
      <w:r w:rsidR="00C25D54" w:rsidRPr="00243141">
        <w:rPr>
          <w:rFonts w:asciiTheme="minorHAnsi" w:hAnsiTheme="minorHAnsi" w:cstheme="minorHAnsi"/>
          <w:b/>
          <w:i/>
          <w:sz w:val="24"/>
          <w:szCs w:val="24"/>
        </w:rPr>
        <w:t>construct the real estate</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pr</w:t>
      </w:r>
      <w:r w:rsidRPr="00243141">
        <w:rPr>
          <w:rFonts w:asciiTheme="minorHAnsi" w:hAnsiTheme="minorHAnsi" w:cstheme="minorHAnsi"/>
          <w:b/>
          <w:i/>
          <w:spacing w:val="-2"/>
          <w:sz w:val="24"/>
          <w:szCs w:val="24"/>
        </w:rPr>
        <w:t>o</w:t>
      </w:r>
      <w:r w:rsidRPr="00243141">
        <w:rPr>
          <w:rFonts w:asciiTheme="minorHAnsi" w:hAnsiTheme="minorHAnsi" w:cstheme="minorHAnsi"/>
          <w:b/>
          <w:i/>
          <w:spacing w:val="1"/>
          <w:sz w:val="24"/>
          <w:szCs w:val="24"/>
        </w:rPr>
        <w:t>j</w:t>
      </w:r>
      <w:r w:rsidRPr="00243141">
        <w:rPr>
          <w:rFonts w:asciiTheme="minorHAnsi" w:hAnsiTheme="minorHAnsi" w:cstheme="minorHAnsi"/>
          <w:b/>
          <w:i/>
          <w:sz w:val="24"/>
          <w:szCs w:val="24"/>
        </w:rPr>
        <w:t>ect 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to</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arket</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 xml:space="preserve">e </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ame</w:t>
      </w:r>
      <w:r w:rsidRPr="00243141">
        <w:rPr>
          <w:rFonts w:asciiTheme="minorHAnsi" w:hAnsiTheme="minorHAnsi" w:cstheme="minorHAnsi"/>
          <w:b/>
          <w:i/>
          <w:spacing w:val="26"/>
          <w:sz w:val="24"/>
          <w:szCs w:val="24"/>
        </w:rPr>
        <w:t xml:space="preserve"> </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uc</w:t>
      </w:r>
      <w:r w:rsidRPr="00243141">
        <w:rPr>
          <w:rFonts w:asciiTheme="minorHAnsi" w:hAnsiTheme="minorHAnsi" w:cstheme="minorHAnsi"/>
          <w:b/>
          <w:i/>
          <w:spacing w:val="-1"/>
          <w:sz w:val="24"/>
          <w:szCs w:val="24"/>
        </w:rPr>
        <w:t>c</w:t>
      </w:r>
      <w:r w:rsidRPr="00243141">
        <w:rPr>
          <w:rFonts w:asciiTheme="minorHAnsi" w:hAnsiTheme="minorHAnsi" w:cstheme="minorHAnsi"/>
          <w:b/>
          <w:i/>
          <w:sz w:val="24"/>
          <w:szCs w:val="24"/>
        </w:rPr>
        <w:t>e</w:t>
      </w:r>
      <w:r w:rsidRPr="00243141">
        <w:rPr>
          <w:rFonts w:asciiTheme="minorHAnsi" w:hAnsiTheme="minorHAnsi" w:cstheme="minorHAnsi"/>
          <w:b/>
          <w:i/>
          <w:spacing w:val="1"/>
          <w:sz w:val="24"/>
          <w:szCs w:val="24"/>
        </w:rPr>
        <w:t>s</w:t>
      </w:r>
      <w:r w:rsidRPr="00243141">
        <w:rPr>
          <w:rFonts w:asciiTheme="minorHAnsi" w:hAnsiTheme="minorHAnsi" w:cstheme="minorHAnsi"/>
          <w:b/>
          <w:i/>
          <w:spacing w:val="-1"/>
          <w:sz w:val="24"/>
          <w:szCs w:val="24"/>
        </w:rPr>
        <w:t>s</w:t>
      </w:r>
      <w:r w:rsidRPr="00243141">
        <w:rPr>
          <w:rFonts w:asciiTheme="minorHAnsi" w:hAnsiTheme="minorHAnsi" w:cstheme="minorHAnsi"/>
          <w:b/>
          <w:i/>
          <w:spacing w:val="1"/>
          <w:sz w:val="24"/>
          <w:szCs w:val="24"/>
        </w:rPr>
        <w:t>f</w:t>
      </w:r>
      <w:r w:rsidRPr="00243141">
        <w:rPr>
          <w:rFonts w:asciiTheme="minorHAnsi" w:hAnsiTheme="minorHAnsi" w:cstheme="minorHAnsi"/>
          <w:b/>
          <w:i/>
          <w:sz w:val="24"/>
          <w:szCs w:val="24"/>
        </w:rPr>
        <w:t>u</w:t>
      </w:r>
      <w:r w:rsidRPr="00243141">
        <w:rPr>
          <w:rFonts w:asciiTheme="minorHAnsi" w:hAnsiTheme="minorHAnsi" w:cstheme="minorHAnsi"/>
          <w:b/>
          <w:i/>
          <w:spacing w:val="1"/>
          <w:sz w:val="24"/>
          <w:szCs w:val="24"/>
        </w:rPr>
        <w:t>ll</w:t>
      </w:r>
      <w:r w:rsidRPr="00243141">
        <w:rPr>
          <w:rFonts w:asciiTheme="minorHAnsi" w:hAnsiTheme="minorHAnsi" w:cstheme="minorHAnsi"/>
          <w:b/>
          <w:i/>
          <w:sz w:val="24"/>
          <w:szCs w:val="24"/>
        </w:rPr>
        <w:t xml:space="preserve">y. </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n</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v</w:t>
      </w:r>
      <w:r w:rsidRPr="00243141">
        <w:rPr>
          <w:rFonts w:asciiTheme="minorHAnsi" w:hAnsiTheme="minorHAnsi" w:cstheme="minorHAnsi"/>
          <w:b/>
          <w:i/>
          <w:spacing w:val="1"/>
          <w:sz w:val="24"/>
          <w:szCs w:val="24"/>
        </w:rPr>
        <w:t>i</w:t>
      </w:r>
      <w:r w:rsidRPr="00243141">
        <w:rPr>
          <w:rFonts w:asciiTheme="minorHAnsi" w:hAnsiTheme="minorHAnsi" w:cstheme="minorHAnsi"/>
          <w:b/>
          <w:i/>
          <w:spacing w:val="-3"/>
          <w:sz w:val="24"/>
          <w:szCs w:val="24"/>
        </w:rPr>
        <w:t>e</w:t>
      </w:r>
      <w:r w:rsidRPr="00243141">
        <w:rPr>
          <w:rFonts w:asciiTheme="minorHAnsi" w:hAnsiTheme="minorHAnsi" w:cstheme="minorHAnsi"/>
          <w:b/>
          <w:i/>
          <w:sz w:val="24"/>
          <w:szCs w:val="24"/>
        </w:rPr>
        <w:t>w</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of</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d</w:t>
      </w:r>
      <w:r w:rsidRPr="00243141">
        <w:rPr>
          <w:rFonts w:asciiTheme="minorHAnsi" w:hAnsiTheme="minorHAnsi" w:cstheme="minorHAnsi"/>
          <w:b/>
          <w:i/>
          <w:sz w:val="24"/>
          <w:szCs w:val="24"/>
        </w:rPr>
        <w:t>eq</w:t>
      </w:r>
      <w:r w:rsidRPr="00243141">
        <w:rPr>
          <w:rFonts w:asciiTheme="minorHAnsi" w:hAnsiTheme="minorHAnsi" w:cstheme="minorHAnsi"/>
          <w:b/>
          <w:i/>
          <w:spacing w:val="-2"/>
          <w:sz w:val="24"/>
          <w:szCs w:val="24"/>
        </w:rPr>
        <w:t>u</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t</w:t>
      </w:r>
      <w:r w:rsidRPr="00243141">
        <w:rPr>
          <w:rFonts w:asciiTheme="minorHAnsi" w:hAnsiTheme="minorHAnsi" w:cstheme="minorHAnsi"/>
          <w:b/>
          <w:i/>
          <w:sz w:val="24"/>
          <w:szCs w:val="24"/>
        </w:rPr>
        <w:t>e</w:t>
      </w:r>
      <w:r w:rsidRPr="00243141">
        <w:rPr>
          <w:rFonts w:asciiTheme="minorHAnsi" w:hAnsiTheme="minorHAnsi" w:cstheme="minorHAnsi"/>
          <w:b/>
          <w:i/>
          <w:spacing w:val="5"/>
          <w:sz w:val="24"/>
          <w:szCs w:val="24"/>
        </w:rPr>
        <w:t xml:space="preserve"> </w:t>
      </w:r>
      <w:r w:rsidRPr="00243141">
        <w:rPr>
          <w:rFonts w:asciiTheme="minorHAnsi" w:hAnsiTheme="minorHAnsi" w:cstheme="minorHAnsi"/>
          <w:b/>
          <w:i/>
          <w:sz w:val="24"/>
          <w:szCs w:val="24"/>
        </w:rPr>
        <w:t>pr</w:t>
      </w:r>
      <w:r w:rsidRPr="00243141">
        <w:rPr>
          <w:rFonts w:asciiTheme="minorHAnsi" w:hAnsiTheme="minorHAnsi" w:cstheme="minorHAnsi"/>
          <w:b/>
          <w:i/>
          <w:spacing w:val="-2"/>
          <w:sz w:val="24"/>
          <w:szCs w:val="24"/>
        </w:rPr>
        <w:t>o</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oter</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experienc</w:t>
      </w:r>
      <w:r w:rsidRPr="00243141">
        <w:rPr>
          <w:rFonts w:asciiTheme="minorHAnsi" w:hAnsiTheme="minorHAnsi" w:cstheme="minorHAnsi"/>
          <w:b/>
          <w:i/>
          <w:spacing w:val="1"/>
          <w:sz w:val="24"/>
          <w:szCs w:val="24"/>
        </w:rPr>
        <w:t>e</w:t>
      </w:r>
      <w:r w:rsidRPr="00243141">
        <w:rPr>
          <w:rFonts w:asciiTheme="minorHAnsi" w:hAnsiTheme="minorHAnsi" w:cstheme="minorHAnsi"/>
          <w:b/>
          <w:i/>
          <w:sz w:val="24"/>
          <w:szCs w:val="24"/>
        </w:rPr>
        <w:t>,</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pacing w:val="1"/>
          <w:sz w:val="24"/>
          <w:szCs w:val="24"/>
        </w:rPr>
        <w:t>f</w:t>
      </w:r>
      <w:r w:rsidRPr="00243141">
        <w:rPr>
          <w:rFonts w:asciiTheme="minorHAnsi" w:hAnsiTheme="minorHAnsi" w:cstheme="minorHAnsi"/>
          <w:b/>
          <w:i/>
          <w:spacing w:val="-2"/>
          <w:sz w:val="24"/>
          <w:szCs w:val="24"/>
        </w:rPr>
        <w:t>a</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 xml:space="preserve">r </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arket</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co</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1"/>
          <w:sz w:val="24"/>
          <w:szCs w:val="24"/>
        </w:rPr>
        <w:t>i</w:t>
      </w:r>
      <w:r w:rsidRPr="00243141">
        <w:rPr>
          <w:rFonts w:asciiTheme="minorHAnsi" w:hAnsiTheme="minorHAnsi" w:cstheme="minorHAnsi"/>
          <w:b/>
          <w:i/>
          <w:spacing w:val="-2"/>
          <w:sz w:val="24"/>
          <w:szCs w:val="24"/>
        </w:rPr>
        <w:t>t</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on</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 pro</w:t>
      </w:r>
      <w:r w:rsidRPr="00243141">
        <w:rPr>
          <w:rFonts w:asciiTheme="minorHAnsi" w:hAnsiTheme="minorHAnsi" w:cstheme="minorHAnsi"/>
          <w:b/>
          <w:i/>
          <w:spacing w:val="1"/>
          <w:sz w:val="24"/>
          <w:szCs w:val="24"/>
        </w:rPr>
        <w:t>p</w:t>
      </w:r>
      <w:r w:rsidRPr="00243141">
        <w:rPr>
          <w:rFonts w:asciiTheme="minorHAnsi" w:hAnsiTheme="minorHAnsi" w:cstheme="minorHAnsi"/>
          <w:b/>
          <w:i/>
          <w:sz w:val="24"/>
          <w:szCs w:val="24"/>
        </w:rPr>
        <w:t>er pro</w:t>
      </w:r>
      <w:r w:rsidRPr="00243141">
        <w:rPr>
          <w:rFonts w:asciiTheme="minorHAnsi" w:hAnsiTheme="minorHAnsi" w:cstheme="minorHAnsi"/>
          <w:b/>
          <w:i/>
          <w:spacing w:val="2"/>
          <w:sz w:val="24"/>
          <w:szCs w:val="24"/>
        </w:rPr>
        <w:t>j</w:t>
      </w:r>
      <w:r w:rsidRPr="00243141">
        <w:rPr>
          <w:rFonts w:asciiTheme="minorHAnsi" w:hAnsiTheme="minorHAnsi" w:cstheme="minorHAnsi"/>
          <w:b/>
          <w:i/>
          <w:sz w:val="24"/>
          <w:szCs w:val="24"/>
        </w:rPr>
        <w:t>ect</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p</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n</w:t>
      </w:r>
      <w:r w:rsidRPr="00243141">
        <w:rPr>
          <w:rFonts w:asciiTheme="minorHAnsi" w:hAnsiTheme="minorHAnsi" w:cstheme="minorHAnsi"/>
          <w:b/>
          <w:i/>
          <w:spacing w:val="-2"/>
          <w:sz w:val="24"/>
          <w:szCs w:val="24"/>
        </w:rPr>
        <w:t>n</w:t>
      </w:r>
      <w:r w:rsidRPr="00243141">
        <w:rPr>
          <w:rFonts w:asciiTheme="minorHAnsi" w:hAnsiTheme="minorHAnsi" w:cstheme="minorHAnsi"/>
          <w:b/>
          <w:i/>
          <w:spacing w:val="1"/>
          <w:sz w:val="24"/>
          <w:szCs w:val="24"/>
        </w:rPr>
        <w:t>i</w:t>
      </w:r>
      <w:r w:rsidRPr="00243141">
        <w:rPr>
          <w:rFonts w:asciiTheme="minorHAnsi" w:hAnsiTheme="minorHAnsi" w:cstheme="minorHAnsi"/>
          <w:b/>
          <w:i/>
          <w:spacing w:val="-2"/>
          <w:sz w:val="24"/>
          <w:szCs w:val="24"/>
        </w:rPr>
        <w:t>n</w:t>
      </w:r>
      <w:r w:rsidRPr="00243141">
        <w:rPr>
          <w:rFonts w:asciiTheme="minorHAnsi" w:hAnsiTheme="minorHAnsi" w:cstheme="minorHAnsi"/>
          <w:b/>
          <w:i/>
          <w:sz w:val="24"/>
          <w:szCs w:val="24"/>
        </w:rPr>
        <w:t>g</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z w:val="24"/>
          <w:szCs w:val="24"/>
        </w:rPr>
        <w:t xml:space="preserve">e </w:t>
      </w:r>
      <w:r w:rsidRPr="00243141">
        <w:rPr>
          <w:rFonts w:asciiTheme="minorHAnsi" w:hAnsiTheme="minorHAnsi" w:cstheme="minorHAnsi"/>
          <w:b/>
          <w:i/>
          <w:spacing w:val="-2"/>
          <w:sz w:val="24"/>
          <w:szCs w:val="24"/>
        </w:rPr>
        <w:t>a</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i</w:t>
      </w:r>
      <w:r w:rsidRPr="00243141">
        <w:rPr>
          <w:rFonts w:asciiTheme="minorHAnsi" w:hAnsiTheme="minorHAnsi" w:cstheme="minorHAnsi"/>
          <w:b/>
          <w:i/>
          <w:spacing w:val="-1"/>
          <w:sz w:val="24"/>
          <w:szCs w:val="24"/>
        </w:rPr>
        <w:t>l</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ty</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2"/>
          <w:sz w:val="24"/>
          <w:szCs w:val="24"/>
        </w:rPr>
        <w:t>o</w:t>
      </w:r>
      <w:r w:rsidRPr="00243141">
        <w:rPr>
          <w:rFonts w:asciiTheme="minorHAnsi" w:hAnsiTheme="minorHAnsi" w:cstheme="minorHAnsi"/>
          <w:b/>
          <w:i/>
          <w:sz w:val="24"/>
          <w:szCs w:val="24"/>
        </w:rPr>
        <w:t>f</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he pro</w:t>
      </w:r>
      <w:r w:rsidRPr="00243141">
        <w:rPr>
          <w:rFonts w:asciiTheme="minorHAnsi" w:hAnsiTheme="minorHAnsi" w:cstheme="minorHAnsi"/>
          <w:b/>
          <w:i/>
          <w:spacing w:val="2"/>
          <w:sz w:val="24"/>
          <w:szCs w:val="24"/>
        </w:rPr>
        <w:t>j</w:t>
      </w:r>
      <w:r w:rsidRPr="00243141">
        <w:rPr>
          <w:rFonts w:asciiTheme="minorHAnsi" w:hAnsiTheme="minorHAnsi" w:cstheme="minorHAnsi"/>
          <w:b/>
          <w:i/>
          <w:sz w:val="24"/>
          <w:szCs w:val="24"/>
        </w:rPr>
        <w:t>ect</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7"/>
          <w:sz w:val="24"/>
          <w:szCs w:val="24"/>
        </w:rPr>
        <w:t>t</w:t>
      </w:r>
      <w:r w:rsidRPr="00243141">
        <w:rPr>
          <w:rFonts w:asciiTheme="minorHAnsi" w:hAnsiTheme="minorHAnsi" w:cstheme="minorHAnsi"/>
          <w:b/>
          <w:i/>
          <w:sz w:val="24"/>
          <w:szCs w:val="24"/>
        </w:rPr>
        <w:t>o</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e</w:t>
      </w:r>
      <w:r w:rsidRPr="00243141">
        <w:rPr>
          <w:rFonts w:asciiTheme="minorHAnsi" w:hAnsiTheme="minorHAnsi" w:cstheme="minorHAnsi"/>
          <w:b/>
          <w:i/>
          <w:spacing w:val="-1"/>
          <w:sz w:val="24"/>
          <w:szCs w:val="24"/>
        </w:rPr>
        <w:t>r</w:t>
      </w:r>
      <w:r w:rsidRPr="00243141">
        <w:rPr>
          <w:rFonts w:asciiTheme="minorHAnsi" w:hAnsiTheme="minorHAnsi" w:cstheme="minorHAnsi"/>
          <w:b/>
          <w:i/>
          <w:sz w:val="24"/>
          <w:szCs w:val="24"/>
        </w:rPr>
        <w:t>v</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 xml:space="preserve">ce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he debt</w:t>
      </w:r>
      <w:r w:rsidRPr="00243141">
        <w:rPr>
          <w:rFonts w:asciiTheme="minorHAnsi" w:hAnsiTheme="minorHAnsi" w:cstheme="minorHAnsi"/>
          <w:b/>
          <w:i/>
          <w:spacing w:val="2"/>
          <w:sz w:val="24"/>
          <w:szCs w:val="24"/>
        </w:rPr>
        <w:t xml:space="preserve"> </w:t>
      </w:r>
      <w:r w:rsidRPr="00243141">
        <w:rPr>
          <w:rFonts w:asciiTheme="minorHAnsi" w:hAnsiTheme="minorHAnsi" w:cstheme="minorHAnsi"/>
          <w:b/>
          <w:i/>
          <w:spacing w:val="-1"/>
          <w:sz w:val="24"/>
          <w:szCs w:val="24"/>
        </w:rPr>
        <w:t>w</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t</w:t>
      </w:r>
      <w:r w:rsidRPr="00243141">
        <w:rPr>
          <w:rFonts w:asciiTheme="minorHAnsi" w:hAnsiTheme="minorHAnsi" w:cstheme="minorHAnsi"/>
          <w:b/>
          <w:i/>
          <w:spacing w:val="-1"/>
          <w:sz w:val="24"/>
          <w:szCs w:val="24"/>
        </w:rPr>
        <w:t>h</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n</w:t>
      </w:r>
      <w:r w:rsidRPr="00243141">
        <w:rPr>
          <w:rFonts w:asciiTheme="minorHAnsi" w:hAnsiTheme="minorHAnsi" w:cstheme="minorHAnsi"/>
          <w:b/>
          <w:i/>
          <w:spacing w:val="1"/>
          <w:sz w:val="24"/>
          <w:szCs w:val="24"/>
        </w:rPr>
        <w:t xml:space="preserve"> </w:t>
      </w:r>
      <w:r w:rsidRPr="00243141">
        <w:rPr>
          <w:rFonts w:asciiTheme="minorHAnsi" w:hAnsiTheme="minorHAnsi" w:cstheme="minorHAnsi"/>
          <w:b/>
          <w:i/>
          <w:sz w:val="24"/>
          <w:szCs w:val="24"/>
        </w:rPr>
        <w:t>a rea</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ona</w:t>
      </w:r>
      <w:r w:rsidRPr="00243141">
        <w:rPr>
          <w:rFonts w:asciiTheme="minorHAnsi" w:hAnsiTheme="minorHAnsi" w:cstheme="minorHAnsi"/>
          <w:b/>
          <w:i/>
          <w:spacing w:val="1"/>
          <w:sz w:val="24"/>
          <w:szCs w:val="24"/>
        </w:rPr>
        <w:t>bl</w:t>
      </w:r>
      <w:r w:rsidRPr="00243141">
        <w:rPr>
          <w:rFonts w:asciiTheme="minorHAnsi" w:hAnsiTheme="minorHAnsi" w:cstheme="minorHAnsi"/>
          <w:b/>
          <w:i/>
          <w:sz w:val="24"/>
          <w:szCs w:val="24"/>
        </w:rPr>
        <w:t xml:space="preserve">e </w:t>
      </w:r>
      <w:r w:rsidRPr="00243141">
        <w:rPr>
          <w:rFonts w:asciiTheme="minorHAnsi" w:hAnsiTheme="minorHAnsi" w:cstheme="minorHAnsi"/>
          <w:b/>
          <w:i/>
          <w:spacing w:val="-2"/>
          <w:sz w:val="24"/>
          <w:szCs w:val="24"/>
        </w:rPr>
        <w:t>t</w:t>
      </w:r>
      <w:r w:rsidRPr="00243141">
        <w:rPr>
          <w:rFonts w:asciiTheme="minorHAnsi" w:hAnsiTheme="minorHAnsi" w:cstheme="minorHAnsi"/>
          <w:b/>
          <w:i/>
          <w:spacing w:val="1"/>
          <w:sz w:val="24"/>
          <w:szCs w:val="24"/>
        </w:rPr>
        <w:t>i</w:t>
      </w:r>
      <w:r w:rsidRPr="00243141">
        <w:rPr>
          <w:rFonts w:asciiTheme="minorHAnsi" w:hAnsiTheme="minorHAnsi" w:cstheme="minorHAnsi"/>
          <w:b/>
          <w:i/>
          <w:spacing w:val="-1"/>
          <w:sz w:val="24"/>
          <w:szCs w:val="24"/>
        </w:rPr>
        <w:t>m</w:t>
      </w:r>
      <w:r w:rsidRPr="00243141">
        <w:rPr>
          <w:rFonts w:asciiTheme="minorHAnsi" w:hAnsiTheme="minorHAnsi" w:cstheme="minorHAnsi"/>
          <w:b/>
          <w:i/>
          <w:sz w:val="24"/>
          <w:szCs w:val="24"/>
        </w:rPr>
        <w:t xml:space="preserve">e, </w:t>
      </w:r>
      <w:r w:rsidRPr="00243141">
        <w:rPr>
          <w:rFonts w:asciiTheme="minorHAnsi" w:hAnsiTheme="minorHAnsi" w:cstheme="minorHAnsi"/>
          <w:b/>
          <w:i/>
          <w:spacing w:val="-2"/>
          <w:sz w:val="24"/>
          <w:szCs w:val="24"/>
        </w:rPr>
        <w:t>t</w:t>
      </w:r>
      <w:r w:rsidRPr="00243141">
        <w:rPr>
          <w:rFonts w:asciiTheme="minorHAnsi" w:hAnsiTheme="minorHAnsi" w:cstheme="minorHAnsi"/>
          <w:b/>
          <w:i/>
          <w:sz w:val="24"/>
          <w:szCs w:val="24"/>
        </w:rPr>
        <w:t xml:space="preserve">he </w:t>
      </w:r>
      <w:r w:rsidRPr="00243141">
        <w:rPr>
          <w:rFonts w:asciiTheme="minorHAnsi" w:hAnsiTheme="minorHAnsi" w:cstheme="minorHAnsi"/>
          <w:b/>
          <w:i/>
          <w:spacing w:val="-2"/>
          <w:sz w:val="24"/>
          <w:szCs w:val="24"/>
        </w:rPr>
        <w:t>p</w:t>
      </w:r>
      <w:r w:rsidRPr="00243141">
        <w:rPr>
          <w:rFonts w:asciiTheme="minorHAnsi" w:hAnsiTheme="minorHAnsi" w:cstheme="minorHAnsi"/>
          <w:b/>
          <w:i/>
          <w:sz w:val="24"/>
          <w:szCs w:val="24"/>
        </w:rPr>
        <w:t>rop</w:t>
      </w:r>
      <w:r w:rsidRPr="00243141">
        <w:rPr>
          <w:rFonts w:asciiTheme="minorHAnsi" w:hAnsiTheme="minorHAnsi" w:cstheme="minorHAnsi"/>
          <w:b/>
          <w:i/>
          <w:spacing w:val="1"/>
          <w:sz w:val="24"/>
          <w:szCs w:val="24"/>
        </w:rPr>
        <w:t>o</w:t>
      </w:r>
      <w:r w:rsidRPr="00243141">
        <w:rPr>
          <w:rFonts w:asciiTheme="minorHAnsi" w:hAnsiTheme="minorHAnsi" w:cstheme="minorHAnsi"/>
          <w:b/>
          <w:i/>
          <w:spacing w:val="-1"/>
          <w:sz w:val="24"/>
          <w:szCs w:val="24"/>
        </w:rPr>
        <w:t>s</w:t>
      </w:r>
      <w:r w:rsidRPr="00243141">
        <w:rPr>
          <w:rFonts w:asciiTheme="minorHAnsi" w:hAnsiTheme="minorHAnsi" w:cstheme="minorHAnsi"/>
          <w:b/>
          <w:i/>
          <w:sz w:val="24"/>
          <w:szCs w:val="24"/>
        </w:rPr>
        <w:t>al</w:t>
      </w:r>
      <w:r w:rsidRPr="00243141">
        <w:rPr>
          <w:rFonts w:asciiTheme="minorHAnsi" w:hAnsiTheme="minorHAnsi" w:cstheme="minorHAnsi"/>
          <w:b/>
          <w:i/>
          <w:spacing w:val="2"/>
          <w:sz w:val="24"/>
          <w:szCs w:val="24"/>
        </w:rPr>
        <w:t xml:space="preserve"> </w:t>
      </w:r>
      <w:r w:rsidRPr="00243141">
        <w:rPr>
          <w:rFonts w:asciiTheme="minorHAnsi" w:hAnsiTheme="minorHAnsi" w:cstheme="minorHAnsi"/>
          <w:b/>
          <w:i/>
          <w:spacing w:val="-2"/>
          <w:sz w:val="24"/>
          <w:szCs w:val="24"/>
        </w:rPr>
        <w:t>f</w:t>
      </w:r>
      <w:r w:rsidRPr="00243141">
        <w:rPr>
          <w:rFonts w:asciiTheme="minorHAnsi" w:hAnsiTheme="minorHAnsi" w:cstheme="minorHAnsi"/>
          <w:b/>
          <w:i/>
          <w:sz w:val="24"/>
          <w:szCs w:val="24"/>
        </w:rPr>
        <w:t>or</w:t>
      </w:r>
      <w:r w:rsidRPr="00243141">
        <w:rPr>
          <w:rFonts w:asciiTheme="minorHAnsi" w:hAnsiTheme="minorHAnsi" w:cstheme="minorHAnsi"/>
          <w:b/>
          <w:i/>
          <w:spacing w:val="4"/>
          <w:sz w:val="24"/>
          <w:szCs w:val="24"/>
        </w:rPr>
        <w:t xml:space="preserve"> </w:t>
      </w:r>
      <w:r w:rsidR="00A37083" w:rsidRPr="00243141">
        <w:rPr>
          <w:rFonts w:asciiTheme="minorHAnsi" w:hAnsiTheme="minorHAnsi" w:cstheme="minorHAnsi"/>
          <w:b/>
          <w:i/>
          <w:sz w:val="24"/>
          <w:szCs w:val="24"/>
        </w:rPr>
        <w:t xml:space="preserve">real estate project of </w:t>
      </w:r>
      <w:r w:rsidR="00E84BC8" w:rsidRPr="00243141">
        <w:rPr>
          <w:rFonts w:asciiTheme="minorHAnsi" w:hAnsiTheme="minorHAnsi" w:cstheme="minorHAnsi"/>
          <w:b/>
          <w:i/>
          <w:spacing w:val="4"/>
          <w:sz w:val="24"/>
          <w:szCs w:val="24"/>
        </w:rPr>
        <w:t xml:space="preserve">M/s. </w:t>
      </w:r>
      <w:r w:rsidR="006C563A" w:rsidRPr="00243141">
        <w:rPr>
          <w:rFonts w:asciiTheme="minorHAnsi" w:hAnsiTheme="minorHAnsi" w:cstheme="minorHAnsi"/>
          <w:b/>
          <w:i/>
          <w:spacing w:val="4"/>
          <w:sz w:val="24"/>
          <w:szCs w:val="24"/>
        </w:rPr>
        <w:t>Trio Infrastructure Private Limited (TIPL)</w:t>
      </w:r>
      <w:r w:rsidR="00E84BC8" w:rsidRPr="00243141">
        <w:rPr>
          <w:rFonts w:asciiTheme="minorHAnsi" w:hAnsiTheme="minorHAnsi" w:cstheme="minorHAnsi"/>
          <w:b/>
          <w:i/>
          <w:spacing w:val="4"/>
          <w:sz w:val="24"/>
          <w:szCs w:val="24"/>
        </w:rPr>
        <w:t xml:space="preserve"> </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s</w:t>
      </w:r>
      <w:r w:rsidRPr="00243141">
        <w:rPr>
          <w:rFonts w:asciiTheme="minorHAnsi" w:hAnsiTheme="minorHAnsi" w:cstheme="minorHAnsi"/>
          <w:b/>
          <w:i/>
          <w:spacing w:val="2"/>
          <w:sz w:val="24"/>
          <w:szCs w:val="24"/>
        </w:rPr>
        <w:t xml:space="preserve"> </w:t>
      </w:r>
      <w:r w:rsidRPr="00243141">
        <w:rPr>
          <w:rFonts w:asciiTheme="minorHAnsi" w:hAnsiTheme="minorHAnsi" w:cstheme="minorHAnsi"/>
          <w:b/>
          <w:i/>
          <w:sz w:val="24"/>
          <w:szCs w:val="24"/>
        </w:rPr>
        <w:t>co</w:t>
      </w:r>
      <w:r w:rsidRPr="00243141">
        <w:rPr>
          <w:rFonts w:asciiTheme="minorHAnsi" w:hAnsiTheme="minorHAnsi" w:cstheme="minorHAnsi"/>
          <w:b/>
          <w:i/>
          <w:spacing w:val="1"/>
          <w:sz w:val="24"/>
          <w:szCs w:val="24"/>
        </w:rPr>
        <w:t>n</w:t>
      </w:r>
      <w:r w:rsidRPr="00243141">
        <w:rPr>
          <w:rFonts w:asciiTheme="minorHAnsi" w:hAnsiTheme="minorHAnsi" w:cstheme="minorHAnsi"/>
          <w:b/>
          <w:i/>
          <w:spacing w:val="-1"/>
          <w:sz w:val="24"/>
          <w:szCs w:val="24"/>
        </w:rPr>
        <w:t>s</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dered</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pacing w:val="1"/>
          <w:sz w:val="24"/>
          <w:szCs w:val="24"/>
        </w:rPr>
        <w:t>T</w:t>
      </w:r>
      <w:r w:rsidRPr="00243141">
        <w:rPr>
          <w:rFonts w:asciiTheme="minorHAnsi" w:hAnsiTheme="minorHAnsi" w:cstheme="minorHAnsi"/>
          <w:b/>
          <w:i/>
          <w:sz w:val="24"/>
          <w:szCs w:val="24"/>
        </w:rPr>
        <w:t>echn</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c</w:t>
      </w:r>
      <w:r w:rsidRPr="00243141">
        <w:rPr>
          <w:rFonts w:asciiTheme="minorHAnsi" w:hAnsiTheme="minorHAnsi" w:cstheme="minorHAnsi"/>
          <w:b/>
          <w:i/>
          <w:spacing w:val="-2"/>
          <w:sz w:val="24"/>
          <w:szCs w:val="24"/>
        </w:rPr>
        <w:t>a</w:t>
      </w:r>
      <w:r w:rsidRPr="00243141">
        <w:rPr>
          <w:rFonts w:asciiTheme="minorHAnsi" w:hAnsiTheme="minorHAnsi" w:cstheme="minorHAnsi"/>
          <w:b/>
          <w:i/>
          <w:spacing w:val="1"/>
          <w:sz w:val="24"/>
          <w:szCs w:val="24"/>
        </w:rPr>
        <w:t>ll</w:t>
      </w:r>
      <w:r w:rsidRPr="00243141">
        <w:rPr>
          <w:rFonts w:asciiTheme="minorHAnsi" w:hAnsiTheme="minorHAnsi" w:cstheme="minorHAnsi"/>
          <w:b/>
          <w:i/>
          <w:sz w:val="24"/>
          <w:szCs w:val="24"/>
        </w:rPr>
        <w:t>y</w:t>
      </w:r>
      <w:r w:rsidRPr="00243141">
        <w:rPr>
          <w:rFonts w:asciiTheme="minorHAnsi" w:hAnsiTheme="minorHAnsi" w:cstheme="minorHAnsi"/>
          <w:b/>
          <w:i/>
          <w:spacing w:val="3"/>
          <w:sz w:val="24"/>
          <w:szCs w:val="24"/>
        </w:rPr>
        <w:t xml:space="preserve"> </w:t>
      </w:r>
      <w:r w:rsidRPr="00243141">
        <w:rPr>
          <w:rFonts w:asciiTheme="minorHAnsi" w:hAnsiTheme="minorHAnsi" w:cstheme="minorHAnsi"/>
          <w:b/>
          <w:i/>
          <w:sz w:val="24"/>
          <w:szCs w:val="24"/>
        </w:rPr>
        <w:t>Feas</w:t>
      </w:r>
      <w:r w:rsidRPr="00243141">
        <w:rPr>
          <w:rFonts w:asciiTheme="minorHAnsi" w:hAnsiTheme="minorHAnsi" w:cstheme="minorHAnsi"/>
          <w:b/>
          <w:i/>
          <w:spacing w:val="-2"/>
          <w:sz w:val="24"/>
          <w:szCs w:val="24"/>
        </w:rPr>
        <w:t>i</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e a</w:t>
      </w:r>
      <w:r w:rsidRPr="00243141">
        <w:rPr>
          <w:rFonts w:asciiTheme="minorHAnsi" w:hAnsiTheme="minorHAnsi" w:cstheme="minorHAnsi"/>
          <w:b/>
          <w:i/>
          <w:spacing w:val="1"/>
          <w:sz w:val="24"/>
          <w:szCs w:val="24"/>
        </w:rPr>
        <w:t>n</w:t>
      </w:r>
      <w:r w:rsidRPr="00243141">
        <w:rPr>
          <w:rFonts w:asciiTheme="minorHAnsi" w:hAnsiTheme="minorHAnsi" w:cstheme="minorHAnsi"/>
          <w:b/>
          <w:i/>
          <w:sz w:val="24"/>
          <w:szCs w:val="24"/>
        </w:rPr>
        <w:t>d</w:t>
      </w:r>
      <w:r w:rsidRPr="00243141">
        <w:rPr>
          <w:rFonts w:asciiTheme="minorHAnsi" w:hAnsiTheme="minorHAnsi" w:cstheme="minorHAnsi"/>
          <w:b/>
          <w:i/>
          <w:spacing w:val="4"/>
          <w:sz w:val="24"/>
          <w:szCs w:val="24"/>
        </w:rPr>
        <w:t xml:space="preserve"> </w:t>
      </w:r>
      <w:r w:rsidRPr="00243141">
        <w:rPr>
          <w:rFonts w:asciiTheme="minorHAnsi" w:hAnsiTheme="minorHAnsi" w:cstheme="minorHAnsi"/>
          <w:b/>
          <w:i/>
          <w:sz w:val="24"/>
          <w:szCs w:val="24"/>
        </w:rPr>
        <w:t>Ec</w:t>
      </w:r>
      <w:r w:rsidRPr="00243141">
        <w:rPr>
          <w:rFonts w:asciiTheme="minorHAnsi" w:hAnsiTheme="minorHAnsi" w:cstheme="minorHAnsi"/>
          <w:b/>
          <w:i/>
          <w:spacing w:val="1"/>
          <w:sz w:val="24"/>
          <w:szCs w:val="24"/>
        </w:rPr>
        <w:t>o</w:t>
      </w:r>
      <w:r w:rsidRPr="00243141">
        <w:rPr>
          <w:rFonts w:asciiTheme="minorHAnsi" w:hAnsiTheme="minorHAnsi" w:cstheme="minorHAnsi"/>
          <w:b/>
          <w:i/>
          <w:sz w:val="24"/>
          <w:szCs w:val="24"/>
        </w:rPr>
        <w:t>no</w:t>
      </w:r>
      <w:r w:rsidRPr="00243141">
        <w:rPr>
          <w:rFonts w:asciiTheme="minorHAnsi" w:hAnsiTheme="minorHAnsi" w:cstheme="minorHAnsi"/>
          <w:b/>
          <w:i/>
          <w:spacing w:val="-3"/>
          <w:sz w:val="24"/>
          <w:szCs w:val="24"/>
        </w:rPr>
        <w:t>m</w:t>
      </w:r>
      <w:r w:rsidRPr="00243141">
        <w:rPr>
          <w:rFonts w:asciiTheme="minorHAnsi" w:hAnsiTheme="minorHAnsi" w:cstheme="minorHAnsi"/>
          <w:b/>
          <w:i/>
          <w:spacing w:val="1"/>
          <w:sz w:val="24"/>
          <w:szCs w:val="24"/>
        </w:rPr>
        <w:t>i</w:t>
      </w:r>
      <w:r w:rsidRPr="00243141">
        <w:rPr>
          <w:rFonts w:asciiTheme="minorHAnsi" w:hAnsiTheme="minorHAnsi" w:cstheme="minorHAnsi"/>
          <w:b/>
          <w:i/>
          <w:sz w:val="24"/>
          <w:szCs w:val="24"/>
        </w:rPr>
        <w:t>ca</w:t>
      </w:r>
      <w:r w:rsidRPr="00243141">
        <w:rPr>
          <w:rFonts w:asciiTheme="minorHAnsi" w:hAnsiTheme="minorHAnsi" w:cstheme="minorHAnsi"/>
          <w:b/>
          <w:i/>
          <w:spacing w:val="1"/>
          <w:sz w:val="24"/>
          <w:szCs w:val="24"/>
        </w:rPr>
        <w:t>l</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y Vi</w:t>
      </w:r>
      <w:r w:rsidRPr="00243141">
        <w:rPr>
          <w:rFonts w:asciiTheme="minorHAnsi" w:hAnsiTheme="minorHAnsi" w:cstheme="minorHAnsi"/>
          <w:b/>
          <w:i/>
          <w:spacing w:val="1"/>
          <w:sz w:val="24"/>
          <w:szCs w:val="24"/>
        </w:rPr>
        <w:t>a</w:t>
      </w:r>
      <w:r w:rsidRPr="00243141">
        <w:rPr>
          <w:rFonts w:asciiTheme="minorHAnsi" w:hAnsiTheme="minorHAnsi" w:cstheme="minorHAnsi"/>
          <w:b/>
          <w:i/>
          <w:sz w:val="24"/>
          <w:szCs w:val="24"/>
        </w:rPr>
        <w:t>b</w:t>
      </w:r>
      <w:r w:rsidRPr="00243141">
        <w:rPr>
          <w:rFonts w:asciiTheme="minorHAnsi" w:hAnsiTheme="minorHAnsi" w:cstheme="minorHAnsi"/>
          <w:b/>
          <w:i/>
          <w:spacing w:val="1"/>
          <w:sz w:val="24"/>
          <w:szCs w:val="24"/>
        </w:rPr>
        <w:t>l</w:t>
      </w:r>
      <w:r w:rsidRPr="00243141">
        <w:rPr>
          <w:rFonts w:asciiTheme="minorHAnsi" w:hAnsiTheme="minorHAnsi" w:cstheme="minorHAnsi"/>
          <w:b/>
          <w:i/>
          <w:sz w:val="24"/>
          <w:szCs w:val="24"/>
        </w:rPr>
        <w:t>e.</w:t>
      </w:r>
      <w:r w:rsidRPr="00496BEE">
        <w:rPr>
          <w:rFonts w:asciiTheme="minorHAnsi" w:hAnsiTheme="minorHAnsi" w:cstheme="minorHAnsi"/>
        </w:rPr>
        <w:br w:type="page"/>
      </w:r>
    </w:p>
    <w:p w14:paraId="6F48E8BA" w14:textId="77777777" w:rsidR="001D3507" w:rsidRPr="00496BEE" w:rsidRDefault="001D3507" w:rsidP="00DA0C9D">
      <w:pPr>
        <w:pStyle w:val="Heading1"/>
        <w:rPr>
          <w:rFonts w:asciiTheme="minorHAnsi" w:hAnsiTheme="minorHAnsi" w:cstheme="minorHAnsi"/>
        </w:rPr>
      </w:pPr>
      <w:bookmarkStart w:id="6" w:name="_Toc183688896"/>
      <w:r w:rsidRPr="00496BEE">
        <w:rPr>
          <w:rFonts w:asciiTheme="minorHAnsi" w:hAnsiTheme="minorHAnsi" w:cstheme="minorHAnsi"/>
        </w:rPr>
        <w:lastRenderedPageBreak/>
        <w:t>Scope of the Work</w:t>
      </w:r>
      <w:bookmarkEnd w:id="6"/>
    </w:p>
    <w:p w14:paraId="5B15133E" w14:textId="77777777" w:rsidR="001D3507" w:rsidRPr="00496BEE" w:rsidRDefault="001D3507" w:rsidP="001D3507">
      <w:pPr>
        <w:pStyle w:val="NoSpacing"/>
        <w:rPr>
          <w:rFonts w:asciiTheme="minorHAnsi" w:eastAsia="Calibri" w:hAnsiTheme="minorHAnsi" w:cstheme="minorHAnsi"/>
          <w:b/>
          <w:sz w:val="24"/>
          <w:szCs w:val="24"/>
          <w:u w:val="single"/>
        </w:rPr>
      </w:pPr>
    </w:p>
    <w:p w14:paraId="52900C1C" w14:textId="17159844" w:rsidR="00A37083" w:rsidRPr="00496BEE" w:rsidRDefault="001D3507" w:rsidP="00A37083">
      <w:pPr>
        <w:pStyle w:val="AkStyle1"/>
        <w:spacing w:line="360" w:lineRule="auto"/>
        <w:rPr>
          <w:rFonts w:asciiTheme="minorHAnsi" w:hAnsiTheme="minorHAnsi" w:cstheme="minorHAnsi"/>
        </w:rPr>
      </w:pPr>
      <w:r w:rsidRPr="00496BEE">
        <w:rPr>
          <w:rFonts w:asciiTheme="minorHAnsi" w:hAnsiTheme="minorHAnsi" w:cstheme="minorHAnsi"/>
          <w:b/>
          <w:spacing w:val="1"/>
        </w:rPr>
        <w:t xml:space="preserve">State Bank </w:t>
      </w:r>
      <w:r w:rsidRPr="00496BEE">
        <w:rPr>
          <w:rFonts w:asciiTheme="minorHAnsi" w:hAnsiTheme="minorHAnsi" w:cstheme="minorHAnsi"/>
          <w:b/>
          <w:spacing w:val="6"/>
        </w:rPr>
        <w:t>India</w:t>
      </w:r>
      <w:r w:rsidRPr="00496BEE">
        <w:rPr>
          <w:rFonts w:asciiTheme="minorHAnsi" w:hAnsiTheme="minorHAnsi" w:cstheme="minorHAnsi"/>
          <w:b/>
          <w:spacing w:val="11"/>
        </w:rPr>
        <w:t xml:space="preserve"> </w:t>
      </w:r>
      <w:r w:rsidRPr="00496BEE">
        <w:rPr>
          <w:rFonts w:asciiTheme="minorHAnsi" w:hAnsiTheme="minorHAnsi" w:cstheme="minorHAnsi"/>
          <w:spacing w:val="1"/>
        </w:rPr>
        <w:t>h</w:t>
      </w:r>
      <w:r w:rsidRPr="00496BEE">
        <w:rPr>
          <w:rFonts w:asciiTheme="minorHAnsi" w:hAnsiTheme="minorHAnsi" w:cstheme="minorHAnsi"/>
        </w:rPr>
        <w:t>as a</w:t>
      </w:r>
      <w:r w:rsidRPr="00496BEE">
        <w:rPr>
          <w:rFonts w:asciiTheme="minorHAnsi" w:hAnsiTheme="minorHAnsi" w:cstheme="minorHAnsi"/>
          <w:spacing w:val="1"/>
        </w:rPr>
        <w:t>pp</w:t>
      </w:r>
      <w:r w:rsidRPr="00496BEE">
        <w:rPr>
          <w:rFonts w:asciiTheme="minorHAnsi" w:hAnsiTheme="minorHAnsi" w:cstheme="minorHAnsi"/>
        </w:rPr>
        <w:t>o</w:t>
      </w:r>
      <w:r w:rsidRPr="00496BEE">
        <w:rPr>
          <w:rFonts w:asciiTheme="minorHAnsi" w:hAnsiTheme="minorHAnsi" w:cstheme="minorHAnsi"/>
          <w:spacing w:val="-2"/>
        </w:rPr>
        <w:t>i</w:t>
      </w:r>
      <w:r w:rsidRPr="00496BEE">
        <w:rPr>
          <w:rFonts w:asciiTheme="minorHAnsi" w:hAnsiTheme="minorHAnsi" w:cstheme="minorHAnsi"/>
          <w:spacing w:val="1"/>
        </w:rPr>
        <w:t>n</w:t>
      </w:r>
      <w:r w:rsidRPr="00496BEE">
        <w:rPr>
          <w:rFonts w:asciiTheme="minorHAnsi" w:hAnsiTheme="minorHAnsi" w:cstheme="minorHAnsi"/>
          <w:spacing w:val="-1"/>
        </w:rPr>
        <w:t>t</w:t>
      </w:r>
      <w:r w:rsidRPr="00496BEE">
        <w:rPr>
          <w:rFonts w:asciiTheme="minorHAnsi" w:hAnsiTheme="minorHAnsi" w:cstheme="minorHAnsi"/>
        </w:rPr>
        <w:t>ed</w:t>
      </w:r>
      <w:r w:rsidRPr="00496BEE">
        <w:rPr>
          <w:rFonts w:asciiTheme="minorHAnsi" w:hAnsiTheme="minorHAnsi" w:cstheme="minorHAnsi"/>
          <w:spacing w:val="4"/>
        </w:rPr>
        <w:t xml:space="preserve"> </w:t>
      </w:r>
      <w:r w:rsidRPr="00496BEE">
        <w:rPr>
          <w:rFonts w:asciiTheme="minorHAnsi" w:hAnsiTheme="minorHAnsi" w:cstheme="minorHAnsi"/>
          <w:b/>
          <w:spacing w:val="1"/>
        </w:rPr>
        <w:t>Vastukala Consul</w:t>
      </w:r>
      <w:r w:rsidR="00E84BC8">
        <w:rPr>
          <w:rFonts w:asciiTheme="minorHAnsi" w:hAnsiTheme="minorHAnsi" w:cstheme="minorHAnsi"/>
          <w:b/>
          <w:spacing w:val="1"/>
        </w:rPr>
        <w:t>tants</w:t>
      </w:r>
      <w:r w:rsidRPr="00496BEE">
        <w:rPr>
          <w:rFonts w:asciiTheme="minorHAnsi" w:hAnsiTheme="minorHAnsi" w:cstheme="minorHAnsi"/>
          <w:b/>
          <w:spacing w:val="1"/>
        </w:rPr>
        <w:t xml:space="preserve"> (I) Pvt. Ltd.</w:t>
      </w:r>
      <w:r w:rsidRPr="00496BEE">
        <w:rPr>
          <w:rFonts w:asciiTheme="minorHAnsi" w:hAnsiTheme="minorHAnsi" w:cstheme="minorHAnsi"/>
        </w:rPr>
        <w:t xml:space="preserve"> </w:t>
      </w:r>
      <w:r w:rsidR="00A37083" w:rsidRPr="00496BEE">
        <w:rPr>
          <w:rFonts w:asciiTheme="minorHAnsi" w:hAnsiTheme="minorHAnsi" w:cstheme="minorHAnsi"/>
        </w:rPr>
        <w:t xml:space="preserve">for assessing the technical, commercial and financial viability of </w:t>
      </w:r>
      <w:r w:rsidR="00A37083" w:rsidRPr="00496BEE">
        <w:rPr>
          <w:rFonts w:asciiTheme="minorHAnsi" w:hAnsiTheme="minorHAnsi" w:cstheme="minorHAnsi"/>
          <w:snapToGrid w:val="0"/>
        </w:rPr>
        <w:t xml:space="preserve">real estate project, namely, </w:t>
      </w:r>
      <w:r w:rsidR="00A37083" w:rsidRPr="00496BEE">
        <w:rPr>
          <w:rFonts w:asciiTheme="minorHAnsi" w:hAnsiTheme="minorHAnsi" w:cstheme="minorHAnsi"/>
          <w:b/>
          <w:snapToGrid w:val="0"/>
        </w:rPr>
        <w:t>“</w:t>
      </w:r>
      <w:r w:rsidR="00891581">
        <w:rPr>
          <w:rFonts w:asciiTheme="minorHAnsi" w:hAnsiTheme="minorHAnsi" w:cstheme="minorHAnsi"/>
          <w:b/>
          <w:snapToGrid w:val="0"/>
        </w:rPr>
        <w:t>Sereno</w:t>
      </w:r>
      <w:r w:rsidR="00A37083" w:rsidRPr="00496BEE">
        <w:rPr>
          <w:rFonts w:asciiTheme="minorHAnsi" w:hAnsiTheme="minorHAnsi" w:cstheme="minorHAnsi"/>
          <w:b/>
          <w:snapToGrid w:val="0"/>
        </w:rPr>
        <w:t>”</w:t>
      </w:r>
      <w:r w:rsidR="00A37083" w:rsidRPr="00496BEE">
        <w:rPr>
          <w:rFonts w:asciiTheme="minorHAnsi" w:hAnsiTheme="minorHAnsi" w:cstheme="minorHAnsi"/>
          <w:snapToGrid w:val="0"/>
        </w:rPr>
        <w:t xml:space="preserve"> in </w:t>
      </w:r>
      <w:r w:rsidR="00891581">
        <w:rPr>
          <w:rFonts w:asciiTheme="minorHAnsi" w:hAnsiTheme="minorHAnsi" w:cstheme="minorHAnsi"/>
          <w:lang w:val="en-US"/>
        </w:rPr>
        <w:t>Vasai</w:t>
      </w:r>
      <w:r w:rsidR="0022771F">
        <w:rPr>
          <w:rFonts w:asciiTheme="minorHAnsi" w:hAnsiTheme="minorHAnsi" w:cstheme="minorHAnsi"/>
          <w:lang w:val="en-US"/>
        </w:rPr>
        <w:t xml:space="preserve"> </w:t>
      </w:r>
      <w:r w:rsidR="00A37083" w:rsidRPr="00496BEE">
        <w:rPr>
          <w:rFonts w:asciiTheme="minorHAnsi" w:hAnsiTheme="minorHAnsi" w:cstheme="minorHAnsi"/>
          <w:snapToGrid w:val="0"/>
        </w:rPr>
        <w:t>being developed by</w:t>
      </w:r>
      <w:r w:rsidR="00A37083" w:rsidRPr="00496BEE">
        <w:rPr>
          <w:rFonts w:asciiTheme="minorHAnsi" w:hAnsiTheme="minorHAnsi" w:cstheme="minorHAnsi"/>
        </w:rPr>
        <w:t xml:space="preserve"> the </w:t>
      </w:r>
      <w:r w:rsidR="00A37083" w:rsidRPr="00496BEE">
        <w:rPr>
          <w:rFonts w:asciiTheme="minorHAnsi" w:hAnsiTheme="minorHAnsi" w:cstheme="minorHAnsi"/>
          <w:b/>
        </w:rPr>
        <w:t>Company</w:t>
      </w:r>
      <w:r w:rsidR="00A37083" w:rsidRPr="00496BEE">
        <w:rPr>
          <w:rFonts w:asciiTheme="minorHAnsi" w:hAnsiTheme="minorHAnsi" w:cstheme="minorHAnsi"/>
          <w:snapToGrid w:val="0"/>
          <w:lang w:val="en-US"/>
        </w:rPr>
        <w:t>.</w:t>
      </w:r>
      <w:r w:rsidR="00A37083" w:rsidRPr="00496BEE">
        <w:rPr>
          <w:rFonts w:asciiTheme="minorHAnsi" w:hAnsiTheme="minorHAnsi" w:cstheme="minorHAnsi"/>
        </w:rPr>
        <w:t xml:space="preserve">  The study would be to assess the techno-economic viability of the project through a detailed techno – financial analysis of the project and evaluation of the constraints and future potential. </w:t>
      </w:r>
    </w:p>
    <w:p w14:paraId="7B2D7F29" w14:textId="77777777" w:rsidR="001D3507" w:rsidRPr="00496BEE" w:rsidRDefault="001D3507" w:rsidP="001D3507">
      <w:pPr>
        <w:pStyle w:val="NoSpacing"/>
        <w:rPr>
          <w:rFonts w:asciiTheme="minorHAnsi" w:eastAsia="Calibri" w:hAnsiTheme="minorHAnsi" w:cstheme="minorHAnsi"/>
          <w:bCs/>
          <w:sz w:val="24"/>
          <w:szCs w:val="24"/>
        </w:rPr>
      </w:pPr>
    </w:p>
    <w:p w14:paraId="1B7444CD" w14:textId="77777777" w:rsidR="001D3507" w:rsidRPr="00496BEE" w:rsidRDefault="001D3507" w:rsidP="00457161">
      <w:pPr>
        <w:ind w:left="480" w:right="270"/>
        <w:jc w:val="both"/>
        <w:rPr>
          <w:rFonts w:asciiTheme="minorHAnsi" w:hAnsiTheme="minorHAnsi" w:cstheme="minorHAnsi"/>
        </w:rPr>
      </w:pPr>
      <w:r w:rsidRPr="00496BEE">
        <w:rPr>
          <w:rFonts w:asciiTheme="minorHAnsi" w:hAnsiTheme="minorHAnsi" w:cstheme="minorHAnsi"/>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 xml:space="preserve">ork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as</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ali</w:t>
      </w:r>
      <w:r w:rsidRPr="00496BEE">
        <w:rPr>
          <w:rFonts w:asciiTheme="minorHAnsi" w:hAnsiTheme="minorHAnsi" w:cstheme="minorHAnsi"/>
          <w:spacing w:val="1"/>
          <w:sz w:val="24"/>
          <w:szCs w:val="24"/>
        </w:rPr>
        <w:t>z</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 xml:space="preserve">a </w:t>
      </w:r>
      <w:r w:rsidRPr="00496BEE">
        <w:rPr>
          <w:rFonts w:asciiTheme="minorHAnsi" w:hAnsiTheme="minorHAnsi" w:cstheme="minorHAnsi"/>
          <w:spacing w:val="-1"/>
          <w:sz w:val="24"/>
          <w:szCs w:val="24"/>
        </w:rPr>
        <w:t>u</w:t>
      </w:r>
      <w:r w:rsidRPr="00496BEE">
        <w:rPr>
          <w:rFonts w:asciiTheme="minorHAnsi" w:hAnsiTheme="minorHAnsi" w:cstheme="minorHAnsi"/>
          <w:spacing w:val="1"/>
          <w:sz w:val="24"/>
          <w:szCs w:val="24"/>
        </w:rPr>
        <w:t>nd</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r</w:t>
      </w:r>
      <w:r w:rsidRPr="00496BEE">
        <w:rPr>
          <w:rFonts w:asciiTheme="minorHAnsi" w:hAnsiTheme="minorHAnsi" w:cstheme="minorHAnsi"/>
          <w:sz w:val="24"/>
          <w:szCs w:val="24"/>
        </w:rPr>
        <w:t>:</w:t>
      </w:r>
    </w:p>
    <w:p w14:paraId="56803E85" w14:textId="45E19B8C" w:rsidR="001D3507" w:rsidRPr="00496BEE" w:rsidRDefault="001D3507" w:rsidP="001D3507">
      <w:pPr>
        <w:tabs>
          <w:tab w:val="left" w:pos="900"/>
        </w:tabs>
        <w:spacing w:line="326" w:lineRule="auto"/>
        <w:ind w:left="908" w:right="434" w:hanging="360"/>
        <w:jc w:val="both"/>
        <w:rPr>
          <w:rFonts w:asciiTheme="minorHAnsi" w:hAnsiTheme="minorHAnsi" w:cstheme="minorHAnsi"/>
          <w:sz w:val="24"/>
          <w:szCs w:val="24"/>
        </w:rPr>
      </w:pPr>
      <w:r w:rsidRPr="00496BEE">
        <w:rPr>
          <w:rFonts w:asciiTheme="minorHAnsi" w:eastAsia="Symbol" w:hAnsiTheme="minorHAnsi" w:cstheme="minorHAnsi"/>
          <w:sz w:val="24"/>
          <w:szCs w:val="24"/>
        </w:rPr>
        <w:t></w:t>
      </w:r>
      <w:r w:rsidRPr="00496BEE">
        <w:rPr>
          <w:rFonts w:asciiTheme="minorHAnsi" w:hAnsiTheme="minorHAnsi" w:cstheme="minorHAnsi"/>
          <w:sz w:val="24"/>
          <w:szCs w:val="24"/>
        </w:rPr>
        <w:tab/>
      </w:r>
      <w:r w:rsidRPr="00496BEE">
        <w:rPr>
          <w:rFonts w:asciiTheme="minorHAnsi" w:hAnsiTheme="minorHAnsi" w:cstheme="minorHAnsi"/>
          <w:b/>
          <w:spacing w:val="1"/>
          <w:sz w:val="24"/>
          <w:szCs w:val="24"/>
        </w:rPr>
        <w:t xml:space="preserve">Vastukala </w:t>
      </w:r>
      <w:r w:rsidR="00E84BC8">
        <w:rPr>
          <w:rFonts w:asciiTheme="minorHAnsi" w:hAnsiTheme="minorHAnsi" w:cstheme="minorHAnsi"/>
          <w:b/>
          <w:spacing w:val="1"/>
          <w:sz w:val="24"/>
          <w:szCs w:val="24"/>
        </w:rPr>
        <w:t>Consultants</w:t>
      </w:r>
      <w:r w:rsidRPr="00496BEE">
        <w:rPr>
          <w:rFonts w:asciiTheme="minorHAnsi" w:hAnsiTheme="minorHAnsi" w:cstheme="minorHAnsi"/>
          <w:b/>
          <w:spacing w:val="1"/>
          <w:sz w:val="24"/>
          <w:szCs w:val="24"/>
        </w:rPr>
        <w:t xml:space="preserve"> (I) Pvt. Ltd.</w:t>
      </w:r>
      <w:r w:rsidRPr="00496BEE">
        <w:rPr>
          <w:rFonts w:asciiTheme="minorHAnsi" w:hAnsiTheme="minorHAnsi" w:cstheme="minorHAnsi"/>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ill</w:t>
      </w:r>
      <w:r w:rsidRPr="00496BEE">
        <w:rPr>
          <w:rFonts w:asciiTheme="minorHAnsi" w:hAnsiTheme="minorHAnsi" w:cstheme="minorHAnsi"/>
          <w:spacing w:val="46"/>
          <w:sz w:val="24"/>
          <w:szCs w:val="24"/>
        </w:rPr>
        <w:t xml:space="preserve"> </w:t>
      </w:r>
      <w:r w:rsidRPr="00496BEE">
        <w:rPr>
          <w:rFonts w:asciiTheme="minorHAnsi" w:hAnsiTheme="minorHAnsi" w:cstheme="minorHAnsi"/>
          <w:sz w:val="24"/>
          <w:szCs w:val="24"/>
        </w:rPr>
        <w:t>vali</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w:t>
      </w:r>
      <w:r w:rsidRPr="00496BEE">
        <w:rPr>
          <w:rFonts w:asciiTheme="minorHAnsi" w:hAnsiTheme="minorHAnsi" w:cstheme="minorHAnsi"/>
          <w:spacing w:val="44"/>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47"/>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ost</w:t>
      </w:r>
      <w:r w:rsidRPr="00496BEE">
        <w:rPr>
          <w:rFonts w:asciiTheme="minorHAnsi" w:hAnsiTheme="minorHAnsi" w:cstheme="minorHAnsi"/>
          <w:spacing w:val="47"/>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45"/>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47"/>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o</w:t>
      </w:r>
      <w:r w:rsidRPr="00496BEE">
        <w:rPr>
          <w:rFonts w:asciiTheme="minorHAnsi" w:hAnsiTheme="minorHAnsi" w:cstheme="minorHAnsi"/>
          <w:spacing w:val="-3"/>
          <w:sz w:val="24"/>
          <w:szCs w:val="24"/>
        </w:rPr>
        <w:t>s</w:t>
      </w:r>
      <w:r w:rsidRPr="00496BEE">
        <w:rPr>
          <w:rFonts w:asciiTheme="minorHAnsi" w:hAnsiTheme="minorHAnsi" w:cstheme="minorHAnsi"/>
          <w:sz w:val="24"/>
          <w:szCs w:val="24"/>
        </w:rPr>
        <w:t>ed</w:t>
      </w:r>
      <w:r w:rsidRPr="00496BEE">
        <w:rPr>
          <w:rFonts w:asciiTheme="minorHAnsi" w:hAnsiTheme="minorHAnsi" w:cstheme="minorHAnsi"/>
          <w:spacing w:val="45"/>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oj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w:t>
      </w:r>
      <w:r w:rsidRPr="00496BEE">
        <w:rPr>
          <w:rFonts w:asciiTheme="minorHAnsi" w:hAnsiTheme="minorHAnsi" w:cstheme="minorHAnsi"/>
          <w:spacing w:val="46"/>
          <w:sz w:val="24"/>
          <w:szCs w:val="24"/>
        </w:rPr>
        <w:t xml:space="preserve"> </w:t>
      </w:r>
      <w:r w:rsidRPr="00496BEE">
        <w:rPr>
          <w:rFonts w:asciiTheme="minorHAnsi" w:hAnsiTheme="minorHAnsi" w:cstheme="minorHAnsi"/>
          <w:sz w:val="24"/>
          <w:szCs w:val="24"/>
        </w:rPr>
        <w:t>given</w:t>
      </w:r>
      <w:r w:rsidRPr="00496BEE">
        <w:rPr>
          <w:rFonts w:asciiTheme="minorHAnsi" w:hAnsiTheme="minorHAnsi" w:cstheme="minorHAnsi"/>
          <w:spacing w:val="45"/>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47"/>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ec</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io</w:t>
      </w:r>
      <w:r w:rsidRPr="00496BEE">
        <w:rPr>
          <w:rFonts w:asciiTheme="minorHAnsi" w:hAnsiTheme="minorHAnsi" w:cstheme="minorHAnsi"/>
          <w:spacing w:val="2"/>
          <w:sz w:val="24"/>
          <w:szCs w:val="24"/>
        </w:rPr>
        <w:t>n</w:t>
      </w:r>
      <w:r w:rsidRPr="00496BEE">
        <w:rPr>
          <w:rFonts w:asciiTheme="minorHAnsi" w:hAnsiTheme="minorHAnsi" w:cstheme="minorHAnsi"/>
          <w:sz w:val="24"/>
          <w:szCs w:val="24"/>
        </w:rPr>
        <w:t>s</w:t>
      </w:r>
      <w:r w:rsidRPr="00496BEE">
        <w:rPr>
          <w:rFonts w:asciiTheme="minorHAnsi" w:hAnsiTheme="minorHAnsi" w:cstheme="minorHAnsi"/>
          <w:spacing w:val="43"/>
          <w:sz w:val="24"/>
          <w:szCs w:val="24"/>
        </w:rPr>
        <w:t xml:space="preserve"> </w:t>
      </w:r>
      <w:r w:rsidRPr="00496BEE">
        <w:rPr>
          <w:rFonts w:asciiTheme="minorHAnsi" w:hAnsiTheme="minorHAnsi" w:cstheme="minorHAnsi"/>
          <w:sz w:val="24"/>
          <w:szCs w:val="24"/>
        </w:rPr>
        <w:t>on</w:t>
      </w:r>
      <w:r w:rsidRPr="00496BEE">
        <w:rPr>
          <w:rFonts w:asciiTheme="minorHAnsi" w:hAnsiTheme="minorHAnsi" w:cstheme="minorHAnsi"/>
          <w:spacing w:val="47"/>
          <w:sz w:val="24"/>
          <w:szCs w:val="24"/>
        </w:rPr>
        <w:t xml:space="preserve"> </w:t>
      </w:r>
      <w:r w:rsidR="00CA45A7" w:rsidRPr="00496BEE">
        <w:rPr>
          <w:rFonts w:asciiTheme="minorHAnsi" w:hAnsiTheme="minorHAnsi" w:cstheme="minorHAnsi"/>
          <w:spacing w:val="-1"/>
          <w:sz w:val="24"/>
          <w:szCs w:val="24"/>
        </w:rPr>
        <w:t>CIRP Cost and payment to Secured &amp; Unsecured lenders</w:t>
      </w:r>
      <w:r w:rsidR="0030180E" w:rsidRPr="00496BEE">
        <w:rPr>
          <w:rFonts w:asciiTheme="minorHAnsi" w:hAnsiTheme="minorHAnsi" w:cstheme="minorHAnsi"/>
          <w:spacing w:val="-1"/>
          <w:sz w:val="24"/>
          <w:szCs w:val="24"/>
        </w:rPr>
        <w:t>.</w:t>
      </w:r>
      <w:r w:rsidR="00CA45A7" w:rsidRPr="00496BEE">
        <w:rPr>
          <w:rFonts w:asciiTheme="minorHAnsi" w:hAnsiTheme="minorHAnsi" w:cstheme="minorHAnsi"/>
          <w:sz w:val="24"/>
          <w:szCs w:val="24"/>
        </w:rPr>
        <w:t xml:space="preserve"> </w:t>
      </w:r>
    </w:p>
    <w:p w14:paraId="10EB4A30" w14:textId="4695B3C4" w:rsidR="001D3507" w:rsidRPr="00496BEE" w:rsidRDefault="001D3507" w:rsidP="001D3507">
      <w:pPr>
        <w:tabs>
          <w:tab w:val="left" w:pos="900"/>
        </w:tabs>
        <w:spacing w:line="326" w:lineRule="auto"/>
        <w:ind w:left="908" w:right="432" w:hanging="360"/>
        <w:jc w:val="both"/>
        <w:rPr>
          <w:rFonts w:asciiTheme="minorHAnsi" w:hAnsiTheme="minorHAnsi" w:cstheme="minorHAnsi"/>
          <w:sz w:val="24"/>
          <w:szCs w:val="24"/>
        </w:rPr>
      </w:pPr>
      <w:r w:rsidRPr="00496BEE">
        <w:rPr>
          <w:rFonts w:asciiTheme="minorHAnsi" w:eastAsia="Symbol" w:hAnsiTheme="minorHAnsi" w:cstheme="minorHAnsi"/>
          <w:sz w:val="24"/>
          <w:szCs w:val="24"/>
        </w:rPr>
        <w:t></w:t>
      </w:r>
      <w:r w:rsidRPr="00496BEE">
        <w:rPr>
          <w:rFonts w:asciiTheme="minorHAnsi" w:hAnsiTheme="minorHAnsi" w:cstheme="minorHAnsi"/>
          <w:sz w:val="24"/>
          <w:szCs w:val="24"/>
        </w:rPr>
        <w:tab/>
      </w:r>
      <w:r w:rsidRPr="00496BEE">
        <w:rPr>
          <w:rFonts w:asciiTheme="minorHAnsi" w:hAnsiTheme="minorHAnsi" w:cstheme="minorHAnsi"/>
          <w:b/>
          <w:spacing w:val="1"/>
          <w:sz w:val="24"/>
          <w:szCs w:val="24"/>
        </w:rPr>
        <w:t xml:space="preserve">Vastukala </w:t>
      </w:r>
      <w:r w:rsidR="00E84BC8">
        <w:rPr>
          <w:rFonts w:asciiTheme="minorHAnsi" w:hAnsiTheme="minorHAnsi" w:cstheme="minorHAnsi"/>
          <w:b/>
          <w:spacing w:val="1"/>
          <w:sz w:val="24"/>
          <w:szCs w:val="24"/>
        </w:rPr>
        <w:t>Consultants</w:t>
      </w:r>
      <w:r w:rsidRPr="00496BEE">
        <w:rPr>
          <w:rFonts w:asciiTheme="minorHAnsi" w:hAnsiTheme="minorHAnsi" w:cstheme="minorHAnsi"/>
          <w:b/>
          <w:spacing w:val="1"/>
          <w:sz w:val="24"/>
          <w:szCs w:val="24"/>
        </w:rPr>
        <w:t xml:space="preserve"> Pvt. Ltd.</w:t>
      </w:r>
      <w:r w:rsidRPr="00496BEE">
        <w:rPr>
          <w:rFonts w:asciiTheme="minorHAnsi" w:hAnsiTheme="minorHAnsi" w:cstheme="minorHAnsi"/>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ill</w:t>
      </w:r>
      <w:r w:rsidRPr="00496BEE">
        <w:rPr>
          <w:rFonts w:asciiTheme="minorHAnsi" w:hAnsiTheme="minorHAnsi" w:cstheme="minorHAnsi"/>
          <w:spacing w:val="11"/>
          <w:sz w:val="24"/>
          <w:szCs w:val="24"/>
        </w:rPr>
        <w:t xml:space="preserve"> </w:t>
      </w:r>
      <w:r w:rsidR="00122880" w:rsidRPr="00496BEE">
        <w:rPr>
          <w:rFonts w:asciiTheme="minorHAnsi" w:hAnsiTheme="minorHAnsi" w:cstheme="minorHAnsi"/>
          <w:sz w:val="24"/>
          <w:szCs w:val="24"/>
        </w:rPr>
        <w:t>a</w:t>
      </w:r>
      <w:r w:rsidR="00122880" w:rsidRPr="00496BEE">
        <w:rPr>
          <w:rFonts w:asciiTheme="minorHAnsi" w:hAnsiTheme="minorHAnsi" w:cstheme="minorHAnsi"/>
          <w:spacing w:val="1"/>
          <w:sz w:val="24"/>
          <w:szCs w:val="24"/>
        </w:rPr>
        <w:t>n</w:t>
      </w:r>
      <w:r w:rsidR="00122880" w:rsidRPr="00496BEE">
        <w:rPr>
          <w:rFonts w:asciiTheme="minorHAnsi" w:hAnsiTheme="minorHAnsi" w:cstheme="minorHAnsi"/>
          <w:sz w:val="24"/>
          <w:szCs w:val="24"/>
        </w:rPr>
        <w:t>al</w:t>
      </w:r>
      <w:r w:rsidR="00122880" w:rsidRPr="00496BEE">
        <w:rPr>
          <w:rFonts w:asciiTheme="minorHAnsi" w:hAnsiTheme="minorHAnsi" w:cstheme="minorHAnsi"/>
          <w:spacing w:val="-3"/>
          <w:sz w:val="24"/>
          <w:szCs w:val="24"/>
        </w:rPr>
        <w:t>y</w:t>
      </w:r>
      <w:r w:rsidR="00122880" w:rsidRPr="00496BEE">
        <w:rPr>
          <w:rFonts w:asciiTheme="minorHAnsi" w:hAnsiTheme="minorHAnsi" w:cstheme="minorHAnsi"/>
          <w:spacing w:val="1"/>
          <w:sz w:val="24"/>
          <w:szCs w:val="24"/>
        </w:rPr>
        <w:t>s</w:t>
      </w:r>
      <w:r w:rsidR="00122880"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3"/>
          <w:sz w:val="24"/>
          <w:szCs w:val="24"/>
        </w:rPr>
        <w:t>v</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nu</w:t>
      </w:r>
      <w:r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3"/>
          <w:sz w:val="24"/>
          <w:szCs w:val="24"/>
        </w:rPr>
        <w:t>s</w:t>
      </w:r>
      <w:r w:rsidRPr="00496BEE">
        <w:rPr>
          <w:rFonts w:asciiTheme="minorHAnsi" w:hAnsiTheme="minorHAnsi" w:cstheme="minorHAnsi"/>
          <w:sz w:val="24"/>
          <w:szCs w:val="24"/>
        </w:rPr>
        <w:t>t</w:t>
      </w:r>
      <w:r w:rsidRPr="00496BEE">
        <w:rPr>
          <w:rFonts w:asciiTheme="minorHAnsi" w:hAnsiTheme="minorHAnsi" w:cstheme="minorHAnsi"/>
          <w:spacing w:val="11"/>
          <w:sz w:val="24"/>
          <w:szCs w:val="24"/>
        </w:rPr>
        <w:t xml:space="preserve"> </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s</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imates</w:t>
      </w:r>
      <w:r w:rsidRPr="00496BEE">
        <w:rPr>
          <w:rFonts w:asciiTheme="minorHAnsi" w:hAnsiTheme="minorHAnsi" w:cstheme="minorHAnsi"/>
          <w:spacing w:val="10"/>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or</w:t>
      </w:r>
      <w:r w:rsidRPr="00496BEE">
        <w:rPr>
          <w:rFonts w:asciiTheme="minorHAnsi" w:hAnsiTheme="minorHAnsi" w:cstheme="minorHAnsi"/>
          <w:spacing w:val="8"/>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9"/>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3"/>
          <w:sz w:val="24"/>
          <w:szCs w:val="24"/>
        </w:rPr>
        <w:t>c</w:t>
      </w:r>
      <w:r w:rsidRPr="00496BEE">
        <w:rPr>
          <w:rFonts w:asciiTheme="minorHAnsi" w:hAnsiTheme="minorHAnsi" w:cstheme="minorHAnsi"/>
          <w:spacing w:val="1"/>
          <w:sz w:val="24"/>
          <w:szCs w:val="24"/>
        </w:rPr>
        <w:t>t</w:t>
      </w:r>
      <w:r w:rsidR="00CA45A7" w:rsidRPr="00496BEE">
        <w:rPr>
          <w:rFonts w:asciiTheme="minorHAnsi" w:hAnsiTheme="minorHAnsi" w:cstheme="minorHAnsi"/>
          <w:spacing w:val="1"/>
          <w:sz w:val="24"/>
          <w:szCs w:val="24"/>
        </w:rPr>
        <w:t>.</w:t>
      </w:r>
      <w:r w:rsidRPr="00496BEE">
        <w:rPr>
          <w:rFonts w:asciiTheme="minorHAnsi" w:hAnsiTheme="minorHAnsi" w:cstheme="minorHAnsi"/>
          <w:spacing w:val="10"/>
          <w:sz w:val="24"/>
          <w:szCs w:val="24"/>
        </w:rPr>
        <w:t xml:space="preserve"> </w:t>
      </w:r>
      <w:r w:rsidRPr="00496BEE">
        <w:rPr>
          <w:rFonts w:asciiTheme="minorHAnsi" w:hAnsiTheme="minorHAnsi" w:cstheme="minorHAnsi"/>
          <w:sz w:val="24"/>
          <w:szCs w:val="24"/>
        </w:rPr>
        <w:t>Var</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w:t>
      </w:r>
      <w:r w:rsidRPr="00496BEE">
        <w:rPr>
          <w:rFonts w:asciiTheme="minorHAnsi" w:hAnsiTheme="minorHAnsi" w:cstheme="minorHAnsi"/>
          <w:spacing w:val="17"/>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ial</w:t>
      </w:r>
      <w:r w:rsidRPr="00496BEE">
        <w:rPr>
          <w:rFonts w:asciiTheme="minorHAnsi" w:hAnsiTheme="minorHAnsi" w:cstheme="minorHAnsi"/>
          <w:spacing w:val="1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oo</w:t>
      </w:r>
      <w:r w:rsidRPr="00496BEE">
        <w:rPr>
          <w:rFonts w:asciiTheme="minorHAnsi" w:hAnsiTheme="minorHAnsi" w:cstheme="minorHAnsi"/>
          <w:spacing w:val="-2"/>
          <w:sz w:val="24"/>
          <w:szCs w:val="24"/>
        </w:rPr>
        <w:t>l</w:t>
      </w:r>
      <w:r w:rsidRPr="00496BEE">
        <w:rPr>
          <w:rFonts w:asciiTheme="minorHAnsi" w:hAnsiTheme="minorHAnsi" w:cstheme="minorHAnsi"/>
          <w:sz w:val="24"/>
          <w:szCs w:val="24"/>
        </w:rPr>
        <w:t>s s</w:t>
      </w:r>
      <w:r w:rsidRPr="00496BEE">
        <w:rPr>
          <w:rFonts w:asciiTheme="minorHAnsi" w:hAnsiTheme="minorHAnsi" w:cstheme="minorHAnsi"/>
          <w:spacing w:val="1"/>
          <w:sz w:val="24"/>
          <w:szCs w:val="24"/>
        </w:rPr>
        <w:t>u</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h</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as</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d</w:t>
      </w:r>
      <w:r w:rsidRPr="00496BEE">
        <w:rPr>
          <w:rFonts w:asciiTheme="minorHAnsi" w:hAnsiTheme="minorHAnsi" w:cstheme="minorHAnsi"/>
          <w:spacing w:val="-2"/>
          <w:sz w:val="24"/>
          <w:szCs w:val="24"/>
        </w:rPr>
        <w:t>e</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t</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rvi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e</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overage</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ra</w:t>
      </w:r>
      <w:r w:rsidRPr="00496BEE">
        <w:rPr>
          <w:rFonts w:asciiTheme="minorHAnsi" w:hAnsiTheme="minorHAnsi" w:cstheme="minorHAnsi"/>
          <w:spacing w:val="2"/>
          <w:sz w:val="24"/>
          <w:szCs w:val="24"/>
        </w:rPr>
        <w:t>t</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w:t>
      </w:r>
      <w:r w:rsidRPr="00496BEE">
        <w:rPr>
          <w:rFonts w:asciiTheme="minorHAnsi" w:hAnsiTheme="minorHAnsi" w:cstheme="minorHAnsi"/>
          <w:spacing w:val="36"/>
          <w:sz w:val="24"/>
          <w:szCs w:val="24"/>
        </w:rPr>
        <w:t xml:space="preserve"> </w:t>
      </w:r>
      <w:r w:rsidRPr="00496BEE">
        <w:rPr>
          <w:rFonts w:asciiTheme="minorHAnsi" w:hAnsiTheme="minorHAnsi" w:cstheme="minorHAnsi"/>
          <w:spacing w:val="-1"/>
          <w:sz w:val="24"/>
          <w:szCs w:val="24"/>
        </w:rPr>
        <w:t>(</w:t>
      </w:r>
      <w:r w:rsidRPr="00496BEE">
        <w:rPr>
          <w:rFonts w:asciiTheme="minorHAnsi" w:hAnsiTheme="minorHAnsi" w:cstheme="minorHAnsi"/>
          <w:b/>
          <w:sz w:val="24"/>
          <w:szCs w:val="24"/>
        </w:rPr>
        <w:t>DSC</w:t>
      </w:r>
      <w:r w:rsidRPr="00496BEE">
        <w:rPr>
          <w:rFonts w:asciiTheme="minorHAnsi" w:hAnsiTheme="minorHAnsi" w:cstheme="minorHAnsi"/>
          <w:b/>
          <w:spacing w:val="-1"/>
          <w:sz w:val="24"/>
          <w:szCs w:val="24"/>
        </w:rPr>
        <w:t>R</w:t>
      </w:r>
      <w:r w:rsidRPr="00496BEE">
        <w:rPr>
          <w:rFonts w:asciiTheme="minorHAnsi" w:hAnsiTheme="minorHAnsi" w:cstheme="minorHAnsi"/>
          <w:spacing w:val="-1"/>
          <w:sz w:val="24"/>
          <w:szCs w:val="24"/>
        </w:rPr>
        <w:t>)</w:t>
      </w:r>
      <w:r w:rsidRPr="00496BEE">
        <w:rPr>
          <w:rFonts w:asciiTheme="minorHAnsi" w:hAnsiTheme="minorHAnsi" w:cstheme="minorHAnsi"/>
          <w:sz w:val="24"/>
          <w:szCs w:val="24"/>
        </w:rPr>
        <w:t>,</w:t>
      </w:r>
      <w:r w:rsidRPr="00496BEE">
        <w:rPr>
          <w:rFonts w:asciiTheme="minorHAnsi" w:hAnsiTheme="minorHAnsi" w:cstheme="minorHAnsi"/>
          <w:spacing w:val="32"/>
          <w:sz w:val="24"/>
          <w:szCs w:val="24"/>
        </w:rPr>
        <w:t xml:space="preserve"> </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nt</w:t>
      </w:r>
      <w:r w:rsidRPr="00496BEE">
        <w:rPr>
          <w:rFonts w:asciiTheme="minorHAnsi" w:hAnsiTheme="minorHAnsi" w:cstheme="minorHAnsi"/>
          <w:sz w:val="24"/>
          <w:szCs w:val="24"/>
        </w:rPr>
        <w:t>er</w:t>
      </w:r>
      <w:r w:rsidRPr="00496BEE">
        <w:rPr>
          <w:rFonts w:asciiTheme="minorHAnsi" w:hAnsiTheme="minorHAnsi" w:cstheme="minorHAnsi"/>
          <w:spacing w:val="2"/>
          <w:sz w:val="24"/>
          <w:szCs w:val="24"/>
        </w:rPr>
        <w:t>n</w:t>
      </w:r>
      <w:r w:rsidRPr="00496BEE">
        <w:rPr>
          <w:rFonts w:asciiTheme="minorHAnsi" w:hAnsiTheme="minorHAnsi" w:cstheme="minorHAnsi"/>
          <w:sz w:val="24"/>
          <w:szCs w:val="24"/>
        </w:rPr>
        <w:t>al</w:t>
      </w:r>
      <w:r w:rsidRPr="00496BEE">
        <w:rPr>
          <w:rFonts w:asciiTheme="minorHAnsi" w:hAnsiTheme="minorHAnsi" w:cstheme="minorHAnsi"/>
          <w:spacing w:val="32"/>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f</w:t>
      </w:r>
      <w:r w:rsidRPr="00496BEE">
        <w:rPr>
          <w:rFonts w:asciiTheme="minorHAnsi" w:hAnsiTheme="minorHAnsi" w:cstheme="minorHAnsi"/>
          <w:spacing w:val="35"/>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tu</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n</w:t>
      </w:r>
      <w:r w:rsidRPr="00496BEE">
        <w:rPr>
          <w:rFonts w:asciiTheme="minorHAnsi" w:hAnsiTheme="minorHAnsi" w:cstheme="minorHAnsi"/>
          <w:spacing w:val="33"/>
          <w:sz w:val="24"/>
          <w:szCs w:val="24"/>
        </w:rPr>
        <w:t xml:space="preserve"> </w:t>
      </w:r>
      <w:r w:rsidRPr="00496BEE">
        <w:rPr>
          <w:rFonts w:asciiTheme="minorHAnsi" w:hAnsiTheme="minorHAnsi" w:cstheme="minorHAnsi"/>
          <w:sz w:val="24"/>
          <w:szCs w:val="24"/>
        </w:rPr>
        <w:t>(</w:t>
      </w:r>
      <w:r w:rsidRPr="00496BEE">
        <w:rPr>
          <w:rFonts w:asciiTheme="minorHAnsi" w:hAnsiTheme="minorHAnsi" w:cstheme="minorHAnsi"/>
          <w:b/>
          <w:spacing w:val="1"/>
          <w:sz w:val="24"/>
          <w:szCs w:val="24"/>
        </w:rPr>
        <w:t>I</w:t>
      </w:r>
      <w:r w:rsidRPr="00496BEE">
        <w:rPr>
          <w:rFonts w:asciiTheme="minorHAnsi" w:hAnsiTheme="minorHAnsi" w:cstheme="minorHAnsi"/>
          <w:b/>
          <w:spacing w:val="-1"/>
          <w:sz w:val="24"/>
          <w:szCs w:val="24"/>
        </w:rPr>
        <w:t>R</w:t>
      </w:r>
      <w:r w:rsidRPr="00496BEE">
        <w:rPr>
          <w:rFonts w:asciiTheme="minorHAnsi" w:hAnsiTheme="minorHAnsi" w:cstheme="minorHAnsi"/>
          <w:b/>
          <w:sz w:val="24"/>
          <w:szCs w:val="24"/>
        </w:rPr>
        <w:t>R</w:t>
      </w:r>
      <w:r w:rsidRPr="00496BEE">
        <w:rPr>
          <w:rFonts w:asciiTheme="minorHAnsi" w:hAnsiTheme="minorHAnsi" w:cstheme="minorHAnsi"/>
          <w:spacing w:val="-1"/>
          <w:sz w:val="24"/>
          <w:szCs w:val="24"/>
        </w:rPr>
        <w:t>)</w:t>
      </w:r>
      <w:r w:rsidRPr="00496BEE">
        <w:rPr>
          <w:rFonts w:asciiTheme="minorHAnsi" w:hAnsiTheme="minorHAnsi" w:cstheme="minorHAnsi"/>
          <w:sz w:val="24"/>
          <w:szCs w:val="24"/>
        </w:rPr>
        <w:t>,</w:t>
      </w:r>
      <w:r w:rsidRPr="00496BEE">
        <w:rPr>
          <w:rFonts w:asciiTheme="minorHAnsi" w:hAnsiTheme="minorHAnsi" w:cstheme="minorHAnsi"/>
          <w:spacing w:val="32"/>
          <w:sz w:val="24"/>
          <w:szCs w:val="24"/>
        </w:rPr>
        <w:t xml:space="preserve"> </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t</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ill</w:t>
      </w:r>
      <w:r w:rsidRPr="00496BEE">
        <w:rPr>
          <w:rFonts w:asciiTheme="minorHAnsi" w:hAnsiTheme="minorHAnsi" w:cstheme="minorHAnsi"/>
          <w:spacing w:val="32"/>
          <w:sz w:val="24"/>
          <w:szCs w:val="24"/>
        </w:rPr>
        <w:t xml:space="preserve">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 xml:space="preserve">e </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 xml:space="preserve">sed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arrive at a</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l</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sion</w:t>
      </w:r>
      <w:r w:rsidRPr="00496BEE">
        <w:rPr>
          <w:rFonts w:asciiTheme="minorHAnsi" w:hAnsiTheme="minorHAnsi" w:cstheme="minorHAnsi"/>
          <w:spacing w:val="5"/>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via</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il</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y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w:t>
      </w:r>
    </w:p>
    <w:p w14:paraId="2D89CD0F" w14:textId="77777777" w:rsidR="0030180E" w:rsidRPr="00496BEE" w:rsidRDefault="0030180E" w:rsidP="001D3507">
      <w:pPr>
        <w:tabs>
          <w:tab w:val="left" w:pos="900"/>
        </w:tabs>
        <w:spacing w:line="326" w:lineRule="auto"/>
        <w:ind w:left="908" w:right="432" w:hanging="360"/>
        <w:jc w:val="both"/>
        <w:rPr>
          <w:rFonts w:asciiTheme="minorHAnsi" w:hAnsiTheme="minorHAnsi" w:cstheme="minorHAnsi"/>
          <w:sz w:val="24"/>
          <w:szCs w:val="24"/>
        </w:rPr>
      </w:pPr>
    </w:p>
    <w:p w14:paraId="1A8C8614" w14:textId="77777777" w:rsidR="0030180E" w:rsidRPr="00496BEE" w:rsidRDefault="0030180E">
      <w:pPr>
        <w:spacing w:after="0" w:line="240" w:lineRule="auto"/>
        <w:rPr>
          <w:rFonts w:asciiTheme="minorHAnsi" w:hAnsiTheme="minorHAnsi" w:cstheme="minorHAnsi"/>
          <w:b/>
          <w:bCs/>
          <w:sz w:val="36"/>
          <w:szCs w:val="28"/>
        </w:rPr>
      </w:pPr>
      <w:r w:rsidRPr="00496BEE">
        <w:rPr>
          <w:rFonts w:asciiTheme="minorHAnsi" w:hAnsiTheme="minorHAnsi" w:cstheme="minorHAnsi"/>
        </w:rPr>
        <w:br w:type="page"/>
      </w:r>
    </w:p>
    <w:p w14:paraId="1C0067A3" w14:textId="77777777" w:rsidR="00A67302" w:rsidRPr="00496BEE" w:rsidRDefault="00A67302" w:rsidP="00A67302">
      <w:pPr>
        <w:pStyle w:val="Heading1"/>
        <w:rPr>
          <w:rFonts w:asciiTheme="minorHAnsi" w:eastAsia="Calibri" w:hAnsiTheme="minorHAnsi" w:cstheme="minorHAnsi"/>
        </w:rPr>
      </w:pPr>
      <w:bookmarkStart w:id="7" w:name="_Toc183688897"/>
      <w:r w:rsidRPr="00496BEE">
        <w:rPr>
          <w:rFonts w:asciiTheme="minorHAnsi" w:eastAsia="Calibri" w:hAnsiTheme="minorHAnsi" w:cstheme="minorHAnsi"/>
        </w:rPr>
        <w:lastRenderedPageBreak/>
        <w:t>Methodology</w:t>
      </w:r>
      <w:bookmarkEnd w:id="7"/>
      <w:r w:rsidRPr="00496BEE">
        <w:rPr>
          <w:rFonts w:asciiTheme="minorHAnsi" w:eastAsia="Calibri" w:hAnsiTheme="minorHAnsi" w:cstheme="minorHAnsi"/>
        </w:rPr>
        <w:t xml:space="preserve"> </w:t>
      </w:r>
    </w:p>
    <w:p w14:paraId="56949ECC" w14:textId="77777777" w:rsidR="00A67302" w:rsidRPr="00496BEE" w:rsidRDefault="00A67302" w:rsidP="00A67302">
      <w:pPr>
        <w:rPr>
          <w:rFonts w:asciiTheme="minorHAnsi" w:hAnsiTheme="minorHAnsi" w:cstheme="minorHAnsi"/>
        </w:rPr>
      </w:pPr>
    </w:p>
    <w:p w14:paraId="1E9CD5FF" w14:textId="4B193AF8" w:rsidR="00A67302" w:rsidRPr="00496BEE" w:rsidRDefault="00DF549A" w:rsidP="00000666">
      <w:pPr>
        <w:spacing w:line="326" w:lineRule="auto"/>
        <w:ind w:right="-46"/>
        <w:jc w:val="both"/>
        <w:rPr>
          <w:rFonts w:asciiTheme="minorHAnsi" w:hAnsiTheme="minorHAnsi" w:cstheme="minorHAnsi"/>
          <w:sz w:val="24"/>
          <w:szCs w:val="24"/>
        </w:rPr>
      </w:pPr>
      <w:r w:rsidRPr="00496BEE">
        <w:rPr>
          <w:rFonts w:asciiTheme="minorHAnsi" w:hAnsiTheme="minorHAnsi" w:cstheme="minorHAnsi"/>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 xml:space="preserve">e </w:t>
      </w:r>
      <w:r w:rsidRPr="00496BEE">
        <w:rPr>
          <w:rFonts w:asciiTheme="minorHAnsi" w:hAnsiTheme="minorHAnsi" w:cstheme="minorHAnsi"/>
          <w:spacing w:val="5"/>
          <w:sz w:val="24"/>
          <w:szCs w:val="24"/>
        </w:rPr>
        <w:t>techno</w:t>
      </w:r>
      <w:r w:rsidR="00A67302" w:rsidRPr="00496BEE">
        <w:rPr>
          <w:rFonts w:asciiTheme="minorHAnsi" w:hAnsiTheme="minorHAnsi" w:cstheme="minorHAnsi"/>
          <w:spacing w:val="1"/>
          <w:sz w:val="24"/>
          <w:szCs w:val="24"/>
        </w:rPr>
        <w:t>-</w:t>
      </w:r>
      <w:r w:rsidRPr="00496BEE">
        <w:rPr>
          <w:rFonts w:asciiTheme="minorHAnsi" w:hAnsiTheme="minorHAnsi" w:cstheme="minorHAnsi"/>
          <w:sz w:val="24"/>
          <w:szCs w:val="24"/>
        </w:rPr>
        <w:t>eco</w:t>
      </w:r>
      <w:r w:rsidRPr="00496BEE">
        <w:rPr>
          <w:rFonts w:asciiTheme="minorHAnsi" w:hAnsiTheme="minorHAnsi" w:cstheme="minorHAnsi"/>
          <w:spacing w:val="1"/>
          <w:sz w:val="24"/>
          <w:szCs w:val="24"/>
        </w:rPr>
        <w:t>n</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mic </w:t>
      </w:r>
      <w:r w:rsidRPr="00496BEE">
        <w:rPr>
          <w:rFonts w:asciiTheme="minorHAnsi" w:hAnsiTheme="minorHAnsi" w:cstheme="minorHAnsi"/>
          <w:spacing w:val="4"/>
          <w:sz w:val="24"/>
          <w:szCs w:val="24"/>
        </w:rPr>
        <w:t>viability</w:t>
      </w:r>
      <w:r w:rsidRPr="00496BEE">
        <w:rPr>
          <w:rFonts w:asciiTheme="minorHAnsi" w:hAnsiTheme="minorHAnsi" w:cstheme="minorHAnsi"/>
          <w:sz w:val="24"/>
          <w:szCs w:val="24"/>
        </w:rPr>
        <w:t xml:space="preserve"> </w:t>
      </w:r>
      <w:r w:rsidR="0030180E" w:rsidRPr="00496BEE">
        <w:rPr>
          <w:rFonts w:asciiTheme="minorHAnsi" w:hAnsiTheme="minorHAnsi" w:cstheme="minorHAnsi"/>
          <w:spacing w:val="3"/>
          <w:sz w:val="24"/>
          <w:szCs w:val="24"/>
        </w:rPr>
        <w:t>study</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spacing w:val="3"/>
          <w:sz w:val="24"/>
          <w:szCs w:val="24"/>
        </w:rPr>
        <w:t>assigned</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spacing w:val="6"/>
          <w:sz w:val="24"/>
          <w:szCs w:val="24"/>
        </w:rPr>
        <w:t>to</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b/>
          <w:bCs/>
          <w:spacing w:val="9"/>
          <w:sz w:val="24"/>
          <w:szCs w:val="24"/>
        </w:rPr>
        <w:t>Vastukala</w:t>
      </w:r>
      <w:r w:rsidR="00A67302" w:rsidRPr="00496BEE">
        <w:rPr>
          <w:rFonts w:asciiTheme="minorHAnsi" w:hAnsiTheme="minorHAnsi" w:cstheme="minorHAnsi"/>
          <w:b/>
          <w:spacing w:val="1"/>
          <w:sz w:val="24"/>
          <w:szCs w:val="24"/>
        </w:rPr>
        <w:t xml:space="preserve"> </w:t>
      </w:r>
      <w:r w:rsidR="00E84BC8">
        <w:rPr>
          <w:rFonts w:asciiTheme="minorHAnsi" w:hAnsiTheme="minorHAnsi" w:cstheme="minorHAnsi"/>
          <w:b/>
          <w:spacing w:val="1"/>
          <w:sz w:val="24"/>
          <w:szCs w:val="24"/>
        </w:rPr>
        <w:t>Consultants</w:t>
      </w:r>
      <w:r w:rsidR="00A67302" w:rsidRPr="00496BEE">
        <w:rPr>
          <w:rFonts w:asciiTheme="minorHAnsi" w:hAnsiTheme="minorHAnsi" w:cstheme="minorHAnsi"/>
          <w:b/>
          <w:spacing w:val="1"/>
          <w:sz w:val="24"/>
          <w:szCs w:val="24"/>
        </w:rPr>
        <w:t xml:space="preserve"> (I) Pvt. Ltd.</w:t>
      </w:r>
      <w:r w:rsidR="00A67302" w:rsidRPr="00496BEE">
        <w:rPr>
          <w:rFonts w:asciiTheme="minorHAnsi" w:hAnsiTheme="minorHAnsi" w:cstheme="minorHAnsi"/>
          <w:sz w:val="24"/>
          <w:szCs w:val="24"/>
        </w:rPr>
        <w:t xml:space="preserve"> </w:t>
      </w:r>
      <w:r w:rsidR="0030180E" w:rsidRPr="00496BEE">
        <w:rPr>
          <w:rFonts w:asciiTheme="minorHAnsi" w:hAnsiTheme="minorHAnsi" w:cstheme="minorHAnsi"/>
          <w:spacing w:val="-1"/>
          <w:sz w:val="24"/>
          <w:szCs w:val="24"/>
        </w:rPr>
        <w:t>w</w:t>
      </w:r>
      <w:r w:rsidR="0030180E" w:rsidRPr="00496BEE">
        <w:rPr>
          <w:rFonts w:asciiTheme="minorHAnsi" w:hAnsiTheme="minorHAnsi" w:cstheme="minorHAnsi"/>
          <w:sz w:val="24"/>
          <w:szCs w:val="24"/>
        </w:rPr>
        <w:t xml:space="preserve">as </w:t>
      </w:r>
      <w:r w:rsidR="0030180E" w:rsidRPr="00496BEE">
        <w:rPr>
          <w:rFonts w:asciiTheme="minorHAnsi" w:hAnsiTheme="minorHAnsi" w:cstheme="minorHAnsi"/>
          <w:spacing w:val="6"/>
          <w:sz w:val="24"/>
          <w:szCs w:val="24"/>
        </w:rPr>
        <w:t>carried</w:t>
      </w:r>
      <w:r w:rsidR="0030180E" w:rsidRPr="00496BEE">
        <w:rPr>
          <w:rFonts w:asciiTheme="minorHAnsi" w:hAnsiTheme="minorHAnsi" w:cstheme="minorHAnsi"/>
          <w:sz w:val="24"/>
          <w:szCs w:val="24"/>
        </w:rPr>
        <w:t xml:space="preserve"> </w:t>
      </w:r>
      <w:r w:rsidR="0030180E" w:rsidRPr="00496BEE">
        <w:rPr>
          <w:rFonts w:asciiTheme="minorHAnsi" w:hAnsiTheme="minorHAnsi" w:cstheme="minorHAnsi"/>
          <w:spacing w:val="5"/>
          <w:sz w:val="24"/>
          <w:szCs w:val="24"/>
        </w:rPr>
        <w:t>out</w:t>
      </w:r>
      <w:r w:rsidR="00A67302" w:rsidRPr="00496BEE">
        <w:rPr>
          <w:rFonts w:asciiTheme="minorHAnsi" w:hAnsiTheme="minorHAnsi" w:cstheme="minorHAnsi"/>
          <w:spacing w:val="3"/>
          <w:sz w:val="24"/>
          <w:szCs w:val="24"/>
        </w:rPr>
        <w:t xml:space="preserve"> </w:t>
      </w:r>
      <w:r w:rsidR="00A67302" w:rsidRPr="00496BEE">
        <w:rPr>
          <w:rFonts w:asciiTheme="minorHAnsi" w:hAnsiTheme="minorHAnsi" w:cstheme="minorHAnsi"/>
          <w:sz w:val="24"/>
          <w:szCs w:val="24"/>
        </w:rPr>
        <w:t>in</w:t>
      </w:r>
      <w:r w:rsidR="00A67302" w:rsidRPr="00496BEE">
        <w:rPr>
          <w:rFonts w:asciiTheme="minorHAnsi" w:hAnsiTheme="minorHAnsi" w:cstheme="minorHAnsi"/>
          <w:spacing w:val="5"/>
          <w:sz w:val="24"/>
          <w:szCs w:val="24"/>
        </w:rPr>
        <w:t xml:space="preserve"> </w:t>
      </w:r>
      <w:r w:rsidR="00A67302" w:rsidRPr="00496BEE">
        <w:rPr>
          <w:rFonts w:asciiTheme="minorHAnsi" w:hAnsiTheme="minorHAnsi" w:cstheme="minorHAnsi"/>
          <w:spacing w:val="1"/>
          <w:sz w:val="24"/>
          <w:szCs w:val="24"/>
        </w:rPr>
        <w:t>th</w:t>
      </w:r>
      <w:r w:rsidR="00A67302" w:rsidRPr="00496BEE">
        <w:rPr>
          <w:rFonts w:asciiTheme="minorHAnsi" w:hAnsiTheme="minorHAnsi" w:cstheme="minorHAnsi"/>
          <w:sz w:val="24"/>
          <w:szCs w:val="24"/>
        </w:rPr>
        <w:t>e</w:t>
      </w:r>
      <w:r w:rsidR="00A67302" w:rsidRPr="00496BEE">
        <w:rPr>
          <w:rFonts w:asciiTheme="minorHAnsi" w:hAnsiTheme="minorHAnsi" w:cstheme="minorHAnsi"/>
          <w:spacing w:val="5"/>
          <w:sz w:val="24"/>
          <w:szCs w:val="24"/>
        </w:rPr>
        <w:t xml:space="preserve"> </w:t>
      </w:r>
      <w:r w:rsidR="00A67302" w:rsidRPr="00496BEE">
        <w:rPr>
          <w:rFonts w:asciiTheme="minorHAnsi" w:hAnsiTheme="minorHAnsi" w:cstheme="minorHAnsi"/>
          <w:spacing w:val="1"/>
          <w:sz w:val="24"/>
          <w:szCs w:val="24"/>
        </w:rPr>
        <w:t>f</w:t>
      </w:r>
      <w:r w:rsidR="00A67302" w:rsidRPr="00496BEE">
        <w:rPr>
          <w:rFonts w:asciiTheme="minorHAnsi" w:hAnsiTheme="minorHAnsi" w:cstheme="minorHAnsi"/>
          <w:sz w:val="24"/>
          <w:szCs w:val="24"/>
        </w:rPr>
        <w:t>ol</w:t>
      </w:r>
      <w:r w:rsidR="00A67302" w:rsidRPr="00496BEE">
        <w:rPr>
          <w:rFonts w:asciiTheme="minorHAnsi" w:hAnsiTheme="minorHAnsi" w:cstheme="minorHAnsi"/>
          <w:spacing w:val="-2"/>
          <w:sz w:val="24"/>
          <w:szCs w:val="24"/>
        </w:rPr>
        <w:t>l</w:t>
      </w:r>
      <w:r w:rsidR="00A67302" w:rsidRPr="00496BEE">
        <w:rPr>
          <w:rFonts w:asciiTheme="minorHAnsi" w:hAnsiTheme="minorHAnsi" w:cstheme="minorHAnsi"/>
          <w:sz w:val="24"/>
          <w:szCs w:val="24"/>
        </w:rPr>
        <w:t>o</w:t>
      </w:r>
      <w:r w:rsidR="00A67302" w:rsidRPr="00496BEE">
        <w:rPr>
          <w:rFonts w:asciiTheme="minorHAnsi" w:hAnsiTheme="minorHAnsi" w:cstheme="minorHAnsi"/>
          <w:spacing w:val="-1"/>
          <w:sz w:val="24"/>
          <w:szCs w:val="24"/>
        </w:rPr>
        <w:t>w</w:t>
      </w:r>
      <w:r w:rsidR="00A67302" w:rsidRPr="00496BEE">
        <w:rPr>
          <w:rFonts w:asciiTheme="minorHAnsi" w:hAnsiTheme="minorHAnsi" w:cstheme="minorHAnsi"/>
          <w:sz w:val="24"/>
          <w:szCs w:val="24"/>
        </w:rPr>
        <w:t>i</w:t>
      </w:r>
      <w:r w:rsidR="00A67302" w:rsidRPr="00496BEE">
        <w:rPr>
          <w:rFonts w:asciiTheme="minorHAnsi" w:hAnsiTheme="minorHAnsi" w:cstheme="minorHAnsi"/>
          <w:spacing w:val="1"/>
          <w:sz w:val="24"/>
          <w:szCs w:val="24"/>
        </w:rPr>
        <w:t>n</w:t>
      </w:r>
      <w:r w:rsidR="00A67302" w:rsidRPr="00496BEE">
        <w:rPr>
          <w:rFonts w:asciiTheme="minorHAnsi" w:hAnsiTheme="minorHAnsi" w:cstheme="minorHAnsi"/>
          <w:sz w:val="24"/>
          <w:szCs w:val="24"/>
        </w:rPr>
        <w:t>g se</w:t>
      </w:r>
      <w:r w:rsidR="00A67302" w:rsidRPr="00496BEE">
        <w:rPr>
          <w:rFonts w:asciiTheme="minorHAnsi" w:hAnsiTheme="minorHAnsi" w:cstheme="minorHAnsi"/>
          <w:spacing w:val="1"/>
          <w:sz w:val="24"/>
          <w:szCs w:val="24"/>
        </w:rPr>
        <w:t>qu</w:t>
      </w:r>
      <w:r w:rsidR="00A67302" w:rsidRPr="00496BEE">
        <w:rPr>
          <w:rFonts w:asciiTheme="minorHAnsi" w:hAnsiTheme="minorHAnsi" w:cstheme="minorHAnsi"/>
          <w:spacing w:val="-2"/>
          <w:sz w:val="24"/>
          <w:szCs w:val="24"/>
        </w:rPr>
        <w:t>e</w:t>
      </w:r>
      <w:r w:rsidR="00A67302" w:rsidRPr="00496BEE">
        <w:rPr>
          <w:rFonts w:asciiTheme="minorHAnsi" w:hAnsiTheme="minorHAnsi" w:cstheme="minorHAnsi"/>
          <w:spacing w:val="1"/>
          <w:sz w:val="24"/>
          <w:szCs w:val="24"/>
        </w:rPr>
        <w:t>n</w:t>
      </w:r>
      <w:r w:rsidR="00A67302" w:rsidRPr="00496BEE">
        <w:rPr>
          <w:rFonts w:asciiTheme="minorHAnsi" w:hAnsiTheme="minorHAnsi" w:cstheme="minorHAnsi"/>
          <w:spacing w:val="-1"/>
          <w:sz w:val="24"/>
          <w:szCs w:val="24"/>
        </w:rPr>
        <w:t>c</w:t>
      </w:r>
      <w:r w:rsidR="00A67302" w:rsidRPr="00496BEE">
        <w:rPr>
          <w:rFonts w:asciiTheme="minorHAnsi" w:hAnsiTheme="minorHAnsi" w:cstheme="minorHAnsi"/>
          <w:sz w:val="24"/>
          <w:szCs w:val="24"/>
        </w:rPr>
        <w:t>e:</w:t>
      </w:r>
    </w:p>
    <w:p w14:paraId="01CA61F8" w14:textId="03C5F33D"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Verification of the documents provided by the client, identification of missing   information, and requesting for the revised list of documents required from </w:t>
      </w:r>
      <w:r w:rsidR="006C563A">
        <w:rPr>
          <w:rFonts w:asciiTheme="minorHAnsi" w:hAnsiTheme="minorHAnsi" w:cstheme="minorHAnsi"/>
          <w:b/>
        </w:rPr>
        <w:t>TIPL</w:t>
      </w:r>
      <w:r w:rsidRPr="00496BEE">
        <w:rPr>
          <w:rFonts w:asciiTheme="minorHAnsi" w:hAnsiTheme="minorHAnsi" w:cstheme="minorHAnsi"/>
        </w:rPr>
        <w:t xml:space="preserve">. </w:t>
      </w:r>
    </w:p>
    <w:p w14:paraId="4C1D21C3"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Visit to the </w:t>
      </w:r>
      <w:r w:rsidRPr="00496BEE">
        <w:rPr>
          <w:rFonts w:asciiTheme="minorHAnsi" w:hAnsiTheme="minorHAnsi" w:cstheme="minorHAnsi"/>
          <w:snapToGrid w:val="0"/>
        </w:rPr>
        <w:t>project sites</w:t>
      </w:r>
      <w:r w:rsidRPr="00496BEE">
        <w:rPr>
          <w:rFonts w:asciiTheme="minorHAnsi" w:hAnsiTheme="minorHAnsi" w:cstheme="minorHAnsi"/>
        </w:rPr>
        <w:t>.</w:t>
      </w:r>
    </w:p>
    <w:p w14:paraId="14A5184D"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Assessment of the project cost reasonableness for the proposed project. </w:t>
      </w:r>
    </w:p>
    <w:p w14:paraId="1CA20004"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Assessment of revenue and cost estimates of the project.</w:t>
      </w:r>
    </w:p>
    <w:p w14:paraId="0DE75C38"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Secondary research to understand industry specific benchmarks.</w:t>
      </w:r>
    </w:p>
    <w:p w14:paraId="7FC97DBF"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Assessment of financial projection and to derive various financial ratios to assess viability of the financial project.</w:t>
      </w:r>
    </w:p>
    <w:p w14:paraId="6FEA0B6F" w14:textId="77777777" w:rsidR="00DA0C9D" w:rsidRPr="00496BEE" w:rsidRDefault="00DA0C9D">
      <w:pPr>
        <w:pStyle w:val="AkStyle1"/>
        <w:numPr>
          <w:ilvl w:val="0"/>
          <w:numId w:val="4"/>
        </w:numPr>
        <w:spacing w:line="360" w:lineRule="auto"/>
        <w:rPr>
          <w:rFonts w:asciiTheme="minorHAnsi" w:hAnsiTheme="minorHAnsi" w:cstheme="minorHAnsi"/>
        </w:rPr>
      </w:pPr>
      <w:r w:rsidRPr="00496BEE">
        <w:rPr>
          <w:rFonts w:asciiTheme="minorHAnsi" w:hAnsiTheme="minorHAnsi" w:cstheme="minorHAnsi"/>
        </w:rPr>
        <w:t xml:space="preserve">To carry out sensitivity analysis, </w:t>
      </w:r>
      <w:r w:rsidRPr="00496BEE">
        <w:rPr>
          <w:rFonts w:asciiTheme="minorHAnsi" w:hAnsiTheme="minorHAnsi" w:cstheme="minorHAnsi"/>
          <w:b/>
        </w:rPr>
        <w:t>SWOT</w:t>
      </w:r>
      <w:r w:rsidRPr="00496BEE">
        <w:rPr>
          <w:rFonts w:asciiTheme="minorHAnsi" w:hAnsiTheme="minorHAnsi" w:cstheme="minorHAnsi"/>
        </w:rPr>
        <w:t xml:space="preserve"> analysis and to identify risk &amp; its mitigation pertaining to the project.</w:t>
      </w:r>
    </w:p>
    <w:p w14:paraId="00C595B1" w14:textId="77777777" w:rsidR="00A67302" w:rsidRPr="00496BEE" w:rsidRDefault="00A67302">
      <w:pPr>
        <w:spacing w:after="0" w:line="240" w:lineRule="auto"/>
        <w:rPr>
          <w:rFonts w:asciiTheme="minorHAnsi" w:hAnsiTheme="minorHAnsi" w:cstheme="minorHAnsi"/>
        </w:rPr>
      </w:pPr>
    </w:p>
    <w:p w14:paraId="370C5E39" w14:textId="77777777" w:rsidR="0030180E" w:rsidRPr="00496BEE" w:rsidRDefault="0030180E">
      <w:pPr>
        <w:spacing w:after="0" w:line="240" w:lineRule="auto"/>
        <w:rPr>
          <w:rFonts w:asciiTheme="minorHAnsi" w:hAnsiTheme="minorHAnsi" w:cstheme="minorHAnsi"/>
          <w:b/>
          <w:bCs/>
          <w:sz w:val="36"/>
          <w:szCs w:val="28"/>
        </w:rPr>
      </w:pPr>
      <w:r w:rsidRPr="00496BEE">
        <w:rPr>
          <w:rFonts w:asciiTheme="minorHAnsi" w:hAnsiTheme="minorHAnsi" w:cstheme="minorHAnsi"/>
        </w:rPr>
        <w:br w:type="page"/>
      </w:r>
    </w:p>
    <w:p w14:paraId="077EAD14" w14:textId="25B79CE7" w:rsidR="00163F75" w:rsidRPr="00243141" w:rsidRDefault="00163F75" w:rsidP="00163F75">
      <w:pPr>
        <w:pStyle w:val="AkStyle1"/>
        <w:spacing w:line="360" w:lineRule="auto"/>
        <w:rPr>
          <w:rFonts w:asciiTheme="minorHAnsi" w:eastAsia="Times New Roman" w:hAnsiTheme="minorHAnsi" w:cstheme="minorHAnsi"/>
          <w:b/>
          <w:bCs/>
          <w:sz w:val="36"/>
          <w:szCs w:val="28"/>
        </w:rPr>
      </w:pPr>
      <w:r w:rsidRPr="00243141">
        <w:rPr>
          <w:rFonts w:asciiTheme="minorHAnsi" w:eastAsia="Times New Roman" w:hAnsiTheme="minorHAnsi" w:cstheme="minorHAnsi"/>
          <w:b/>
          <w:bCs/>
          <w:sz w:val="36"/>
          <w:szCs w:val="28"/>
        </w:rPr>
        <w:lastRenderedPageBreak/>
        <w:t xml:space="preserve">M/s </w:t>
      </w:r>
      <w:r w:rsidR="006C563A" w:rsidRPr="00243141">
        <w:rPr>
          <w:rFonts w:asciiTheme="minorHAnsi" w:eastAsia="Times New Roman" w:hAnsiTheme="minorHAnsi" w:cstheme="minorHAnsi"/>
          <w:b/>
          <w:bCs/>
          <w:sz w:val="36"/>
          <w:szCs w:val="28"/>
        </w:rPr>
        <w:t>Trio Infrastructure Private Limited (TIPL)</w:t>
      </w:r>
    </w:p>
    <w:p w14:paraId="21C29928" w14:textId="3CCE11E2" w:rsidR="00163F75" w:rsidRPr="00243141" w:rsidRDefault="00163F75" w:rsidP="00163F75">
      <w:pPr>
        <w:pStyle w:val="AkStyle1"/>
        <w:spacing w:line="360" w:lineRule="auto"/>
        <w:rPr>
          <w:rFonts w:asciiTheme="minorHAnsi" w:hAnsiTheme="minorHAnsi" w:cstheme="minorHAnsi"/>
          <w:bCs/>
        </w:rPr>
      </w:pPr>
      <w:r w:rsidRPr="00243141">
        <w:rPr>
          <w:rFonts w:asciiTheme="minorHAnsi" w:hAnsiTheme="minorHAnsi" w:cstheme="minorHAnsi"/>
        </w:rPr>
        <w:t xml:space="preserve">M/s </w:t>
      </w:r>
      <w:r w:rsidR="006C563A" w:rsidRPr="00243141">
        <w:rPr>
          <w:rFonts w:asciiTheme="minorHAnsi" w:hAnsiTheme="minorHAnsi" w:cstheme="minorHAnsi"/>
        </w:rPr>
        <w:t>Trio Infrastructure Private Limited</w:t>
      </w:r>
      <w:r w:rsidRPr="00243141">
        <w:rPr>
          <w:rFonts w:asciiTheme="minorHAnsi" w:hAnsiTheme="minorHAnsi" w:cstheme="minorHAnsi"/>
          <w:b/>
        </w:rPr>
        <w:t xml:space="preserve">, </w:t>
      </w:r>
      <w:r w:rsidRPr="00243141">
        <w:rPr>
          <w:rFonts w:asciiTheme="minorHAnsi" w:hAnsiTheme="minorHAnsi" w:cstheme="minorHAnsi"/>
          <w:bCs/>
        </w:rPr>
        <w:t xml:space="preserve">a </w:t>
      </w:r>
      <w:r w:rsidR="006827CA" w:rsidRPr="00243141">
        <w:rPr>
          <w:rFonts w:asciiTheme="minorHAnsi" w:hAnsiTheme="minorHAnsi" w:cstheme="minorHAnsi"/>
          <w:bCs/>
        </w:rPr>
        <w:t xml:space="preserve">Private </w:t>
      </w:r>
      <w:r w:rsidRPr="00243141">
        <w:rPr>
          <w:rFonts w:asciiTheme="minorHAnsi" w:hAnsiTheme="minorHAnsi" w:cstheme="minorHAnsi"/>
          <w:bCs/>
        </w:rPr>
        <w:t xml:space="preserve">Limited (LLPIN-ABC -6916) having PAN No </w:t>
      </w:r>
      <w:r w:rsidR="00243141" w:rsidRPr="00243141">
        <w:rPr>
          <w:rFonts w:asciiTheme="minorHAnsi" w:hAnsiTheme="minorHAnsi" w:cstheme="minorHAnsi"/>
          <w:bCs/>
        </w:rPr>
        <w:t>–</w:t>
      </w:r>
      <w:r w:rsidRPr="00243141">
        <w:rPr>
          <w:rFonts w:asciiTheme="minorHAnsi" w:hAnsiTheme="minorHAnsi" w:cstheme="minorHAnsi"/>
          <w:sz w:val="20"/>
          <w:szCs w:val="20"/>
          <w:lang w:eastAsia="en-IN"/>
        </w:rPr>
        <w:t xml:space="preserve"> </w:t>
      </w:r>
      <w:r w:rsidR="00243141" w:rsidRPr="00243141">
        <w:rPr>
          <w:rFonts w:asciiTheme="minorHAnsi" w:hAnsiTheme="minorHAnsi" w:cstheme="minorHAnsi"/>
        </w:rPr>
        <w:t>AADCT8955B</w:t>
      </w:r>
      <w:r w:rsidRPr="00243141">
        <w:rPr>
          <w:rFonts w:asciiTheme="minorHAnsi" w:hAnsiTheme="minorHAnsi" w:cstheme="minorHAnsi"/>
        </w:rPr>
        <w:t xml:space="preserve"> and GSTIN </w:t>
      </w:r>
      <w:r w:rsidR="00243141" w:rsidRPr="00243141">
        <w:rPr>
          <w:rFonts w:asciiTheme="minorHAnsi" w:hAnsiTheme="minorHAnsi" w:cstheme="minorHAnsi"/>
        </w:rPr>
        <w:t>27AADCT8955B2Z</w:t>
      </w:r>
      <w:r w:rsidRPr="00243141">
        <w:rPr>
          <w:rFonts w:asciiTheme="minorHAnsi" w:hAnsiTheme="minorHAnsi" w:cstheme="minorHAnsi"/>
          <w:bCs/>
        </w:rPr>
        <w:t xml:space="preserve"> was incorporated on </w:t>
      </w:r>
      <w:r w:rsidR="00243141" w:rsidRPr="00243141">
        <w:rPr>
          <w:rFonts w:asciiTheme="minorHAnsi" w:hAnsiTheme="minorHAnsi" w:cstheme="minorHAnsi"/>
          <w:bCs/>
        </w:rPr>
        <w:t>25</w:t>
      </w:r>
      <w:r w:rsidR="00243141" w:rsidRPr="00243141">
        <w:rPr>
          <w:rFonts w:asciiTheme="minorHAnsi" w:hAnsiTheme="minorHAnsi" w:cstheme="minorHAnsi"/>
          <w:bCs/>
          <w:vertAlign w:val="superscript"/>
        </w:rPr>
        <w:t>th</w:t>
      </w:r>
      <w:r w:rsidR="00243141" w:rsidRPr="00243141">
        <w:rPr>
          <w:rFonts w:asciiTheme="minorHAnsi" w:hAnsiTheme="minorHAnsi" w:cstheme="minorHAnsi"/>
          <w:bCs/>
        </w:rPr>
        <w:t xml:space="preserve"> June 2011</w:t>
      </w:r>
      <w:r w:rsidRPr="00243141">
        <w:rPr>
          <w:rFonts w:asciiTheme="minorHAnsi" w:hAnsiTheme="minorHAnsi" w:cstheme="minorHAnsi"/>
          <w:bCs/>
        </w:rPr>
        <w:t xml:space="preserve"> through </w:t>
      </w:r>
      <w:r w:rsidR="00243141" w:rsidRPr="00243141">
        <w:rPr>
          <w:rFonts w:asciiTheme="minorHAnsi" w:hAnsiTheme="minorHAnsi" w:cstheme="minorHAnsi"/>
          <w:bCs/>
        </w:rPr>
        <w:t>private limited company</w:t>
      </w:r>
      <w:r w:rsidRPr="00243141">
        <w:rPr>
          <w:rFonts w:asciiTheme="minorHAnsi" w:hAnsiTheme="minorHAnsi" w:cstheme="minorHAnsi"/>
          <w:bCs/>
        </w:rPr>
        <w:t xml:space="preserve"> with 3 </w:t>
      </w:r>
      <w:r w:rsidR="00485844">
        <w:rPr>
          <w:rFonts w:asciiTheme="minorHAnsi" w:hAnsiTheme="minorHAnsi" w:cstheme="minorHAnsi"/>
          <w:bCs/>
        </w:rPr>
        <w:t xml:space="preserve">directors </w:t>
      </w:r>
      <w:r w:rsidRPr="00243141">
        <w:rPr>
          <w:rFonts w:asciiTheme="minorHAnsi" w:hAnsiTheme="minorHAnsi" w:cstheme="minorHAnsi"/>
          <w:bCs/>
        </w:rPr>
        <w:t xml:space="preserve">with the prime objective to carry on the business as builder and property developers and civil contractors, etc. and other allied / or any ancillary business and may carry on any other business. </w:t>
      </w:r>
    </w:p>
    <w:p w14:paraId="417A528C" w14:textId="77777777" w:rsidR="00163F75" w:rsidRPr="00CB31F9" w:rsidRDefault="00163F75" w:rsidP="00163F75">
      <w:pPr>
        <w:pStyle w:val="AkStyle1"/>
        <w:spacing w:line="360" w:lineRule="auto"/>
        <w:rPr>
          <w:rFonts w:asciiTheme="minorHAnsi" w:hAnsiTheme="minorHAnsi" w:cstheme="minorHAnsi"/>
          <w:bCs/>
        </w:rPr>
      </w:pPr>
    </w:p>
    <w:p w14:paraId="0CBD957C" w14:textId="31BF9279" w:rsidR="00163F75" w:rsidRPr="00CB31F9" w:rsidRDefault="00163F75" w:rsidP="00163F75">
      <w:pPr>
        <w:pStyle w:val="AkStyle1"/>
        <w:spacing w:line="360" w:lineRule="auto"/>
        <w:rPr>
          <w:rFonts w:asciiTheme="minorHAnsi" w:hAnsiTheme="minorHAnsi" w:cstheme="minorHAnsi"/>
          <w:bCs/>
        </w:rPr>
      </w:pPr>
      <w:r w:rsidRPr="00CB31F9">
        <w:rPr>
          <w:rFonts w:asciiTheme="minorHAnsi" w:hAnsiTheme="minorHAnsi" w:cstheme="minorHAnsi"/>
          <w:bCs/>
        </w:rPr>
        <w:t xml:space="preserve">Presently there are 3 </w:t>
      </w:r>
      <w:r w:rsidR="00485844">
        <w:rPr>
          <w:rFonts w:asciiTheme="minorHAnsi" w:hAnsiTheme="minorHAnsi" w:cstheme="minorHAnsi"/>
          <w:bCs/>
        </w:rPr>
        <w:t>directors</w:t>
      </w:r>
      <w:r w:rsidRPr="00CB31F9">
        <w:rPr>
          <w:rFonts w:asciiTheme="minorHAnsi" w:hAnsiTheme="minorHAnsi" w:cstheme="minorHAnsi"/>
          <w:bCs/>
        </w:rPr>
        <w:t xml:space="preserve">, in the </w:t>
      </w:r>
      <w:r w:rsidR="00485844">
        <w:rPr>
          <w:rFonts w:asciiTheme="minorHAnsi" w:hAnsiTheme="minorHAnsi" w:cstheme="minorHAnsi"/>
          <w:bCs/>
        </w:rPr>
        <w:t>company</w:t>
      </w:r>
      <w:r w:rsidRPr="00CB31F9">
        <w:rPr>
          <w:rFonts w:asciiTheme="minorHAnsi" w:hAnsiTheme="minorHAnsi" w:cstheme="minorHAnsi"/>
          <w:bCs/>
        </w:rPr>
        <w:t xml:space="preserve"> and the sharing of Profits and Losses between </w:t>
      </w:r>
      <w:r w:rsidR="00485844">
        <w:rPr>
          <w:rFonts w:asciiTheme="minorHAnsi" w:hAnsiTheme="minorHAnsi" w:cstheme="minorHAnsi"/>
          <w:bCs/>
        </w:rPr>
        <w:t>directors</w:t>
      </w:r>
      <w:r w:rsidRPr="00CB31F9">
        <w:rPr>
          <w:rFonts w:asciiTheme="minorHAnsi" w:hAnsiTheme="minorHAnsi" w:cstheme="minorHAnsi"/>
          <w:bCs/>
        </w:rPr>
        <w:t xml:space="preserve"> </w:t>
      </w:r>
      <w:r w:rsidR="00485844">
        <w:rPr>
          <w:rFonts w:asciiTheme="minorHAnsi" w:hAnsiTheme="minorHAnsi" w:cstheme="minorHAnsi"/>
          <w:bCs/>
        </w:rPr>
        <w:t>and other shareholders has</w:t>
      </w:r>
      <w:r w:rsidRPr="00CB31F9">
        <w:rPr>
          <w:rFonts w:asciiTheme="minorHAnsi" w:hAnsiTheme="minorHAnsi" w:cstheme="minorHAnsi"/>
          <w:bCs/>
        </w:rPr>
        <w:t xml:space="preserve"> mentioned hereunder: - </w:t>
      </w:r>
    </w:p>
    <w:tbl>
      <w:tblPr>
        <w:tblStyle w:val="GridTable4-Accent1"/>
        <w:tblW w:w="5000" w:type="pct"/>
        <w:tblLook w:val="04A0" w:firstRow="1" w:lastRow="0" w:firstColumn="1" w:lastColumn="0" w:noHBand="0" w:noVBand="1"/>
      </w:tblPr>
      <w:tblGrid>
        <w:gridCol w:w="562"/>
        <w:gridCol w:w="3118"/>
        <w:gridCol w:w="3120"/>
        <w:gridCol w:w="2216"/>
      </w:tblGrid>
      <w:tr w:rsidR="00485844" w:rsidRPr="00163F75" w14:paraId="1A956973" w14:textId="77777777" w:rsidTr="005F3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vAlign w:val="center"/>
            <w:hideMark/>
          </w:tcPr>
          <w:p w14:paraId="601C7A9B" w14:textId="7ACA77E4" w:rsidR="00485844" w:rsidRPr="005F3FEE" w:rsidRDefault="00485844" w:rsidP="005F3FEE">
            <w:pPr>
              <w:spacing w:before="100" w:beforeAutospacing="1" w:after="100" w:afterAutospacing="1" w:line="240" w:lineRule="auto"/>
              <w:jc w:val="center"/>
              <w:rPr>
                <w:rFonts w:asciiTheme="minorHAnsi" w:eastAsia="Times New Roman" w:hAnsiTheme="minorHAnsi" w:cstheme="minorHAnsi"/>
                <w:color w:val="auto"/>
                <w:sz w:val="24"/>
                <w:szCs w:val="24"/>
                <w:lang w:val="en-US"/>
              </w:rPr>
            </w:pPr>
            <w:r w:rsidRPr="005F3FEE">
              <w:rPr>
                <w:rFonts w:asciiTheme="minorHAnsi" w:eastAsia="Times New Roman" w:hAnsiTheme="minorHAnsi" w:cstheme="minorHAnsi"/>
                <w:color w:val="auto"/>
                <w:sz w:val="24"/>
                <w:szCs w:val="24"/>
                <w:lang w:val="en-US"/>
              </w:rPr>
              <w:t xml:space="preserve">Sr. </w:t>
            </w:r>
          </w:p>
        </w:tc>
        <w:tc>
          <w:tcPr>
            <w:tcW w:w="1729" w:type="pct"/>
            <w:vAlign w:val="center"/>
            <w:hideMark/>
          </w:tcPr>
          <w:p w14:paraId="3F986DDE" w14:textId="77777777" w:rsidR="00485844" w:rsidRPr="005F3FEE" w:rsidRDefault="00485844" w:rsidP="005F3FEE">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en-US"/>
              </w:rPr>
            </w:pPr>
            <w:r w:rsidRPr="005F3FEE">
              <w:rPr>
                <w:rFonts w:asciiTheme="minorHAnsi" w:eastAsia="Times New Roman" w:hAnsiTheme="minorHAnsi" w:cstheme="minorHAnsi"/>
                <w:color w:val="auto"/>
                <w:sz w:val="24"/>
                <w:szCs w:val="24"/>
                <w:lang w:val="en-US"/>
              </w:rPr>
              <w:t>Partners Name</w:t>
            </w:r>
          </w:p>
        </w:tc>
        <w:tc>
          <w:tcPr>
            <w:tcW w:w="1730" w:type="pct"/>
            <w:vAlign w:val="center"/>
          </w:tcPr>
          <w:p w14:paraId="15101B95" w14:textId="59D71D7B" w:rsidR="00485844" w:rsidRPr="005F3FEE" w:rsidRDefault="00485844" w:rsidP="005F3FEE">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4"/>
                <w:szCs w:val="24"/>
                <w:lang w:val="en-US"/>
              </w:rPr>
            </w:pPr>
            <w:r w:rsidRPr="005F3FEE">
              <w:rPr>
                <w:rFonts w:asciiTheme="minorHAnsi" w:eastAsia="Times New Roman" w:hAnsiTheme="minorHAnsi" w:cstheme="minorHAnsi"/>
                <w:color w:val="auto"/>
                <w:sz w:val="24"/>
                <w:szCs w:val="24"/>
                <w:lang w:val="en-US"/>
              </w:rPr>
              <w:t>No. of Shares of Rs. 10 Each</w:t>
            </w:r>
          </w:p>
        </w:tc>
        <w:tc>
          <w:tcPr>
            <w:tcW w:w="1229" w:type="pct"/>
            <w:vAlign w:val="center"/>
            <w:hideMark/>
          </w:tcPr>
          <w:p w14:paraId="55BBA428" w14:textId="28E0642A" w:rsidR="00485844" w:rsidRPr="005F3FEE" w:rsidRDefault="00485844" w:rsidP="005F3FEE">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4"/>
                <w:szCs w:val="24"/>
                <w:lang w:val="en-US"/>
              </w:rPr>
            </w:pPr>
            <w:r w:rsidRPr="005F3FEE">
              <w:rPr>
                <w:rFonts w:asciiTheme="minorHAnsi" w:eastAsia="Times New Roman" w:hAnsiTheme="minorHAnsi" w:cstheme="minorHAnsi"/>
                <w:color w:val="auto"/>
                <w:sz w:val="24"/>
                <w:szCs w:val="24"/>
                <w:lang w:val="en-US"/>
              </w:rPr>
              <w:t>Profit sharing Ratio</w:t>
            </w:r>
          </w:p>
        </w:tc>
      </w:tr>
      <w:tr w:rsidR="00485844" w:rsidRPr="00163F75" w14:paraId="13D0F1AF" w14:textId="77777777" w:rsidTr="005F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hideMark/>
          </w:tcPr>
          <w:p w14:paraId="70FB2F39" w14:textId="77777777"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1</w:t>
            </w:r>
          </w:p>
        </w:tc>
        <w:tc>
          <w:tcPr>
            <w:tcW w:w="1729" w:type="pct"/>
          </w:tcPr>
          <w:p w14:paraId="6F4FA4BA" w14:textId="0089D308" w:rsidR="00485844" w:rsidRPr="00485844" w:rsidRDefault="00485844" w:rsidP="00E4631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Mr. Balaji Raghvan</w:t>
            </w:r>
          </w:p>
        </w:tc>
        <w:tc>
          <w:tcPr>
            <w:tcW w:w="1730" w:type="pct"/>
            <w:vAlign w:val="center"/>
          </w:tcPr>
          <w:p w14:paraId="3B22D980" w14:textId="27CE2F8C"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1,04,00,000.00</w:t>
            </w:r>
          </w:p>
        </w:tc>
        <w:tc>
          <w:tcPr>
            <w:tcW w:w="1229" w:type="pct"/>
            <w:vAlign w:val="center"/>
            <w:hideMark/>
          </w:tcPr>
          <w:p w14:paraId="5D6F59B2" w14:textId="1EC70466"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50.73%</w:t>
            </w:r>
          </w:p>
        </w:tc>
      </w:tr>
      <w:tr w:rsidR="00485844" w:rsidRPr="00163F75" w14:paraId="48C16F3D" w14:textId="77777777" w:rsidTr="005F3FEE">
        <w:tc>
          <w:tcPr>
            <w:cnfStyle w:val="001000000000" w:firstRow="0" w:lastRow="0" w:firstColumn="1" w:lastColumn="0" w:oddVBand="0" w:evenVBand="0" w:oddHBand="0" w:evenHBand="0" w:firstRowFirstColumn="0" w:firstRowLastColumn="0" w:lastRowFirstColumn="0" w:lastRowLastColumn="0"/>
            <w:tcW w:w="312" w:type="pct"/>
            <w:hideMark/>
          </w:tcPr>
          <w:p w14:paraId="51D48F41" w14:textId="77777777"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2</w:t>
            </w:r>
          </w:p>
        </w:tc>
        <w:tc>
          <w:tcPr>
            <w:tcW w:w="1729" w:type="pct"/>
          </w:tcPr>
          <w:p w14:paraId="628891CB" w14:textId="3C16B719" w:rsidR="00485844" w:rsidRPr="00485844" w:rsidRDefault="00485844" w:rsidP="00E4631D">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Mr. Manojshankar Tripathi</w:t>
            </w:r>
          </w:p>
        </w:tc>
        <w:tc>
          <w:tcPr>
            <w:tcW w:w="1730" w:type="pct"/>
            <w:vAlign w:val="center"/>
          </w:tcPr>
          <w:p w14:paraId="45CBEC4C" w14:textId="575465CF"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30,00,000.00</w:t>
            </w:r>
          </w:p>
        </w:tc>
        <w:tc>
          <w:tcPr>
            <w:tcW w:w="1229" w:type="pct"/>
            <w:vAlign w:val="center"/>
            <w:hideMark/>
          </w:tcPr>
          <w:p w14:paraId="2C4E0924" w14:textId="1FECFC84"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14.63%</w:t>
            </w:r>
          </w:p>
        </w:tc>
      </w:tr>
      <w:tr w:rsidR="00485844" w:rsidRPr="00163F75" w14:paraId="37DC5CB6" w14:textId="77777777" w:rsidTr="005F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tcPr>
          <w:p w14:paraId="3FD543BD" w14:textId="77777777"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3</w:t>
            </w:r>
          </w:p>
        </w:tc>
        <w:tc>
          <w:tcPr>
            <w:tcW w:w="1729" w:type="pct"/>
          </w:tcPr>
          <w:p w14:paraId="7394758F" w14:textId="6FFE7E11" w:rsidR="00485844" w:rsidRPr="00485844" w:rsidRDefault="00485844" w:rsidP="00E4631D">
            <w:pPr>
              <w:spacing w:before="100" w:beforeAutospacing="1" w:after="100" w:afterAutospacing="1"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Mr. Rushab Chaubey</w:t>
            </w:r>
          </w:p>
        </w:tc>
        <w:tc>
          <w:tcPr>
            <w:tcW w:w="1730" w:type="pct"/>
            <w:vAlign w:val="center"/>
          </w:tcPr>
          <w:p w14:paraId="784D19BA" w14:textId="1D06327E"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45,00,000.00</w:t>
            </w:r>
          </w:p>
        </w:tc>
        <w:tc>
          <w:tcPr>
            <w:tcW w:w="1229" w:type="pct"/>
            <w:vAlign w:val="center"/>
          </w:tcPr>
          <w:p w14:paraId="216EEF3B" w14:textId="281A6E2D"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21.95%</w:t>
            </w:r>
          </w:p>
        </w:tc>
      </w:tr>
      <w:tr w:rsidR="00485844" w:rsidRPr="00163F75" w14:paraId="067517D0" w14:textId="77777777" w:rsidTr="005F3FEE">
        <w:tc>
          <w:tcPr>
            <w:cnfStyle w:val="001000000000" w:firstRow="0" w:lastRow="0" w:firstColumn="1" w:lastColumn="0" w:oddVBand="0" w:evenVBand="0" w:oddHBand="0" w:evenHBand="0" w:firstRowFirstColumn="0" w:firstRowLastColumn="0" w:lastRowFirstColumn="0" w:lastRowLastColumn="0"/>
            <w:tcW w:w="312" w:type="pct"/>
          </w:tcPr>
          <w:p w14:paraId="6B3A8067" w14:textId="6B6A87E9" w:rsidR="00485844" w:rsidRPr="00163F75" w:rsidRDefault="00485844" w:rsidP="00E4631D">
            <w:pPr>
              <w:spacing w:before="100" w:beforeAutospacing="1" w:after="100" w:afterAutospacing="1" w:line="240" w:lineRule="auto"/>
              <w:jc w:val="center"/>
              <w:rPr>
                <w:rFonts w:asciiTheme="minorHAnsi" w:eastAsia="Times New Roman" w:hAnsiTheme="minorHAnsi" w:cstheme="minorHAnsi"/>
                <w:sz w:val="24"/>
                <w:szCs w:val="24"/>
                <w:lang w:val="en-US"/>
              </w:rPr>
            </w:pPr>
            <w:r>
              <w:rPr>
                <w:rFonts w:asciiTheme="minorHAnsi" w:eastAsia="Times New Roman" w:hAnsiTheme="minorHAnsi" w:cstheme="minorHAnsi"/>
                <w:sz w:val="24"/>
                <w:szCs w:val="24"/>
                <w:lang w:val="en-US"/>
              </w:rPr>
              <w:t>4</w:t>
            </w:r>
          </w:p>
        </w:tc>
        <w:tc>
          <w:tcPr>
            <w:tcW w:w="1729" w:type="pct"/>
          </w:tcPr>
          <w:p w14:paraId="3E5CE821" w14:textId="1593BE32" w:rsidR="00485844" w:rsidRPr="00485844" w:rsidRDefault="00485844" w:rsidP="00E4631D">
            <w:pPr>
              <w:spacing w:before="100" w:beforeAutospacing="1" w:after="100" w:afterAutospacing="1"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Other Shareholders</w:t>
            </w:r>
          </w:p>
        </w:tc>
        <w:tc>
          <w:tcPr>
            <w:tcW w:w="1730" w:type="pct"/>
            <w:vAlign w:val="center"/>
          </w:tcPr>
          <w:p w14:paraId="0D420572" w14:textId="2D0C5C2E"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26,00,000.00</w:t>
            </w:r>
          </w:p>
        </w:tc>
        <w:tc>
          <w:tcPr>
            <w:tcW w:w="1229" w:type="pct"/>
            <w:vAlign w:val="center"/>
          </w:tcPr>
          <w:p w14:paraId="41B63752" w14:textId="1BC91B0D" w:rsidR="00485844" w:rsidRPr="00485844" w:rsidRDefault="00485844" w:rsidP="005F3FEE">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sz w:val="24"/>
                <w:szCs w:val="24"/>
                <w:lang w:val="en-US"/>
              </w:rPr>
              <w:t>12.68%</w:t>
            </w:r>
          </w:p>
        </w:tc>
      </w:tr>
      <w:tr w:rsidR="00485844" w:rsidRPr="00163F75" w14:paraId="04984305" w14:textId="77777777" w:rsidTr="005F3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hideMark/>
          </w:tcPr>
          <w:p w14:paraId="1BDD8763" w14:textId="77777777" w:rsidR="00485844" w:rsidRPr="00163F75" w:rsidRDefault="00485844" w:rsidP="00E4631D">
            <w:pPr>
              <w:spacing w:before="100" w:beforeAutospacing="1" w:after="100" w:afterAutospacing="1" w:line="240" w:lineRule="auto"/>
              <w:rPr>
                <w:rFonts w:asciiTheme="minorHAnsi" w:eastAsia="Times New Roman" w:hAnsiTheme="minorHAnsi" w:cstheme="minorHAnsi"/>
                <w:sz w:val="24"/>
                <w:szCs w:val="24"/>
                <w:lang w:val="en-US"/>
              </w:rPr>
            </w:pPr>
            <w:r w:rsidRPr="00163F75">
              <w:rPr>
                <w:rFonts w:asciiTheme="minorHAnsi" w:eastAsia="Times New Roman" w:hAnsiTheme="minorHAnsi" w:cstheme="minorHAnsi"/>
                <w:sz w:val="24"/>
                <w:szCs w:val="24"/>
                <w:lang w:val="en-US"/>
              </w:rPr>
              <w:t> </w:t>
            </w:r>
          </w:p>
        </w:tc>
        <w:tc>
          <w:tcPr>
            <w:tcW w:w="1729" w:type="pct"/>
            <w:hideMark/>
          </w:tcPr>
          <w:p w14:paraId="1C9FAF91" w14:textId="77777777" w:rsidR="00485844" w:rsidRPr="00485844" w:rsidRDefault="00485844" w:rsidP="00E4631D">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b/>
                <w:bCs/>
                <w:sz w:val="24"/>
                <w:szCs w:val="24"/>
                <w:lang w:val="en-US"/>
              </w:rPr>
              <w:t>Total</w:t>
            </w:r>
          </w:p>
        </w:tc>
        <w:tc>
          <w:tcPr>
            <w:tcW w:w="1730" w:type="pct"/>
            <w:vAlign w:val="center"/>
          </w:tcPr>
          <w:p w14:paraId="0D388E6D" w14:textId="2F686B33"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4"/>
                <w:szCs w:val="24"/>
                <w:lang w:val="en-US"/>
              </w:rPr>
            </w:pPr>
            <w:r w:rsidRPr="00485844">
              <w:rPr>
                <w:rFonts w:asciiTheme="minorHAnsi" w:eastAsia="Times New Roman" w:hAnsiTheme="minorHAnsi" w:cstheme="minorHAnsi"/>
                <w:b/>
                <w:bCs/>
                <w:sz w:val="24"/>
                <w:szCs w:val="24"/>
                <w:lang w:val="en-US"/>
              </w:rPr>
              <w:t>2,50,00,000.00</w:t>
            </w:r>
          </w:p>
        </w:tc>
        <w:tc>
          <w:tcPr>
            <w:tcW w:w="1229" w:type="pct"/>
            <w:vAlign w:val="center"/>
            <w:hideMark/>
          </w:tcPr>
          <w:p w14:paraId="351F15E8" w14:textId="1824AE92" w:rsidR="00485844" w:rsidRPr="00485844" w:rsidRDefault="00485844" w:rsidP="005F3FEE">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4"/>
                <w:szCs w:val="24"/>
                <w:lang w:val="en-US"/>
              </w:rPr>
            </w:pPr>
            <w:r w:rsidRPr="00485844">
              <w:rPr>
                <w:rFonts w:asciiTheme="minorHAnsi" w:eastAsia="Times New Roman" w:hAnsiTheme="minorHAnsi" w:cstheme="minorHAnsi"/>
                <w:b/>
                <w:bCs/>
                <w:sz w:val="24"/>
                <w:szCs w:val="24"/>
                <w:lang w:val="en-US"/>
              </w:rPr>
              <w:t>100.00%</w:t>
            </w:r>
          </w:p>
        </w:tc>
      </w:tr>
    </w:tbl>
    <w:p w14:paraId="65B0CCDA" w14:textId="72E85CF5" w:rsidR="00163F75" w:rsidRDefault="00163F75" w:rsidP="00163F75">
      <w:pPr>
        <w:spacing w:after="0"/>
        <w:jc w:val="both"/>
        <w:rPr>
          <w:rFonts w:asciiTheme="minorHAnsi" w:hAnsiTheme="minorHAnsi" w:cstheme="minorHAnsi"/>
          <w:b/>
          <w:sz w:val="28"/>
          <w:szCs w:val="28"/>
          <w:u w:val="single"/>
        </w:rPr>
      </w:pPr>
    </w:p>
    <w:p w14:paraId="38CE2F35" w14:textId="316D30EF" w:rsidR="00762391" w:rsidRPr="00762391" w:rsidRDefault="00762391" w:rsidP="00762391">
      <w:pPr>
        <w:pStyle w:val="AkStyle1"/>
        <w:spacing w:line="360" w:lineRule="auto"/>
        <w:rPr>
          <w:rFonts w:asciiTheme="minorHAnsi" w:hAnsiTheme="minorHAnsi" w:cstheme="minorHAnsi"/>
          <w:b/>
        </w:rPr>
      </w:pPr>
      <w:r w:rsidRPr="00762391">
        <w:rPr>
          <w:rFonts w:asciiTheme="minorHAnsi" w:hAnsiTheme="minorHAnsi" w:cstheme="minorHAnsi"/>
          <w:b/>
        </w:rPr>
        <w:t xml:space="preserve">The brief </w:t>
      </w:r>
      <w:r>
        <w:rPr>
          <w:rFonts w:asciiTheme="minorHAnsi" w:hAnsiTheme="minorHAnsi" w:cstheme="minorHAnsi"/>
          <w:b/>
        </w:rPr>
        <w:t xml:space="preserve">details of directors / </w:t>
      </w:r>
      <w:r w:rsidRPr="00762391">
        <w:rPr>
          <w:rFonts w:asciiTheme="minorHAnsi" w:hAnsiTheme="minorHAnsi" w:cstheme="minorHAnsi"/>
          <w:b/>
        </w:rPr>
        <w:t>promoters Bio Data is as follows</w:t>
      </w:r>
    </w:p>
    <w:tbl>
      <w:tblPr>
        <w:tblStyle w:val="GridTable4-Accent1"/>
        <w:tblW w:w="5000" w:type="pct"/>
        <w:tblLook w:val="04A0" w:firstRow="1" w:lastRow="0" w:firstColumn="1" w:lastColumn="0" w:noHBand="0" w:noVBand="1"/>
      </w:tblPr>
      <w:tblGrid>
        <w:gridCol w:w="4248"/>
        <w:gridCol w:w="4768"/>
      </w:tblGrid>
      <w:tr w:rsidR="00762391" w:rsidRPr="005F3FEE" w14:paraId="1DC48E41" w14:textId="77777777" w:rsidTr="007623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3D74B8E2" w14:textId="77777777" w:rsidR="00762391" w:rsidRPr="005F3FEE" w:rsidRDefault="00762391" w:rsidP="005F3FEE">
            <w:pPr>
              <w:spacing w:after="0"/>
              <w:jc w:val="both"/>
              <w:rPr>
                <w:rFonts w:asciiTheme="minorHAnsi" w:hAnsiTheme="minorHAnsi" w:cstheme="minorHAnsi"/>
                <w:color w:val="auto"/>
                <w:sz w:val="24"/>
                <w:szCs w:val="28"/>
              </w:rPr>
            </w:pPr>
            <w:r w:rsidRPr="005F3FEE">
              <w:rPr>
                <w:rFonts w:asciiTheme="minorHAnsi" w:hAnsiTheme="minorHAnsi" w:cstheme="minorHAnsi"/>
                <w:color w:val="auto"/>
                <w:sz w:val="24"/>
                <w:szCs w:val="28"/>
              </w:rPr>
              <w:t>Name of Promoter</w:t>
            </w:r>
          </w:p>
        </w:tc>
        <w:tc>
          <w:tcPr>
            <w:tcW w:w="2644" w:type="pct"/>
            <w:vAlign w:val="center"/>
          </w:tcPr>
          <w:p w14:paraId="41E588F9" w14:textId="77777777" w:rsidR="00762391" w:rsidRPr="005F3FEE" w:rsidRDefault="00762391" w:rsidP="005F3FE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8"/>
              </w:rPr>
            </w:pPr>
            <w:r w:rsidRPr="005F3FEE">
              <w:rPr>
                <w:rFonts w:asciiTheme="minorHAnsi" w:hAnsiTheme="minorHAnsi" w:cstheme="minorHAnsi"/>
                <w:color w:val="auto"/>
                <w:sz w:val="24"/>
                <w:szCs w:val="28"/>
              </w:rPr>
              <w:t>BALAJI RAGHAVAN</w:t>
            </w:r>
          </w:p>
        </w:tc>
      </w:tr>
      <w:tr w:rsidR="00762391" w:rsidRPr="005F3FEE" w14:paraId="2E3EE4D2"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8920644"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Residential Address</w:t>
            </w:r>
          </w:p>
        </w:tc>
        <w:tc>
          <w:tcPr>
            <w:tcW w:w="2644" w:type="pct"/>
            <w:vAlign w:val="center"/>
          </w:tcPr>
          <w:p w14:paraId="6FDA8C22" w14:textId="16334DBE"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sz w:val="24"/>
                <w:szCs w:val="28"/>
              </w:rPr>
              <w:t>301, 9th Floor, The Woodside CHS, Gokhale Road</w:t>
            </w:r>
            <w:r w:rsidR="005F3FEE">
              <w:rPr>
                <w:rFonts w:asciiTheme="minorHAnsi" w:hAnsiTheme="minorHAnsi" w:cstheme="minorHAnsi"/>
                <w:sz w:val="24"/>
                <w:szCs w:val="28"/>
              </w:rPr>
              <w:t xml:space="preserve">, </w:t>
            </w:r>
            <w:r w:rsidRPr="005F3FEE">
              <w:rPr>
                <w:rFonts w:asciiTheme="minorHAnsi" w:hAnsiTheme="minorHAnsi" w:cstheme="minorHAnsi"/>
                <w:sz w:val="24"/>
                <w:szCs w:val="28"/>
              </w:rPr>
              <w:t>Dadar West Mumbai-400028</w:t>
            </w:r>
          </w:p>
        </w:tc>
      </w:tr>
      <w:tr w:rsidR="00762391" w:rsidRPr="005F3FEE" w14:paraId="5F2D91AF"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3DDD187E"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Personal Mobile No.</w:t>
            </w:r>
          </w:p>
        </w:tc>
        <w:tc>
          <w:tcPr>
            <w:tcW w:w="2644" w:type="pct"/>
            <w:vAlign w:val="center"/>
          </w:tcPr>
          <w:p w14:paraId="66016932"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sz w:val="24"/>
                <w:szCs w:val="28"/>
              </w:rPr>
              <w:t>9867250956</w:t>
            </w:r>
          </w:p>
        </w:tc>
      </w:tr>
      <w:tr w:rsidR="00762391" w:rsidRPr="005F3FEE" w14:paraId="5DD2ECA8"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23ABD57" w14:textId="3B6D966B"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Personal Email ID:</w:t>
            </w:r>
          </w:p>
        </w:tc>
        <w:tc>
          <w:tcPr>
            <w:tcW w:w="2644" w:type="pct"/>
            <w:vAlign w:val="center"/>
          </w:tcPr>
          <w:p w14:paraId="527E997B"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balaji.bala.raghavan50@gmail.com</w:t>
            </w:r>
          </w:p>
        </w:tc>
      </w:tr>
      <w:tr w:rsidR="00762391" w:rsidRPr="005F3FEE" w14:paraId="60058840"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FCDD539" w14:textId="16F3B4AE"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Date of Birth</w:t>
            </w:r>
          </w:p>
        </w:tc>
        <w:tc>
          <w:tcPr>
            <w:tcW w:w="2644" w:type="pct"/>
            <w:vAlign w:val="center"/>
          </w:tcPr>
          <w:p w14:paraId="1679F700"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29/10/1971</w:t>
            </w:r>
          </w:p>
        </w:tc>
      </w:tr>
      <w:tr w:rsidR="00762391" w:rsidRPr="005F3FEE" w14:paraId="29B179BC"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F48E381"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Educational Qualification</w:t>
            </w:r>
          </w:p>
        </w:tc>
        <w:tc>
          <w:tcPr>
            <w:tcW w:w="2644" w:type="pct"/>
            <w:vAlign w:val="center"/>
          </w:tcPr>
          <w:p w14:paraId="3A4CA70D"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sz w:val="24"/>
                <w:szCs w:val="28"/>
              </w:rPr>
              <w:t>Post graduate in Management</w:t>
            </w:r>
          </w:p>
        </w:tc>
      </w:tr>
      <w:tr w:rsidR="00762391" w:rsidRPr="005F3FEE" w14:paraId="7762274A"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897FD3D"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Business Details</w:t>
            </w:r>
          </w:p>
        </w:tc>
        <w:tc>
          <w:tcPr>
            <w:tcW w:w="2644" w:type="pct"/>
            <w:vAlign w:val="center"/>
          </w:tcPr>
          <w:p w14:paraId="19DABBC5"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Real Estate Builder &amp; Developer</w:t>
            </w:r>
          </w:p>
        </w:tc>
      </w:tr>
      <w:tr w:rsidR="00762391" w:rsidRPr="005F3FEE" w14:paraId="3E7679CA"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0B8A40F7" w14:textId="7CF51932"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Experience Details</w:t>
            </w:r>
          </w:p>
        </w:tc>
        <w:tc>
          <w:tcPr>
            <w:tcW w:w="2644" w:type="pct"/>
            <w:vAlign w:val="center"/>
          </w:tcPr>
          <w:p w14:paraId="51EAF99A"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30 Years</w:t>
            </w:r>
          </w:p>
        </w:tc>
      </w:tr>
      <w:tr w:rsidR="00762391" w:rsidRPr="005F3FEE" w14:paraId="57D95FC6"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22B02FD"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PAN No.</w:t>
            </w:r>
          </w:p>
        </w:tc>
        <w:tc>
          <w:tcPr>
            <w:tcW w:w="2644" w:type="pct"/>
            <w:vAlign w:val="center"/>
          </w:tcPr>
          <w:p w14:paraId="271E7E20"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ADTPR6887N</w:t>
            </w:r>
          </w:p>
        </w:tc>
      </w:tr>
      <w:tr w:rsidR="00762391" w:rsidRPr="005F3FEE" w14:paraId="0DF56D4C"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93C1A14"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AADHAR No.</w:t>
            </w:r>
          </w:p>
        </w:tc>
        <w:tc>
          <w:tcPr>
            <w:tcW w:w="2644" w:type="pct"/>
            <w:vAlign w:val="center"/>
          </w:tcPr>
          <w:p w14:paraId="21C1415E"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225960783627</w:t>
            </w:r>
          </w:p>
        </w:tc>
      </w:tr>
      <w:tr w:rsidR="00762391" w:rsidRPr="005F3FEE" w14:paraId="0F8D1EC6"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B6EAE4A" w14:textId="61D49610"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Passport No.</w:t>
            </w:r>
          </w:p>
        </w:tc>
        <w:tc>
          <w:tcPr>
            <w:tcW w:w="2644" w:type="pct"/>
            <w:vAlign w:val="center"/>
          </w:tcPr>
          <w:p w14:paraId="002110C6"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Z3395828</w:t>
            </w:r>
          </w:p>
        </w:tc>
      </w:tr>
      <w:tr w:rsidR="00762391" w:rsidRPr="005F3FEE" w14:paraId="09AA0AD7"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33E2572A"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Area to be taken care in current project</w:t>
            </w:r>
          </w:p>
        </w:tc>
        <w:tc>
          <w:tcPr>
            <w:tcW w:w="2644" w:type="pct"/>
            <w:vAlign w:val="center"/>
          </w:tcPr>
          <w:p w14:paraId="0D36C82C"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8"/>
              </w:rPr>
            </w:pPr>
            <w:r w:rsidRPr="005F3FEE">
              <w:rPr>
                <w:rFonts w:asciiTheme="minorHAnsi" w:hAnsiTheme="minorHAnsi" w:cstheme="minorHAnsi"/>
                <w:color w:val="000000"/>
                <w:sz w:val="24"/>
                <w:szCs w:val="28"/>
              </w:rPr>
              <w:t>Policy Formation and Strategic Planning</w:t>
            </w:r>
          </w:p>
        </w:tc>
      </w:tr>
      <w:tr w:rsidR="00762391" w:rsidRPr="005F3FEE" w14:paraId="03F6EC2C"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B6E9F30" w14:textId="77777777" w:rsidR="00762391" w:rsidRPr="005F3FEE" w:rsidRDefault="00762391" w:rsidP="005F3FEE">
            <w:pPr>
              <w:spacing w:after="0"/>
              <w:jc w:val="both"/>
              <w:rPr>
                <w:rFonts w:asciiTheme="minorHAnsi" w:hAnsiTheme="minorHAnsi" w:cstheme="minorHAnsi"/>
                <w:sz w:val="24"/>
                <w:szCs w:val="28"/>
              </w:rPr>
            </w:pPr>
            <w:r w:rsidRPr="005F3FEE">
              <w:rPr>
                <w:rFonts w:asciiTheme="minorHAnsi" w:hAnsiTheme="minorHAnsi" w:cstheme="minorHAnsi"/>
                <w:sz w:val="24"/>
                <w:szCs w:val="28"/>
              </w:rPr>
              <w:t>Any Post in held in CREDAI or NAREDCO</w:t>
            </w:r>
          </w:p>
        </w:tc>
        <w:tc>
          <w:tcPr>
            <w:tcW w:w="2644" w:type="pct"/>
            <w:vAlign w:val="center"/>
          </w:tcPr>
          <w:p w14:paraId="3DDDE069"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8"/>
              </w:rPr>
            </w:pPr>
          </w:p>
        </w:tc>
      </w:tr>
    </w:tbl>
    <w:p w14:paraId="5743224E" w14:textId="1B2602F1" w:rsidR="00762391" w:rsidRDefault="00762391" w:rsidP="00163F75">
      <w:pPr>
        <w:spacing w:after="0"/>
        <w:jc w:val="both"/>
        <w:rPr>
          <w:rFonts w:asciiTheme="minorHAnsi" w:hAnsiTheme="minorHAnsi" w:cstheme="minorHAnsi"/>
          <w:b/>
          <w:sz w:val="28"/>
          <w:szCs w:val="28"/>
          <w:u w:val="single"/>
        </w:rPr>
      </w:pPr>
    </w:p>
    <w:p w14:paraId="1C4B8F00" w14:textId="19B9B65D" w:rsidR="00762391" w:rsidRDefault="00762391" w:rsidP="00163F75">
      <w:pPr>
        <w:spacing w:after="0"/>
        <w:jc w:val="both"/>
        <w:rPr>
          <w:rFonts w:asciiTheme="minorHAnsi" w:hAnsiTheme="minorHAnsi" w:cstheme="minorHAnsi"/>
          <w:b/>
          <w:sz w:val="28"/>
          <w:szCs w:val="28"/>
          <w:u w:val="single"/>
        </w:rPr>
      </w:pPr>
    </w:p>
    <w:p w14:paraId="0495CC94" w14:textId="7B8EAF16" w:rsidR="00762391" w:rsidRDefault="00762391" w:rsidP="00163F75">
      <w:pPr>
        <w:spacing w:after="0"/>
        <w:jc w:val="both"/>
        <w:rPr>
          <w:rFonts w:asciiTheme="minorHAnsi" w:hAnsiTheme="minorHAnsi" w:cstheme="minorHAnsi"/>
          <w:b/>
          <w:sz w:val="28"/>
          <w:szCs w:val="28"/>
          <w:u w:val="single"/>
        </w:rPr>
      </w:pPr>
    </w:p>
    <w:p w14:paraId="2BDFDC59" w14:textId="77777777" w:rsidR="00762391" w:rsidRDefault="00762391" w:rsidP="00163F75">
      <w:pPr>
        <w:spacing w:after="0"/>
        <w:jc w:val="both"/>
        <w:rPr>
          <w:rFonts w:asciiTheme="minorHAnsi" w:hAnsiTheme="minorHAnsi" w:cstheme="minorHAnsi"/>
          <w:b/>
          <w:sz w:val="28"/>
          <w:szCs w:val="28"/>
          <w:u w:val="single"/>
        </w:rPr>
      </w:pPr>
    </w:p>
    <w:tbl>
      <w:tblPr>
        <w:tblStyle w:val="GridTable4-Accent1"/>
        <w:tblW w:w="5000" w:type="pct"/>
        <w:tblLook w:val="04A0" w:firstRow="1" w:lastRow="0" w:firstColumn="1" w:lastColumn="0" w:noHBand="0" w:noVBand="1"/>
      </w:tblPr>
      <w:tblGrid>
        <w:gridCol w:w="4248"/>
        <w:gridCol w:w="4768"/>
      </w:tblGrid>
      <w:tr w:rsidR="00762391" w:rsidRPr="005F3FEE" w14:paraId="266A23ED" w14:textId="77777777" w:rsidTr="007623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61B3D95" w14:textId="77777777" w:rsidR="00762391" w:rsidRPr="005F3FEE" w:rsidRDefault="00762391" w:rsidP="005F3FEE">
            <w:pPr>
              <w:spacing w:after="0"/>
              <w:jc w:val="both"/>
              <w:rPr>
                <w:rFonts w:asciiTheme="minorHAnsi" w:hAnsiTheme="minorHAnsi" w:cstheme="minorHAnsi"/>
                <w:color w:val="auto"/>
                <w:sz w:val="24"/>
                <w:szCs w:val="24"/>
              </w:rPr>
            </w:pPr>
            <w:r w:rsidRPr="005F3FEE">
              <w:rPr>
                <w:rFonts w:asciiTheme="minorHAnsi" w:hAnsiTheme="minorHAnsi" w:cstheme="minorHAnsi"/>
                <w:color w:val="auto"/>
                <w:sz w:val="24"/>
                <w:szCs w:val="24"/>
              </w:rPr>
              <w:lastRenderedPageBreak/>
              <w:t>Name of Promoter</w:t>
            </w:r>
          </w:p>
        </w:tc>
        <w:tc>
          <w:tcPr>
            <w:tcW w:w="2644" w:type="pct"/>
            <w:vAlign w:val="center"/>
          </w:tcPr>
          <w:p w14:paraId="2E163E8B" w14:textId="77777777" w:rsidR="00762391" w:rsidRPr="005F3FEE" w:rsidRDefault="00762391" w:rsidP="005F3FE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F3FEE">
              <w:rPr>
                <w:rFonts w:asciiTheme="minorHAnsi" w:hAnsiTheme="minorHAnsi" w:cstheme="minorHAnsi"/>
                <w:color w:val="auto"/>
                <w:sz w:val="24"/>
                <w:szCs w:val="24"/>
              </w:rPr>
              <w:t>MANOJSHANKAR AMBIKAPRASAD TRIPATHI</w:t>
            </w:r>
          </w:p>
        </w:tc>
      </w:tr>
      <w:tr w:rsidR="00762391" w:rsidRPr="005F3FEE" w14:paraId="67BCD4DF" w14:textId="77777777" w:rsidTr="007623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0F1153C"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Residential Address</w:t>
            </w:r>
          </w:p>
        </w:tc>
        <w:tc>
          <w:tcPr>
            <w:tcW w:w="2644" w:type="pct"/>
            <w:vAlign w:val="center"/>
          </w:tcPr>
          <w:p w14:paraId="4BC88C57" w14:textId="7AEEFF95"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A-1504 Raheja Eternity Thakur Village Rajeha Reflectio-II, Kandivali East Mumbai-400101</w:t>
            </w:r>
          </w:p>
        </w:tc>
      </w:tr>
      <w:tr w:rsidR="00762391" w:rsidRPr="005F3FEE" w14:paraId="24A5A2D2"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23F6519"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Mobile No.</w:t>
            </w:r>
          </w:p>
        </w:tc>
        <w:tc>
          <w:tcPr>
            <w:tcW w:w="2644" w:type="pct"/>
            <w:vAlign w:val="center"/>
          </w:tcPr>
          <w:p w14:paraId="6516541C"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9324603467</w:t>
            </w:r>
          </w:p>
        </w:tc>
      </w:tr>
      <w:tr w:rsidR="00762391" w:rsidRPr="005F3FEE" w14:paraId="7837068D"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0164144E" w14:textId="6B568BF8"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Email ID:</w:t>
            </w:r>
          </w:p>
        </w:tc>
        <w:tc>
          <w:tcPr>
            <w:tcW w:w="2644" w:type="pct"/>
            <w:vAlign w:val="center"/>
          </w:tcPr>
          <w:p w14:paraId="776BA8C8" w14:textId="77777777"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manojtripathi3371@gmail.com</w:t>
            </w:r>
          </w:p>
        </w:tc>
      </w:tr>
      <w:tr w:rsidR="00762391" w:rsidRPr="005F3FEE" w14:paraId="6C8CEC4E"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2034B60" w14:textId="1A5CC4DE"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Date of Birth</w:t>
            </w:r>
          </w:p>
        </w:tc>
        <w:tc>
          <w:tcPr>
            <w:tcW w:w="2644" w:type="pct"/>
            <w:vAlign w:val="center"/>
          </w:tcPr>
          <w:p w14:paraId="036FA155"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03/03/1971</w:t>
            </w:r>
          </w:p>
        </w:tc>
      </w:tr>
      <w:tr w:rsidR="00762391" w:rsidRPr="005F3FEE" w14:paraId="4631939D"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5524F8A"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Educational Qualification</w:t>
            </w:r>
          </w:p>
        </w:tc>
        <w:tc>
          <w:tcPr>
            <w:tcW w:w="2644" w:type="pct"/>
            <w:vAlign w:val="center"/>
          </w:tcPr>
          <w:p w14:paraId="71C24DDA" w14:textId="0BF9F3BD"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Diploma in Computer Engineering</w:t>
            </w:r>
          </w:p>
        </w:tc>
      </w:tr>
      <w:tr w:rsidR="00762391" w:rsidRPr="005F3FEE" w14:paraId="51275E36"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6F8CBC4"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Business Details</w:t>
            </w:r>
          </w:p>
        </w:tc>
        <w:tc>
          <w:tcPr>
            <w:tcW w:w="2644" w:type="pct"/>
            <w:vAlign w:val="center"/>
          </w:tcPr>
          <w:p w14:paraId="41AE2752"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Builder &amp; Developer</w:t>
            </w:r>
          </w:p>
        </w:tc>
      </w:tr>
      <w:tr w:rsidR="00762391" w:rsidRPr="005F3FEE" w14:paraId="2A13B6FF"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E562D42" w14:textId="0F0840A0"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Experience Details</w:t>
            </w:r>
          </w:p>
        </w:tc>
        <w:tc>
          <w:tcPr>
            <w:tcW w:w="2644" w:type="pct"/>
            <w:vAlign w:val="center"/>
          </w:tcPr>
          <w:p w14:paraId="7B132F8A" w14:textId="4AA3FEFC"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16 Yrs.</w:t>
            </w:r>
          </w:p>
        </w:tc>
      </w:tr>
      <w:tr w:rsidR="00762391" w:rsidRPr="005F3FEE" w14:paraId="20A06031"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16023D6"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PAN No.</w:t>
            </w:r>
          </w:p>
        </w:tc>
        <w:tc>
          <w:tcPr>
            <w:tcW w:w="2644" w:type="pct"/>
            <w:vAlign w:val="center"/>
          </w:tcPr>
          <w:p w14:paraId="704BA25B"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ACQPT3523R</w:t>
            </w:r>
          </w:p>
        </w:tc>
      </w:tr>
      <w:tr w:rsidR="00762391" w:rsidRPr="005F3FEE" w14:paraId="2C01E121"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396F744"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AADHAR No.</w:t>
            </w:r>
          </w:p>
        </w:tc>
        <w:tc>
          <w:tcPr>
            <w:tcW w:w="2644" w:type="pct"/>
            <w:vAlign w:val="center"/>
          </w:tcPr>
          <w:p w14:paraId="1198BFC7" w14:textId="77777777"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997939547652</w:t>
            </w:r>
          </w:p>
        </w:tc>
      </w:tr>
      <w:tr w:rsidR="00762391" w:rsidRPr="005F3FEE" w14:paraId="7607BAC3"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F266C6E" w14:textId="1079E09E"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Passport No.</w:t>
            </w:r>
          </w:p>
        </w:tc>
        <w:tc>
          <w:tcPr>
            <w:tcW w:w="2644" w:type="pct"/>
            <w:vAlign w:val="center"/>
          </w:tcPr>
          <w:p w14:paraId="601A8FB3" w14:textId="77777777" w:rsidR="00762391" w:rsidRPr="005F3FEE" w:rsidRDefault="00762391" w:rsidP="005F3FEE">
            <w:pPr>
              <w:pStyle w:val="NoSpacing"/>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NA</w:t>
            </w:r>
          </w:p>
        </w:tc>
      </w:tr>
      <w:tr w:rsidR="00762391" w:rsidRPr="005F3FEE" w14:paraId="653A2399"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2194CAE5"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Area to be taken care in current project</w:t>
            </w:r>
          </w:p>
        </w:tc>
        <w:tc>
          <w:tcPr>
            <w:tcW w:w="2644" w:type="pct"/>
            <w:vAlign w:val="center"/>
          </w:tcPr>
          <w:p w14:paraId="64387700" w14:textId="77777777" w:rsidR="00762391" w:rsidRPr="005F3FEE" w:rsidRDefault="00762391" w:rsidP="005F3FEE">
            <w:pPr>
              <w:pStyle w:val="NoSpacing"/>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8"/>
              </w:rPr>
            </w:pPr>
            <w:r w:rsidRPr="005F3FEE">
              <w:rPr>
                <w:rFonts w:asciiTheme="minorHAnsi" w:hAnsiTheme="minorHAnsi" w:cstheme="minorHAnsi"/>
                <w:sz w:val="24"/>
                <w:szCs w:val="28"/>
              </w:rPr>
              <w:t>Project Planning &amp; Implementation</w:t>
            </w:r>
          </w:p>
        </w:tc>
      </w:tr>
    </w:tbl>
    <w:p w14:paraId="26514044" w14:textId="2FE69E9F" w:rsidR="00762391" w:rsidRDefault="00762391" w:rsidP="00163F75">
      <w:pPr>
        <w:spacing w:after="0"/>
        <w:jc w:val="both"/>
        <w:rPr>
          <w:rFonts w:asciiTheme="minorHAnsi" w:hAnsiTheme="minorHAnsi" w:cstheme="minorHAnsi"/>
          <w:b/>
          <w:sz w:val="28"/>
          <w:szCs w:val="28"/>
          <w:u w:val="single"/>
        </w:rPr>
      </w:pPr>
    </w:p>
    <w:tbl>
      <w:tblPr>
        <w:tblStyle w:val="GridTable4-Accent1"/>
        <w:tblW w:w="5000" w:type="pct"/>
        <w:tblLook w:val="04A0" w:firstRow="1" w:lastRow="0" w:firstColumn="1" w:lastColumn="0" w:noHBand="0" w:noVBand="1"/>
      </w:tblPr>
      <w:tblGrid>
        <w:gridCol w:w="4248"/>
        <w:gridCol w:w="4768"/>
      </w:tblGrid>
      <w:tr w:rsidR="00762391" w:rsidRPr="005F3FEE" w14:paraId="78022706" w14:textId="77777777" w:rsidTr="0076239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251163D7" w14:textId="77777777" w:rsidR="00762391" w:rsidRPr="005F3FEE" w:rsidRDefault="00762391" w:rsidP="005F3FEE">
            <w:pPr>
              <w:spacing w:after="0"/>
              <w:jc w:val="both"/>
              <w:rPr>
                <w:rFonts w:asciiTheme="minorHAnsi" w:hAnsiTheme="minorHAnsi" w:cstheme="minorHAnsi"/>
                <w:color w:val="auto"/>
                <w:sz w:val="24"/>
                <w:szCs w:val="24"/>
              </w:rPr>
            </w:pPr>
            <w:r w:rsidRPr="005F3FEE">
              <w:rPr>
                <w:rFonts w:asciiTheme="minorHAnsi" w:hAnsiTheme="minorHAnsi" w:cstheme="minorHAnsi"/>
                <w:color w:val="auto"/>
                <w:sz w:val="24"/>
                <w:szCs w:val="24"/>
              </w:rPr>
              <w:t>Name of Promoter</w:t>
            </w:r>
          </w:p>
        </w:tc>
        <w:tc>
          <w:tcPr>
            <w:tcW w:w="2644" w:type="pct"/>
            <w:vAlign w:val="center"/>
          </w:tcPr>
          <w:p w14:paraId="2730037A" w14:textId="77777777" w:rsidR="00762391" w:rsidRPr="005F3FEE" w:rsidRDefault="00762391" w:rsidP="005F3FEE">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F3FEE">
              <w:rPr>
                <w:rFonts w:asciiTheme="minorHAnsi" w:hAnsiTheme="minorHAnsi" w:cstheme="minorHAnsi"/>
                <w:color w:val="auto"/>
                <w:sz w:val="24"/>
                <w:szCs w:val="24"/>
              </w:rPr>
              <w:t>RUSHABH ALOK CHAUBEY</w:t>
            </w:r>
          </w:p>
        </w:tc>
      </w:tr>
      <w:tr w:rsidR="00762391" w:rsidRPr="005F3FEE" w14:paraId="55879055"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05A00ADE"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Residential Address</w:t>
            </w:r>
          </w:p>
        </w:tc>
        <w:tc>
          <w:tcPr>
            <w:tcW w:w="2644" w:type="pct"/>
            <w:vAlign w:val="center"/>
          </w:tcPr>
          <w:p w14:paraId="67CD9986" w14:textId="6B03A2A1"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F-6, Preetam Villa, Thakur Complex, Kandivali East, Mumbai - 400 101</w:t>
            </w:r>
          </w:p>
        </w:tc>
      </w:tr>
      <w:tr w:rsidR="00762391" w:rsidRPr="005F3FEE" w14:paraId="372B47DF"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4CB8E0E0"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Mobile No.</w:t>
            </w:r>
          </w:p>
        </w:tc>
        <w:tc>
          <w:tcPr>
            <w:tcW w:w="2644" w:type="pct"/>
            <w:vAlign w:val="center"/>
          </w:tcPr>
          <w:p w14:paraId="6B97BC9A"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9819798428</w:t>
            </w:r>
          </w:p>
        </w:tc>
      </w:tr>
      <w:tr w:rsidR="00762391" w:rsidRPr="005F3FEE" w14:paraId="1626B48A"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2710D75" w14:textId="09969B18"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Personal Email ID:</w:t>
            </w:r>
          </w:p>
        </w:tc>
        <w:tc>
          <w:tcPr>
            <w:tcW w:w="2644" w:type="pct"/>
            <w:vAlign w:val="center"/>
          </w:tcPr>
          <w:p w14:paraId="161DF402"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Yokaran.chaubey@gmail.com</w:t>
            </w:r>
          </w:p>
        </w:tc>
      </w:tr>
      <w:tr w:rsidR="00762391" w:rsidRPr="005F3FEE" w14:paraId="0B0F5CD3"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5E8D45E" w14:textId="1413695C"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Date of Birth</w:t>
            </w:r>
          </w:p>
        </w:tc>
        <w:tc>
          <w:tcPr>
            <w:tcW w:w="2644" w:type="pct"/>
            <w:vAlign w:val="center"/>
          </w:tcPr>
          <w:p w14:paraId="302809DE"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01/11/2001</w:t>
            </w:r>
          </w:p>
        </w:tc>
      </w:tr>
      <w:tr w:rsidR="00762391" w:rsidRPr="005F3FEE" w14:paraId="49B2F2FF"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768AF97"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Educational Qualification</w:t>
            </w:r>
          </w:p>
        </w:tc>
        <w:tc>
          <w:tcPr>
            <w:tcW w:w="2644" w:type="pct"/>
            <w:vAlign w:val="center"/>
          </w:tcPr>
          <w:p w14:paraId="362522C0"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Graduate</w:t>
            </w:r>
          </w:p>
        </w:tc>
      </w:tr>
      <w:tr w:rsidR="00762391" w:rsidRPr="005F3FEE" w14:paraId="42E381C8"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7120F2E8"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Business Details</w:t>
            </w:r>
          </w:p>
        </w:tc>
        <w:tc>
          <w:tcPr>
            <w:tcW w:w="2644" w:type="pct"/>
            <w:vAlign w:val="center"/>
          </w:tcPr>
          <w:p w14:paraId="1813990F"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Real Estate Builder &amp; Developer</w:t>
            </w:r>
          </w:p>
        </w:tc>
      </w:tr>
      <w:tr w:rsidR="00762391" w:rsidRPr="005F3FEE" w14:paraId="7CB55A99"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2CF6AB60" w14:textId="3DA05D3F"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Experience Details</w:t>
            </w:r>
          </w:p>
        </w:tc>
        <w:tc>
          <w:tcPr>
            <w:tcW w:w="2644" w:type="pct"/>
            <w:vAlign w:val="center"/>
          </w:tcPr>
          <w:p w14:paraId="0E1953ED"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3 Years</w:t>
            </w:r>
          </w:p>
        </w:tc>
      </w:tr>
      <w:tr w:rsidR="00762391" w:rsidRPr="005F3FEE" w14:paraId="1FFA3199"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461A5ED"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PAN No.</w:t>
            </w:r>
          </w:p>
        </w:tc>
        <w:tc>
          <w:tcPr>
            <w:tcW w:w="2644" w:type="pct"/>
            <w:vAlign w:val="center"/>
          </w:tcPr>
          <w:p w14:paraId="41276929"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CXPPC6210E</w:t>
            </w:r>
          </w:p>
        </w:tc>
      </w:tr>
      <w:tr w:rsidR="00762391" w:rsidRPr="005F3FEE" w14:paraId="0814C3CA"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5C4D7D0B"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AADHAR No.</w:t>
            </w:r>
          </w:p>
        </w:tc>
        <w:tc>
          <w:tcPr>
            <w:tcW w:w="2644" w:type="pct"/>
            <w:vAlign w:val="center"/>
          </w:tcPr>
          <w:p w14:paraId="23C2ED42"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441408784312</w:t>
            </w:r>
          </w:p>
        </w:tc>
      </w:tr>
      <w:tr w:rsidR="00762391" w:rsidRPr="005F3FEE" w14:paraId="5AF4222E" w14:textId="77777777" w:rsidTr="00762391">
        <w:trPr>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1FA7C273" w14:textId="4C2613F3"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Passport No.</w:t>
            </w:r>
          </w:p>
        </w:tc>
        <w:tc>
          <w:tcPr>
            <w:tcW w:w="2644" w:type="pct"/>
            <w:vAlign w:val="center"/>
          </w:tcPr>
          <w:p w14:paraId="01DB73BF" w14:textId="77777777" w:rsidR="00762391" w:rsidRPr="005F3FEE" w:rsidRDefault="00762391" w:rsidP="005F3FE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P9060169</w:t>
            </w:r>
          </w:p>
        </w:tc>
      </w:tr>
      <w:tr w:rsidR="00762391" w:rsidRPr="005F3FEE" w14:paraId="6FD6A3B8" w14:textId="77777777" w:rsidTr="0076239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6" w:type="pct"/>
            <w:vAlign w:val="center"/>
          </w:tcPr>
          <w:p w14:paraId="62D0169A" w14:textId="77777777" w:rsidR="00762391" w:rsidRPr="005F3FEE" w:rsidRDefault="00762391" w:rsidP="005F3FEE">
            <w:pPr>
              <w:spacing w:after="0"/>
              <w:jc w:val="both"/>
              <w:rPr>
                <w:rFonts w:asciiTheme="minorHAnsi" w:hAnsiTheme="minorHAnsi" w:cstheme="minorHAnsi"/>
                <w:sz w:val="24"/>
                <w:szCs w:val="24"/>
              </w:rPr>
            </w:pPr>
            <w:r w:rsidRPr="005F3FEE">
              <w:rPr>
                <w:rFonts w:asciiTheme="minorHAnsi" w:hAnsiTheme="minorHAnsi" w:cstheme="minorHAnsi"/>
                <w:sz w:val="24"/>
                <w:szCs w:val="24"/>
              </w:rPr>
              <w:t>Area to be taken care in current project</w:t>
            </w:r>
          </w:p>
        </w:tc>
        <w:tc>
          <w:tcPr>
            <w:tcW w:w="2644" w:type="pct"/>
            <w:vAlign w:val="center"/>
          </w:tcPr>
          <w:p w14:paraId="64000542" w14:textId="77777777" w:rsidR="00762391" w:rsidRPr="005F3FEE" w:rsidRDefault="00762391" w:rsidP="005F3FEE">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rPr>
            </w:pPr>
            <w:r w:rsidRPr="005F3FEE">
              <w:rPr>
                <w:rFonts w:asciiTheme="minorHAnsi" w:hAnsiTheme="minorHAnsi" w:cstheme="minorHAnsi"/>
                <w:color w:val="000000"/>
                <w:sz w:val="24"/>
                <w:szCs w:val="24"/>
              </w:rPr>
              <w:t>Project Marketing &amp; Sales</w:t>
            </w:r>
          </w:p>
        </w:tc>
      </w:tr>
    </w:tbl>
    <w:p w14:paraId="3D5FF39B" w14:textId="1E67279E" w:rsidR="00762391" w:rsidRDefault="00762391" w:rsidP="00163F75">
      <w:pPr>
        <w:spacing w:after="0"/>
        <w:jc w:val="both"/>
        <w:rPr>
          <w:rFonts w:asciiTheme="minorHAnsi" w:hAnsiTheme="minorHAnsi" w:cstheme="minorHAnsi"/>
          <w:b/>
          <w:sz w:val="28"/>
          <w:szCs w:val="28"/>
          <w:u w:val="single"/>
        </w:rPr>
      </w:pPr>
    </w:p>
    <w:p w14:paraId="7F620B8A" w14:textId="77777777" w:rsidR="00762391" w:rsidRPr="00762391" w:rsidRDefault="00762391" w:rsidP="00762391">
      <w:pPr>
        <w:pStyle w:val="AkStyle1"/>
        <w:spacing w:line="360" w:lineRule="auto"/>
        <w:rPr>
          <w:rFonts w:asciiTheme="minorHAnsi" w:hAnsiTheme="minorHAnsi" w:cstheme="minorHAnsi"/>
          <w:b/>
        </w:rPr>
      </w:pPr>
      <w:r w:rsidRPr="00762391">
        <w:rPr>
          <w:rFonts w:asciiTheme="minorHAnsi" w:hAnsiTheme="minorHAnsi" w:cstheme="minorHAnsi"/>
          <w:b/>
        </w:rPr>
        <w:t>About the Project In-charge “Balaji Raghavan”</w:t>
      </w:r>
    </w:p>
    <w:p w14:paraId="12F87A56"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Balaji, a post graduate in Management, carries 25 years of experience in the Real Estate investment and Banking industries. </w:t>
      </w:r>
    </w:p>
    <w:p w14:paraId="6179E2B9" w14:textId="3A28EEBE"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Since joining IIFL in 2010, he had led the Real Estate business, building an investment book of over INR 12,000 </w:t>
      </w:r>
      <w:r w:rsidR="005F3FEE">
        <w:rPr>
          <w:rFonts w:asciiTheme="minorHAnsi" w:hAnsiTheme="minorHAnsi" w:cstheme="minorHAnsi"/>
        </w:rPr>
        <w:t>Cr.</w:t>
      </w:r>
      <w:r w:rsidRPr="00762391">
        <w:rPr>
          <w:rFonts w:asciiTheme="minorHAnsi" w:hAnsiTheme="minorHAnsi" w:cstheme="minorHAnsi"/>
        </w:rPr>
        <w:t xml:space="preserve"> (USD1.5 bn) with over 100 transactions. He launched and headed the domestic Real Estate fund management business and managed the top investor and developer relationships across the country. </w:t>
      </w:r>
    </w:p>
    <w:p w14:paraId="1BFBB6DD" w14:textId="77777777" w:rsidR="00762391" w:rsidRPr="00762391" w:rsidRDefault="00762391" w:rsidP="00762391">
      <w:pPr>
        <w:pStyle w:val="AkStyle1"/>
        <w:spacing w:line="360" w:lineRule="auto"/>
        <w:rPr>
          <w:rFonts w:asciiTheme="minorHAnsi" w:hAnsiTheme="minorHAnsi" w:cstheme="minorHAnsi"/>
        </w:rPr>
      </w:pPr>
    </w:p>
    <w:p w14:paraId="22A30617"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lastRenderedPageBreak/>
        <w:t xml:space="preserve">Prior to IIFL, he headed the mortgage finance business for ICICI Bank and was key contributor in ICICI’s mortgage business </w:t>
      </w:r>
    </w:p>
    <w:p w14:paraId="632D76F9"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growth. He successfully managed an INR 60,000 (USD 7.5 bn) crore portfolio across various parameters of distribution, risk and relationships in the industry. He was one of first few members of ICICI’s consumer banking team when its retail business started. Previously he had worked with ABN Amro Bank NV as a Regional Business Head.</w:t>
      </w:r>
    </w:p>
    <w:p w14:paraId="623A0765" w14:textId="77777777" w:rsidR="00762391" w:rsidRPr="00762391" w:rsidRDefault="00762391" w:rsidP="00762391">
      <w:pPr>
        <w:pStyle w:val="AkStyle1"/>
        <w:spacing w:line="360" w:lineRule="auto"/>
        <w:rPr>
          <w:rFonts w:asciiTheme="minorHAnsi" w:hAnsiTheme="minorHAnsi" w:cstheme="minorHAnsi"/>
        </w:rPr>
      </w:pPr>
    </w:p>
    <w:p w14:paraId="673A9ED5"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Having left a successful professional career in 2021, he started two ventures in India. One in the financial services domain, Basav Capital Advisory, which primarily focuses on advisory services for leading real estate developers across the Financial, process and sales and marketing domain.</w:t>
      </w:r>
    </w:p>
    <w:p w14:paraId="4EEC35DB" w14:textId="77777777" w:rsidR="00762391" w:rsidRPr="00762391" w:rsidRDefault="00762391" w:rsidP="00762391">
      <w:pPr>
        <w:pStyle w:val="AkStyle1"/>
        <w:spacing w:line="360" w:lineRule="auto"/>
        <w:rPr>
          <w:rFonts w:asciiTheme="minorHAnsi" w:hAnsiTheme="minorHAnsi" w:cstheme="minorHAnsi"/>
        </w:rPr>
      </w:pPr>
    </w:p>
    <w:p w14:paraId="56DB02A6"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Secondly, having gained rich experience in the real estate domain, Balaji has commenced a residential development with a focus on affordable housing, of a million square feet in Mumbai, along with significant partners and investors.</w:t>
      </w:r>
    </w:p>
    <w:p w14:paraId="2B019051" w14:textId="77777777" w:rsidR="00762391" w:rsidRPr="00762391" w:rsidRDefault="00762391" w:rsidP="00762391">
      <w:pPr>
        <w:pStyle w:val="AkStyle1"/>
        <w:spacing w:line="360" w:lineRule="auto"/>
        <w:rPr>
          <w:rFonts w:asciiTheme="minorHAnsi" w:hAnsiTheme="minorHAnsi" w:cstheme="minorHAnsi"/>
        </w:rPr>
      </w:pPr>
    </w:p>
    <w:p w14:paraId="760A507C"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Balaji comes on board with a deep understanding of real estate financing and capital raising and established credibility with </w:t>
      </w:r>
    </w:p>
    <w:p w14:paraId="766798E9" w14:textId="0D75F85A" w:rsidR="00762391" w:rsidRDefault="00762391" w:rsidP="00762391">
      <w:pPr>
        <w:pStyle w:val="AkStyle1"/>
        <w:spacing w:line="360" w:lineRule="auto"/>
        <w:rPr>
          <w:rFonts w:asciiTheme="minorHAnsi" w:hAnsiTheme="minorHAnsi" w:cstheme="minorHAnsi"/>
          <w:b/>
          <w:sz w:val="28"/>
          <w:szCs w:val="28"/>
          <w:u w:val="single"/>
        </w:rPr>
      </w:pPr>
      <w:r w:rsidRPr="00762391">
        <w:rPr>
          <w:rFonts w:asciiTheme="minorHAnsi" w:hAnsiTheme="minorHAnsi" w:cstheme="minorHAnsi"/>
        </w:rPr>
        <w:t>significant investors.</w:t>
      </w:r>
      <w:r w:rsidRPr="00762391">
        <w:rPr>
          <w:rFonts w:asciiTheme="minorHAnsi" w:hAnsiTheme="minorHAnsi" w:cstheme="minorHAnsi"/>
        </w:rPr>
        <w:cr/>
      </w:r>
    </w:p>
    <w:p w14:paraId="0DFD90CD" w14:textId="0DC1CC62" w:rsidR="00163F75" w:rsidRDefault="006839B2" w:rsidP="00163F75">
      <w:pPr>
        <w:pStyle w:val="AkStyle1"/>
        <w:spacing w:line="360" w:lineRule="auto"/>
        <w:rPr>
          <w:rFonts w:asciiTheme="minorHAnsi" w:hAnsiTheme="minorHAnsi" w:cstheme="minorHAnsi"/>
          <w:b/>
        </w:rPr>
      </w:pPr>
      <w:r w:rsidRPr="006839B2">
        <w:rPr>
          <w:rFonts w:asciiTheme="minorHAnsi" w:hAnsiTheme="minorHAnsi" w:cstheme="minorHAnsi"/>
          <w:b/>
        </w:rPr>
        <w:t>M/s. Trio Infrastructure Private Limited (TIPL)</w:t>
      </w:r>
    </w:p>
    <w:p w14:paraId="274A856C" w14:textId="1B151873" w:rsidR="00163F75" w:rsidRPr="00E3492C" w:rsidRDefault="00163F75" w:rsidP="00163F75">
      <w:pPr>
        <w:pStyle w:val="AkStyle1"/>
        <w:spacing w:line="360" w:lineRule="auto"/>
        <w:rPr>
          <w:rFonts w:asciiTheme="minorHAnsi" w:hAnsiTheme="minorHAnsi" w:cstheme="minorHAnsi"/>
          <w:b/>
        </w:rPr>
      </w:pPr>
      <w:r w:rsidRPr="00E3492C">
        <w:rPr>
          <w:rFonts w:asciiTheme="minorHAnsi" w:hAnsiTheme="minorHAnsi" w:cstheme="minorHAnsi"/>
          <w:b/>
        </w:rPr>
        <w:t xml:space="preserve">ABOUT THE GROUP </w:t>
      </w:r>
    </w:p>
    <w:p w14:paraId="0BAE33AF"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Trio Infrastructure Private Limited is one of the Group Concern of AVA Life Spaces Group, who are one of the renowned groups in the real estate sector of Vasai. The group is headed Mr. Balaji Raghavan &amp; Mr. Manojshankar Tripathi. There are 3 partners - Balaji Raghavan, Manojshankar Ambikaprasad Tripathi &amp; Rushabh Alok Chaubey. AVA Life Spaces Group has completed residential and commercial properties in their portfolio. The group has residential development till date with of over 8.50 lac sq. ft. area and have created homes for more than 500 families. </w:t>
      </w:r>
    </w:p>
    <w:p w14:paraId="35017C98" w14:textId="77777777" w:rsidR="00762391" w:rsidRPr="00762391" w:rsidRDefault="00762391" w:rsidP="00762391">
      <w:pPr>
        <w:pStyle w:val="AkStyle1"/>
        <w:spacing w:line="360" w:lineRule="auto"/>
        <w:rPr>
          <w:rFonts w:asciiTheme="minorHAnsi" w:hAnsiTheme="minorHAnsi" w:cstheme="minorHAnsi"/>
        </w:rPr>
      </w:pPr>
    </w:p>
    <w:p w14:paraId="151599A7" w14:textId="26313839"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lastRenderedPageBreak/>
        <w:t xml:space="preserve">AVA Life Spaces Group have become a renowned name in the construction industry with a host of residential and commercial properties in their portfolio. GROUP is engaged in development of projects for upper and mid- income group offering wide range of features for qualitative and affordable living. The GROUP construct buildings providing excellence in quality of construction and exceptional elevation in recent years, with expert team of architect engineers and contractors having vast knowledge and experience in their respective fields. GROUP makes an impression with its gracious, luxurious, lush green and </w:t>
      </w:r>
      <w:r w:rsidR="005F3FEE" w:rsidRPr="00762391">
        <w:rPr>
          <w:rFonts w:asciiTheme="minorHAnsi" w:hAnsiTheme="minorHAnsi" w:cstheme="minorHAnsi"/>
        </w:rPr>
        <w:t>eco-friendly</w:t>
      </w:r>
      <w:r w:rsidRPr="00762391">
        <w:rPr>
          <w:rFonts w:asciiTheme="minorHAnsi" w:hAnsiTheme="minorHAnsi" w:cstheme="minorHAnsi"/>
        </w:rPr>
        <w:t xml:space="preserve"> surrounding on the concept of community living. You will be amazed to find the home beautifully created in harmony with large open spaces landscaped gardens, well–lit board concrete roads adorned by foliage of trees and more.</w:t>
      </w:r>
    </w:p>
    <w:p w14:paraId="78B46B9D" w14:textId="77777777" w:rsidR="00762391" w:rsidRPr="00762391" w:rsidRDefault="00762391" w:rsidP="00762391">
      <w:pPr>
        <w:pStyle w:val="AkStyle1"/>
        <w:spacing w:line="360" w:lineRule="auto"/>
        <w:rPr>
          <w:rFonts w:asciiTheme="minorHAnsi" w:hAnsiTheme="minorHAnsi" w:cstheme="minorHAnsi"/>
        </w:rPr>
      </w:pPr>
    </w:p>
    <w:p w14:paraId="3C915EF8"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The GROUP, today is progressing steadily mainly due to the references from thoroughly delighted customers who always have had words of praise and acknowledgment for us. We can today convincingly offer guarantees to its customers both on concrete and abstract parameters in the delivering of any assigned project. We concentrate largely on meeting customers demand for dream home and is strongly founded to continue doing so. We venture into projects with focus on innovation, integrity and trust and are well on a way to becoming one of the most trusted names in the real estate sector.</w:t>
      </w:r>
    </w:p>
    <w:p w14:paraId="2FF53087" w14:textId="77777777" w:rsidR="00762391" w:rsidRPr="00762391" w:rsidRDefault="00762391" w:rsidP="00762391">
      <w:pPr>
        <w:pStyle w:val="AkStyle1"/>
        <w:spacing w:line="360" w:lineRule="auto"/>
        <w:rPr>
          <w:rFonts w:asciiTheme="minorHAnsi" w:hAnsiTheme="minorHAnsi" w:cstheme="minorHAnsi"/>
        </w:rPr>
      </w:pPr>
    </w:p>
    <w:p w14:paraId="6C537C1D" w14:textId="77777777"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The group focus primarily on use of the most modern technologies, cost effective construction methods and for the timely completion of its projects. In addition to the latest technology, the Promoters have always focused on its social responsibilities like the preservation of environment, employee safety and activities that will benefit the society at large. Accordingly, we are continuously keeping ourselves abreast with changing global and national trends.</w:t>
      </w:r>
    </w:p>
    <w:p w14:paraId="59CD52E7" w14:textId="77777777" w:rsidR="00762391" w:rsidRPr="00762391" w:rsidRDefault="00762391" w:rsidP="00762391">
      <w:pPr>
        <w:pStyle w:val="AkStyle1"/>
        <w:spacing w:line="360" w:lineRule="auto"/>
        <w:rPr>
          <w:rFonts w:asciiTheme="minorHAnsi" w:hAnsiTheme="minorHAnsi" w:cstheme="minorHAnsi"/>
        </w:rPr>
      </w:pPr>
    </w:p>
    <w:p w14:paraId="34F25730" w14:textId="20DC8F73" w:rsidR="00762391" w:rsidRPr="00762391" w:rsidRDefault="00762391" w:rsidP="00762391">
      <w:pPr>
        <w:pStyle w:val="AkStyle1"/>
        <w:spacing w:line="360" w:lineRule="auto"/>
        <w:rPr>
          <w:rFonts w:asciiTheme="minorHAnsi" w:hAnsiTheme="minorHAnsi" w:cstheme="minorHAnsi"/>
        </w:rPr>
      </w:pPr>
      <w:r w:rsidRPr="00762391">
        <w:rPr>
          <w:rFonts w:asciiTheme="minorHAnsi" w:hAnsiTheme="minorHAnsi" w:cstheme="minorHAnsi"/>
        </w:rPr>
        <w:t xml:space="preserve">In an </w:t>
      </w:r>
      <w:r w:rsidR="005F3FEE" w:rsidRPr="00762391">
        <w:rPr>
          <w:rFonts w:asciiTheme="minorHAnsi" w:hAnsiTheme="minorHAnsi" w:cstheme="minorHAnsi"/>
        </w:rPr>
        <w:t>endeavour</w:t>
      </w:r>
      <w:r w:rsidRPr="00762391">
        <w:rPr>
          <w:rFonts w:asciiTheme="minorHAnsi" w:hAnsiTheme="minorHAnsi" w:cstheme="minorHAnsi"/>
        </w:rPr>
        <w:t xml:space="preserve"> to transform the current real estate scenario and set new benchmarks for quality and satisfaction in the industry, the Group are having good name in real estate sector. They have built the Group by prioritizing stringent quality control systems, maximum customer satisfaction and timely delivery. The group plans to secure the ideals and standards </w:t>
      </w:r>
      <w:r w:rsidRPr="00762391">
        <w:rPr>
          <w:rFonts w:asciiTheme="minorHAnsi" w:hAnsiTheme="minorHAnsi" w:cstheme="minorHAnsi"/>
        </w:rPr>
        <w:lastRenderedPageBreak/>
        <w:t>set by the industry leaders, using innovative technology and modernization of operations in order to deliver an exceptional experience to every customer. Their leadership has given the company wings to fly and made many dreams a reality. The company strives to make an aspirational lifestyle a reality for all valued customers.</w:t>
      </w:r>
    </w:p>
    <w:p w14:paraId="6D15A859" w14:textId="77777777" w:rsidR="00762391" w:rsidRDefault="00762391" w:rsidP="00762391">
      <w:pPr>
        <w:pStyle w:val="AkStyle1"/>
        <w:spacing w:line="360" w:lineRule="auto"/>
        <w:rPr>
          <w:rFonts w:asciiTheme="minorHAnsi" w:hAnsiTheme="minorHAnsi" w:cstheme="minorHAnsi"/>
          <w:b/>
          <w:bCs/>
        </w:rPr>
      </w:pPr>
    </w:p>
    <w:p w14:paraId="4EFEB4EC" w14:textId="2D428C85" w:rsidR="00762391" w:rsidRPr="00762391" w:rsidRDefault="00762391" w:rsidP="00762391">
      <w:pPr>
        <w:pStyle w:val="AkStyle1"/>
        <w:spacing w:line="360" w:lineRule="auto"/>
        <w:rPr>
          <w:rFonts w:asciiTheme="minorHAnsi" w:hAnsiTheme="minorHAnsi" w:cstheme="minorHAnsi"/>
          <w:b/>
          <w:bCs/>
        </w:rPr>
      </w:pPr>
      <w:r w:rsidRPr="00762391">
        <w:rPr>
          <w:rFonts w:asciiTheme="minorHAnsi" w:hAnsiTheme="minorHAnsi" w:cstheme="minorHAnsi"/>
          <w:b/>
          <w:bCs/>
        </w:rPr>
        <w:t>Key highlights of the Group:</w:t>
      </w:r>
    </w:p>
    <w:p w14:paraId="1C6FAE62" w14:textId="4DD7AE12"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10 Years of excellence</w:t>
      </w:r>
    </w:p>
    <w:p w14:paraId="0381A79E" w14:textId="6C92DB2C"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10+ Projects already completed</w:t>
      </w:r>
    </w:p>
    <w:p w14:paraId="20080CDA" w14:textId="678327D8"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9 Lakhs+ sq. fts. of area constructed</w:t>
      </w:r>
    </w:p>
    <w:p w14:paraId="6FE1C05D" w14:textId="65B4272F" w:rsidR="00762391" w:rsidRPr="00762391" w:rsidRDefault="00762391" w:rsidP="00762391">
      <w:pPr>
        <w:pStyle w:val="AkStyle1"/>
        <w:numPr>
          <w:ilvl w:val="0"/>
          <w:numId w:val="15"/>
        </w:numPr>
        <w:spacing w:line="360" w:lineRule="auto"/>
        <w:rPr>
          <w:rFonts w:asciiTheme="minorHAnsi" w:hAnsiTheme="minorHAnsi" w:cstheme="minorHAnsi"/>
        </w:rPr>
      </w:pPr>
      <w:r w:rsidRPr="00762391">
        <w:rPr>
          <w:rFonts w:asciiTheme="minorHAnsi" w:hAnsiTheme="minorHAnsi" w:cstheme="minorHAnsi"/>
        </w:rPr>
        <w:t>500+ Happy Families</w:t>
      </w:r>
    </w:p>
    <w:p w14:paraId="3D231FDE" w14:textId="77777777" w:rsidR="00AB1447" w:rsidRDefault="00AB1447" w:rsidP="00163F75">
      <w:pPr>
        <w:pStyle w:val="AkStyle1"/>
        <w:spacing w:line="360" w:lineRule="auto"/>
        <w:rPr>
          <w:rFonts w:asciiTheme="minorHAnsi" w:hAnsiTheme="minorHAnsi" w:cstheme="minorHAnsi"/>
          <w:b/>
          <w:bCs/>
        </w:rPr>
      </w:pPr>
    </w:p>
    <w:p w14:paraId="3BF071E8" w14:textId="4156E1D9" w:rsidR="00163F75" w:rsidRPr="000D647C" w:rsidRDefault="00163F75" w:rsidP="00163F75">
      <w:pPr>
        <w:pStyle w:val="AkStyle1"/>
        <w:spacing w:line="360" w:lineRule="auto"/>
        <w:rPr>
          <w:rFonts w:asciiTheme="minorHAnsi" w:hAnsiTheme="minorHAnsi" w:cstheme="minorHAnsi"/>
          <w:b/>
          <w:bCs/>
        </w:rPr>
      </w:pPr>
      <w:r w:rsidRPr="000D647C">
        <w:rPr>
          <w:rFonts w:asciiTheme="minorHAnsi" w:hAnsiTheme="minorHAnsi" w:cstheme="minorHAnsi"/>
          <w:b/>
          <w:bCs/>
        </w:rPr>
        <w:t>Vision</w:t>
      </w:r>
    </w:p>
    <w:p w14:paraId="124EADF8" w14:textId="249C75ED" w:rsidR="00163F75" w:rsidRPr="000D647C" w:rsidRDefault="00232142" w:rsidP="00232142">
      <w:pPr>
        <w:pStyle w:val="AkStyle1"/>
        <w:spacing w:line="360" w:lineRule="auto"/>
        <w:rPr>
          <w:rFonts w:asciiTheme="minorHAnsi" w:hAnsiTheme="minorHAnsi" w:cstheme="minorHAnsi"/>
          <w:bCs/>
        </w:rPr>
      </w:pPr>
      <w:r w:rsidRPr="00232142">
        <w:rPr>
          <w:rFonts w:asciiTheme="minorHAnsi" w:hAnsiTheme="minorHAnsi" w:cstheme="minorHAnsi"/>
          <w:bCs/>
        </w:rPr>
        <w:t xml:space="preserve">GROUP has been incorporated with its vision as </w:t>
      </w:r>
      <w:r w:rsidRPr="00232142">
        <w:rPr>
          <w:rFonts w:asciiTheme="minorHAnsi" w:hAnsiTheme="minorHAnsi" w:cstheme="minorHAnsi"/>
          <w:b/>
        </w:rPr>
        <w:t>"Enriching Humanity"</w:t>
      </w:r>
      <w:r w:rsidRPr="00232142">
        <w:rPr>
          <w:rFonts w:asciiTheme="minorHAnsi" w:hAnsiTheme="minorHAnsi" w:cstheme="minorHAnsi"/>
          <w:bCs/>
        </w:rPr>
        <w:t xml:space="preserve">. </w:t>
      </w:r>
      <w:r w:rsidR="00485844">
        <w:rPr>
          <w:rFonts w:asciiTheme="minorHAnsi" w:hAnsiTheme="minorHAnsi" w:cstheme="minorHAnsi"/>
          <w:bCs/>
        </w:rPr>
        <w:t>They</w:t>
      </w:r>
      <w:r w:rsidRPr="00232142">
        <w:rPr>
          <w:rFonts w:asciiTheme="minorHAnsi" w:hAnsiTheme="minorHAnsi" w:cstheme="minorHAnsi"/>
          <w:bCs/>
        </w:rPr>
        <w:t xml:space="preserve"> aim to be known as a premium</w:t>
      </w:r>
      <w:r>
        <w:rPr>
          <w:rFonts w:asciiTheme="minorHAnsi" w:hAnsiTheme="minorHAnsi" w:cstheme="minorHAnsi"/>
          <w:bCs/>
        </w:rPr>
        <w:t xml:space="preserve"> </w:t>
      </w:r>
      <w:r w:rsidRPr="00232142">
        <w:rPr>
          <w:rFonts w:asciiTheme="minorHAnsi" w:hAnsiTheme="minorHAnsi" w:cstheme="minorHAnsi"/>
          <w:bCs/>
        </w:rPr>
        <w:t xml:space="preserve">construction company in terms of residential and commercial endeavours. </w:t>
      </w:r>
      <w:r w:rsidR="00485844">
        <w:rPr>
          <w:rFonts w:asciiTheme="minorHAnsi" w:hAnsiTheme="minorHAnsi" w:cstheme="minorHAnsi"/>
          <w:bCs/>
        </w:rPr>
        <w:t xml:space="preserve">They </w:t>
      </w:r>
      <w:r w:rsidRPr="00232142">
        <w:rPr>
          <w:rFonts w:asciiTheme="minorHAnsi" w:hAnsiTheme="minorHAnsi" w:cstheme="minorHAnsi"/>
          <w:bCs/>
        </w:rPr>
        <w:t>also strive to make a benchmark in the</w:t>
      </w:r>
      <w:r>
        <w:rPr>
          <w:rFonts w:asciiTheme="minorHAnsi" w:hAnsiTheme="minorHAnsi" w:cstheme="minorHAnsi"/>
          <w:bCs/>
        </w:rPr>
        <w:t xml:space="preserve"> </w:t>
      </w:r>
      <w:r w:rsidRPr="00232142">
        <w:rPr>
          <w:rFonts w:asciiTheme="minorHAnsi" w:hAnsiTheme="minorHAnsi" w:cstheme="minorHAnsi"/>
          <w:bCs/>
        </w:rPr>
        <w:t xml:space="preserve">construction industry by adhering to environmental norms and international standards. </w:t>
      </w:r>
      <w:r w:rsidR="00485844">
        <w:rPr>
          <w:rFonts w:asciiTheme="minorHAnsi" w:hAnsiTheme="minorHAnsi" w:cstheme="minorHAnsi"/>
          <w:bCs/>
        </w:rPr>
        <w:t>They</w:t>
      </w:r>
      <w:r w:rsidRPr="00232142">
        <w:rPr>
          <w:rFonts w:asciiTheme="minorHAnsi" w:hAnsiTheme="minorHAnsi" w:cstheme="minorHAnsi"/>
          <w:bCs/>
        </w:rPr>
        <w:t xml:space="preserve"> strive to provide modern,</w:t>
      </w:r>
      <w:r>
        <w:rPr>
          <w:rFonts w:asciiTheme="minorHAnsi" w:hAnsiTheme="minorHAnsi" w:cstheme="minorHAnsi"/>
          <w:bCs/>
        </w:rPr>
        <w:t xml:space="preserve"> </w:t>
      </w:r>
      <w:r w:rsidRPr="00232142">
        <w:rPr>
          <w:rFonts w:asciiTheme="minorHAnsi" w:hAnsiTheme="minorHAnsi" w:cstheme="minorHAnsi"/>
          <w:bCs/>
        </w:rPr>
        <w:t xml:space="preserve">affordable yet comfortable homes to our clients. </w:t>
      </w:r>
      <w:r w:rsidR="00485844">
        <w:rPr>
          <w:rFonts w:asciiTheme="minorHAnsi" w:hAnsiTheme="minorHAnsi" w:cstheme="minorHAnsi"/>
          <w:bCs/>
        </w:rPr>
        <w:t>They</w:t>
      </w:r>
      <w:r w:rsidRPr="00232142">
        <w:rPr>
          <w:rFonts w:asciiTheme="minorHAnsi" w:hAnsiTheme="minorHAnsi" w:cstheme="minorHAnsi"/>
          <w:bCs/>
        </w:rPr>
        <w:t xml:space="preserve"> believe that the customer is the 'KING’ of the market.</w:t>
      </w:r>
    </w:p>
    <w:p w14:paraId="6F83830E" w14:textId="77777777" w:rsidR="00163F75" w:rsidRPr="000D647C" w:rsidRDefault="00163F75" w:rsidP="00163F75">
      <w:pPr>
        <w:pStyle w:val="AkStyle1"/>
        <w:spacing w:line="360" w:lineRule="auto"/>
        <w:rPr>
          <w:rFonts w:asciiTheme="minorHAnsi" w:hAnsiTheme="minorHAnsi" w:cstheme="minorHAnsi"/>
          <w:b/>
          <w:bCs/>
        </w:rPr>
      </w:pPr>
    </w:p>
    <w:p w14:paraId="2347B2FD" w14:textId="5FAC93EE" w:rsidR="00163F75" w:rsidRPr="000D647C" w:rsidRDefault="00163F75" w:rsidP="00163F75">
      <w:pPr>
        <w:pStyle w:val="AkStyle1"/>
        <w:spacing w:line="360" w:lineRule="auto"/>
        <w:rPr>
          <w:rFonts w:asciiTheme="minorHAnsi" w:hAnsiTheme="minorHAnsi" w:cstheme="minorHAnsi"/>
          <w:b/>
          <w:bCs/>
        </w:rPr>
      </w:pPr>
      <w:r w:rsidRPr="000D647C">
        <w:rPr>
          <w:rFonts w:asciiTheme="minorHAnsi" w:hAnsiTheme="minorHAnsi" w:cstheme="minorHAnsi"/>
          <w:b/>
          <w:bCs/>
        </w:rPr>
        <w:t>Mission</w:t>
      </w:r>
    </w:p>
    <w:p w14:paraId="53BE604C" w14:textId="317CA260" w:rsidR="00232142" w:rsidRPr="00232142" w:rsidRDefault="00232142" w:rsidP="00232142">
      <w:pPr>
        <w:pStyle w:val="AkStyle1"/>
        <w:spacing w:line="360" w:lineRule="auto"/>
        <w:rPr>
          <w:rFonts w:asciiTheme="minorHAnsi" w:hAnsiTheme="minorHAnsi" w:cstheme="minorHAnsi"/>
          <w:bCs/>
        </w:rPr>
      </w:pPr>
      <w:r w:rsidRPr="00232142">
        <w:rPr>
          <w:rFonts w:asciiTheme="minorHAnsi" w:hAnsiTheme="minorHAnsi" w:cstheme="minorHAnsi"/>
          <w:bCs/>
        </w:rPr>
        <w:t xml:space="preserve">GROUP believe in the mission that, </w:t>
      </w:r>
      <w:r w:rsidRPr="00232142">
        <w:rPr>
          <w:rFonts w:asciiTheme="minorHAnsi" w:hAnsiTheme="minorHAnsi" w:cstheme="minorHAnsi"/>
          <w:b/>
        </w:rPr>
        <w:t>“Together Everyone Achieves More”</w:t>
      </w:r>
      <w:r w:rsidRPr="00232142">
        <w:rPr>
          <w:rFonts w:asciiTheme="minorHAnsi" w:hAnsiTheme="minorHAnsi" w:cstheme="minorHAnsi"/>
          <w:bCs/>
        </w:rPr>
        <w:t xml:space="preserve"> and practice it overtime and at every assignment. The culture is extended even to the client's place of operation and this has invariably produced best results. </w:t>
      </w:r>
      <w:r w:rsidR="00485844">
        <w:rPr>
          <w:rFonts w:asciiTheme="minorHAnsi" w:hAnsiTheme="minorHAnsi" w:cstheme="minorHAnsi"/>
          <w:bCs/>
        </w:rPr>
        <w:t>They</w:t>
      </w:r>
      <w:r w:rsidRPr="00232142">
        <w:rPr>
          <w:rFonts w:asciiTheme="minorHAnsi" w:hAnsiTheme="minorHAnsi" w:cstheme="minorHAnsi"/>
          <w:bCs/>
        </w:rPr>
        <w:t xml:space="preserve"> also believe that adhering not only to engineering standards but also to abstract factors like time consciousness and quality of execution goes a long way in developing customer confidence and this has always been the hallmark of GROUP. GROUP, today is progressing steadily mainly due to the references from thoroughly delighted customers who always have had words of praise and acknowledgment for us. </w:t>
      </w:r>
      <w:r w:rsidR="00485844">
        <w:rPr>
          <w:rFonts w:asciiTheme="minorHAnsi" w:hAnsiTheme="minorHAnsi" w:cstheme="minorHAnsi"/>
          <w:bCs/>
        </w:rPr>
        <w:t>They</w:t>
      </w:r>
      <w:r w:rsidRPr="00232142">
        <w:rPr>
          <w:rFonts w:asciiTheme="minorHAnsi" w:hAnsiTheme="minorHAnsi" w:cstheme="minorHAnsi"/>
          <w:bCs/>
        </w:rPr>
        <w:t xml:space="preserve"> can today convincingly offer guarantees to its customers both on concrete and abstract parameters in the delivering of any assigned project. </w:t>
      </w:r>
      <w:r w:rsidR="00485844">
        <w:rPr>
          <w:rFonts w:asciiTheme="minorHAnsi" w:hAnsiTheme="minorHAnsi" w:cstheme="minorHAnsi"/>
          <w:bCs/>
        </w:rPr>
        <w:t>They</w:t>
      </w:r>
      <w:r w:rsidRPr="00232142">
        <w:rPr>
          <w:rFonts w:asciiTheme="minorHAnsi" w:hAnsiTheme="minorHAnsi" w:cstheme="minorHAnsi"/>
          <w:bCs/>
        </w:rPr>
        <w:t xml:space="preserve"> concentrate largely on meeting customers demand for dream home and is strongly founded to continue doing so. </w:t>
      </w:r>
      <w:r w:rsidR="00485844">
        <w:rPr>
          <w:rFonts w:asciiTheme="minorHAnsi" w:hAnsiTheme="minorHAnsi" w:cstheme="minorHAnsi"/>
          <w:bCs/>
        </w:rPr>
        <w:lastRenderedPageBreak/>
        <w:t>They</w:t>
      </w:r>
      <w:r w:rsidRPr="00232142">
        <w:rPr>
          <w:rFonts w:asciiTheme="minorHAnsi" w:hAnsiTheme="minorHAnsi" w:cstheme="minorHAnsi"/>
          <w:bCs/>
        </w:rPr>
        <w:t xml:space="preserve"> venture into projects with focus on innovation, integrity and trust and are well on a way to becoming one of the most trusted names in the real estate sector.</w:t>
      </w:r>
    </w:p>
    <w:p w14:paraId="25629922" w14:textId="77777777" w:rsidR="0051587B" w:rsidRDefault="0051587B" w:rsidP="00163F75">
      <w:pPr>
        <w:pStyle w:val="AkStyle1"/>
        <w:spacing w:line="360" w:lineRule="auto"/>
        <w:rPr>
          <w:rFonts w:asciiTheme="minorHAnsi" w:hAnsiTheme="minorHAnsi" w:cstheme="minorHAnsi"/>
          <w:b/>
        </w:rPr>
      </w:pPr>
    </w:p>
    <w:p w14:paraId="324D2E3D" w14:textId="773E201B" w:rsidR="00163F75" w:rsidRPr="000D647C" w:rsidRDefault="00163F75" w:rsidP="00163F75">
      <w:pPr>
        <w:pStyle w:val="AkStyle1"/>
        <w:spacing w:line="360" w:lineRule="auto"/>
        <w:rPr>
          <w:rFonts w:asciiTheme="minorHAnsi" w:hAnsiTheme="minorHAnsi" w:cstheme="minorHAnsi"/>
          <w:b/>
        </w:rPr>
      </w:pPr>
      <w:r w:rsidRPr="000D647C">
        <w:rPr>
          <w:rFonts w:asciiTheme="minorHAnsi" w:hAnsiTheme="minorHAnsi" w:cstheme="minorHAnsi"/>
          <w:b/>
        </w:rPr>
        <w:t xml:space="preserve">ONGOING PROJECTS: - </w:t>
      </w:r>
    </w:p>
    <w:p w14:paraId="55F39AAC" w14:textId="560F665B" w:rsidR="00163F75"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Signature 1 – Dahisar East</w:t>
      </w:r>
    </w:p>
    <w:p w14:paraId="7B77C7A4" w14:textId="60F30EEC" w:rsidR="0051587B" w:rsidRPr="0051587B" w:rsidRDefault="0051587B">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Signature 2 – Dahisar East</w:t>
      </w:r>
    </w:p>
    <w:p w14:paraId="67906194" w14:textId="449C3AAE" w:rsidR="0051587B" w:rsidRPr="0051587B" w:rsidRDefault="0051587B">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Dahisar Suprabhat – Dahisar East</w:t>
      </w:r>
    </w:p>
    <w:p w14:paraId="27D6A0B4" w14:textId="031B5BCF" w:rsidR="0051587B" w:rsidRPr="0051587B" w:rsidRDefault="0051587B">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Hanuman Nagar - Kandivali East</w:t>
      </w:r>
    </w:p>
    <w:p w14:paraId="7D81A161" w14:textId="6E731BFC" w:rsidR="00163F75"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Kulupwadi 1 – Dahisar East</w:t>
      </w:r>
    </w:p>
    <w:p w14:paraId="50F49C85" w14:textId="238CDDD9" w:rsidR="00232142"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Kulupwadi 2 – Dahisar East</w:t>
      </w:r>
    </w:p>
    <w:p w14:paraId="22705296" w14:textId="77777777" w:rsidR="0051587B" w:rsidRPr="0051587B" w:rsidRDefault="00232142">
      <w:pPr>
        <w:pStyle w:val="AkStyle1"/>
        <w:numPr>
          <w:ilvl w:val="0"/>
          <w:numId w:val="13"/>
        </w:numPr>
        <w:spacing w:line="360" w:lineRule="auto"/>
        <w:rPr>
          <w:rFonts w:asciiTheme="minorHAnsi" w:hAnsiTheme="minorHAnsi" w:cstheme="minorHAnsi"/>
          <w:b/>
        </w:rPr>
      </w:pPr>
      <w:r w:rsidRPr="0051587B">
        <w:rPr>
          <w:rFonts w:asciiTheme="minorHAnsi" w:hAnsiTheme="minorHAnsi" w:cstheme="minorHAnsi"/>
          <w:b/>
        </w:rPr>
        <w:t>Ruparel Oracle</w:t>
      </w:r>
      <w:r w:rsidR="0051587B" w:rsidRPr="0051587B">
        <w:rPr>
          <w:rFonts w:asciiTheme="minorHAnsi" w:hAnsiTheme="minorHAnsi" w:cstheme="minorHAnsi"/>
          <w:b/>
        </w:rPr>
        <w:t xml:space="preserve"> – Vasai East</w:t>
      </w:r>
    </w:p>
    <w:p w14:paraId="47969046" w14:textId="77777777" w:rsidR="00AB1447" w:rsidRDefault="00AB1447" w:rsidP="0051587B">
      <w:pPr>
        <w:pStyle w:val="AkStyle1"/>
        <w:spacing w:line="360" w:lineRule="auto"/>
        <w:rPr>
          <w:rFonts w:asciiTheme="minorHAnsi" w:hAnsiTheme="minorHAnsi" w:cstheme="minorHAnsi"/>
          <w:b/>
        </w:rPr>
      </w:pPr>
    </w:p>
    <w:p w14:paraId="782C804C" w14:textId="00C95A37" w:rsidR="00163F75" w:rsidRPr="0051587B" w:rsidRDefault="00163F75" w:rsidP="0051587B">
      <w:pPr>
        <w:pStyle w:val="AkStyle1"/>
        <w:spacing w:line="360" w:lineRule="auto"/>
        <w:rPr>
          <w:rFonts w:asciiTheme="minorHAnsi" w:hAnsiTheme="minorHAnsi" w:cstheme="minorHAnsi"/>
          <w:b/>
        </w:rPr>
      </w:pPr>
      <w:r w:rsidRPr="0051587B">
        <w:rPr>
          <w:rFonts w:asciiTheme="minorHAnsi" w:hAnsiTheme="minorHAnsi" w:cstheme="minorHAnsi"/>
          <w:b/>
        </w:rPr>
        <w:t>PAST COMPLETED PROJECT OF THE GROUP</w:t>
      </w:r>
      <w:r w:rsidR="0051587B">
        <w:rPr>
          <w:rFonts w:asciiTheme="minorHAnsi" w:hAnsiTheme="minorHAnsi" w:cstheme="minorHAnsi"/>
          <w:b/>
        </w:rPr>
        <w:t xml:space="preserve">: - </w:t>
      </w:r>
    </w:p>
    <w:tbl>
      <w:tblPr>
        <w:tblStyle w:val="GridTable4-Accent1"/>
        <w:tblW w:w="9209" w:type="dxa"/>
        <w:tblLook w:val="04A0" w:firstRow="1" w:lastRow="0" w:firstColumn="1" w:lastColumn="0" w:noHBand="0" w:noVBand="1"/>
      </w:tblPr>
      <w:tblGrid>
        <w:gridCol w:w="1696"/>
        <w:gridCol w:w="1701"/>
        <w:gridCol w:w="3119"/>
        <w:gridCol w:w="2693"/>
      </w:tblGrid>
      <w:tr w:rsidR="00AA232C" w:rsidRPr="00AA232C" w14:paraId="103138C9" w14:textId="77777777" w:rsidTr="00515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ABE1160" w14:textId="4BDE1BAD" w:rsidR="00AA232C" w:rsidRPr="0051587B" w:rsidRDefault="00AA232C" w:rsidP="0051587B">
            <w:pPr>
              <w:pStyle w:val="Heading1"/>
              <w:jc w:val="center"/>
              <w:outlineLvl w:val="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Project Name</w:t>
            </w:r>
          </w:p>
        </w:tc>
        <w:tc>
          <w:tcPr>
            <w:tcW w:w="1701" w:type="dxa"/>
            <w:vAlign w:val="center"/>
          </w:tcPr>
          <w:p w14:paraId="28AD59AE" w14:textId="73D7052C" w:rsidR="00AA232C" w:rsidRPr="0051587B" w:rsidRDefault="00AA232C" w:rsidP="0051587B">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Location</w:t>
            </w:r>
          </w:p>
        </w:tc>
        <w:tc>
          <w:tcPr>
            <w:tcW w:w="3119" w:type="dxa"/>
            <w:vAlign w:val="center"/>
          </w:tcPr>
          <w:p w14:paraId="1D563ED5" w14:textId="34C51F7F" w:rsidR="00AA232C" w:rsidRPr="0051587B" w:rsidRDefault="00AA232C" w:rsidP="0051587B">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Building Description</w:t>
            </w:r>
          </w:p>
        </w:tc>
        <w:tc>
          <w:tcPr>
            <w:tcW w:w="2693" w:type="dxa"/>
            <w:vAlign w:val="center"/>
          </w:tcPr>
          <w:p w14:paraId="10B523F5" w14:textId="28FDCE31" w:rsidR="00AA232C" w:rsidRPr="0051587B" w:rsidRDefault="00AA232C" w:rsidP="0051587B">
            <w:pPr>
              <w:pStyle w:val="Heading1"/>
              <w:jc w:val="center"/>
              <w:outlineLvl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22"/>
                <w:szCs w:val="22"/>
              </w:rPr>
            </w:pPr>
            <w:r w:rsidRPr="0051587B">
              <w:rPr>
                <w:rFonts w:asciiTheme="minorHAnsi" w:hAnsiTheme="minorHAnsi" w:cstheme="minorHAnsi"/>
                <w:b/>
                <w:bCs/>
                <w:color w:val="auto"/>
                <w:sz w:val="22"/>
                <w:szCs w:val="22"/>
              </w:rPr>
              <w:t>Completion Date</w:t>
            </w:r>
          </w:p>
        </w:tc>
      </w:tr>
      <w:tr w:rsidR="00AA232C" w:rsidRPr="00AA232C" w14:paraId="60438FC7" w14:textId="77777777" w:rsidTr="00AA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5C3522" w14:textId="71848504" w:rsidR="00AA232C" w:rsidRPr="00AA232C" w:rsidRDefault="00AA232C" w:rsidP="00F80A8E">
            <w:pPr>
              <w:pStyle w:val="Heading1"/>
              <w:outlineLvl w:val="0"/>
              <w:rPr>
                <w:rFonts w:asciiTheme="minorHAnsi" w:hAnsiTheme="minorHAnsi" w:cstheme="minorHAnsi"/>
                <w:sz w:val="22"/>
                <w:szCs w:val="22"/>
              </w:rPr>
            </w:pPr>
            <w:r w:rsidRPr="00AA232C">
              <w:rPr>
                <w:rFonts w:asciiTheme="minorHAnsi" w:hAnsiTheme="minorHAnsi" w:cstheme="minorHAnsi"/>
                <w:sz w:val="22"/>
                <w:szCs w:val="22"/>
              </w:rPr>
              <w:t>Guru Dwarka</w:t>
            </w:r>
          </w:p>
        </w:tc>
        <w:tc>
          <w:tcPr>
            <w:tcW w:w="1701" w:type="dxa"/>
          </w:tcPr>
          <w:p w14:paraId="2B6F4972" w14:textId="1713FF17" w:rsidR="00AA232C" w:rsidRPr="00AA232C" w:rsidRDefault="00AA232C" w:rsidP="00F80A8E">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526DEA8F" w14:textId="395F7CF0" w:rsidR="00AA232C" w:rsidRPr="00AA232C" w:rsidRDefault="00AA232C" w:rsidP="00F80A8E">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Sale Building – Stilt + 23rd Floor</w:t>
            </w:r>
            <w:r>
              <w:rPr>
                <w:rFonts w:asciiTheme="minorHAnsi" w:hAnsiTheme="minorHAnsi" w:cstheme="minorHAnsi"/>
                <w:b w:val="0"/>
                <w:bCs w:val="0"/>
                <w:sz w:val="22"/>
                <w:szCs w:val="22"/>
              </w:rPr>
              <w:t>s</w:t>
            </w:r>
          </w:p>
          <w:p w14:paraId="67616A10" w14:textId="014C625D" w:rsidR="00AA232C" w:rsidRPr="00AA232C" w:rsidRDefault="00AA232C" w:rsidP="00AA232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A232C">
              <w:rPr>
                <w:rFonts w:asciiTheme="minorHAnsi" w:eastAsia="Times New Roman" w:hAnsiTheme="minorHAnsi" w:cstheme="minorHAnsi"/>
              </w:rPr>
              <w:t>Rehab Building – Ground + 10th Floors</w:t>
            </w:r>
          </w:p>
        </w:tc>
        <w:tc>
          <w:tcPr>
            <w:tcW w:w="2693" w:type="dxa"/>
          </w:tcPr>
          <w:p w14:paraId="550CA6AA" w14:textId="77777777" w:rsidR="00AA232C" w:rsidRPr="00AA232C" w:rsidRDefault="00AA232C" w:rsidP="00F80A8E">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Sale Building – December 2023</w:t>
            </w:r>
          </w:p>
          <w:p w14:paraId="1F2EC4E0" w14:textId="048195AD" w:rsidR="00AA232C" w:rsidRPr="00AA232C" w:rsidRDefault="00AA232C" w:rsidP="00AA232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AA232C">
              <w:rPr>
                <w:rFonts w:asciiTheme="minorHAnsi" w:eastAsia="Times New Roman" w:hAnsiTheme="minorHAnsi" w:cstheme="minorHAnsi"/>
              </w:rPr>
              <w:t>Rehab Building - June 2023</w:t>
            </w:r>
          </w:p>
        </w:tc>
      </w:tr>
      <w:tr w:rsidR="00AA232C" w:rsidRPr="00AA232C" w14:paraId="1100A7F1" w14:textId="77777777" w:rsidTr="00AA232C">
        <w:tc>
          <w:tcPr>
            <w:cnfStyle w:val="001000000000" w:firstRow="0" w:lastRow="0" w:firstColumn="1" w:lastColumn="0" w:oddVBand="0" w:evenVBand="0" w:oddHBand="0" w:evenHBand="0" w:firstRowFirstColumn="0" w:firstRowLastColumn="0" w:lastRowFirstColumn="0" w:lastRowLastColumn="0"/>
            <w:tcW w:w="1696" w:type="dxa"/>
          </w:tcPr>
          <w:p w14:paraId="1AEFAD4C" w14:textId="330A373E" w:rsidR="00AA232C" w:rsidRPr="00AA232C" w:rsidRDefault="00AA232C" w:rsidP="00AA232C">
            <w:pPr>
              <w:pStyle w:val="Heading1"/>
              <w:outlineLvl w:val="0"/>
              <w:rPr>
                <w:rFonts w:asciiTheme="minorHAnsi" w:hAnsiTheme="minorHAnsi" w:cstheme="minorHAnsi"/>
                <w:sz w:val="22"/>
                <w:szCs w:val="22"/>
              </w:rPr>
            </w:pPr>
            <w:r w:rsidRPr="00AA232C">
              <w:rPr>
                <w:rFonts w:asciiTheme="minorHAnsi" w:hAnsiTheme="minorHAnsi" w:cstheme="minorHAnsi"/>
                <w:sz w:val="22"/>
                <w:szCs w:val="22"/>
              </w:rPr>
              <w:t>Prabhat 1</w:t>
            </w:r>
          </w:p>
        </w:tc>
        <w:tc>
          <w:tcPr>
            <w:tcW w:w="1701" w:type="dxa"/>
          </w:tcPr>
          <w:p w14:paraId="77D7F494" w14:textId="4B40385B"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79BEDE56" w14:textId="30C710D3"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 xml:space="preserve">Rehab Building 1 </w:t>
            </w:r>
            <w:r w:rsidRPr="00AA232C">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Ground + 7</w:t>
            </w:r>
            <w:r w:rsidRPr="00AA232C">
              <w:rPr>
                <w:rFonts w:asciiTheme="minorHAnsi" w:hAnsiTheme="minorHAnsi" w:cstheme="minorHAnsi"/>
                <w:b w:val="0"/>
                <w:bCs w:val="0"/>
                <w:sz w:val="22"/>
                <w:szCs w:val="22"/>
                <w:vertAlign w:val="superscript"/>
              </w:rPr>
              <w:t>th</w:t>
            </w:r>
            <w:r>
              <w:rPr>
                <w:rFonts w:asciiTheme="minorHAnsi" w:hAnsiTheme="minorHAnsi" w:cstheme="minorHAnsi"/>
                <w:b w:val="0"/>
                <w:bCs w:val="0"/>
                <w:sz w:val="22"/>
                <w:szCs w:val="22"/>
              </w:rPr>
              <w:t xml:space="preserve"> Floors</w:t>
            </w:r>
          </w:p>
          <w:p w14:paraId="32CEC5E8" w14:textId="4AC416A9"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 xml:space="preserve">Rehab Building </w:t>
            </w:r>
            <w:r>
              <w:rPr>
                <w:rFonts w:asciiTheme="minorHAnsi" w:hAnsiTheme="minorHAnsi" w:cstheme="minorHAnsi"/>
                <w:b w:val="0"/>
                <w:bCs w:val="0"/>
                <w:sz w:val="22"/>
                <w:szCs w:val="22"/>
              </w:rPr>
              <w:t xml:space="preserve">2 </w:t>
            </w:r>
            <w:r w:rsidRPr="00AA232C">
              <w:rPr>
                <w:rFonts w:asciiTheme="minorHAnsi" w:hAnsiTheme="minorHAnsi" w:cstheme="minorHAnsi"/>
                <w:b w:val="0"/>
                <w:bCs w:val="0"/>
                <w:sz w:val="22"/>
                <w:szCs w:val="22"/>
              </w:rPr>
              <w:t>– Ground + 10th Floors</w:t>
            </w:r>
          </w:p>
        </w:tc>
        <w:tc>
          <w:tcPr>
            <w:tcW w:w="2693" w:type="dxa"/>
          </w:tcPr>
          <w:p w14:paraId="6C19A1AE" w14:textId="4071AC46"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 xml:space="preserve">Rehab </w:t>
            </w:r>
            <w:r w:rsidRPr="00AA232C">
              <w:rPr>
                <w:rFonts w:asciiTheme="minorHAnsi" w:hAnsiTheme="minorHAnsi" w:cstheme="minorHAnsi"/>
                <w:b w:val="0"/>
                <w:bCs w:val="0"/>
                <w:sz w:val="22"/>
                <w:szCs w:val="22"/>
              </w:rPr>
              <w:t>Building</w:t>
            </w:r>
            <w:r>
              <w:rPr>
                <w:rFonts w:asciiTheme="minorHAnsi" w:hAnsiTheme="minorHAnsi" w:cstheme="minorHAnsi"/>
                <w:b w:val="0"/>
                <w:bCs w:val="0"/>
                <w:sz w:val="22"/>
                <w:szCs w:val="22"/>
              </w:rPr>
              <w:t xml:space="preserve"> 1</w:t>
            </w:r>
            <w:r w:rsidRPr="00AA232C">
              <w:rPr>
                <w:rFonts w:asciiTheme="minorHAnsi" w:hAnsiTheme="minorHAnsi" w:cstheme="minorHAnsi"/>
                <w:b w:val="0"/>
                <w:bCs w:val="0"/>
                <w:sz w:val="22"/>
                <w:szCs w:val="22"/>
              </w:rPr>
              <w:t xml:space="preserve"> – </w:t>
            </w:r>
            <w:r>
              <w:rPr>
                <w:rFonts w:asciiTheme="minorHAnsi" w:hAnsiTheme="minorHAnsi" w:cstheme="minorHAnsi"/>
                <w:b w:val="0"/>
                <w:bCs w:val="0"/>
                <w:sz w:val="22"/>
                <w:szCs w:val="22"/>
              </w:rPr>
              <w:t>May 2013</w:t>
            </w:r>
          </w:p>
          <w:p w14:paraId="418B1DBD" w14:textId="4361681C" w:rsidR="00AA232C" w:rsidRPr="00AA232C" w:rsidRDefault="00AA232C" w:rsidP="00AA232C">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 xml:space="preserve">Rehab Building </w:t>
            </w:r>
            <w:r>
              <w:rPr>
                <w:rFonts w:asciiTheme="minorHAnsi" w:hAnsiTheme="minorHAnsi" w:cstheme="minorHAnsi"/>
                <w:b w:val="0"/>
                <w:bCs w:val="0"/>
                <w:sz w:val="22"/>
                <w:szCs w:val="22"/>
              </w:rPr>
              <w:t xml:space="preserve">2 </w:t>
            </w:r>
            <w:r w:rsidRPr="00AA232C">
              <w:rPr>
                <w:rFonts w:asciiTheme="minorHAnsi" w:hAnsiTheme="minorHAnsi" w:cstheme="minorHAnsi"/>
                <w:b w:val="0"/>
                <w:bCs w:val="0"/>
                <w:sz w:val="22"/>
                <w:szCs w:val="22"/>
              </w:rPr>
              <w:t>- June 2023</w:t>
            </w:r>
          </w:p>
        </w:tc>
      </w:tr>
      <w:tr w:rsidR="0051587B" w:rsidRPr="00AA232C" w14:paraId="4D00AE97" w14:textId="77777777" w:rsidTr="00AA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377894" w14:textId="1F242A45" w:rsidR="0051587B" w:rsidRPr="00AA232C" w:rsidRDefault="0051587B" w:rsidP="0051587B">
            <w:pPr>
              <w:pStyle w:val="Heading1"/>
              <w:outlineLvl w:val="0"/>
              <w:rPr>
                <w:rFonts w:asciiTheme="minorHAnsi" w:hAnsiTheme="minorHAnsi" w:cstheme="minorHAnsi"/>
                <w:b/>
                <w:bCs/>
                <w:sz w:val="22"/>
                <w:szCs w:val="22"/>
              </w:rPr>
            </w:pPr>
            <w:r w:rsidRPr="0051587B">
              <w:rPr>
                <w:rFonts w:asciiTheme="minorHAnsi" w:hAnsiTheme="minorHAnsi" w:cstheme="minorHAnsi"/>
                <w:sz w:val="22"/>
                <w:szCs w:val="22"/>
              </w:rPr>
              <w:t>Signature 1 (Sale Building)</w:t>
            </w:r>
          </w:p>
        </w:tc>
        <w:tc>
          <w:tcPr>
            <w:tcW w:w="1701" w:type="dxa"/>
          </w:tcPr>
          <w:p w14:paraId="2819B02A" w14:textId="1701B482" w:rsidR="0051587B" w:rsidRPr="00AA232C" w:rsidRDefault="0051587B" w:rsidP="0051587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7C881265" w14:textId="04ED4C3E" w:rsidR="0051587B" w:rsidRPr="00AA232C" w:rsidRDefault="0051587B" w:rsidP="0051587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Ground + 22</w:t>
            </w:r>
            <w:r w:rsidRPr="0051587B">
              <w:rPr>
                <w:rFonts w:asciiTheme="minorHAnsi" w:hAnsiTheme="minorHAnsi" w:cstheme="minorHAnsi"/>
                <w:b w:val="0"/>
                <w:bCs w:val="0"/>
                <w:sz w:val="22"/>
                <w:szCs w:val="22"/>
                <w:vertAlign w:val="superscript"/>
              </w:rPr>
              <w:t>nd</w:t>
            </w:r>
            <w:r>
              <w:rPr>
                <w:rFonts w:asciiTheme="minorHAnsi" w:hAnsiTheme="minorHAnsi" w:cstheme="minorHAnsi"/>
                <w:b w:val="0"/>
                <w:bCs w:val="0"/>
                <w:sz w:val="22"/>
                <w:szCs w:val="22"/>
              </w:rPr>
              <w:t xml:space="preserve"> Floors</w:t>
            </w:r>
          </w:p>
        </w:tc>
        <w:tc>
          <w:tcPr>
            <w:tcW w:w="2693" w:type="dxa"/>
          </w:tcPr>
          <w:p w14:paraId="0B36B66A" w14:textId="5B7E299E" w:rsidR="0051587B" w:rsidRPr="00AA232C" w:rsidRDefault="0051587B" w:rsidP="0051587B">
            <w:pPr>
              <w:pStyle w:val="Heading1"/>
              <w:outlineLvl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June 2023</w:t>
            </w:r>
          </w:p>
        </w:tc>
      </w:tr>
      <w:tr w:rsidR="0051587B" w:rsidRPr="00AA232C" w14:paraId="0DF385B5" w14:textId="77777777" w:rsidTr="00AA232C">
        <w:tc>
          <w:tcPr>
            <w:cnfStyle w:val="001000000000" w:firstRow="0" w:lastRow="0" w:firstColumn="1" w:lastColumn="0" w:oddVBand="0" w:evenVBand="0" w:oddHBand="0" w:evenHBand="0" w:firstRowFirstColumn="0" w:firstRowLastColumn="0" w:lastRowFirstColumn="0" w:lastRowLastColumn="0"/>
            <w:tcW w:w="1696" w:type="dxa"/>
          </w:tcPr>
          <w:p w14:paraId="669D139C" w14:textId="4E54429F" w:rsidR="0051587B" w:rsidRPr="0051587B" w:rsidRDefault="0051587B" w:rsidP="0051587B">
            <w:pPr>
              <w:pStyle w:val="Heading1"/>
              <w:outlineLvl w:val="0"/>
              <w:rPr>
                <w:rFonts w:asciiTheme="minorHAnsi" w:hAnsiTheme="minorHAnsi" w:cstheme="minorHAnsi"/>
                <w:sz w:val="22"/>
                <w:szCs w:val="22"/>
              </w:rPr>
            </w:pPr>
            <w:r>
              <w:rPr>
                <w:rFonts w:asciiTheme="minorHAnsi" w:hAnsiTheme="minorHAnsi" w:cstheme="minorHAnsi"/>
                <w:sz w:val="22"/>
                <w:szCs w:val="22"/>
              </w:rPr>
              <w:t>Khushi Paradise</w:t>
            </w:r>
          </w:p>
        </w:tc>
        <w:tc>
          <w:tcPr>
            <w:tcW w:w="1701" w:type="dxa"/>
          </w:tcPr>
          <w:p w14:paraId="33062569" w14:textId="7B16EDA1" w:rsidR="0051587B" w:rsidRPr="00AA232C" w:rsidRDefault="0051587B" w:rsidP="0051587B">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AA232C">
              <w:rPr>
                <w:rFonts w:asciiTheme="minorHAnsi" w:hAnsiTheme="minorHAnsi" w:cstheme="minorHAnsi"/>
                <w:b w:val="0"/>
                <w:bCs w:val="0"/>
                <w:sz w:val="22"/>
                <w:szCs w:val="22"/>
              </w:rPr>
              <w:t>Dahisar (East)</w:t>
            </w:r>
          </w:p>
        </w:tc>
        <w:tc>
          <w:tcPr>
            <w:tcW w:w="3119" w:type="dxa"/>
          </w:tcPr>
          <w:p w14:paraId="0DD5E98A" w14:textId="39A742FB" w:rsidR="0051587B" w:rsidRDefault="0051587B" w:rsidP="0051587B">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Ground + 22</w:t>
            </w:r>
            <w:r w:rsidRPr="0051587B">
              <w:rPr>
                <w:rFonts w:asciiTheme="minorHAnsi" w:hAnsiTheme="minorHAnsi" w:cstheme="minorHAnsi"/>
                <w:b w:val="0"/>
                <w:bCs w:val="0"/>
                <w:sz w:val="22"/>
                <w:szCs w:val="22"/>
                <w:vertAlign w:val="superscript"/>
              </w:rPr>
              <w:t>nd</w:t>
            </w:r>
            <w:r>
              <w:rPr>
                <w:rFonts w:asciiTheme="minorHAnsi" w:hAnsiTheme="minorHAnsi" w:cstheme="minorHAnsi"/>
                <w:b w:val="0"/>
                <w:bCs w:val="0"/>
                <w:sz w:val="22"/>
                <w:szCs w:val="22"/>
              </w:rPr>
              <w:t xml:space="preserve"> Floors</w:t>
            </w:r>
          </w:p>
        </w:tc>
        <w:tc>
          <w:tcPr>
            <w:tcW w:w="2693" w:type="dxa"/>
          </w:tcPr>
          <w:p w14:paraId="626D160B" w14:textId="6A4AE3BB" w:rsidR="0051587B" w:rsidRDefault="0051587B" w:rsidP="0051587B">
            <w:pPr>
              <w:pStyle w:val="Heading1"/>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Pr>
                <w:rFonts w:asciiTheme="minorHAnsi" w:hAnsiTheme="minorHAnsi" w:cstheme="minorHAnsi"/>
                <w:b w:val="0"/>
                <w:bCs w:val="0"/>
                <w:sz w:val="22"/>
                <w:szCs w:val="22"/>
              </w:rPr>
              <w:t>March 2023</w:t>
            </w:r>
          </w:p>
        </w:tc>
      </w:tr>
    </w:tbl>
    <w:p w14:paraId="69FCBDA9" w14:textId="77777777" w:rsidR="00B332DD" w:rsidRDefault="00B332DD" w:rsidP="00F80A8E">
      <w:pPr>
        <w:pStyle w:val="Heading1"/>
        <w:rPr>
          <w:rFonts w:asciiTheme="minorHAnsi" w:hAnsiTheme="minorHAnsi" w:cstheme="minorHAnsi"/>
        </w:rPr>
      </w:pPr>
    </w:p>
    <w:p w14:paraId="755F04AC" w14:textId="77777777" w:rsidR="00B332DD" w:rsidRDefault="00B332DD">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4AA6A5FB" w14:textId="77777777" w:rsidR="0000109C" w:rsidRDefault="0000109C" w:rsidP="00F80A8E">
      <w:pPr>
        <w:pStyle w:val="Heading1"/>
        <w:rPr>
          <w:rFonts w:asciiTheme="minorHAnsi" w:hAnsiTheme="minorHAnsi" w:cstheme="minorHAnsi"/>
        </w:rPr>
        <w:sectPr w:rsidR="0000109C" w:rsidSect="00AA232C">
          <w:headerReference w:type="default" r:id="rId11"/>
          <w:pgSz w:w="11906" w:h="16838"/>
          <w:pgMar w:top="1985" w:right="1440" w:bottom="1440" w:left="1440" w:header="850" w:footer="180" w:gutter="0"/>
          <w:cols w:space="708"/>
          <w:docGrid w:linePitch="360"/>
        </w:sectPr>
      </w:pPr>
    </w:p>
    <w:p w14:paraId="1C958DA9" w14:textId="2004DB55" w:rsidR="00F80A8E" w:rsidRPr="00496BEE" w:rsidRDefault="00F80A8E" w:rsidP="00F80A8E">
      <w:pPr>
        <w:pStyle w:val="Heading1"/>
        <w:rPr>
          <w:rFonts w:asciiTheme="minorHAnsi" w:hAnsiTheme="minorHAnsi" w:cstheme="minorHAnsi"/>
        </w:rPr>
      </w:pPr>
      <w:bookmarkStart w:id="8" w:name="_Toc183688898"/>
      <w:r w:rsidRPr="00496BEE">
        <w:rPr>
          <w:rFonts w:asciiTheme="minorHAnsi" w:hAnsiTheme="minorHAnsi" w:cstheme="minorHAnsi"/>
        </w:rPr>
        <w:lastRenderedPageBreak/>
        <w:t>Real Industry Analysis</w:t>
      </w:r>
      <w:bookmarkEnd w:id="8"/>
    </w:p>
    <w:p w14:paraId="306852E7" w14:textId="77777777" w:rsidR="00F80A8E" w:rsidRPr="00496BEE" w:rsidRDefault="00F80A8E" w:rsidP="00F80A8E">
      <w:pPr>
        <w:pStyle w:val="AkStyle1"/>
        <w:rPr>
          <w:rFonts w:asciiTheme="minorHAnsi" w:hAnsiTheme="minorHAnsi" w:cstheme="minorHAnsi"/>
        </w:rPr>
      </w:pPr>
    </w:p>
    <w:p w14:paraId="2D413ED6" w14:textId="77777777" w:rsidR="00F80A8E" w:rsidRPr="00496BEE" w:rsidRDefault="00F80A8E" w:rsidP="00F80A8E">
      <w:pPr>
        <w:pStyle w:val="AkStyle1"/>
        <w:spacing w:line="360" w:lineRule="auto"/>
        <w:rPr>
          <w:rFonts w:asciiTheme="minorHAnsi" w:hAnsiTheme="minorHAnsi" w:cstheme="minorHAnsi"/>
          <w:b/>
        </w:rPr>
      </w:pPr>
      <w:r w:rsidRPr="00496BEE">
        <w:rPr>
          <w:rFonts w:asciiTheme="minorHAnsi" w:hAnsiTheme="minorHAnsi" w:cstheme="minorHAnsi"/>
          <w:b/>
        </w:rPr>
        <w:t>Introduction</w:t>
      </w:r>
    </w:p>
    <w:p w14:paraId="79887755"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India, the real estate sector is the second-highest employment generator, after the agriculture sector. Real estate sector in India is expected to reach US$ 1 trillion in market size by 2030, up from US$ 200 billion in 2021. By 2025, it will contribute 13% to country’s GDP. Emergence of nuclear families, rapid urbanisation and rising household income are likely to remain the key drivers for growth in all spheres of real estate, including residential, commercial, and retail. Rapid urbanisation in the country is pushing the growth of real estate. &gt;70-75% of India’s GDP will be contributed by urban areas by 2020.</w:t>
      </w:r>
    </w:p>
    <w:p w14:paraId="0356F59D" w14:textId="77777777" w:rsidR="000F50A9" w:rsidRPr="000F50A9" w:rsidRDefault="000F50A9" w:rsidP="000F50A9">
      <w:pPr>
        <w:pStyle w:val="AkStyle1"/>
        <w:spacing w:line="360" w:lineRule="auto"/>
        <w:rPr>
          <w:rFonts w:asciiTheme="minorHAnsi" w:hAnsiTheme="minorHAnsi" w:cstheme="minorHAnsi"/>
        </w:rPr>
      </w:pPr>
    </w:p>
    <w:p w14:paraId="3A1933B8"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Around 40 million square feet were delivered in India in 2021. It is expected that the country will have a 40% market share in the next 2-3 years. India is expected to deliver 46 million square feet in 2022.</w:t>
      </w:r>
    </w:p>
    <w:p w14:paraId="73E1EFB5" w14:textId="77777777" w:rsidR="000F50A9" w:rsidRPr="000F50A9" w:rsidRDefault="000F50A9" w:rsidP="000F50A9">
      <w:pPr>
        <w:pStyle w:val="AkStyle1"/>
        <w:spacing w:line="360" w:lineRule="auto"/>
        <w:rPr>
          <w:rFonts w:asciiTheme="minorHAnsi" w:hAnsiTheme="minorHAnsi" w:cstheme="minorHAnsi"/>
        </w:rPr>
      </w:pPr>
    </w:p>
    <w:p w14:paraId="3DB5F91A"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As per ICRA estimates, Indian firms are expected to raise &gt;Rs. 3.5 trillion (US$ 48 billion) through infrastructure and real estate investment trusts in 2022, as compared with raised funds worth US$ 29 billion to date.</w:t>
      </w:r>
    </w:p>
    <w:p w14:paraId="09222826" w14:textId="77777777" w:rsidR="000F50A9" w:rsidRPr="000F50A9" w:rsidRDefault="000F50A9" w:rsidP="000F50A9">
      <w:pPr>
        <w:pStyle w:val="AkStyle1"/>
        <w:spacing w:line="360" w:lineRule="auto"/>
        <w:rPr>
          <w:rFonts w:asciiTheme="minorHAnsi" w:hAnsiTheme="minorHAnsi" w:cstheme="minorHAnsi"/>
        </w:rPr>
      </w:pPr>
    </w:p>
    <w:p w14:paraId="7E6AFB24"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India’s real estate sector saw over 1,700 acres of land deals in the top 7 cities in 1 year. Foreign investments in the commercial real estate sector were at US$ 10.3 billion between 2017-21. As of February 2022, Developers expect demand for office spaces in SEZs to shoot up after the replacement of the existing SEZs act.</w:t>
      </w:r>
    </w:p>
    <w:p w14:paraId="69317CE7" w14:textId="77777777" w:rsidR="000F50A9" w:rsidRPr="000F50A9" w:rsidRDefault="000F50A9" w:rsidP="000F50A9">
      <w:pPr>
        <w:pStyle w:val="AkStyle1"/>
        <w:spacing w:line="360" w:lineRule="auto"/>
        <w:rPr>
          <w:rFonts w:asciiTheme="minorHAnsi" w:hAnsiTheme="minorHAnsi" w:cstheme="minorHAnsi"/>
        </w:rPr>
      </w:pPr>
    </w:p>
    <w:p w14:paraId="2A91884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Private market investor, Blackstone, which has significantly invested in the Indian real estate sector (worth Rs. 3.8 lakh crore (US$ 50 billion), is seeking to invest an additional Rs. 1.7 lakh crore (US$ 22 billion) by 2030.</w:t>
      </w:r>
    </w:p>
    <w:p w14:paraId="2C24F364" w14:textId="77777777" w:rsidR="000F50A9" w:rsidRPr="000F50A9" w:rsidRDefault="000F50A9" w:rsidP="000F50A9">
      <w:pPr>
        <w:pStyle w:val="AkStyle1"/>
        <w:spacing w:line="360" w:lineRule="auto"/>
        <w:rPr>
          <w:rFonts w:asciiTheme="minorHAnsi" w:hAnsiTheme="minorHAnsi" w:cstheme="minorHAnsi"/>
        </w:rPr>
      </w:pPr>
    </w:p>
    <w:p w14:paraId="209A0BA3"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India's Global Real Estate Transparency Index ranking improved by five notches from 39 to 34 since the past six years from 2014 until 2020 on the back of regulatory reforms, better market data and green initiatives, according to property consultant JLL.</w:t>
      </w:r>
    </w:p>
    <w:p w14:paraId="50BD2A8E" w14:textId="77777777" w:rsidR="000F50A9" w:rsidRPr="000F50A9" w:rsidRDefault="000F50A9" w:rsidP="000F50A9">
      <w:pPr>
        <w:pStyle w:val="AkStyle1"/>
        <w:spacing w:line="360" w:lineRule="auto"/>
        <w:rPr>
          <w:rFonts w:asciiTheme="minorHAnsi" w:hAnsiTheme="minorHAnsi" w:cstheme="minorHAnsi"/>
        </w:rPr>
      </w:pPr>
    </w:p>
    <w:p w14:paraId="04166839"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According to Savills India, real estate demand for data centres is expected to increase by 15-18 million sq. ft. by 2025.</w:t>
      </w:r>
    </w:p>
    <w:p w14:paraId="6AA915FE" w14:textId="77777777" w:rsidR="000F50A9" w:rsidRPr="000F50A9" w:rsidRDefault="000F50A9" w:rsidP="000F50A9">
      <w:pPr>
        <w:pStyle w:val="AkStyle1"/>
        <w:spacing w:line="360" w:lineRule="auto"/>
        <w:rPr>
          <w:rFonts w:asciiTheme="minorHAnsi" w:hAnsiTheme="minorHAnsi" w:cstheme="minorHAnsi"/>
        </w:rPr>
      </w:pPr>
    </w:p>
    <w:p w14:paraId="73BD8F75"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The institutional investments in the Indian real estate sector are expected to increase by 4% to reach Rs. 36,500 crore (US$ 5 billion) in 2021, driven by rising interest of investors towards capturing attractive valuations amid the pandemic. Between January 2021 and September 2021, private equity investment inflows into the real estate sector in India stood at US$ 3.3 billion. In the first quarter of 2022, the gross leasing volume of India’s top seven office markets was at 11.55 million sq. ft.</w:t>
      </w:r>
    </w:p>
    <w:p w14:paraId="4A3561B5" w14:textId="77777777" w:rsidR="000F50A9" w:rsidRPr="000F50A9" w:rsidRDefault="000F50A9" w:rsidP="000F50A9">
      <w:pPr>
        <w:pStyle w:val="AkStyle1"/>
        <w:spacing w:line="360" w:lineRule="auto"/>
        <w:rPr>
          <w:rFonts w:asciiTheme="minorHAnsi" w:hAnsiTheme="minorHAnsi" w:cstheme="minorHAnsi"/>
        </w:rPr>
      </w:pPr>
    </w:p>
    <w:p w14:paraId="7CF22D4C"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The office market in top eight cities recorded transactions of 22.2 msf from July 2020-December 2020, whereas new completions were recorded at 17.2 msf in the same period. In terms of share of sectoral occupiers, Information Technology (IT/ITeS) sector dominated with a 41% share in second half of 2020, followed by BSFI and Manufacturing sectors with 16% each, while Other Services and Co-working sectors recorded 17% and 10%, respectively. The office space leasing activity is expected to pick up in 2021 and is likely to be at par with the 10-year average, i.e., 30-31 million sq. ft. Of the total PE investments in real estate in Q4 FY21, the office segment attracted 71% share, followed by retail at 15% and residential and warehousing with 7% each.</w:t>
      </w:r>
    </w:p>
    <w:p w14:paraId="71C0C6ED" w14:textId="77777777" w:rsidR="000F50A9" w:rsidRPr="000F50A9" w:rsidRDefault="000F50A9" w:rsidP="000F50A9">
      <w:pPr>
        <w:pStyle w:val="AkStyle1"/>
        <w:spacing w:line="360" w:lineRule="auto"/>
        <w:rPr>
          <w:rFonts w:asciiTheme="minorHAnsi" w:hAnsiTheme="minorHAnsi" w:cstheme="minorHAnsi"/>
        </w:rPr>
      </w:pPr>
    </w:p>
    <w:p w14:paraId="0B9C57EE"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Demand for residential real estate revived in Q4 FY21 as homebuyers took advantage of low mortgage rates and incentives rendered by developers. Residential sales in this quarter recovered to &gt;90% volumes recorded in 2020 across the top seven cities. In the first half of 2022, office absorption in the top 7 cities stood at 27.20 million Sq. ft.</w:t>
      </w:r>
    </w:p>
    <w:p w14:paraId="07E5F33F" w14:textId="77777777" w:rsidR="000F50A9" w:rsidRPr="000F50A9" w:rsidRDefault="000F50A9" w:rsidP="000F50A9">
      <w:pPr>
        <w:pStyle w:val="AkStyle1"/>
        <w:spacing w:line="360" w:lineRule="auto"/>
        <w:rPr>
          <w:rFonts w:asciiTheme="minorHAnsi" w:hAnsiTheme="minorHAnsi" w:cstheme="minorHAnsi"/>
        </w:rPr>
      </w:pPr>
    </w:p>
    <w:p w14:paraId="1BB16AB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Home sales volume across seven major cities in India surged 113% YoY to reach ~62,800 units in the third quarter 2021, from 29,520 units in the same period last year, signifying healthy recovery post the strict lockdown imposed in the second quarter due to the spread of COVID-19 in the country.</w:t>
      </w:r>
    </w:p>
    <w:p w14:paraId="0056C1A0" w14:textId="77777777" w:rsidR="000F50A9" w:rsidRPr="000F50A9" w:rsidRDefault="000F50A9" w:rsidP="000F50A9">
      <w:pPr>
        <w:pStyle w:val="AkStyle1"/>
        <w:spacing w:line="360" w:lineRule="auto"/>
        <w:rPr>
          <w:rFonts w:asciiTheme="minorHAnsi" w:hAnsiTheme="minorHAnsi" w:cstheme="minorHAnsi"/>
        </w:rPr>
      </w:pPr>
    </w:p>
    <w:p w14:paraId="1B4EC8E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According to the Economic Times Housing Finance Summit, about 3 houses are built per 1,000 people per year compared with the required construction rate of five houses per 1,000 population. The current shortage of housing in urban areas is estimated to be ~10 million units. An additional 25 million units of affordable housing are required by 2030 to meet the growth in the country’s urban population.</w:t>
      </w:r>
    </w:p>
    <w:p w14:paraId="387D2A98" w14:textId="77777777" w:rsidR="000F50A9" w:rsidRPr="000F50A9" w:rsidRDefault="000F50A9" w:rsidP="000F50A9">
      <w:pPr>
        <w:pStyle w:val="AkStyle1"/>
        <w:spacing w:line="360" w:lineRule="auto"/>
        <w:rPr>
          <w:rFonts w:asciiTheme="minorHAnsi" w:hAnsiTheme="minorHAnsi" w:cstheme="minorHAnsi"/>
        </w:rPr>
      </w:pPr>
    </w:p>
    <w:p w14:paraId="34D7DCB1"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The Government of India has been supportive towards the real estate sector. In August 2015, the Union Cabinet approved 100 Smart City Projects in India. The Government has also raised FDI (Foreign Direct Investment) limits for townships and settlements development projects to 100%. Real estate projects within Special Economic Zones (SEZ) are also permitted for 100% FDI. Construction is the third-largest sector in terms of FDI inflow. FDI in the sector (including construction development &amp; activities) stood at US$ 55.18 billion from April 2000-September 2022.</w:t>
      </w:r>
    </w:p>
    <w:p w14:paraId="583A331D" w14:textId="77777777" w:rsidR="000F50A9" w:rsidRPr="000F50A9" w:rsidRDefault="000F50A9" w:rsidP="000F50A9">
      <w:pPr>
        <w:pStyle w:val="AkStyle1"/>
        <w:spacing w:line="360" w:lineRule="auto"/>
        <w:rPr>
          <w:rFonts w:asciiTheme="minorHAnsi" w:hAnsiTheme="minorHAnsi" w:cstheme="minorHAnsi"/>
        </w:rPr>
      </w:pPr>
    </w:p>
    <w:p w14:paraId="4BC7BDF2"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Exports from SEZs reached Rs. 7.96 lakh crore (US$ 113.0 billion) in FY20 and grew ~13.6% from Rs. 7.1 lakh crore (US$ 100.3 billion) in FY19. Indian real estate is expected to attract a substantial amount of FDI in the next two years with US$ 8 billion capital infusion by FY22. As of June 30, 2021, India formally approved 427 SEZs.</w:t>
      </w:r>
    </w:p>
    <w:p w14:paraId="48CEC1A8" w14:textId="77777777" w:rsidR="000F50A9" w:rsidRPr="000F50A9" w:rsidRDefault="000F50A9" w:rsidP="000F50A9">
      <w:pPr>
        <w:pStyle w:val="AkStyle1"/>
        <w:spacing w:line="360" w:lineRule="auto"/>
        <w:rPr>
          <w:rFonts w:asciiTheme="minorHAnsi" w:hAnsiTheme="minorHAnsi" w:cstheme="minorHAnsi"/>
        </w:rPr>
      </w:pPr>
    </w:p>
    <w:p w14:paraId="3EE83494"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the first-half of 2021, India registered investments worth US$ 2.4 billion into real estate assets, a growth of 52% YoY.</w:t>
      </w:r>
    </w:p>
    <w:p w14:paraId="6D35F6D7" w14:textId="77777777" w:rsidR="000F50A9" w:rsidRPr="000F50A9" w:rsidRDefault="000F50A9" w:rsidP="000F50A9">
      <w:pPr>
        <w:pStyle w:val="AkStyle1"/>
        <w:spacing w:line="360" w:lineRule="auto"/>
        <w:rPr>
          <w:rFonts w:asciiTheme="minorHAnsi" w:hAnsiTheme="minorHAnsi" w:cstheme="minorHAnsi"/>
        </w:rPr>
      </w:pPr>
    </w:p>
    <w:p w14:paraId="4A4B9795"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Share of the top listed developers in the Indian residential market is expected to increase to 29% in FY24, from 25% in FY21, driven by a strong pipeline for residential project launch.</w:t>
      </w:r>
    </w:p>
    <w:p w14:paraId="5103042C" w14:textId="77777777" w:rsidR="000F50A9" w:rsidRPr="000F50A9" w:rsidRDefault="000F50A9" w:rsidP="000F50A9">
      <w:pPr>
        <w:pStyle w:val="AkStyle1"/>
        <w:spacing w:line="360" w:lineRule="auto"/>
        <w:rPr>
          <w:rFonts w:asciiTheme="minorHAnsi" w:hAnsiTheme="minorHAnsi" w:cstheme="minorHAnsi"/>
        </w:rPr>
      </w:pPr>
    </w:p>
    <w:p w14:paraId="7BC3EC0A"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Between July 2021-September 2021, a total of 55,907 new housing units were sold in the eight micro markets in India (59% YoY growth).</w:t>
      </w:r>
    </w:p>
    <w:p w14:paraId="26433698" w14:textId="77777777" w:rsidR="000F50A9" w:rsidRPr="000F50A9" w:rsidRDefault="000F50A9" w:rsidP="000F50A9">
      <w:pPr>
        <w:pStyle w:val="AkStyle1"/>
        <w:spacing w:line="360" w:lineRule="auto"/>
        <w:rPr>
          <w:rFonts w:asciiTheme="minorHAnsi" w:hAnsiTheme="minorHAnsi" w:cstheme="minorHAnsi"/>
        </w:rPr>
      </w:pPr>
    </w:p>
    <w:p w14:paraId="7B921B8A"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Between July 2021-September 2021, housing sales in the NCR surged 97% to reach 10,220 units compared with the same period last year.</w:t>
      </w:r>
    </w:p>
    <w:p w14:paraId="2F37716C" w14:textId="77777777" w:rsidR="000F50A9" w:rsidRPr="000F50A9" w:rsidRDefault="000F50A9" w:rsidP="000F50A9">
      <w:pPr>
        <w:pStyle w:val="AkStyle1"/>
        <w:spacing w:line="360" w:lineRule="auto"/>
        <w:rPr>
          <w:rFonts w:asciiTheme="minorHAnsi" w:hAnsiTheme="minorHAnsi" w:cstheme="minorHAnsi"/>
        </w:rPr>
      </w:pPr>
    </w:p>
    <w:p w14:paraId="7D071279" w14:textId="433CAEE5"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the third quarter of 2021 (between July 2021-September 2021), new housing supply stood at 65,211 units, increased by 228% YoY across the top eight cities compared with ~19,865 units launched in the third quarter of 2020.</w:t>
      </w:r>
    </w:p>
    <w:p w14:paraId="135CAEC9" w14:textId="77777777" w:rsidR="000F50A9" w:rsidRPr="000F50A9" w:rsidRDefault="000F50A9" w:rsidP="000F50A9">
      <w:pPr>
        <w:pStyle w:val="AkStyle1"/>
        <w:spacing w:line="360" w:lineRule="auto"/>
        <w:rPr>
          <w:rFonts w:asciiTheme="minorHAnsi" w:hAnsiTheme="minorHAnsi" w:cstheme="minorHAnsi"/>
        </w:rPr>
      </w:pPr>
    </w:p>
    <w:p w14:paraId="65AA0E30"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2021-22, the commercial space is expected to record increasing investments. For instance, in October 2021, Chintels Group announced to invest Rs. 400 crore (US$ 53.47 million) to build a new commercial project in Gurugram, covering a 9.28 lakh square feet area.</w:t>
      </w:r>
    </w:p>
    <w:p w14:paraId="47EF37FB" w14:textId="77777777" w:rsidR="000F50A9" w:rsidRPr="000F50A9" w:rsidRDefault="000F50A9" w:rsidP="000F50A9">
      <w:pPr>
        <w:pStyle w:val="AkStyle1"/>
        <w:spacing w:line="360" w:lineRule="auto"/>
        <w:rPr>
          <w:rFonts w:asciiTheme="minorHAnsi" w:hAnsiTheme="minorHAnsi" w:cstheme="minorHAnsi"/>
        </w:rPr>
      </w:pPr>
    </w:p>
    <w:p w14:paraId="3F436B48"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Government of India’s Housing for All initiative is expected to bring US$ 1.3 trillion investments in the housing sector by 2025. As of December 2019, under Pradhan Mantri Awas Yojana (Urban) [PMAY (U)], 1.12 crore houses were sanctioned in urban areas, with a potential to create 1.20 crore jobs. The scheme is expected to push affordable housing and construction in the country and give a boost to the real estate sector. On July 09, 2020, Union Cabinet approved the development of Affordable Rental Housing Complexes (AHRCs) for urban migrants and poor as a sub-scheme under PMAY–U.</w:t>
      </w:r>
    </w:p>
    <w:p w14:paraId="18776D7E" w14:textId="77777777" w:rsidR="000F50A9" w:rsidRPr="000F50A9" w:rsidRDefault="000F50A9" w:rsidP="000F50A9">
      <w:pPr>
        <w:pStyle w:val="AkStyle1"/>
        <w:spacing w:line="360" w:lineRule="auto"/>
        <w:rPr>
          <w:rFonts w:asciiTheme="minorHAnsi" w:hAnsiTheme="minorHAnsi" w:cstheme="minorHAnsi"/>
        </w:rPr>
      </w:pPr>
    </w:p>
    <w:p w14:paraId="38B0476D"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October 2021, the RBI announced to keep benchmark interest rate unchanged at 4%, giving a major boost to the real estate sector in the country. The low home loan interest rates regime is expected to drive the housing demand and increase sales by 35-40% in the festive season in 2021.</w:t>
      </w:r>
    </w:p>
    <w:p w14:paraId="5DB0F378" w14:textId="77777777" w:rsidR="000F50A9" w:rsidRPr="000F50A9" w:rsidRDefault="000F50A9" w:rsidP="000F50A9">
      <w:pPr>
        <w:pStyle w:val="AkStyle1"/>
        <w:spacing w:line="360" w:lineRule="auto"/>
        <w:rPr>
          <w:rFonts w:asciiTheme="minorHAnsi" w:hAnsiTheme="minorHAnsi" w:cstheme="minorHAnsi"/>
        </w:rPr>
      </w:pPr>
    </w:p>
    <w:p w14:paraId="68791862"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Government has also released draft guidelines for investment by Real Estate Investment Trusts (REITs) in non-residential segment.</w:t>
      </w:r>
    </w:p>
    <w:p w14:paraId="08A966FC" w14:textId="77777777" w:rsidR="000F50A9" w:rsidRPr="000F50A9" w:rsidRDefault="000F50A9" w:rsidP="000F50A9">
      <w:pPr>
        <w:pStyle w:val="AkStyle1"/>
        <w:spacing w:line="360" w:lineRule="auto"/>
        <w:rPr>
          <w:rFonts w:asciiTheme="minorHAnsi" w:hAnsiTheme="minorHAnsi" w:cstheme="minorHAnsi"/>
        </w:rPr>
      </w:pPr>
    </w:p>
    <w:p w14:paraId="65E07CEE" w14:textId="77777777" w:rsidR="000F50A9" w:rsidRPr="000F50A9"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lastRenderedPageBreak/>
        <w:t>The Ministry of Housing and Urban Affairs has recommended all the states to consider reducing stamp duty of property transactions in a bid to push real estate activity, generate more revenue and aid economic growth.</w:t>
      </w:r>
    </w:p>
    <w:p w14:paraId="702596D1" w14:textId="77777777" w:rsidR="000F50A9" w:rsidRPr="000F50A9" w:rsidRDefault="000F50A9" w:rsidP="000F50A9">
      <w:pPr>
        <w:pStyle w:val="AkStyle1"/>
        <w:spacing w:line="360" w:lineRule="auto"/>
        <w:rPr>
          <w:rFonts w:asciiTheme="minorHAnsi" w:hAnsiTheme="minorHAnsi" w:cstheme="minorHAnsi"/>
        </w:rPr>
      </w:pPr>
    </w:p>
    <w:p w14:paraId="7E18DC7A" w14:textId="6D17C064" w:rsidR="00F80A8E" w:rsidRPr="00496BEE" w:rsidRDefault="000F50A9" w:rsidP="000F50A9">
      <w:pPr>
        <w:pStyle w:val="AkStyle1"/>
        <w:spacing w:line="360" w:lineRule="auto"/>
        <w:rPr>
          <w:rFonts w:asciiTheme="minorHAnsi" w:hAnsiTheme="minorHAnsi" w:cstheme="minorHAnsi"/>
        </w:rPr>
      </w:pPr>
      <w:r w:rsidRPr="000F50A9">
        <w:rPr>
          <w:rFonts w:asciiTheme="minorHAnsi" w:hAnsiTheme="minorHAnsi" w:cstheme="minorHAnsi"/>
        </w:rPr>
        <w:t>In July 2021, the Securities and Exchange Board of India lowered the minimum application value for Real Estate Investment Trusts from Rs. 50,000 to Rs. 10,000-15,000 to make the market more accessible to small and retail investors.</w:t>
      </w:r>
    </w:p>
    <w:p w14:paraId="1ACF3CB1"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Construction is the third-largest sector in terms of FDI inflow. FDI in the sector, including construction development and construction activities stood at US$ 42.66 billion between April 2000 and June 2020.  Government of India’s ‘Housing for All’ initiative is expected to bring US$ 1.3 trillion investment in the housing sector by 2025</w:t>
      </w:r>
      <w:r w:rsidR="004E1BB6" w:rsidRPr="00496BEE">
        <w:rPr>
          <w:rFonts w:asciiTheme="minorHAnsi" w:hAnsiTheme="minorHAnsi" w:cstheme="minorHAnsi"/>
        </w:rPr>
        <w:t>.</w:t>
      </w:r>
    </w:p>
    <w:p w14:paraId="1B581C42" w14:textId="77777777" w:rsidR="00F80A8E" w:rsidRPr="00496BEE" w:rsidRDefault="00F80A8E" w:rsidP="00F80A8E">
      <w:pPr>
        <w:pStyle w:val="AkStyle1"/>
        <w:spacing w:line="240" w:lineRule="auto"/>
        <w:rPr>
          <w:rFonts w:asciiTheme="minorHAnsi" w:hAnsiTheme="minorHAnsi" w:cstheme="minorHAnsi"/>
          <w:b/>
          <w:i/>
          <w:sz w:val="20"/>
        </w:rPr>
      </w:pPr>
      <w:r w:rsidRPr="00496BEE">
        <w:rPr>
          <w:rFonts w:asciiTheme="minorHAnsi" w:hAnsiTheme="minorHAnsi" w:cstheme="minorHAnsi"/>
          <w:b/>
          <w:i/>
          <w:sz w:val="20"/>
        </w:rPr>
        <w:t>Source: KPMG, World Bank, Census 2011, Credai-JLL report, United Nations World Urbanization Prospects 2018, CBRE, India’s Urban System: Sustainability and Imbalanced Growth of Cities</w:t>
      </w:r>
    </w:p>
    <w:p w14:paraId="1E40CE2B" w14:textId="77777777" w:rsidR="00F80A8E" w:rsidRPr="00496BEE" w:rsidRDefault="00F80A8E" w:rsidP="00F80A8E">
      <w:pPr>
        <w:pStyle w:val="AkStyle1"/>
        <w:spacing w:line="240" w:lineRule="auto"/>
        <w:rPr>
          <w:rFonts w:asciiTheme="minorHAnsi" w:hAnsiTheme="minorHAnsi" w:cstheme="minorHAnsi"/>
          <w:b/>
          <w:i/>
          <w:sz w:val="20"/>
        </w:rPr>
      </w:pPr>
    </w:p>
    <w:p w14:paraId="37321852" w14:textId="77777777" w:rsidR="00F80A8E" w:rsidRPr="00496BEE" w:rsidRDefault="00F80A8E">
      <w:pPr>
        <w:spacing w:after="0" w:line="240" w:lineRule="auto"/>
        <w:rPr>
          <w:rFonts w:asciiTheme="minorHAnsi" w:hAnsiTheme="minorHAnsi" w:cstheme="minorHAnsi"/>
          <w:b/>
          <w:bCs/>
          <w:sz w:val="24"/>
          <w:szCs w:val="24"/>
        </w:rPr>
      </w:pPr>
      <w:r w:rsidRPr="00496BEE">
        <w:rPr>
          <w:rFonts w:asciiTheme="minorHAnsi" w:hAnsiTheme="minorHAnsi" w:cstheme="minorHAnsi"/>
          <w:noProof/>
          <w:lang w:eastAsia="en-IN"/>
        </w:rPr>
        <w:drawing>
          <wp:inline distT="0" distB="0" distL="0" distR="0" wp14:anchorId="28DA7DC7" wp14:editId="61180E3D">
            <wp:extent cx="5562600" cy="390969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191" t="16151" r="14137" b="12547"/>
                    <a:stretch/>
                  </pic:blipFill>
                  <pic:spPr bwMode="auto">
                    <a:xfrm>
                      <a:off x="0" y="0"/>
                      <a:ext cx="5570290" cy="3915100"/>
                    </a:xfrm>
                    <a:prstGeom prst="rect">
                      <a:avLst/>
                    </a:prstGeom>
                    <a:ln>
                      <a:noFill/>
                    </a:ln>
                    <a:extLst>
                      <a:ext uri="{53640926-AAD7-44D8-BBD7-CCE9431645EC}">
                        <a14:shadowObscured xmlns:a14="http://schemas.microsoft.com/office/drawing/2010/main"/>
                      </a:ext>
                    </a:extLst>
                  </pic:spPr>
                </pic:pic>
              </a:graphicData>
            </a:graphic>
          </wp:inline>
        </w:drawing>
      </w:r>
      <w:r w:rsidRPr="00496BEE">
        <w:rPr>
          <w:rFonts w:asciiTheme="minorHAnsi" w:hAnsiTheme="minorHAnsi" w:cstheme="minorHAnsi"/>
          <w:b/>
          <w:bCs/>
        </w:rPr>
        <w:br w:type="page"/>
      </w:r>
    </w:p>
    <w:p w14:paraId="17DBCD52" w14:textId="77777777" w:rsidR="00F80A8E" w:rsidRPr="00496BEE" w:rsidRDefault="00F80A8E" w:rsidP="00F80A8E">
      <w:pPr>
        <w:pStyle w:val="AkStyle1"/>
        <w:spacing w:line="360" w:lineRule="auto"/>
        <w:rPr>
          <w:rFonts w:asciiTheme="minorHAnsi" w:hAnsiTheme="minorHAnsi" w:cstheme="minorHAnsi"/>
          <w:b/>
          <w:bCs/>
        </w:rPr>
      </w:pPr>
      <w:r w:rsidRPr="00496BEE">
        <w:rPr>
          <w:rFonts w:asciiTheme="minorHAnsi" w:hAnsiTheme="minorHAnsi" w:cstheme="minorHAnsi"/>
          <w:b/>
          <w:bCs/>
        </w:rPr>
        <w:lastRenderedPageBreak/>
        <w:t>Advantage India</w:t>
      </w:r>
    </w:p>
    <w:p w14:paraId="666079DC" w14:textId="77777777" w:rsidR="00804448" w:rsidRPr="00496BEE" w:rsidRDefault="00804448" w:rsidP="00F80A8E">
      <w:pPr>
        <w:pStyle w:val="AkStyle1"/>
        <w:spacing w:line="360" w:lineRule="auto"/>
        <w:rPr>
          <w:rFonts w:asciiTheme="minorHAnsi" w:hAnsiTheme="minorHAnsi" w:cstheme="minorHAnsi"/>
          <w:b/>
          <w:bCs/>
        </w:rPr>
      </w:pPr>
    </w:p>
    <w:p w14:paraId="1E2FDA2B"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noProof/>
          <w:lang w:eastAsia="en-IN"/>
        </w:rPr>
        <w:drawing>
          <wp:inline distT="0" distB="0" distL="0" distR="0" wp14:anchorId="72E716EB" wp14:editId="266730A1">
            <wp:extent cx="5731510" cy="3184525"/>
            <wp:effectExtent l="19050" t="0" r="2540" b="0"/>
            <wp:docPr id="2" name="Pictur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a:stretch>
                      <a:fillRect/>
                    </a:stretch>
                  </pic:blipFill>
                  <pic:spPr>
                    <a:xfrm>
                      <a:off x="0" y="0"/>
                      <a:ext cx="5731510" cy="3184525"/>
                    </a:xfrm>
                    <a:prstGeom prst="rect">
                      <a:avLst/>
                    </a:prstGeom>
                  </pic:spPr>
                </pic:pic>
              </a:graphicData>
            </a:graphic>
          </wp:inline>
        </w:drawing>
      </w:r>
    </w:p>
    <w:p w14:paraId="7ACFB4A8" w14:textId="77777777" w:rsidR="00F80A8E" w:rsidRPr="00496BEE" w:rsidRDefault="00F80A8E" w:rsidP="00F80A8E">
      <w:pPr>
        <w:pStyle w:val="Heading2"/>
        <w:pBdr>
          <w:bottom w:val="single" w:sz="12" w:space="1" w:color="auto"/>
        </w:pBdr>
        <w:rPr>
          <w:rFonts w:asciiTheme="minorHAnsi" w:hAnsiTheme="minorHAnsi" w:cstheme="minorHAnsi"/>
          <w:color w:val="auto"/>
        </w:rPr>
      </w:pPr>
      <w:bookmarkStart w:id="9" w:name="_Toc183688899"/>
      <w:r w:rsidRPr="00496BEE">
        <w:rPr>
          <w:rFonts w:asciiTheme="minorHAnsi" w:hAnsiTheme="minorHAnsi" w:cstheme="minorHAnsi"/>
          <w:color w:val="auto"/>
        </w:rPr>
        <w:t>Segments in the Indian Real Estate Sector</w:t>
      </w:r>
      <w:bookmarkEnd w:id="9"/>
    </w:p>
    <w:p w14:paraId="0D5299EE" w14:textId="77777777" w:rsidR="00F80A8E" w:rsidRPr="00496BEE" w:rsidRDefault="00F80A8E" w:rsidP="00F80A8E">
      <w:pPr>
        <w:pStyle w:val="AkStyle1"/>
        <w:spacing w:line="360" w:lineRule="auto"/>
        <w:rPr>
          <w:rFonts w:asciiTheme="minorHAnsi" w:hAnsiTheme="minorHAnsi" w:cstheme="minorHAnsi"/>
        </w:rPr>
      </w:pPr>
    </w:p>
    <w:p w14:paraId="34E7ED8B"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 xml:space="preserve">The Real Estate Sector is divided into several market namely residential, commercial, retail space, hospitality &amp; Special Economic Zones (SEZs).  The residential segment contributes approximately 80 per cent to the real estate sector. New housing launches across top eight cities in India are expected to increase by 23 per cent year-on-year by 2019 to 2,23,325 units. As far as the commercial segment is concerned, there are only a few players with presence across India and most of the activity is in the leasing segment.  FDI in multi brand retail is expected to boost demand.  </w:t>
      </w:r>
    </w:p>
    <w:p w14:paraId="4090BC2C" w14:textId="77777777" w:rsidR="00F80A8E" w:rsidRPr="00496BEE" w:rsidRDefault="00F80A8E" w:rsidP="00F80A8E">
      <w:pPr>
        <w:pStyle w:val="AkStyle1"/>
        <w:spacing w:line="360" w:lineRule="auto"/>
        <w:rPr>
          <w:rFonts w:asciiTheme="minorHAnsi" w:hAnsiTheme="minorHAnsi" w:cstheme="minorHAnsi"/>
        </w:rPr>
      </w:pPr>
    </w:p>
    <w:p w14:paraId="0B8FB330"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 xml:space="preserve">In 2019, Retail segment in Indian attracted private equity (PE) investment of around US$ 1 billion and supply of around another 39 million sq. ft. is expected in 2022. In the hospitality segment, Supply of Hotel room in India has increased 5.4 per cent year-on-year in 2019, totalling to 133,359 rooms at the end of 2019.  The sector is likely to attract an annual investment between US$ 0.5-0.6 billion during 2018-2022, with total investment reaching US$ 2.8 billion by 2022.  As on July 31, 2020, India had formally approved 423 SEZs, of which </w:t>
      </w:r>
      <w:r w:rsidRPr="00496BEE">
        <w:rPr>
          <w:rFonts w:asciiTheme="minorHAnsi" w:hAnsiTheme="minorHAnsi" w:cstheme="minorHAnsi"/>
        </w:rPr>
        <w:lastRenderedPageBreak/>
        <w:t>248 were in operation.  Majority of the SEZs are in the IT/ ITeS sector. In March 2020, the Government had approved proposals from TCS and DLF to set up SEZs for IT sector in Haryana and Uttar Pradesh.</w:t>
      </w:r>
    </w:p>
    <w:p w14:paraId="22D9EBB1"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 xml:space="preserve">  </w:t>
      </w:r>
    </w:p>
    <w:p w14:paraId="1D33A212" w14:textId="77777777" w:rsidR="00F80A8E" w:rsidRPr="00496BEE" w:rsidRDefault="00F80A8E" w:rsidP="00F80A8E">
      <w:pPr>
        <w:pStyle w:val="Heading2"/>
        <w:pBdr>
          <w:bottom w:val="single" w:sz="12" w:space="1" w:color="auto"/>
        </w:pBdr>
        <w:rPr>
          <w:rFonts w:asciiTheme="minorHAnsi" w:hAnsiTheme="minorHAnsi" w:cstheme="minorHAnsi"/>
          <w:color w:val="auto"/>
        </w:rPr>
      </w:pPr>
      <w:bookmarkStart w:id="10" w:name="_Toc183688900"/>
      <w:r w:rsidRPr="00496BEE">
        <w:rPr>
          <w:rFonts w:asciiTheme="minorHAnsi" w:hAnsiTheme="minorHAnsi" w:cstheme="minorHAnsi"/>
          <w:color w:val="auto"/>
        </w:rPr>
        <w:t>Market Size of the India Real Estate</w:t>
      </w:r>
      <w:bookmarkEnd w:id="10"/>
    </w:p>
    <w:p w14:paraId="60DD4BED" w14:textId="77777777" w:rsidR="00F80A8E" w:rsidRPr="00496BEE" w:rsidRDefault="00F80A8E" w:rsidP="00F80A8E">
      <w:pPr>
        <w:pStyle w:val="AkStyle1"/>
        <w:spacing w:line="360" w:lineRule="auto"/>
        <w:rPr>
          <w:rFonts w:asciiTheme="minorHAnsi" w:hAnsiTheme="minorHAnsi" w:cstheme="minorHAnsi"/>
        </w:rPr>
      </w:pPr>
    </w:p>
    <w:p w14:paraId="24B6B690" w14:textId="77777777" w:rsidR="00F80A8E" w:rsidRPr="00496BEE" w:rsidRDefault="00F80A8E" w:rsidP="00F80A8E">
      <w:pPr>
        <w:pStyle w:val="AkStyle1"/>
        <w:spacing w:line="360" w:lineRule="auto"/>
        <w:rPr>
          <w:rFonts w:asciiTheme="minorHAnsi" w:hAnsiTheme="minorHAnsi" w:cstheme="minorHAnsi"/>
        </w:rPr>
      </w:pPr>
      <w:r w:rsidRPr="00496BEE">
        <w:rPr>
          <w:rFonts w:asciiTheme="minorHAnsi" w:hAnsiTheme="minorHAnsi" w:cstheme="minorHAnsi"/>
        </w:rPr>
        <w:t>The Real Estate sector in India is expected to reach a market size of US$ 1 trillion in market size by 2030, up from US$ 120 billion in 2017. It has been estimated that India’s real estate market will grow at a CAGR of 19.5% during 2017- 2028. Increasing share of real estate in the GDP would be supported by increasing industrial activity, improving income level and urbanization.  The government also launched 10 key policies for real estate sector, namely:  Real Estate Regulatory Act, Benami Transactions Act, boost to affordable housing construction, Interest subsidy to home buyers, change in arbitration norms, service tax exemption, Dividend Distribution Tax (DDT) exemption, Goods and Services Tax, Demonetization &amp; PR for foreign investors.</w:t>
      </w:r>
    </w:p>
    <w:p w14:paraId="108688A2" w14:textId="77777777" w:rsidR="00F80A8E" w:rsidRPr="00496BEE" w:rsidRDefault="00F80A8E" w:rsidP="00F80A8E">
      <w:pPr>
        <w:pStyle w:val="AkStyle1"/>
        <w:spacing w:line="360" w:lineRule="auto"/>
        <w:jc w:val="center"/>
        <w:rPr>
          <w:rFonts w:asciiTheme="minorHAnsi" w:hAnsiTheme="minorHAnsi" w:cstheme="minorHAnsi"/>
        </w:rPr>
      </w:pPr>
      <w:r w:rsidRPr="00496BEE">
        <w:rPr>
          <w:rFonts w:asciiTheme="minorHAnsi" w:hAnsiTheme="minorHAnsi" w:cstheme="minorHAnsi"/>
          <w:noProof/>
          <w:lang w:eastAsia="en-IN"/>
        </w:rPr>
        <w:drawing>
          <wp:inline distT="0" distB="0" distL="0" distR="0" wp14:anchorId="5FC162AF" wp14:editId="18F3B762">
            <wp:extent cx="2581027" cy="2875208"/>
            <wp:effectExtent l="19050" t="0" r="0" b="0"/>
            <wp:docPr id="1" name="Picture 5"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4"/>
                    <a:stretch>
                      <a:fillRect/>
                    </a:stretch>
                  </pic:blipFill>
                  <pic:spPr>
                    <a:xfrm>
                      <a:off x="0" y="0"/>
                      <a:ext cx="2579396" cy="2873391"/>
                    </a:xfrm>
                    <a:prstGeom prst="rect">
                      <a:avLst/>
                    </a:prstGeom>
                  </pic:spPr>
                </pic:pic>
              </a:graphicData>
            </a:graphic>
          </wp:inline>
        </w:drawing>
      </w:r>
    </w:p>
    <w:p w14:paraId="14346BEC" w14:textId="77777777" w:rsidR="00F80A8E" w:rsidRPr="00496BEE" w:rsidRDefault="00F80A8E" w:rsidP="00F80A8E">
      <w:pPr>
        <w:pStyle w:val="AkStyle1"/>
        <w:spacing w:line="240" w:lineRule="auto"/>
        <w:jc w:val="center"/>
        <w:rPr>
          <w:rFonts w:asciiTheme="minorHAnsi" w:hAnsiTheme="minorHAnsi" w:cstheme="minorHAnsi"/>
          <w:b/>
          <w:i/>
          <w:sz w:val="20"/>
        </w:rPr>
      </w:pPr>
      <w:r w:rsidRPr="00496BEE">
        <w:rPr>
          <w:rFonts w:asciiTheme="minorHAnsi" w:hAnsiTheme="minorHAnsi" w:cstheme="minorHAnsi"/>
          <w:b/>
          <w:i/>
          <w:sz w:val="20"/>
        </w:rPr>
        <w:t>CAGR - Compounded Annual Growth Rate</w:t>
      </w:r>
    </w:p>
    <w:p w14:paraId="3A1CF1A2" w14:textId="77777777" w:rsidR="00F80A8E" w:rsidRPr="00496BEE" w:rsidRDefault="00F80A8E" w:rsidP="00F80A8E">
      <w:pPr>
        <w:pStyle w:val="AkStyle1"/>
        <w:spacing w:line="240" w:lineRule="auto"/>
        <w:jc w:val="center"/>
        <w:rPr>
          <w:rFonts w:asciiTheme="minorHAnsi" w:hAnsiTheme="minorHAnsi" w:cstheme="minorHAnsi"/>
          <w:b/>
          <w:i/>
          <w:sz w:val="20"/>
        </w:rPr>
      </w:pPr>
      <w:r w:rsidRPr="00496BEE">
        <w:rPr>
          <w:rFonts w:asciiTheme="minorHAnsi" w:hAnsiTheme="minorHAnsi" w:cstheme="minorHAnsi"/>
          <w:b/>
          <w:i/>
          <w:sz w:val="20"/>
        </w:rPr>
        <w:t>*average of indices of all cities</w:t>
      </w:r>
    </w:p>
    <w:p w14:paraId="036EB6D6" w14:textId="77777777" w:rsidR="00F80A8E" w:rsidRPr="00496BEE" w:rsidRDefault="00F80A8E" w:rsidP="00F80A8E">
      <w:pPr>
        <w:pStyle w:val="AkStyle1"/>
        <w:spacing w:line="360" w:lineRule="auto"/>
        <w:rPr>
          <w:rFonts w:asciiTheme="minorHAnsi" w:hAnsiTheme="minorHAnsi" w:cstheme="minorHAnsi"/>
        </w:rPr>
      </w:pPr>
    </w:p>
    <w:p w14:paraId="60271C27" w14:textId="2194F6D6" w:rsidR="00F80A8E" w:rsidRDefault="00F80A8E" w:rsidP="00F80A8E">
      <w:pPr>
        <w:pStyle w:val="Heading2"/>
        <w:pBdr>
          <w:bottom w:val="single" w:sz="12" w:space="1" w:color="auto"/>
        </w:pBdr>
        <w:rPr>
          <w:rFonts w:asciiTheme="minorHAnsi" w:hAnsiTheme="minorHAnsi" w:cstheme="minorHAnsi"/>
          <w:color w:val="auto"/>
        </w:rPr>
      </w:pPr>
      <w:bookmarkStart w:id="11" w:name="_Toc183688901"/>
      <w:r w:rsidRPr="00496BEE">
        <w:rPr>
          <w:rFonts w:asciiTheme="minorHAnsi" w:hAnsiTheme="minorHAnsi" w:cstheme="minorHAnsi"/>
          <w:color w:val="auto"/>
        </w:rPr>
        <w:lastRenderedPageBreak/>
        <w:t xml:space="preserve">About </w:t>
      </w:r>
      <w:r w:rsidR="00891581">
        <w:rPr>
          <w:rFonts w:asciiTheme="minorHAnsi" w:hAnsiTheme="minorHAnsi" w:cstheme="minorHAnsi"/>
          <w:color w:val="auto"/>
        </w:rPr>
        <w:t>Vasai</w:t>
      </w:r>
      <w:bookmarkEnd w:id="11"/>
    </w:p>
    <w:p w14:paraId="60C1566B" w14:textId="25EE6B3F" w:rsidR="0051587B" w:rsidRPr="0051587B" w:rsidRDefault="0051587B" w:rsidP="0051587B">
      <w:pPr>
        <w:jc w:val="both"/>
        <w:rPr>
          <w:rFonts w:asciiTheme="minorHAnsi" w:hAnsiTheme="minorHAnsi" w:cstheme="minorHAnsi"/>
          <w:sz w:val="24"/>
          <w:szCs w:val="24"/>
        </w:rPr>
      </w:pPr>
      <w:r w:rsidRPr="0051587B">
        <w:rPr>
          <w:rFonts w:asciiTheme="minorHAnsi" w:hAnsiTheme="minorHAnsi" w:cstheme="minorHAnsi"/>
          <w:sz w:val="24"/>
          <w:szCs w:val="24"/>
        </w:rPr>
        <w:t>Vasai is a historical place and city located in Palghar district; which was partitioned out of the Thana district in 2014. It also forms a part of Vasai-Virar twin cities in the Konkan division, Maharashtra, India, and comes under the Police Jurisdiction of Mira-Bhayander, Vasai-Virar Police Commissionerate.</w:t>
      </w:r>
    </w:p>
    <w:p w14:paraId="4D032710" w14:textId="2FC5B880" w:rsidR="00F80A8E" w:rsidRPr="00496BEE" w:rsidRDefault="00F80A8E" w:rsidP="0097150B">
      <w:pPr>
        <w:pStyle w:val="Heading2"/>
        <w:pBdr>
          <w:bottom w:val="single" w:sz="12" w:space="1" w:color="auto"/>
        </w:pBdr>
        <w:rPr>
          <w:rStyle w:val="Strong"/>
          <w:rFonts w:asciiTheme="minorHAnsi" w:eastAsiaTheme="minorHAnsi" w:hAnsiTheme="minorHAnsi" w:cstheme="minorHAnsi"/>
          <w:b/>
          <w:color w:val="auto"/>
          <w:sz w:val="24"/>
          <w:szCs w:val="24"/>
        </w:rPr>
      </w:pPr>
      <w:bookmarkStart w:id="12" w:name="_Toc183688902"/>
      <w:r w:rsidRPr="00496BEE">
        <w:rPr>
          <w:rStyle w:val="Strong"/>
          <w:rFonts w:asciiTheme="minorHAnsi" w:eastAsiaTheme="minorHAnsi" w:hAnsiTheme="minorHAnsi" w:cstheme="minorHAnsi"/>
          <w:b/>
          <w:color w:val="auto"/>
          <w:sz w:val="24"/>
          <w:szCs w:val="24"/>
        </w:rPr>
        <w:t>Connectivity with nearby localities</w:t>
      </w:r>
      <w:bookmarkEnd w:id="12"/>
      <w:r w:rsidR="005E34B8">
        <w:rPr>
          <w:rStyle w:val="Strong"/>
          <w:rFonts w:asciiTheme="minorHAnsi" w:eastAsiaTheme="minorHAnsi" w:hAnsiTheme="minorHAnsi" w:cstheme="minorHAnsi"/>
          <w:b/>
          <w:color w:val="auto"/>
          <w:sz w:val="24"/>
          <w:szCs w:val="24"/>
        </w:rPr>
        <w:t xml:space="preserve"> </w:t>
      </w:r>
    </w:p>
    <w:p w14:paraId="0CFE7299" w14:textId="77777777" w:rsidR="00F80A8E" w:rsidRPr="00496BEE" w:rsidRDefault="00F80A8E" w:rsidP="00F80A8E">
      <w:pPr>
        <w:pStyle w:val="AkStyle1"/>
        <w:spacing w:line="360" w:lineRule="auto"/>
        <w:rPr>
          <w:rFonts w:asciiTheme="minorHAnsi" w:hAnsiTheme="minorHAnsi" w:cstheme="minorHAnsi"/>
        </w:rPr>
      </w:pPr>
    </w:p>
    <w:p w14:paraId="0F8B4326" w14:textId="77777777" w:rsidR="0036355B" w:rsidRPr="0036355B" w:rsidRDefault="0036355B">
      <w:pPr>
        <w:pStyle w:val="AkStyle1"/>
        <w:numPr>
          <w:ilvl w:val="0"/>
          <w:numId w:val="5"/>
        </w:numPr>
        <w:spacing w:line="360" w:lineRule="auto"/>
        <w:rPr>
          <w:rStyle w:val="e24kjd"/>
          <w:bCs/>
        </w:rPr>
      </w:pPr>
      <w:r w:rsidRPr="0036355B">
        <w:rPr>
          <w:rStyle w:val="e24kjd"/>
          <w:bCs/>
        </w:rPr>
        <w:t xml:space="preserve">The local railway station is known as Vasai Road. It is a major railway station which bypasses Mumbai and connects the trains coming from Vadodara to Konkan Railway and Pune Junction railway station and further towards cities of Bengaluru and Hyderabad. </w:t>
      </w:r>
    </w:p>
    <w:p w14:paraId="2D2B6C7C" w14:textId="77777777" w:rsidR="0036355B" w:rsidRPr="0036355B" w:rsidRDefault="0036355B">
      <w:pPr>
        <w:pStyle w:val="AkStyle1"/>
        <w:numPr>
          <w:ilvl w:val="0"/>
          <w:numId w:val="5"/>
        </w:numPr>
        <w:spacing w:line="360" w:lineRule="auto"/>
        <w:rPr>
          <w:rStyle w:val="e24kjd"/>
          <w:bCs/>
        </w:rPr>
      </w:pPr>
      <w:r w:rsidRPr="0036355B">
        <w:rPr>
          <w:rStyle w:val="e24kjd"/>
          <w:bCs/>
        </w:rPr>
        <w:t xml:space="preserve">The Vasai-Virar Municipal Corporation buses run on all major routes and State Transport buses provide long-distance travel to and from Vasai. Besides that, auto rickshaws are the main source of transport in the region. </w:t>
      </w:r>
    </w:p>
    <w:p w14:paraId="230E28A0" w14:textId="1A7BEFDF" w:rsidR="0036355B" w:rsidRPr="0051587B" w:rsidRDefault="0036355B">
      <w:pPr>
        <w:pStyle w:val="AkStyle1"/>
        <w:numPr>
          <w:ilvl w:val="0"/>
          <w:numId w:val="5"/>
        </w:numPr>
        <w:spacing w:line="360" w:lineRule="auto"/>
        <w:rPr>
          <w:rStyle w:val="e24kjd"/>
          <w:bCs/>
        </w:rPr>
      </w:pPr>
      <w:r w:rsidRPr="0036355B">
        <w:rPr>
          <w:rStyle w:val="e24kjd"/>
          <w:bCs/>
        </w:rPr>
        <w:t>The upgraded local train runs between Virar and Churchgate and has a frequency of a train every 4 minutes.</w:t>
      </w:r>
    </w:p>
    <w:p w14:paraId="27EBBF27" w14:textId="5F09F578" w:rsidR="00F80A8E" w:rsidRPr="00496BEE" w:rsidRDefault="00F80A8E" w:rsidP="00F80A8E">
      <w:pPr>
        <w:pStyle w:val="Heading2"/>
        <w:pBdr>
          <w:bottom w:val="single" w:sz="12" w:space="1" w:color="auto"/>
        </w:pBdr>
        <w:tabs>
          <w:tab w:val="left" w:pos="2127"/>
        </w:tabs>
        <w:rPr>
          <w:rFonts w:asciiTheme="minorHAnsi" w:hAnsiTheme="minorHAnsi" w:cstheme="minorHAnsi"/>
          <w:color w:val="auto"/>
          <w:sz w:val="22"/>
          <w:szCs w:val="22"/>
        </w:rPr>
      </w:pPr>
      <w:bookmarkStart w:id="13" w:name="_Toc183688903"/>
      <w:r w:rsidRPr="00496BEE">
        <w:rPr>
          <w:rFonts w:asciiTheme="minorHAnsi" w:hAnsiTheme="minorHAnsi" w:cstheme="minorHAnsi"/>
          <w:color w:val="auto"/>
          <w:sz w:val="24"/>
        </w:rPr>
        <w:t>Civic Amenities</w:t>
      </w:r>
      <w:r w:rsidR="000F50A9">
        <w:rPr>
          <w:rFonts w:asciiTheme="minorHAnsi" w:hAnsiTheme="minorHAnsi" w:cstheme="minorHAnsi"/>
          <w:color w:val="auto"/>
          <w:sz w:val="24"/>
        </w:rPr>
        <w:t xml:space="preserve"> &amp; Infrastructure</w:t>
      </w:r>
      <w:bookmarkEnd w:id="13"/>
      <w:r w:rsidRPr="00496BEE">
        <w:rPr>
          <w:rFonts w:asciiTheme="minorHAnsi" w:hAnsiTheme="minorHAnsi" w:cstheme="minorHAnsi"/>
          <w:color w:val="auto"/>
        </w:rPr>
        <w:tab/>
      </w:r>
    </w:p>
    <w:p w14:paraId="1A1109C5" w14:textId="5481E403" w:rsidR="00F80A8E" w:rsidRDefault="00F80A8E" w:rsidP="00F80A8E">
      <w:pPr>
        <w:pStyle w:val="AkStyle1"/>
        <w:spacing w:line="360" w:lineRule="auto"/>
        <w:rPr>
          <w:rFonts w:asciiTheme="minorHAnsi" w:hAnsiTheme="minorHAnsi" w:cstheme="minorHAnsi"/>
        </w:rPr>
      </w:pPr>
    </w:p>
    <w:p w14:paraId="7E22C5FC" w14:textId="73367C22" w:rsidR="0051587B" w:rsidRPr="0051587B" w:rsidRDefault="0051587B">
      <w:pPr>
        <w:pStyle w:val="AkStyle1"/>
        <w:numPr>
          <w:ilvl w:val="0"/>
          <w:numId w:val="5"/>
        </w:numPr>
        <w:spacing w:line="360" w:lineRule="auto"/>
        <w:rPr>
          <w:rStyle w:val="e24kjd"/>
          <w:bCs/>
        </w:rPr>
      </w:pPr>
      <w:r w:rsidRPr="0051587B">
        <w:rPr>
          <w:rStyle w:val="e24kjd"/>
          <w:bCs/>
        </w:rPr>
        <w:t>The Vasai Fort, originally built in 1184, is a major tourist attraction in the region. The Archaeological Survey of India has started restoration work of the fort, although the quality of the work has been severely criticized by conservation activists. In August 2010 a wall of the fort collapsed, raising questions about the quality of the work.</w:t>
      </w:r>
    </w:p>
    <w:p w14:paraId="32339EFD" w14:textId="77777777" w:rsidR="0051587B" w:rsidRPr="0051587B" w:rsidRDefault="0051587B">
      <w:pPr>
        <w:pStyle w:val="AkStyle1"/>
        <w:numPr>
          <w:ilvl w:val="0"/>
          <w:numId w:val="5"/>
        </w:numPr>
        <w:spacing w:line="360" w:lineRule="auto"/>
        <w:rPr>
          <w:rStyle w:val="e24kjd"/>
          <w:bCs/>
        </w:rPr>
      </w:pPr>
      <w:r w:rsidRPr="0051587B">
        <w:rPr>
          <w:rStyle w:val="e24kjd"/>
          <w:bCs/>
        </w:rPr>
        <w:t>There are also three well-known religious sites including the Vajreshwari Temple, St. Francis Xavier's Church, Giriz and the Datta Mandir of Dongri. There are various festivals tourists come to visit.</w:t>
      </w:r>
    </w:p>
    <w:p w14:paraId="58C3EA6C" w14:textId="56020108" w:rsidR="0097150B" w:rsidRPr="0051587B" w:rsidRDefault="0051587B">
      <w:pPr>
        <w:pStyle w:val="AkStyle1"/>
        <w:numPr>
          <w:ilvl w:val="0"/>
          <w:numId w:val="5"/>
        </w:numPr>
        <w:spacing w:line="360" w:lineRule="auto"/>
        <w:rPr>
          <w:rStyle w:val="e24kjd"/>
          <w:bCs/>
        </w:rPr>
      </w:pPr>
      <w:r w:rsidRPr="0051587B">
        <w:rPr>
          <w:rStyle w:val="e24kjd"/>
          <w:bCs/>
        </w:rPr>
        <w:t xml:space="preserve">There are famous and peaceful beaches are also located such as Suruchi beach, Bena beach, Rangaon beach, Bhuigaon beach, Kalamb beach, Rajodi beach, Navapur, etc. </w:t>
      </w:r>
      <w:r w:rsidR="00891581" w:rsidRPr="0051587B">
        <w:rPr>
          <w:rStyle w:val="e24kjd"/>
          <w:bCs/>
        </w:rPr>
        <w:t>Vasai</w:t>
      </w:r>
      <w:r w:rsidR="0097150B" w:rsidRPr="0051587B">
        <w:rPr>
          <w:rStyle w:val="e24kjd"/>
          <w:bCs/>
        </w:rPr>
        <w:t xml:space="preserve"> Police maintains eight police stations in the </w:t>
      </w:r>
      <w:r w:rsidR="00891581" w:rsidRPr="0051587B">
        <w:rPr>
          <w:rStyle w:val="e24kjd"/>
          <w:bCs/>
        </w:rPr>
        <w:t>Vasai</w:t>
      </w:r>
      <w:r w:rsidR="0097150B" w:rsidRPr="0051587B">
        <w:rPr>
          <w:rStyle w:val="e24kjd"/>
          <w:bCs/>
        </w:rPr>
        <w:t xml:space="preserve"> city subdivision that cover the metropolitan area of the city.</w:t>
      </w:r>
    </w:p>
    <w:p w14:paraId="653D8346" w14:textId="4C6D0C59" w:rsidR="003928CD" w:rsidRPr="00AE438C" w:rsidRDefault="003928CD" w:rsidP="003928CD">
      <w:pPr>
        <w:pStyle w:val="Heading2"/>
        <w:pBdr>
          <w:bottom w:val="single" w:sz="12" w:space="1" w:color="auto"/>
        </w:pBdr>
        <w:rPr>
          <w:rFonts w:asciiTheme="minorHAnsi" w:hAnsiTheme="minorHAnsi" w:cstheme="minorHAnsi"/>
          <w:color w:val="auto"/>
        </w:rPr>
      </w:pPr>
      <w:bookmarkStart w:id="14" w:name="_Toc183688904"/>
      <w:r w:rsidRPr="00AE438C">
        <w:rPr>
          <w:rFonts w:asciiTheme="minorHAnsi" w:hAnsiTheme="minorHAnsi" w:cstheme="minorHAnsi"/>
          <w:color w:val="auto"/>
        </w:rPr>
        <w:lastRenderedPageBreak/>
        <w:t>PRICE TRENDS</w:t>
      </w:r>
      <w:r>
        <w:rPr>
          <w:rFonts w:asciiTheme="minorHAnsi" w:hAnsiTheme="minorHAnsi" w:cstheme="minorHAnsi"/>
          <w:color w:val="auto"/>
        </w:rPr>
        <w:t xml:space="preserve"> IN </w:t>
      </w:r>
      <w:r w:rsidR="00891581">
        <w:rPr>
          <w:rFonts w:asciiTheme="minorHAnsi" w:hAnsiTheme="minorHAnsi" w:cstheme="minorHAnsi"/>
          <w:color w:val="auto"/>
        </w:rPr>
        <w:t>Vasai</w:t>
      </w:r>
      <w:bookmarkEnd w:id="14"/>
    </w:p>
    <w:p w14:paraId="03E207C0" w14:textId="3E2B3255" w:rsidR="003928CD" w:rsidRDefault="00894284" w:rsidP="003928CD">
      <w:pPr>
        <w:pStyle w:val="Heading1"/>
        <w:rPr>
          <w:rFonts w:asciiTheme="minorHAnsi" w:hAnsiTheme="minorHAnsi" w:cstheme="minorHAnsi"/>
        </w:rPr>
      </w:pPr>
      <w:r w:rsidRPr="00894284">
        <w:rPr>
          <w:rFonts w:asciiTheme="minorHAnsi" w:hAnsiTheme="minorHAnsi" w:cstheme="minorHAnsi"/>
          <w:noProof/>
        </w:rPr>
        <w:drawing>
          <wp:anchor distT="0" distB="0" distL="114300" distR="114300" simplePos="0" relativeHeight="251762688" behindDoc="1" locked="0" layoutInCell="1" allowOverlap="1" wp14:anchorId="59587A06" wp14:editId="69CA5E5B">
            <wp:simplePos x="0" y="0"/>
            <wp:positionH relativeFrom="margin">
              <wp:align>right</wp:align>
            </wp:positionH>
            <wp:positionV relativeFrom="paragraph">
              <wp:posOffset>171450</wp:posOffset>
            </wp:positionV>
            <wp:extent cx="5731510" cy="2987040"/>
            <wp:effectExtent l="19050" t="19050" r="21590" b="22860"/>
            <wp:wrapNone/>
            <wp:docPr id="2142352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2261" name=""/>
                    <pic:cNvPicPr/>
                  </pic:nvPicPr>
                  <pic:blipFill>
                    <a:blip r:embed="rId15"/>
                    <a:stretch>
                      <a:fillRect/>
                    </a:stretch>
                  </pic:blipFill>
                  <pic:spPr>
                    <a:xfrm>
                      <a:off x="0" y="0"/>
                      <a:ext cx="5731510" cy="2987040"/>
                    </a:xfrm>
                    <a:prstGeom prst="rect">
                      <a:avLst/>
                    </a:prstGeom>
                    <a:ln>
                      <a:solidFill>
                        <a:srgbClr val="00B0F0"/>
                      </a:solidFill>
                    </a:ln>
                  </pic:spPr>
                </pic:pic>
              </a:graphicData>
            </a:graphic>
          </wp:anchor>
        </w:drawing>
      </w:r>
    </w:p>
    <w:p w14:paraId="114FF2C5" w14:textId="71960E64" w:rsidR="003928CD" w:rsidRDefault="00894284" w:rsidP="003928CD">
      <w:pPr>
        <w:spacing w:after="0" w:line="240" w:lineRule="auto"/>
        <w:rPr>
          <w:rFonts w:asciiTheme="minorHAnsi" w:eastAsia="Times New Roman" w:hAnsiTheme="minorHAnsi" w:cstheme="minorHAnsi"/>
          <w:b/>
          <w:bCs/>
          <w:sz w:val="36"/>
          <w:szCs w:val="28"/>
        </w:rPr>
      </w:pPr>
      <w:r w:rsidRPr="00894284">
        <w:rPr>
          <w:rFonts w:asciiTheme="minorHAnsi" w:hAnsiTheme="minorHAnsi" w:cstheme="minorHAnsi"/>
          <w:noProof/>
        </w:rPr>
        <w:drawing>
          <wp:anchor distT="0" distB="0" distL="114300" distR="114300" simplePos="0" relativeHeight="251764736" behindDoc="1" locked="0" layoutInCell="1" allowOverlap="1" wp14:anchorId="24B30D4A" wp14:editId="7AD6B22A">
            <wp:simplePos x="0" y="0"/>
            <wp:positionH relativeFrom="margin">
              <wp:align>right</wp:align>
            </wp:positionH>
            <wp:positionV relativeFrom="paragraph">
              <wp:posOffset>3086100</wp:posOffset>
            </wp:positionV>
            <wp:extent cx="5731510" cy="2968625"/>
            <wp:effectExtent l="19050" t="19050" r="21590" b="22225"/>
            <wp:wrapNone/>
            <wp:docPr id="1923371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71980" name=""/>
                    <pic:cNvPicPr/>
                  </pic:nvPicPr>
                  <pic:blipFill>
                    <a:blip r:embed="rId16"/>
                    <a:stretch>
                      <a:fillRect/>
                    </a:stretch>
                  </pic:blipFill>
                  <pic:spPr>
                    <a:xfrm>
                      <a:off x="0" y="0"/>
                      <a:ext cx="5731510" cy="2968625"/>
                    </a:xfrm>
                    <a:prstGeom prst="rect">
                      <a:avLst/>
                    </a:prstGeom>
                    <a:ln>
                      <a:solidFill>
                        <a:srgbClr val="00B0F0"/>
                      </a:solidFill>
                    </a:ln>
                  </pic:spPr>
                </pic:pic>
              </a:graphicData>
            </a:graphic>
          </wp:anchor>
        </w:drawing>
      </w:r>
      <w:r w:rsidR="003928CD">
        <w:rPr>
          <w:rFonts w:asciiTheme="minorHAnsi" w:hAnsiTheme="minorHAnsi" w:cstheme="minorHAnsi"/>
        </w:rPr>
        <w:br w:type="page"/>
      </w:r>
    </w:p>
    <w:p w14:paraId="432134E0" w14:textId="1960E411" w:rsidR="003928CD" w:rsidRPr="00AE438C" w:rsidRDefault="003928CD" w:rsidP="003928CD">
      <w:pPr>
        <w:pStyle w:val="Heading2"/>
        <w:pBdr>
          <w:bottom w:val="single" w:sz="12" w:space="1" w:color="auto"/>
        </w:pBdr>
        <w:rPr>
          <w:rFonts w:asciiTheme="minorHAnsi" w:hAnsiTheme="minorHAnsi" w:cstheme="minorHAnsi"/>
          <w:color w:val="auto"/>
        </w:rPr>
      </w:pPr>
      <w:bookmarkStart w:id="15" w:name="_Toc183688905"/>
      <w:r w:rsidRPr="00AE438C">
        <w:rPr>
          <w:rFonts w:asciiTheme="minorHAnsi" w:hAnsiTheme="minorHAnsi" w:cstheme="minorHAnsi"/>
          <w:color w:val="auto"/>
        </w:rPr>
        <w:lastRenderedPageBreak/>
        <w:t>PRICE TRENDS</w:t>
      </w:r>
      <w:r>
        <w:rPr>
          <w:rFonts w:asciiTheme="minorHAnsi" w:hAnsiTheme="minorHAnsi" w:cstheme="minorHAnsi"/>
          <w:color w:val="auto"/>
        </w:rPr>
        <w:t xml:space="preserve"> IN </w:t>
      </w:r>
      <w:r w:rsidR="00891581">
        <w:rPr>
          <w:rFonts w:asciiTheme="minorHAnsi" w:hAnsiTheme="minorHAnsi" w:cstheme="minorHAnsi"/>
          <w:color w:val="auto"/>
        </w:rPr>
        <w:t>Vasai</w:t>
      </w:r>
      <w:bookmarkEnd w:id="15"/>
    </w:p>
    <w:p w14:paraId="6BF64FE3" w14:textId="2ACDCD67" w:rsidR="003928CD" w:rsidRDefault="00894284" w:rsidP="003928CD">
      <w:pPr>
        <w:pStyle w:val="Heading1"/>
        <w:rPr>
          <w:rFonts w:asciiTheme="minorHAnsi" w:hAnsiTheme="minorHAnsi" w:cstheme="minorHAnsi"/>
        </w:rPr>
      </w:pPr>
      <w:r w:rsidRPr="00894284">
        <w:rPr>
          <w:rFonts w:asciiTheme="minorHAnsi" w:hAnsiTheme="minorHAnsi" w:cstheme="minorHAnsi"/>
          <w:noProof/>
        </w:rPr>
        <w:drawing>
          <wp:anchor distT="0" distB="0" distL="114300" distR="114300" simplePos="0" relativeHeight="251766784" behindDoc="1" locked="0" layoutInCell="1" allowOverlap="1" wp14:anchorId="344DB200" wp14:editId="5DB2C90A">
            <wp:simplePos x="0" y="0"/>
            <wp:positionH relativeFrom="margin">
              <wp:align>right</wp:align>
            </wp:positionH>
            <wp:positionV relativeFrom="paragraph">
              <wp:posOffset>228600</wp:posOffset>
            </wp:positionV>
            <wp:extent cx="5731510" cy="3039110"/>
            <wp:effectExtent l="19050" t="19050" r="21590" b="27940"/>
            <wp:wrapNone/>
            <wp:docPr id="261862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62360" name=""/>
                    <pic:cNvPicPr/>
                  </pic:nvPicPr>
                  <pic:blipFill>
                    <a:blip r:embed="rId17"/>
                    <a:stretch>
                      <a:fillRect/>
                    </a:stretch>
                  </pic:blipFill>
                  <pic:spPr>
                    <a:xfrm>
                      <a:off x="0" y="0"/>
                      <a:ext cx="5731510" cy="3039110"/>
                    </a:xfrm>
                    <a:prstGeom prst="rect">
                      <a:avLst/>
                    </a:prstGeom>
                    <a:ln>
                      <a:solidFill>
                        <a:srgbClr val="00B0F0"/>
                      </a:solidFill>
                    </a:ln>
                  </pic:spPr>
                </pic:pic>
              </a:graphicData>
            </a:graphic>
          </wp:anchor>
        </w:drawing>
      </w:r>
    </w:p>
    <w:p w14:paraId="6363A17D" w14:textId="2F48CF8B" w:rsidR="003928CD" w:rsidRPr="00AE438C" w:rsidRDefault="003928CD" w:rsidP="003928CD"/>
    <w:p w14:paraId="00371327" w14:textId="77777777" w:rsidR="003928CD" w:rsidRDefault="003928CD" w:rsidP="003928CD">
      <w:pPr>
        <w:pStyle w:val="Heading1"/>
        <w:rPr>
          <w:rFonts w:asciiTheme="minorHAnsi" w:hAnsiTheme="minorHAnsi" w:cstheme="minorHAnsi"/>
        </w:rPr>
      </w:pPr>
    </w:p>
    <w:p w14:paraId="5BE6715E" w14:textId="77777777" w:rsidR="003928CD" w:rsidRDefault="003928CD" w:rsidP="003928CD">
      <w:pPr>
        <w:spacing w:after="0" w:line="240" w:lineRule="auto"/>
        <w:rPr>
          <w:rFonts w:asciiTheme="minorHAnsi" w:hAnsiTheme="minorHAnsi" w:cstheme="minorHAnsi"/>
        </w:rPr>
      </w:pPr>
    </w:p>
    <w:p w14:paraId="329817D0" w14:textId="77777777" w:rsidR="003928CD" w:rsidRDefault="003928CD" w:rsidP="003928CD">
      <w:pPr>
        <w:spacing w:after="0" w:line="240" w:lineRule="auto"/>
        <w:rPr>
          <w:rFonts w:asciiTheme="minorHAnsi" w:hAnsiTheme="minorHAnsi" w:cstheme="minorHAnsi"/>
        </w:rPr>
      </w:pPr>
    </w:p>
    <w:p w14:paraId="0FD667AC" w14:textId="77777777" w:rsidR="003928CD" w:rsidRDefault="003928CD" w:rsidP="003928CD">
      <w:pPr>
        <w:spacing w:after="0" w:line="240" w:lineRule="auto"/>
        <w:rPr>
          <w:rFonts w:asciiTheme="minorHAnsi" w:hAnsiTheme="minorHAnsi" w:cstheme="minorHAnsi"/>
        </w:rPr>
      </w:pPr>
    </w:p>
    <w:p w14:paraId="2F53F48C" w14:textId="77777777" w:rsidR="003928CD" w:rsidRDefault="003928CD" w:rsidP="003928CD">
      <w:pPr>
        <w:spacing w:after="0" w:line="240" w:lineRule="auto"/>
        <w:rPr>
          <w:rFonts w:asciiTheme="minorHAnsi" w:hAnsiTheme="minorHAnsi" w:cstheme="minorHAnsi"/>
        </w:rPr>
      </w:pPr>
    </w:p>
    <w:p w14:paraId="42D96824" w14:textId="77777777" w:rsidR="003928CD" w:rsidRDefault="003928CD" w:rsidP="003928CD">
      <w:pPr>
        <w:spacing w:after="0" w:line="240" w:lineRule="auto"/>
        <w:rPr>
          <w:rFonts w:asciiTheme="minorHAnsi" w:hAnsiTheme="minorHAnsi" w:cstheme="minorHAnsi"/>
        </w:rPr>
      </w:pPr>
    </w:p>
    <w:p w14:paraId="297CF948" w14:textId="77777777" w:rsidR="003928CD" w:rsidRDefault="003928CD" w:rsidP="003928CD">
      <w:pPr>
        <w:spacing w:after="0" w:line="240" w:lineRule="auto"/>
        <w:rPr>
          <w:rFonts w:asciiTheme="minorHAnsi" w:hAnsiTheme="minorHAnsi" w:cstheme="minorHAnsi"/>
        </w:rPr>
      </w:pPr>
    </w:p>
    <w:p w14:paraId="3A740E95" w14:textId="77777777" w:rsidR="003928CD" w:rsidRDefault="003928CD" w:rsidP="003928CD">
      <w:pPr>
        <w:spacing w:after="0" w:line="240" w:lineRule="auto"/>
        <w:rPr>
          <w:rFonts w:asciiTheme="minorHAnsi" w:hAnsiTheme="minorHAnsi" w:cstheme="minorHAnsi"/>
        </w:rPr>
      </w:pPr>
    </w:p>
    <w:p w14:paraId="1160324A" w14:textId="77777777" w:rsidR="003928CD" w:rsidRDefault="003928CD" w:rsidP="003928CD">
      <w:pPr>
        <w:spacing w:after="0" w:line="240" w:lineRule="auto"/>
        <w:rPr>
          <w:rFonts w:asciiTheme="minorHAnsi" w:hAnsiTheme="minorHAnsi" w:cstheme="minorHAnsi"/>
        </w:rPr>
      </w:pPr>
    </w:p>
    <w:p w14:paraId="3275F14A" w14:textId="77777777" w:rsidR="003928CD" w:rsidRDefault="003928CD" w:rsidP="003928CD">
      <w:pPr>
        <w:spacing w:after="0" w:line="240" w:lineRule="auto"/>
        <w:rPr>
          <w:rFonts w:asciiTheme="minorHAnsi" w:hAnsiTheme="minorHAnsi" w:cstheme="minorHAnsi"/>
        </w:rPr>
      </w:pPr>
    </w:p>
    <w:p w14:paraId="71B66465" w14:textId="77777777" w:rsidR="003928CD" w:rsidRDefault="003928CD" w:rsidP="003928CD">
      <w:pPr>
        <w:spacing w:after="0" w:line="240" w:lineRule="auto"/>
        <w:rPr>
          <w:rFonts w:asciiTheme="minorHAnsi" w:hAnsiTheme="minorHAnsi" w:cstheme="minorHAnsi"/>
        </w:rPr>
      </w:pPr>
    </w:p>
    <w:p w14:paraId="7D365F96" w14:textId="77777777" w:rsidR="003928CD" w:rsidRDefault="003928CD" w:rsidP="003928CD">
      <w:pPr>
        <w:spacing w:after="0" w:line="240" w:lineRule="auto"/>
        <w:rPr>
          <w:rFonts w:asciiTheme="minorHAnsi" w:hAnsiTheme="minorHAnsi" w:cstheme="minorHAnsi"/>
        </w:rPr>
      </w:pPr>
    </w:p>
    <w:p w14:paraId="29FE0916" w14:textId="77777777" w:rsidR="003928CD" w:rsidRDefault="003928CD" w:rsidP="003928CD">
      <w:pPr>
        <w:spacing w:after="0" w:line="240" w:lineRule="auto"/>
        <w:rPr>
          <w:rFonts w:asciiTheme="minorHAnsi" w:hAnsiTheme="minorHAnsi" w:cstheme="minorHAnsi"/>
        </w:rPr>
      </w:pPr>
    </w:p>
    <w:p w14:paraId="11AF53C2" w14:textId="77777777" w:rsidR="003928CD" w:rsidRDefault="003928CD" w:rsidP="003928CD">
      <w:pPr>
        <w:spacing w:after="0" w:line="240" w:lineRule="auto"/>
        <w:rPr>
          <w:rFonts w:asciiTheme="minorHAnsi" w:hAnsiTheme="minorHAnsi" w:cstheme="minorHAnsi"/>
        </w:rPr>
      </w:pPr>
    </w:p>
    <w:p w14:paraId="0E2CE6E3" w14:textId="692B0A53" w:rsidR="003928CD" w:rsidRDefault="003928CD" w:rsidP="003928CD">
      <w:pPr>
        <w:spacing w:after="0" w:line="240" w:lineRule="auto"/>
        <w:rPr>
          <w:rFonts w:asciiTheme="minorHAnsi" w:hAnsiTheme="minorHAnsi" w:cstheme="minorHAnsi"/>
        </w:rPr>
      </w:pPr>
    </w:p>
    <w:p w14:paraId="6BA248C9" w14:textId="34234B99" w:rsidR="003928CD" w:rsidRDefault="00894284" w:rsidP="003928CD">
      <w:pPr>
        <w:spacing w:after="0" w:line="240" w:lineRule="auto"/>
        <w:rPr>
          <w:rFonts w:asciiTheme="minorHAnsi" w:hAnsiTheme="minorHAnsi" w:cstheme="minorHAnsi"/>
        </w:rPr>
      </w:pPr>
      <w:r w:rsidRPr="00894284">
        <w:rPr>
          <w:rFonts w:asciiTheme="minorHAnsi" w:hAnsiTheme="minorHAnsi" w:cstheme="minorHAnsi"/>
          <w:noProof/>
        </w:rPr>
        <w:drawing>
          <wp:anchor distT="0" distB="0" distL="114300" distR="114300" simplePos="0" relativeHeight="251768832" behindDoc="1" locked="0" layoutInCell="1" allowOverlap="1" wp14:anchorId="6730B18F" wp14:editId="66A4E518">
            <wp:simplePos x="0" y="0"/>
            <wp:positionH relativeFrom="margin">
              <wp:align>right</wp:align>
            </wp:positionH>
            <wp:positionV relativeFrom="paragraph">
              <wp:posOffset>131445</wp:posOffset>
            </wp:positionV>
            <wp:extent cx="5731510" cy="3246120"/>
            <wp:effectExtent l="19050" t="19050" r="21590" b="11430"/>
            <wp:wrapNone/>
            <wp:docPr id="356576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76752" name=""/>
                    <pic:cNvPicPr/>
                  </pic:nvPicPr>
                  <pic:blipFill>
                    <a:blip r:embed="rId18"/>
                    <a:stretch>
                      <a:fillRect/>
                    </a:stretch>
                  </pic:blipFill>
                  <pic:spPr>
                    <a:xfrm>
                      <a:off x="0" y="0"/>
                      <a:ext cx="5731510" cy="3246120"/>
                    </a:xfrm>
                    <a:prstGeom prst="rect">
                      <a:avLst/>
                    </a:prstGeom>
                    <a:ln>
                      <a:solidFill>
                        <a:srgbClr val="00B0F0"/>
                      </a:solidFill>
                    </a:ln>
                  </pic:spPr>
                </pic:pic>
              </a:graphicData>
            </a:graphic>
          </wp:anchor>
        </w:drawing>
      </w:r>
    </w:p>
    <w:p w14:paraId="4BCF3B4F" w14:textId="6DF3767B" w:rsidR="003928CD" w:rsidRDefault="003928CD" w:rsidP="003928CD">
      <w:pPr>
        <w:spacing w:after="0" w:line="240" w:lineRule="auto"/>
        <w:rPr>
          <w:rFonts w:asciiTheme="minorHAnsi" w:hAnsiTheme="minorHAnsi" w:cstheme="minorHAnsi"/>
        </w:rPr>
      </w:pPr>
    </w:p>
    <w:p w14:paraId="68231BF1" w14:textId="08E429C6" w:rsidR="003928CD" w:rsidRDefault="003928CD" w:rsidP="003928CD">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0C3BB7C8" w14:textId="02260A3F" w:rsidR="000F50A9" w:rsidRPr="00AE438C" w:rsidRDefault="000F50A9" w:rsidP="000F50A9">
      <w:pPr>
        <w:pStyle w:val="Heading2"/>
        <w:pBdr>
          <w:bottom w:val="single" w:sz="12" w:space="1" w:color="auto"/>
        </w:pBdr>
        <w:rPr>
          <w:rFonts w:asciiTheme="minorHAnsi" w:hAnsiTheme="minorHAnsi" w:cstheme="minorHAnsi"/>
          <w:color w:val="auto"/>
        </w:rPr>
      </w:pPr>
      <w:bookmarkStart w:id="16" w:name="_Toc183688906"/>
      <w:r w:rsidRPr="00AE438C">
        <w:rPr>
          <w:rFonts w:asciiTheme="minorHAnsi" w:hAnsiTheme="minorHAnsi" w:cstheme="minorHAnsi"/>
          <w:color w:val="auto"/>
        </w:rPr>
        <w:lastRenderedPageBreak/>
        <w:t>PRICE TRENDS</w:t>
      </w:r>
      <w:r>
        <w:rPr>
          <w:rFonts w:asciiTheme="minorHAnsi" w:hAnsiTheme="minorHAnsi" w:cstheme="minorHAnsi"/>
          <w:color w:val="auto"/>
        </w:rPr>
        <w:t xml:space="preserve"> IN </w:t>
      </w:r>
      <w:r w:rsidR="00891581">
        <w:rPr>
          <w:rFonts w:asciiTheme="minorHAnsi" w:hAnsiTheme="minorHAnsi" w:cstheme="minorHAnsi"/>
          <w:color w:val="auto"/>
        </w:rPr>
        <w:t>Vasai</w:t>
      </w:r>
      <w:bookmarkEnd w:id="16"/>
    </w:p>
    <w:p w14:paraId="0A0C6A09" w14:textId="4298D9E4" w:rsidR="000F50A9" w:rsidRDefault="00672687" w:rsidP="003928CD">
      <w:pPr>
        <w:spacing w:after="0" w:line="240" w:lineRule="auto"/>
        <w:rPr>
          <w:rFonts w:asciiTheme="minorHAnsi" w:hAnsiTheme="minorHAnsi" w:cstheme="minorHAnsi"/>
        </w:rPr>
      </w:pPr>
      <w:r w:rsidRPr="00672687">
        <w:rPr>
          <w:rFonts w:asciiTheme="minorHAnsi" w:hAnsiTheme="minorHAnsi" w:cstheme="minorHAnsi"/>
          <w:noProof/>
        </w:rPr>
        <w:drawing>
          <wp:anchor distT="0" distB="0" distL="114300" distR="114300" simplePos="0" relativeHeight="251770880" behindDoc="1" locked="0" layoutInCell="1" allowOverlap="1" wp14:anchorId="0AD4D791" wp14:editId="192FF479">
            <wp:simplePos x="0" y="0"/>
            <wp:positionH relativeFrom="margin">
              <wp:align>right</wp:align>
            </wp:positionH>
            <wp:positionV relativeFrom="paragraph">
              <wp:posOffset>160655</wp:posOffset>
            </wp:positionV>
            <wp:extent cx="5731510" cy="2975610"/>
            <wp:effectExtent l="19050" t="19050" r="21590" b="15240"/>
            <wp:wrapNone/>
            <wp:docPr id="12592364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6459" name=""/>
                    <pic:cNvPicPr/>
                  </pic:nvPicPr>
                  <pic:blipFill>
                    <a:blip r:embed="rId19"/>
                    <a:stretch>
                      <a:fillRect/>
                    </a:stretch>
                  </pic:blipFill>
                  <pic:spPr>
                    <a:xfrm>
                      <a:off x="0" y="0"/>
                      <a:ext cx="5731510" cy="2975610"/>
                    </a:xfrm>
                    <a:prstGeom prst="rect">
                      <a:avLst/>
                    </a:prstGeom>
                    <a:ln>
                      <a:solidFill>
                        <a:srgbClr val="00B0F0"/>
                      </a:solidFill>
                    </a:ln>
                  </pic:spPr>
                </pic:pic>
              </a:graphicData>
            </a:graphic>
          </wp:anchor>
        </w:drawing>
      </w:r>
    </w:p>
    <w:p w14:paraId="25F3C904" w14:textId="3ABE6123" w:rsidR="003928CD" w:rsidRDefault="00672687" w:rsidP="003928CD">
      <w:pPr>
        <w:spacing w:after="0" w:line="240" w:lineRule="auto"/>
        <w:rPr>
          <w:rFonts w:asciiTheme="minorHAnsi" w:eastAsia="Times New Roman" w:hAnsiTheme="minorHAnsi" w:cstheme="minorHAnsi"/>
          <w:b/>
          <w:bCs/>
          <w:sz w:val="36"/>
          <w:szCs w:val="28"/>
        </w:rPr>
      </w:pPr>
      <w:r w:rsidRPr="00672687">
        <w:rPr>
          <w:rFonts w:asciiTheme="minorHAnsi" w:hAnsiTheme="minorHAnsi" w:cstheme="minorHAnsi"/>
          <w:noProof/>
        </w:rPr>
        <w:drawing>
          <wp:anchor distT="0" distB="0" distL="114300" distR="114300" simplePos="0" relativeHeight="251772928" behindDoc="1" locked="0" layoutInCell="1" allowOverlap="1" wp14:anchorId="48A992D3" wp14:editId="427035F9">
            <wp:simplePos x="0" y="0"/>
            <wp:positionH relativeFrom="margin">
              <wp:align>right</wp:align>
            </wp:positionH>
            <wp:positionV relativeFrom="paragraph">
              <wp:posOffset>3199765</wp:posOffset>
            </wp:positionV>
            <wp:extent cx="5731510" cy="3736340"/>
            <wp:effectExtent l="19050" t="19050" r="21590" b="16510"/>
            <wp:wrapNone/>
            <wp:docPr id="14551755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75592" name=""/>
                    <pic:cNvPicPr/>
                  </pic:nvPicPr>
                  <pic:blipFill>
                    <a:blip r:embed="rId20"/>
                    <a:stretch>
                      <a:fillRect/>
                    </a:stretch>
                  </pic:blipFill>
                  <pic:spPr>
                    <a:xfrm>
                      <a:off x="0" y="0"/>
                      <a:ext cx="5731510" cy="3736340"/>
                    </a:xfrm>
                    <a:prstGeom prst="rect">
                      <a:avLst/>
                    </a:prstGeom>
                    <a:ln>
                      <a:solidFill>
                        <a:srgbClr val="00B0F0"/>
                      </a:solidFill>
                    </a:ln>
                  </pic:spPr>
                </pic:pic>
              </a:graphicData>
            </a:graphic>
          </wp:anchor>
        </w:drawing>
      </w:r>
      <w:r w:rsidR="003928CD">
        <w:rPr>
          <w:rFonts w:asciiTheme="minorHAnsi" w:hAnsiTheme="minorHAnsi" w:cstheme="minorHAnsi"/>
        </w:rPr>
        <w:br w:type="page"/>
      </w:r>
    </w:p>
    <w:p w14:paraId="018A87F9" w14:textId="04F4DB69" w:rsidR="004E44C5" w:rsidRPr="00AE438C" w:rsidRDefault="004E44C5" w:rsidP="004E44C5">
      <w:pPr>
        <w:pStyle w:val="Heading2"/>
        <w:pBdr>
          <w:bottom w:val="single" w:sz="12" w:space="1" w:color="auto"/>
        </w:pBdr>
        <w:rPr>
          <w:rFonts w:asciiTheme="minorHAnsi" w:hAnsiTheme="minorHAnsi" w:cstheme="minorHAnsi"/>
          <w:color w:val="auto"/>
        </w:rPr>
      </w:pPr>
      <w:bookmarkStart w:id="17" w:name="_Toc183688907"/>
      <w:r>
        <w:rPr>
          <w:rFonts w:asciiTheme="minorHAnsi" w:hAnsiTheme="minorHAnsi" w:cstheme="minorHAnsi"/>
          <w:color w:val="auto"/>
        </w:rPr>
        <w:lastRenderedPageBreak/>
        <w:t>READY RECKONER RATE</w:t>
      </w:r>
      <w:bookmarkEnd w:id="17"/>
    </w:p>
    <w:p w14:paraId="35C394B8" w14:textId="2B36425F" w:rsidR="004E44C5" w:rsidRDefault="00C208B2">
      <w:pPr>
        <w:spacing w:after="0" w:line="240" w:lineRule="auto"/>
        <w:rPr>
          <w:rFonts w:asciiTheme="minorHAnsi" w:eastAsia="Times New Roman" w:hAnsiTheme="minorHAnsi" w:cstheme="minorHAnsi"/>
          <w:b/>
          <w:bCs/>
          <w:sz w:val="36"/>
          <w:szCs w:val="28"/>
        </w:rPr>
      </w:pPr>
      <w:r>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7EE517C0" wp14:editId="443C2EA4">
                <wp:simplePos x="0" y="0"/>
                <wp:positionH relativeFrom="column">
                  <wp:posOffset>3200400</wp:posOffset>
                </wp:positionH>
                <wp:positionV relativeFrom="paragraph">
                  <wp:posOffset>4249420</wp:posOffset>
                </wp:positionV>
                <wp:extent cx="1466850" cy="180975"/>
                <wp:effectExtent l="0" t="0" r="19050" b="28575"/>
                <wp:wrapNone/>
                <wp:docPr id="187043114" name="Rectangle 12"/>
                <wp:cNvGraphicFramePr/>
                <a:graphic xmlns:a="http://schemas.openxmlformats.org/drawingml/2006/main">
                  <a:graphicData uri="http://schemas.microsoft.com/office/word/2010/wordprocessingShape">
                    <wps:wsp>
                      <wps:cNvSpPr/>
                      <wps:spPr>
                        <a:xfrm>
                          <a:off x="0" y="0"/>
                          <a:ext cx="1466850" cy="18097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5D612" id="Rectangle 1" o:spid="_x0000_s1026" style="position:absolute;margin-left:252pt;margin-top:334.6pt;width:115.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" filled="f" strokecolor="#92d050" strokeweight="2pt"/>
            </w:pict>
          </mc:Fallback>
        </mc:AlternateContent>
      </w:r>
      <w:r w:rsidRPr="00C208B2">
        <w:rPr>
          <w:rFonts w:asciiTheme="minorHAnsi" w:hAnsiTheme="minorHAnsi" w:cstheme="minorHAnsi"/>
          <w:noProof/>
        </w:rPr>
        <w:drawing>
          <wp:anchor distT="0" distB="0" distL="114300" distR="114300" simplePos="0" relativeHeight="251744256" behindDoc="1" locked="0" layoutInCell="1" allowOverlap="1" wp14:anchorId="7E95300A" wp14:editId="4FA94E89">
            <wp:simplePos x="0" y="0"/>
            <wp:positionH relativeFrom="column">
              <wp:posOffset>0</wp:posOffset>
            </wp:positionH>
            <wp:positionV relativeFrom="paragraph">
              <wp:posOffset>171450</wp:posOffset>
            </wp:positionV>
            <wp:extent cx="5731510" cy="5965825"/>
            <wp:effectExtent l="19050" t="19050" r="21590" b="15875"/>
            <wp:wrapNone/>
            <wp:docPr id="6852754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5423" name=""/>
                    <pic:cNvPicPr/>
                  </pic:nvPicPr>
                  <pic:blipFill>
                    <a:blip r:embed="rId21"/>
                    <a:stretch>
                      <a:fillRect/>
                    </a:stretch>
                  </pic:blipFill>
                  <pic:spPr>
                    <a:xfrm>
                      <a:off x="0" y="0"/>
                      <a:ext cx="5731510" cy="5965825"/>
                    </a:xfrm>
                    <a:prstGeom prst="rect">
                      <a:avLst/>
                    </a:prstGeom>
                    <a:ln w="12700">
                      <a:solidFill>
                        <a:schemeClr val="tx1"/>
                      </a:solidFill>
                    </a:ln>
                  </pic:spPr>
                </pic:pic>
              </a:graphicData>
            </a:graphic>
          </wp:anchor>
        </w:drawing>
      </w:r>
      <w:r w:rsidR="004E44C5">
        <w:rPr>
          <w:rFonts w:asciiTheme="minorHAnsi" w:hAnsiTheme="minorHAnsi" w:cstheme="minorHAnsi"/>
        </w:rPr>
        <w:br w:type="page"/>
      </w:r>
    </w:p>
    <w:p w14:paraId="2C8BCA16" w14:textId="43AF43A9" w:rsidR="00734C6D" w:rsidRPr="00496BEE" w:rsidRDefault="00734C6D" w:rsidP="002149F1">
      <w:pPr>
        <w:pStyle w:val="Heading1"/>
        <w:rPr>
          <w:rFonts w:asciiTheme="minorHAnsi" w:hAnsiTheme="minorHAnsi" w:cstheme="minorHAnsi"/>
        </w:rPr>
      </w:pPr>
      <w:bookmarkStart w:id="18" w:name="_Toc183688908"/>
      <w:r w:rsidRPr="00496BEE">
        <w:rPr>
          <w:rFonts w:asciiTheme="minorHAnsi" w:hAnsiTheme="minorHAnsi" w:cstheme="minorHAnsi"/>
        </w:rPr>
        <w:lastRenderedPageBreak/>
        <w:t>Project Details</w:t>
      </w:r>
      <w:bookmarkEnd w:id="18"/>
    </w:p>
    <w:p w14:paraId="09D46FA3" w14:textId="77777777" w:rsidR="00991B8F" w:rsidRPr="00496BEE" w:rsidRDefault="00991B8F" w:rsidP="00991B8F">
      <w:pPr>
        <w:pStyle w:val="BodyText"/>
        <w:kinsoku w:val="0"/>
        <w:overflowPunct w:val="0"/>
        <w:spacing w:before="295" w:line="360" w:lineRule="auto"/>
        <w:ind w:right="237"/>
        <w:jc w:val="both"/>
        <w:rPr>
          <w:rFonts w:cstheme="minorHAnsi"/>
          <w:sz w:val="2"/>
          <w:szCs w:val="2"/>
        </w:rPr>
      </w:pPr>
    </w:p>
    <w:p w14:paraId="12A61A78" w14:textId="5E62173D" w:rsidR="00FD2B33" w:rsidRPr="00496BEE" w:rsidRDefault="00FD2B33" w:rsidP="00FD2B33">
      <w:pPr>
        <w:pStyle w:val="AkStyle1"/>
        <w:spacing w:line="360" w:lineRule="auto"/>
        <w:rPr>
          <w:rFonts w:asciiTheme="minorHAnsi" w:hAnsiTheme="minorHAnsi" w:cstheme="minorHAnsi"/>
          <w:lang w:val="en-US"/>
        </w:rPr>
      </w:pPr>
      <w:r w:rsidRPr="00D420BA">
        <w:rPr>
          <w:rFonts w:asciiTheme="minorHAnsi" w:hAnsiTheme="minorHAnsi" w:cstheme="minorHAnsi"/>
          <w:b/>
          <w:bCs/>
        </w:rPr>
        <w:t xml:space="preserve">M/s. </w:t>
      </w:r>
      <w:r w:rsidR="006C563A" w:rsidRPr="006C563A">
        <w:rPr>
          <w:rFonts w:asciiTheme="minorHAnsi" w:hAnsiTheme="minorHAnsi" w:cstheme="minorHAnsi"/>
          <w:b/>
          <w:bCs/>
        </w:rPr>
        <w:t>Trio Infrastructure Private Limited (TIPL)</w:t>
      </w:r>
      <w:r w:rsidRPr="00D420BA">
        <w:rPr>
          <w:rFonts w:asciiTheme="minorHAnsi" w:hAnsiTheme="minorHAnsi" w:cstheme="minorHAnsi"/>
          <w:b/>
          <w:bCs/>
        </w:rPr>
        <w:t xml:space="preserve"> </w:t>
      </w:r>
      <w:r>
        <w:rPr>
          <w:rFonts w:asciiTheme="minorHAnsi" w:hAnsiTheme="minorHAnsi" w:cstheme="minorHAnsi"/>
          <w:lang w:val="en-US"/>
        </w:rPr>
        <w:t>is</w:t>
      </w:r>
      <w:r w:rsidRPr="00496BEE">
        <w:rPr>
          <w:rFonts w:asciiTheme="minorHAnsi" w:hAnsiTheme="minorHAnsi" w:cstheme="minorHAnsi"/>
          <w:lang w:val="en-US"/>
        </w:rPr>
        <w:t xml:space="preserve"> developing </w:t>
      </w:r>
      <w:r w:rsidR="00F943C4">
        <w:rPr>
          <w:rFonts w:asciiTheme="minorHAnsi" w:hAnsiTheme="minorHAnsi" w:cstheme="minorHAnsi"/>
          <w:lang w:val="en-US"/>
        </w:rPr>
        <w:t xml:space="preserve">Residential &amp; </w:t>
      </w:r>
      <w:r>
        <w:rPr>
          <w:rFonts w:asciiTheme="minorHAnsi" w:hAnsiTheme="minorHAnsi" w:cstheme="minorHAnsi"/>
          <w:lang w:val="en-US"/>
        </w:rPr>
        <w:t xml:space="preserve">Commercial Project </w:t>
      </w:r>
      <w:r w:rsidRPr="00496BEE">
        <w:rPr>
          <w:rFonts w:asciiTheme="minorHAnsi" w:hAnsiTheme="minorHAnsi" w:cstheme="minorHAnsi"/>
          <w:lang w:val="en-US"/>
        </w:rPr>
        <w:t xml:space="preserve">in </w:t>
      </w:r>
      <w:r w:rsidR="00891581">
        <w:rPr>
          <w:rFonts w:asciiTheme="minorHAnsi" w:hAnsiTheme="minorHAnsi" w:cstheme="minorHAnsi"/>
          <w:lang w:val="en-US"/>
        </w:rPr>
        <w:t>Vasai</w:t>
      </w:r>
      <w:r w:rsidRPr="00496BEE">
        <w:rPr>
          <w:rFonts w:asciiTheme="minorHAnsi" w:hAnsiTheme="minorHAnsi" w:cstheme="minorHAnsi"/>
          <w:lang w:val="en-US"/>
        </w:rPr>
        <w:t xml:space="preserve"> in the name of </w:t>
      </w:r>
      <w:r w:rsidRPr="00496BEE">
        <w:rPr>
          <w:rFonts w:asciiTheme="minorHAnsi" w:hAnsiTheme="minorHAnsi" w:cstheme="minorHAnsi"/>
          <w:b/>
          <w:lang w:val="en-US"/>
        </w:rPr>
        <w:t>“</w:t>
      </w:r>
      <w:r w:rsidR="00891581">
        <w:rPr>
          <w:rFonts w:asciiTheme="minorHAnsi" w:hAnsiTheme="minorHAnsi" w:cstheme="minorHAnsi"/>
          <w:b/>
          <w:bCs/>
        </w:rPr>
        <w:t>Sereno</w:t>
      </w:r>
      <w:r w:rsidRPr="00496BEE">
        <w:rPr>
          <w:rFonts w:asciiTheme="minorHAnsi" w:hAnsiTheme="minorHAnsi" w:cstheme="minorHAnsi"/>
          <w:b/>
          <w:lang w:val="en-US"/>
        </w:rPr>
        <w:t>”.</w:t>
      </w:r>
      <w:r w:rsidRPr="00496BEE">
        <w:rPr>
          <w:rFonts w:asciiTheme="minorHAnsi" w:hAnsiTheme="minorHAnsi" w:cstheme="minorHAnsi"/>
          <w:lang w:val="en-US"/>
        </w:rPr>
        <w:t xml:space="preserve"> It is a </w:t>
      </w:r>
      <w:r w:rsidR="00F943C4">
        <w:rPr>
          <w:rFonts w:asciiTheme="minorHAnsi" w:hAnsiTheme="minorHAnsi" w:cstheme="minorHAnsi"/>
          <w:lang w:val="en-US"/>
        </w:rPr>
        <w:t xml:space="preserve">Residential &amp; </w:t>
      </w:r>
      <w:r>
        <w:rPr>
          <w:rFonts w:asciiTheme="minorHAnsi" w:hAnsiTheme="minorHAnsi" w:cstheme="minorHAnsi"/>
          <w:lang w:val="en-US"/>
        </w:rPr>
        <w:t>commercial</w:t>
      </w:r>
      <w:r w:rsidRPr="00496BEE">
        <w:rPr>
          <w:rFonts w:asciiTheme="minorHAnsi" w:hAnsiTheme="minorHAnsi" w:cstheme="minorHAnsi"/>
          <w:lang w:val="en-US"/>
        </w:rPr>
        <w:t xml:space="preserve"> project. The project is being developed in </w:t>
      </w:r>
      <w:r w:rsidR="00D050E6">
        <w:rPr>
          <w:rFonts w:asciiTheme="minorHAnsi" w:hAnsiTheme="minorHAnsi" w:cstheme="minorHAnsi"/>
          <w:lang w:val="en-US"/>
        </w:rPr>
        <w:t>single</w:t>
      </w:r>
      <w:r w:rsidRPr="00496BEE">
        <w:rPr>
          <w:rFonts w:asciiTheme="minorHAnsi" w:hAnsiTheme="minorHAnsi" w:cstheme="minorHAnsi"/>
          <w:lang w:val="en-US"/>
        </w:rPr>
        <w:t xml:space="preserve"> Phase</w:t>
      </w:r>
      <w:r w:rsidR="00F943C4">
        <w:rPr>
          <w:rFonts w:asciiTheme="minorHAnsi" w:hAnsiTheme="minorHAnsi" w:cstheme="minorHAnsi"/>
          <w:lang w:val="en-US"/>
        </w:rPr>
        <w:t>s</w:t>
      </w:r>
      <w:r w:rsidRPr="00496BEE">
        <w:rPr>
          <w:rFonts w:asciiTheme="minorHAnsi" w:hAnsiTheme="minorHAnsi" w:cstheme="minorHAnsi"/>
          <w:lang w:val="en-US"/>
        </w:rPr>
        <w:t xml:space="preserve">. </w:t>
      </w:r>
      <w:r>
        <w:rPr>
          <w:rFonts w:asciiTheme="minorHAnsi" w:hAnsiTheme="minorHAnsi" w:cstheme="minorHAnsi"/>
          <w:lang w:val="en-US"/>
        </w:rPr>
        <w:t>Project</w:t>
      </w:r>
      <w:r w:rsidRPr="00496BEE">
        <w:rPr>
          <w:rFonts w:asciiTheme="minorHAnsi" w:hAnsiTheme="minorHAnsi" w:cstheme="minorHAnsi"/>
          <w:lang w:val="en-US"/>
        </w:rPr>
        <w:t xml:space="preserve"> comprises of </w:t>
      </w:r>
      <w:r w:rsidR="00D050E6">
        <w:rPr>
          <w:rFonts w:asciiTheme="minorHAnsi" w:hAnsiTheme="minorHAnsi" w:cstheme="minorHAnsi"/>
          <w:lang w:val="en-US"/>
        </w:rPr>
        <w:t>Two</w:t>
      </w:r>
      <w:r w:rsidR="00F943C4">
        <w:rPr>
          <w:rFonts w:asciiTheme="minorHAnsi" w:hAnsiTheme="minorHAnsi" w:cstheme="minorHAnsi"/>
          <w:lang w:val="en-US"/>
        </w:rPr>
        <w:t xml:space="preserve"> Wing</w:t>
      </w:r>
      <w:r>
        <w:rPr>
          <w:rFonts w:asciiTheme="minorHAnsi" w:hAnsiTheme="minorHAnsi" w:cstheme="minorHAnsi"/>
          <w:lang w:val="en-US"/>
        </w:rPr>
        <w:t xml:space="preserve"> building</w:t>
      </w:r>
      <w:r w:rsidR="00F943C4">
        <w:rPr>
          <w:rFonts w:asciiTheme="minorHAnsi" w:hAnsiTheme="minorHAnsi" w:cstheme="minorHAnsi"/>
          <w:lang w:val="en-US"/>
        </w:rPr>
        <w:t>s</w:t>
      </w:r>
      <w:r w:rsidRPr="00496BEE">
        <w:rPr>
          <w:rFonts w:asciiTheme="minorHAnsi" w:hAnsiTheme="minorHAnsi" w:cstheme="minorHAnsi"/>
          <w:lang w:val="en-US"/>
        </w:rPr>
        <w:t>.</w:t>
      </w:r>
    </w:p>
    <w:p w14:paraId="095215FC" w14:textId="77777777" w:rsidR="00FD2B33" w:rsidRPr="00496BEE" w:rsidRDefault="00FD2B33" w:rsidP="00FD2B33">
      <w:pPr>
        <w:pStyle w:val="AkStyle1"/>
        <w:spacing w:line="360" w:lineRule="auto"/>
        <w:rPr>
          <w:rFonts w:asciiTheme="minorHAnsi" w:hAnsiTheme="minorHAnsi" w:cstheme="minorHAnsi"/>
        </w:rPr>
      </w:pPr>
    </w:p>
    <w:p w14:paraId="2D22145A" w14:textId="6B4EBBBB" w:rsidR="00FD2B33" w:rsidRPr="00496BEE" w:rsidRDefault="00FD2B33" w:rsidP="00FD2B33">
      <w:pPr>
        <w:pStyle w:val="AkStyle1"/>
        <w:spacing w:line="360" w:lineRule="auto"/>
        <w:rPr>
          <w:rFonts w:asciiTheme="minorHAnsi" w:hAnsiTheme="minorHAnsi" w:cstheme="minorHAnsi"/>
        </w:rPr>
      </w:pPr>
      <w:r w:rsidRPr="00496BEE">
        <w:rPr>
          <w:rFonts w:asciiTheme="minorHAnsi" w:hAnsiTheme="minorHAnsi" w:cstheme="minorHAnsi"/>
        </w:rPr>
        <w:t>The</w:t>
      </w:r>
      <w:r w:rsidRPr="00496BEE">
        <w:rPr>
          <w:rFonts w:asciiTheme="minorHAnsi" w:hAnsiTheme="minorHAnsi" w:cstheme="minorHAnsi"/>
          <w:spacing w:val="-13"/>
        </w:rPr>
        <w:t xml:space="preserve"> </w:t>
      </w:r>
      <w:r w:rsidRPr="00496BEE">
        <w:rPr>
          <w:rFonts w:asciiTheme="minorHAnsi" w:hAnsiTheme="minorHAnsi" w:cstheme="minorHAnsi"/>
        </w:rPr>
        <w:t>project</w:t>
      </w:r>
      <w:r w:rsidRPr="00496BEE">
        <w:rPr>
          <w:rFonts w:asciiTheme="minorHAnsi" w:hAnsiTheme="minorHAnsi" w:cstheme="minorHAnsi"/>
          <w:spacing w:val="-15"/>
        </w:rPr>
        <w:t xml:space="preserve"> </w:t>
      </w:r>
      <w:r w:rsidRPr="00496BEE">
        <w:rPr>
          <w:rFonts w:asciiTheme="minorHAnsi" w:hAnsiTheme="minorHAnsi" w:cstheme="minorHAnsi"/>
        </w:rPr>
        <w:t>offers</w:t>
      </w:r>
      <w:r w:rsidRPr="00496BEE">
        <w:rPr>
          <w:rFonts w:asciiTheme="minorHAnsi" w:hAnsiTheme="minorHAnsi" w:cstheme="minorHAnsi"/>
          <w:spacing w:val="-12"/>
        </w:rPr>
        <w:t xml:space="preserve"> </w:t>
      </w:r>
      <w:r w:rsidR="00F943C4">
        <w:rPr>
          <w:rFonts w:asciiTheme="minorHAnsi" w:hAnsiTheme="minorHAnsi" w:cstheme="minorHAnsi"/>
        </w:rPr>
        <w:t>Shops</w:t>
      </w:r>
      <w:r>
        <w:rPr>
          <w:rFonts w:asciiTheme="minorHAnsi" w:hAnsiTheme="minorHAnsi" w:cstheme="minorHAnsi"/>
        </w:rPr>
        <w:t xml:space="preserve"> &amp; </w:t>
      </w:r>
      <w:r w:rsidR="00F943C4">
        <w:rPr>
          <w:rFonts w:asciiTheme="minorHAnsi" w:hAnsiTheme="minorHAnsi" w:cstheme="minorHAnsi"/>
        </w:rPr>
        <w:t>Residential Flats</w:t>
      </w:r>
      <w:r w:rsidRPr="00496BEE">
        <w:rPr>
          <w:rFonts w:asciiTheme="minorHAnsi" w:hAnsiTheme="minorHAnsi" w:cstheme="minorHAnsi"/>
          <w:spacing w:val="-13"/>
        </w:rPr>
        <w:t xml:space="preserve"> </w:t>
      </w:r>
      <w:r w:rsidRPr="00496BEE">
        <w:rPr>
          <w:rFonts w:asciiTheme="minorHAnsi" w:hAnsiTheme="minorHAnsi" w:cstheme="minorHAnsi"/>
        </w:rPr>
        <w:t>with</w:t>
      </w:r>
      <w:r w:rsidRPr="00496BEE">
        <w:rPr>
          <w:rFonts w:asciiTheme="minorHAnsi" w:hAnsiTheme="minorHAnsi" w:cstheme="minorHAnsi"/>
          <w:spacing w:val="-13"/>
        </w:rPr>
        <w:t xml:space="preserve"> </w:t>
      </w:r>
      <w:r w:rsidRPr="00496BEE">
        <w:rPr>
          <w:rFonts w:asciiTheme="minorHAnsi" w:hAnsiTheme="minorHAnsi" w:cstheme="minorHAnsi"/>
        </w:rPr>
        <w:t>perfect</w:t>
      </w:r>
      <w:r w:rsidRPr="00496BEE">
        <w:rPr>
          <w:rFonts w:asciiTheme="minorHAnsi" w:hAnsiTheme="minorHAnsi" w:cstheme="minorHAnsi"/>
          <w:spacing w:val="-12"/>
        </w:rPr>
        <w:t xml:space="preserve"> </w:t>
      </w:r>
      <w:r w:rsidRPr="00496BEE">
        <w:rPr>
          <w:rFonts w:asciiTheme="minorHAnsi" w:hAnsiTheme="minorHAnsi" w:cstheme="minorHAnsi"/>
        </w:rPr>
        <w:t>combination</w:t>
      </w:r>
      <w:r w:rsidRPr="00496BEE">
        <w:rPr>
          <w:rFonts w:asciiTheme="minorHAnsi" w:hAnsiTheme="minorHAnsi" w:cstheme="minorHAnsi"/>
          <w:spacing w:val="-14"/>
        </w:rPr>
        <w:t xml:space="preserve"> </w:t>
      </w:r>
      <w:r w:rsidRPr="00496BEE">
        <w:rPr>
          <w:rFonts w:asciiTheme="minorHAnsi" w:hAnsiTheme="minorHAnsi" w:cstheme="minorHAnsi"/>
        </w:rPr>
        <w:t>of</w:t>
      </w:r>
      <w:r w:rsidRPr="00496BEE">
        <w:rPr>
          <w:rFonts w:asciiTheme="minorHAnsi" w:hAnsiTheme="minorHAnsi" w:cstheme="minorHAnsi"/>
          <w:spacing w:val="-14"/>
        </w:rPr>
        <w:t xml:space="preserve"> </w:t>
      </w:r>
      <w:r w:rsidRPr="00496BEE">
        <w:rPr>
          <w:rFonts w:asciiTheme="minorHAnsi" w:hAnsiTheme="minorHAnsi" w:cstheme="minorHAnsi"/>
        </w:rPr>
        <w:t>contemporary</w:t>
      </w:r>
      <w:r w:rsidRPr="00496BEE">
        <w:rPr>
          <w:rFonts w:asciiTheme="minorHAnsi" w:hAnsiTheme="minorHAnsi" w:cstheme="minorHAnsi"/>
          <w:spacing w:val="-11"/>
        </w:rPr>
        <w:t xml:space="preserve"> </w:t>
      </w:r>
      <w:r w:rsidRPr="00496BEE">
        <w:rPr>
          <w:rFonts w:asciiTheme="minorHAnsi" w:hAnsiTheme="minorHAnsi" w:cstheme="minorHAnsi"/>
        </w:rPr>
        <w:t>architecture</w:t>
      </w:r>
      <w:r w:rsidRPr="00496BEE">
        <w:rPr>
          <w:rFonts w:asciiTheme="minorHAnsi" w:hAnsiTheme="minorHAnsi" w:cstheme="minorHAnsi"/>
          <w:spacing w:val="-15"/>
        </w:rPr>
        <w:t xml:space="preserve"> </w:t>
      </w:r>
      <w:r w:rsidRPr="00496BEE">
        <w:rPr>
          <w:rFonts w:asciiTheme="minorHAnsi" w:hAnsiTheme="minorHAnsi" w:cstheme="minorHAnsi"/>
        </w:rPr>
        <w:t>and features</w:t>
      </w:r>
      <w:r w:rsidRPr="00496BEE">
        <w:rPr>
          <w:rFonts w:asciiTheme="minorHAnsi" w:hAnsiTheme="minorHAnsi" w:cstheme="minorHAnsi"/>
          <w:spacing w:val="-12"/>
        </w:rPr>
        <w:t xml:space="preserve"> </w:t>
      </w:r>
      <w:r w:rsidRPr="00496BEE">
        <w:rPr>
          <w:rFonts w:asciiTheme="minorHAnsi" w:hAnsiTheme="minorHAnsi" w:cstheme="minorHAnsi"/>
        </w:rPr>
        <w:t>to</w:t>
      </w:r>
      <w:r w:rsidRPr="00496BEE">
        <w:rPr>
          <w:rFonts w:asciiTheme="minorHAnsi" w:hAnsiTheme="minorHAnsi" w:cstheme="minorHAnsi"/>
          <w:spacing w:val="-12"/>
        </w:rPr>
        <w:t xml:space="preserve"> </w:t>
      </w:r>
      <w:r w:rsidRPr="00496BEE">
        <w:rPr>
          <w:rFonts w:asciiTheme="minorHAnsi" w:hAnsiTheme="minorHAnsi" w:cstheme="minorHAnsi"/>
        </w:rPr>
        <w:t>provide</w:t>
      </w:r>
      <w:r w:rsidRPr="00496BEE">
        <w:rPr>
          <w:rFonts w:asciiTheme="minorHAnsi" w:hAnsiTheme="minorHAnsi" w:cstheme="minorHAnsi"/>
          <w:spacing w:val="-11"/>
        </w:rPr>
        <w:t xml:space="preserve"> </w:t>
      </w:r>
      <w:r w:rsidRPr="00496BEE">
        <w:rPr>
          <w:rFonts w:asciiTheme="minorHAnsi" w:hAnsiTheme="minorHAnsi" w:cstheme="minorHAnsi"/>
        </w:rPr>
        <w:t>comfortable</w:t>
      </w:r>
      <w:r w:rsidRPr="00496BEE">
        <w:rPr>
          <w:rFonts w:asciiTheme="minorHAnsi" w:hAnsiTheme="minorHAnsi" w:cstheme="minorHAnsi"/>
          <w:spacing w:val="-10"/>
        </w:rPr>
        <w:t xml:space="preserve"> </w:t>
      </w:r>
      <w:r>
        <w:rPr>
          <w:rFonts w:asciiTheme="minorHAnsi" w:hAnsiTheme="minorHAnsi" w:cstheme="minorHAnsi"/>
        </w:rPr>
        <w:t>spaces with</w:t>
      </w:r>
      <w:r w:rsidRPr="00496BEE">
        <w:rPr>
          <w:rFonts w:asciiTheme="minorHAnsi" w:hAnsiTheme="minorHAnsi" w:cstheme="minorHAnsi"/>
          <w:spacing w:val="-11"/>
        </w:rPr>
        <w:t xml:space="preserve"> </w:t>
      </w:r>
      <w:r w:rsidRPr="00496BEE">
        <w:rPr>
          <w:rFonts w:asciiTheme="minorHAnsi" w:hAnsiTheme="minorHAnsi" w:cstheme="minorHAnsi"/>
        </w:rPr>
        <w:t>the</w:t>
      </w:r>
      <w:r w:rsidRPr="00496BEE">
        <w:rPr>
          <w:rFonts w:asciiTheme="minorHAnsi" w:hAnsiTheme="minorHAnsi" w:cstheme="minorHAnsi"/>
          <w:spacing w:val="-8"/>
        </w:rPr>
        <w:t xml:space="preserve"> </w:t>
      </w:r>
      <w:r w:rsidRPr="00496BEE">
        <w:rPr>
          <w:rFonts w:asciiTheme="minorHAnsi" w:hAnsiTheme="minorHAnsi" w:cstheme="minorHAnsi"/>
        </w:rPr>
        <w:t>amenities to match the lifestyles.</w:t>
      </w:r>
    </w:p>
    <w:p w14:paraId="0F739631" w14:textId="77777777" w:rsidR="00FD2B33" w:rsidRDefault="00FD2B33" w:rsidP="00FD2B33">
      <w:pPr>
        <w:pStyle w:val="AkStyle1"/>
        <w:spacing w:line="360" w:lineRule="auto"/>
        <w:rPr>
          <w:rFonts w:asciiTheme="minorHAnsi" w:hAnsiTheme="minorHAnsi" w:cstheme="minorHAnsi"/>
          <w:b/>
          <w:bCs/>
        </w:rPr>
      </w:pPr>
    </w:p>
    <w:p w14:paraId="605592F1" w14:textId="7F1199DC" w:rsidR="00FD2B33" w:rsidRPr="00496BEE" w:rsidRDefault="00891581" w:rsidP="00FD2B33">
      <w:pPr>
        <w:pStyle w:val="AkStyle1"/>
        <w:spacing w:line="360" w:lineRule="auto"/>
        <w:rPr>
          <w:rFonts w:asciiTheme="minorHAnsi" w:hAnsiTheme="minorHAnsi" w:cstheme="minorHAnsi"/>
        </w:rPr>
      </w:pPr>
      <w:r>
        <w:rPr>
          <w:rFonts w:asciiTheme="minorHAnsi" w:hAnsiTheme="minorHAnsi" w:cstheme="minorHAnsi"/>
          <w:b/>
          <w:bCs/>
        </w:rPr>
        <w:t>Sereno</w:t>
      </w:r>
      <w:r w:rsidR="00FD2B33" w:rsidRPr="00466026">
        <w:rPr>
          <w:rFonts w:asciiTheme="minorHAnsi" w:hAnsiTheme="minorHAnsi" w:cstheme="minorHAnsi"/>
          <w:b/>
          <w:lang w:val="en-US"/>
        </w:rPr>
        <w:t xml:space="preserve">, </w:t>
      </w:r>
      <w:r w:rsidR="00FD2B33" w:rsidRPr="00496BEE">
        <w:rPr>
          <w:rFonts w:asciiTheme="minorHAnsi" w:hAnsiTheme="minorHAnsi" w:cstheme="minorHAnsi"/>
        </w:rPr>
        <w:t xml:space="preserve">consists of </w:t>
      </w:r>
      <w:r w:rsidR="00F943C4">
        <w:rPr>
          <w:rFonts w:asciiTheme="minorHAnsi" w:hAnsiTheme="minorHAnsi" w:cstheme="minorHAnsi"/>
        </w:rPr>
        <w:t xml:space="preserve">Residential </w:t>
      </w:r>
      <w:r w:rsidR="00A404F6">
        <w:rPr>
          <w:rFonts w:asciiTheme="minorHAnsi" w:hAnsiTheme="minorHAnsi" w:cstheme="minorHAnsi"/>
        </w:rPr>
        <w:t>cum</w:t>
      </w:r>
      <w:r w:rsidR="00F943C4">
        <w:rPr>
          <w:rFonts w:asciiTheme="minorHAnsi" w:hAnsiTheme="minorHAnsi" w:cstheme="minorHAnsi"/>
        </w:rPr>
        <w:t xml:space="preserve"> </w:t>
      </w:r>
      <w:r w:rsidR="00FD2B33">
        <w:rPr>
          <w:rFonts w:asciiTheme="minorHAnsi" w:hAnsiTheme="minorHAnsi" w:cstheme="minorHAnsi"/>
        </w:rPr>
        <w:t xml:space="preserve">Commercial </w:t>
      </w:r>
      <w:r w:rsidR="00FD2B33" w:rsidRPr="00496BEE">
        <w:rPr>
          <w:rFonts w:asciiTheme="minorHAnsi" w:hAnsiTheme="minorHAnsi" w:cstheme="minorHAnsi"/>
        </w:rPr>
        <w:t xml:space="preserve">building </w:t>
      </w:r>
      <w:r w:rsidR="00FD2B33">
        <w:rPr>
          <w:rFonts w:asciiTheme="minorHAnsi" w:hAnsiTheme="minorHAnsi" w:cstheme="minorHAnsi"/>
          <w:lang w:val="en-US"/>
        </w:rPr>
        <w:t xml:space="preserve">totaling </w:t>
      </w:r>
      <w:r w:rsidR="00F943C4">
        <w:rPr>
          <w:rFonts w:asciiTheme="minorHAnsi" w:hAnsiTheme="minorHAnsi" w:cstheme="minorHAnsi"/>
          <w:lang w:val="en-US"/>
        </w:rPr>
        <w:t>1</w:t>
      </w:r>
      <w:r w:rsidR="00D050E6">
        <w:rPr>
          <w:rFonts w:asciiTheme="minorHAnsi" w:hAnsiTheme="minorHAnsi" w:cstheme="minorHAnsi"/>
          <w:lang w:val="en-US"/>
        </w:rPr>
        <w:t>7</w:t>
      </w:r>
      <w:r w:rsidR="00FD2B33">
        <w:rPr>
          <w:rFonts w:asciiTheme="minorHAnsi" w:hAnsiTheme="minorHAnsi" w:cstheme="minorHAnsi"/>
          <w:lang w:val="en-US"/>
        </w:rPr>
        <w:t xml:space="preserve"> </w:t>
      </w:r>
      <w:r w:rsidR="00F943C4">
        <w:rPr>
          <w:rFonts w:asciiTheme="minorHAnsi" w:hAnsiTheme="minorHAnsi" w:cstheme="minorHAnsi"/>
          <w:lang w:val="en-US"/>
        </w:rPr>
        <w:t>Shops</w:t>
      </w:r>
      <w:r w:rsidR="00FD2B33">
        <w:rPr>
          <w:rFonts w:asciiTheme="minorHAnsi" w:hAnsiTheme="minorHAnsi" w:cstheme="minorHAnsi"/>
          <w:lang w:val="en-US"/>
        </w:rPr>
        <w:t xml:space="preserve"> &amp; </w:t>
      </w:r>
      <w:r w:rsidR="00F943C4">
        <w:rPr>
          <w:rFonts w:asciiTheme="minorHAnsi" w:hAnsiTheme="minorHAnsi" w:cstheme="minorHAnsi"/>
          <w:lang w:val="en-US"/>
        </w:rPr>
        <w:t>432</w:t>
      </w:r>
      <w:r w:rsidR="00FD2B33">
        <w:rPr>
          <w:rFonts w:asciiTheme="minorHAnsi" w:hAnsiTheme="minorHAnsi" w:cstheme="minorHAnsi"/>
          <w:lang w:val="en-US"/>
        </w:rPr>
        <w:t xml:space="preserve"> </w:t>
      </w:r>
      <w:r w:rsidR="00F943C4">
        <w:rPr>
          <w:rFonts w:asciiTheme="minorHAnsi" w:hAnsiTheme="minorHAnsi" w:cstheme="minorHAnsi"/>
          <w:lang w:val="en-US"/>
        </w:rPr>
        <w:t>Sale Flats</w:t>
      </w:r>
      <w:r w:rsidR="00FD2B33" w:rsidRPr="00F010D6">
        <w:rPr>
          <w:rFonts w:asciiTheme="minorHAnsi" w:hAnsiTheme="minorHAnsi" w:cstheme="minorHAnsi"/>
          <w:lang w:val="en-US"/>
        </w:rPr>
        <w:t xml:space="preserve">. The Commencement certificate and MahaRERA registration is obtained for totaling about </w:t>
      </w:r>
      <w:r w:rsidR="00F943C4">
        <w:rPr>
          <w:rFonts w:asciiTheme="minorHAnsi" w:hAnsiTheme="minorHAnsi" w:cstheme="minorHAnsi"/>
          <w:lang w:val="en-US"/>
        </w:rPr>
        <w:t>17 Shops &amp; 43</w:t>
      </w:r>
      <w:r w:rsidR="00D050E6">
        <w:rPr>
          <w:rFonts w:asciiTheme="minorHAnsi" w:hAnsiTheme="minorHAnsi" w:cstheme="minorHAnsi"/>
          <w:lang w:val="en-US"/>
        </w:rPr>
        <w:t>2</w:t>
      </w:r>
      <w:r w:rsidR="00F943C4">
        <w:rPr>
          <w:rFonts w:asciiTheme="minorHAnsi" w:hAnsiTheme="minorHAnsi" w:cstheme="minorHAnsi"/>
          <w:lang w:val="en-US"/>
        </w:rPr>
        <w:t xml:space="preserve"> Residential Sale Flats</w:t>
      </w:r>
      <w:r w:rsidR="00FD2B33" w:rsidRPr="00496BEE">
        <w:rPr>
          <w:rFonts w:asciiTheme="minorHAnsi" w:hAnsiTheme="minorHAnsi" w:cstheme="minorHAnsi"/>
          <w:lang w:val="en-US"/>
        </w:rPr>
        <w:t xml:space="preserve">. </w:t>
      </w:r>
      <w:r w:rsidR="00FD2B33" w:rsidRPr="00496BEE">
        <w:rPr>
          <w:rFonts w:asciiTheme="minorHAnsi" w:hAnsiTheme="minorHAnsi" w:cstheme="minorHAnsi"/>
        </w:rPr>
        <w:t>RERA registration numbe</w:t>
      </w:r>
      <w:r w:rsidR="00FD2B33">
        <w:rPr>
          <w:rFonts w:asciiTheme="minorHAnsi" w:hAnsiTheme="minorHAnsi" w:cstheme="minorHAnsi"/>
        </w:rPr>
        <w:t xml:space="preserve">r of </w:t>
      </w:r>
      <w:r w:rsidR="00AB1447">
        <w:rPr>
          <w:rFonts w:asciiTheme="minorHAnsi" w:hAnsiTheme="minorHAnsi" w:cstheme="minorHAnsi"/>
        </w:rPr>
        <w:t>project</w:t>
      </w:r>
      <w:r w:rsidR="00FD2B33">
        <w:rPr>
          <w:rFonts w:asciiTheme="minorHAnsi" w:hAnsiTheme="minorHAnsi" w:cstheme="minorHAnsi"/>
        </w:rPr>
        <w:t xml:space="preserve"> is P</w:t>
      </w:r>
      <w:r w:rsidR="00F943C4">
        <w:rPr>
          <w:rFonts w:asciiTheme="minorHAnsi" w:hAnsiTheme="minorHAnsi" w:cstheme="minorHAnsi"/>
        </w:rPr>
        <w:t>99000053269</w:t>
      </w:r>
      <w:r w:rsidR="00FD2B33" w:rsidRPr="00496BEE">
        <w:rPr>
          <w:rFonts w:asciiTheme="minorHAnsi" w:hAnsiTheme="minorHAnsi" w:cstheme="minorHAnsi"/>
        </w:rPr>
        <w:t>.</w:t>
      </w:r>
    </w:p>
    <w:p w14:paraId="250E2670" w14:textId="7EA40B03" w:rsidR="005E34B8" w:rsidRPr="00496BEE" w:rsidRDefault="005E34B8" w:rsidP="005E34B8">
      <w:pPr>
        <w:pStyle w:val="AkStyle1"/>
        <w:spacing w:line="360" w:lineRule="auto"/>
        <w:rPr>
          <w:rFonts w:asciiTheme="minorHAnsi" w:hAnsiTheme="minorHAnsi" w:cstheme="minorHAnsi"/>
        </w:rPr>
      </w:pPr>
    </w:p>
    <w:p w14:paraId="596ED0BC" w14:textId="77777777" w:rsidR="00BB6432" w:rsidRDefault="00BB6432">
      <w:pPr>
        <w:spacing w:after="0" w:line="240" w:lineRule="auto"/>
        <w:rPr>
          <w:rFonts w:asciiTheme="minorHAnsi" w:eastAsiaTheme="minorHAnsi" w:hAnsiTheme="minorHAnsi" w:cstheme="minorHAnsi"/>
          <w:b/>
          <w:bCs/>
          <w:color w:val="404040"/>
          <w:sz w:val="24"/>
          <w:szCs w:val="24"/>
        </w:rPr>
      </w:pPr>
      <w:r>
        <w:rPr>
          <w:rFonts w:cstheme="minorHAnsi"/>
          <w:b/>
          <w:bCs/>
          <w:color w:val="404040"/>
          <w:sz w:val="24"/>
          <w:szCs w:val="24"/>
        </w:rPr>
        <w:br w:type="page"/>
      </w:r>
    </w:p>
    <w:p w14:paraId="4786B60E" w14:textId="4D215620" w:rsidR="002149F1" w:rsidRPr="0021790A" w:rsidRDefault="002149F1" w:rsidP="00D423EB">
      <w:pPr>
        <w:pStyle w:val="BodyText"/>
        <w:kinsoku w:val="0"/>
        <w:overflowPunct w:val="0"/>
        <w:spacing w:line="360" w:lineRule="auto"/>
        <w:ind w:right="233"/>
        <w:jc w:val="both"/>
        <w:rPr>
          <w:rFonts w:cstheme="minorHAnsi"/>
          <w:b/>
          <w:bCs/>
          <w:sz w:val="24"/>
          <w:szCs w:val="24"/>
        </w:rPr>
      </w:pPr>
      <w:r w:rsidRPr="0021790A">
        <w:rPr>
          <w:rFonts w:cstheme="minorHAnsi"/>
          <w:b/>
          <w:bCs/>
          <w:sz w:val="24"/>
          <w:szCs w:val="24"/>
        </w:rPr>
        <w:lastRenderedPageBreak/>
        <w:t xml:space="preserve">About </w:t>
      </w:r>
      <w:r w:rsidR="0051587B" w:rsidRPr="0021790A">
        <w:rPr>
          <w:rFonts w:cstheme="minorHAnsi"/>
          <w:b/>
          <w:bCs/>
          <w:sz w:val="24"/>
          <w:szCs w:val="24"/>
        </w:rPr>
        <w:t xml:space="preserve">Residential cum </w:t>
      </w:r>
      <w:r w:rsidR="0097150B" w:rsidRPr="0021790A">
        <w:rPr>
          <w:rFonts w:cstheme="minorHAnsi"/>
          <w:b/>
          <w:bCs/>
          <w:sz w:val="24"/>
          <w:szCs w:val="24"/>
        </w:rPr>
        <w:t>Commercial</w:t>
      </w:r>
      <w:r w:rsidRPr="0021790A">
        <w:rPr>
          <w:rFonts w:cstheme="minorHAnsi"/>
          <w:b/>
          <w:bCs/>
          <w:sz w:val="24"/>
          <w:szCs w:val="24"/>
        </w:rPr>
        <w:t xml:space="preserve"> Building</w:t>
      </w:r>
    </w:p>
    <w:p w14:paraId="0FE9578C" w14:textId="43A50E4F" w:rsidR="002149F1" w:rsidRPr="0021790A" w:rsidRDefault="002149F1" w:rsidP="002149F1">
      <w:pPr>
        <w:pStyle w:val="BodyText"/>
        <w:kinsoku w:val="0"/>
        <w:overflowPunct w:val="0"/>
        <w:spacing w:line="360" w:lineRule="auto"/>
        <w:ind w:right="233"/>
        <w:jc w:val="both"/>
        <w:rPr>
          <w:rFonts w:eastAsia="Calibri" w:cstheme="minorHAnsi"/>
          <w:sz w:val="23"/>
          <w:szCs w:val="23"/>
          <w:lang w:eastAsia="en-IN"/>
        </w:rPr>
      </w:pPr>
      <w:r w:rsidRPr="0021790A">
        <w:rPr>
          <w:rFonts w:eastAsia="Calibri" w:cstheme="minorHAnsi"/>
          <w:sz w:val="23"/>
          <w:szCs w:val="23"/>
          <w:lang w:eastAsia="en-IN"/>
        </w:rPr>
        <w:t xml:space="preserve">Details of the </w:t>
      </w:r>
      <w:r w:rsidR="00BB6432" w:rsidRPr="0021790A">
        <w:rPr>
          <w:rFonts w:eastAsia="Calibri" w:cstheme="minorHAnsi"/>
          <w:sz w:val="23"/>
          <w:szCs w:val="23"/>
          <w:lang w:eastAsia="en-IN"/>
        </w:rPr>
        <w:t>units</w:t>
      </w:r>
      <w:r w:rsidRPr="0021790A">
        <w:rPr>
          <w:rFonts w:eastAsia="Calibri" w:cstheme="minorHAnsi"/>
          <w:sz w:val="23"/>
          <w:szCs w:val="23"/>
          <w:lang w:eastAsia="en-IN"/>
        </w:rPr>
        <w:t xml:space="preserve"> are as below</w:t>
      </w:r>
    </w:p>
    <w:p w14:paraId="04552435" w14:textId="77777777" w:rsidR="0051587B" w:rsidRPr="0021790A" w:rsidRDefault="0051587B" w:rsidP="0051587B">
      <w:pPr>
        <w:pStyle w:val="AkStyle1"/>
        <w:rPr>
          <w:rFonts w:asciiTheme="minorHAnsi" w:hAnsiTheme="minorHAnsi" w:cstheme="minorHAnsi"/>
          <w:b/>
          <w:bCs/>
          <w:sz w:val="32"/>
          <w:szCs w:val="32"/>
          <w:u w:val="single"/>
        </w:rPr>
      </w:pPr>
      <w:r w:rsidRPr="0021790A">
        <w:rPr>
          <w:rFonts w:asciiTheme="minorHAnsi" w:hAnsiTheme="minorHAnsi" w:cstheme="minorHAnsi"/>
          <w:b/>
          <w:bCs/>
          <w:sz w:val="32"/>
          <w:szCs w:val="32"/>
          <w:u w:val="single"/>
        </w:rPr>
        <w:t xml:space="preserve">Inventory Details: - </w:t>
      </w:r>
    </w:p>
    <w:tbl>
      <w:tblPr>
        <w:tblStyle w:val="GridTable4-Accent1"/>
        <w:tblW w:w="5000" w:type="pct"/>
        <w:tblLook w:val="04A0" w:firstRow="1" w:lastRow="0" w:firstColumn="1" w:lastColumn="0" w:noHBand="0" w:noVBand="1"/>
      </w:tblPr>
      <w:tblGrid>
        <w:gridCol w:w="4106"/>
        <w:gridCol w:w="2553"/>
        <w:gridCol w:w="2357"/>
      </w:tblGrid>
      <w:tr w:rsidR="0021790A" w:rsidRPr="0021790A" w14:paraId="2C7264BB"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515ABAC1" w14:textId="77777777" w:rsidR="0051587B" w:rsidRPr="000C1216" w:rsidRDefault="0051587B"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1416" w:type="pct"/>
            <w:vAlign w:val="center"/>
            <w:hideMark/>
          </w:tcPr>
          <w:p w14:paraId="20BB4C1E" w14:textId="77777777" w:rsidR="0051587B" w:rsidRPr="000C1216" w:rsidRDefault="0051587B"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No. of Unit</w:t>
            </w:r>
          </w:p>
        </w:tc>
        <w:tc>
          <w:tcPr>
            <w:tcW w:w="1307" w:type="pct"/>
            <w:vAlign w:val="center"/>
            <w:hideMark/>
          </w:tcPr>
          <w:p w14:paraId="4C63D1BF" w14:textId="77777777" w:rsidR="0051587B" w:rsidRPr="000C1216" w:rsidRDefault="0051587B"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Carpet Area in Sq. Ft.</w:t>
            </w:r>
          </w:p>
        </w:tc>
      </w:tr>
      <w:tr w:rsidR="0021790A" w:rsidRPr="0021790A" w14:paraId="408A46AB"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3B8F1354"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E</w:t>
            </w:r>
          </w:p>
        </w:tc>
        <w:tc>
          <w:tcPr>
            <w:tcW w:w="1416" w:type="pct"/>
            <w:noWrap/>
            <w:vAlign w:val="center"/>
            <w:hideMark/>
          </w:tcPr>
          <w:p w14:paraId="7AE55C99"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216.00</w:t>
            </w:r>
          </w:p>
        </w:tc>
        <w:tc>
          <w:tcPr>
            <w:tcW w:w="1307" w:type="pct"/>
            <w:noWrap/>
            <w:vAlign w:val="center"/>
            <w:hideMark/>
          </w:tcPr>
          <w:p w14:paraId="4C1E46AD"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1,00,210.00</w:t>
            </w:r>
          </w:p>
        </w:tc>
      </w:tr>
      <w:tr w:rsidR="0021790A" w:rsidRPr="0021790A" w14:paraId="11260AF3"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13C5F693"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H</w:t>
            </w:r>
          </w:p>
        </w:tc>
        <w:tc>
          <w:tcPr>
            <w:tcW w:w="1416" w:type="pct"/>
            <w:noWrap/>
            <w:vAlign w:val="center"/>
            <w:hideMark/>
          </w:tcPr>
          <w:p w14:paraId="2C9120D2"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113.00</w:t>
            </w:r>
          </w:p>
        </w:tc>
        <w:tc>
          <w:tcPr>
            <w:tcW w:w="1307" w:type="pct"/>
            <w:noWrap/>
            <w:vAlign w:val="center"/>
            <w:hideMark/>
          </w:tcPr>
          <w:p w14:paraId="56A4F3B3"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50,342.00</w:t>
            </w:r>
          </w:p>
        </w:tc>
      </w:tr>
      <w:tr w:rsidR="0021790A" w:rsidRPr="0021790A" w14:paraId="19B4B67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7B7EB57C"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Shop of Wing H</w:t>
            </w:r>
          </w:p>
        </w:tc>
        <w:tc>
          <w:tcPr>
            <w:tcW w:w="1416" w:type="pct"/>
            <w:noWrap/>
            <w:vAlign w:val="center"/>
            <w:hideMark/>
          </w:tcPr>
          <w:p w14:paraId="47055281"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2.00</w:t>
            </w:r>
          </w:p>
        </w:tc>
        <w:tc>
          <w:tcPr>
            <w:tcW w:w="1307" w:type="pct"/>
            <w:noWrap/>
            <w:vAlign w:val="center"/>
            <w:hideMark/>
          </w:tcPr>
          <w:p w14:paraId="323AED77"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383.00</w:t>
            </w:r>
          </w:p>
        </w:tc>
      </w:tr>
      <w:tr w:rsidR="0021790A" w:rsidRPr="0021790A" w14:paraId="7F052FA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4C8AA9A"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Flat of Wing H</w:t>
            </w:r>
          </w:p>
        </w:tc>
        <w:tc>
          <w:tcPr>
            <w:tcW w:w="1416" w:type="pct"/>
            <w:noWrap/>
            <w:vAlign w:val="center"/>
            <w:hideMark/>
          </w:tcPr>
          <w:p w14:paraId="6145B8B3"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103.00</w:t>
            </w:r>
          </w:p>
        </w:tc>
        <w:tc>
          <w:tcPr>
            <w:tcW w:w="1307" w:type="pct"/>
            <w:noWrap/>
            <w:vAlign w:val="center"/>
            <w:hideMark/>
          </w:tcPr>
          <w:p w14:paraId="4ACB944D"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49,349.00</w:t>
            </w:r>
          </w:p>
        </w:tc>
      </w:tr>
      <w:tr w:rsidR="0021790A" w:rsidRPr="0021790A" w14:paraId="6ECD3F2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0502FAA9"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Shop of Wing H</w:t>
            </w:r>
          </w:p>
        </w:tc>
        <w:tc>
          <w:tcPr>
            <w:tcW w:w="1416" w:type="pct"/>
            <w:noWrap/>
            <w:vAlign w:val="center"/>
            <w:hideMark/>
          </w:tcPr>
          <w:p w14:paraId="5E56CDC8"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15.00</w:t>
            </w:r>
          </w:p>
        </w:tc>
        <w:tc>
          <w:tcPr>
            <w:tcW w:w="1307" w:type="pct"/>
            <w:noWrap/>
            <w:vAlign w:val="center"/>
            <w:hideMark/>
          </w:tcPr>
          <w:p w14:paraId="432147D3" w14:textId="77777777" w:rsidR="0051587B" w:rsidRPr="000C1216" w:rsidRDefault="0051587B"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2,354.00</w:t>
            </w:r>
          </w:p>
        </w:tc>
      </w:tr>
      <w:tr w:rsidR="0021790A" w:rsidRPr="0021790A" w14:paraId="2A5F4F2A"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52FC51F2" w14:textId="77777777" w:rsidR="0051587B" w:rsidRPr="000C1216" w:rsidRDefault="0051587B"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Total</w:t>
            </w:r>
          </w:p>
        </w:tc>
        <w:tc>
          <w:tcPr>
            <w:tcW w:w="1416" w:type="pct"/>
            <w:noWrap/>
            <w:vAlign w:val="center"/>
            <w:hideMark/>
          </w:tcPr>
          <w:p w14:paraId="34E09325"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449.00</w:t>
            </w:r>
          </w:p>
        </w:tc>
        <w:tc>
          <w:tcPr>
            <w:tcW w:w="1307" w:type="pct"/>
            <w:noWrap/>
            <w:vAlign w:val="center"/>
            <w:hideMark/>
          </w:tcPr>
          <w:p w14:paraId="2679D14D" w14:textId="77777777" w:rsidR="0051587B" w:rsidRPr="000C1216" w:rsidRDefault="0051587B"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2,02,638.00</w:t>
            </w:r>
          </w:p>
        </w:tc>
      </w:tr>
    </w:tbl>
    <w:p w14:paraId="2E22C976" w14:textId="77777777" w:rsidR="0051587B" w:rsidRPr="0021790A" w:rsidRDefault="0051587B" w:rsidP="002149F1">
      <w:pPr>
        <w:pStyle w:val="BodyText"/>
        <w:kinsoku w:val="0"/>
        <w:overflowPunct w:val="0"/>
        <w:spacing w:line="360" w:lineRule="auto"/>
        <w:ind w:right="233"/>
        <w:jc w:val="both"/>
        <w:rPr>
          <w:rFonts w:eastAsia="Calibri" w:cstheme="minorHAnsi"/>
          <w:sz w:val="23"/>
          <w:szCs w:val="23"/>
          <w:lang w:eastAsia="en-IN"/>
        </w:rPr>
      </w:pPr>
    </w:p>
    <w:p w14:paraId="4AB3BC51" w14:textId="0EC1AB88" w:rsidR="006B7F66" w:rsidRPr="0021790A" w:rsidRDefault="002149F1" w:rsidP="00AC2121">
      <w:pPr>
        <w:autoSpaceDE w:val="0"/>
        <w:autoSpaceDN w:val="0"/>
        <w:adjustRightInd w:val="0"/>
        <w:spacing w:after="0" w:line="360" w:lineRule="auto"/>
        <w:jc w:val="both"/>
        <w:rPr>
          <w:rFonts w:asciiTheme="minorHAnsi" w:hAnsiTheme="minorHAnsi" w:cstheme="minorHAnsi"/>
          <w:sz w:val="24"/>
          <w:szCs w:val="24"/>
          <w:lang w:eastAsia="en-IN"/>
        </w:rPr>
      </w:pPr>
      <w:r w:rsidRPr="0021790A">
        <w:rPr>
          <w:rFonts w:asciiTheme="minorHAnsi" w:hAnsiTheme="minorHAnsi" w:cstheme="minorHAnsi"/>
          <w:sz w:val="24"/>
          <w:szCs w:val="24"/>
          <w:lang w:eastAsia="en-IN"/>
        </w:rPr>
        <w:t xml:space="preserve">Amenities available for the convenience of residents are closed car parking areas, open area for fire protection system, Fire sprinklers, fire safety equipment, well-lit internal roads, regular supply of water, and other facilities are provided in the complex. All work related to solid waste management and disposal, treatment of sewage and sullage water, sewerage chamber, lines, septic tank, and STP are taken care with the best technology in the premises. Water conservation, energy management, and rainwater harvesting, recreational activities, landscaping and tree planting are under taken to make buildings sustainable, protect the environment &amp; optimize the resources. </w:t>
      </w:r>
    </w:p>
    <w:p w14:paraId="1F7B744A" w14:textId="2B0F9760" w:rsidR="00AC2121" w:rsidRDefault="00AC2121" w:rsidP="00AC2121">
      <w:pPr>
        <w:autoSpaceDE w:val="0"/>
        <w:autoSpaceDN w:val="0"/>
        <w:adjustRightInd w:val="0"/>
        <w:spacing w:after="0" w:line="360" w:lineRule="auto"/>
        <w:jc w:val="both"/>
        <w:rPr>
          <w:rFonts w:asciiTheme="minorHAnsi" w:hAnsiTheme="minorHAnsi" w:cstheme="minorHAnsi"/>
          <w:color w:val="000000"/>
          <w:sz w:val="24"/>
          <w:szCs w:val="24"/>
          <w:lang w:eastAsia="en-IN"/>
        </w:rPr>
      </w:pPr>
    </w:p>
    <w:p w14:paraId="2697D5BB" w14:textId="77777777" w:rsidR="0021790A" w:rsidRDefault="0021790A">
      <w:pPr>
        <w:spacing w:after="0" w:line="240" w:lineRule="auto"/>
        <w:rPr>
          <w:rFonts w:asciiTheme="minorHAnsi" w:eastAsia="Times New Roman" w:hAnsiTheme="minorHAnsi" w:cstheme="minorHAnsi"/>
          <w:b/>
          <w:bCs/>
          <w:color w:val="000000"/>
          <w:sz w:val="28"/>
          <w:szCs w:val="26"/>
        </w:rPr>
      </w:pPr>
      <w:bookmarkStart w:id="19" w:name="_Toc183688909"/>
      <w:r>
        <w:rPr>
          <w:rFonts w:asciiTheme="minorHAnsi" w:hAnsiTheme="minorHAnsi" w:cstheme="minorHAnsi"/>
        </w:rPr>
        <w:br w:type="page"/>
      </w:r>
    </w:p>
    <w:p w14:paraId="0D84A94A" w14:textId="491E3303" w:rsidR="00E53A18" w:rsidRPr="00496BEE" w:rsidRDefault="00E53A18" w:rsidP="00E53A18">
      <w:pPr>
        <w:pStyle w:val="Heading2"/>
        <w:pBdr>
          <w:bottom w:val="single" w:sz="12" w:space="1" w:color="auto"/>
        </w:pBdr>
        <w:rPr>
          <w:rFonts w:asciiTheme="minorHAnsi" w:hAnsiTheme="minorHAnsi" w:cstheme="minorHAnsi"/>
        </w:rPr>
      </w:pPr>
      <w:r w:rsidRPr="00496BEE">
        <w:rPr>
          <w:rFonts w:asciiTheme="minorHAnsi" w:hAnsiTheme="minorHAnsi" w:cstheme="minorHAnsi"/>
        </w:rPr>
        <w:lastRenderedPageBreak/>
        <w:t>Location &amp; Connectivity</w:t>
      </w:r>
      <w:bookmarkEnd w:id="19"/>
    </w:p>
    <w:p w14:paraId="355F3F9E" w14:textId="77777777" w:rsidR="00E53A18" w:rsidRPr="00496BEE" w:rsidRDefault="00E53A18" w:rsidP="00E53A18">
      <w:pPr>
        <w:pStyle w:val="NoSpacing"/>
        <w:rPr>
          <w:rFonts w:asciiTheme="minorHAnsi" w:eastAsia="Calibri" w:hAnsiTheme="minorHAnsi" w:cstheme="minorHAnsi"/>
          <w:b/>
          <w:spacing w:val="-1"/>
        </w:rPr>
      </w:pPr>
    </w:p>
    <w:p w14:paraId="05C2FABE" w14:textId="041696A9" w:rsidR="00BB6432" w:rsidRDefault="00906A06" w:rsidP="00906A06">
      <w:pPr>
        <w:pStyle w:val="AkStyle1"/>
        <w:spacing w:line="360" w:lineRule="auto"/>
        <w:rPr>
          <w:rFonts w:asciiTheme="minorHAnsi" w:hAnsiTheme="minorHAnsi" w:cstheme="minorHAnsi"/>
          <w:bCs/>
          <w:lang w:val="en-US"/>
        </w:rPr>
      </w:pPr>
      <w:r w:rsidRPr="00496BEE">
        <w:rPr>
          <w:rFonts w:asciiTheme="minorHAnsi" w:hAnsiTheme="minorHAnsi" w:cstheme="minorHAnsi"/>
          <w:b/>
          <w:bCs/>
          <w:lang w:val="en-US"/>
        </w:rPr>
        <w:t xml:space="preserve">Project </w:t>
      </w:r>
      <w:r w:rsidR="00891581">
        <w:rPr>
          <w:rFonts w:asciiTheme="minorHAnsi" w:hAnsiTheme="minorHAnsi" w:cstheme="minorHAnsi"/>
          <w:b/>
          <w:bCs/>
        </w:rPr>
        <w:t>Sereno</w:t>
      </w:r>
      <w:r w:rsidR="00CE5844" w:rsidRPr="00121A82">
        <w:rPr>
          <w:rFonts w:asciiTheme="minorHAnsi" w:hAnsiTheme="minorHAnsi" w:cstheme="minorHAnsi"/>
          <w:b/>
          <w:bCs/>
        </w:rPr>
        <w:t xml:space="preserve"> </w:t>
      </w:r>
      <w:r w:rsidR="002652DF" w:rsidRPr="002652DF">
        <w:rPr>
          <w:rFonts w:asciiTheme="minorHAnsi" w:hAnsiTheme="minorHAnsi" w:cstheme="minorHAnsi"/>
        </w:rPr>
        <w:t xml:space="preserve">on Land </w:t>
      </w:r>
      <w:r w:rsidR="002652DF" w:rsidRPr="002652DF">
        <w:rPr>
          <w:rFonts w:asciiTheme="minorHAnsi" w:hAnsiTheme="minorHAnsi" w:cstheme="minorHAnsi"/>
          <w:bCs/>
          <w:lang w:val="en-US"/>
        </w:rPr>
        <w:t>bearing S. No. 81, H. No. 18, S. No. 82, H. No. 1, 2, 3/3, 8/1, 10, S. No. 76, Village – Gokhiware, Taluka – Vasai, District – Palghar, Pin Code – 401 208, Maharashtra, India.</w:t>
      </w:r>
    </w:p>
    <w:p w14:paraId="22187208" w14:textId="3A234B27" w:rsidR="00906A06" w:rsidRPr="005803E0" w:rsidRDefault="00906A06" w:rsidP="00906A06">
      <w:pPr>
        <w:pStyle w:val="AkStyle1"/>
        <w:spacing w:line="360" w:lineRule="auto"/>
        <w:rPr>
          <w:rFonts w:asciiTheme="minorHAnsi" w:hAnsiTheme="minorHAnsi" w:cstheme="minorHAnsi"/>
          <w:bCs/>
          <w:lang w:val="en-US"/>
        </w:rPr>
      </w:pPr>
      <w:r w:rsidRPr="005803E0">
        <w:rPr>
          <w:rFonts w:asciiTheme="minorHAnsi" w:hAnsiTheme="minorHAnsi" w:cstheme="minorHAnsi"/>
          <w:bCs/>
          <w:lang w:val="en-US"/>
        </w:rPr>
        <w:t xml:space="preserve">The satellite location of the site is </w:t>
      </w:r>
      <w:r w:rsidR="002652DF">
        <w:rPr>
          <w:rFonts w:asciiTheme="minorHAnsi" w:hAnsiTheme="minorHAnsi" w:cstheme="minorHAnsi"/>
          <w:bCs/>
          <w:lang w:val="en-US"/>
        </w:rPr>
        <w:t>19.395414</w:t>
      </w:r>
      <w:r w:rsidR="00BB6432" w:rsidRPr="00BB6432">
        <w:rPr>
          <w:rFonts w:asciiTheme="minorHAnsi" w:hAnsiTheme="minorHAnsi" w:cstheme="minorHAnsi"/>
          <w:bCs/>
          <w:lang w:val="en-US"/>
        </w:rPr>
        <w:t xml:space="preserve"> </w:t>
      </w:r>
      <w:r w:rsidRPr="005803E0">
        <w:rPr>
          <w:rFonts w:asciiTheme="minorHAnsi" w:hAnsiTheme="minorHAnsi" w:cstheme="minorHAnsi"/>
          <w:bCs/>
          <w:lang w:val="en-US"/>
        </w:rPr>
        <w:t xml:space="preserve">North and </w:t>
      </w:r>
      <w:r w:rsidR="002652DF">
        <w:rPr>
          <w:rFonts w:asciiTheme="minorHAnsi" w:hAnsiTheme="minorHAnsi" w:cstheme="minorHAnsi"/>
          <w:bCs/>
          <w:lang w:val="en-US"/>
        </w:rPr>
        <w:t>72.847188</w:t>
      </w:r>
      <w:r w:rsidR="00BB6432">
        <w:rPr>
          <w:rFonts w:asciiTheme="minorHAnsi" w:hAnsiTheme="minorHAnsi" w:cstheme="minorHAnsi"/>
          <w:bCs/>
          <w:lang w:val="en-US"/>
        </w:rPr>
        <w:t xml:space="preserve"> </w:t>
      </w:r>
      <w:r w:rsidRPr="005803E0">
        <w:rPr>
          <w:rFonts w:asciiTheme="minorHAnsi" w:hAnsiTheme="minorHAnsi" w:cstheme="minorHAnsi"/>
          <w:bCs/>
          <w:lang w:val="en-US"/>
        </w:rPr>
        <w:t>East.</w:t>
      </w:r>
    </w:p>
    <w:p w14:paraId="1EDB6A62" w14:textId="000DBA0C" w:rsidR="00906A06" w:rsidRPr="00496BEE" w:rsidRDefault="002652DF" w:rsidP="00906A06">
      <w:pPr>
        <w:pStyle w:val="NoSpacing"/>
        <w:rPr>
          <w:rFonts w:asciiTheme="minorHAnsi" w:hAnsiTheme="minorHAnsi" w:cstheme="minorHAnsi"/>
          <w:noProof/>
          <w:lang w:bidi="hi-IN"/>
        </w:rPr>
      </w:pPr>
      <w:r w:rsidRPr="002652DF">
        <w:rPr>
          <w:rFonts w:asciiTheme="minorHAnsi" w:eastAsia="Calibri" w:hAnsiTheme="minorHAnsi" w:cstheme="minorHAnsi"/>
          <w:bCs/>
          <w:noProof/>
          <w:spacing w:val="-1"/>
          <w:sz w:val="28"/>
          <w:szCs w:val="28"/>
        </w:rPr>
        <w:drawing>
          <wp:anchor distT="0" distB="0" distL="114300" distR="114300" simplePos="0" relativeHeight="251746304" behindDoc="1" locked="0" layoutInCell="1" allowOverlap="1" wp14:anchorId="757E5987" wp14:editId="0A05092D">
            <wp:simplePos x="0" y="0"/>
            <wp:positionH relativeFrom="column">
              <wp:posOffset>0</wp:posOffset>
            </wp:positionH>
            <wp:positionV relativeFrom="paragraph">
              <wp:posOffset>128270</wp:posOffset>
            </wp:positionV>
            <wp:extent cx="5731510" cy="3623310"/>
            <wp:effectExtent l="19050" t="19050" r="21590" b="15240"/>
            <wp:wrapNone/>
            <wp:docPr id="377388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8571" name=""/>
                    <pic:cNvPicPr/>
                  </pic:nvPicPr>
                  <pic:blipFill>
                    <a:blip r:embed="rId22"/>
                    <a:stretch>
                      <a:fillRect/>
                    </a:stretch>
                  </pic:blipFill>
                  <pic:spPr>
                    <a:xfrm>
                      <a:off x="0" y="0"/>
                      <a:ext cx="5731510" cy="3623310"/>
                    </a:xfrm>
                    <a:prstGeom prst="rect">
                      <a:avLst/>
                    </a:prstGeom>
                    <a:ln w="12700">
                      <a:solidFill>
                        <a:schemeClr val="tx1"/>
                      </a:solidFill>
                    </a:ln>
                  </pic:spPr>
                </pic:pic>
              </a:graphicData>
            </a:graphic>
          </wp:anchor>
        </w:drawing>
      </w:r>
    </w:p>
    <w:p w14:paraId="628D0465" w14:textId="7F1FBFCB" w:rsidR="00906A06" w:rsidRPr="00496BEE" w:rsidRDefault="00906A06" w:rsidP="00906A06">
      <w:pPr>
        <w:pStyle w:val="NoSpacing"/>
        <w:rPr>
          <w:rFonts w:asciiTheme="minorHAnsi" w:hAnsiTheme="minorHAnsi" w:cstheme="minorHAnsi"/>
          <w:noProof/>
          <w:lang w:bidi="hi-IN"/>
        </w:rPr>
      </w:pPr>
    </w:p>
    <w:p w14:paraId="56EE8BE1" w14:textId="78B438FC" w:rsidR="00F433FB" w:rsidRPr="00496BEE" w:rsidRDefault="00F433FB" w:rsidP="00F433FB">
      <w:pPr>
        <w:pStyle w:val="NoSpacing"/>
        <w:jc w:val="center"/>
        <w:rPr>
          <w:rFonts w:asciiTheme="minorHAnsi" w:hAnsiTheme="minorHAnsi" w:cstheme="minorHAnsi"/>
          <w:noProof/>
          <w:lang w:bidi="hi-IN"/>
        </w:rPr>
      </w:pPr>
    </w:p>
    <w:p w14:paraId="0185D481" w14:textId="1D0D6078" w:rsidR="00F23D71" w:rsidRDefault="00F23D71" w:rsidP="00F433FB">
      <w:pPr>
        <w:pStyle w:val="NoSpacing"/>
        <w:rPr>
          <w:rFonts w:asciiTheme="minorHAnsi" w:eastAsia="Calibri" w:hAnsiTheme="minorHAnsi" w:cstheme="minorHAnsi"/>
          <w:bCs/>
          <w:spacing w:val="-1"/>
          <w:sz w:val="28"/>
          <w:szCs w:val="28"/>
        </w:rPr>
      </w:pPr>
    </w:p>
    <w:p w14:paraId="38DA8DD7" w14:textId="6E1985A2" w:rsidR="005803E0" w:rsidRDefault="00F23D71" w:rsidP="00F433FB">
      <w:pPr>
        <w:pStyle w:val="NoSpacing"/>
        <w:rPr>
          <w:rFonts w:asciiTheme="minorHAnsi" w:eastAsia="Calibri" w:hAnsiTheme="minorHAnsi" w:cstheme="minorHAnsi"/>
          <w:bCs/>
          <w:spacing w:val="-1"/>
          <w:sz w:val="28"/>
          <w:szCs w:val="28"/>
        </w:rPr>
      </w:pPr>
      <w:r>
        <w:rPr>
          <w:rFonts w:asciiTheme="minorHAnsi" w:eastAsia="Calibri" w:hAnsiTheme="minorHAnsi" w:cstheme="minorHAnsi"/>
          <w:bCs/>
          <w:spacing w:val="-1"/>
          <w:sz w:val="28"/>
          <w:szCs w:val="28"/>
        </w:rPr>
        <w:t xml:space="preserve">                                                                                                   </w:t>
      </w:r>
    </w:p>
    <w:p w14:paraId="5AB6E3DF" w14:textId="77FD0811" w:rsidR="005803E0" w:rsidRDefault="005803E0" w:rsidP="00F433FB">
      <w:pPr>
        <w:pStyle w:val="NoSpacing"/>
        <w:rPr>
          <w:rFonts w:asciiTheme="minorHAnsi" w:eastAsia="Calibri" w:hAnsiTheme="minorHAnsi" w:cstheme="minorHAnsi"/>
          <w:bCs/>
          <w:spacing w:val="-1"/>
          <w:sz w:val="28"/>
          <w:szCs w:val="28"/>
        </w:rPr>
      </w:pPr>
    </w:p>
    <w:p w14:paraId="765FFF10" w14:textId="57012046" w:rsidR="005803E0" w:rsidRDefault="005803E0" w:rsidP="00F433FB">
      <w:pPr>
        <w:pStyle w:val="NoSpacing"/>
        <w:rPr>
          <w:rFonts w:asciiTheme="minorHAnsi" w:eastAsia="Calibri" w:hAnsiTheme="minorHAnsi" w:cstheme="minorHAnsi"/>
          <w:bCs/>
          <w:spacing w:val="-1"/>
          <w:sz w:val="28"/>
          <w:szCs w:val="28"/>
        </w:rPr>
      </w:pPr>
    </w:p>
    <w:p w14:paraId="46B43AEF" w14:textId="1AF582A4" w:rsidR="005803E0" w:rsidRDefault="002652DF" w:rsidP="00F433FB">
      <w:pPr>
        <w:pStyle w:val="NoSpacing"/>
        <w:rPr>
          <w:rFonts w:asciiTheme="minorHAnsi" w:eastAsia="Calibri" w:hAnsiTheme="minorHAnsi" w:cstheme="minorHAnsi"/>
          <w:bCs/>
          <w:spacing w:val="-1"/>
          <w:sz w:val="28"/>
          <w:szCs w:val="28"/>
        </w:rPr>
      </w:pPr>
      <w:r w:rsidRPr="00496BEE">
        <w:rPr>
          <w:rFonts w:asciiTheme="minorHAnsi" w:hAnsiTheme="minorHAnsi" w:cstheme="minorHAnsi"/>
          <w:noProof/>
          <w:lang w:val="en-IN" w:eastAsia="en-IN"/>
        </w:rPr>
        <mc:AlternateContent>
          <mc:Choice Requires="wps">
            <w:drawing>
              <wp:anchor distT="0" distB="0" distL="114300" distR="114300" simplePos="0" relativeHeight="251663360" behindDoc="0" locked="0" layoutInCell="1" allowOverlap="1" wp14:anchorId="509118C6" wp14:editId="4B67D613">
                <wp:simplePos x="0" y="0"/>
                <wp:positionH relativeFrom="column">
                  <wp:posOffset>2710007</wp:posOffset>
                </wp:positionH>
                <wp:positionV relativeFrom="paragraph">
                  <wp:posOffset>43074</wp:posOffset>
                </wp:positionV>
                <wp:extent cx="999983" cy="1149878"/>
                <wp:effectExtent l="38100" t="19050" r="48260" b="50800"/>
                <wp:wrapNone/>
                <wp:docPr id="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97856">
                          <a:off x="0" y="0"/>
                          <a:ext cx="999983" cy="1149878"/>
                        </a:xfrm>
                        <a:prstGeom prst="ellipse">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013EB" id="Oval 1" o:spid="_x0000_s1026" style="position:absolute;margin-left:213.4pt;margin-top:3.4pt;width:78.75pt;height:90.55pt;rotation:-131306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" filled="f" fillcolor="#4f81bd [3204]" strokecolor="#f2f2f2 [3041]" strokeweight="3pt">
                <v:shadow on="t" color="#243f60 [1604]" opacity=".5" offset="1pt"/>
              </v:oval>
            </w:pict>
          </mc:Fallback>
        </mc:AlternateContent>
      </w:r>
    </w:p>
    <w:p w14:paraId="0AC5D591" w14:textId="13DFD9DD" w:rsidR="005803E0" w:rsidRDefault="005803E0" w:rsidP="00F433FB">
      <w:pPr>
        <w:pStyle w:val="NoSpacing"/>
        <w:rPr>
          <w:rFonts w:asciiTheme="minorHAnsi" w:eastAsia="Calibri" w:hAnsiTheme="minorHAnsi" w:cstheme="minorHAnsi"/>
          <w:bCs/>
          <w:spacing w:val="-1"/>
          <w:sz w:val="28"/>
          <w:szCs w:val="28"/>
        </w:rPr>
      </w:pPr>
    </w:p>
    <w:p w14:paraId="0197BBAE" w14:textId="7272A155" w:rsidR="005803E0" w:rsidRDefault="002652DF" w:rsidP="00F433FB">
      <w:pPr>
        <w:pStyle w:val="NoSpacing"/>
        <w:rPr>
          <w:rFonts w:asciiTheme="minorHAnsi" w:eastAsia="Calibri" w:hAnsiTheme="minorHAnsi" w:cstheme="minorHAnsi"/>
          <w:bCs/>
          <w:spacing w:val="-1"/>
          <w:sz w:val="28"/>
          <w:szCs w:val="28"/>
        </w:rPr>
      </w:pPr>
      <w:r w:rsidRPr="00496BEE">
        <w:rPr>
          <w:rFonts w:asciiTheme="minorHAnsi" w:hAnsiTheme="minorHAnsi" w:cstheme="minorHAnsi"/>
          <w:noProof/>
          <w:lang w:val="en-IN" w:eastAsia="en-IN"/>
        </w:rPr>
        <mc:AlternateContent>
          <mc:Choice Requires="wps">
            <w:drawing>
              <wp:anchor distT="0" distB="0" distL="114300" distR="114300" simplePos="0" relativeHeight="251664384" behindDoc="0" locked="0" layoutInCell="1" allowOverlap="1" wp14:anchorId="118E6549" wp14:editId="1FBCF958">
                <wp:simplePos x="0" y="0"/>
                <wp:positionH relativeFrom="column">
                  <wp:posOffset>3152774</wp:posOffset>
                </wp:positionH>
                <wp:positionV relativeFrom="paragraph">
                  <wp:posOffset>148589</wp:posOffset>
                </wp:positionV>
                <wp:extent cx="914400" cy="1965960"/>
                <wp:effectExtent l="38100" t="38100" r="19050" b="15240"/>
                <wp:wrapNone/>
                <wp:docPr id="7"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96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1C9610" id="_x0000_t32" coordsize="21600,21600" o:spt="32" o:oned="t" path="m,l21600,21600e" filled="f">
                <v:path arrowok="t" fillok="f" o:connecttype="none"/>
                <o:lock v:ext="edit" shapetype="t"/>
              </v:shapetype>
              <v:shape id="Straight Arrow Connector 1" o:spid="_x0000_s1026" type="#_x0000_t32" style="position:absolute;margin-left:248.25pt;margin-top:11.7pt;width:1in;height:154.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">
                <v:stroke endarrow="block"/>
              </v:shape>
            </w:pict>
          </mc:Fallback>
        </mc:AlternateContent>
      </w:r>
    </w:p>
    <w:p w14:paraId="03F19131" w14:textId="5AD87E56" w:rsidR="005803E0" w:rsidRDefault="005803E0" w:rsidP="00F433FB">
      <w:pPr>
        <w:pStyle w:val="NoSpacing"/>
        <w:rPr>
          <w:rFonts w:asciiTheme="minorHAnsi" w:eastAsia="Calibri" w:hAnsiTheme="minorHAnsi" w:cstheme="minorHAnsi"/>
          <w:bCs/>
          <w:spacing w:val="-1"/>
          <w:sz w:val="28"/>
          <w:szCs w:val="28"/>
        </w:rPr>
      </w:pPr>
    </w:p>
    <w:p w14:paraId="0B55F66C" w14:textId="77777777" w:rsidR="005803E0" w:rsidRDefault="005803E0" w:rsidP="00F433FB">
      <w:pPr>
        <w:pStyle w:val="NoSpacing"/>
        <w:rPr>
          <w:rFonts w:asciiTheme="minorHAnsi" w:eastAsia="Calibri" w:hAnsiTheme="minorHAnsi" w:cstheme="minorHAnsi"/>
          <w:bCs/>
          <w:spacing w:val="-1"/>
          <w:sz w:val="28"/>
          <w:szCs w:val="28"/>
        </w:rPr>
      </w:pPr>
    </w:p>
    <w:p w14:paraId="2334CFFA" w14:textId="77777777" w:rsidR="005803E0" w:rsidRDefault="005803E0" w:rsidP="00F433FB">
      <w:pPr>
        <w:pStyle w:val="NoSpacing"/>
        <w:rPr>
          <w:rFonts w:asciiTheme="minorHAnsi" w:eastAsia="Calibri" w:hAnsiTheme="minorHAnsi" w:cstheme="minorHAnsi"/>
          <w:bCs/>
          <w:spacing w:val="-1"/>
          <w:sz w:val="28"/>
          <w:szCs w:val="28"/>
        </w:rPr>
      </w:pPr>
    </w:p>
    <w:p w14:paraId="0149F91D" w14:textId="77777777" w:rsidR="005803E0" w:rsidRDefault="005803E0" w:rsidP="00F433FB">
      <w:pPr>
        <w:pStyle w:val="NoSpacing"/>
        <w:rPr>
          <w:rFonts w:asciiTheme="minorHAnsi" w:eastAsia="Calibri" w:hAnsiTheme="minorHAnsi" w:cstheme="minorHAnsi"/>
          <w:bCs/>
          <w:spacing w:val="-1"/>
          <w:sz w:val="28"/>
          <w:szCs w:val="28"/>
        </w:rPr>
      </w:pPr>
    </w:p>
    <w:p w14:paraId="5D29F632" w14:textId="77777777" w:rsidR="005803E0" w:rsidRDefault="005803E0" w:rsidP="00F433FB">
      <w:pPr>
        <w:pStyle w:val="NoSpacing"/>
        <w:rPr>
          <w:rFonts w:asciiTheme="minorHAnsi" w:eastAsia="Calibri" w:hAnsiTheme="minorHAnsi" w:cstheme="minorHAnsi"/>
          <w:bCs/>
          <w:spacing w:val="-1"/>
          <w:sz w:val="28"/>
          <w:szCs w:val="28"/>
        </w:rPr>
      </w:pPr>
    </w:p>
    <w:p w14:paraId="2290D4CF" w14:textId="77777777" w:rsidR="005803E0" w:rsidRDefault="005803E0" w:rsidP="00F433FB">
      <w:pPr>
        <w:pStyle w:val="NoSpacing"/>
        <w:rPr>
          <w:rFonts w:asciiTheme="minorHAnsi" w:eastAsia="Calibri" w:hAnsiTheme="minorHAnsi" w:cstheme="minorHAnsi"/>
          <w:bCs/>
          <w:spacing w:val="-1"/>
          <w:sz w:val="28"/>
          <w:szCs w:val="28"/>
        </w:rPr>
      </w:pPr>
    </w:p>
    <w:p w14:paraId="37D199A3" w14:textId="77777777" w:rsidR="005803E0" w:rsidRDefault="005803E0" w:rsidP="00F433FB">
      <w:pPr>
        <w:pStyle w:val="NoSpacing"/>
        <w:rPr>
          <w:rFonts w:asciiTheme="minorHAnsi" w:eastAsia="Calibri" w:hAnsiTheme="minorHAnsi" w:cstheme="minorHAnsi"/>
          <w:bCs/>
          <w:spacing w:val="-1"/>
          <w:sz w:val="28"/>
          <w:szCs w:val="28"/>
        </w:rPr>
      </w:pPr>
    </w:p>
    <w:p w14:paraId="351D7FA0" w14:textId="77777777" w:rsidR="005803E0" w:rsidRDefault="005803E0" w:rsidP="00F433FB">
      <w:pPr>
        <w:pStyle w:val="NoSpacing"/>
        <w:rPr>
          <w:rFonts w:asciiTheme="minorHAnsi" w:eastAsia="Calibri" w:hAnsiTheme="minorHAnsi" w:cstheme="minorHAnsi"/>
          <w:bCs/>
          <w:spacing w:val="-1"/>
          <w:sz w:val="28"/>
          <w:szCs w:val="28"/>
        </w:rPr>
      </w:pPr>
    </w:p>
    <w:p w14:paraId="1DB6FFF0" w14:textId="77777777" w:rsidR="005803E0" w:rsidRDefault="005803E0" w:rsidP="00F433FB">
      <w:pPr>
        <w:pStyle w:val="NoSpacing"/>
        <w:rPr>
          <w:rFonts w:asciiTheme="minorHAnsi" w:eastAsia="Calibri" w:hAnsiTheme="minorHAnsi" w:cstheme="minorHAnsi"/>
          <w:bCs/>
          <w:spacing w:val="-1"/>
          <w:sz w:val="28"/>
          <w:szCs w:val="28"/>
        </w:rPr>
      </w:pPr>
    </w:p>
    <w:p w14:paraId="06360201" w14:textId="3FA73DBE" w:rsidR="00F433FB" w:rsidRPr="00496BEE" w:rsidRDefault="005803E0" w:rsidP="005803E0">
      <w:pPr>
        <w:pStyle w:val="NoSpacing"/>
        <w:jc w:val="center"/>
        <w:rPr>
          <w:rFonts w:asciiTheme="minorHAnsi" w:eastAsia="Calibri" w:hAnsiTheme="minorHAnsi" w:cstheme="minorHAnsi"/>
          <w:bCs/>
          <w:spacing w:val="-1"/>
          <w:sz w:val="28"/>
          <w:szCs w:val="28"/>
        </w:rPr>
      </w:pPr>
      <w:r>
        <w:rPr>
          <w:rFonts w:asciiTheme="minorHAnsi" w:eastAsia="Calibri" w:hAnsiTheme="minorHAnsi" w:cstheme="minorHAnsi"/>
          <w:bCs/>
          <w:spacing w:val="-1"/>
          <w:sz w:val="28"/>
          <w:szCs w:val="28"/>
        </w:rPr>
        <w:t xml:space="preserve">                                                                    </w:t>
      </w:r>
      <w:r w:rsidR="00C157DF" w:rsidRPr="00496BEE">
        <w:rPr>
          <w:rFonts w:asciiTheme="minorHAnsi" w:eastAsia="Calibri" w:hAnsiTheme="minorHAnsi" w:cstheme="minorHAnsi"/>
          <w:bCs/>
          <w:spacing w:val="-1"/>
          <w:sz w:val="28"/>
          <w:szCs w:val="28"/>
        </w:rPr>
        <w:t>Location</w:t>
      </w:r>
    </w:p>
    <w:p w14:paraId="292A4380" w14:textId="499A5998" w:rsidR="00F433FB" w:rsidRDefault="00C157DF" w:rsidP="009150FA">
      <w:pPr>
        <w:pStyle w:val="AkStyle1"/>
        <w:spacing w:line="360" w:lineRule="auto"/>
        <w:rPr>
          <w:rFonts w:asciiTheme="minorHAnsi" w:hAnsiTheme="minorHAnsi" w:cstheme="minorHAnsi"/>
          <w:noProof/>
          <w:lang w:eastAsia="en-IN"/>
        </w:rPr>
      </w:pPr>
      <w:r w:rsidRPr="00496BEE">
        <w:rPr>
          <w:rFonts w:asciiTheme="minorHAnsi" w:hAnsiTheme="minorHAnsi" w:cstheme="minorHAnsi"/>
        </w:rPr>
        <w:t xml:space="preserve"> The project is closely connected with railways and city roads.  </w:t>
      </w:r>
      <w:r w:rsidRPr="00496BEE">
        <w:rPr>
          <w:rFonts w:asciiTheme="minorHAnsi" w:hAnsiTheme="minorHAnsi" w:cstheme="minorHAnsi"/>
          <w:lang w:val="en-US"/>
        </w:rPr>
        <w:t xml:space="preserve">The </w:t>
      </w:r>
      <w:r w:rsidR="00891581">
        <w:rPr>
          <w:rFonts w:asciiTheme="minorHAnsi" w:hAnsiTheme="minorHAnsi" w:cstheme="minorHAnsi"/>
          <w:lang w:val="en-US"/>
        </w:rPr>
        <w:t>Vasai</w:t>
      </w:r>
      <w:r w:rsidRPr="00496BEE">
        <w:rPr>
          <w:rFonts w:asciiTheme="minorHAnsi" w:hAnsiTheme="minorHAnsi" w:cstheme="minorHAnsi"/>
          <w:lang w:val="en-US"/>
        </w:rPr>
        <w:t xml:space="preserve"> Railway Station is about </w:t>
      </w:r>
      <w:r w:rsidR="002652DF">
        <w:rPr>
          <w:rFonts w:asciiTheme="minorHAnsi" w:hAnsiTheme="minorHAnsi" w:cstheme="minorHAnsi"/>
          <w:noProof/>
          <w:lang w:eastAsia="en-IN"/>
        </w:rPr>
        <w:t>5.00</w:t>
      </w:r>
      <w:r w:rsidRPr="00496BEE">
        <w:rPr>
          <w:rFonts w:asciiTheme="minorHAnsi" w:hAnsiTheme="minorHAnsi" w:cstheme="minorHAnsi"/>
          <w:noProof/>
          <w:lang w:eastAsia="en-IN"/>
        </w:rPr>
        <w:t xml:space="preserve"> Km </w:t>
      </w:r>
      <w:r w:rsidRPr="00496BEE">
        <w:rPr>
          <w:rFonts w:asciiTheme="minorHAnsi" w:hAnsiTheme="minorHAnsi" w:cstheme="minorHAnsi"/>
          <w:lang w:val="en-US"/>
        </w:rPr>
        <w:t xml:space="preserve">from the project site. </w:t>
      </w:r>
      <w:r w:rsidRPr="00496BEE">
        <w:rPr>
          <w:rFonts w:asciiTheme="minorHAnsi" w:hAnsiTheme="minorHAnsi" w:cstheme="minorHAnsi"/>
          <w:noProof/>
          <w:lang w:eastAsia="en-IN"/>
        </w:rPr>
        <w:t xml:space="preserve">The </w:t>
      </w:r>
      <w:r w:rsidR="00891581">
        <w:rPr>
          <w:rFonts w:asciiTheme="minorHAnsi" w:hAnsiTheme="minorHAnsi" w:cstheme="minorHAnsi"/>
          <w:noProof/>
          <w:lang w:eastAsia="en-IN"/>
        </w:rPr>
        <w:t>Vasai</w:t>
      </w:r>
      <w:r w:rsidR="00BB6432">
        <w:rPr>
          <w:rFonts w:asciiTheme="minorHAnsi" w:hAnsiTheme="minorHAnsi" w:cstheme="minorHAnsi"/>
          <w:noProof/>
          <w:lang w:eastAsia="en-IN"/>
        </w:rPr>
        <w:t xml:space="preserve"> Bus Station</w:t>
      </w:r>
      <w:r w:rsidRPr="00496BEE">
        <w:rPr>
          <w:rFonts w:asciiTheme="minorHAnsi" w:hAnsiTheme="minorHAnsi" w:cstheme="minorHAnsi"/>
          <w:noProof/>
          <w:lang w:eastAsia="en-IN"/>
        </w:rPr>
        <w:t xml:space="preserve"> is located about </w:t>
      </w:r>
      <w:r w:rsidR="002652DF">
        <w:rPr>
          <w:rFonts w:asciiTheme="minorHAnsi" w:hAnsiTheme="minorHAnsi" w:cstheme="minorHAnsi"/>
          <w:noProof/>
          <w:lang w:eastAsia="en-IN"/>
        </w:rPr>
        <w:t>8.1</w:t>
      </w:r>
      <w:r w:rsidRPr="00496BEE">
        <w:rPr>
          <w:rFonts w:asciiTheme="minorHAnsi" w:hAnsiTheme="minorHAnsi" w:cstheme="minorHAnsi"/>
          <w:noProof/>
          <w:lang w:eastAsia="en-IN"/>
        </w:rPr>
        <w:t xml:space="preserve"> km from the said property</w:t>
      </w:r>
      <w:r w:rsidRPr="00496BEE">
        <w:rPr>
          <w:rFonts w:asciiTheme="minorHAnsi" w:hAnsiTheme="minorHAnsi" w:cstheme="minorHAnsi"/>
          <w:shd w:val="clear" w:color="auto" w:fill="FFFFFF"/>
        </w:rPr>
        <w:t xml:space="preserve">. </w:t>
      </w:r>
      <w:r w:rsidRPr="00496BEE">
        <w:rPr>
          <w:rFonts w:asciiTheme="minorHAnsi" w:hAnsiTheme="minorHAnsi" w:cstheme="minorHAnsi"/>
          <w:noProof/>
          <w:lang w:eastAsia="en-IN"/>
        </w:rPr>
        <w:t>The said property is located in a mixed-use develop</w:t>
      </w:r>
      <w:r w:rsidR="00BB6432">
        <w:rPr>
          <w:rFonts w:asciiTheme="minorHAnsi" w:hAnsiTheme="minorHAnsi" w:cstheme="minorHAnsi"/>
          <w:noProof/>
          <w:lang w:eastAsia="en-IN"/>
        </w:rPr>
        <w:t xml:space="preserve">ing </w:t>
      </w:r>
      <w:r w:rsidRPr="00496BEE">
        <w:rPr>
          <w:rFonts w:asciiTheme="minorHAnsi" w:hAnsiTheme="minorHAnsi" w:cstheme="minorHAnsi"/>
          <w:noProof/>
          <w:lang w:eastAsia="en-IN"/>
        </w:rPr>
        <w:t>area where there are residential and commercial establishments.  The site is accessible by road.  There are buses, taxis and richshaws available to reach the site.</w:t>
      </w:r>
    </w:p>
    <w:p w14:paraId="3770432D" w14:textId="68CDF960" w:rsidR="005803E0" w:rsidRDefault="005803E0" w:rsidP="009150FA">
      <w:pPr>
        <w:pStyle w:val="AkStyle1"/>
        <w:spacing w:line="360" w:lineRule="auto"/>
        <w:rPr>
          <w:rFonts w:asciiTheme="minorHAnsi" w:hAnsiTheme="minorHAnsi" w:cstheme="minorHAnsi"/>
          <w:noProof/>
          <w:lang w:eastAsia="en-IN"/>
        </w:rPr>
      </w:pPr>
    </w:p>
    <w:p w14:paraId="40E4C485" w14:textId="23540AB2" w:rsidR="005803E0" w:rsidRDefault="005803E0" w:rsidP="009150FA">
      <w:pPr>
        <w:pStyle w:val="AkStyle1"/>
        <w:spacing w:line="360" w:lineRule="auto"/>
        <w:rPr>
          <w:rFonts w:asciiTheme="minorHAnsi" w:hAnsiTheme="minorHAnsi" w:cstheme="minorHAnsi"/>
          <w:noProof/>
          <w:lang w:eastAsia="en-IN"/>
        </w:rPr>
      </w:pPr>
    </w:p>
    <w:p w14:paraId="6A2B031D" w14:textId="77777777" w:rsidR="005803E0" w:rsidRDefault="005803E0" w:rsidP="009150FA">
      <w:pPr>
        <w:pStyle w:val="AkStyle1"/>
        <w:spacing w:line="360" w:lineRule="auto"/>
        <w:rPr>
          <w:rFonts w:asciiTheme="minorHAnsi" w:hAnsiTheme="minorHAnsi" w:cstheme="minorHAnsi"/>
          <w:noProof/>
          <w:lang w:eastAsia="en-IN"/>
        </w:rPr>
      </w:pPr>
    </w:p>
    <w:p w14:paraId="41953180" w14:textId="22676310" w:rsidR="005803E0" w:rsidRDefault="005803E0" w:rsidP="009150FA">
      <w:pPr>
        <w:pStyle w:val="AkStyle1"/>
        <w:spacing w:line="360" w:lineRule="auto"/>
        <w:rPr>
          <w:rFonts w:asciiTheme="minorHAnsi" w:hAnsiTheme="minorHAnsi" w:cstheme="minorHAnsi"/>
          <w:noProof/>
          <w:lang w:eastAsia="en-IN"/>
        </w:rPr>
      </w:pPr>
    </w:p>
    <w:p w14:paraId="556C475C" w14:textId="66E6BBEE" w:rsidR="00E53A18" w:rsidRPr="00C4620E" w:rsidRDefault="00C157DF" w:rsidP="00E53A18">
      <w:pPr>
        <w:pStyle w:val="Heading2"/>
        <w:pBdr>
          <w:bottom w:val="single" w:sz="12" w:space="1" w:color="auto"/>
        </w:pBdr>
        <w:rPr>
          <w:rFonts w:asciiTheme="minorHAnsi" w:hAnsiTheme="minorHAnsi" w:cstheme="minorHAnsi"/>
          <w:color w:val="auto"/>
        </w:rPr>
      </w:pPr>
      <w:bookmarkStart w:id="20" w:name="_Toc183688910"/>
      <w:r w:rsidRPr="00C4620E">
        <w:rPr>
          <w:rFonts w:asciiTheme="minorHAnsi" w:hAnsiTheme="minorHAnsi" w:cstheme="minorHAnsi"/>
          <w:color w:val="auto"/>
        </w:rPr>
        <w:lastRenderedPageBreak/>
        <w:t>Land Details</w:t>
      </w:r>
      <w:bookmarkEnd w:id="20"/>
    </w:p>
    <w:p w14:paraId="35FA87AA" w14:textId="77777777" w:rsidR="00E53A18" w:rsidRPr="004F78A2" w:rsidRDefault="00E53A18" w:rsidP="00E53A18">
      <w:pPr>
        <w:pStyle w:val="NoSpacing"/>
        <w:rPr>
          <w:rFonts w:asciiTheme="minorHAnsi" w:eastAsia="Calibri" w:hAnsiTheme="minorHAnsi" w:cstheme="minorHAnsi"/>
          <w:b/>
          <w:color w:val="FF0000"/>
          <w:spacing w:val="-1"/>
          <w:u w:val="single"/>
        </w:rPr>
      </w:pPr>
    </w:p>
    <w:p w14:paraId="7C371F4C" w14:textId="2F82E02D" w:rsidR="00170668" w:rsidRPr="00B75CD9" w:rsidRDefault="00F23D71" w:rsidP="00651305">
      <w:pPr>
        <w:pStyle w:val="ListParagraph"/>
        <w:numPr>
          <w:ilvl w:val="0"/>
          <w:numId w:val="11"/>
        </w:numPr>
        <w:spacing w:after="0" w:line="360" w:lineRule="auto"/>
        <w:ind w:left="426" w:hanging="426"/>
        <w:jc w:val="both"/>
        <w:rPr>
          <w:rFonts w:asciiTheme="minorHAnsi" w:eastAsia="Times New Roman" w:hAnsiTheme="minorHAnsi" w:cstheme="minorHAnsi"/>
        </w:rPr>
      </w:pPr>
      <w:r w:rsidRPr="00B75CD9">
        <w:rPr>
          <w:rFonts w:asciiTheme="minorHAnsi" w:eastAsia="Times New Roman" w:hAnsiTheme="minorHAnsi" w:cstheme="minorHAnsi"/>
        </w:rPr>
        <w:t>The</w:t>
      </w:r>
      <w:r w:rsidR="007F0424" w:rsidRPr="00B75CD9">
        <w:rPr>
          <w:rFonts w:asciiTheme="minorHAnsi" w:eastAsia="Times New Roman" w:hAnsiTheme="minorHAnsi" w:cstheme="minorHAnsi"/>
        </w:rPr>
        <w:t xml:space="preserve"> </w:t>
      </w:r>
      <w:r w:rsidR="00B75CD9" w:rsidRPr="00B75CD9">
        <w:rPr>
          <w:rFonts w:asciiTheme="minorHAnsi" w:eastAsia="Times New Roman" w:hAnsiTheme="minorHAnsi" w:cstheme="minorHAnsi"/>
        </w:rPr>
        <w:t xml:space="preserve">altogether FSI built up area of 20,900.00 Sq. M. to be constructed on </w:t>
      </w:r>
      <w:r w:rsidR="00BB6432" w:rsidRPr="00B75CD9">
        <w:rPr>
          <w:rFonts w:asciiTheme="minorHAnsi" w:eastAsia="Times New Roman" w:hAnsiTheme="minorHAnsi" w:cstheme="minorHAnsi"/>
        </w:rPr>
        <w:t xml:space="preserve">part </w:t>
      </w:r>
      <w:r w:rsidR="007F0424" w:rsidRPr="00B75CD9">
        <w:rPr>
          <w:rFonts w:asciiTheme="minorHAnsi" w:eastAsia="Times New Roman" w:hAnsiTheme="minorHAnsi" w:cstheme="minorHAnsi"/>
        </w:rPr>
        <w:t xml:space="preserve">land </w:t>
      </w:r>
      <w:r w:rsidR="00BB6432" w:rsidRPr="00B75CD9">
        <w:rPr>
          <w:rFonts w:asciiTheme="minorHAnsi" w:eastAsia="Times New Roman" w:hAnsiTheme="minorHAnsi" w:cstheme="minorHAnsi"/>
        </w:rPr>
        <w:t xml:space="preserve">area of </w:t>
      </w:r>
      <w:r w:rsidR="00B75CD9" w:rsidRPr="00B75CD9">
        <w:rPr>
          <w:rFonts w:asciiTheme="minorHAnsi" w:eastAsia="Times New Roman" w:hAnsiTheme="minorHAnsi" w:cstheme="minorHAnsi"/>
        </w:rPr>
        <w:t>8,880.00</w:t>
      </w:r>
      <w:r w:rsidR="00BB6432" w:rsidRPr="00B75CD9">
        <w:rPr>
          <w:rFonts w:asciiTheme="minorHAnsi" w:eastAsia="Times New Roman" w:hAnsiTheme="minorHAnsi" w:cstheme="minorHAnsi"/>
        </w:rPr>
        <w:t xml:space="preserve"> Sq. </w:t>
      </w:r>
      <w:r w:rsidR="00B75CD9" w:rsidRPr="00B75CD9">
        <w:rPr>
          <w:rFonts w:asciiTheme="minorHAnsi" w:eastAsia="Times New Roman" w:hAnsiTheme="minorHAnsi" w:cstheme="minorHAnsi"/>
        </w:rPr>
        <w:t>M</w:t>
      </w:r>
      <w:r w:rsidR="00BB6432" w:rsidRPr="00B75CD9">
        <w:rPr>
          <w:rFonts w:asciiTheme="minorHAnsi" w:eastAsia="Times New Roman" w:hAnsiTheme="minorHAnsi" w:cstheme="minorHAnsi"/>
        </w:rPr>
        <w:t xml:space="preserve">. was </w:t>
      </w:r>
      <w:r w:rsidR="00992EFC" w:rsidRPr="00B75CD9">
        <w:rPr>
          <w:rFonts w:asciiTheme="minorHAnsi" w:eastAsia="Times New Roman" w:hAnsiTheme="minorHAnsi" w:cstheme="minorHAnsi"/>
        </w:rPr>
        <w:t xml:space="preserve">taken for development through Development Agreement </w:t>
      </w:r>
      <w:r w:rsidR="00B75CD9">
        <w:rPr>
          <w:rFonts w:asciiTheme="minorHAnsi" w:eastAsia="Times New Roman" w:hAnsiTheme="minorHAnsi" w:cstheme="minorHAnsi"/>
        </w:rPr>
        <w:t xml:space="preserve">dated 06.04.2023 and Reg. </w:t>
      </w:r>
      <w:r w:rsidR="00992EFC" w:rsidRPr="00B75CD9">
        <w:rPr>
          <w:rFonts w:asciiTheme="minorHAnsi" w:eastAsia="Times New Roman" w:hAnsiTheme="minorHAnsi" w:cstheme="minorHAnsi"/>
        </w:rPr>
        <w:t>No. Vasai – 5/11399/2023</w:t>
      </w:r>
      <w:r w:rsidR="00B75CD9">
        <w:rPr>
          <w:rFonts w:asciiTheme="minorHAnsi" w:eastAsia="Times New Roman" w:hAnsiTheme="minorHAnsi" w:cstheme="minorHAnsi"/>
        </w:rPr>
        <w:t xml:space="preserve"> dated 24.07.2023</w:t>
      </w:r>
      <w:r w:rsidR="00F70D2D" w:rsidRPr="00B75CD9">
        <w:rPr>
          <w:rFonts w:asciiTheme="minorHAnsi" w:eastAsia="Times New Roman" w:hAnsiTheme="minorHAnsi" w:cstheme="minorHAnsi"/>
        </w:rPr>
        <w:t>.</w:t>
      </w:r>
      <w:r w:rsidR="00992EFC" w:rsidRPr="00B75CD9">
        <w:rPr>
          <w:rFonts w:asciiTheme="minorHAnsi" w:eastAsia="Times New Roman" w:hAnsiTheme="minorHAnsi" w:cstheme="minorHAnsi"/>
        </w:rPr>
        <w:t xml:space="preserve"> </w:t>
      </w:r>
    </w:p>
    <w:tbl>
      <w:tblPr>
        <w:tblStyle w:val="TableGrid1"/>
        <w:tblW w:w="5000" w:type="pct"/>
        <w:tblLook w:val="04A0" w:firstRow="1" w:lastRow="0" w:firstColumn="1" w:lastColumn="0" w:noHBand="0" w:noVBand="1"/>
      </w:tblPr>
      <w:tblGrid>
        <w:gridCol w:w="609"/>
        <w:gridCol w:w="1412"/>
        <w:gridCol w:w="2530"/>
        <w:gridCol w:w="2238"/>
        <w:gridCol w:w="2227"/>
      </w:tblGrid>
      <w:tr w:rsidR="00B75CD9" w:rsidRPr="00B75CD9" w14:paraId="39D2EF0C" w14:textId="77777777" w:rsidTr="00B75CD9">
        <w:trPr>
          <w:trHeight w:val="20"/>
        </w:trPr>
        <w:tc>
          <w:tcPr>
            <w:tcW w:w="338" w:type="pct"/>
            <w:noWrap/>
            <w:vAlign w:val="center"/>
            <w:hideMark/>
          </w:tcPr>
          <w:p w14:paraId="10A5C68F"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Sr.</w:t>
            </w:r>
          </w:p>
        </w:tc>
        <w:tc>
          <w:tcPr>
            <w:tcW w:w="783" w:type="pct"/>
            <w:noWrap/>
            <w:vAlign w:val="center"/>
            <w:hideMark/>
          </w:tcPr>
          <w:p w14:paraId="42BF1C17"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Dated</w:t>
            </w:r>
          </w:p>
        </w:tc>
        <w:tc>
          <w:tcPr>
            <w:tcW w:w="1403" w:type="pct"/>
            <w:noWrap/>
            <w:vAlign w:val="center"/>
            <w:hideMark/>
          </w:tcPr>
          <w:p w14:paraId="38A5646A"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Agreement</w:t>
            </w:r>
          </w:p>
        </w:tc>
        <w:tc>
          <w:tcPr>
            <w:tcW w:w="1241" w:type="pct"/>
            <w:noWrap/>
            <w:vAlign w:val="center"/>
            <w:hideMark/>
          </w:tcPr>
          <w:p w14:paraId="3C0A09FA"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Particulars</w:t>
            </w:r>
          </w:p>
        </w:tc>
        <w:tc>
          <w:tcPr>
            <w:tcW w:w="1235" w:type="pct"/>
            <w:noWrap/>
            <w:vAlign w:val="center"/>
            <w:hideMark/>
          </w:tcPr>
          <w:p w14:paraId="682DA2FF" w14:textId="77777777"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 xml:space="preserve">Amount in </w:t>
            </w:r>
            <w:r w:rsidRPr="00B75CD9">
              <w:rPr>
                <w:rFonts w:ascii="Rupee Foradian" w:eastAsia="Times New Roman" w:hAnsi="Rupee Foradian" w:cstheme="minorHAnsi"/>
                <w:b/>
                <w:bCs/>
                <w:color w:val="000000"/>
                <w:lang w:eastAsia="en-IN"/>
              </w:rPr>
              <w:t>`</w:t>
            </w:r>
          </w:p>
        </w:tc>
      </w:tr>
      <w:tr w:rsidR="00B75CD9" w:rsidRPr="00B75CD9" w14:paraId="13DB8EFE" w14:textId="77777777" w:rsidTr="00B75CD9">
        <w:trPr>
          <w:trHeight w:val="20"/>
        </w:trPr>
        <w:tc>
          <w:tcPr>
            <w:tcW w:w="338" w:type="pct"/>
            <w:noWrap/>
            <w:vAlign w:val="center"/>
            <w:hideMark/>
          </w:tcPr>
          <w:p w14:paraId="6C29741A"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1</w:t>
            </w:r>
          </w:p>
        </w:tc>
        <w:tc>
          <w:tcPr>
            <w:tcW w:w="783" w:type="pct"/>
            <w:vMerge w:val="restart"/>
            <w:noWrap/>
            <w:vAlign w:val="center"/>
            <w:hideMark/>
          </w:tcPr>
          <w:p w14:paraId="0D57F3FF"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06-04-2023</w:t>
            </w:r>
          </w:p>
        </w:tc>
        <w:tc>
          <w:tcPr>
            <w:tcW w:w="1403" w:type="pct"/>
            <w:vMerge w:val="restart"/>
            <w:vAlign w:val="center"/>
            <w:hideMark/>
          </w:tcPr>
          <w:p w14:paraId="02383C81"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Developer Agreement</w:t>
            </w:r>
          </w:p>
        </w:tc>
        <w:tc>
          <w:tcPr>
            <w:tcW w:w="1241" w:type="pct"/>
            <w:noWrap/>
            <w:vAlign w:val="center"/>
            <w:hideMark/>
          </w:tcPr>
          <w:p w14:paraId="4275E38D" w14:textId="7A8CFEAD"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Purchase Cost</w:t>
            </w:r>
          </w:p>
        </w:tc>
        <w:tc>
          <w:tcPr>
            <w:tcW w:w="1235" w:type="pct"/>
            <w:noWrap/>
            <w:vAlign w:val="center"/>
            <w:hideMark/>
          </w:tcPr>
          <w:p w14:paraId="3FA76507" w14:textId="0B8BD29B"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28,56,60,000.00</w:t>
            </w:r>
          </w:p>
        </w:tc>
      </w:tr>
      <w:tr w:rsidR="00B75CD9" w:rsidRPr="00B75CD9" w14:paraId="6C1A5F84" w14:textId="77777777" w:rsidTr="00B75CD9">
        <w:trPr>
          <w:trHeight w:val="20"/>
        </w:trPr>
        <w:tc>
          <w:tcPr>
            <w:tcW w:w="338" w:type="pct"/>
            <w:noWrap/>
            <w:vAlign w:val="center"/>
            <w:hideMark/>
          </w:tcPr>
          <w:p w14:paraId="69096AC1"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2</w:t>
            </w:r>
          </w:p>
        </w:tc>
        <w:tc>
          <w:tcPr>
            <w:tcW w:w="783" w:type="pct"/>
            <w:vMerge/>
            <w:vAlign w:val="center"/>
            <w:hideMark/>
          </w:tcPr>
          <w:p w14:paraId="29516F11"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341EA9CE"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17651A6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Stamp Duty</w:t>
            </w:r>
          </w:p>
        </w:tc>
        <w:tc>
          <w:tcPr>
            <w:tcW w:w="1235" w:type="pct"/>
            <w:noWrap/>
            <w:vAlign w:val="center"/>
            <w:hideMark/>
          </w:tcPr>
          <w:p w14:paraId="1CB1CD36" w14:textId="45D044D6"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1,52,28,600.00</w:t>
            </w:r>
          </w:p>
        </w:tc>
      </w:tr>
      <w:tr w:rsidR="00B75CD9" w:rsidRPr="00B75CD9" w14:paraId="09DCC6FF" w14:textId="77777777" w:rsidTr="00B75CD9">
        <w:trPr>
          <w:trHeight w:val="20"/>
        </w:trPr>
        <w:tc>
          <w:tcPr>
            <w:tcW w:w="338" w:type="pct"/>
            <w:noWrap/>
            <w:vAlign w:val="center"/>
            <w:hideMark/>
          </w:tcPr>
          <w:p w14:paraId="4ACF2F0F"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3</w:t>
            </w:r>
          </w:p>
        </w:tc>
        <w:tc>
          <w:tcPr>
            <w:tcW w:w="783" w:type="pct"/>
            <w:vMerge/>
            <w:vAlign w:val="center"/>
            <w:hideMark/>
          </w:tcPr>
          <w:p w14:paraId="094D1FB4"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6EC5FA47"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3C1F7758"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Reg. Fees</w:t>
            </w:r>
          </w:p>
        </w:tc>
        <w:tc>
          <w:tcPr>
            <w:tcW w:w="1235" w:type="pct"/>
            <w:noWrap/>
            <w:vAlign w:val="center"/>
            <w:hideMark/>
          </w:tcPr>
          <w:p w14:paraId="1E32470F" w14:textId="75C1F545"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33,120.00</w:t>
            </w:r>
          </w:p>
        </w:tc>
      </w:tr>
      <w:tr w:rsidR="00B75CD9" w:rsidRPr="00B75CD9" w14:paraId="39F3D3A2" w14:textId="77777777" w:rsidTr="00B75CD9">
        <w:trPr>
          <w:trHeight w:val="20"/>
        </w:trPr>
        <w:tc>
          <w:tcPr>
            <w:tcW w:w="338" w:type="pct"/>
            <w:noWrap/>
            <w:vAlign w:val="center"/>
            <w:hideMark/>
          </w:tcPr>
          <w:p w14:paraId="75CACF1E"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4</w:t>
            </w:r>
          </w:p>
        </w:tc>
        <w:tc>
          <w:tcPr>
            <w:tcW w:w="783" w:type="pct"/>
            <w:vMerge/>
            <w:vAlign w:val="center"/>
            <w:hideMark/>
          </w:tcPr>
          <w:p w14:paraId="0078B1BB"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314701EA"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0C214395" w14:textId="13019B3B"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Penalties Charges</w:t>
            </w:r>
          </w:p>
        </w:tc>
        <w:tc>
          <w:tcPr>
            <w:tcW w:w="1235" w:type="pct"/>
            <w:noWrap/>
            <w:vAlign w:val="center"/>
            <w:hideMark/>
          </w:tcPr>
          <w:p w14:paraId="732A5460" w14:textId="5A501020"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6,09,200.00</w:t>
            </w:r>
          </w:p>
        </w:tc>
      </w:tr>
      <w:tr w:rsidR="00B75CD9" w:rsidRPr="00B75CD9" w14:paraId="4CB99C76" w14:textId="77777777" w:rsidTr="00B75CD9">
        <w:trPr>
          <w:trHeight w:val="20"/>
        </w:trPr>
        <w:tc>
          <w:tcPr>
            <w:tcW w:w="338" w:type="pct"/>
            <w:noWrap/>
            <w:vAlign w:val="center"/>
            <w:hideMark/>
          </w:tcPr>
          <w:p w14:paraId="5A0ACD89"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5</w:t>
            </w:r>
          </w:p>
        </w:tc>
        <w:tc>
          <w:tcPr>
            <w:tcW w:w="783" w:type="pct"/>
            <w:vMerge w:val="restart"/>
            <w:noWrap/>
            <w:vAlign w:val="center"/>
            <w:hideMark/>
          </w:tcPr>
          <w:p w14:paraId="6B7BD8E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24-07-2023</w:t>
            </w:r>
          </w:p>
        </w:tc>
        <w:tc>
          <w:tcPr>
            <w:tcW w:w="1403" w:type="pct"/>
            <w:vMerge w:val="restart"/>
            <w:vAlign w:val="center"/>
            <w:hideMark/>
          </w:tcPr>
          <w:p w14:paraId="093C475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Power of Attorney</w:t>
            </w:r>
          </w:p>
        </w:tc>
        <w:tc>
          <w:tcPr>
            <w:tcW w:w="1241" w:type="pct"/>
            <w:noWrap/>
            <w:vAlign w:val="center"/>
            <w:hideMark/>
          </w:tcPr>
          <w:p w14:paraId="6888D9F2"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Stamp Duty</w:t>
            </w:r>
          </w:p>
        </w:tc>
        <w:tc>
          <w:tcPr>
            <w:tcW w:w="1235" w:type="pct"/>
            <w:noWrap/>
            <w:vAlign w:val="center"/>
            <w:hideMark/>
          </w:tcPr>
          <w:p w14:paraId="651E0BDA" w14:textId="082194D3"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500.00</w:t>
            </w:r>
          </w:p>
        </w:tc>
      </w:tr>
      <w:tr w:rsidR="00B75CD9" w:rsidRPr="00B75CD9" w14:paraId="6651EF7A" w14:textId="77777777" w:rsidTr="00B75CD9">
        <w:trPr>
          <w:trHeight w:val="20"/>
        </w:trPr>
        <w:tc>
          <w:tcPr>
            <w:tcW w:w="338" w:type="pct"/>
            <w:noWrap/>
            <w:vAlign w:val="center"/>
            <w:hideMark/>
          </w:tcPr>
          <w:p w14:paraId="07B434C9"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6</w:t>
            </w:r>
          </w:p>
        </w:tc>
        <w:tc>
          <w:tcPr>
            <w:tcW w:w="783" w:type="pct"/>
            <w:vMerge/>
            <w:vAlign w:val="center"/>
            <w:hideMark/>
          </w:tcPr>
          <w:p w14:paraId="2759B54C" w14:textId="77777777" w:rsidR="00B75CD9" w:rsidRPr="00B75CD9" w:rsidRDefault="00B75CD9" w:rsidP="00B75CD9">
            <w:pPr>
              <w:spacing w:after="0" w:line="240" w:lineRule="auto"/>
              <w:jc w:val="center"/>
              <w:rPr>
                <w:rFonts w:eastAsia="Times New Roman" w:cstheme="minorHAnsi"/>
                <w:color w:val="000000"/>
                <w:lang w:eastAsia="en-IN"/>
              </w:rPr>
            </w:pPr>
          </w:p>
        </w:tc>
        <w:tc>
          <w:tcPr>
            <w:tcW w:w="1403" w:type="pct"/>
            <w:vMerge/>
            <w:vAlign w:val="center"/>
            <w:hideMark/>
          </w:tcPr>
          <w:p w14:paraId="378CF9E1" w14:textId="77777777" w:rsidR="00B75CD9" w:rsidRPr="00B75CD9" w:rsidRDefault="00B75CD9" w:rsidP="00B75CD9">
            <w:pPr>
              <w:spacing w:after="0" w:line="240" w:lineRule="auto"/>
              <w:jc w:val="center"/>
              <w:rPr>
                <w:rFonts w:eastAsia="Times New Roman" w:cstheme="minorHAnsi"/>
                <w:color w:val="000000"/>
                <w:lang w:eastAsia="en-IN"/>
              </w:rPr>
            </w:pPr>
          </w:p>
        </w:tc>
        <w:tc>
          <w:tcPr>
            <w:tcW w:w="1241" w:type="pct"/>
            <w:noWrap/>
            <w:vAlign w:val="center"/>
            <w:hideMark/>
          </w:tcPr>
          <w:p w14:paraId="365AFB57" w14:textId="77777777" w:rsidR="00B75CD9" w:rsidRPr="00B75CD9" w:rsidRDefault="00B75CD9" w:rsidP="00B75CD9">
            <w:pPr>
              <w:spacing w:after="0" w:line="240" w:lineRule="auto"/>
              <w:jc w:val="center"/>
              <w:rPr>
                <w:rFonts w:eastAsia="Times New Roman" w:cstheme="minorHAnsi"/>
                <w:color w:val="000000"/>
                <w:lang w:eastAsia="en-IN"/>
              </w:rPr>
            </w:pPr>
            <w:r w:rsidRPr="00B75CD9">
              <w:rPr>
                <w:rFonts w:eastAsia="Times New Roman" w:cstheme="minorHAnsi"/>
                <w:color w:val="000000"/>
                <w:lang w:eastAsia="en-IN"/>
              </w:rPr>
              <w:t>Reg. Fees</w:t>
            </w:r>
          </w:p>
        </w:tc>
        <w:tc>
          <w:tcPr>
            <w:tcW w:w="1235" w:type="pct"/>
            <w:noWrap/>
            <w:vAlign w:val="center"/>
            <w:hideMark/>
          </w:tcPr>
          <w:p w14:paraId="5B6900D6" w14:textId="246C3F05" w:rsidR="00B75CD9" w:rsidRPr="00B75CD9" w:rsidRDefault="00B75CD9" w:rsidP="00B75CD9">
            <w:pPr>
              <w:spacing w:after="0" w:line="240" w:lineRule="auto"/>
              <w:jc w:val="right"/>
              <w:rPr>
                <w:rFonts w:eastAsia="Times New Roman" w:cstheme="minorHAnsi"/>
                <w:color w:val="000000"/>
                <w:lang w:eastAsia="en-IN"/>
              </w:rPr>
            </w:pPr>
            <w:r w:rsidRPr="00B75CD9">
              <w:rPr>
                <w:rFonts w:eastAsia="Times New Roman" w:cstheme="minorHAnsi"/>
                <w:color w:val="000000"/>
                <w:lang w:eastAsia="en-IN"/>
              </w:rPr>
              <w:t>1,420.00</w:t>
            </w:r>
          </w:p>
        </w:tc>
      </w:tr>
      <w:tr w:rsidR="00B75CD9" w:rsidRPr="00B75CD9" w14:paraId="29228821" w14:textId="77777777" w:rsidTr="00B75CD9">
        <w:trPr>
          <w:trHeight w:val="20"/>
        </w:trPr>
        <w:tc>
          <w:tcPr>
            <w:tcW w:w="3765" w:type="pct"/>
            <w:gridSpan w:val="4"/>
            <w:noWrap/>
            <w:vAlign w:val="center"/>
            <w:hideMark/>
          </w:tcPr>
          <w:p w14:paraId="705CFE13" w14:textId="67BA649A" w:rsidR="00B75CD9" w:rsidRPr="00B75CD9" w:rsidRDefault="00B75CD9" w:rsidP="00B75CD9">
            <w:pPr>
              <w:spacing w:after="0" w:line="240" w:lineRule="auto"/>
              <w:jc w:val="center"/>
              <w:rPr>
                <w:rFonts w:eastAsia="Times New Roman" w:cstheme="minorHAnsi"/>
                <w:b/>
                <w:bCs/>
                <w:color w:val="000000"/>
                <w:lang w:eastAsia="en-IN"/>
              </w:rPr>
            </w:pPr>
            <w:r w:rsidRPr="00B75CD9">
              <w:rPr>
                <w:rFonts w:eastAsia="Times New Roman" w:cstheme="minorHAnsi"/>
                <w:b/>
                <w:bCs/>
                <w:color w:val="000000"/>
                <w:lang w:eastAsia="en-IN"/>
              </w:rPr>
              <w:t>TOTAL</w:t>
            </w:r>
          </w:p>
        </w:tc>
        <w:tc>
          <w:tcPr>
            <w:tcW w:w="1235" w:type="pct"/>
            <w:noWrap/>
            <w:vAlign w:val="center"/>
            <w:hideMark/>
          </w:tcPr>
          <w:p w14:paraId="3A8C082D" w14:textId="7855ADE0" w:rsidR="00B75CD9" w:rsidRPr="00B75CD9" w:rsidRDefault="00B75CD9" w:rsidP="00B75CD9">
            <w:pPr>
              <w:spacing w:after="0" w:line="240" w:lineRule="auto"/>
              <w:jc w:val="right"/>
              <w:rPr>
                <w:rFonts w:eastAsia="Times New Roman" w:cstheme="minorHAnsi"/>
                <w:b/>
                <w:bCs/>
                <w:color w:val="000000"/>
                <w:lang w:eastAsia="en-IN"/>
              </w:rPr>
            </w:pPr>
            <w:r w:rsidRPr="00B75CD9">
              <w:rPr>
                <w:rFonts w:eastAsia="Times New Roman" w:cstheme="minorHAnsi"/>
                <w:b/>
                <w:bCs/>
                <w:color w:val="000000"/>
                <w:lang w:eastAsia="en-IN"/>
              </w:rPr>
              <w:t>30,15,32,840.00</w:t>
            </w:r>
          </w:p>
        </w:tc>
      </w:tr>
    </w:tbl>
    <w:p w14:paraId="68698C33" w14:textId="77777777" w:rsidR="00B75CD9" w:rsidRDefault="00B75CD9" w:rsidP="009B5FCC">
      <w:pPr>
        <w:rPr>
          <w:rFonts w:asciiTheme="minorHAnsi" w:hAnsiTheme="minorHAnsi" w:cstheme="minorHAnsi"/>
          <w:b/>
          <w:bCs/>
          <w:sz w:val="24"/>
          <w:szCs w:val="24"/>
          <w:u w:val="single"/>
        </w:rPr>
      </w:pPr>
      <w:bookmarkStart w:id="21" w:name="_Toc25014394"/>
    </w:p>
    <w:p w14:paraId="57C0FC52" w14:textId="3FACEF6A" w:rsidR="00216892" w:rsidRPr="009B5FCC" w:rsidRDefault="00216892" w:rsidP="009B5FCC">
      <w:pPr>
        <w:rPr>
          <w:rFonts w:asciiTheme="minorHAnsi" w:hAnsiTheme="minorHAnsi" w:cstheme="minorHAnsi"/>
          <w:b/>
          <w:bCs/>
          <w:sz w:val="24"/>
          <w:szCs w:val="24"/>
          <w:u w:val="single"/>
        </w:rPr>
      </w:pPr>
      <w:r w:rsidRPr="009B5FCC">
        <w:rPr>
          <w:rFonts w:asciiTheme="minorHAnsi" w:hAnsiTheme="minorHAnsi" w:cstheme="minorHAnsi"/>
          <w:b/>
          <w:bCs/>
          <w:sz w:val="24"/>
          <w:szCs w:val="24"/>
          <w:u w:val="single"/>
        </w:rPr>
        <w:t>Project Configuration</w:t>
      </w:r>
      <w:bookmarkEnd w:id="21"/>
    </w:p>
    <w:p w14:paraId="219CB77F" w14:textId="77777777" w:rsidR="00216892" w:rsidRPr="009B5FCC" w:rsidRDefault="00216892" w:rsidP="00216892">
      <w:pPr>
        <w:pStyle w:val="NoSpacing"/>
        <w:rPr>
          <w:rFonts w:asciiTheme="minorHAnsi" w:hAnsiTheme="minorHAnsi" w:cstheme="minorHAnsi"/>
          <w:sz w:val="6"/>
        </w:rPr>
      </w:pPr>
    </w:p>
    <w:p w14:paraId="3BECDE31" w14:textId="0DD6AC27" w:rsidR="00CE5844" w:rsidRPr="008139B7" w:rsidRDefault="00891581" w:rsidP="0035074E">
      <w:pPr>
        <w:spacing w:after="0" w:line="360" w:lineRule="auto"/>
        <w:jc w:val="both"/>
        <w:rPr>
          <w:rFonts w:asciiTheme="minorHAnsi" w:hAnsiTheme="minorHAnsi" w:cstheme="minorHAnsi"/>
          <w:b/>
          <w:bCs/>
          <w:sz w:val="24"/>
          <w:szCs w:val="24"/>
          <w:u w:val="single"/>
        </w:rPr>
      </w:pPr>
      <w:r>
        <w:rPr>
          <w:rFonts w:asciiTheme="minorHAnsi" w:hAnsiTheme="minorHAnsi" w:cstheme="minorHAnsi"/>
          <w:b/>
          <w:bCs/>
          <w:sz w:val="24"/>
          <w:szCs w:val="24"/>
          <w:u w:val="single"/>
        </w:rPr>
        <w:t>Sereno</w:t>
      </w:r>
      <w:r w:rsidR="00CE5844" w:rsidRPr="008139B7">
        <w:rPr>
          <w:rFonts w:asciiTheme="minorHAnsi" w:hAnsiTheme="minorHAnsi" w:cstheme="minorHAnsi"/>
          <w:b/>
          <w:bCs/>
          <w:sz w:val="24"/>
          <w:szCs w:val="24"/>
          <w:u w:val="single"/>
        </w:rPr>
        <w:t xml:space="preserve"> </w:t>
      </w:r>
    </w:p>
    <w:p w14:paraId="5084BDCE" w14:textId="6B4EE0E3" w:rsidR="00DA1953" w:rsidRPr="008139B7" w:rsidRDefault="0035074E" w:rsidP="0035074E">
      <w:pPr>
        <w:spacing w:after="0" w:line="360" w:lineRule="auto"/>
        <w:jc w:val="both"/>
        <w:rPr>
          <w:rFonts w:asciiTheme="minorHAnsi" w:hAnsiTheme="minorHAnsi" w:cstheme="minorHAnsi"/>
          <w:sz w:val="24"/>
          <w:szCs w:val="24"/>
        </w:rPr>
      </w:pPr>
      <w:r w:rsidRPr="008139B7">
        <w:rPr>
          <w:rFonts w:asciiTheme="minorHAnsi" w:eastAsia="Times New Roman" w:hAnsiTheme="minorHAnsi" w:cstheme="minorHAnsi"/>
          <w:sz w:val="24"/>
          <w:szCs w:val="24"/>
        </w:rPr>
        <w:t>This Project is</w:t>
      </w:r>
      <w:r w:rsidR="00CE02C0" w:rsidRPr="008139B7">
        <w:rPr>
          <w:rFonts w:asciiTheme="minorHAnsi" w:eastAsia="Times New Roman" w:hAnsiTheme="minorHAnsi" w:cstheme="minorHAnsi"/>
          <w:sz w:val="24"/>
          <w:szCs w:val="24"/>
        </w:rPr>
        <w:t xml:space="preserve"> being</w:t>
      </w:r>
      <w:r w:rsidRPr="008139B7">
        <w:rPr>
          <w:rFonts w:asciiTheme="minorHAnsi" w:eastAsia="Times New Roman" w:hAnsiTheme="minorHAnsi" w:cstheme="minorHAnsi"/>
          <w:sz w:val="24"/>
          <w:szCs w:val="24"/>
        </w:rPr>
        <w:t xml:space="preserve"> constructed on </w:t>
      </w:r>
      <w:r w:rsidR="002652DF" w:rsidRPr="002652DF">
        <w:rPr>
          <w:rFonts w:asciiTheme="minorHAnsi" w:hAnsiTheme="minorHAnsi" w:cstheme="minorHAnsi"/>
          <w:bCs/>
          <w:sz w:val="24"/>
          <w:szCs w:val="24"/>
          <w:lang w:val="en-US"/>
        </w:rPr>
        <w:t xml:space="preserve">land bearing S. No. 81, H. No. 18, S. No. 82, H. No. 1, 2, 3/3, 8/1, 10, S. No. 76, </w:t>
      </w:r>
      <w:r w:rsidR="009B5FCC" w:rsidRPr="008139B7">
        <w:rPr>
          <w:rFonts w:asciiTheme="minorHAnsi" w:hAnsiTheme="minorHAnsi" w:cstheme="minorHAnsi"/>
          <w:bCs/>
          <w:sz w:val="24"/>
          <w:szCs w:val="24"/>
          <w:lang w:val="en-US"/>
        </w:rPr>
        <w:t xml:space="preserve">of </w:t>
      </w:r>
      <w:r w:rsidRPr="008139B7">
        <w:rPr>
          <w:rFonts w:asciiTheme="minorHAnsi" w:hAnsiTheme="minorHAnsi" w:cstheme="minorHAnsi"/>
          <w:sz w:val="24"/>
          <w:szCs w:val="24"/>
        </w:rPr>
        <w:t xml:space="preserve">admeasuring </w:t>
      </w:r>
      <w:r w:rsidR="00B75CD9">
        <w:rPr>
          <w:rFonts w:asciiTheme="minorHAnsi" w:hAnsiTheme="minorHAnsi" w:cstheme="minorHAnsi"/>
          <w:sz w:val="24"/>
          <w:szCs w:val="24"/>
        </w:rPr>
        <w:t>approx.</w:t>
      </w:r>
      <w:r w:rsidR="00F23D71" w:rsidRPr="008139B7">
        <w:rPr>
          <w:rFonts w:asciiTheme="minorHAnsi" w:hAnsiTheme="minorHAnsi" w:cstheme="minorHAnsi"/>
          <w:sz w:val="24"/>
          <w:szCs w:val="24"/>
        </w:rPr>
        <w:t xml:space="preserve"> plot area of </w:t>
      </w:r>
      <w:r w:rsidR="00B75CD9">
        <w:rPr>
          <w:rFonts w:asciiTheme="minorHAnsi" w:hAnsiTheme="minorHAnsi" w:cstheme="minorHAnsi"/>
          <w:b/>
          <w:sz w:val="24"/>
          <w:szCs w:val="24"/>
        </w:rPr>
        <w:t>8,800.00</w:t>
      </w:r>
      <w:r w:rsidRPr="008139B7">
        <w:rPr>
          <w:rFonts w:asciiTheme="minorHAnsi" w:hAnsiTheme="minorHAnsi" w:cstheme="minorHAnsi"/>
          <w:b/>
          <w:sz w:val="24"/>
          <w:szCs w:val="24"/>
        </w:rPr>
        <w:t xml:space="preserve"> </w:t>
      </w:r>
      <w:r w:rsidR="00DA1953" w:rsidRPr="008139B7">
        <w:rPr>
          <w:rFonts w:asciiTheme="minorHAnsi" w:hAnsiTheme="minorHAnsi" w:cstheme="minorHAnsi"/>
          <w:b/>
          <w:sz w:val="24"/>
          <w:szCs w:val="24"/>
        </w:rPr>
        <w:t>S</w:t>
      </w:r>
      <w:r w:rsidRPr="008139B7">
        <w:rPr>
          <w:rFonts w:asciiTheme="minorHAnsi" w:hAnsiTheme="minorHAnsi" w:cstheme="minorHAnsi"/>
          <w:b/>
          <w:sz w:val="24"/>
          <w:szCs w:val="24"/>
        </w:rPr>
        <w:t xml:space="preserve">q. </w:t>
      </w:r>
      <w:r w:rsidR="00DA1953" w:rsidRPr="008139B7">
        <w:rPr>
          <w:rFonts w:asciiTheme="minorHAnsi" w:hAnsiTheme="minorHAnsi" w:cstheme="minorHAnsi"/>
          <w:b/>
          <w:sz w:val="24"/>
          <w:szCs w:val="24"/>
        </w:rPr>
        <w:t>M</w:t>
      </w:r>
      <w:r w:rsidRPr="008139B7">
        <w:rPr>
          <w:rFonts w:asciiTheme="minorHAnsi" w:hAnsiTheme="minorHAnsi" w:cstheme="minorHAnsi"/>
          <w:b/>
          <w:sz w:val="24"/>
          <w:szCs w:val="24"/>
        </w:rPr>
        <w:t>.</w:t>
      </w:r>
      <w:r w:rsidRPr="008139B7">
        <w:rPr>
          <w:rFonts w:asciiTheme="minorHAnsi" w:hAnsiTheme="minorHAnsi" w:cstheme="minorHAnsi"/>
          <w:sz w:val="24"/>
          <w:szCs w:val="24"/>
        </w:rPr>
        <w:t xml:space="preserve"> of Village</w:t>
      </w:r>
      <w:r w:rsidR="00DA1953" w:rsidRPr="008139B7">
        <w:rPr>
          <w:rFonts w:asciiTheme="minorHAnsi" w:hAnsiTheme="minorHAnsi" w:cstheme="minorHAnsi"/>
          <w:sz w:val="24"/>
          <w:szCs w:val="24"/>
        </w:rPr>
        <w:t xml:space="preserve"> </w:t>
      </w:r>
      <w:r w:rsidR="009C5C4D">
        <w:rPr>
          <w:rFonts w:asciiTheme="minorHAnsi" w:hAnsiTheme="minorHAnsi" w:cstheme="minorHAnsi"/>
          <w:sz w:val="24"/>
          <w:szCs w:val="24"/>
        </w:rPr>
        <w:t>Gokhiware</w:t>
      </w:r>
      <w:r w:rsidR="00A05FD8" w:rsidRPr="008139B7">
        <w:rPr>
          <w:rFonts w:asciiTheme="minorHAnsi" w:hAnsiTheme="minorHAnsi" w:cstheme="minorHAnsi"/>
          <w:sz w:val="24"/>
          <w:szCs w:val="24"/>
        </w:rPr>
        <w:t xml:space="preserve">, </w:t>
      </w:r>
      <w:r w:rsidR="00891581">
        <w:rPr>
          <w:rFonts w:asciiTheme="minorHAnsi" w:hAnsiTheme="minorHAnsi" w:cstheme="minorHAnsi"/>
          <w:sz w:val="24"/>
          <w:szCs w:val="24"/>
        </w:rPr>
        <w:t>Vasai</w:t>
      </w:r>
      <w:r w:rsidRPr="008139B7">
        <w:rPr>
          <w:rFonts w:asciiTheme="minorHAnsi" w:hAnsiTheme="minorHAnsi" w:cstheme="minorHAnsi"/>
          <w:sz w:val="24"/>
          <w:szCs w:val="24"/>
        </w:rPr>
        <w:t xml:space="preserve"> having built up </w:t>
      </w:r>
      <w:r w:rsidR="00B75CD9">
        <w:rPr>
          <w:rFonts w:asciiTheme="minorHAnsi" w:hAnsiTheme="minorHAnsi" w:cstheme="minorHAnsi"/>
          <w:sz w:val="24"/>
          <w:szCs w:val="24"/>
        </w:rPr>
        <w:t xml:space="preserve">FSI </w:t>
      </w:r>
      <w:r w:rsidR="002F2C31" w:rsidRPr="008139B7">
        <w:rPr>
          <w:rFonts w:asciiTheme="minorHAnsi" w:hAnsiTheme="minorHAnsi" w:cstheme="minorHAnsi"/>
          <w:sz w:val="24"/>
          <w:szCs w:val="24"/>
        </w:rPr>
        <w:t xml:space="preserve">area </w:t>
      </w:r>
      <w:r w:rsidR="00A05FD8" w:rsidRPr="008139B7">
        <w:rPr>
          <w:rFonts w:asciiTheme="minorHAnsi" w:hAnsiTheme="minorHAnsi" w:cstheme="minorHAnsi"/>
          <w:sz w:val="24"/>
          <w:szCs w:val="24"/>
        </w:rPr>
        <w:t xml:space="preserve">is </w:t>
      </w:r>
      <w:r w:rsidR="00B75CD9">
        <w:rPr>
          <w:rFonts w:asciiTheme="minorHAnsi" w:hAnsiTheme="minorHAnsi" w:cstheme="minorHAnsi"/>
          <w:b/>
          <w:bCs/>
          <w:sz w:val="24"/>
          <w:szCs w:val="24"/>
        </w:rPr>
        <w:t>16,269.73</w:t>
      </w:r>
      <w:r w:rsidR="00A05FD8" w:rsidRPr="008139B7">
        <w:rPr>
          <w:rFonts w:asciiTheme="minorHAnsi" w:hAnsiTheme="minorHAnsi" w:cstheme="minorHAnsi"/>
          <w:b/>
          <w:bCs/>
          <w:sz w:val="24"/>
          <w:szCs w:val="24"/>
        </w:rPr>
        <w:t xml:space="preserve"> Sq. M. i.e., </w:t>
      </w:r>
      <w:r w:rsidR="00B75CD9">
        <w:rPr>
          <w:rFonts w:asciiTheme="minorHAnsi" w:hAnsiTheme="minorHAnsi" w:cstheme="minorHAnsi"/>
          <w:b/>
          <w:bCs/>
          <w:sz w:val="24"/>
          <w:szCs w:val="24"/>
        </w:rPr>
        <w:t>1,75,127.37</w:t>
      </w:r>
      <w:r w:rsidR="00471678">
        <w:rPr>
          <w:rFonts w:asciiTheme="minorHAnsi" w:hAnsiTheme="minorHAnsi" w:cstheme="minorHAnsi"/>
          <w:b/>
          <w:bCs/>
          <w:sz w:val="24"/>
          <w:szCs w:val="24"/>
        </w:rPr>
        <w:t xml:space="preserve"> </w:t>
      </w:r>
      <w:r w:rsidR="00A05FD8" w:rsidRPr="008139B7">
        <w:rPr>
          <w:rFonts w:asciiTheme="minorHAnsi" w:hAnsiTheme="minorHAnsi" w:cstheme="minorHAnsi"/>
          <w:b/>
          <w:bCs/>
          <w:sz w:val="24"/>
          <w:szCs w:val="24"/>
        </w:rPr>
        <w:t>Sq. Ft.</w:t>
      </w:r>
    </w:p>
    <w:p w14:paraId="06A1C0FB" w14:textId="77777777" w:rsidR="002F2C31" w:rsidRPr="008139B7" w:rsidRDefault="002F2C31" w:rsidP="0035074E">
      <w:pPr>
        <w:spacing w:after="0" w:line="360" w:lineRule="auto"/>
        <w:jc w:val="both"/>
        <w:rPr>
          <w:rFonts w:asciiTheme="minorHAnsi" w:hAnsiTheme="minorHAnsi" w:cstheme="minorHAnsi"/>
          <w:sz w:val="24"/>
          <w:szCs w:val="24"/>
        </w:rPr>
      </w:pPr>
    </w:p>
    <w:p w14:paraId="06751FA6" w14:textId="47605CA2" w:rsidR="002F2C31" w:rsidRPr="008139B7" w:rsidRDefault="002F2C31" w:rsidP="0035074E">
      <w:pPr>
        <w:spacing w:after="0" w:line="360" w:lineRule="auto"/>
        <w:jc w:val="both"/>
        <w:rPr>
          <w:rFonts w:asciiTheme="minorHAnsi" w:hAnsiTheme="minorHAnsi" w:cstheme="minorHAnsi"/>
          <w:sz w:val="24"/>
          <w:szCs w:val="24"/>
        </w:rPr>
      </w:pPr>
      <w:r w:rsidRPr="008139B7">
        <w:rPr>
          <w:rFonts w:asciiTheme="minorHAnsi" w:hAnsiTheme="minorHAnsi" w:cstheme="minorHAnsi"/>
          <w:b/>
          <w:bCs/>
          <w:sz w:val="24"/>
          <w:szCs w:val="24"/>
        </w:rPr>
        <w:t xml:space="preserve">Details for </w:t>
      </w:r>
      <w:r w:rsidR="00A05FD8" w:rsidRPr="008139B7">
        <w:rPr>
          <w:rFonts w:asciiTheme="minorHAnsi" w:hAnsiTheme="minorHAnsi" w:cstheme="minorHAnsi"/>
          <w:b/>
          <w:bCs/>
          <w:sz w:val="24"/>
          <w:szCs w:val="24"/>
          <w:u w:val="single"/>
        </w:rPr>
        <w:t>Sale</w:t>
      </w:r>
      <w:r w:rsidR="001710B6" w:rsidRPr="008139B7">
        <w:rPr>
          <w:rFonts w:asciiTheme="minorHAnsi" w:hAnsiTheme="minorHAnsi" w:cstheme="minorHAnsi"/>
          <w:b/>
          <w:bCs/>
          <w:sz w:val="24"/>
          <w:szCs w:val="24"/>
          <w:u w:val="single"/>
        </w:rPr>
        <w:t xml:space="preserve"> Building</w:t>
      </w:r>
      <w:r w:rsidRPr="008139B7">
        <w:rPr>
          <w:rFonts w:asciiTheme="minorHAnsi" w:hAnsiTheme="minorHAnsi" w:cstheme="minorHAnsi"/>
          <w:sz w:val="24"/>
          <w:szCs w:val="24"/>
        </w:rPr>
        <w:t>:</w:t>
      </w:r>
    </w:p>
    <w:p w14:paraId="3103498C" w14:textId="737E873D" w:rsidR="003906FA" w:rsidRPr="008139B7" w:rsidRDefault="0035074E" w:rsidP="003906FA">
      <w:pPr>
        <w:spacing w:after="0" w:line="360" w:lineRule="auto"/>
        <w:jc w:val="both"/>
        <w:rPr>
          <w:rFonts w:asciiTheme="minorHAnsi" w:hAnsiTheme="minorHAnsi" w:cstheme="minorHAnsi"/>
          <w:sz w:val="24"/>
          <w:szCs w:val="24"/>
        </w:rPr>
      </w:pPr>
      <w:r w:rsidRPr="008139B7">
        <w:rPr>
          <w:rFonts w:asciiTheme="minorHAnsi" w:hAnsiTheme="minorHAnsi" w:cstheme="minorHAnsi"/>
          <w:sz w:val="24"/>
          <w:szCs w:val="24"/>
        </w:rPr>
        <w:t>According to the information uploaded on the RERA website the Proposed Date of completion of this project is</w:t>
      </w:r>
      <w:r w:rsidRPr="008139B7">
        <w:rPr>
          <w:rFonts w:asciiTheme="minorHAnsi" w:hAnsiTheme="minorHAnsi" w:cstheme="minorHAnsi"/>
          <w:b/>
          <w:sz w:val="24"/>
          <w:szCs w:val="24"/>
        </w:rPr>
        <w:t xml:space="preserve"> </w:t>
      </w:r>
      <w:r w:rsidR="001B667C">
        <w:rPr>
          <w:rFonts w:asciiTheme="minorHAnsi" w:hAnsiTheme="minorHAnsi" w:cstheme="minorHAnsi"/>
          <w:b/>
          <w:sz w:val="24"/>
          <w:szCs w:val="24"/>
        </w:rPr>
        <w:t>December</w:t>
      </w:r>
      <w:r w:rsidRPr="008139B7">
        <w:rPr>
          <w:rFonts w:asciiTheme="minorHAnsi" w:hAnsiTheme="minorHAnsi" w:cstheme="minorHAnsi"/>
          <w:b/>
          <w:sz w:val="24"/>
          <w:szCs w:val="24"/>
        </w:rPr>
        <w:t xml:space="preserve"> 3</w:t>
      </w:r>
      <w:r w:rsidR="00485844">
        <w:rPr>
          <w:rFonts w:asciiTheme="minorHAnsi" w:hAnsiTheme="minorHAnsi" w:cstheme="minorHAnsi"/>
          <w:b/>
          <w:sz w:val="24"/>
          <w:szCs w:val="24"/>
        </w:rPr>
        <w:t>0</w:t>
      </w:r>
      <w:r w:rsidRPr="008139B7">
        <w:rPr>
          <w:rFonts w:asciiTheme="minorHAnsi" w:hAnsiTheme="minorHAnsi" w:cstheme="minorHAnsi"/>
          <w:b/>
          <w:sz w:val="24"/>
          <w:szCs w:val="24"/>
        </w:rPr>
        <w:t xml:space="preserve">, </w:t>
      </w:r>
      <w:r w:rsidR="001710B6" w:rsidRPr="008139B7">
        <w:rPr>
          <w:rFonts w:asciiTheme="minorHAnsi" w:hAnsiTheme="minorHAnsi" w:cstheme="minorHAnsi"/>
          <w:b/>
          <w:sz w:val="24"/>
          <w:szCs w:val="24"/>
        </w:rPr>
        <w:t>202</w:t>
      </w:r>
      <w:r w:rsidR="00485844">
        <w:rPr>
          <w:rFonts w:asciiTheme="minorHAnsi" w:hAnsiTheme="minorHAnsi" w:cstheme="minorHAnsi"/>
          <w:b/>
          <w:sz w:val="24"/>
          <w:szCs w:val="24"/>
        </w:rPr>
        <w:t>7</w:t>
      </w:r>
      <w:r w:rsidRPr="008139B7">
        <w:rPr>
          <w:rFonts w:asciiTheme="minorHAnsi" w:hAnsiTheme="minorHAnsi" w:cstheme="minorHAnsi"/>
          <w:sz w:val="24"/>
          <w:szCs w:val="24"/>
        </w:rPr>
        <w:t xml:space="preserve">. The RERA website further indicates that this building comprises of </w:t>
      </w:r>
      <w:r w:rsidR="004F78A2">
        <w:rPr>
          <w:rFonts w:asciiTheme="minorHAnsi" w:hAnsiTheme="minorHAnsi" w:cstheme="minorHAnsi"/>
        </w:rPr>
        <w:t>Ground Floor + 1</w:t>
      </w:r>
      <w:r w:rsidR="004F78A2" w:rsidRPr="00DE0170">
        <w:rPr>
          <w:rFonts w:asciiTheme="minorHAnsi" w:hAnsiTheme="minorHAnsi" w:cstheme="minorHAnsi"/>
          <w:vertAlign w:val="superscript"/>
        </w:rPr>
        <w:t>st</w:t>
      </w:r>
      <w:r w:rsidR="004F78A2">
        <w:rPr>
          <w:rFonts w:asciiTheme="minorHAnsi" w:hAnsiTheme="minorHAnsi" w:cstheme="minorHAnsi"/>
        </w:rPr>
        <w:t xml:space="preserve"> &amp; 2</w:t>
      </w:r>
      <w:r w:rsidR="004F78A2" w:rsidRPr="00DE0170">
        <w:rPr>
          <w:rFonts w:asciiTheme="minorHAnsi" w:hAnsiTheme="minorHAnsi" w:cstheme="minorHAnsi"/>
          <w:vertAlign w:val="superscript"/>
        </w:rPr>
        <w:t>nd</w:t>
      </w:r>
      <w:r w:rsidR="004F78A2">
        <w:rPr>
          <w:rFonts w:asciiTheme="minorHAnsi" w:hAnsiTheme="minorHAnsi" w:cstheme="minorHAnsi"/>
        </w:rPr>
        <w:t xml:space="preserve"> Podium Floor + 3</w:t>
      </w:r>
      <w:r w:rsidR="004F78A2" w:rsidRPr="00DE0170">
        <w:rPr>
          <w:rFonts w:asciiTheme="minorHAnsi" w:hAnsiTheme="minorHAnsi" w:cstheme="minorHAnsi"/>
          <w:vertAlign w:val="superscript"/>
        </w:rPr>
        <w:t>rd</w:t>
      </w:r>
      <w:r w:rsidR="004F78A2">
        <w:rPr>
          <w:rFonts w:asciiTheme="minorHAnsi" w:hAnsiTheme="minorHAnsi" w:cstheme="minorHAnsi"/>
        </w:rPr>
        <w:t xml:space="preserve"> Floor to 22</w:t>
      </w:r>
      <w:r w:rsidR="004F78A2" w:rsidRPr="00DE0170">
        <w:rPr>
          <w:rFonts w:asciiTheme="minorHAnsi" w:hAnsiTheme="minorHAnsi" w:cstheme="minorHAnsi"/>
          <w:vertAlign w:val="superscript"/>
        </w:rPr>
        <w:t>nd</w:t>
      </w:r>
      <w:r w:rsidR="004F78A2">
        <w:rPr>
          <w:rFonts w:asciiTheme="minorHAnsi" w:hAnsiTheme="minorHAnsi" w:cstheme="minorHAnsi"/>
        </w:rPr>
        <w:t xml:space="preserve"> Upper Floor</w:t>
      </w:r>
    </w:p>
    <w:p w14:paraId="2EEC7002" w14:textId="7455764A" w:rsidR="00D31158" w:rsidRPr="0021790A" w:rsidRDefault="0035074E" w:rsidP="003906FA">
      <w:pPr>
        <w:spacing w:after="0" w:line="360" w:lineRule="auto"/>
        <w:jc w:val="both"/>
        <w:rPr>
          <w:rFonts w:asciiTheme="minorHAnsi" w:hAnsiTheme="minorHAnsi" w:cstheme="minorHAnsi"/>
          <w:b/>
          <w:bCs/>
          <w:sz w:val="24"/>
          <w:szCs w:val="24"/>
          <w:u w:val="single"/>
        </w:rPr>
      </w:pPr>
      <w:r w:rsidRPr="0021790A">
        <w:rPr>
          <w:rFonts w:asciiTheme="minorHAnsi" w:hAnsiTheme="minorHAnsi" w:cstheme="minorHAnsi"/>
          <w:i/>
          <w:sz w:val="24"/>
          <w:szCs w:val="24"/>
        </w:rPr>
        <w:t>* Information culled out of from https://maharerait.mahaonline.gov.in/SearchList/Search</w:t>
      </w:r>
    </w:p>
    <w:p w14:paraId="228A6D45" w14:textId="77777777" w:rsidR="008139B7" w:rsidRDefault="008139B7">
      <w:pPr>
        <w:spacing w:after="0" w:line="240" w:lineRule="auto"/>
        <w:rPr>
          <w:rFonts w:asciiTheme="minorHAnsi" w:eastAsia="Times New Roman" w:hAnsiTheme="minorHAnsi" w:cstheme="minorHAnsi"/>
          <w:b/>
          <w:bCs/>
          <w:sz w:val="28"/>
          <w:szCs w:val="26"/>
        </w:rPr>
      </w:pPr>
      <w:bookmarkStart w:id="22" w:name="_Toc25014395"/>
      <w:r>
        <w:rPr>
          <w:rFonts w:asciiTheme="minorHAnsi" w:hAnsiTheme="minorHAnsi" w:cstheme="minorHAnsi"/>
        </w:rPr>
        <w:br w:type="page"/>
      </w:r>
    </w:p>
    <w:p w14:paraId="1CCBF606" w14:textId="392D866A" w:rsidR="00216892" w:rsidRPr="00C4620E" w:rsidRDefault="00216892" w:rsidP="00216892">
      <w:pPr>
        <w:pStyle w:val="Heading2"/>
        <w:pBdr>
          <w:bottom w:val="single" w:sz="12" w:space="1" w:color="auto"/>
        </w:pBdr>
        <w:rPr>
          <w:rFonts w:asciiTheme="minorHAnsi" w:hAnsiTheme="minorHAnsi" w:cstheme="minorHAnsi"/>
          <w:color w:val="auto"/>
        </w:rPr>
      </w:pPr>
      <w:bookmarkStart w:id="23" w:name="_Toc183688911"/>
      <w:r w:rsidRPr="00C4620E">
        <w:rPr>
          <w:rFonts w:asciiTheme="minorHAnsi" w:hAnsiTheme="minorHAnsi" w:cstheme="minorHAnsi"/>
          <w:color w:val="auto"/>
        </w:rPr>
        <w:lastRenderedPageBreak/>
        <w:t>Project Area Statement as per Approved Building Plan</w:t>
      </w:r>
      <w:bookmarkEnd w:id="22"/>
      <w:bookmarkEnd w:id="23"/>
    </w:p>
    <w:p w14:paraId="57A9F4CF" w14:textId="77777777" w:rsidR="0083091E" w:rsidRPr="00C4620E" w:rsidRDefault="0083091E">
      <w:pPr>
        <w:spacing w:after="0" w:line="240" w:lineRule="auto"/>
        <w:rPr>
          <w:rFonts w:asciiTheme="minorHAnsi" w:hAnsiTheme="minorHAnsi" w:cstheme="minorHAnsi"/>
        </w:rPr>
      </w:pPr>
    </w:p>
    <w:p w14:paraId="2F5E74FE" w14:textId="0A37F678" w:rsidR="008139B7" w:rsidRPr="00C4620E" w:rsidRDefault="008139B7" w:rsidP="008139B7">
      <w:pPr>
        <w:pStyle w:val="Heading2"/>
        <w:pBdr>
          <w:bottom w:val="single" w:sz="12" w:space="1" w:color="auto"/>
        </w:pBdr>
        <w:rPr>
          <w:rFonts w:asciiTheme="minorHAnsi" w:hAnsiTheme="minorHAnsi" w:cstheme="minorHAnsi"/>
          <w:color w:val="auto"/>
        </w:rPr>
      </w:pPr>
      <w:bookmarkStart w:id="24" w:name="_Toc183688912"/>
      <w:r w:rsidRPr="00C4620E">
        <w:rPr>
          <w:rFonts w:asciiTheme="minorHAnsi" w:hAnsiTheme="minorHAnsi" w:cstheme="minorHAnsi"/>
          <w:color w:val="auto"/>
        </w:rPr>
        <w:t>Floor wise Built – up Area Statement / FSI Area</w:t>
      </w:r>
      <w:bookmarkEnd w:id="24"/>
    </w:p>
    <w:tbl>
      <w:tblPr>
        <w:tblStyle w:val="GridTable4-Accent1"/>
        <w:tblW w:w="5000" w:type="pct"/>
        <w:tblLook w:val="04A0" w:firstRow="1" w:lastRow="0" w:firstColumn="1" w:lastColumn="0" w:noHBand="0" w:noVBand="1"/>
      </w:tblPr>
      <w:tblGrid>
        <w:gridCol w:w="704"/>
        <w:gridCol w:w="2694"/>
        <w:gridCol w:w="2268"/>
        <w:gridCol w:w="3350"/>
      </w:tblGrid>
      <w:tr w:rsidR="00C4620E" w:rsidRPr="00C4620E" w14:paraId="7EE65593" w14:textId="77777777" w:rsidTr="00C462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vAlign w:val="center"/>
            <w:hideMark/>
          </w:tcPr>
          <w:p w14:paraId="74DCD4FE"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Sr.</w:t>
            </w:r>
          </w:p>
        </w:tc>
        <w:tc>
          <w:tcPr>
            <w:tcW w:w="1494" w:type="pct"/>
            <w:vAlign w:val="center"/>
            <w:hideMark/>
          </w:tcPr>
          <w:p w14:paraId="56E40411" w14:textId="77777777"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Floor</w:t>
            </w:r>
          </w:p>
        </w:tc>
        <w:tc>
          <w:tcPr>
            <w:tcW w:w="1258" w:type="pct"/>
            <w:vAlign w:val="center"/>
            <w:hideMark/>
          </w:tcPr>
          <w:p w14:paraId="047CDA52" w14:textId="77777777"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FSI Area in Sq. M.</w:t>
            </w:r>
          </w:p>
        </w:tc>
        <w:tc>
          <w:tcPr>
            <w:tcW w:w="1858" w:type="pct"/>
            <w:vAlign w:val="center"/>
            <w:hideMark/>
          </w:tcPr>
          <w:p w14:paraId="44D01C9C" w14:textId="77777777"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NON FSI Area (Ancillary) in Sq. M.</w:t>
            </w:r>
          </w:p>
        </w:tc>
      </w:tr>
      <w:tr w:rsidR="00C4620E" w:rsidRPr="00C4620E" w14:paraId="11B3FF6E"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56DDE7D"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w:t>
            </w:r>
          </w:p>
        </w:tc>
        <w:tc>
          <w:tcPr>
            <w:tcW w:w="1494" w:type="pct"/>
            <w:vAlign w:val="center"/>
            <w:hideMark/>
          </w:tcPr>
          <w:p w14:paraId="42FD4571"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Ground Floor</w:t>
            </w:r>
          </w:p>
        </w:tc>
        <w:tc>
          <w:tcPr>
            <w:tcW w:w="1258" w:type="pct"/>
            <w:noWrap/>
            <w:vAlign w:val="center"/>
            <w:hideMark/>
          </w:tcPr>
          <w:p w14:paraId="095DC656" w14:textId="12050C8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177.51</w:t>
            </w:r>
          </w:p>
        </w:tc>
        <w:tc>
          <w:tcPr>
            <w:tcW w:w="1858" w:type="pct"/>
            <w:noWrap/>
            <w:vAlign w:val="center"/>
            <w:hideMark/>
          </w:tcPr>
          <w:p w14:paraId="6D8E9340" w14:textId="1B4C30A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106.50</w:t>
            </w:r>
          </w:p>
        </w:tc>
      </w:tr>
      <w:tr w:rsidR="00C4620E" w:rsidRPr="00C4620E" w14:paraId="03E51C2F"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415AD822"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w:t>
            </w:r>
          </w:p>
        </w:tc>
        <w:tc>
          <w:tcPr>
            <w:tcW w:w="1494" w:type="pct"/>
            <w:vAlign w:val="center"/>
            <w:hideMark/>
          </w:tcPr>
          <w:p w14:paraId="55225A88"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Podium - I Floor</w:t>
            </w:r>
          </w:p>
        </w:tc>
        <w:tc>
          <w:tcPr>
            <w:tcW w:w="1258" w:type="pct"/>
            <w:noWrap/>
            <w:vAlign w:val="center"/>
            <w:hideMark/>
          </w:tcPr>
          <w:p w14:paraId="21F7E681" w14:textId="135EF42E"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c>
          <w:tcPr>
            <w:tcW w:w="1858" w:type="pct"/>
            <w:noWrap/>
            <w:vAlign w:val="center"/>
            <w:hideMark/>
          </w:tcPr>
          <w:p w14:paraId="3E52A733" w14:textId="3750F9A4"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r>
      <w:tr w:rsidR="00C4620E" w:rsidRPr="00C4620E" w14:paraId="787A497E"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776E39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3</w:t>
            </w:r>
          </w:p>
        </w:tc>
        <w:tc>
          <w:tcPr>
            <w:tcW w:w="1494" w:type="pct"/>
            <w:vAlign w:val="center"/>
            <w:hideMark/>
          </w:tcPr>
          <w:p w14:paraId="7705A0EB"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Podium - II Floor</w:t>
            </w:r>
          </w:p>
        </w:tc>
        <w:tc>
          <w:tcPr>
            <w:tcW w:w="1258" w:type="pct"/>
            <w:noWrap/>
            <w:vAlign w:val="center"/>
            <w:hideMark/>
          </w:tcPr>
          <w:p w14:paraId="2DFB56C0" w14:textId="0431EA33"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c>
          <w:tcPr>
            <w:tcW w:w="1858" w:type="pct"/>
            <w:noWrap/>
            <w:vAlign w:val="center"/>
            <w:hideMark/>
          </w:tcPr>
          <w:p w14:paraId="1E3BD580" w14:textId="33B84FE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r>
      <w:tr w:rsidR="00C4620E" w:rsidRPr="00C4620E" w14:paraId="4DB49B83"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662573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w:t>
            </w:r>
          </w:p>
        </w:tc>
        <w:tc>
          <w:tcPr>
            <w:tcW w:w="1494" w:type="pct"/>
            <w:vAlign w:val="center"/>
            <w:hideMark/>
          </w:tcPr>
          <w:p w14:paraId="05B9B1BB"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1st Floor</w:t>
            </w:r>
          </w:p>
        </w:tc>
        <w:tc>
          <w:tcPr>
            <w:tcW w:w="1258" w:type="pct"/>
            <w:noWrap/>
            <w:vAlign w:val="center"/>
            <w:hideMark/>
          </w:tcPr>
          <w:p w14:paraId="3FE3FBFF" w14:textId="33440E94"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8472DCB" w14:textId="1B30CF09"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99C36B5"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24BED77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5</w:t>
            </w:r>
          </w:p>
        </w:tc>
        <w:tc>
          <w:tcPr>
            <w:tcW w:w="1494" w:type="pct"/>
            <w:vAlign w:val="center"/>
            <w:hideMark/>
          </w:tcPr>
          <w:p w14:paraId="485CD921"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2nd Floor</w:t>
            </w:r>
          </w:p>
        </w:tc>
        <w:tc>
          <w:tcPr>
            <w:tcW w:w="1258" w:type="pct"/>
            <w:noWrap/>
            <w:vAlign w:val="center"/>
            <w:hideMark/>
          </w:tcPr>
          <w:p w14:paraId="2D02AC38" w14:textId="587650F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5A95A307" w14:textId="521F3732"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4A17771C"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8EB9E90"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6</w:t>
            </w:r>
          </w:p>
        </w:tc>
        <w:tc>
          <w:tcPr>
            <w:tcW w:w="1494" w:type="pct"/>
            <w:vAlign w:val="center"/>
            <w:hideMark/>
          </w:tcPr>
          <w:p w14:paraId="422EC7D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3rd Floor</w:t>
            </w:r>
          </w:p>
        </w:tc>
        <w:tc>
          <w:tcPr>
            <w:tcW w:w="1258" w:type="pct"/>
            <w:noWrap/>
            <w:vAlign w:val="center"/>
            <w:hideMark/>
          </w:tcPr>
          <w:p w14:paraId="17B6430D" w14:textId="0816829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4637146D" w14:textId="27588F3B"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7142AE51"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1413B07"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w:t>
            </w:r>
          </w:p>
        </w:tc>
        <w:tc>
          <w:tcPr>
            <w:tcW w:w="1494" w:type="pct"/>
            <w:vAlign w:val="center"/>
            <w:hideMark/>
          </w:tcPr>
          <w:p w14:paraId="3E822474"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4th Floor</w:t>
            </w:r>
          </w:p>
        </w:tc>
        <w:tc>
          <w:tcPr>
            <w:tcW w:w="1258" w:type="pct"/>
            <w:noWrap/>
            <w:vAlign w:val="center"/>
            <w:hideMark/>
          </w:tcPr>
          <w:p w14:paraId="21BD56BA" w14:textId="1E1E085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7B4E1AD" w14:textId="1FC5E693"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0DC24E9"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26265F0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8</w:t>
            </w:r>
          </w:p>
        </w:tc>
        <w:tc>
          <w:tcPr>
            <w:tcW w:w="1494" w:type="pct"/>
            <w:vAlign w:val="center"/>
            <w:hideMark/>
          </w:tcPr>
          <w:p w14:paraId="29183DE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5th Floor</w:t>
            </w:r>
          </w:p>
        </w:tc>
        <w:tc>
          <w:tcPr>
            <w:tcW w:w="1258" w:type="pct"/>
            <w:noWrap/>
            <w:vAlign w:val="center"/>
            <w:hideMark/>
          </w:tcPr>
          <w:p w14:paraId="220C7149" w14:textId="45FF3841"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5262BC3C" w14:textId="795C358C"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2DE91852"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880D3B1"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9</w:t>
            </w:r>
          </w:p>
        </w:tc>
        <w:tc>
          <w:tcPr>
            <w:tcW w:w="1494" w:type="pct"/>
            <w:vAlign w:val="center"/>
            <w:hideMark/>
          </w:tcPr>
          <w:p w14:paraId="5145E6FF"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6th Floor</w:t>
            </w:r>
          </w:p>
        </w:tc>
        <w:tc>
          <w:tcPr>
            <w:tcW w:w="1258" w:type="pct"/>
            <w:noWrap/>
            <w:vAlign w:val="center"/>
            <w:hideMark/>
          </w:tcPr>
          <w:p w14:paraId="01BB993C" w14:textId="65DD29D6"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14F2490C" w14:textId="03CF95C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17D4D115"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256CCCA"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10</w:t>
            </w:r>
          </w:p>
        </w:tc>
        <w:tc>
          <w:tcPr>
            <w:tcW w:w="1494" w:type="pct"/>
            <w:vAlign w:val="center"/>
            <w:hideMark/>
          </w:tcPr>
          <w:p w14:paraId="36FB5AC4"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7th Floor</w:t>
            </w:r>
          </w:p>
        </w:tc>
        <w:tc>
          <w:tcPr>
            <w:tcW w:w="1258" w:type="pct"/>
            <w:noWrap/>
            <w:vAlign w:val="center"/>
            <w:hideMark/>
          </w:tcPr>
          <w:p w14:paraId="63D5F4EE" w14:textId="4388AAC0"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2224599" w14:textId="692A29D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0A9A0429"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A65C594"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11</w:t>
            </w:r>
          </w:p>
        </w:tc>
        <w:tc>
          <w:tcPr>
            <w:tcW w:w="1494" w:type="pct"/>
            <w:vAlign w:val="center"/>
            <w:hideMark/>
          </w:tcPr>
          <w:p w14:paraId="0D59AC64"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8th Floor</w:t>
            </w:r>
          </w:p>
        </w:tc>
        <w:tc>
          <w:tcPr>
            <w:tcW w:w="1258" w:type="pct"/>
            <w:noWrap/>
            <w:vAlign w:val="center"/>
            <w:hideMark/>
          </w:tcPr>
          <w:p w14:paraId="443721D7" w14:textId="703CA436"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121A00B6" w14:textId="505E5229"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5ED68088"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19E5BA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12</w:t>
            </w:r>
          </w:p>
        </w:tc>
        <w:tc>
          <w:tcPr>
            <w:tcW w:w="1494" w:type="pct"/>
            <w:vAlign w:val="center"/>
            <w:hideMark/>
          </w:tcPr>
          <w:p w14:paraId="432F0FC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9th Floor</w:t>
            </w:r>
          </w:p>
        </w:tc>
        <w:tc>
          <w:tcPr>
            <w:tcW w:w="1258" w:type="pct"/>
            <w:noWrap/>
            <w:vAlign w:val="center"/>
            <w:hideMark/>
          </w:tcPr>
          <w:p w14:paraId="7F7E0828" w14:textId="2F41701D"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10BDAD2" w14:textId="76E2F989"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4F3DF80C"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60DBDDE"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13</w:t>
            </w:r>
          </w:p>
        </w:tc>
        <w:tc>
          <w:tcPr>
            <w:tcW w:w="1494" w:type="pct"/>
            <w:vAlign w:val="center"/>
            <w:hideMark/>
          </w:tcPr>
          <w:p w14:paraId="3839CD08"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10th Floor</w:t>
            </w:r>
          </w:p>
        </w:tc>
        <w:tc>
          <w:tcPr>
            <w:tcW w:w="1258" w:type="pct"/>
            <w:noWrap/>
            <w:vAlign w:val="center"/>
            <w:hideMark/>
          </w:tcPr>
          <w:p w14:paraId="1C7B8E84" w14:textId="2226E63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4B1712ED" w14:textId="0A8B6ACD"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13021F3B"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1761B80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14</w:t>
            </w:r>
          </w:p>
        </w:tc>
        <w:tc>
          <w:tcPr>
            <w:tcW w:w="1494" w:type="pct"/>
            <w:vAlign w:val="center"/>
            <w:hideMark/>
          </w:tcPr>
          <w:p w14:paraId="1ADEC6CE"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11th Floor</w:t>
            </w:r>
          </w:p>
        </w:tc>
        <w:tc>
          <w:tcPr>
            <w:tcW w:w="1258" w:type="pct"/>
            <w:noWrap/>
            <w:vAlign w:val="center"/>
            <w:hideMark/>
          </w:tcPr>
          <w:p w14:paraId="6F7D9EE1" w14:textId="35AB5F4C"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414519F8" w14:textId="1343A921"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639C8268"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374CFA2"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15</w:t>
            </w:r>
          </w:p>
        </w:tc>
        <w:tc>
          <w:tcPr>
            <w:tcW w:w="1494" w:type="pct"/>
            <w:vAlign w:val="center"/>
            <w:hideMark/>
          </w:tcPr>
          <w:p w14:paraId="434E5258"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12th Floor</w:t>
            </w:r>
          </w:p>
        </w:tc>
        <w:tc>
          <w:tcPr>
            <w:tcW w:w="1258" w:type="pct"/>
            <w:noWrap/>
            <w:vAlign w:val="center"/>
            <w:hideMark/>
          </w:tcPr>
          <w:p w14:paraId="2EB9C14D" w14:textId="39C7CA7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27397DD1" w14:textId="0787A57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29EE7641"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643B490"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16</w:t>
            </w:r>
          </w:p>
        </w:tc>
        <w:tc>
          <w:tcPr>
            <w:tcW w:w="1494" w:type="pct"/>
            <w:vAlign w:val="center"/>
            <w:hideMark/>
          </w:tcPr>
          <w:p w14:paraId="6E72B78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13th Floor</w:t>
            </w:r>
          </w:p>
        </w:tc>
        <w:tc>
          <w:tcPr>
            <w:tcW w:w="1258" w:type="pct"/>
            <w:noWrap/>
            <w:vAlign w:val="center"/>
            <w:hideMark/>
          </w:tcPr>
          <w:p w14:paraId="41F881C0" w14:textId="5337E64B"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5968162" w14:textId="3F6166D5"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4DA49B9D"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C3B539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17</w:t>
            </w:r>
          </w:p>
        </w:tc>
        <w:tc>
          <w:tcPr>
            <w:tcW w:w="1494" w:type="pct"/>
            <w:vAlign w:val="center"/>
            <w:hideMark/>
          </w:tcPr>
          <w:p w14:paraId="4B026F44"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14th Floor</w:t>
            </w:r>
          </w:p>
        </w:tc>
        <w:tc>
          <w:tcPr>
            <w:tcW w:w="1258" w:type="pct"/>
            <w:noWrap/>
            <w:vAlign w:val="center"/>
            <w:hideMark/>
          </w:tcPr>
          <w:p w14:paraId="37737260" w14:textId="64CE237B"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62F78B37" w14:textId="0EEF718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0BCA9E70"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EF2BFA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18</w:t>
            </w:r>
          </w:p>
        </w:tc>
        <w:tc>
          <w:tcPr>
            <w:tcW w:w="1494" w:type="pct"/>
            <w:vAlign w:val="center"/>
            <w:hideMark/>
          </w:tcPr>
          <w:p w14:paraId="01B07AC3"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15th Floor</w:t>
            </w:r>
          </w:p>
        </w:tc>
        <w:tc>
          <w:tcPr>
            <w:tcW w:w="1258" w:type="pct"/>
            <w:noWrap/>
            <w:vAlign w:val="center"/>
            <w:hideMark/>
          </w:tcPr>
          <w:p w14:paraId="6A624AAD" w14:textId="581D8E8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57D7C5C3" w14:textId="50BA02D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28BD6388"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772CE4EF"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19</w:t>
            </w:r>
          </w:p>
        </w:tc>
        <w:tc>
          <w:tcPr>
            <w:tcW w:w="1494" w:type="pct"/>
            <w:vAlign w:val="center"/>
            <w:hideMark/>
          </w:tcPr>
          <w:p w14:paraId="10579226"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16th Floor</w:t>
            </w:r>
          </w:p>
        </w:tc>
        <w:tc>
          <w:tcPr>
            <w:tcW w:w="1258" w:type="pct"/>
            <w:noWrap/>
            <w:vAlign w:val="center"/>
            <w:hideMark/>
          </w:tcPr>
          <w:p w14:paraId="0A8E6FE2" w14:textId="6552D2B6"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1566EDCC" w14:textId="518BE9D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073EDC6"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04A029A2"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20</w:t>
            </w:r>
          </w:p>
        </w:tc>
        <w:tc>
          <w:tcPr>
            <w:tcW w:w="1494" w:type="pct"/>
            <w:vAlign w:val="center"/>
            <w:hideMark/>
          </w:tcPr>
          <w:p w14:paraId="0F69DB6F"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17th Floor</w:t>
            </w:r>
          </w:p>
        </w:tc>
        <w:tc>
          <w:tcPr>
            <w:tcW w:w="1258" w:type="pct"/>
            <w:noWrap/>
            <w:vAlign w:val="center"/>
            <w:hideMark/>
          </w:tcPr>
          <w:p w14:paraId="6B13F1E9" w14:textId="668A7D8D"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7346782" w14:textId="06DF3DC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206B850B"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A758F0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21</w:t>
            </w:r>
          </w:p>
        </w:tc>
        <w:tc>
          <w:tcPr>
            <w:tcW w:w="1494" w:type="pct"/>
            <w:vAlign w:val="center"/>
            <w:hideMark/>
          </w:tcPr>
          <w:p w14:paraId="3AFD1866"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18th Floor</w:t>
            </w:r>
          </w:p>
        </w:tc>
        <w:tc>
          <w:tcPr>
            <w:tcW w:w="1258" w:type="pct"/>
            <w:noWrap/>
            <w:vAlign w:val="center"/>
            <w:hideMark/>
          </w:tcPr>
          <w:p w14:paraId="1A9DC983" w14:textId="051FE569"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324872DE" w14:textId="197F0BE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58BB1708"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57DBBB08"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22</w:t>
            </w:r>
          </w:p>
        </w:tc>
        <w:tc>
          <w:tcPr>
            <w:tcW w:w="1494" w:type="pct"/>
            <w:vAlign w:val="center"/>
            <w:hideMark/>
          </w:tcPr>
          <w:p w14:paraId="23A2F90D"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19th Floor</w:t>
            </w:r>
          </w:p>
        </w:tc>
        <w:tc>
          <w:tcPr>
            <w:tcW w:w="1258" w:type="pct"/>
            <w:noWrap/>
            <w:vAlign w:val="center"/>
            <w:hideMark/>
          </w:tcPr>
          <w:p w14:paraId="3E3924B7" w14:textId="0841EC92"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314254C7" w14:textId="54EE5AE2"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154DCEB2"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1C6F655A"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23</w:t>
            </w:r>
          </w:p>
        </w:tc>
        <w:tc>
          <w:tcPr>
            <w:tcW w:w="1494" w:type="pct"/>
            <w:vAlign w:val="center"/>
            <w:hideMark/>
          </w:tcPr>
          <w:p w14:paraId="788FE032"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20th Floor</w:t>
            </w:r>
          </w:p>
        </w:tc>
        <w:tc>
          <w:tcPr>
            <w:tcW w:w="1258" w:type="pct"/>
            <w:noWrap/>
            <w:vAlign w:val="center"/>
            <w:hideMark/>
          </w:tcPr>
          <w:p w14:paraId="4298C856" w14:textId="366EA54B"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702.55</w:t>
            </w:r>
          </w:p>
        </w:tc>
        <w:tc>
          <w:tcPr>
            <w:tcW w:w="1858" w:type="pct"/>
            <w:noWrap/>
            <w:vAlign w:val="center"/>
            <w:hideMark/>
          </w:tcPr>
          <w:p w14:paraId="7A4A73EA" w14:textId="0EE23A8C"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421.53</w:t>
            </w:r>
          </w:p>
        </w:tc>
      </w:tr>
      <w:tr w:rsidR="00C4620E" w:rsidRPr="00C4620E" w14:paraId="012D95E2"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64FF51B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24</w:t>
            </w:r>
          </w:p>
        </w:tc>
        <w:tc>
          <w:tcPr>
            <w:tcW w:w="1494" w:type="pct"/>
            <w:vAlign w:val="center"/>
            <w:hideMark/>
          </w:tcPr>
          <w:p w14:paraId="31EEA529"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21st Floor</w:t>
            </w:r>
          </w:p>
        </w:tc>
        <w:tc>
          <w:tcPr>
            <w:tcW w:w="1258" w:type="pct"/>
            <w:noWrap/>
            <w:vAlign w:val="center"/>
            <w:hideMark/>
          </w:tcPr>
          <w:p w14:paraId="2B42DAE8" w14:textId="6F2B85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3ED4B4EC" w14:textId="2CCA136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6D785C79"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4CDBB1E7"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25</w:t>
            </w:r>
          </w:p>
        </w:tc>
        <w:tc>
          <w:tcPr>
            <w:tcW w:w="1494" w:type="pct"/>
            <w:vAlign w:val="center"/>
            <w:hideMark/>
          </w:tcPr>
          <w:p w14:paraId="2344CA9B" w14:textId="77777777" w:rsidR="00C4620E" w:rsidRPr="00C4620E" w:rsidRDefault="00C4620E" w:rsidP="00C462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22nd Floor</w:t>
            </w:r>
          </w:p>
        </w:tc>
        <w:tc>
          <w:tcPr>
            <w:tcW w:w="1258" w:type="pct"/>
            <w:noWrap/>
            <w:vAlign w:val="center"/>
            <w:hideMark/>
          </w:tcPr>
          <w:p w14:paraId="211D5987" w14:textId="2C65025C"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737.89</w:t>
            </w:r>
          </w:p>
        </w:tc>
        <w:tc>
          <w:tcPr>
            <w:tcW w:w="1858" w:type="pct"/>
            <w:noWrap/>
            <w:vAlign w:val="center"/>
            <w:hideMark/>
          </w:tcPr>
          <w:p w14:paraId="7E0052E0" w14:textId="52CD2FE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5A59B778"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390" w:type="pct"/>
            <w:noWrap/>
            <w:vAlign w:val="center"/>
            <w:hideMark/>
          </w:tcPr>
          <w:p w14:paraId="3D808CF6"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26</w:t>
            </w:r>
          </w:p>
        </w:tc>
        <w:tc>
          <w:tcPr>
            <w:tcW w:w="1494" w:type="pct"/>
            <w:vAlign w:val="center"/>
            <w:hideMark/>
          </w:tcPr>
          <w:p w14:paraId="07AC8EB7" w14:textId="77777777" w:rsidR="00C4620E" w:rsidRPr="00C4620E" w:rsidRDefault="00C4620E" w:rsidP="00C462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LMR / OHT / Terrace Area</w:t>
            </w:r>
          </w:p>
        </w:tc>
        <w:tc>
          <w:tcPr>
            <w:tcW w:w="1258" w:type="pct"/>
            <w:noWrap/>
            <w:vAlign w:val="center"/>
            <w:hideMark/>
          </w:tcPr>
          <w:p w14:paraId="01EBB1B0" w14:textId="6EB214E0"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w:t>
            </w:r>
          </w:p>
        </w:tc>
        <w:tc>
          <w:tcPr>
            <w:tcW w:w="1858" w:type="pct"/>
            <w:noWrap/>
            <w:vAlign w:val="center"/>
            <w:hideMark/>
          </w:tcPr>
          <w:p w14:paraId="4A0C710C" w14:textId="2F638BF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442.74</w:t>
            </w:r>
          </w:p>
        </w:tc>
      </w:tr>
      <w:tr w:rsidR="00C4620E" w:rsidRPr="00C4620E" w14:paraId="30DD429E"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4" w:type="pct"/>
            <w:gridSpan w:val="2"/>
            <w:noWrap/>
            <w:vAlign w:val="center"/>
            <w:hideMark/>
          </w:tcPr>
          <w:p w14:paraId="3EE06CD5" w14:textId="77777777" w:rsidR="00C4620E" w:rsidRPr="00C4620E" w:rsidRDefault="00C4620E" w:rsidP="00C4620E">
            <w:pPr>
              <w:spacing w:after="0" w:line="240" w:lineRule="auto"/>
              <w:jc w:val="center"/>
              <w:rPr>
                <w:rFonts w:asciiTheme="minorHAnsi" w:eastAsia="Times New Roman" w:hAnsiTheme="minorHAnsi" w:cstheme="minorHAnsi"/>
                <w:color w:val="000000"/>
                <w:lang w:eastAsia="en-IN"/>
              </w:rPr>
            </w:pPr>
            <w:r w:rsidRPr="00C4620E">
              <w:rPr>
                <w:rFonts w:asciiTheme="minorHAnsi" w:eastAsia="Times New Roman" w:hAnsiTheme="minorHAnsi" w:cstheme="minorHAnsi"/>
                <w:color w:val="000000"/>
                <w:lang w:eastAsia="en-IN"/>
              </w:rPr>
              <w:t>TOTAL</w:t>
            </w:r>
          </w:p>
        </w:tc>
        <w:tc>
          <w:tcPr>
            <w:tcW w:w="1258" w:type="pct"/>
            <w:noWrap/>
            <w:vAlign w:val="center"/>
            <w:hideMark/>
          </w:tcPr>
          <w:p w14:paraId="42BBF2FB" w14:textId="4C592D4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C4620E">
              <w:rPr>
                <w:rFonts w:asciiTheme="minorHAnsi" w:eastAsia="Times New Roman" w:hAnsiTheme="minorHAnsi" w:cstheme="minorHAnsi"/>
                <w:b/>
                <w:bCs/>
                <w:color w:val="000000"/>
                <w:lang w:eastAsia="en-IN"/>
              </w:rPr>
              <w:t>16,269.73</w:t>
            </w:r>
          </w:p>
        </w:tc>
        <w:tc>
          <w:tcPr>
            <w:tcW w:w="1858" w:type="pct"/>
            <w:noWrap/>
            <w:vAlign w:val="center"/>
            <w:hideMark/>
          </w:tcPr>
          <w:p w14:paraId="3F656B96" w14:textId="250665D4"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C4620E">
              <w:rPr>
                <w:rFonts w:asciiTheme="minorHAnsi" w:eastAsia="Times New Roman" w:hAnsiTheme="minorHAnsi" w:cstheme="minorHAnsi"/>
                <w:b/>
                <w:bCs/>
                <w:color w:val="000000"/>
                <w:lang w:eastAsia="en-IN"/>
              </w:rPr>
              <w:t>10,204.68</w:t>
            </w:r>
          </w:p>
        </w:tc>
      </w:tr>
    </w:tbl>
    <w:p w14:paraId="72A0F687" w14:textId="77777777" w:rsidR="008139B7" w:rsidRDefault="008139B7">
      <w:pPr>
        <w:spacing w:after="0" w:line="240" w:lineRule="auto"/>
        <w:rPr>
          <w:rFonts w:asciiTheme="minorHAnsi" w:hAnsiTheme="minorHAnsi" w:cstheme="minorHAnsi"/>
        </w:rPr>
      </w:pPr>
    </w:p>
    <w:p w14:paraId="7A9199F6" w14:textId="77777777" w:rsidR="005E75CF" w:rsidRDefault="005E75CF">
      <w:pPr>
        <w:spacing w:after="0" w:line="240" w:lineRule="auto"/>
        <w:rPr>
          <w:rFonts w:asciiTheme="minorHAnsi" w:eastAsia="Times New Roman" w:hAnsiTheme="minorHAnsi" w:cstheme="minorHAnsi"/>
          <w:b/>
          <w:bCs/>
          <w:sz w:val="28"/>
          <w:szCs w:val="26"/>
        </w:rPr>
      </w:pPr>
      <w:bookmarkStart w:id="25" w:name="_Toc25014397"/>
      <w:r>
        <w:rPr>
          <w:rFonts w:asciiTheme="minorHAnsi" w:hAnsiTheme="minorHAnsi" w:cstheme="minorHAnsi"/>
        </w:rPr>
        <w:br w:type="page"/>
      </w:r>
    </w:p>
    <w:p w14:paraId="119D94B2" w14:textId="68B4C90B" w:rsidR="00216892" w:rsidRPr="00C4620E" w:rsidRDefault="00216892" w:rsidP="00216892">
      <w:pPr>
        <w:pStyle w:val="Heading2"/>
        <w:pBdr>
          <w:bottom w:val="single" w:sz="12" w:space="1" w:color="auto"/>
        </w:pBdr>
        <w:rPr>
          <w:rFonts w:asciiTheme="minorHAnsi" w:hAnsiTheme="minorHAnsi" w:cstheme="minorHAnsi"/>
          <w:color w:val="auto"/>
        </w:rPr>
      </w:pPr>
      <w:bookmarkStart w:id="26" w:name="_Toc183688913"/>
      <w:r w:rsidRPr="00C4620E">
        <w:rPr>
          <w:rFonts w:asciiTheme="minorHAnsi" w:hAnsiTheme="minorHAnsi" w:cstheme="minorHAnsi"/>
          <w:color w:val="auto"/>
        </w:rPr>
        <w:lastRenderedPageBreak/>
        <w:t>Project Cost</w:t>
      </w:r>
      <w:bookmarkEnd w:id="25"/>
      <w:bookmarkEnd w:id="26"/>
      <w:r w:rsidRPr="00C4620E">
        <w:rPr>
          <w:rFonts w:asciiTheme="minorHAnsi" w:hAnsiTheme="minorHAnsi" w:cstheme="minorHAnsi"/>
          <w:color w:val="auto"/>
        </w:rPr>
        <w:t xml:space="preserve"> </w:t>
      </w:r>
    </w:p>
    <w:p w14:paraId="6B859DBE" w14:textId="5CC5E502" w:rsidR="001127F2" w:rsidRPr="00C4620E" w:rsidRDefault="001127F2" w:rsidP="001127F2">
      <w:pPr>
        <w:pStyle w:val="AkStyle1"/>
        <w:spacing w:after="120"/>
        <w:rPr>
          <w:rFonts w:asciiTheme="minorHAnsi" w:hAnsiTheme="minorHAnsi" w:cstheme="minorHAnsi"/>
        </w:rPr>
      </w:pPr>
      <w:r w:rsidRPr="00C4620E">
        <w:rPr>
          <w:rFonts w:asciiTheme="minorHAnsi" w:hAnsiTheme="minorHAnsi" w:cstheme="minorHAnsi"/>
        </w:rPr>
        <w:t>T</w:t>
      </w:r>
      <w:r w:rsidRPr="00C4620E">
        <w:rPr>
          <w:rFonts w:asciiTheme="minorHAnsi" w:hAnsiTheme="minorHAnsi" w:cstheme="minorHAnsi"/>
          <w:spacing w:val="1"/>
        </w:rPr>
        <w:t>h</w:t>
      </w:r>
      <w:r w:rsidRPr="00C4620E">
        <w:rPr>
          <w:rFonts w:asciiTheme="minorHAnsi" w:hAnsiTheme="minorHAnsi" w:cstheme="minorHAnsi"/>
        </w:rPr>
        <w:t>e total project cost</w:t>
      </w:r>
      <w:r w:rsidRPr="00C4620E">
        <w:rPr>
          <w:rFonts w:asciiTheme="minorHAnsi" w:hAnsiTheme="minorHAnsi" w:cstheme="minorHAnsi"/>
          <w:spacing w:val="1"/>
        </w:rPr>
        <w:t xml:space="preserve"> </w:t>
      </w:r>
      <w:r w:rsidRPr="00C4620E">
        <w:rPr>
          <w:rFonts w:asciiTheme="minorHAnsi" w:hAnsiTheme="minorHAnsi" w:cstheme="minorHAnsi"/>
        </w:rPr>
        <w:t>e</w:t>
      </w:r>
      <w:r w:rsidRPr="00C4620E">
        <w:rPr>
          <w:rFonts w:asciiTheme="minorHAnsi" w:hAnsiTheme="minorHAnsi" w:cstheme="minorHAnsi"/>
          <w:spacing w:val="-2"/>
        </w:rPr>
        <w:t>s</w:t>
      </w:r>
      <w:r w:rsidRPr="00C4620E">
        <w:rPr>
          <w:rFonts w:asciiTheme="minorHAnsi" w:hAnsiTheme="minorHAnsi" w:cstheme="minorHAnsi"/>
          <w:spacing w:val="1"/>
        </w:rPr>
        <w:t>t</w:t>
      </w:r>
      <w:r w:rsidRPr="00C4620E">
        <w:rPr>
          <w:rFonts w:asciiTheme="minorHAnsi" w:hAnsiTheme="minorHAnsi" w:cstheme="minorHAnsi"/>
        </w:rPr>
        <w:t>imated by</w:t>
      </w:r>
      <w:r w:rsidRPr="00C4620E">
        <w:rPr>
          <w:rFonts w:asciiTheme="minorHAnsi" w:hAnsiTheme="minorHAnsi" w:cstheme="minorHAnsi"/>
          <w:spacing w:val="4"/>
        </w:rPr>
        <w:t xml:space="preserve"> </w:t>
      </w:r>
      <w:r w:rsidR="006C563A" w:rsidRPr="00C4620E">
        <w:rPr>
          <w:rFonts w:asciiTheme="minorHAnsi" w:hAnsiTheme="minorHAnsi" w:cstheme="minorHAnsi"/>
          <w:b/>
          <w:spacing w:val="1"/>
        </w:rPr>
        <w:t>TIPL</w:t>
      </w:r>
      <w:r w:rsidRPr="00C4620E">
        <w:rPr>
          <w:rFonts w:asciiTheme="minorHAnsi" w:hAnsiTheme="minorHAnsi" w:cstheme="minorHAnsi"/>
          <w:b/>
          <w:spacing w:val="2"/>
        </w:rPr>
        <w:t xml:space="preserve"> </w:t>
      </w:r>
      <w:r w:rsidRPr="00C4620E">
        <w:rPr>
          <w:rFonts w:asciiTheme="minorHAnsi" w:hAnsiTheme="minorHAnsi" w:cstheme="minorHAnsi"/>
          <w:spacing w:val="-1"/>
        </w:rPr>
        <w:t>w</w:t>
      </w:r>
      <w:r w:rsidRPr="00C4620E">
        <w:rPr>
          <w:rFonts w:asciiTheme="minorHAnsi" w:hAnsiTheme="minorHAnsi" w:cstheme="minorHAnsi"/>
        </w:rPr>
        <w:t>or</w:t>
      </w:r>
      <w:r w:rsidRPr="00C4620E">
        <w:rPr>
          <w:rFonts w:asciiTheme="minorHAnsi" w:hAnsiTheme="minorHAnsi" w:cstheme="minorHAnsi"/>
          <w:spacing w:val="-1"/>
        </w:rPr>
        <w:t>k</w:t>
      </w:r>
      <w:r w:rsidRPr="00C4620E">
        <w:rPr>
          <w:rFonts w:asciiTheme="minorHAnsi" w:hAnsiTheme="minorHAnsi" w:cstheme="minorHAnsi"/>
        </w:rPr>
        <w:t>s o</w:t>
      </w:r>
      <w:r w:rsidRPr="00C4620E">
        <w:rPr>
          <w:rFonts w:asciiTheme="minorHAnsi" w:hAnsiTheme="minorHAnsi" w:cstheme="minorHAnsi"/>
          <w:spacing w:val="1"/>
        </w:rPr>
        <w:t>u</w:t>
      </w:r>
      <w:r w:rsidRPr="00C4620E">
        <w:rPr>
          <w:rFonts w:asciiTheme="minorHAnsi" w:hAnsiTheme="minorHAnsi" w:cstheme="minorHAnsi"/>
        </w:rPr>
        <w:t xml:space="preserve">t </w:t>
      </w:r>
      <w:r w:rsidRPr="00C4620E">
        <w:rPr>
          <w:rFonts w:asciiTheme="minorHAnsi" w:hAnsiTheme="minorHAnsi" w:cstheme="minorHAnsi"/>
          <w:spacing w:val="1"/>
        </w:rPr>
        <w:t>t</w:t>
      </w:r>
      <w:r w:rsidRPr="00C4620E">
        <w:rPr>
          <w:rFonts w:asciiTheme="minorHAnsi" w:hAnsiTheme="minorHAnsi" w:cstheme="minorHAnsi"/>
        </w:rPr>
        <w:t>o</w:t>
      </w:r>
      <w:r w:rsidRPr="00C4620E">
        <w:rPr>
          <w:rFonts w:asciiTheme="minorHAnsi" w:hAnsiTheme="minorHAnsi" w:cstheme="minorHAnsi"/>
          <w:spacing w:val="1"/>
        </w:rPr>
        <w:t xml:space="preserve"> </w:t>
      </w:r>
      <w:r w:rsidRPr="00C4620E">
        <w:rPr>
          <w:rFonts w:asciiTheme="minorHAnsi" w:hAnsiTheme="minorHAnsi" w:cstheme="minorHAnsi"/>
          <w:b/>
          <w:spacing w:val="1"/>
        </w:rPr>
        <w:t>I</w:t>
      </w:r>
      <w:r w:rsidRPr="00C4620E">
        <w:rPr>
          <w:rFonts w:asciiTheme="minorHAnsi" w:hAnsiTheme="minorHAnsi" w:cstheme="minorHAnsi"/>
          <w:b/>
        </w:rPr>
        <w:t>NR</w:t>
      </w:r>
      <w:r w:rsidRPr="00C4620E">
        <w:rPr>
          <w:rFonts w:asciiTheme="minorHAnsi" w:hAnsiTheme="minorHAnsi" w:cstheme="minorHAnsi"/>
          <w:b/>
          <w:spacing w:val="1"/>
        </w:rPr>
        <w:t xml:space="preserve"> </w:t>
      </w:r>
      <w:r w:rsidR="00C4620E" w:rsidRPr="00C4620E">
        <w:rPr>
          <w:rFonts w:asciiTheme="minorHAnsi" w:hAnsiTheme="minorHAnsi" w:cstheme="minorHAnsi"/>
          <w:b/>
        </w:rPr>
        <w:t>145.19</w:t>
      </w:r>
      <w:r w:rsidRPr="00C4620E">
        <w:rPr>
          <w:rFonts w:asciiTheme="minorHAnsi" w:hAnsiTheme="minorHAnsi" w:cstheme="minorHAnsi"/>
          <w:b/>
        </w:rPr>
        <w:t xml:space="preserve"> Crore</w:t>
      </w:r>
      <w:r w:rsidRPr="00C4620E">
        <w:rPr>
          <w:rFonts w:asciiTheme="minorHAnsi" w:hAnsiTheme="minorHAnsi" w:cstheme="minorHAnsi"/>
        </w:rPr>
        <w:t xml:space="preserve">. </w:t>
      </w:r>
      <w:r w:rsidRPr="00C4620E">
        <w:rPr>
          <w:rFonts w:asciiTheme="minorHAnsi" w:hAnsiTheme="minorHAnsi" w:cstheme="minorHAnsi"/>
          <w:spacing w:val="1"/>
        </w:rPr>
        <w:t xml:space="preserve"> </w:t>
      </w:r>
      <w:r w:rsidRPr="00C4620E">
        <w:rPr>
          <w:rFonts w:asciiTheme="minorHAnsi" w:hAnsiTheme="minorHAnsi" w:cstheme="minorHAnsi"/>
        </w:rPr>
        <w:t>T</w:t>
      </w:r>
      <w:r w:rsidRPr="00C4620E">
        <w:rPr>
          <w:rFonts w:asciiTheme="minorHAnsi" w:hAnsiTheme="minorHAnsi" w:cstheme="minorHAnsi"/>
          <w:spacing w:val="1"/>
        </w:rPr>
        <w:t>h</w:t>
      </w:r>
      <w:r w:rsidRPr="00C4620E">
        <w:rPr>
          <w:rFonts w:asciiTheme="minorHAnsi" w:hAnsiTheme="minorHAnsi" w:cstheme="minorHAnsi"/>
        </w:rPr>
        <w:t>e</w:t>
      </w:r>
      <w:r w:rsidRPr="00C4620E">
        <w:rPr>
          <w:rFonts w:asciiTheme="minorHAnsi" w:hAnsiTheme="minorHAnsi" w:cstheme="minorHAnsi"/>
          <w:spacing w:val="-1"/>
        </w:rPr>
        <w:t xml:space="preserve"> </w:t>
      </w:r>
      <w:r w:rsidRPr="00C4620E">
        <w:rPr>
          <w:rFonts w:asciiTheme="minorHAnsi" w:hAnsiTheme="minorHAnsi" w:cstheme="minorHAnsi"/>
          <w:spacing w:val="1"/>
        </w:rPr>
        <w:t>d</w:t>
      </w:r>
      <w:r w:rsidRPr="00C4620E">
        <w:rPr>
          <w:rFonts w:asciiTheme="minorHAnsi" w:hAnsiTheme="minorHAnsi" w:cstheme="minorHAnsi"/>
          <w:spacing w:val="-2"/>
        </w:rPr>
        <w:t>e</w:t>
      </w:r>
      <w:r w:rsidRPr="00C4620E">
        <w:rPr>
          <w:rFonts w:asciiTheme="minorHAnsi" w:hAnsiTheme="minorHAnsi" w:cstheme="minorHAnsi"/>
          <w:spacing w:val="-1"/>
        </w:rPr>
        <w:t>t</w:t>
      </w:r>
      <w:r w:rsidRPr="00C4620E">
        <w:rPr>
          <w:rFonts w:asciiTheme="minorHAnsi" w:hAnsiTheme="minorHAnsi" w:cstheme="minorHAnsi"/>
        </w:rPr>
        <w:t>ail</w:t>
      </w:r>
      <w:r w:rsidRPr="00C4620E">
        <w:rPr>
          <w:rFonts w:asciiTheme="minorHAnsi" w:hAnsiTheme="minorHAnsi" w:cstheme="minorHAnsi"/>
          <w:spacing w:val="1"/>
        </w:rPr>
        <w:t>e</w:t>
      </w:r>
      <w:r w:rsidRPr="00C4620E">
        <w:rPr>
          <w:rFonts w:asciiTheme="minorHAnsi" w:hAnsiTheme="minorHAnsi" w:cstheme="minorHAnsi"/>
        </w:rPr>
        <w:t>d</w:t>
      </w:r>
      <w:r w:rsidRPr="00C4620E">
        <w:rPr>
          <w:rFonts w:asciiTheme="minorHAnsi" w:hAnsiTheme="minorHAnsi" w:cstheme="minorHAnsi"/>
          <w:spacing w:val="2"/>
        </w:rPr>
        <w:t xml:space="preserve"> </w:t>
      </w:r>
      <w:r w:rsidRPr="00C4620E">
        <w:rPr>
          <w:rFonts w:asciiTheme="minorHAnsi" w:hAnsiTheme="minorHAnsi" w:cstheme="minorHAnsi"/>
        </w:rPr>
        <w:t>acquisition cost</w:t>
      </w:r>
      <w:r w:rsidRPr="00C4620E">
        <w:rPr>
          <w:rFonts w:asciiTheme="minorHAnsi" w:hAnsiTheme="minorHAnsi" w:cstheme="minorHAnsi"/>
          <w:spacing w:val="2"/>
        </w:rPr>
        <w:t xml:space="preserve"> </w:t>
      </w:r>
      <w:r w:rsidRPr="00C4620E">
        <w:rPr>
          <w:rFonts w:asciiTheme="minorHAnsi" w:hAnsiTheme="minorHAnsi" w:cstheme="minorHAnsi"/>
        </w:rPr>
        <w:t>is</w:t>
      </w:r>
      <w:r w:rsidRPr="00C4620E">
        <w:rPr>
          <w:rFonts w:asciiTheme="minorHAnsi" w:hAnsiTheme="minorHAnsi" w:cstheme="minorHAnsi"/>
          <w:spacing w:val="1"/>
        </w:rPr>
        <w:t xml:space="preserve"> </w:t>
      </w:r>
      <w:r w:rsidRPr="00C4620E">
        <w:rPr>
          <w:rFonts w:asciiTheme="minorHAnsi" w:hAnsiTheme="minorHAnsi" w:cstheme="minorHAnsi"/>
        </w:rPr>
        <w:t>as</w:t>
      </w:r>
      <w:r w:rsidRPr="00C4620E">
        <w:rPr>
          <w:rFonts w:asciiTheme="minorHAnsi" w:hAnsiTheme="minorHAnsi" w:cstheme="minorHAnsi"/>
          <w:spacing w:val="-2"/>
        </w:rPr>
        <w:t xml:space="preserve"> </w:t>
      </w:r>
      <w:r w:rsidRPr="00C4620E">
        <w:rPr>
          <w:rFonts w:asciiTheme="minorHAnsi" w:hAnsiTheme="minorHAnsi" w:cstheme="minorHAnsi"/>
          <w:spacing w:val="1"/>
        </w:rPr>
        <w:t>t</w:t>
      </w:r>
      <w:r w:rsidRPr="00C4620E">
        <w:rPr>
          <w:rFonts w:asciiTheme="minorHAnsi" w:hAnsiTheme="minorHAnsi" w:cstheme="minorHAnsi"/>
          <w:spacing w:val="-2"/>
        </w:rPr>
        <w:t>a</w:t>
      </w:r>
      <w:r w:rsidRPr="00C4620E">
        <w:rPr>
          <w:rFonts w:asciiTheme="minorHAnsi" w:hAnsiTheme="minorHAnsi" w:cstheme="minorHAnsi"/>
          <w:spacing w:val="1"/>
        </w:rPr>
        <w:t>bu</w:t>
      </w:r>
      <w:r w:rsidRPr="00C4620E">
        <w:rPr>
          <w:rFonts w:asciiTheme="minorHAnsi" w:hAnsiTheme="minorHAnsi" w:cstheme="minorHAnsi"/>
        </w:rPr>
        <w:t>l</w:t>
      </w:r>
      <w:r w:rsidRPr="00C4620E">
        <w:rPr>
          <w:rFonts w:asciiTheme="minorHAnsi" w:hAnsiTheme="minorHAnsi" w:cstheme="minorHAnsi"/>
          <w:spacing w:val="-2"/>
        </w:rPr>
        <w:t>a</w:t>
      </w:r>
      <w:r w:rsidRPr="00C4620E">
        <w:rPr>
          <w:rFonts w:asciiTheme="minorHAnsi" w:hAnsiTheme="minorHAnsi" w:cstheme="minorHAnsi"/>
          <w:spacing w:val="1"/>
        </w:rPr>
        <w:t>t</w:t>
      </w:r>
      <w:r w:rsidRPr="00C4620E">
        <w:rPr>
          <w:rFonts w:asciiTheme="minorHAnsi" w:hAnsiTheme="minorHAnsi" w:cstheme="minorHAnsi"/>
        </w:rPr>
        <w:t xml:space="preserve">ed </w:t>
      </w:r>
      <w:r w:rsidRPr="00C4620E">
        <w:rPr>
          <w:rFonts w:asciiTheme="minorHAnsi" w:hAnsiTheme="minorHAnsi" w:cstheme="minorHAnsi"/>
          <w:spacing w:val="1"/>
        </w:rPr>
        <w:t>b</w:t>
      </w:r>
      <w:r w:rsidRPr="00C4620E">
        <w:rPr>
          <w:rFonts w:asciiTheme="minorHAnsi" w:hAnsiTheme="minorHAnsi" w:cstheme="minorHAnsi"/>
          <w:spacing w:val="-2"/>
        </w:rPr>
        <w:t>e</w:t>
      </w:r>
      <w:r w:rsidRPr="00C4620E">
        <w:rPr>
          <w:rFonts w:asciiTheme="minorHAnsi" w:hAnsiTheme="minorHAnsi" w:cstheme="minorHAnsi"/>
        </w:rPr>
        <w:t>low:</w:t>
      </w:r>
    </w:p>
    <w:p w14:paraId="00017318" w14:textId="2EEF7085" w:rsidR="001127F2" w:rsidRPr="00C4620E" w:rsidRDefault="001127F2" w:rsidP="001127F2">
      <w:pPr>
        <w:pStyle w:val="AkStyle1"/>
        <w:spacing w:after="120"/>
        <w:rPr>
          <w:rFonts w:asciiTheme="minorHAnsi" w:hAnsiTheme="minorHAnsi" w:cstheme="minorHAnsi"/>
          <w:b/>
          <w:bCs/>
        </w:rPr>
      </w:pP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00B10074" w:rsidRPr="00C4620E">
        <w:rPr>
          <w:rFonts w:asciiTheme="minorHAnsi" w:hAnsiTheme="minorHAnsi" w:cstheme="minorHAnsi"/>
        </w:rPr>
        <w:tab/>
      </w:r>
      <w:r w:rsidR="00B10074" w:rsidRPr="00C4620E">
        <w:rPr>
          <w:rFonts w:asciiTheme="minorHAnsi" w:hAnsiTheme="minorHAnsi" w:cstheme="minorHAnsi"/>
        </w:rPr>
        <w:tab/>
        <w:t xml:space="preserve">   </w:t>
      </w:r>
      <w:r w:rsidR="003519B9" w:rsidRPr="00C4620E">
        <w:rPr>
          <w:rFonts w:asciiTheme="minorHAnsi" w:hAnsiTheme="minorHAnsi" w:cstheme="minorHAnsi"/>
        </w:rPr>
        <w:t xml:space="preserve">                  </w:t>
      </w:r>
      <w:r w:rsidR="00B10074" w:rsidRPr="00C4620E">
        <w:rPr>
          <w:rFonts w:asciiTheme="minorHAnsi" w:hAnsiTheme="minorHAnsi" w:cstheme="minorHAnsi"/>
        </w:rPr>
        <w:t xml:space="preserve"> </w:t>
      </w:r>
      <w:r w:rsidRPr="00C4620E">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3539"/>
        <w:gridCol w:w="1369"/>
        <w:gridCol w:w="1369"/>
        <w:gridCol w:w="1369"/>
        <w:gridCol w:w="1370"/>
      </w:tblGrid>
      <w:tr w:rsidR="00C4620E" w:rsidRPr="00C4620E" w14:paraId="3412CCDC" w14:textId="77777777" w:rsidTr="00C462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vAlign w:val="center"/>
            <w:hideMark/>
          </w:tcPr>
          <w:p w14:paraId="25221110" w14:textId="77777777" w:rsidR="00C4620E" w:rsidRPr="00C4620E" w:rsidRDefault="00C4620E" w:rsidP="00C4620E">
            <w:pPr>
              <w:spacing w:after="0" w:line="240" w:lineRule="auto"/>
              <w:jc w:val="center"/>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Particulars</w:t>
            </w:r>
          </w:p>
        </w:tc>
        <w:tc>
          <w:tcPr>
            <w:tcW w:w="759" w:type="pct"/>
            <w:vAlign w:val="center"/>
            <w:hideMark/>
          </w:tcPr>
          <w:p w14:paraId="26F54E28" w14:textId="4F012931"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485844">
              <w:rPr>
                <w:rFonts w:asciiTheme="minorHAnsi" w:eastAsia="Times New Roman" w:hAnsiTheme="minorHAnsi" w:cstheme="minorHAnsi"/>
                <w:color w:val="auto"/>
                <w:lang w:eastAsia="en-IN"/>
              </w:rPr>
              <w:t>Total Project Cost</w:t>
            </w:r>
          </w:p>
        </w:tc>
        <w:tc>
          <w:tcPr>
            <w:tcW w:w="759" w:type="pct"/>
            <w:vAlign w:val="center"/>
            <w:hideMark/>
          </w:tcPr>
          <w:p w14:paraId="2BC428FA" w14:textId="00BC7939"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Cost incurred till date</w:t>
            </w:r>
          </w:p>
        </w:tc>
        <w:tc>
          <w:tcPr>
            <w:tcW w:w="759" w:type="pct"/>
            <w:vAlign w:val="center"/>
            <w:hideMark/>
          </w:tcPr>
          <w:p w14:paraId="1F64CD7F" w14:textId="7E2EA716"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Balance Cost to be Incurred</w:t>
            </w:r>
          </w:p>
        </w:tc>
        <w:tc>
          <w:tcPr>
            <w:tcW w:w="760" w:type="pct"/>
            <w:vAlign w:val="center"/>
            <w:hideMark/>
          </w:tcPr>
          <w:p w14:paraId="792C5055" w14:textId="785C4919" w:rsidR="00C4620E" w:rsidRPr="00C4620E" w:rsidRDefault="00C4620E" w:rsidP="00C462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C4620E">
              <w:rPr>
                <w:rFonts w:asciiTheme="minorHAnsi" w:eastAsia="Times New Roman" w:hAnsiTheme="minorHAnsi" w:cstheme="minorHAnsi"/>
                <w:color w:val="auto"/>
                <w:lang w:eastAsia="en-IN"/>
              </w:rPr>
              <w:t>%tage of Total</w:t>
            </w:r>
          </w:p>
        </w:tc>
      </w:tr>
      <w:tr w:rsidR="00C4620E" w:rsidRPr="00C4620E" w14:paraId="5EF4DED5"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5049D0B0"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Land &amp; Stamp Duty</w:t>
            </w:r>
          </w:p>
        </w:tc>
        <w:tc>
          <w:tcPr>
            <w:tcW w:w="759" w:type="pct"/>
            <w:noWrap/>
            <w:vAlign w:val="center"/>
            <w:hideMark/>
          </w:tcPr>
          <w:p w14:paraId="3AD7D5B1" w14:textId="03F5EC4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30.15</w:t>
            </w:r>
          </w:p>
        </w:tc>
        <w:tc>
          <w:tcPr>
            <w:tcW w:w="759" w:type="pct"/>
            <w:noWrap/>
            <w:vAlign w:val="center"/>
            <w:hideMark/>
          </w:tcPr>
          <w:p w14:paraId="052DB468" w14:textId="58DA065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21.26</w:t>
            </w:r>
          </w:p>
        </w:tc>
        <w:tc>
          <w:tcPr>
            <w:tcW w:w="759" w:type="pct"/>
            <w:noWrap/>
            <w:vAlign w:val="center"/>
            <w:hideMark/>
          </w:tcPr>
          <w:p w14:paraId="456EA9BC" w14:textId="11F9179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8.89</w:t>
            </w:r>
          </w:p>
        </w:tc>
        <w:tc>
          <w:tcPr>
            <w:tcW w:w="760" w:type="pct"/>
            <w:noWrap/>
            <w:vAlign w:val="center"/>
            <w:hideMark/>
          </w:tcPr>
          <w:p w14:paraId="417274BA"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20.77%</w:t>
            </w:r>
          </w:p>
        </w:tc>
      </w:tr>
      <w:tr w:rsidR="00C4620E" w:rsidRPr="00C4620E" w14:paraId="3BB93A6F"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7315745B"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Construction Cost</w:t>
            </w:r>
          </w:p>
        </w:tc>
        <w:tc>
          <w:tcPr>
            <w:tcW w:w="759" w:type="pct"/>
            <w:noWrap/>
            <w:vAlign w:val="center"/>
            <w:hideMark/>
          </w:tcPr>
          <w:p w14:paraId="191DC53E" w14:textId="6000CC8B"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95.51</w:t>
            </w:r>
          </w:p>
        </w:tc>
        <w:tc>
          <w:tcPr>
            <w:tcW w:w="759" w:type="pct"/>
            <w:noWrap/>
            <w:vAlign w:val="center"/>
            <w:hideMark/>
          </w:tcPr>
          <w:p w14:paraId="26248A81" w14:textId="22156F0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12.68</w:t>
            </w:r>
          </w:p>
        </w:tc>
        <w:tc>
          <w:tcPr>
            <w:tcW w:w="759" w:type="pct"/>
            <w:noWrap/>
            <w:vAlign w:val="center"/>
            <w:hideMark/>
          </w:tcPr>
          <w:p w14:paraId="62E24C6E" w14:textId="62D47BA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82.83</w:t>
            </w:r>
          </w:p>
        </w:tc>
        <w:tc>
          <w:tcPr>
            <w:tcW w:w="760" w:type="pct"/>
            <w:noWrap/>
            <w:vAlign w:val="center"/>
            <w:hideMark/>
          </w:tcPr>
          <w:p w14:paraId="1E9B0270" w14:textId="777777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65.78%</w:t>
            </w:r>
          </w:p>
        </w:tc>
      </w:tr>
      <w:tr w:rsidR="00C4620E" w:rsidRPr="00C4620E" w14:paraId="005C3B28"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4C03938F"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Architect &amp; Consultancy Expenses</w:t>
            </w:r>
          </w:p>
        </w:tc>
        <w:tc>
          <w:tcPr>
            <w:tcW w:w="759" w:type="pct"/>
            <w:noWrap/>
            <w:vAlign w:val="center"/>
            <w:hideMark/>
          </w:tcPr>
          <w:p w14:paraId="4040A99E" w14:textId="4E375FEA"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0.60</w:t>
            </w:r>
          </w:p>
        </w:tc>
        <w:tc>
          <w:tcPr>
            <w:tcW w:w="759" w:type="pct"/>
            <w:noWrap/>
            <w:vAlign w:val="center"/>
            <w:hideMark/>
          </w:tcPr>
          <w:p w14:paraId="0BB7F5FB" w14:textId="44DC84C5"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w:t>
            </w:r>
          </w:p>
        </w:tc>
        <w:tc>
          <w:tcPr>
            <w:tcW w:w="759" w:type="pct"/>
            <w:noWrap/>
            <w:vAlign w:val="center"/>
            <w:hideMark/>
          </w:tcPr>
          <w:p w14:paraId="2B646105" w14:textId="1E9CE9AC"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0.60</w:t>
            </w:r>
          </w:p>
        </w:tc>
        <w:tc>
          <w:tcPr>
            <w:tcW w:w="760" w:type="pct"/>
            <w:noWrap/>
            <w:vAlign w:val="center"/>
            <w:hideMark/>
          </w:tcPr>
          <w:p w14:paraId="44EAD78E"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0.41%</w:t>
            </w:r>
          </w:p>
        </w:tc>
      </w:tr>
      <w:tr w:rsidR="00C4620E" w:rsidRPr="00C4620E" w14:paraId="3369E332"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6D561577" w14:textId="18E0EF80" w:rsidR="00C4620E" w:rsidRPr="00C4620E" w:rsidRDefault="00485844" w:rsidP="00C4620E">
            <w:pPr>
              <w:spacing w:after="0" w:line="240" w:lineRule="auto"/>
              <w:rPr>
                <w:rFonts w:asciiTheme="minorHAnsi" w:eastAsia="Times New Roman" w:hAnsiTheme="minorHAnsi" w:cstheme="minorHAnsi"/>
                <w:lang w:eastAsia="en-IN"/>
              </w:rPr>
            </w:pPr>
            <w:r>
              <w:rPr>
                <w:rFonts w:asciiTheme="minorHAnsi" w:eastAsia="Times New Roman" w:hAnsiTheme="minorHAnsi" w:cstheme="minorHAnsi"/>
                <w:lang w:eastAsia="en-IN"/>
              </w:rPr>
              <w:t>Project Overheads &amp; Admin Exps.</w:t>
            </w:r>
          </w:p>
        </w:tc>
        <w:tc>
          <w:tcPr>
            <w:tcW w:w="759" w:type="pct"/>
            <w:noWrap/>
            <w:vAlign w:val="center"/>
            <w:hideMark/>
          </w:tcPr>
          <w:p w14:paraId="1A826F52" w14:textId="666DB422"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4.18</w:t>
            </w:r>
          </w:p>
        </w:tc>
        <w:tc>
          <w:tcPr>
            <w:tcW w:w="759" w:type="pct"/>
            <w:noWrap/>
            <w:vAlign w:val="center"/>
            <w:hideMark/>
          </w:tcPr>
          <w:p w14:paraId="18F54CAC" w14:textId="51E737D3"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0.15</w:t>
            </w:r>
          </w:p>
        </w:tc>
        <w:tc>
          <w:tcPr>
            <w:tcW w:w="759" w:type="pct"/>
            <w:noWrap/>
            <w:vAlign w:val="center"/>
            <w:hideMark/>
          </w:tcPr>
          <w:p w14:paraId="158B1896" w14:textId="1F2E1B18"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4.03</w:t>
            </w:r>
          </w:p>
        </w:tc>
        <w:tc>
          <w:tcPr>
            <w:tcW w:w="760" w:type="pct"/>
            <w:noWrap/>
            <w:vAlign w:val="center"/>
            <w:hideMark/>
          </w:tcPr>
          <w:p w14:paraId="143AEB84" w14:textId="777777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2.88%</w:t>
            </w:r>
          </w:p>
        </w:tc>
      </w:tr>
      <w:tr w:rsidR="00C4620E" w:rsidRPr="00C4620E" w14:paraId="4B13FA11"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003DD082"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Marketing Cost</w:t>
            </w:r>
          </w:p>
        </w:tc>
        <w:tc>
          <w:tcPr>
            <w:tcW w:w="759" w:type="pct"/>
            <w:noWrap/>
            <w:vAlign w:val="center"/>
            <w:hideMark/>
          </w:tcPr>
          <w:p w14:paraId="5E74A872" w14:textId="086F5C0D"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3.90</w:t>
            </w:r>
          </w:p>
        </w:tc>
        <w:tc>
          <w:tcPr>
            <w:tcW w:w="759" w:type="pct"/>
            <w:noWrap/>
            <w:vAlign w:val="center"/>
            <w:hideMark/>
          </w:tcPr>
          <w:p w14:paraId="3C6F1779" w14:textId="16ED1A20"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0.19</w:t>
            </w:r>
          </w:p>
        </w:tc>
        <w:tc>
          <w:tcPr>
            <w:tcW w:w="759" w:type="pct"/>
            <w:noWrap/>
            <w:vAlign w:val="center"/>
            <w:hideMark/>
          </w:tcPr>
          <w:p w14:paraId="0CE46111" w14:textId="7B48281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3.71</w:t>
            </w:r>
          </w:p>
        </w:tc>
        <w:tc>
          <w:tcPr>
            <w:tcW w:w="760" w:type="pct"/>
            <w:noWrap/>
            <w:vAlign w:val="center"/>
            <w:hideMark/>
          </w:tcPr>
          <w:p w14:paraId="306C7011"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2.69%</w:t>
            </w:r>
          </w:p>
        </w:tc>
      </w:tr>
      <w:tr w:rsidR="00C4620E" w:rsidRPr="00C4620E" w14:paraId="4F0713F6" w14:textId="77777777" w:rsidTr="00C4620E">
        <w:trPr>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00DC535D"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Interest to Bank Finance upto construction period</w:t>
            </w:r>
          </w:p>
        </w:tc>
        <w:tc>
          <w:tcPr>
            <w:tcW w:w="759" w:type="pct"/>
            <w:noWrap/>
            <w:vAlign w:val="center"/>
            <w:hideMark/>
          </w:tcPr>
          <w:p w14:paraId="1F76D581" w14:textId="48AEA856"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10.85</w:t>
            </w:r>
          </w:p>
        </w:tc>
        <w:tc>
          <w:tcPr>
            <w:tcW w:w="759" w:type="pct"/>
            <w:noWrap/>
            <w:vAlign w:val="center"/>
            <w:hideMark/>
          </w:tcPr>
          <w:p w14:paraId="2CE96A9E" w14:textId="21735EDD"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w:t>
            </w:r>
          </w:p>
        </w:tc>
        <w:tc>
          <w:tcPr>
            <w:tcW w:w="759" w:type="pct"/>
            <w:noWrap/>
            <w:vAlign w:val="center"/>
            <w:hideMark/>
          </w:tcPr>
          <w:p w14:paraId="11ABE995" w14:textId="5AAA3BAE"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10.85</w:t>
            </w:r>
          </w:p>
        </w:tc>
        <w:tc>
          <w:tcPr>
            <w:tcW w:w="760" w:type="pct"/>
            <w:noWrap/>
            <w:vAlign w:val="center"/>
            <w:hideMark/>
          </w:tcPr>
          <w:p w14:paraId="0B2CC17A" w14:textId="77777777" w:rsidR="00C4620E" w:rsidRPr="00C4620E" w:rsidRDefault="00C4620E" w:rsidP="00C4620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7.47%</w:t>
            </w:r>
          </w:p>
        </w:tc>
      </w:tr>
      <w:tr w:rsidR="00C4620E" w:rsidRPr="00C4620E" w14:paraId="139B5E86" w14:textId="77777777" w:rsidTr="00C462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63" w:type="pct"/>
            <w:noWrap/>
            <w:vAlign w:val="center"/>
            <w:hideMark/>
          </w:tcPr>
          <w:p w14:paraId="5D95B41F" w14:textId="77777777" w:rsidR="00C4620E" w:rsidRPr="00C4620E" w:rsidRDefault="00C4620E" w:rsidP="00C4620E">
            <w:pPr>
              <w:spacing w:after="0" w:line="240" w:lineRule="auto"/>
              <w:rPr>
                <w:rFonts w:asciiTheme="minorHAnsi" w:eastAsia="Times New Roman" w:hAnsiTheme="minorHAnsi" w:cstheme="minorHAnsi"/>
                <w:lang w:eastAsia="en-IN"/>
              </w:rPr>
            </w:pPr>
            <w:r w:rsidRPr="00C4620E">
              <w:rPr>
                <w:rFonts w:asciiTheme="minorHAnsi" w:eastAsia="Times New Roman" w:hAnsiTheme="minorHAnsi" w:cstheme="minorHAnsi"/>
                <w:lang w:eastAsia="en-IN"/>
              </w:rPr>
              <w:t>Total</w:t>
            </w:r>
          </w:p>
        </w:tc>
        <w:tc>
          <w:tcPr>
            <w:tcW w:w="759" w:type="pct"/>
            <w:noWrap/>
            <w:vAlign w:val="center"/>
            <w:hideMark/>
          </w:tcPr>
          <w:p w14:paraId="532BF30F" w14:textId="265539D2"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145.19</w:t>
            </w:r>
          </w:p>
        </w:tc>
        <w:tc>
          <w:tcPr>
            <w:tcW w:w="759" w:type="pct"/>
            <w:noWrap/>
            <w:vAlign w:val="center"/>
            <w:hideMark/>
          </w:tcPr>
          <w:p w14:paraId="58187292" w14:textId="175C656D"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34.28</w:t>
            </w:r>
          </w:p>
        </w:tc>
        <w:tc>
          <w:tcPr>
            <w:tcW w:w="759" w:type="pct"/>
            <w:noWrap/>
            <w:vAlign w:val="center"/>
            <w:hideMark/>
          </w:tcPr>
          <w:p w14:paraId="3CF02900" w14:textId="2C73038F"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110.91</w:t>
            </w:r>
          </w:p>
        </w:tc>
        <w:tc>
          <w:tcPr>
            <w:tcW w:w="760" w:type="pct"/>
            <w:noWrap/>
            <w:vAlign w:val="center"/>
            <w:hideMark/>
          </w:tcPr>
          <w:p w14:paraId="6461B64C" w14:textId="77777777" w:rsidR="00C4620E" w:rsidRPr="00C4620E" w:rsidRDefault="00C4620E" w:rsidP="00C4620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eastAsia="Times New Roman" w:hAnsiTheme="minorHAnsi" w:cstheme="minorHAnsi"/>
                <w:b/>
                <w:bCs/>
                <w:lang w:eastAsia="en-IN"/>
              </w:rPr>
              <w:t>100.0%</w:t>
            </w:r>
          </w:p>
        </w:tc>
      </w:tr>
    </w:tbl>
    <w:p w14:paraId="7D9B9110" w14:textId="0E85134C" w:rsidR="001127F2" w:rsidRPr="00C4620E" w:rsidRDefault="001127F2" w:rsidP="0014432A">
      <w:pPr>
        <w:pStyle w:val="AkStyle1"/>
        <w:numPr>
          <w:ilvl w:val="0"/>
          <w:numId w:val="10"/>
        </w:numPr>
        <w:tabs>
          <w:tab w:val="left" w:pos="0"/>
        </w:tabs>
        <w:spacing w:after="240" w:line="360" w:lineRule="auto"/>
        <w:ind w:left="426" w:hanging="426"/>
        <w:rPr>
          <w:rFonts w:asciiTheme="minorHAnsi" w:hAnsiTheme="minorHAnsi" w:cstheme="minorHAnsi"/>
        </w:rPr>
      </w:pPr>
      <w:r w:rsidRPr="00C4620E">
        <w:rPr>
          <w:rFonts w:asciiTheme="minorHAnsi" w:hAnsiTheme="minorHAnsi" w:cstheme="minorHAnsi"/>
        </w:rPr>
        <w:t xml:space="preserve">The land cost works out to </w:t>
      </w:r>
      <w:r w:rsidR="00C4620E" w:rsidRPr="00C4620E">
        <w:rPr>
          <w:rFonts w:asciiTheme="minorHAnsi" w:hAnsiTheme="minorHAnsi" w:cstheme="minorHAnsi"/>
          <w:b/>
          <w:bCs/>
        </w:rPr>
        <w:t>20.77</w:t>
      </w:r>
      <w:r w:rsidRPr="00C4620E">
        <w:rPr>
          <w:rFonts w:asciiTheme="minorHAnsi" w:hAnsiTheme="minorHAnsi" w:cstheme="minorHAnsi"/>
          <w:b/>
          <w:bCs/>
        </w:rPr>
        <w:t xml:space="preserve">% </w:t>
      </w:r>
      <w:r w:rsidRPr="00C4620E">
        <w:rPr>
          <w:rFonts w:asciiTheme="minorHAnsi" w:hAnsiTheme="minorHAnsi" w:cstheme="minorHAnsi"/>
        </w:rPr>
        <w:t xml:space="preserve">of the total project cost incurred till </w:t>
      </w:r>
      <w:r w:rsidR="00C4620E" w:rsidRPr="00C4620E">
        <w:rPr>
          <w:rFonts w:asciiTheme="minorHAnsi" w:hAnsiTheme="minorHAnsi" w:cstheme="minorHAnsi"/>
          <w:b/>
          <w:bCs/>
        </w:rPr>
        <w:t>October 31, 2024</w:t>
      </w:r>
      <w:r w:rsidRPr="00C4620E">
        <w:rPr>
          <w:rFonts w:asciiTheme="minorHAnsi" w:hAnsiTheme="minorHAnsi" w:cstheme="minorHAnsi"/>
        </w:rPr>
        <w:t xml:space="preserve">.  This cost generally ranges from </w:t>
      </w:r>
      <w:r w:rsidRPr="00C4620E">
        <w:rPr>
          <w:rFonts w:asciiTheme="minorHAnsi" w:hAnsiTheme="minorHAnsi" w:cstheme="minorHAnsi"/>
          <w:b/>
          <w:bCs/>
        </w:rPr>
        <w:t>20%</w:t>
      </w:r>
      <w:r w:rsidRPr="00C4620E">
        <w:rPr>
          <w:rFonts w:asciiTheme="minorHAnsi" w:hAnsiTheme="minorHAnsi" w:cstheme="minorHAnsi"/>
        </w:rPr>
        <w:t xml:space="preserve"> to </w:t>
      </w:r>
      <w:r w:rsidRPr="00C4620E">
        <w:rPr>
          <w:rFonts w:asciiTheme="minorHAnsi" w:hAnsiTheme="minorHAnsi" w:cstheme="minorHAnsi"/>
          <w:b/>
          <w:bCs/>
        </w:rPr>
        <w:t>30%</w:t>
      </w:r>
      <w:r w:rsidRPr="00C4620E">
        <w:rPr>
          <w:rFonts w:asciiTheme="minorHAnsi" w:hAnsiTheme="minorHAnsi" w:cstheme="minorHAnsi"/>
        </w:rPr>
        <w:t xml:space="preserve"> for comparable projects.  The total land cost on the consolidated level for the said project shall work out to about </w:t>
      </w:r>
      <w:r w:rsidR="00C4620E" w:rsidRPr="00C4620E">
        <w:rPr>
          <w:rFonts w:asciiTheme="minorHAnsi" w:hAnsiTheme="minorHAnsi" w:cstheme="minorHAnsi"/>
          <w:b/>
          <w:bCs/>
        </w:rPr>
        <w:t>20.77</w:t>
      </w:r>
      <w:r w:rsidRPr="00C4620E">
        <w:rPr>
          <w:rFonts w:asciiTheme="minorHAnsi" w:hAnsiTheme="minorHAnsi" w:cstheme="minorHAnsi"/>
          <w:b/>
          <w:bCs/>
        </w:rPr>
        <w:t>%</w:t>
      </w:r>
      <w:r w:rsidRPr="00C4620E">
        <w:rPr>
          <w:rFonts w:asciiTheme="minorHAnsi" w:hAnsiTheme="minorHAnsi" w:cstheme="minorHAnsi"/>
        </w:rPr>
        <w:t>.</w:t>
      </w:r>
    </w:p>
    <w:p w14:paraId="60D8D3C0" w14:textId="37B71040" w:rsidR="001127F2" w:rsidRPr="00C4620E" w:rsidRDefault="001127F2"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total construction cost works out to about </w:t>
      </w:r>
      <w:r w:rsidR="00C4620E" w:rsidRPr="00C4620E">
        <w:rPr>
          <w:rFonts w:asciiTheme="minorHAnsi" w:hAnsiTheme="minorHAnsi" w:cstheme="minorHAnsi"/>
          <w:b/>
          <w:bCs/>
        </w:rPr>
        <w:t>65.78</w:t>
      </w:r>
      <w:r w:rsidRPr="00C4620E">
        <w:rPr>
          <w:rFonts w:asciiTheme="minorHAnsi" w:hAnsiTheme="minorHAnsi" w:cstheme="minorHAnsi"/>
          <w:b/>
          <w:bCs/>
        </w:rPr>
        <w:t xml:space="preserve">% </w:t>
      </w:r>
      <w:r w:rsidRPr="00C4620E">
        <w:rPr>
          <w:rFonts w:asciiTheme="minorHAnsi" w:hAnsiTheme="minorHAnsi" w:cstheme="minorHAnsi"/>
        </w:rPr>
        <w:t xml:space="preserve">of the total project cost.   This cost generally ranges from </w:t>
      </w:r>
      <w:r w:rsidRPr="00C4620E">
        <w:rPr>
          <w:rFonts w:asciiTheme="minorHAnsi" w:hAnsiTheme="minorHAnsi" w:cstheme="minorHAnsi"/>
          <w:b/>
          <w:bCs/>
        </w:rPr>
        <w:t>5</w:t>
      </w:r>
      <w:r w:rsidR="002E2909" w:rsidRPr="00C4620E">
        <w:rPr>
          <w:rFonts w:asciiTheme="minorHAnsi" w:hAnsiTheme="minorHAnsi" w:cstheme="minorHAnsi"/>
          <w:b/>
          <w:bCs/>
        </w:rPr>
        <w:t>0</w:t>
      </w:r>
      <w:r w:rsidRPr="00C4620E">
        <w:rPr>
          <w:rFonts w:asciiTheme="minorHAnsi" w:hAnsiTheme="minorHAnsi" w:cstheme="minorHAnsi"/>
          <w:b/>
          <w:bCs/>
        </w:rPr>
        <w:t>%</w:t>
      </w:r>
      <w:r w:rsidRPr="00C4620E">
        <w:rPr>
          <w:rFonts w:asciiTheme="minorHAnsi" w:hAnsiTheme="minorHAnsi" w:cstheme="minorHAnsi"/>
        </w:rPr>
        <w:t xml:space="preserve"> to </w:t>
      </w:r>
      <w:r w:rsidRPr="00C4620E">
        <w:rPr>
          <w:rFonts w:asciiTheme="minorHAnsi" w:hAnsiTheme="minorHAnsi" w:cstheme="minorHAnsi"/>
          <w:b/>
          <w:bCs/>
        </w:rPr>
        <w:t>70%</w:t>
      </w:r>
      <w:r w:rsidRPr="00C4620E">
        <w:rPr>
          <w:rFonts w:asciiTheme="minorHAnsi" w:hAnsiTheme="minorHAnsi" w:cstheme="minorHAnsi"/>
        </w:rPr>
        <w:t xml:space="preserve"> for comparable projects. </w:t>
      </w:r>
    </w:p>
    <w:p w14:paraId="04F7351B" w14:textId="0CA29180" w:rsidR="00C4620E" w:rsidRPr="00C4620E" w:rsidRDefault="00C4620E"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architect &amp; Consultancy Expenses in the project works out to about </w:t>
      </w:r>
      <w:r w:rsidRPr="00C4620E">
        <w:rPr>
          <w:rFonts w:asciiTheme="minorHAnsi" w:hAnsiTheme="minorHAnsi" w:cstheme="minorHAnsi"/>
          <w:b/>
          <w:bCs/>
        </w:rPr>
        <w:t>0.41%.</w:t>
      </w:r>
    </w:p>
    <w:p w14:paraId="441E589B" w14:textId="45435039" w:rsidR="00C4620E" w:rsidRPr="00C4620E" w:rsidRDefault="00C4620E"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w:t>
      </w:r>
      <w:r w:rsidR="00485844" w:rsidRPr="00485844">
        <w:rPr>
          <w:rFonts w:asciiTheme="minorHAnsi" w:hAnsiTheme="minorHAnsi" w:cstheme="minorHAnsi"/>
        </w:rPr>
        <w:t>Project Overheads &amp; Admin Exps.</w:t>
      </w:r>
      <w:r w:rsidR="00485844">
        <w:rPr>
          <w:rFonts w:asciiTheme="minorHAnsi" w:hAnsiTheme="minorHAnsi" w:cstheme="minorHAnsi"/>
        </w:rPr>
        <w:t xml:space="preserve"> </w:t>
      </w:r>
      <w:r w:rsidRPr="00C4620E">
        <w:rPr>
          <w:rFonts w:asciiTheme="minorHAnsi" w:hAnsiTheme="minorHAnsi" w:cstheme="minorHAnsi"/>
        </w:rPr>
        <w:t xml:space="preserve">in the project works out to about </w:t>
      </w:r>
      <w:r w:rsidRPr="00C4620E">
        <w:rPr>
          <w:rFonts w:asciiTheme="minorHAnsi" w:hAnsiTheme="minorHAnsi" w:cstheme="minorHAnsi"/>
          <w:b/>
          <w:bCs/>
        </w:rPr>
        <w:t>2.88%.</w:t>
      </w:r>
    </w:p>
    <w:p w14:paraId="23E4ADC2" w14:textId="7EAE2D44" w:rsidR="00C4620E" w:rsidRPr="00C4620E" w:rsidRDefault="00C4620E"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marketing cost in the project works out to about </w:t>
      </w:r>
      <w:r w:rsidRPr="00C4620E">
        <w:rPr>
          <w:rFonts w:asciiTheme="minorHAnsi" w:hAnsiTheme="minorHAnsi" w:cstheme="minorHAnsi"/>
          <w:b/>
          <w:bCs/>
        </w:rPr>
        <w:t>2.69%.</w:t>
      </w:r>
    </w:p>
    <w:p w14:paraId="79405832" w14:textId="2C4F2E1D" w:rsidR="001127F2" w:rsidRPr="00C4620E" w:rsidRDefault="001127F2"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The </w:t>
      </w:r>
      <w:r w:rsidR="005E75CF" w:rsidRPr="00C4620E">
        <w:rPr>
          <w:rFonts w:asciiTheme="minorHAnsi" w:hAnsiTheme="minorHAnsi" w:cstheme="minorHAnsi"/>
        </w:rPr>
        <w:t xml:space="preserve">bank </w:t>
      </w:r>
      <w:r w:rsidR="00C4620E" w:rsidRPr="00C4620E">
        <w:rPr>
          <w:rFonts w:asciiTheme="minorHAnsi" w:hAnsiTheme="minorHAnsi" w:cstheme="minorHAnsi"/>
        </w:rPr>
        <w:t>interest</w:t>
      </w:r>
      <w:r w:rsidRPr="00C4620E">
        <w:rPr>
          <w:rFonts w:asciiTheme="minorHAnsi" w:hAnsiTheme="minorHAnsi" w:cstheme="minorHAnsi"/>
        </w:rPr>
        <w:t xml:space="preserve"> in the project works out to about </w:t>
      </w:r>
      <w:r w:rsidR="00C4620E" w:rsidRPr="00C4620E">
        <w:rPr>
          <w:rFonts w:asciiTheme="minorHAnsi" w:hAnsiTheme="minorHAnsi" w:cstheme="minorHAnsi"/>
          <w:b/>
          <w:bCs/>
        </w:rPr>
        <w:t>7.47</w:t>
      </w:r>
      <w:r w:rsidRPr="00C4620E">
        <w:rPr>
          <w:rFonts w:asciiTheme="minorHAnsi" w:hAnsiTheme="minorHAnsi" w:cstheme="minorHAnsi"/>
          <w:b/>
          <w:bCs/>
        </w:rPr>
        <w:t xml:space="preserve">%.  </w:t>
      </w:r>
    </w:p>
    <w:p w14:paraId="55B5A8D0" w14:textId="5816ADE3" w:rsidR="00B10074" w:rsidRPr="00C4620E" w:rsidRDefault="00B10074"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 xml:space="preserve">Total cost incurred till </w:t>
      </w:r>
      <w:r w:rsidR="00C4620E" w:rsidRPr="00C4620E">
        <w:rPr>
          <w:rFonts w:asciiTheme="minorHAnsi" w:hAnsiTheme="minorHAnsi" w:cstheme="minorHAnsi"/>
          <w:b/>
          <w:bCs/>
        </w:rPr>
        <w:t>October</w:t>
      </w:r>
      <w:r w:rsidR="004D0C79" w:rsidRPr="00C4620E">
        <w:rPr>
          <w:rFonts w:asciiTheme="minorHAnsi" w:hAnsiTheme="minorHAnsi" w:cstheme="minorHAnsi"/>
          <w:b/>
          <w:bCs/>
        </w:rPr>
        <w:t xml:space="preserve"> 31, 2024</w:t>
      </w:r>
      <w:r w:rsidR="002E2909" w:rsidRPr="00C4620E">
        <w:rPr>
          <w:rFonts w:asciiTheme="minorHAnsi" w:hAnsiTheme="minorHAnsi" w:cstheme="minorHAnsi"/>
          <w:b/>
          <w:bCs/>
        </w:rPr>
        <w:t xml:space="preserve"> </w:t>
      </w:r>
      <w:r w:rsidRPr="00C4620E">
        <w:rPr>
          <w:rFonts w:asciiTheme="minorHAnsi" w:hAnsiTheme="minorHAnsi" w:cstheme="minorHAnsi"/>
        </w:rPr>
        <w:t xml:space="preserve">is </w:t>
      </w:r>
      <w:r w:rsidRPr="00C4620E">
        <w:rPr>
          <w:rFonts w:asciiTheme="minorHAnsi" w:hAnsiTheme="minorHAnsi" w:cstheme="minorHAnsi"/>
          <w:b/>
          <w:bCs/>
        </w:rPr>
        <w:t xml:space="preserve">INR </w:t>
      </w:r>
      <w:r w:rsidR="00C4620E" w:rsidRPr="00C4620E">
        <w:rPr>
          <w:rFonts w:asciiTheme="minorHAnsi" w:hAnsiTheme="minorHAnsi" w:cstheme="minorHAnsi"/>
          <w:b/>
          <w:bCs/>
        </w:rPr>
        <w:t>34.28</w:t>
      </w:r>
      <w:r w:rsidRPr="00C4620E">
        <w:rPr>
          <w:rFonts w:asciiTheme="minorHAnsi" w:hAnsiTheme="minorHAnsi" w:cstheme="minorHAnsi"/>
          <w:b/>
          <w:bCs/>
        </w:rPr>
        <w:t xml:space="preserve"> Crore</w:t>
      </w:r>
      <w:r w:rsidRPr="00C4620E">
        <w:rPr>
          <w:rFonts w:asciiTheme="minorHAnsi" w:hAnsiTheme="minorHAnsi" w:cstheme="minorHAnsi"/>
        </w:rPr>
        <w:t xml:space="preserve"> and balance cost to complete work out to </w:t>
      </w:r>
      <w:r w:rsidRPr="00C4620E">
        <w:rPr>
          <w:rFonts w:asciiTheme="minorHAnsi" w:hAnsiTheme="minorHAnsi" w:cstheme="minorHAnsi"/>
          <w:b/>
          <w:bCs/>
        </w:rPr>
        <w:t xml:space="preserve">INR </w:t>
      </w:r>
      <w:r w:rsidR="00C4620E" w:rsidRPr="00C4620E">
        <w:rPr>
          <w:rFonts w:asciiTheme="minorHAnsi" w:hAnsiTheme="minorHAnsi" w:cstheme="minorHAnsi"/>
          <w:b/>
          <w:bCs/>
        </w:rPr>
        <w:t>110.91</w:t>
      </w:r>
      <w:r w:rsidRPr="00C4620E">
        <w:rPr>
          <w:rFonts w:asciiTheme="minorHAnsi" w:hAnsiTheme="minorHAnsi" w:cstheme="minorHAnsi"/>
          <w:b/>
          <w:bCs/>
        </w:rPr>
        <w:t xml:space="preserve"> Crore</w:t>
      </w:r>
      <w:r w:rsidRPr="00C4620E">
        <w:rPr>
          <w:rFonts w:asciiTheme="minorHAnsi" w:hAnsiTheme="minorHAnsi" w:cstheme="minorHAnsi"/>
        </w:rPr>
        <w:t xml:space="preserve"> </w:t>
      </w:r>
    </w:p>
    <w:p w14:paraId="351A1412" w14:textId="77116F48" w:rsidR="001127F2" w:rsidRPr="00C4620E" w:rsidRDefault="001127F2" w:rsidP="0014432A">
      <w:pPr>
        <w:pStyle w:val="AkStyle1"/>
        <w:numPr>
          <w:ilvl w:val="0"/>
          <w:numId w:val="10"/>
        </w:numPr>
        <w:spacing w:after="240" w:line="360" w:lineRule="auto"/>
        <w:ind w:left="426"/>
        <w:rPr>
          <w:rFonts w:asciiTheme="minorHAnsi" w:hAnsiTheme="minorHAnsi" w:cstheme="minorHAnsi"/>
        </w:rPr>
      </w:pPr>
      <w:r w:rsidRPr="00C4620E">
        <w:rPr>
          <w:rFonts w:asciiTheme="minorHAnsi" w:hAnsiTheme="minorHAnsi" w:cstheme="minorHAnsi"/>
        </w:rPr>
        <w:t>Considering all the cost we feel that the project cost seems reasonable</w:t>
      </w:r>
      <w:r w:rsidR="00B10074" w:rsidRPr="00C4620E">
        <w:rPr>
          <w:rFonts w:asciiTheme="minorHAnsi" w:hAnsiTheme="minorHAnsi" w:cstheme="minorHAnsi"/>
        </w:rPr>
        <w:t>.</w:t>
      </w:r>
    </w:p>
    <w:p w14:paraId="72E71AE2" w14:textId="77777777" w:rsidR="00987901" w:rsidRPr="00496BEE" w:rsidRDefault="00987901" w:rsidP="00987901">
      <w:pPr>
        <w:pStyle w:val="AkStyle1"/>
        <w:ind w:left="426"/>
        <w:rPr>
          <w:rFonts w:asciiTheme="minorHAnsi" w:hAnsiTheme="minorHAnsi" w:cstheme="minorHAnsi"/>
        </w:rPr>
      </w:pPr>
    </w:p>
    <w:p w14:paraId="44627C10" w14:textId="77777777" w:rsidR="005E75CF" w:rsidRDefault="005E75CF">
      <w:pPr>
        <w:spacing w:after="0" w:line="240" w:lineRule="auto"/>
        <w:rPr>
          <w:rFonts w:asciiTheme="minorHAnsi" w:eastAsia="Times New Roman" w:hAnsiTheme="minorHAnsi" w:cstheme="minorHAnsi"/>
          <w:b/>
          <w:bCs/>
          <w:sz w:val="28"/>
          <w:szCs w:val="26"/>
        </w:rPr>
      </w:pPr>
      <w:bookmarkStart w:id="27" w:name="_Toc25014399"/>
      <w:r>
        <w:rPr>
          <w:rFonts w:asciiTheme="minorHAnsi" w:hAnsiTheme="minorHAnsi" w:cstheme="minorHAnsi"/>
        </w:rPr>
        <w:br w:type="page"/>
      </w:r>
    </w:p>
    <w:p w14:paraId="4480CE94" w14:textId="3ECC72F2" w:rsidR="00216892" w:rsidRPr="00C4620E" w:rsidRDefault="00216892" w:rsidP="00216892">
      <w:pPr>
        <w:pStyle w:val="Heading2"/>
        <w:pBdr>
          <w:bottom w:val="single" w:sz="12" w:space="1" w:color="auto"/>
        </w:pBdr>
        <w:rPr>
          <w:rFonts w:asciiTheme="minorHAnsi" w:hAnsiTheme="minorHAnsi" w:cstheme="minorHAnsi"/>
          <w:color w:val="auto"/>
        </w:rPr>
      </w:pPr>
      <w:bookmarkStart w:id="28" w:name="_Toc183688914"/>
      <w:r w:rsidRPr="00C4620E">
        <w:rPr>
          <w:rFonts w:asciiTheme="minorHAnsi" w:hAnsiTheme="minorHAnsi" w:cstheme="minorHAnsi"/>
          <w:color w:val="auto"/>
        </w:rPr>
        <w:lastRenderedPageBreak/>
        <w:t>Means of Finance</w:t>
      </w:r>
      <w:bookmarkEnd w:id="27"/>
      <w:bookmarkEnd w:id="28"/>
    </w:p>
    <w:p w14:paraId="3F94D8A9" w14:textId="77777777" w:rsidR="00B10074" w:rsidRPr="00C4620E" w:rsidRDefault="00B10074" w:rsidP="00B10074">
      <w:pPr>
        <w:pStyle w:val="AkStyle1"/>
        <w:rPr>
          <w:rFonts w:asciiTheme="minorHAnsi" w:hAnsiTheme="minorHAnsi" w:cstheme="minorHAnsi"/>
        </w:rPr>
      </w:pPr>
      <w:r w:rsidRPr="00C4620E">
        <w:rPr>
          <w:rFonts w:asciiTheme="minorHAnsi" w:hAnsiTheme="minorHAnsi" w:cstheme="minorHAnsi"/>
        </w:rPr>
        <w:t>The means of finance proposed for the said project cost shall be as tabulated below:</w:t>
      </w:r>
    </w:p>
    <w:p w14:paraId="4C4890A1" w14:textId="77777777" w:rsidR="00B10074" w:rsidRPr="00C4620E" w:rsidRDefault="00B10074" w:rsidP="00216892">
      <w:pPr>
        <w:pStyle w:val="AkStyle1"/>
        <w:rPr>
          <w:rFonts w:asciiTheme="minorHAnsi" w:hAnsiTheme="minorHAnsi" w:cstheme="minorHAnsi"/>
          <w:b/>
          <w:bCs/>
        </w:rPr>
      </w:pP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r>
      <w:r w:rsidRPr="00C4620E">
        <w:rPr>
          <w:rFonts w:asciiTheme="minorHAnsi" w:hAnsiTheme="minorHAnsi" w:cstheme="minorHAnsi"/>
        </w:rPr>
        <w:tab/>
        <w:t xml:space="preserve">    </w:t>
      </w:r>
      <w:r w:rsidRPr="00C4620E">
        <w:rPr>
          <w:rFonts w:asciiTheme="minorHAnsi" w:hAnsiTheme="minorHAnsi" w:cstheme="minorHAnsi"/>
          <w:b/>
          <w:bCs/>
        </w:rPr>
        <w:t>INR In Crore</w:t>
      </w:r>
    </w:p>
    <w:tbl>
      <w:tblPr>
        <w:tblStyle w:val="ListTable4-Accent1"/>
        <w:tblW w:w="5000" w:type="pct"/>
        <w:tblLook w:val="04A0" w:firstRow="1" w:lastRow="0" w:firstColumn="1" w:lastColumn="0" w:noHBand="0" w:noVBand="1"/>
      </w:tblPr>
      <w:tblGrid>
        <w:gridCol w:w="5635"/>
        <w:gridCol w:w="1706"/>
        <w:gridCol w:w="1675"/>
      </w:tblGrid>
      <w:tr w:rsidR="00C4620E" w:rsidRPr="00C4620E" w14:paraId="50256CCF" w14:textId="77777777" w:rsidTr="00FC6311">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125" w:type="pct"/>
            <w:vAlign w:val="center"/>
            <w:hideMark/>
          </w:tcPr>
          <w:p w14:paraId="50595188" w14:textId="77777777" w:rsidR="00C4620E" w:rsidRPr="00C4620E" w:rsidRDefault="00C4620E" w:rsidP="00FC6311">
            <w:pPr>
              <w:spacing w:after="0" w:line="240" w:lineRule="auto"/>
              <w:jc w:val="center"/>
              <w:rPr>
                <w:rFonts w:asciiTheme="minorHAnsi" w:eastAsia="Times New Roman" w:hAnsiTheme="minorHAnsi" w:cstheme="minorHAnsi"/>
                <w:b w:val="0"/>
                <w:bCs w:val="0"/>
                <w:color w:val="auto"/>
                <w:lang w:eastAsia="en-IN"/>
              </w:rPr>
            </w:pPr>
            <w:r w:rsidRPr="00C4620E">
              <w:rPr>
                <w:rFonts w:asciiTheme="minorHAnsi" w:hAnsiTheme="minorHAnsi" w:cstheme="minorHAnsi"/>
                <w:color w:val="auto"/>
              </w:rPr>
              <w:t>Particulars</w:t>
            </w:r>
          </w:p>
        </w:tc>
        <w:tc>
          <w:tcPr>
            <w:tcW w:w="946" w:type="pct"/>
            <w:vAlign w:val="center"/>
            <w:hideMark/>
          </w:tcPr>
          <w:p w14:paraId="0D99AE18" w14:textId="77777777" w:rsidR="00C4620E" w:rsidRPr="00C4620E" w:rsidRDefault="00C4620E"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4620E">
              <w:rPr>
                <w:rFonts w:asciiTheme="minorHAnsi" w:hAnsiTheme="minorHAnsi" w:cstheme="minorHAnsi"/>
                <w:color w:val="auto"/>
              </w:rPr>
              <w:t>Total Funds to be Raised</w:t>
            </w:r>
          </w:p>
        </w:tc>
        <w:tc>
          <w:tcPr>
            <w:tcW w:w="929" w:type="pct"/>
            <w:vAlign w:val="center"/>
            <w:hideMark/>
          </w:tcPr>
          <w:p w14:paraId="5BB88078" w14:textId="77777777" w:rsidR="00C4620E" w:rsidRPr="00C4620E" w:rsidRDefault="00C4620E"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4620E">
              <w:rPr>
                <w:rFonts w:asciiTheme="minorHAnsi" w:hAnsiTheme="minorHAnsi" w:cstheme="minorHAnsi"/>
                <w:color w:val="auto"/>
              </w:rPr>
              <w:t>%tage of Total</w:t>
            </w:r>
          </w:p>
        </w:tc>
      </w:tr>
      <w:tr w:rsidR="00C4620E" w:rsidRPr="00C4620E" w14:paraId="75953271"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6CC2CA5"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Promoters Contribution</w:t>
            </w:r>
          </w:p>
        </w:tc>
        <w:tc>
          <w:tcPr>
            <w:tcW w:w="946" w:type="pct"/>
            <w:noWrap/>
            <w:hideMark/>
          </w:tcPr>
          <w:p w14:paraId="21D9A1EA"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w:t>
            </w:r>
          </w:p>
        </w:tc>
        <w:tc>
          <w:tcPr>
            <w:tcW w:w="929" w:type="pct"/>
            <w:noWrap/>
            <w:hideMark/>
          </w:tcPr>
          <w:p w14:paraId="35255E08" w14:textId="77777777" w:rsidR="00C4620E" w:rsidRPr="00C4620E" w:rsidRDefault="00C4620E" w:rsidP="00FC631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w:t>
            </w:r>
          </w:p>
        </w:tc>
      </w:tr>
      <w:tr w:rsidR="00C4620E" w:rsidRPr="00C4620E" w14:paraId="07F9EBD0" w14:textId="77777777" w:rsidTr="00FC6311">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7BD1B93" w14:textId="77777777" w:rsidR="00C4620E" w:rsidRPr="00C4620E" w:rsidRDefault="00C4620E" w:rsidP="00FC6311">
            <w:pPr>
              <w:spacing w:after="0" w:line="240" w:lineRule="auto"/>
              <w:rPr>
                <w:rFonts w:asciiTheme="minorHAnsi" w:eastAsia="Times New Roman" w:hAnsiTheme="minorHAnsi" w:cstheme="minorHAnsi"/>
                <w:lang w:eastAsia="en-IN"/>
              </w:rPr>
            </w:pPr>
            <w:r w:rsidRPr="00C4620E">
              <w:rPr>
                <w:rFonts w:asciiTheme="minorHAnsi" w:hAnsiTheme="minorHAnsi" w:cstheme="minorHAnsi"/>
              </w:rPr>
              <w:t>Promoters Contribution</w:t>
            </w:r>
          </w:p>
        </w:tc>
        <w:tc>
          <w:tcPr>
            <w:tcW w:w="946" w:type="pct"/>
            <w:noWrap/>
            <w:hideMark/>
          </w:tcPr>
          <w:p w14:paraId="2CD7C06D"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xml:space="preserve">20.50 </w:t>
            </w:r>
          </w:p>
        </w:tc>
        <w:tc>
          <w:tcPr>
            <w:tcW w:w="929" w:type="pct"/>
            <w:noWrap/>
            <w:hideMark/>
          </w:tcPr>
          <w:p w14:paraId="6BFDF055"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14.10%</w:t>
            </w:r>
          </w:p>
        </w:tc>
      </w:tr>
      <w:tr w:rsidR="00C4620E" w:rsidRPr="00C4620E" w14:paraId="6CCCA2F9"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tcPr>
          <w:p w14:paraId="19D832A7" w14:textId="77777777" w:rsidR="00C4620E" w:rsidRPr="00C4620E" w:rsidRDefault="00C4620E" w:rsidP="00FC6311">
            <w:pPr>
              <w:spacing w:after="0" w:line="240" w:lineRule="auto"/>
              <w:rPr>
                <w:rFonts w:asciiTheme="minorHAnsi" w:hAnsiTheme="minorHAnsi" w:cstheme="minorHAnsi"/>
              </w:rPr>
            </w:pPr>
            <w:r w:rsidRPr="00C4620E">
              <w:rPr>
                <w:rFonts w:asciiTheme="minorHAnsi" w:hAnsiTheme="minorHAnsi" w:cstheme="minorHAnsi"/>
              </w:rPr>
              <w:t>Unsecured Loan</w:t>
            </w:r>
          </w:p>
        </w:tc>
        <w:tc>
          <w:tcPr>
            <w:tcW w:w="946" w:type="pct"/>
            <w:noWrap/>
          </w:tcPr>
          <w:p w14:paraId="161BEAF7"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620E">
              <w:rPr>
                <w:rFonts w:asciiTheme="minorHAnsi" w:hAnsiTheme="minorHAnsi" w:cstheme="minorHAnsi"/>
              </w:rPr>
              <w:t>14.50</w:t>
            </w:r>
          </w:p>
        </w:tc>
        <w:tc>
          <w:tcPr>
            <w:tcW w:w="929" w:type="pct"/>
            <w:noWrap/>
          </w:tcPr>
          <w:p w14:paraId="4811C558"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4620E">
              <w:rPr>
                <w:rFonts w:asciiTheme="minorHAnsi" w:hAnsiTheme="minorHAnsi" w:cstheme="minorHAnsi"/>
              </w:rPr>
              <w:t>10.00%</w:t>
            </w:r>
          </w:p>
        </w:tc>
      </w:tr>
      <w:tr w:rsidR="00C4620E" w:rsidRPr="00C4620E" w14:paraId="2FCA2345" w14:textId="77777777" w:rsidTr="00FC6311">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01951AC7"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Bank Loan</w:t>
            </w:r>
          </w:p>
        </w:tc>
        <w:tc>
          <w:tcPr>
            <w:tcW w:w="946" w:type="pct"/>
            <w:noWrap/>
            <w:hideMark/>
          </w:tcPr>
          <w:p w14:paraId="5031028F"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w:t>
            </w:r>
          </w:p>
        </w:tc>
        <w:tc>
          <w:tcPr>
            <w:tcW w:w="929" w:type="pct"/>
            <w:noWrap/>
            <w:hideMark/>
          </w:tcPr>
          <w:p w14:paraId="033BFF9F"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w:t>
            </w:r>
          </w:p>
        </w:tc>
      </w:tr>
      <w:tr w:rsidR="00C4620E" w:rsidRPr="00C4620E" w14:paraId="6F84F47C"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8B7E3DC" w14:textId="77777777" w:rsidR="00C4620E" w:rsidRPr="00C4620E" w:rsidRDefault="00C4620E" w:rsidP="00FC6311">
            <w:pPr>
              <w:spacing w:after="0" w:line="240" w:lineRule="auto"/>
              <w:rPr>
                <w:rFonts w:asciiTheme="minorHAnsi" w:eastAsia="Times New Roman" w:hAnsiTheme="minorHAnsi" w:cstheme="minorHAnsi"/>
                <w:lang w:eastAsia="en-IN"/>
              </w:rPr>
            </w:pPr>
            <w:r w:rsidRPr="00C4620E">
              <w:rPr>
                <w:rFonts w:asciiTheme="minorHAnsi" w:hAnsiTheme="minorHAnsi" w:cstheme="minorHAnsi"/>
              </w:rPr>
              <w:t>Term Loan</w:t>
            </w:r>
          </w:p>
        </w:tc>
        <w:tc>
          <w:tcPr>
            <w:tcW w:w="946" w:type="pct"/>
            <w:noWrap/>
            <w:hideMark/>
          </w:tcPr>
          <w:p w14:paraId="41AD5EF1"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xml:space="preserve">                 48.00 </w:t>
            </w:r>
          </w:p>
        </w:tc>
        <w:tc>
          <w:tcPr>
            <w:tcW w:w="929" w:type="pct"/>
            <w:noWrap/>
            <w:hideMark/>
          </w:tcPr>
          <w:p w14:paraId="33200C4F"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33.10%</w:t>
            </w:r>
          </w:p>
        </w:tc>
      </w:tr>
      <w:tr w:rsidR="00C4620E" w:rsidRPr="00C4620E" w14:paraId="18D76DCF" w14:textId="77777777" w:rsidTr="00FC6311">
        <w:trPr>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5AA42551"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Customer Advances</w:t>
            </w:r>
          </w:p>
        </w:tc>
        <w:tc>
          <w:tcPr>
            <w:tcW w:w="946" w:type="pct"/>
            <w:noWrap/>
            <w:hideMark/>
          </w:tcPr>
          <w:p w14:paraId="66388065"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 xml:space="preserve">62.19 </w:t>
            </w:r>
          </w:p>
        </w:tc>
        <w:tc>
          <w:tcPr>
            <w:tcW w:w="929" w:type="pct"/>
            <w:noWrap/>
            <w:hideMark/>
          </w:tcPr>
          <w:p w14:paraId="20A29915" w14:textId="77777777" w:rsidR="00C4620E" w:rsidRPr="00C4620E" w:rsidRDefault="00C4620E"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C4620E">
              <w:rPr>
                <w:rFonts w:asciiTheme="minorHAnsi" w:hAnsiTheme="minorHAnsi" w:cstheme="minorHAnsi"/>
              </w:rPr>
              <w:t>42.80%</w:t>
            </w:r>
          </w:p>
        </w:tc>
      </w:tr>
      <w:tr w:rsidR="00C4620E" w:rsidRPr="00C4620E" w14:paraId="53DEB244" w14:textId="77777777" w:rsidTr="00FC631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B9C5400" w14:textId="77777777" w:rsidR="00C4620E" w:rsidRPr="00C4620E" w:rsidRDefault="00C4620E" w:rsidP="00FC6311">
            <w:pPr>
              <w:spacing w:after="0" w:line="240" w:lineRule="auto"/>
              <w:rPr>
                <w:rFonts w:asciiTheme="minorHAnsi" w:eastAsia="Times New Roman" w:hAnsiTheme="minorHAnsi" w:cstheme="minorHAnsi"/>
                <w:b w:val="0"/>
                <w:bCs w:val="0"/>
                <w:lang w:eastAsia="en-IN"/>
              </w:rPr>
            </w:pPr>
            <w:r w:rsidRPr="00C4620E">
              <w:rPr>
                <w:rFonts w:asciiTheme="minorHAnsi" w:hAnsiTheme="minorHAnsi" w:cstheme="minorHAnsi"/>
              </w:rPr>
              <w:t>Total</w:t>
            </w:r>
          </w:p>
        </w:tc>
        <w:tc>
          <w:tcPr>
            <w:tcW w:w="946" w:type="pct"/>
            <w:noWrap/>
            <w:hideMark/>
          </w:tcPr>
          <w:p w14:paraId="574F4782"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 xml:space="preserve">145.19 </w:t>
            </w:r>
          </w:p>
        </w:tc>
        <w:tc>
          <w:tcPr>
            <w:tcW w:w="929" w:type="pct"/>
            <w:noWrap/>
            <w:hideMark/>
          </w:tcPr>
          <w:p w14:paraId="17773952" w14:textId="77777777" w:rsidR="00C4620E" w:rsidRPr="00C4620E" w:rsidRDefault="00C4620E"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C4620E">
              <w:rPr>
                <w:rFonts w:asciiTheme="minorHAnsi" w:hAnsiTheme="minorHAnsi" w:cstheme="minorHAnsi"/>
                <w:b/>
                <w:bCs/>
              </w:rPr>
              <w:t>100.0%</w:t>
            </w:r>
          </w:p>
        </w:tc>
      </w:tr>
    </w:tbl>
    <w:p w14:paraId="5DAF4435" w14:textId="11B79406" w:rsidR="00B10074" w:rsidRPr="00C4620E" w:rsidRDefault="00B10074" w:rsidP="00216892">
      <w:pPr>
        <w:pStyle w:val="AkStyle1"/>
        <w:rPr>
          <w:rFonts w:asciiTheme="minorHAnsi" w:hAnsiTheme="minorHAnsi" w:cstheme="minorHAnsi"/>
        </w:rPr>
      </w:pPr>
      <w:r w:rsidRPr="00C4620E">
        <w:rPr>
          <w:rFonts w:asciiTheme="minorHAnsi" w:hAnsiTheme="minorHAnsi" w:cstheme="minorHAnsi"/>
        </w:rPr>
        <w:t xml:space="preserve">The means of finance proposed to fund the balance cost of construction for the project seems justified.  </w:t>
      </w:r>
    </w:p>
    <w:p w14:paraId="27D88E01" w14:textId="77777777" w:rsidR="00216892" w:rsidRPr="00496BEE" w:rsidRDefault="00216892" w:rsidP="00216892">
      <w:pPr>
        <w:pStyle w:val="Heading2"/>
        <w:pBdr>
          <w:bottom w:val="single" w:sz="12" w:space="1" w:color="auto"/>
        </w:pBdr>
        <w:rPr>
          <w:rFonts w:asciiTheme="minorHAnsi" w:hAnsiTheme="minorHAnsi" w:cstheme="minorHAnsi"/>
          <w:color w:val="auto"/>
        </w:rPr>
      </w:pPr>
      <w:bookmarkStart w:id="29" w:name="_Toc25014402"/>
      <w:bookmarkStart w:id="30" w:name="_Toc183688915"/>
      <w:r w:rsidRPr="00496BEE">
        <w:rPr>
          <w:rFonts w:asciiTheme="minorHAnsi" w:hAnsiTheme="minorHAnsi" w:cstheme="minorHAnsi"/>
          <w:color w:val="auto"/>
        </w:rPr>
        <w:t>Project Approvals and their Status</w:t>
      </w:r>
      <w:bookmarkEnd w:id="29"/>
      <w:bookmarkEnd w:id="30"/>
    </w:p>
    <w:tbl>
      <w:tblPr>
        <w:tblStyle w:val="PlainTable11"/>
        <w:tblW w:w="5000" w:type="pct"/>
        <w:tblLayout w:type="fixed"/>
        <w:tblLook w:val="01E0" w:firstRow="1" w:lastRow="1" w:firstColumn="1" w:lastColumn="1" w:noHBand="0" w:noVBand="0"/>
      </w:tblPr>
      <w:tblGrid>
        <w:gridCol w:w="2255"/>
        <w:gridCol w:w="2561"/>
        <w:gridCol w:w="1984"/>
        <w:gridCol w:w="2216"/>
      </w:tblGrid>
      <w:tr w:rsidR="00C33BBB" w:rsidRPr="004110DA" w14:paraId="48DDCADE" w14:textId="77777777" w:rsidTr="00DA35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75675803" w14:textId="77777777" w:rsidR="00C33BBB" w:rsidRPr="004110DA" w:rsidRDefault="00C33BBB" w:rsidP="00C733D3">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420" w:type="pct"/>
          </w:tcPr>
          <w:p w14:paraId="18A870C4" w14:textId="77777777" w:rsidR="00C33BBB" w:rsidRPr="004110DA" w:rsidRDefault="00C33BBB" w:rsidP="00C733D3">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1100" w:type="pct"/>
          </w:tcPr>
          <w:p w14:paraId="10FAC47B" w14:textId="77777777" w:rsidR="00C33BBB" w:rsidRPr="004110DA" w:rsidRDefault="00C33BBB" w:rsidP="00C733D3">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229" w:type="pct"/>
          </w:tcPr>
          <w:p w14:paraId="7F505BC7" w14:textId="77777777" w:rsidR="00C33BBB" w:rsidRPr="004110DA" w:rsidRDefault="00C33BBB" w:rsidP="00C733D3">
            <w:pPr>
              <w:pStyle w:val="AkStyle1"/>
              <w:spacing w:line="276" w:lineRule="auto"/>
              <w:rPr>
                <w:rFonts w:asciiTheme="minorHAnsi" w:hAnsiTheme="minorHAnsi" w:cstheme="minorHAnsi"/>
              </w:rPr>
            </w:pPr>
            <w:r>
              <w:rPr>
                <w:rFonts w:asciiTheme="minorHAnsi" w:hAnsiTheme="minorHAnsi" w:cstheme="minorHAnsi"/>
              </w:rPr>
              <w:t>Doc. No. / Dated</w:t>
            </w:r>
          </w:p>
        </w:tc>
      </w:tr>
      <w:tr w:rsidR="00C33BBB" w:rsidRPr="004110DA" w14:paraId="65B1C525" w14:textId="77777777" w:rsidTr="00DA3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7FBC7DF0" w14:textId="77777777" w:rsidR="00C33BBB" w:rsidRPr="0064789A" w:rsidRDefault="00C33BBB" w:rsidP="00C733D3">
            <w:pPr>
              <w:pStyle w:val="AkStyle1"/>
              <w:spacing w:line="276" w:lineRule="auto"/>
              <w:rPr>
                <w:rFonts w:asciiTheme="minorHAnsi" w:hAnsiTheme="minorHAnsi" w:cstheme="minorHAnsi"/>
                <w:b w:val="0"/>
                <w:bCs w:val="0"/>
              </w:rPr>
            </w:pPr>
            <w:r w:rsidRPr="0064789A">
              <w:rPr>
                <w:rFonts w:asciiTheme="minorHAnsi" w:hAnsiTheme="minorHAnsi" w:cstheme="minorHAnsi"/>
                <w:b w:val="0"/>
                <w:bCs w:val="0"/>
              </w:rPr>
              <w:t>NA Permission</w:t>
            </w:r>
          </w:p>
        </w:tc>
        <w:tc>
          <w:tcPr>
            <w:cnfStyle w:val="000010000000" w:firstRow="0" w:lastRow="0" w:firstColumn="0" w:lastColumn="0" w:oddVBand="1" w:evenVBand="0" w:oddHBand="0" w:evenHBand="0" w:firstRowFirstColumn="0" w:firstRowLastColumn="0" w:lastRowFirstColumn="0" w:lastRowLastColumn="0"/>
            <w:tcW w:w="1420" w:type="pct"/>
          </w:tcPr>
          <w:p w14:paraId="7D38517A" w14:textId="77777777" w:rsidR="00C33BBB" w:rsidRPr="0064789A" w:rsidRDefault="00C33BBB" w:rsidP="00C733D3">
            <w:pPr>
              <w:pStyle w:val="AkStyle1"/>
              <w:spacing w:line="276" w:lineRule="auto"/>
              <w:rPr>
                <w:rFonts w:asciiTheme="minorHAnsi" w:hAnsiTheme="minorHAnsi" w:cstheme="minorHAnsi"/>
              </w:rPr>
            </w:pPr>
            <w:r w:rsidRPr="0064789A">
              <w:rPr>
                <w:rFonts w:asciiTheme="minorHAnsi" w:hAnsiTheme="minorHAnsi" w:cstheme="minorHAnsi"/>
              </w:rPr>
              <w:t>Tahasildar Vasai</w:t>
            </w:r>
          </w:p>
        </w:tc>
        <w:tc>
          <w:tcPr>
            <w:tcW w:w="1100" w:type="pct"/>
          </w:tcPr>
          <w:p w14:paraId="749AA7BC" w14:textId="77777777" w:rsidR="00C33BBB" w:rsidRPr="0064789A" w:rsidRDefault="00C33BBB" w:rsidP="00C733D3">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4789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6C21BF38" w14:textId="77777777" w:rsidR="00C33BBB" w:rsidRPr="0064789A" w:rsidRDefault="00C33BBB" w:rsidP="00C733D3">
            <w:pPr>
              <w:pStyle w:val="AkStyle1"/>
              <w:spacing w:line="276" w:lineRule="auto"/>
              <w:rPr>
                <w:rFonts w:asciiTheme="minorHAnsi" w:hAnsiTheme="minorHAnsi" w:cstheme="minorHAnsi"/>
                <w:b w:val="0"/>
                <w:bCs w:val="0"/>
              </w:rPr>
            </w:pPr>
            <w:r w:rsidRPr="0064789A">
              <w:rPr>
                <w:rFonts w:asciiTheme="minorHAnsi" w:hAnsiTheme="minorHAnsi" w:cstheme="minorHAnsi"/>
                <w:b w:val="0"/>
                <w:bCs w:val="0"/>
              </w:rPr>
              <w:t>SR 62 / 2018 dated 24.01.2019</w:t>
            </w:r>
          </w:p>
        </w:tc>
      </w:tr>
      <w:tr w:rsidR="00C33BBB" w:rsidRPr="004110DA" w14:paraId="1509CFC3" w14:textId="77777777" w:rsidTr="00DA357A">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6FE51BBE" w14:textId="77777777" w:rsidR="00C33BBB" w:rsidRPr="00687658" w:rsidRDefault="00C33BBB" w:rsidP="00C733D3">
            <w:pPr>
              <w:pStyle w:val="AkStyle1"/>
              <w:spacing w:line="276" w:lineRule="auto"/>
              <w:rPr>
                <w:rFonts w:asciiTheme="minorHAnsi" w:hAnsiTheme="minorHAnsi" w:cstheme="minorHAnsi"/>
                <w:b w:val="0"/>
                <w:bCs w:val="0"/>
              </w:rPr>
            </w:pPr>
            <w:r w:rsidRPr="00687658">
              <w:rPr>
                <w:rFonts w:asciiTheme="minorHAnsi" w:hAnsiTheme="minorHAnsi" w:cstheme="minorHAnsi"/>
                <w:b w:val="0"/>
                <w:bCs w:val="0"/>
              </w:rPr>
              <w:t>Layout Plan</w:t>
            </w:r>
          </w:p>
        </w:tc>
        <w:tc>
          <w:tcPr>
            <w:cnfStyle w:val="000010000000" w:firstRow="0" w:lastRow="0" w:firstColumn="0" w:lastColumn="0" w:oddVBand="1" w:evenVBand="0" w:oddHBand="0" w:evenHBand="0" w:firstRowFirstColumn="0" w:firstRowLastColumn="0" w:lastRowFirstColumn="0" w:lastRowLastColumn="0"/>
            <w:tcW w:w="1420" w:type="pct"/>
          </w:tcPr>
          <w:p w14:paraId="4366392A" w14:textId="77777777" w:rsidR="00C33BBB" w:rsidRDefault="00C33BBB" w:rsidP="00C733D3">
            <w:pPr>
              <w:pStyle w:val="AkStyle1"/>
              <w:spacing w:line="276" w:lineRule="auto"/>
              <w:rPr>
                <w:rFonts w:asciiTheme="minorHAnsi" w:hAnsiTheme="minorHAnsi" w:cstheme="minorHAnsi"/>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100" w:type="pct"/>
          </w:tcPr>
          <w:p w14:paraId="43ABE4E3" w14:textId="77777777" w:rsidR="00C33BBB" w:rsidRDefault="00C33BBB" w:rsidP="00C733D3">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3478B022" w14:textId="77777777" w:rsidR="00C33BBB"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D</w:t>
            </w:r>
            <w:r w:rsidRPr="002D3DBE">
              <w:rPr>
                <w:rFonts w:asciiTheme="minorHAnsi" w:hAnsiTheme="minorHAnsi" w:cstheme="minorHAnsi"/>
                <w:b w:val="0"/>
                <w:bCs w:val="0"/>
              </w:rPr>
              <w:t xml:space="preserve">ated </w:t>
            </w:r>
            <w:r>
              <w:rPr>
                <w:rFonts w:asciiTheme="minorHAnsi" w:hAnsiTheme="minorHAnsi" w:cstheme="minorHAnsi"/>
                <w:b w:val="0"/>
                <w:bCs w:val="0"/>
              </w:rPr>
              <w:t>31.03.2023</w:t>
            </w:r>
          </w:p>
        </w:tc>
      </w:tr>
      <w:tr w:rsidR="00C33BBB" w:rsidRPr="004110DA" w14:paraId="35A80D62" w14:textId="77777777" w:rsidTr="00DA3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3474234A" w14:textId="77777777" w:rsidR="00C33BBB" w:rsidRPr="002D3DBE" w:rsidRDefault="00C33BBB" w:rsidP="00C733D3">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Approval</w:t>
            </w:r>
            <w:r>
              <w:rPr>
                <w:rFonts w:asciiTheme="minorHAnsi" w:hAnsiTheme="minorHAnsi" w:cstheme="minorHAnsi"/>
                <w:b w:val="0"/>
                <w:bCs w:val="0"/>
              </w:rPr>
              <w:t xml:space="preserve"> Plan</w:t>
            </w:r>
          </w:p>
        </w:tc>
        <w:tc>
          <w:tcPr>
            <w:cnfStyle w:val="000010000000" w:firstRow="0" w:lastRow="0" w:firstColumn="0" w:lastColumn="0" w:oddVBand="1" w:evenVBand="0" w:oddHBand="0" w:evenHBand="0" w:firstRowFirstColumn="0" w:firstRowLastColumn="0" w:lastRowFirstColumn="0" w:lastRowLastColumn="0"/>
            <w:tcW w:w="1420" w:type="pct"/>
          </w:tcPr>
          <w:p w14:paraId="667A913E" w14:textId="77777777" w:rsidR="00C33BBB" w:rsidRPr="002D3DBE" w:rsidRDefault="00C33BBB" w:rsidP="00C733D3">
            <w:pPr>
              <w:pStyle w:val="AkStyle1"/>
              <w:spacing w:line="276" w:lineRule="auto"/>
              <w:rPr>
                <w:rFonts w:asciiTheme="minorHAnsi" w:hAnsiTheme="minorHAnsi" w:cstheme="minorHAnsi"/>
                <w:b/>
                <w:bCs/>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100" w:type="pct"/>
          </w:tcPr>
          <w:p w14:paraId="0722DCAE" w14:textId="77777777" w:rsidR="00C33BBB" w:rsidRPr="002D3DBE" w:rsidRDefault="00C33BBB" w:rsidP="00C733D3">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5F78BAED"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D</w:t>
            </w:r>
            <w:r w:rsidRPr="002D3DBE">
              <w:rPr>
                <w:rFonts w:asciiTheme="minorHAnsi" w:hAnsiTheme="minorHAnsi" w:cstheme="minorHAnsi"/>
                <w:b w:val="0"/>
                <w:bCs w:val="0"/>
              </w:rPr>
              <w:t xml:space="preserve">ated </w:t>
            </w:r>
            <w:r>
              <w:rPr>
                <w:rFonts w:asciiTheme="minorHAnsi" w:hAnsiTheme="minorHAnsi" w:cstheme="minorHAnsi"/>
                <w:b w:val="0"/>
                <w:bCs w:val="0"/>
              </w:rPr>
              <w:t>31.01.2024</w:t>
            </w:r>
          </w:p>
        </w:tc>
      </w:tr>
      <w:tr w:rsidR="00C33BBB" w:rsidRPr="004110DA" w14:paraId="0828EC4C" w14:textId="77777777" w:rsidTr="00DA357A">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B16490A" w14:textId="77777777" w:rsidR="00C33BBB" w:rsidRPr="004110DA"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420" w:type="pct"/>
          </w:tcPr>
          <w:p w14:paraId="70FCAF57" w14:textId="77777777" w:rsidR="00C33BBB" w:rsidRPr="002D3DBE" w:rsidRDefault="00C33BBB" w:rsidP="00C733D3">
            <w:pPr>
              <w:pStyle w:val="AkStyle1"/>
              <w:spacing w:line="276" w:lineRule="auto"/>
              <w:rPr>
                <w:rFonts w:asciiTheme="minorHAnsi" w:hAnsiTheme="minorHAnsi" w:cstheme="minorHAnsi"/>
                <w:b/>
                <w:bCs/>
              </w:rPr>
            </w:pPr>
            <w:r>
              <w:rPr>
                <w:rFonts w:asciiTheme="minorHAnsi" w:hAnsiTheme="minorHAnsi" w:cstheme="minorHAnsi"/>
              </w:rPr>
              <w:t>Vasai Virar City</w:t>
            </w:r>
            <w:r w:rsidRPr="004260AC">
              <w:rPr>
                <w:rFonts w:asciiTheme="minorHAnsi" w:hAnsiTheme="minorHAnsi" w:cstheme="minorHAnsi"/>
              </w:rPr>
              <w:t xml:space="preserve"> Municipal Corporation</w:t>
            </w:r>
          </w:p>
        </w:tc>
        <w:tc>
          <w:tcPr>
            <w:tcW w:w="1100" w:type="pct"/>
          </w:tcPr>
          <w:p w14:paraId="28DF8AFA" w14:textId="77777777" w:rsidR="00C33BBB" w:rsidRPr="004110DA" w:rsidRDefault="00C33BBB" w:rsidP="00C733D3">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22E361BA"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Permit No. VVCMC/TP/RDP/VP-0329, 0815 &amp; 0509 / 246/ 2023-24, dated 31.01.2024</w:t>
            </w:r>
          </w:p>
        </w:tc>
      </w:tr>
      <w:tr w:rsidR="00C33BBB" w:rsidRPr="004110DA" w14:paraId="76ADE7D7" w14:textId="77777777" w:rsidTr="00DA35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24FDDD47" w14:textId="77777777" w:rsidR="00C33BBB" w:rsidRPr="001F144A" w:rsidRDefault="00C33BBB" w:rsidP="00C733D3">
            <w:pPr>
              <w:pStyle w:val="AkStyle1"/>
              <w:spacing w:line="276" w:lineRule="auto"/>
              <w:rPr>
                <w:rFonts w:asciiTheme="minorHAnsi" w:hAnsiTheme="minorHAnsi" w:cstheme="minorHAnsi"/>
                <w:b w:val="0"/>
                <w:bCs w:val="0"/>
              </w:rPr>
            </w:pPr>
            <w:r w:rsidRPr="001F144A">
              <w:rPr>
                <w:rFonts w:asciiTheme="minorHAnsi" w:hAnsiTheme="minorHAnsi" w:cstheme="minorHAnsi"/>
                <w:b w:val="0"/>
                <w:bCs w:val="0"/>
              </w:rPr>
              <w:t>Development Agreement</w:t>
            </w:r>
          </w:p>
        </w:tc>
        <w:tc>
          <w:tcPr>
            <w:cnfStyle w:val="000010000000" w:firstRow="0" w:lastRow="0" w:firstColumn="0" w:lastColumn="0" w:oddVBand="1" w:evenVBand="0" w:oddHBand="0" w:evenHBand="0" w:firstRowFirstColumn="0" w:firstRowLastColumn="0" w:lastRowFirstColumn="0" w:lastRowLastColumn="0"/>
            <w:tcW w:w="1420" w:type="pct"/>
          </w:tcPr>
          <w:p w14:paraId="3A1EB314" w14:textId="77777777" w:rsidR="00C33BBB" w:rsidRDefault="00C33BBB" w:rsidP="00C733D3">
            <w:pPr>
              <w:pStyle w:val="AkStyle1"/>
              <w:spacing w:line="276" w:lineRule="auto"/>
              <w:rPr>
                <w:rFonts w:asciiTheme="minorHAnsi" w:hAnsiTheme="minorHAnsi" w:cstheme="minorHAnsi"/>
              </w:rPr>
            </w:pPr>
            <w:r>
              <w:rPr>
                <w:rFonts w:asciiTheme="minorHAnsi" w:hAnsiTheme="minorHAnsi" w:cstheme="minorHAnsi"/>
              </w:rPr>
              <w:t>Vasai Joint Sub Registrar.</w:t>
            </w:r>
          </w:p>
        </w:tc>
        <w:tc>
          <w:tcPr>
            <w:tcW w:w="1100" w:type="pct"/>
          </w:tcPr>
          <w:p w14:paraId="46C8C847" w14:textId="77777777" w:rsidR="00C33BBB" w:rsidRPr="004110DA" w:rsidRDefault="00C33BBB" w:rsidP="00C733D3">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1FB8269C" w14:textId="77777777" w:rsidR="00C33BBB" w:rsidRDefault="00C33BBB" w:rsidP="00C733D3">
            <w:pPr>
              <w:pStyle w:val="AkStyle1"/>
              <w:spacing w:line="276" w:lineRule="auto"/>
              <w:rPr>
                <w:rFonts w:asciiTheme="minorHAnsi" w:hAnsiTheme="minorHAnsi" w:cstheme="minorHAnsi"/>
              </w:rPr>
            </w:pPr>
            <w:r>
              <w:rPr>
                <w:rFonts w:asciiTheme="minorHAnsi" w:hAnsiTheme="minorHAnsi" w:cstheme="minorHAnsi"/>
                <w:b w:val="0"/>
                <w:bCs w:val="0"/>
              </w:rPr>
              <w:t xml:space="preserve">Registered Doc. No. </w:t>
            </w:r>
            <w:r w:rsidRPr="00163AC6">
              <w:rPr>
                <w:rFonts w:asciiTheme="minorHAnsi" w:hAnsiTheme="minorHAnsi" w:cstheme="minorHAnsi"/>
                <w:b w:val="0"/>
                <w:bCs w:val="0"/>
              </w:rPr>
              <w:t>Vasai-5/11399/2023</w:t>
            </w:r>
            <w:r>
              <w:rPr>
                <w:rFonts w:asciiTheme="minorHAnsi" w:hAnsiTheme="minorHAnsi" w:cstheme="minorHAnsi"/>
                <w:b w:val="0"/>
                <w:bCs w:val="0"/>
              </w:rPr>
              <w:t xml:space="preserve">. Dated 06.04.2023. </w:t>
            </w:r>
          </w:p>
        </w:tc>
      </w:tr>
      <w:tr w:rsidR="00C33BBB" w:rsidRPr="004110DA" w14:paraId="4F32B77B" w14:textId="77777777" w:rsidTr="00DA357A">
        <w:trPr>
          <w:trHeight w:val="20"/>
        </w:trPr>
        <w:tc>
          <w:tcPr>
            <w:cnfStyle w:val="001000000000" w:firstRow="0" w:lastRow="0" w:firstColumn="1" w:lastColumn="0" w:oddVBand="0" w:evenVBand="0" w:oddHBand="0" w:evenHBand="0" w:firstRowFirstColumn="0" w:firstRowLastColumn="0" w:lastRowFirstColumn="0" w:lastRowLastColumn="0"/>
            <w:tcW w:w="1250" w:type="pct"/>
          </w:tcPr>
          <w:p w14:paraId="08A413A7" w14:textId="77777777" w:rsidR="00C33BBB" w:rsidRPr="00DF2530" w:rsidRDefault="00C33BBB" w:rsidP="00C733D3">
            <w:pPr>
              <w:pStyle w:val="AkStyle1"/>
              <w:spacing w:line="276" w:lineRule="auto"/>
              <w:rPr>
                <w:rFonts w:asciiTheme="minorHAnsi" w:hAnsiTheme="minorHAnsi" w:cstheme="minorHAnsi"/>
                <w:b w:val="0"/>
                <w:bCs w:val="0"/>
              </w:rPr>
            </w:pPr>
            <w:r w:rsidRPr="00DF2530">
              <w:rPr>
                <w:rFonts w:asciiTheme="minorHAnsi" w:hAnsiTheme="minorHAnsi" w:cstheme="minorHAnsi"/>
                <w:b w:val="0"/>
                <w:bCs w:val="0"/>
              </w:rPr>
              <w:t>Fire NOC Certificate</w:t>
            </w:r>
          </w:p>
        </w:tc>
        <w:tc>
          <w:tcPr>
            <w:cnfStyle w:val="000010000000" w:firstRow="0" w:lastRow="0" w:firstColumn="0" w:lastColumn="0" w:oddVBand="1" w:evenVBand="0" w:oddHBand="0" w:evenHBand="0" w:firstRowFirstColumn="0" w:firstRowLastColumn="0" w:lastRowFirstColumn="0" w:lastRowLastColumn="0"/>
            <w:tcW w:w="1420" w:type="pct"/>
          </w:tcPr>
          <w:p w14:paraId="19929A8D" w14:textId="77777777" w:rsidR="00C33BBB" w:rsidRPr="004260AC" w:rsidRDefault="00C33BBB" w:rsidP="00C733D3">
            <w:pPr>
              <w:pStyle w:val="AkStyle1"/>
              <w:spacing w:line="276" w:lineRule="auto"/>
              <w:rPr>
                <w:rFonts w:asciiTheme="minorHAnsi" w:hAnsiTheme="minorHAnsi" w:cstheme="minorHAnsi"/>
              </w:rPr>
            </w:pPr>
            <w:r>
              <w:rPr>
                <w:rFonts w:asciiTheme="minorHAnsi" w:hAnsiTheme="minorHAnsi" w:cstheme="minorHAnsi"/>
              </w:rPr>
              <w:t>Fire Safety Department, Vasai Virar City</w:t>
            </w:r>
            <w:r w:rsidRPr="004260AC">
              <w:rPr>
                <w:rFonts w:asciiTheme="minorHAnsi" w:hAnsiTheme="minorHAnsi" w:cstheme="minorHAnsi"/>
              </w:rPr>
              <w:t xml:space="preserve"> Municipal Corporation</w:t>
            </w:r>
          </w:p>
        </w:tc>
        <w:tc>
          <w:tcPr>
            <w:tcW w:w="1100" w:type="pct"/>
          </w:tcPr>
          <w:p w14:paraId="283FE57F" w14:textId="77777777" w:rsidR="00C33BBB" w:rsidRPr="004110DA" w:rsidRDefault="00C33BBB" w:rsidP="00C733D3">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229" w:type="pct"/>
          </w:tcPr>
          <w:p w14:paraId="3653FD8C" w14:textId="77777777" w:rsidR="00C33BBB" w:rsidRPr="00DF2530" w:rsidRDefault="00C33BBB" w:rsidP="00C733D3">
            <w:pPr>
              <w:pStyle w:val="AkStyle1"/>
              <w:spacing w:line="276" w:lineRule="auto"/>
              <w:rPr>
                <w:rFonts w:asciiTheme="minorHAnsi" w:hAnsiTheme="minorHAnsi" w:cstheme="minorHAnsi"/>
                <w:b w:val="0"/>
                <w:bCs w:val="0"/>
              </w:rPr>
            </w:pPr>
            <w:r w:rsidRPr="00925D56">
              <w:rPr>
                <w:rFonts w:asciiTheme="minorHAnsi" w:hAnsiTheme="minorHAnsi" w:cstheme="minorHAnsi"/>
                <w:b w:val="0"/>
                <w:bCs w:val="0"/>
              </w:rPr>
              <w:t xml:space="preserve">Provisional Fire NOC dated </w:t>
            </w:r>
            <w:r>
              <w:rPr>
                <w:rFonts w:asciiTheme="minorHAnsi" w:hAnsiTheme="minorHAnsi" w:cstheme="minorHAnsi"/>
                <w:b w:val="0"/>
                <w:bCs w:val="0"/>
              </w:rPr>
              <w:t>10.06.2024</w:t>
            </w:r>
          </w:p>
        </w:tc>
      </w:tr>
      <w:tr w:rsidR="00C33BBB" w:rsidRPr="004110DA" w14:paraId="5C27567C" w14:textId="77777777" w:rsidTr="00DA357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0" w:type="pct"/>
          </w:tcPr>
          <w:p w14:paraId="67B5B86E" w14:textId="77777777" w:rsidR="00C33BBB"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Occupancy Certificate</w:t>
            </w:r>
          </w:p>
        </w:tc>
        <w:tc>
          <w:tcPr>
            <w:cnfStyle w:val="000010000000" w:firstRow="0" w:lastRow="0" w:firstColumn="0" w:lastColumn="0" w:oddVBand="1" w:evenVBand="0" w:oddHBand="0" w:evenHBand="0" w:firstRowFirstColumn="0" w:firstRowLastColumn="0" w:lastRowFirstColumn="0" w:lastRowLastColumn="0"/>
            <w:tcW w:w="1420" w:type="pct"/>
          </w:tcPr>
          <w:p w14:paraId="4171507E"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Vasai</w:t>
            </w:r>
            <w:r w:rsidRPr="002D3DBE">
              <w:rPr>
                <w:rFonts w:asciiTheme="minorHAnsi" w:hAnsiTheme="minorHAnsi" w:cstheme="minorHAnsi"/>
                <w:b w:val="0"/>
                <w:bCs w:val="0"/>
              </w:rPr>
              <w:t xml:space="preserve"> Municipal Corporation</w:t>
            </w:r>
          </w:p>
        </w:tc>
        <w:tc>
          <w:tcPr>
            <w:tcW w:w="1100" w:type="pct"/>
          </w:tcPr>
          <w:p w14:paraId="3329C745" w14:textId="3CE00470" w:rsidR="00C33BBB" w:rsidRPr="002D3DBE" w:rsidRDefault="00DA357A" w:rsidP="00C733D3">
            <w:pPr>
              <w:pStyle w:val="AkStyle1"/>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To be obtain after then building work is completed</w:t>
            </w:r>
          </w:p>
        </w:tc>
        <w:tc>
          <w:tcPr>
            <w:cnfStyle w:val="000100000000" w:firstRow="0" w:lastRow="0" w:firstColumn="0" w:lastColumn="1" w:oddVBand="0" w:evenVBand="0" w:oddHBand="0" w:evenHBand="0" w:firstRowFirstColumn="0" w:firstRowLastColumn="0" w:lastRowFirstColumn="0" w:lastRowLastColumn="0"/>
            <w:tcW w:w="1229" w:type="pct"/>
          </w:tcPr>
          <w:p w14:paraId="64CE5F35" w14:textId="77777777" w:rsidR="00C33BBB" w:rsidRPr="002D3DBE" w:rsidRDefault="00C33BBB" w:rsidP="00C733D3">
            <w:pPr>
              <w:pStyle w:val="AkStyle1"/>
              <w:spacing w:line="276" w:lineRule="auto"/>
              <w:rPr>
                <w:rFonts w:asciiTheme="minorHAnsi" w:hAnsiTheme="minorHAnsi" w:cstheme="minorHAnsi"/>
                <w:b w:val="0"/>
                <w:bCs w:val="0"/>
              </w:rPr>
            </w:pPr>
            <w:r>
              <w:rPr>
                <w:rFonts w:asciiTheme="minorHAnsi" w:hAnsiTheme="minorHAnsi" w:cstheme="minorHAnsi"/>
                <w:b w:val="0"/>
                <w:bCs w:val="0"/>
              </w:rPr>
              <w:t>-</w:t>
            </w:r>
          </w:p>
        </w:tc>
      </w:tr>
    </w:tbl>
    <w:p w14:paraId="39CC93A8" w14:textId="53D32047" w:rsidR="00216892" w:rsidRDefault="00216892" w:rsidP="00216892">
      <w:pPr>
        <w:rPr>
          <w:rFonts w:asciiTheme="minorHAnsi" w:hAnsiTheme="minorHAnsi" w:cstheme="minorHAnsi"/>
          <w:b/>
          <w:bCs/>
          <w:i/>
          <w:iCs/>
        </w:rPr>
      </w:pPr>
    </w:p>
    <w:p w14:paraId="2656D73D" w14:textId="6CA1FAD5" w:rsidR="00216892" w:rsidRPr="00496BEE" w:rsidRDefault="00216892" w:rsidP="00216892">
      <w:pPr>
        <w:pStyle w:val="Heading2"/>
        <w:pBdr>
          <w:bottom w:val="single" w:sz="12" w:space="1" w:color="auto"/>
        </w:pBdr>
        <w:rPr>
          <w:rFonts w:asciiTheme="minorHAnsi" w:hAnsiTheme="minorHAnsi" w:cstheme="minorHAnsi"/>
          <w:color w:val="auto"/>
        </w:rPr>
      </w:pPr>
      <w:bookmarkStart w:id="31" w:name="_Toc25014406"/>
      <w:bookmarkStart w:id="32" w:name="_Toc183688916"/>
      <w:r w:rsidRPr="001C3235">
        <w:rPr>
          <w:rFonts w:asciiTheme="minorHAnsi" w:hAnsiTheme="minorHAnsi" w:cstheme="minorHAnsi"/>
          <w:color w:val="auto"/>
        </w:rPr>
        <w:lastRenderedPageBreak/>
        <w:t>Current Status of the Project</w:t>
      </w:r>
      <w:bookmarkEnd w:id="31"/>
      <w:bookmarkEnd w:id="32"/>
    </w:p>
    <w:p w14:paraId="6C8C00B8" w14:textId="7AF1C8C5" w:rsidR="0001012D" w:rsidRPr="00496BEE" w:rsidRDefault="00573340">
      <w:pPr>
        <w:pStyle w:val="ListParagraph"/>
        <w:numPr>
          <w:ilvl w:val="0"/>
          <w:numId w:val="12"/>
        </w:numPr>
        <w:spacing w:after="0" w:line="360" w:lineRule="auto"/>
        <w:rPr>
          <w:rFonts w:asciiTheme="minorHAnsi" w:hAnsiTheme="minorHAnsi" w:cstheme="minorHAnsi"/>
          <w:b/>
          <w:bCs/>
          <w:sz w:val="36"/>
          <w:szCs w:val="28"/>
        </w:rPr>
      </w:pPr>
      <w:r w:rsidRPr="00496BEE">
        <w:rPr>
          <w:rFonts w:asciiTheme="minorHAnsi" w:hAnsiTheme="minorHAnsi" w:cstheme="minorHAnsi"/>
        </w:rPr>
        <w:t xml:space="preserve">To have actual feel of the project we have visited the site on </w:t>
      </w:r>
      <w:r w:rsidR="001B667C">
        <w:rPr>
          <w:rFonts w:asciiTheme="minorHAnsi" w:hAnsiTheme="minorHAnsi" w:cstheme="minorHAnsi"/>
        </w:rPr>
        <w:t>09.11.2024</w:t>
      </w:r>
      <w:r w:rsidR="008D5DC6" w:rsidRPr="00496BEE">
        <w:rPr>
          <w:rFonts w:asciiTheme="minorHAnsi" w:hAnsiTheme="minorHAnsi" w:cstheme="minorHAnsi"/>
        </w:rPr>
        <w:t xml:space="preserve"> </w:t>
      </w:r>
      <w:r w:rsidR="009D30C3">
        <w:rPr>
          <w:rFonts w:asciiTheme="minorHAnsi" w:hAnsiTheme="minorHAnsi" w:cstheme="minorHAnsi"/>
        </w:rPr>
        <w:t xml:space="preserve">following person were present </w:t>
      </w:r>
    </w:p>
    <w:tbl>
      <w:tblPr>
        <w:tblStyle w:val="GridTable4-Accent1"/>
        <w:tblW w:w="5000" w:type="pct"/>
        <w:tblLook w:val="04A0" w:firstRow="1" w:lastRow="0" w:firstColumn="1" w:lastColumn="0" w:noHBand="0" w:noVBand="1"/>
      </w:tblPr>
      <w:tblGrid>
        <w:gridCol w:w="600"/>
        <w:gridCol w:w="1947"/>
        <w:gridCol w:w="4394"/>
        <w:gridCol w:w="2075"/>
      </w:tblGrid>
      <w:tr w:rsidR="000D2D96" w:rsidRPr="000D2D96" w14:paraId="20970CBA" w14:textId="77777777" w:rsidTr="00FE200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2049093" w14:textId="77777777" w:rsidR="0001012D" w:rsidRPr="000D2D96" w:rsidRDefault="0001012D" w:rsidP="0001012D">
            <w:pPr>
              <w:spacing w:after="0" w:line="240" w:lineRule="auto"/>
              <w:jc w:val="center"/>
              <w:rPr>
                <w:rFonts w:asciiTheme="minorHAnsi" w:hAnsiTheme="minorHAnsi" w:cstheme="minorHAnsi"/>
                <w:color w:val="auto"/>
              </w:rPr>
            </w:pPr>
            <w:r w:rsidRPr="000D2D96">
              <w:rPr>
                <w:rFonts w:asciiTheme="minorHAnsi" w:hAnsiTheme="minorHAnsi" w:cstheme="minorHAnsi"/>
                <w:color w:val="auto"/>
              </w:rPr>
              <w:t>Sr.</w:t>
            </w:r>
          </w:p>
        </w:tc>
        <w:tc>
          <w:tcPr>
            <w:tcW w:w="1080" w:type="pct"/>
          </w:tcPr>
          <w:p w14:paraId="142B2974" w14:textId="77777777" w:rsidR="0001012D" w:rsidRPr="000D2D96"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D2D96">
              <w:rPr>
                <w:rFonts w:asciiTheme="minorHAnsi" w:hAnsiTheme="minorHAnsi" w:cstheme="minorHAnsi"/>
                <w:color w:val="auto"/>
              </w:rPr>
              <w:t>Name</w:t>
            </w:r>
          </w:p>
        </w:tc>
        <w:tc>
          <w:tcPr>
            <w:tcW w:w="2437" w:type="pct"/>
          </w:tcPr>
          <w:p w14:paraId="56E1F6A5" w14:textId="77777777" w:rsidR="0001012D" w:rsidRPr="000D2D96"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1151" w:type="pct"/>
          </w:tcPr>
          <w:p w14:paraId="35BFF7ED" w14:textId="77777777" w:rsidR="0001012D" w:rsidRPr="000D2D96"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D2D96">
              <w:rPr>
                <w:rFonts w:asciiTheme="minorHAnsi" w:hAnsiTheme="minorHAnsi" w:cstheme="minorHAnsi"/>
                <w:color w:val="auto"/>
              </w:rPr>
              <w:t>Contact No</w:t>
            </w:r>
          </w:p>
        </w:tc>
      </w:tr>
      <w:tr w:rsidR="000D2D96" w:rsidRPr="000D2D96" w14:paraId="75511E81" w14:textId="77777777" w:rsidTr="00FE20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DCFF5F0" w14:textId="77777777" w:rsidR="0001012D" w:rsidRPr="000D2D96" w:rsidRDefault="0001012D" w:rsidP="0001012D">
            <w:pPr>
              <w:spacing w:after="0" w:line="240" w:lineRule="auto"/>
              <w:jc w:val="center"/>
              <w:rPr>
                <w:rFonts w:asciiTheme="minorHAnsi" w:hAnsiTheme="minorHAnsi" w:cstheme="minorHAnsi"/>
              </w:rPr>
            </w:pPr>
            <w:r w:rsidRPr="000D2D96">
              <w:rPr>
                <w:rFonts w:asciiTheme="minorHAnsi" w:hAnsiTheme="minorHAnsi" w:cstheme="minorHAnsi"/>
                <w:b w:val="0"/>
                <w:bCs w:val="0"/>
              </w:rPr>
              <w:t>1</w:t>
            </w:r>
          </w:p>
        </w:tc>
        <w:tc>
          <w:tcPr>
            <w:tcW w:w="1080" w:type="pct"/>
          </w:tcPr>
          <w:p w14:paraId="0E1AE523" w14:textId="73A59C71" w:rsidR="0001012D" w:rsidRPr="000D2D96" w:rsidRDefault="001B667C" w:rsidP="0001012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Suraj Singh</w:t>
            </w:r>
          </w:p>
        </w:tc>
        <w:tc>
          <w:tcPr>
            <w:tcW w:w="2437" w:type="pct"/>
          </w:tcPr>
          <w:p w14:paraId="38D5273D" w14:textId="127D636C" w:rsidR="0001012D" w:rsidRPr="000D2D96"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Sales Head</w:t>
            </w:r>
          </w:p>
          <w:p w14:paraId="644F197D" w14:textId="3E27C36E" w:rsidR="0001012D" w:rsidRPr="000D2D96"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67C">
              <w:rPr>
                <w:rFonts w:asciiTheme="minorHAnsi" w:hAnsiTheme="minorHAnsi" w:cstheme="minorHAnsi"/>
              </w:rPr>
              <w:t>M/s. Trio Infrastructure Private</w:t>
            </w:r>
            <w:r>
              <w:rPr>
                <w:rFonts w:asciiTheme="minorHAnsi" w:hAnsiTheme="minorHAnsi" w:cstheme="minorHAnsi"/>
              </w:rPr>
              <w:t xml:space="preserve"> </w:t>
            </w:r>
            <w:r w:rsidRPr="001B667C">
              <w:rPr>
                <w:rFonts w:asciiTheme="minorHAnsi" w:hAnsiTheme="minorHAnsi" w:cstheme="minorHAnsi"/>
              </w:rPr>
              <w:t>Limited (TIPL)</w:t>
            </w:r>
          </w:p>
        </w:tc>
        <w:tc>
          <w:tcPr>
            <w:tcW w:w="1151" w:type="pct"/>
          </w:tcPr>
          <w:p w14:paraId="4991B171" w14:textId="63BB454F" w:rsidR="0001012D" w:rsidRPr="000D2D96"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+91 - 7499469249</w:t>
            </w:r>
          </w:p>
        </w:tc>
      </w:tr>
      <w:tr w:rsidR="001B667C" w:rsidRPr="000D2D96" w14:paraId="54274147" w14:textId="77777777" w:rsidTr="00FE2009">
        <w:trPr>
          <w:trHeight w:val="340"/>
        </w:trPr>
        <w:tc>
          <w:tcPr>
            <w:cnfStyle w:val="001000000000" w:firstRow="0" w:lastRow="0" w:firstColumn="1" w:lastColumn="0" w:oddVBand="0" w:evenVBand="0" w:oddHBand="0" w:evenHBand="0" w:firstRowFirstColumn="0" w:firstRowLastColumn="0" w:lastRowFirstColumn="0" w:lastRowLastColumn="0"/>
            <w:tcW w:w="332" w:type="pct"/>
          </w:tcPr>
          <w:p w14:paraId="0B285B6C" w14:textId="227AD795" w:rsidR="001B667C" w:rsidRPr="000D2D96" w:rsidRDefault="00282FEB" w:rsidP="0001012D">
            <w:pPr>
              <w:spacing w:after="0" w:line="240" w:lineRule="auto"/>
              <w:jc w:val="center"/>
              <w:rPr>
                <w:rFonts w:asciiTheme="minorHAnsi" w:hAnsiTheme="minorHAnsi" w:cstheme="minorHAnsi"/>
              </w:rPr>
            </w:pPr>
            <w:r>
              <w:rPr>
                <w:rFonts w:asciiTheme="minorHAnsi" w:hAnsiTheme="minorHAnsi" w:cstheme="minorHAnsi"/>
              </w:rPr>
              <w:t>2</w:t>
            </w:r>
          </w:p>
        </w:tc>
        <w:tc>
          <w:tcPr>
            <w:tcW w:w="1080" w:type="pct"/>
          </w:tcPr>
          <w:p w14:paraId="2647E4D3" w14:textId="58DCB134" w:rsidR="001B667C" w:rsidRDefault="001B667C" w:rsidP="0001012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Pratik Bodhe</w:t>
            </w:r>
          </w:p>
        </w:tc>
        <w:tc>
          <w:tcPr>
            <w:tcW w:w="2437" w:type="pct"/>
          </w:tcPr>
          <w:p w14:paraId="198B5472" w14:textId="0AF2D408" w:rsidR="001B667C" w:rsidRDefault="001B667C" w:rsidP="00010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Site In charge</w:t>
            </w:r>
          </w:p>
          <w:p w14:paraId="2F223B09" w14:textId="113352E3" w:rsidR="001B667C" w:rsidRDefault="001B667C" w:rsidP="00010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1B667C">
              <w:rPr>
                <w:rFonts w:asciiTheme="minorHAnsi" w:hAnsiTheme="minorHAnsi" w:cstheme="minorHAnsi"/>
              </w:rPr>
              <w:t>M/s. Trio Infrastructure Private</w:t>
            </w:r>
            <w:r>
              <w:rPr>
                <w:rFonts w:asciiTheme="minorHAnsi" w:hAnsiTheme="minorHAnsi" w:cstheme="minorHAnsi"/>
              </w:rPr>
              <w:t xml:space="preserve"> </w:t>
            </w:r>
            <w:r w:rsidRPr="001B667C">
              <w:rPr>
                <w:rFonts w:asciiTheme="minorHAnsi" w:hAnsiTheme="minorHAnsi" w:cstheme="minorHAnsi"/>
              </w:rPr>
              <w:t>Limited (TIPL)</w:t>
            </w:r>
          </w:p>
        </w:tc>
        <w:tc>
          <w:tcPr>
            <w:tcW w:w="1151" w:type="pct"/>
          </w:tcPr>
          <w:p w14:paraId="4F3F8D94" w14:textId="5E5D8D25" w:rsidR="001B667C" w:rsidRDefault="001B667C" w:rsidP="000101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+91 - 9619554656</w:t>
            </w:r>
          </w:p>
        </w:tc>
      </w:tr>
      <w:tr w:rsidR="001B667C" w:rsidRPr="000D2D96" w14:paraId="26438970" w14:textId="77777777" w:rsidTr="00FE20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0DC39D22" w14:textId="06AFE2F9" w:rsidR="001B667C" w:rsidRDefault="00282FEB" w:rsidP="0001012D">
            <w:pPr>
              <w:spacing w:after="0" w:line="240" w:lineRule="auto"/>
              <w:jc w:val="center"/>
              <w:rPr>
                <w:rFonts w:asciiTheme="minorHAnsi" w:hAnsiTheme="minorHAnsi" w:cstheme="minorHAnsi"/>
              </w:rPr>
            </w:pPr>
            <w:r>
              <w:rPr>
                <w:rFonts w:asciiTheme="minorHAnsi" w:hAnsiTheme="minorHAnsi" w:cstheme="minorHAnsi"/>
              </w:rPr>
              <w:t>3</w:t>
            </w:r>
          </w:p>
        </w:tc>
        <w:tc>
          <w:tcPr>
            <w:tcW w:w="1080" w:type="pct"/>
          </w:tcPr>
          <w:p w14:paraId="246FDCD9" w14:textId="32164F17" w:rsidR="001B667C" w:rsidRDefault="001B667C" w:rsidP="0001012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Aftab Alam</w:t>
            </w:r>
          </w:p>
        </w:tc>
        <w:tc>
          <w:tcPr>
            <w:tcW w:w="2437" w:type="pct"/>
          </w:tcPr>
          <w:p w14:paraId="6D5EF42B" w14:textId="77777777" w:rsidR="001B667C"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Site Engineer</w:t>
            </w:r>
          </w:p>
          <w:p w14:paraId="72782CD9" w14:textId="6ECA0A5B" w:rsidR="001B667C"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1B667C">
              <w:rPr>
                <w:rFonts w:asciiTheme="minorHAnsi" w:hAnsiTheme="minorHAnsi" w:cstheme="minorHAnsi"/>
              </w:rPr>
              <w:t>M/s. Trio Infrastructure Private</w:t>
            </w:r>
            <w:r>
              <w:rPr>
                <w:rFonts w:asciiTheme="minorHAnsi" w:hAnsiTheme="minorHAnsi" w:cstheme="minorHAnsi"/>
              </w:rPr>
              <w:t xml:space="preserve"> </w:t>
            </w:r>
            <w:r w:rsidRPr="001B667C">
              <w:rPr>
                <w:rFonts w:asciiTheme="minorHAnsi" w:hAnsiTheme="minorHAnsi" w:cstheme="minorHAnsi"/>
              </w:rPr>
              <w:t>Limited (TIPL)</w:t>
            </w:r>
          </w:p>
        </w:tc>
        <w:tc>
          <w:tcPr>
            <w:tcW w:w="1151" w:type="pct"/>
          </w:tcPr>
          <w:p w14:paraId="075D6DA2" w14:textId="65EE1FAB" w:rsidR="001B667C" w:rsidRDefault="001B667C"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+91 - 9326579997</w:t>
            </w:r>
          </w:p>
        </w:tc>
      </w:tr>
      <w:tr w:rsidR="004D0C79" w:rsidRPr="000D2D96" w14:paraId="7B9352D5" w14:textId="77777777" w:rsidTr="00FE2009">
        <w:trPr>
          <w:trHeight w:val="340"/>
        </w:trPr>
        <w:tc>
          <w:tcPr>
            <w:cnfStyle w:val="001000000000" w:firstRow="0" w:lastRow="0" w:firstColumn="1" w:lastColumn="0" w:oddVBand="0" w:evenVBand="0" w:oddHBand="0" w:evenHBand="0" w:firstRowFirstColumn="0" w:firstRowLastColumn="0" w:lastRowFirstColumn="0" w:lastRowLastColumn="0"/>
            <w:tcW w:w="332" w:type="pct"/>
          </w:tcPr>
          <w:p w14:paraId="54B5A1FD" w14:textId="4FDCE8EB" w:rsidR="004D0C79" w:rsidRPr="000D2D96" w:rsidRDefault="0021790A" w:rsidP="004D0C79">
            <w:pPr>
              <w:spacing w:after="0" w:line="240" w:lineRule="auto"/>
              <w:jc w:val="center"/>
              <w:rPr>
                <w:rFonts w:asciiTheme="minorHAnsi" w:hAnsiTheme="minorHAnsi" w:cstheme="minorHAnsi"/>
              </w:rPr>
            </w:pPr>
            <w:r>
              <w:rPr>
                <w:rFonts w:asciiTheme="minorHAnsi" w:hAnsiTheme="minorHAnsi" w:cstheme="minorHAnsi"/>
              </w:rPr>
              <w:t>4</w:t>
            </w:r>
          </w:p>
        </w:tc>
        <w:tc>
          <w:tcPr>
            <w:tcW w:w="1080" w:type="pct"/>
          </w:tcPr>
          <w:p w14:paraId="57144DDC" w14:textId="7404C1AD" w:rsidR="004D0C79" w:rsidRPr="000D2D96" w:rsidRDefault="004D0C79" w:rsidP="004D0C79">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b/>
                <w:bCs/>
              </w:rPr>
              <w:t>Prayush Parekh</w:t>
            </w:r>
          </w:p>
        </w:tc>
        <w:tc>
          <w:tcPr>
            <w:tcW w:w="2437" w:type="pct"/>
          </w:tcPr>
          <w:p w14:paraId="59B5F9BD" w14:textId="77777777" w:rsidR="004D0C79" w:rsidRPr="000D2D96" w:rsidRDefault="004D0C79" w:rsidP="004D0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b/>
                <w:bCs/>
              </w:rPr>
              <w:t>Senior Valuation Engineer</w:t>
            </w:r>
          </w:p>
          <w:p w14:paraId="40FBE0CA" w14:textId="353ABD13" w:rsidR="004D0C79" w:rsidRPr="000D2D96" w:rsidRDefault="004D0C79" w:rsidP="004D0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rPr>
              <w:t>Vastukala Consultants (I) Pvt. Ltd.</w:t>
            </w:r>
          </w:p>
        </w:tc>
        <w:tc>
          <w:tcPr>
            <w:tcW w:w="1151" w:type="pct"/>
          </w:tcPr>
          <w:p w14:paraId="19EB867E" w14:textId="6DD11223" w:rsidR="004D0C79" w:rsidRPr="000D2D96" w:rsidRDefault="004D0C79" w:rsidP="004D0C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D2D96">
              <w:rPr>
                <w:rFonts w:asciiTheme="minorHAnsi" w:hAnsiTheme="minorHAnsi" w:cstheme="minorHAnsi"/>
                <w:b/>
                <w:bCs/>
              </w:rPr>
              <w:t>+91</w:t>
            </w:r>
            <w:r>
              <w:rPr>
                <w:rFonts w:asciiTheme="minorHAnsi" w:hAnsiTheme="minorHAnsi" w:cstheme="minorHAnsi"/>
                <w:b/>
                <w:bCs/>
              </w:rPr>
              <w:t xml:space="preserve"> - </w:t>
            </w:r>
            <w:r w:rsidRPr="000D2D96">
              <w:rPr>
                <w:rFonts w:asciiTheme="minorHAnsi" w:hAnsiTheme="minorHAnsi" w:cstheme="minorHAnsi"/>
                <w:b/>
                <w:bCs/>
              </w:rPr>
              <w:t>9767983840</w:t>
            </w:r>
          </w:p>
        </w:tc>
      </w:tr>
    </w:tbl>
    <w:p w14:paraId="17B7827C" w14:textId="56F9DDD4" w:rsidR="004D0C79" w:rsidRPr="004D0C79" w:rsidRDefault="004F78A2">
      <w:pPr>
        <w:pStyle w:val="ListParagraph"/>
        <w:numPr>
          <w:ilvl w:val="0"/>
          <w:numId w:val="12"/>
        </w:numPr>
        <w:spacing w:after="0" w:line="360" w:lineRule="auto"/>
        <w:rPr>
          <w:rFonts w:asciiTheme="minorHAnsi" w:hAnsiTheme="minorHAnsi" w:cstheme="minorHAnsi"/>
        </w:rPr>
      </w:pPr>
      <w:r>
        <w:rPr>
          <w:rFonts w:asciiTheme="minorHAnsi" w:hAnsiTheme="minorHAnsi" w:cstheme="minorHAnsi"/>
        </w:rPr>
        <w:t>For E Wing – Excavation work is in progress.</w:t>
      </w:r>
    </w:p>
    <w:p w14:paraId="21094C19" w14:textId="41D4B3FB" w:rsidR="004F78A2" w:rsidRPr="004F78A2" w:rsidRDefault="004F78A2">
      <w:pPr>
        <w:pStyle w:val="ListParagraph"/>
        <w:numPr>
          <w:ilvl w:val="0"/>
          <w:numId w:val="12"/>
        </w:numPr>
        <w:spacing w:after="0" w:line="360" w:lineRule="auto"/>
        <w:rPr>
          <w:rFonts w:asciiTheme="minorHAnsi" w:hAnsiTheme="minorHAnsi" w:cstheme="minorHAnsi"/>
          <w:b/>
          <w:bCs/>
          <w:sz w:val="36"/>
          <w:szCs w:val="28"/>
        </w:rPr>
      </w:pPr>
      <w:r>
        <w:rPr>
          <w:rFonts w:asciiTheme="minorHAnsi" w:hAnsiTheme="minorHAnsi" w:cstheme="minorHAnsi"/>
        </w:rPr>
        <w:t xml:space="preserve">For H Wing – Plinth work is completed, </w:t>
      </w:r>
      <w:r w:rsidRPr="004F78A2">
        <w:rPr>
          <w:rFonts w:asciiTheme="minorHAnsi" w:hAnsiTheme="minorHAnsi" w:cstheme="minorHAnsi"/>
        </w:rPr>
        <w:t>1</w:t>
      </w:r>
      <w:r w:rsidRPr="004F78A2">
        <w:rPr>
          <w:rFonts w:asciiTheme="minorHAnsi" w:hAnsiTheme="minorHAnsi" w:cstheme="minorHAnsi"/>
          <w:vertAlign w:val="superscript"/>
        </w:rPr>
        <w:t>st</w:t>
      </w:r>
      <w:r w:rsidRPr="004F78A2">
        <w:rPr>
          <w:rFonts w:asciiTheme="minorHAnsi" w:hAnsiTheme="minorHAnsi" w:cstheme="minorHAnsi"/>
        </w:rPr>
        <w:t xml:space="preserve"> floor work is in Progress.</w:t>
      </w:r>
    </w:p>
    <w:p w14:paraId="2FBF2177" w14:textId="77777777" w:rsidR="00216892" w:rsidRPr="00F22FB4" w:rsidRDefault="00216892" w:rsidP="00216892">
      <w:pPr>
        <w:pStyle w:val="Heading2"/>
        <w:pBdr>
          <w:bottom w:val="single" w:sz="12" w:space="1" w:color="auto"/>
        </w:pBdr>
        <w:rPr>
          <w:rFonts w:asciiTheme="minorHAnsi" w:hAnsiTheme="minorHAnsi" w:cstheme="minorHAnsi"/>
          <w:color w:val="auto"/>
        </w:rPr>
      </w:pPr>
      <w:bookmarkStart w:id="33" w:name="_Toc25014407"/>
      <w:bookmarkStart w:id="34" w:name="_Toc183688917"/>
      <w:r w:rsidRPr="00F22FB4">
        <w:rPr>
          <w:rFonts w:asciiTheme="minorHAnsi" w:hAnsiTheme="minorHAnsi" w:cstheme="minorHAnsi"/>
          <w:color w:val="auto"/>
        </w:rPr>
        <w:t>Implementation Schedule</w:t>
      </w:r>
      <w:bookmarkEnd w:id="33"/>
      <w:bookmarkEnd w:id="34"/>
    </w:p>
    <w:tbl>
      <w:tblPr>
        <w:tblStyle w:val="TableGridLight"/>
        <w:tblW w:w="0" w:type="auto"/>
        <w:tblLook w:val="04A0" w:firstRow="1" w:lastRow="0" w:firstColumn="1" w:lastColumn="0" w:noHBand="0" w:noVBand="1"/>
      </w:tblPr>
      <w:tblGrid>
        <w:gridCol w:w="3256"/>
        <w:gridCol w:w="1440"/>
        <w:gridCol w:w="1440"/>
        <w:gridCol w:w="1440"/>
        <w:gridCol w:w="1440"/>
      </w:tblGrid>
      <w:tr w:rsidR="00F22FB4" w:rsidRPr="00F22FB4" w14:paraId="1D751821" w14:textId="77777777" w:rsidTr="00F22FB4">
        <w:trPr>
          <w:trHeight w:val="170"/>
        </w:trPr>
        <w:tc>
          <w:tcPr>
            <w:tcW w:w="3256" w:type="dxa"/>
            <w:vMerge w:val="restart"/>
            <w:vAlign w:val="center"/>
          </w:tcPr>
          <w:p w14:paraId="4E5FEB45" w14:textId="71FCBA29" w:rsidR="00586341" w:rsidRPr="00F22FB4" w:rsidRDefault="00586341" w:rsidP="004D0C79">
            <w:pPr>
              <w:spacing w:after="0"/>
              <w:jc w:val="center"/>
              <w:rPr>
                <w:b/>
                <w:bCs/>
              </w:rPr>
            </w:pPr>
            <w:r w:rsidRPr="00F22FB4">
              <w:rPr>
                <w:b/>
                <w:bCs/>
              </w:rPr>
              <w:t>Activity</w:t>
            </w:r>
          </w:p>
        </w:tc>
        <w:tc>
          <w:tcPr>
            <w:tcW w:w="2880" w:type="dxa"/>
            <w:gridSpan w:val="2"/>
            <w:vAlign w:val="center"/>
          </w:tcPr>
          <w:p w14:paraId="1602C0FF" w14:textId="17B265B7" w:rsidR="00586341" w:rsidRPr="00F22FB4" w:rsidRDefault="00586341" w:rsidP="004D0C79">
            <w:pPr>
              <w:spacing w:after="0"/>
              <w:jc w:val="center"/>
              <w:rPr>
                <w:b/>
                <w:bCs/>
              </w:rPr>
            </w:pPr>
            <w:r w:rsidRPr="00F22FB4">
              <w:rPr>
                <w:b/>
                <w:bCs/>
              </w:rPr>
              <w:t>Building No. H</w:t>
            </w:r>
          </w:p>
        </w:tc>
        <w:tc>
          <w:tcPr>
            <w:tcW w:w="2880" w:type="dxa"/>
            <w:gridSpan w:val="2"/>
          </w:tcPr>
          <w:p w14:paraId="1A0719CA" w14:textId="7B776ABA" w:rsidR="00586341" w:rsidRPr="00F22FB4" w:rsidRDefault="00586341" w:rsidP="004D0C79">
            <w:pPr>
              <w:spacing w:after="0"/>
              <w:jc w:val="center"/>
              <w:rPr>
                <w:b/>
                <w:bCs/>
              </w:rPr>
            </w:pPr>
            <w:r w:rsidRPr="00F22FB4">
              <w:rPr>
                <w:b/>
                <w:bCs/>
              </w:rPr>
              <w:t>Building No. E</w:t>
            </w:r>
          </w:p>
        </w:tc>
      </w:tr>
      <w:tr w:rsidR="00F22FB4" w:rsidRPr="00F22FB4" w14:paraId="1ADD4270" w14:textId="39C0430F" w:rsidTr="00F22FB4">
        <w:trPr>
          <w:trHeight w:val="170"/>
        </w:trPr>
        <w:tc>
          <w:tcPr>
            <w:tcW w:w="3256" w:type="dxa"/>
            <w:vMerge/>
            <w:vAlign w:val="center"/>
          </w:tcPr>
          <w:p w14:paraId="7CBA7822" w14:textId="3B59757B" w:rsidR="00586341" w:rsidRPr="00F22FB4" w:rsidRDefault="00586341" w:rsidP="00586341">
            <w:pPr>
              <w:spacing w:after="0"/>
              <w:jc w:val="center"/>
              <w:rPr>
                <w:b/>
                <w:bCs/>
              </w:rPr>
            </w:pPr>
          </w:p>
        </w:tc>
        <w:tc>
          <w:tcPr>
            <w:tcW w:w="1440" w:type="dxa"/>
            <w:vAlign w:val="center"/>
          </w:tcPr>
          <w:p w14:paraId="189F9BF4" w14:textId="77777777" w:rsidR="00586341" w:rsidRPr="00F22FB4" w:rsidRDefault="00586341" w:rsidP="00586341">
            <w:pPr>
              <w:spacing w:after="0"/>
              <w:jc w:val="center"/>
              <w:rPr>
                <w:b/>
                <w:bCs/>
              </w:rPr>
            </w:pPr>
            <w:r w:rsidRPr="00F22FB4">
              <w:rPr>
                <w:b/>
                <w:bCs/>
              </w:rPr>
              <w:t>Start</w:t>
            </w:r>
          </w:p>
        </w:tc>
        <w:tc>
          <w:tcPr>
            <w:tcW w:w="1440" w:type="dxa"/>
            <w:vAlign w:val="center"/>
          </w:tcPr>
          <w:p w14:paraId="3E2E8CD3" w14:textId="77777777" w:rsidR="00586341" w:rsidRPr="00F22FB4" w:rsidRDefault="00586341" w:rsidP="00586341">
            <w:pPr>
              <w:spacing w:after="0"/>
              <w:jc w:val="center"/>
              <w:rPr>
                <w:b/>
                <w:bCs/>
              </w:rPr>
            </w:pPr>
            <w:r w:rsidRPr="00F22FB4">
              <w:rPr>
                <w:b/>
                <w:bCs/>
              </w:rPr>
              <w:t>End</w:t>
            </w:r>
          </w:p>
        </w:tc>
        <w:tc>
          <w:tcPr>
            <w:tcW w:w="1440" w:type="dxa"/>
            <w:vAlign w:val="center"/>
          </w:tcPr>
          <w:p w14:paraId="1FD9608E" w14:textId="1A022552" w:rsidR="00586341" w:rsidRPr="00F22FB4" w:rsidRDefault="00586341" w:rsidP="00586341">
            <w:pPr>
              <w:spacing w:after="0"/>
              <w:jc w:val="center"/>
              <w:rPr>
                <w:b/>
                <w:bCs/>
              </w:rPr>
            </w:pPr>
            <w:r w:rsidRPr="00F22FB4">
              <w:rPr>
                <w:b/>
                <w:bCs/>
              </w:rPr>
              <w:t>Start</w:t>
            </w:r>
          </w:p>
        </w:tc>
        <w:tc>
          <w:tcPr>
            <w:tcW w:w="1440" w:type="dxa"/>
            <w:vAlign w:val="center"/>
          </w:tcPr>
          <w:p w14:paraId="7159F3B6" w14:textId="5F5E8B43" w:rsidR="00586341" w:rsidRPr="00F22FB4" w:rsidRDefault="00586341" w:rsidP="00586341">
            <w:pPr>
              <w:spacing w:after="0"/>
              <w:jc w:val="center"/>
              <w:rPr>
                <w:b/>
                <w:bCs/>
              </w:rPr>
            </w:pPr>
            <w:r w:rsidRPr="00F22FB4">
              <w:rPr>
                <w:b/>
                <w:bCs/>
              </w:rPr>
              <w:t>End</w:t>
            </w:r>
          </w:p>
        </w:tc>
      </w:tr>
      <w:tr w:rsidR="00F22FB4" w:rsidRPr="00F22FB4" w14:paraId="7D5A3BA2" w14:textId="22E77BF0" w:rsidTr="00F22FB4">
        <w:trPr>
          <w:trHeight w:val="170"/>
        </w:trPr>
        <w:tc>
          <w:tcPr>
            <w:tcW w:w="3256" w:type="dxa"/>
            <w:vAlign w:val="center"/>
          </w:tcPr>
          <w:p w14:paraId="354A769D" w14:textId="77777777" w:rsidR="00586341" w:rsidRPr="00F22FB4" w:rsidRDefault="00586341" w:rsidP="00586341">
            <w:pPr>
              <w:spacing w:after="0"/>
            </w:pPr>
            <w:r w:rsidRPr="00F22FB4">
              <w:t>Pre-Construction &amp; Development</w:t>
            </w:r>
          </w:p>
        </w:tc>
        <w:tc>
          <w:tcPr>
            <w:tcW w:w="1440" w:type="dxa"/>
            <w:vAlign w:val="center"/>
          </w:tcPr>
          <w:p w14:paraId="04B53A28" w14:textId="74089E2D" w:rsidR="00586341" w:rsidRPr="00F22FB4" w:rsidRDefault="00586341" w:rsidP="00586341">
            <w:pPr>
              <w:spacing w:after="0"/>
              <w:jc w:val="center"/>
            </w:pPr>
            <w:r w:rsidRPr="00F22FB4">
              <w:t>Completed</w:t>
            </w:r>
          </w:p>
        </w:tc>
        <w:tc>
          <w:tcPr>
            <w:tcW w:w="1440" w:type="dxa"/>
            <w:vAlign w:val="center"/>
          </w:tcPr>
          <w:p w14:paraId="3784D132" w14:textId="21AE1462" w:rsidR="00586341" w:rsidRPr="00F22FB4" w:rsidRDefault="00586341" w:rsidP="00586341">
            <w:pPr>
              <w:spacing w:after="0"/>
              <w:jc w:val="center"/>
            </w:pPr>
            <w:r w:rsidRPr="00F22FB4">
              <w:t>Completed</w:t>
            </w:r>
          </w:p>
        </w:tc>
        <w:tc>
          <w:tcPr>
            <w:tcW w:w="1440" w:type="dxa"/>
            <w:vAlign w:val="center"/>
          </w:tcPr>
          <w:p w14:paraId="258A728B" w14:textId="2E50C546" w:rsidR="00586341" w:rsidRPr="00F22FB4" w:rsidRDefault="00586341" w:rsidP="00586341">
            <w:pPr>
              <w:spacing w:after="0"/>
              <w:jc w:val="center"/>
            </w:pPr>
            <w:r w:rsidRPr="00F22FB4">
              <w:t>Completed</w:t>
            </w:r>
          </w:p>
        </w:tc>
        <w:tc>
          <w:tcPr>
            <w:tcW w:w="1440" w:type="dxa"/>
            <w:vAlign w:val="center"/>
          </w:tcPr>
          <w:p w14:paraId="4B58F57E" w14:textId="6BACE7D1" w:rsidR="00586341" w:rsidRPr="00F22FB4" w:rsidRDefault="00586341" w:rsidP="00586341">
            <w:pPr>
              <w:spacing w:after="0"/>
              <w:jc w:val="center"/>
            </w:pPr>
            <w:r w:rsidRPr="00F22FB4">
              <w:t>Completed</w:t>
            </w:r>
          </w:p>
        </w:tc>
      </w:tr>
      <w:tr w:rsidR="00F22FB4" w:rsidRPr="00F22FB4" w14:paraId="33274C48" w14:textId="2ECEC90D" w:rsidTr="00F22FB4">
        <w:trPr>
          <w:trHeight w:val="170"/>
        </w:trPr>
        <w:tc>
          <w:tcPr>
            <w:tcW w:w="3256" w:type="dxa"/>
            <w:vAlign w:val="center"/>
          </w:tcPr>
          <w:p w14:paraId="09AEB934" w14:textId="77777777" w:rsidR="00586341" w:rsidRPr="00F22FB4" w:rsidRDefault="00586341" w:rsidP="00586341">
            <w:pPr>
              <w:spacing w:after="0"/>
            </w:pPr>
            <w:r w:rsidRPr="00F22FB4">
              <w:t>Excavation &amp; Plinth</w:t>
            </w:r>
          </w:p>
        </w:tc>
        <w:tc>
          <w:tcPr>
            <w:tcW w:w="1440" w:type="dxa"/>
            <w:vAlign w:val="center"/>
          </w:tcPr>
          <w:p w14:paraId="0F03C368" w14:textId="2148FFFB" w:rsidR="00586341" w:rsidRPr="00F22FB4" w:rsidRDefault="00586341" w:rsidP="00586341">
            <w:pPr>
              <w:spacing w:after="0"/>
              <w:jc w:val="center"/>
            </w:pPr>
            <w:r w:rsidRPr="00F22FB4">
              <w:t>Completed</w:t>
            </w:r>
          </w:p>
        </w:tc>
        <w:tc>
          <w:tcPr>
            <w:tcW w:w="1440" w:type="dxa"/>
            <w:vAlign w:val="center"/>
          </w:tcPr>
          <w:p w14:paraId="1E6C1326" w14:textId="3F5B83FA" w:rsidR="00586341" w:rsidRPr="00F22FB4" w:rsidRDefault="00586341" w:rsidP="00586341">
            <w:pPr>
              <w:spacing w:after="0"/>
              <w:jc w:val="center"/>
            </w:pPr>
            <w:r w:rsidRPr="00F22FB4">
              <w:t>Completed</w:t>
            </w:r>
          </w:p>
        </w:tc>
        <w:tc>
          <w:tcPr>
            <w:tcW w:w="1440" w:type="dxa"/>
            <w:vAlign w:val="center"/>
          </w:tcPr>
          <w:p w14:paraId="4E03CF3D" w14:textId="4F562F3D" w:rsidR="00586341" w:rsidRPr="00F22FB4" w:rsidRDefault="00586341" w:rsidP="00586341">
            <w:pPr>
              <w:spacing w:after="0"/>
              <w:jc w:val="center"/>
            </w:pPr>
            <w:r w:rsidRPr="00F22FB4">
              <w:t>Started</w:t>
            </w:r>
          </w:p>
        </w:tc>
        <w:tc>
          <w:tcPr>
            <w:tcW w:w="1440" w:type="dxa"/>
            <w:vAlign w:val="center"/>
          </w:tcPr>
          <w:p w14:paraId="033236FF" w14:textId="320BE001" w:rsidR="00586341" w:rsidRPr="00F22FB4" w:rsidRDefault="00586341" w:rsidP="00586341">
            <w:pPr>
              <w:spacing w:after="0"/>
              <w:jc w:val="center"/>
            </w:pPr>
            <w:r w:rsidRPr="00F22FB4">
              <w:t>31/01/2025</w:t>
            </w:r>
          </w:p>
        </w:tc>
      </w:tr>
      <w:tr w:rsidR="00F22FB4" w:rsidRPr="00F22FB4" w14:paraId="201A8D7B" w14:textId="38749454" w:rsidTr="00F22FB4">
        <w:trPr>
          <w:trHeight w:val="170"/>
        </w:trPr>
        <w:tc>
          <w:tcPr>
            <w:tcW w:w="3256" w:type="dxa"/>
            <w:vAlign w:val="center"/>
          </w:tcPr>
          <w:p w14:paraId="05A637D5" w14:textId="77777777" w:rsidR="00586341" w:rsidRPr="00F22FB4" w:rsidRDefault="00586341" w:rsidP="004D0C79">
            <w:pPr>
              <w:spacing w:after="0"/>
            </w:pPr>
            <w:r w:rsidRPr="00F22FB4">
              <w:t>RCC Work</w:t>
            </w:r>
          </w:p>
        </w:tc>
        <w:tc>
          <w:tcPr>
            <w:tcW w:w="1440" w:type="dxa"/>
            <w:vAlign w:val="center"/>
          </w:tcPr>
          <w:p w14:paraId="54B89967" w14:textId="52A317ED" w:rsidR="00586341" w:rsidRPr="00F22FB4" w:rsidRDefault="00586341" w:rsidP="00586341">
            <w:pPr>
              <w:spacing w:after="0"/>
              <w:jc w:val="center"/>
            </w:pPr>
            <w:r w:rsidRPr="00F22FB4">
              <w:t>Started</w:t>
            </w:r>
          </w:p>
        </w:tc>
        <w:tc>
          <w:tcPr>
            <w:tcW w:w="1440" w:type="dxa"/>
            <w:vAlign w:val="center"/>
          </w:tcPr>
          <w:p w14:paraId="48E1F902" w14:textId="5596BD52" w:rsidR="00586341" w:rsidRPr="00F22FB4" w:rsidRDefault="00586341" w:rsidP="00586341">
            <w:pPr>
              <w:spacing w:after="0"/>
              <w:jc w:val="center"/>
            </w:pPr>
            <w:r w:rsidRPr="00F22FB4">
              <w:t>30/06/2026</w:t>
            </w:r>
          </w:p>
        </w:tc>
        <w:tc>
          <w:tcPr>
            <w:tcW w:w="1440" w:type="dxa"/>
            <w:vAlign w:val="center"/>
          </w:tcPr>
          <w:p w14:paraId="6B6B1D20" w14:textId="17B5A47E" w:rsidR="00586341" w:rsidRPr="00F22FB4" w:rsidRDefault="00586341" w:rsidP="00586341">
            <w:pPr>
              <w:spacing w:after="0"/>
              <w:jc w:val="center"/>
            </w:pPr>
            <w:r w:rsidRPr="00F22FB4">
              <w:t>01/02/2025</w:t>
            </w:r>
          </w:p>
        </w:tc>
        <w:tc>
          <w:tcPr>
            <w:tcW w:w="1440" w:type="dxa"/>
            <w:vAlign w:val="center"/>
          </w:tcPr>
          <w:p w14:paraId="074957D4" w14:textId="72FFBE60" w:rsidR="00586341" w:rsidRPr="00F22FB4" w:rsidRDefault="00586341" w:rsidP="00586341">
            <w:pPr>
              <w:spacing w:after="0"/>
              <w:jc w:val="center"/>
            </w:pPr>
            <w:r w:rsidRPr="00F22FB4">
              <w:t>30/09/2026</w:t>
            </w:r>
          </w:p>
        </w:tc>
      </w:tr>
      <w:tr w:rsidR="00F22FB4" w:rsidRPr="00F22FB4" w14:paraId="7F267DB4" w14:textId="23BB1597" w:rsidTr="00F22FB4">
        <w:trPr>
          <w:trHeight w:val="170"/>
        </w:trPr>
        <w:tc>
          <w:tcPr>
            <w:tcW w:w="3256" w:type="dxa"/>
            <w:vAlign w:val="center"/>
          </w:tcPr>
          <w:p w14:paraId="35B273A9" w14:textId="77777777" w:rsidR="00586341" w:rsidRPr="00F22FB4" w:rsidRDefault="00586341" w:rsidP="004D0C79">
            <w:pPr>
              <w:spacing w:after="0"/>
            </w:pPr>
            <w:r w:rsidRPr="00F22FB4">
              <w:t>Brick Work</w:t>
            </w:r>
          </w:p>
        </w:tc>
        <w:tc>
          <w:tcPr>
            <w:tcW w:w="1440" w:type="dxa"/>
            <w:vAlign w:val="center"/>
          </w:tcPr>
          <w:p w14:paraId="1A0BFB48" w14:textId="4B3218E6" w:rsidR="00586341" w:rsidRPr="00F22FB4" w:rsidRDefault="00586341" w:rsidP="00586341">
            <w:pPr>
              <w:spacing w:after="0"/>
              <w:jc w:val="center"/>
            </w:pPr>
            <w:r w:rsidRPr="00F22FB4">
              <w:t>01/08/2025</w:t>
            </w:r>
          </w:p>
        </w:tc>
        <w:tc>
          <w:tcPr>
            <w:tcW w:w="1440" w:type="dxa"/>
            <w:vAlign w:val="center"/>
          </w:tcPr>
          <w:p w14:paraId="58B3A750" w14:textId="6F76E9F4" w:rsidR="00586341" w:rsidRPr="00F22FB4" w:rsidRDefault="00586341" w:rsidP="00586341">
            <w:pPr>
              <w:spacing w:after="0"/>
              <w:jc w:val="center"/>
            </w:pPr>
            <w:r w:rsidRPr="00F22FB4">
              <w:t>31/08/2026</w:t>
            </w:r>
          </w:p>
        </w:tc>
        <w:tc>
          <w:tcPr>
            <w:tcW w:w="1440" w:type="dxa"/>
            <w:vAlign w:val="center"/>
          </w:tcPr>
          <w:p w14:paraId="5B3816D3" w14:textId="1E028DC3" w:rsidR="00586341" w:rsidRPr="00F22FB4" w:rsidRDefault="00586341" w:rsidP="00586341">
            <w:pPr>
              <w:spacing w:after="0"/>
              <w:jc w:val="center"/>
            </w:pPr>
            <w:r w:rsidRPr="00F22FB4">
              <w:t>01/12/2025</w:t>
            </w:r>
          </w:p>
        </w:tc>
        <w:tc>
          <w:tcPr>
            <w:tcW w:w="1440" w:type="dxa"/>
            <w:vAlign w:val="center"/>
          </w:tcPr>
          <w:p w14:paraId="11D075BF" w14:textId="3BD453AB" w:rsidR="00586341" w:rsidRPr="00F22FB4" w:rsidRDefault="00586341" w:rsidP="00586341">
            <w:pPr>
              <w:spacing w:after="0"/>
              <w:jc w:val="center"/>
            </w:pPr>
            <w:r w:rsidRPr="00F22FB4">
              <w:t>30/11/2026</w:t>
            </w:r>
          </w:p>
        </w:tc>
      </w:tr>
      <w:tr w:rsidR="00F22FB4" w:rsidRPr="00F22FB4" w14:paraId="2EC61B69" w14:textId="0541D2BE" w:rsidTr="00F22FB4">
        <w:trPr>
          <w:trHeight w:val="170"/>
        </w:trPr>
        <w:tc>
          <w:tcPr>
            <w:tcW w:w="3256" w:type="dxa"/>
            <w:vAlign w:val="center"/>
          </w:tcPr>
          <w:p w14:paraId="02B153D6" w14:textId="77777777" w:rsidR="00586341" w:rsidRPr="00F22FB4" w:rsidRDefault="00586341" w:rsidP="004D0C79">
            <w:pPr>
              <w:spacing w:after="0"/>
            </w:pPr>
            <w:r w:rsidRPr="00F22FB4">
              <w:t>Façade &amp; Elevation Treatment Work</w:t>
            </w:r>
          </w:p>
        </w:tc>
        <w:tc>
          <w:tcPr>
            <w:tcW w:w="1440" w:type="dxa"/>
            <w:vAlign w:val="center"/>
          </w:tcPr>
          <w:p w14:paraId="67E9EC84" w14:textId="6A65C6C3" w:rsidR="00586341" w:rsidRPr="00F22FB4" w:rsidRDefault="00586341" w:rsidP="00586341">
            <w:pPr>
              <w:spacing w:after="0"/>
              <w:jc w:val="center"/>
            </w:pPr>
            <w:r w:rsidRPr="00F22FB4">
              <w:t>01/09/2026</w:t>
            </w:r>
          </w:p>
        </w:tc>
        <w:tc>
          <w:tcPr>
            <w:tcW w:w="1440" w:type="dxa"/>
            <w:vAlign w:val="center"/>
          </w:tcPr>
          <w:p w14:paraId="14237181" w14:textId="33AB6592" w:rsidR="00586341" w:rsidRPr="00F22FB4" w:rsidRDefault="00586341" w:rsidP="00586341">
            <w:pPr>
              <w:spacing w:after="0"/>
              <w:jc w:val="center"/>
            </w:pPr>
            <w:r w:rsidRPr="00F22FB4">
              <w:t>30/11/2026</w:t>
            </w:r>
          </w:p>
        </w:tc>
        <w:tc>
          <w:tcPr>
            <w:tcW w:w="1440" w:type="dxa"/>
            <w:vAlign w:val="center"/>
          </w:tcPr>
          <w:p w14:paraId="493E78E6" w14:textId="2F0B51A8" w:rsidR="00586341" w:rsidRPr="00F22FB4" w:rsidRDefault="00586341" w:rsidP="00586341">
            <w:pPr>
              <w:spacing w:after="0"/>
              <w:jc w:val="center"/>
            </w:pPr>
            <w:r w:rsidRPr="00F22FB4">
              <w:t>01/12/2026</w:t>
            </w:r>
          </w:p>
        </w:tc>
        <w:tc>
          <w:tcPr>
            <w:tcW w:w="1440" w:type="dxa"/>
            <w:vAlign w:val="center"/>
          </w:tcPr>
          <w:p w14:paraId="7CB0DA08" w14:textId="4BF8117B" w:rsidR="00586341" w:rsidRPr="00F22FB4" w:rsidRDefault="00586341" w:rsidP="00586341">
            <w:pPr>
              <w:spacing w:after="0"/>
              <w:jc w:val="center"/>
            </w:pPr>
            <w:r w:rsidRPr="00F22FB4">
              <w:t>28/02/2027</w:t>
            </w:r>
          </w:p>
        </w:tc>
      </w:tr>
      <w:tr w:rsidR="00F22FB4" w:rsidRPr="00F22FB4" w14:paraId="19E5EC15" w14:textId="27A953E0" w:rsidTr="00F22FB4">
        <w:trPr>
          <w:trHeight w:val="170"/>
        </w:trPr>
        <w:tc>
          <w:tcPr>
            <w:tcW w:w="3256" w:type="dxa"/>
            <w:vAlign w:val="center"/>
          </w:tcPr>
          <w:p w14:paraId="011651CE" w14:textId="77777777" w:rsidR="00586341" w:rsidRPr="00F22FB4" w:rsidRDefault="00586341" w:rsidP="004D0C79">
            <w:pPr>
              <w:spacing w:after="0"/>
            </w:pPr>
            <w:r w:rsidRPr="00F22FB4">
              <w:t>Cladding &amp; Flooring</w:t>
            </w:r>
          </w:p>
        </w:tc>
        <w:tc>
          <w:tcPr>
            <w:tcW w:w="1440" w:type="dxa"/>
            <w:vAlign w:val="center"/>
          </w:tcPr>
          <w:p w14:paraId="504D0A53" w14:textId="73815A18" w:rsidR="00586341" w:rsidRPr="00F22FB4" w:rsidRDefault="00586341" w:rsidP="00586341">
            <w:pPr>
              <w:spacing w:after="0"/>
              <w:jc w:val="center"/>
            </w:pPr>
            <w:r w:rsidRPr="00F22FB4">
              <w:t>01/11/2025</w:t>
            </w:r>
          </w:p>
        </w:tc>
        <w:tc>
          <w:tcPr>
            <w:tcW w:w="1440" w:type="dxa"/>
            <w:vAlign w:val="center"/>
          </w:tcPr>
          <w:p w14:paraId="3691FEBA" w14:textId="273D0CF1" w:rsidR="00586341" w:rsidRPr="00F22FB4" w:rsidRDefault="00586341" w:rsidP="00586341">
            <w:pPr>
              <w:spacing w:after="0"/>
              <w:jc w:val="center"/>
            </w:pPr>
            <w:r w:rsidRPr="00F22FB4">
              <w:t>30/11/2026</w:t>
            </w:r>
          </w:p>
        </w:tc>
        <w:tc>
          <w:tcPr>
            <w:tcW w:w="1440" w:type="dxa"/>
            <w:vAlign w:val="center"/>
          </w:tcPr>
          <w:p w14:paraId="260392AA" w14:textId="0DC52DF4" w:rsidR="00586341" w:rsidRPr="00F22FB4" w:rsidRDefault="00586341" w:rsidP="00586341">
            <w:pPr>
              <w:spacing w:after="0"/>
              <w:jc w:val="center"/>
            </w:pPr>
            <w:r w:rsidRPr="00F22FB4">
              <w:t>01/03/2026</w:t>
            </w:r>
          </w:p>
        </w:tc>
        <w:tc>
          <w:tcPr>
            <w:tcW w:w="1440" w:type="dxa"/>
            <w:vAlign w:val="center"/>
          </w:tcPr>
          <w:p w14:paraId="721E58E0" w14:textId="3C3B4B91" w:rsidR="00586341" w:rsidRPr="00F22FB4" w:rsidRDefault="00586341" w:rsidP="00586341">
            <w:pPr>
              <w:spacing w:after="0"/>
              <w:jc w:val="center"/>
            </w:pPr>
            <w:r w:rsidRPr="00F22FB4">
              <w:t>28/02/2027</w:t>
            </w:r>
          </w:p>
        </w:tc>
      </w:tr>
      <w:tr w:rsidR="00F22FB4" w:rsidRPr="00F22FB4" w14:paraId="1A64055F" w14:textId="11447068" w:rsidTr="00F22FB4">
        <w:trPr>
          <w:trHeight w:val="170"/>
        </w:trPr>
        <w:tc>
          <w:tcPr>
            <w:tcW w:w="3256" w:type="dxa"/>
            <w:vAlign w:val="center"/>
          </w:tcPr>
          <w:p w14:paraId="249E922F" w14:textId="77777777" w:rsidR="00586341" w:rsidRPr="00F22FB4" w:rsidRDefault="00586341" w:rsidP="004D0C79">
            <w:pPr>
              <w:spacing w:after="0"/>
            </w:pPr>
            <w:r w:rsidRPr="00F22FB4">
              <w:t>Plumbing &amp; Fitting</w:t>
            </w:r>
          </w:p>
        </w:tc>
        <w:tc>
          <w:tcPr>
            <w:tcW w:w="1440" w:type="dxa"/>
            <w:vAlign w:val="center"/>
          </w:tcPr>
          <w:p w14:paraId="725AE385" w14:textId="53A4BEA2" w:rsidR="00586341" w:rsidRPr="00F22FB4" w:rsidRDefault="00586341" w:rsidP="00586341">
            <w:pPr>
              <w:spacing w:after="0"/>
              <w:jc w:val="center"/>
            </w:pPr>
            <w:r w:rsidRPr="00F22FB4">
              <w:t>01/12/2026</w:t>
            </w:r>
          </w:p>
        </w:tc>
        <w:tc>
          <w:tcPr>
            <w:tcW w:w="1440" w:type="dxa"/>
            <w:vAlign w:val="center"/>
          </w:tcPr>
          <w:p w14:paraId="23D76C57" w14:textId="32AD1B43" w:rsidR="00586341" w:rsidRPr="00F22FB4" w:rsidRDefault="00586341" w:rsidP="00586341">
            <w:pPr>
              <w:spacing w:after="0"/>
              <w:jc w:val="center"/>
            </w:pPr>
            <w:r w:rsidRPr="00F22FB4">
              <w:t>28/02/2027</w:t>
            </w:r>
          </w:p>
        </w:tc>
        <w:tc>
          <w:tcPr>
            <w:tcW w:w="1440" w:type="dxa"/>
            <w:vAlign w:val="center"/>
          </w:tcPr>
          <w:p w14:paraId="0998EFF8" w14:textId="03C24C26" w:rsidR="00586341" w:rsidRPr="00F22FB4" w:rsidRDefault="00586341" w:rsidP="00586341">
            <w:pPr>
              <w:spacing w:after="0"/>
              <w:jc w:val="center"/>
            </w:pPr>
            <w:r w:rsidRPr="00F22FB4">
              <w:t>01/03/2027</w:t>
            </w:r>
          </w:p>
        </w:tc>
        <w:tc>
          <w:tcPr>
            <w:tcW w:w="1440" w:type="dxa"/>
            <w:vAlign w:val="center"/>
          </w:tcPr>
          <w:p w14:paraId="4B3ABAAF" w14:textId="72653A4E" w:rsidR="00586341" w:rsidRPr="00F22FB4" w:rsidRDefault="00586341" w:rsidP="00586341">
            <w:pPr>
              <w:spacing w:after="0"/>
              <w:jc w:val="center"/>
            </w:pPr>
            <w:r w:rsidRPr="00F22FB4">
              <w:t>31/05/2027</w:t>
            </w:r>
          </w:p>
        </w:tc>
      </w:tr>
      <w:tr w:rsidR="00F22FB4" w:rsidRPr="00F22FB4" w14:paraId="4954145B" w14:textId="2718B141" w:rsidTr="00F22FB4">
        <w:trPr>
          <w:trHeight w:val="170"/>
        </w:trPr>
        <w:tc>
          <w:tcPr>
            <w:tcW w:w="3256" w:type="dxa"/>
            <w:vAlign w:val="center"/>
          </w:tcPr>
          <w:p w14:paraId="0A2ED718" w14:textId="77777777" w:rsidR="00586341" w:rsidRPr="00F22FB4" w:rsidRDefault="00586341" w:rsidP="004D0C79">
            <w:pPr>
              <w:spacing w:after="0"/>
            </w:pPr>
            <w:r w:rsidRPr="00F22FB4">
              <w:t>Lift &amp; Mechanical Parking Work</w:t>
            </w:r>
          </w:p>
        </w:tc>
        <w:tc>
          <w:tcPr>
            <w:tcW w:w="1440" w:type="dxa"/>
            <w:vAlign w:val="center"/>
          </w:tcPr>
          <w:p w14:paraId="41FE756E" w14:textId="1B6E7A8B" w:rsidR="00586341" w:rsidRPr="00F22FB4" w:rsidRDefault="00586341" w:rsidP="00586341">
            <w:pPr>
              <w:spacing w:after="0"/>
              <w:jc w:val="center"/>
            </w:pPr>
            <w:r w:rsidRPr="00F22FB4">
              <w:t>01/11/2027</w:t>
            </w:r>
          </w:p>
        </w:tc>
        <w:tc>
          <w:tcPr>
            <w:tcW w:w="1440" w:type="dxa"/>
            <w:vAlign w:val="center"/>
          </w:tcPr>
          <w:p w14:paraId="59EBE243" w14:textId="2DC01839" w:rsidR="00586341" w:rsidRPr="00F22FB4" w:rsidRDefault="00586341" w:rsidP="00586341">
            <w:pPr>
              <w:spacing w:after="0"/>
              <w:jc w:val="center"/>
            </w:pPr>
            <w:r w:rsidRPr="00F22FB4">
              <w:t>31/12/2027</w:t>
            </w:r>
          </w:p>
        </w:tc>
        <w:tc>
          <w:tcPr>
            <w:tcW w:w="1440" w:type="dxa"/>
            <w:vAlign w:val="center"/>
          </w:tcPr>
          <w:p w14:paraId="7954D0BE" w14:textId="0F43106C" w:rsidR="00586341" w:rsidRPr="00F22FB4" w:rsidRDefault="00586341" w:rsidP="00586341">
            <w:pPr>
              <w:spacing w:after="0"/>
              <w:jc w:val="center"/>
            </w:pPr>
            <w:r w:rsidRPr="00F22FB4">
              <w:t>01/11/2027</w:t>
            </w:r>
          </w:p>
        </w:tc>
        <w:tc>
          <w:tcPr>
            <w:tcW w:w="1440" w:type="dxa"/>
            <w:vAlign w:val="center"/>
          </w:tcPr>
          <w:p w14:paraId="45D909D3" w14:textId="1DE2A3B5" w:rsidR="00586341" w:rsidRPr="00F22FB4" w:rsidRDefault="00586341" w:rsidP="00586341">
            <w:pPr>
              <w:spacing w:after="0"/>
              <w:jc w:val="center"/>
            </w:pPr>
            <w:r w:rsidRPr="00F22FB4">
              <w:t>31/12/2027</w:t>
            </w:r>
          </w:p>
        </w:tc>
      </w:tr>
      <w:tr w:rsidR="00F22FB4" w:rsidRPr="00F22FB4" w14:paraId="1FE4597A" w14:textId="325AC6C9" w:rsidTr="00F22FB4">
        <w:trPr>
          <w:trHeight w:val="170"/>
        </w:trPr>
        <w:tc>
          <w:tcPr>
            <w:tcW w:w="3256" w:type="dxa"/>
            <w:vAlign w:val="center"/>
          </w:tcPr>
          <w:p w14:paraId="399DD61A" w14:textId="77777777" w:rsidR="00586341" w:rsidRPr="00F22FB4" w:rsidRDefault="00586341" w:rsidP="004D0C79">
            <w:pPr>
              <w:spacing w:after="0"/>
            </w:pPr>
            <w:r w:rsidRPr="00F22FB4">
              <w:t>Painting &amp; Possession</w:t>
            </w:r>
          </w:p>
        </w:tc>
        <w:tc>
          <w:tcPr>
            <w:tcW w:w="1440" w:type="dxa"/>
            <w:vAlign w:val="center"/>
          </w:tcPr>
          <w:p w14:paraId="772B84A0" w14:textId="364E560C" w:rsidR="00586341" w:rsidRPr="00F22FB4" w:rsidRDefault="00586341" w:rsidP="00586341">
            <w:pPr>
              <w:spacing w:after="0"/>
              <w:jc w:val="center"/>
            </w:pPr>
            <w:r w:rsidRPr="00F22FB4">
              <w:t>01/12/2026</w:t>
            </w:r>
          </w:p>
        </w:tc>
        <w:tc>
          <w:tcPr>
            <w:tcW w:w="1440" w:type="dxa"/>
            <w:vAlign w:val="center"/>
          </w:tcPr>
          <w:p w14:paraId="5B8BDE84" w14:textId="086F3341" w:rsidR="00586341" w:rsidRPr="00F22FB4" w:rsidRDefault="00586341" w:rsidP="00586341">
            <w:pPr>
              <w:spacing w:after="0"/>
              <w:jc w:val="center"/>
            </w:pPr>
            <w:r w:rsidRPr="00F22FB4">
              <w:t>30/11/2027</w:t>
            </w:r>
          </w:p>
        </w:tc>
        <w:tc>
          <w:tcPr>
            <w:tcW w:w="1440" w:type="dxa"/>
            <w:vAlign w:val="center"/>
          </w:tcPr>
          <w:p w14:paraId="5F88CC68" w14:textId="7F0580BC" w:rsidR="00586341" w:rsidRPr="00F22FB4" w:rsidRDefault="00586341" w:rsidP="00586341">
            <w:pPr>
              <w:spacing w:after="0"/>
              <w:jc w:val="center"/>
            </w:pPr>
            <w:r w:rsidRPr="00F22FB4">
              <w:t>01/03/2027</w:t>
            </w:r>
          </w:p>
        </w:tc>
        <w:tc>
          <w:tcPr>
            <w:tcW w:w="1440" w:type="dxa"/>
            <w:vAlign w:val="center"/>
          </w:tcPr>
          <w:p w14:paraId="1E16A540" w14:textId="2847C7B0" w:rsidR="00586341" w:rsidRPr="00F22FB4" w:rsidRDefault="00586341" w:rsidP="00586341">
            <w:pPr>
              <w:spacing w:after="0"/>
              <w:jc w:val="center"/>
            </w:pPr>
            <w:r w:rsidRPr="00F22FB4">
              <w:t>30/11/2027</w:t>
            </w:r>
          </w:p>
        </w:tc>
      </w:tr>
      <w:tr w:rsidR="00F22FB4" w:rsidRPr="00F22FB4" w14:paraId="05BC2384" w14:textId="65CE3834" w:rsidTr="00F22FB4">
        <w:trPr>
          <w:trHeight w:val="170"/>
        </w:trPr>
        <w:tc>
          <w:tcPr>
            <w:tcW w:w="3256" w:type="dxa"/>
            <w:vAlign w:val="center"/>
          </w:tcPr>
          <w:p w14:paraId="164969E6" w14:textId="77777777" w:rsidR="00586341" w:rsidRPr="00F22FB4" w:rsidRDefault="00586341" w:rsidP="00586341">
            <w:pPr>
              <w:spacing w:after="0"/>
            </w:pPr>
            <w:r w:rsidRPr="00F22FB4">
              <w:t>Final Finishing Work</w:t>
            </w:r>
          </w:p>
        </w:tc>
        <w:tc>
          <w:tcPr>
            <w:tcW w:w="1440" w:type="dxa"/>
            <w:vAlign w:val="center"/>
          </w:tcPr>
          <w:p w14:paraId="19706876" w14:textId="63D83811" w:rsidR="00586341" w:rsidRPr="00F22FB4" w:rsidRDefault="00586341" w:rsidP="00586341">
            <w:pPr>
              <w:spacing w:after="0"/>
              <w:jc w:val="center"/>
            </w:pPr>
            <w:r w:rsidRPr="00F22FB4">
              <w:t>01/12/2027</w:t>
            </w:r>
          </w:p>
        </w:tc>
        <w:tc>
          <w:tcPr>
            <w:tcW w:w="1440" w:type="dxa"/>
            <w:vAlign w:val="center"/>
          </w:tcPr>
          <w:p w14:paraId="08642A6C" w14:textId="0A270BA0" w:rsidR="00586341" w:rsidRPr="00F22FB4" w:rsidRDefault="00586341" w:rsidP="00586341">
            <w:pPr>
              <w:spacing w:after="0"/>
              <w:jc w:val="center"/>
            </w:pPr>
            <w:r w:rsidRPr="00F22FB4">
              <w:t>31/12/2027</w:t>
            </w:r>
          </w:p>
        </w:tc>
        <w:tc>
          <w:tcPr>
            <w:tcW w:w="1440" w:type="dxa"/>
            <w:vAlign w:val="center"/>
          </w:tcPr>
          <w:p w14:paraId="334F0652" w14:textId="3971DC24" w:rsidR="00586341" w:rsidRPr="00F22FB4" w:rsidRDefault="00586341" w:rsidP="00586341">
            <w:pPr>
              <w:spacing w:after="0"/>
              <w:jc w:val="center"/>
            </w:pPr>
            <w:r w:rsidRPr="00F22FB4">
              <w:t>01/12/2027</w:t>
            </w:r>
          </w:p>
        </w:tc>
        <w:tc>
          <w:tcPr>
            <w:tcW w:w="1440" w:type="dxa"/>
            <w:vAlign w:val="center"/>
          </w:tcPr>
          <w:p w14:paraId="79B2530C" w14:textId="5482789E" w:rsidR="00586341" w:rsidRPr="00F22FB4" w:rsidRDefault="00586341" w:rsidP="00586341">
            <w:pPr>
              <w:spacing w:after="0"/>
              <w:jc w:val="center"/>
            </w:pPr>
            <w:r w:rsidRPr="00F22FB4">
              <w:t>31/12/2027</w:t>
            </w:r>
          </w:p>
        </w:tc>
      </w:tr>
    </w:tbl>
    <w:p w14:paraId="2EDB253A" w14:textId="11C42ACF" w:rsidR="009376B8" w:rsidRPr="00F22FB4" w:rsidRDefault="009376B8" w:rsidP="004F78A2">
      <w:pPr>
        <w:pStyle w:val="AkStyle1"/>
        <w:rPr>
          <w:rFonts w:asciiTheme="minorHAnsi" w:hAnsiTheme="minorHAnsi" w:cstheme="minorHAnsi"/>
        </w:rPr>
      </w:pPr>
      <w:bookmarkStart w:id="35" w:name="_Toc25014408"/>
      <w:r w:rsidRPr="00F22FB4">
        <w:rPr>
          <w:rFonts w:asciiTheme="minorHAnsi" w:hAnsiTheme="minorHAnsi" w:cstheme="minorHAnsi"/>
        </w:rPr>
        <w:t xml:space="preserve">The implementation schedule is stretched over </w:t>
      </w:r>
      <w:r w:rsidR="00586341" w:rsidRPr="00F22FB4">
        <w:rPr>
          <w:rFonts w:asciiTheme="minorHAnsi" w:hAnsiTheme="minorHAnsi" w:cstheme="minorHAnsi"/>
          <w:b/>
          <w:bCs/>
        </w:rPr>
        <w:t>47</w:t>
      </w:r>
      <w:r w:rsidR="004D0C79" w:rsidRPr="00F22FB4">
        <w:rPr>
          <w:rFonts w:asciiTheme="minorHAnsi" w:hAnsiTheme="minorHAnsi" w:cstheme="minorHAnsi"/>
          <w:b/>
          <w:bCs/>
        </w:rPr>
        <w:t xml:space="preserve"> months</w:t>
      </w:r>
      <w:r w:rsidRPr="00F22FB4">
        <w:rPr>
          <w:rFonts w:asciiTheme="minorHAnsi" w:hAnsiTheme="minorHAnsi" w:cstheme="minorHAnsi"/>
        </w:rPr>
        <w:t xml:space="preserve"> starting </w:t>
      </w:r>
      <w:r w:rsidR="00045865" w:rsidRPr="00F22FB4">
        <w:rPr>
          <w:rFonts w:asciiTheme="minorHAnsi" w:hAnsiTheme="minorHAnsi" w:cstheme="minorHAnsi"/>
        </w:rPr>
        <w:t xml:space="preserve">from </w:t>
      </w:r>
      <w:r w:rsidR="00586341" w:rsidRPr="00F22FB4">
        <w:rPr>
          <w:rFonts w:asciiTheme="minorHAnsi" w:hAnsiTheme="minorHAnsi" w:cstheme="minorHAnsi"/>
        </w:rPr>
        <w:t xml:space="preserve">dated 31.01.2024 </w:t>
      </w:r>
      <w:r w:rsidR="00F22FB4" w:rsidRPr="00F22FB4">
        <w:rPr>
          <w:rFonts w:asciiTheme="minorHAnsi" w:hAnsiTheme="minorHAnsi" w:cstheme="minorHAnsi"/>
        </w:rPr>
        <w:t>i.e., date of receipt of revised C. C.</w:t>
      </w:r>
      <w:r w:rsidRPr="00F22FB4">
        <w:rPr>
          <w:rFonts w:asciiTheme="minorHAnsi" w:hAnsiTheme="minorHAnsi" w:cstheme="minorHAnsi"/>
        </w:rPr>
        <w:t xml:space="preserve"> The bottleneck of all tasks is Building Construction</w:t>
      </w:r>
      <w:r w:rsidR="009469E2" w:rsidRPr="00F22FB4">
        <w:rPr>
          <w:rFonts w:asciiTheme="minorHAnsi" w:hAnsiTheme="minorHAnsi" w:cstheme="minorHAnsi"/>
        </w:rPr>
        <w:t xml:space="preserve"> and Statutory approvals</w:t>
      </w:r>
      <w:r w:rsidRPr="00F22FB4">
        <w:rPr>
          <w:rFonts w:asciiTheme="minorHAnsi" w:hAnsiTheme="minorHAnsi" w:cstheme="minorHAnsi"/>
        </w:rPr>
        <w:t xml:space="preserve"> but enough contingency time has been allocated for each activity so that if there is any time overrun it can be taken care off. The time line allocated for each activity/ task is found to be adequate.  </w:t>
      </w:r>
      <w:r w:rsidRPr="00F22FB4">
        <w:rPr>
          <w:rStyle w:val="AkStyle1Char"/>
          <w:rFonts w:asciiTheme="minorHAnsi" w:hAnsiTheme="minorHAnsi" w:cstheme="minorHAnsi"/>
        </w:rPr>
        <w:t xml:space="preserve">We believe that this time frame is reasonable for completion of the project and the proposed </w:t>
      </w:r>
      <w:r w:rsidR="009469E2" w:rsidRPr="00F22FB4">
        <w:rPr>
          <w:rStyle w:val="AkStyle1Char"/>
          <w:rFonts w:asciiTheme="minorHAnsi" w:hAnsiTheme="minorHAnsi" w:cstheme="minorHAnsi"/>
        </w:rPr>
        <w:t xml:space="preserve">completion date of </w:t>
      </w:r>
      <w:r w:rsidR="00F22FB4" w:rsidRPr="00F22FB4">
        <w:rPr>
          <w:rStyle w:val="AkStyle1Char"/>
          <w:rFonts w:asciiTheme="minorHAnsi" w:hAnsiTheme="minorHAnsi" w:cstheme="minorHAnsi"/>
          <w:b/>
          <w:bCs/>
        </w:rPr>
        <w:t>December 30, 2027</w:t>
      </w:r>
      <w:r w:rsidR="002D3F28" w:rsidRPr="00F22FB4">
        <w:rPr>
          <w:rStyle w:val="AkStyle1Char"/>
          <w:rFonts w:asciiTheme="minorHAnsi" w:hAnsiTheme="minorHAnsi" w:cstheme="minorHAnsi"/>
        </w:rPr>
        <w:t xml:space="preserve"> </w:t>
      </w:r>
      <w:r w:rsidR="00987901" w:rsidRPr="00F22FB4">
        <w:rPr>
          <w:rStyle w:val="AkStyle1Char"/>
          <w:rFonts w:asciiTheme="minorHAnsi" w:hAnsiTheme="minorHAnsi" w:cstheme="minorHAnsi"/>
        </w:rPr>
        <w:t xml:space="preserve">for </w:t>
      </w:r>
      <w:r w:rsidR="009469E2" w:rsidRPr="00F22FB4">
        <w:rPr>
          <w:rStyle w:val="AkStyle1Char"/>
          <w:rFonts w:asciiTheme="minorHAnsi" w:hAnsiTheme="minorHAnsi" w:cstheme="minorHAnsi"/>
        </w:rPr>
        <w:t>project</w:t>
      </w:r>
      <w:r w:rsidR="002D3F28" w:rsidRPr="00F22FB4">
        <w:rPr>
          <w:rStyle w:val="AkStyle1Char"/>
          <w:rFonts w:asciiTheme="minorHAnsi" w:hAnsiTheme="minorHAnsi" w:cstheme="minorHAnsi"/>
        </w:rPr>
        <w:t xml:space="preserve"> sale </w:t>
      </w:r>
      <w:r w:rsidR="004D0C79" w:rsidRPr="00F22FB4">
        <w:rPr>
          <w:rStyle w:val="AkStyle1Char"/>
          <w:rFonts w:asciiTheme="minorHAnsi" w:hAnsiTheme="minorHAnsi" w:cstheme="minorHAnsi"/>
        </w:rPr>
        <w:t>building and</w:t>
      </w:r>
      <w:r w:rsidR="009469E2" w:rsidRPr="00F22FB4">
        <w:rPr>
          <w:rStyle w:val="AkStyle1Char"/>
          <w:rFonts w:asciiTheme="minorHAnsi" w:hAnsiTheme="minorHAnsi" w:cstheme="minorHAnsi"/>
        </w:rPr>
        <w:t xml:space="preserve"> </w:t>
      </w:r>
      <w:r w:rsidR="005848DD" w:rsidRPr="00F22FB4">
        <w:rPr>
          <w:rStyle w:val="AkStyle1Char"/>
          <w:rFonts w:asciiTheme="minorHAnsi" w:hAnsiTheme="minorHAnsi" w:cstheme="minorHAnsi"/>
        </w:rPr>
        <w:t xml:space="preserve">as per RERA completion date is </w:t>
      </w:r>
      <w:r w:rsidR="00F22FB4" w:rsidRPr="00F22FB4">
        <w:rPr>
          <w:rStyle w:val="AkStyle1Char"/>
          <w:rFonts w:asciiTheme="minorHAnsi" w:hAnsiTheme="minorHAnsi" w:cstheme="minorHAnsi"/>
          <w:b/>
          <w:bCs/>
        </w:rPr>
        <w:t>December 30, 2027</w:t>
      </w:r>
      <w:r w:rsidRPr="00F22FB4">
        <w:rPr>
          <w:rStyle w:val="AkStyle1Char"/>
          <w:rFonts w:asciiTheme="minorHAnsi" w:hAnsiTheme="minorHAnsi" w:cstheme="minorHAnsi"/>
        </w:rPr>
        <w:t xml:space="preserve"> is realistic provided the company adheres to the timelines projected in this TEV Report.</w:t>
      </w:r>
      <w:r w:rsidR="009469E2" w:rsidRPr="00F22FB4">
        <w:rPr>
          <w:rStyle w:val="AkStyle1Char"/>
          <w:rFonts w:asciiTheme="minorHAnsi" w:hAnsiTheme="minorHAnsi" w:cstheme="minorHAnsi"/>
        </w:rPr>
        <w:t xml:space="preserve"> </w:t>
      </w:r>
    </w:p>
    <w:p w14:paraId="2178DE81" w14:textId="77777777" w:rsidR="007E2B24" w:rsidRDefault="007E2B24" w:rsidP="00761E4E">
      <w:pPr>
        <w:pStyle w:val="Heading1"/>
        <w:rPr>
          <w:rFonts w:asciiTheme="minorHAnsi" w:eastAsia="Calibri" w:hAnsiTheme="minorHAnsi" w:cstheme="minorHAnsi"/>
          <w:color w:val="FF0000"/>
        </w:rPr>
        <w:sectPr w:rsidR="007E2B24" w:rsidSect="0000109C">
          <w:pgSz w:w="11906" w:h="16838"/>
          <w:pgMar w:top="1985" w:right="1440" w:bottom="1440" w:left="1440" w:header="850" w:footer="180" w:gutter="0"/>
          <w:cols w:space="708"/>
          <w:docGrid w:linePitch="360"/>
        </w:sectPr>
      </w:pPr>
      <w:bookmarkStart w:id="36" w:name="_Toc183688918"/>
      <w:bookmarkEnd w:id="35"/>
    </w:p>
    <w:p w14:paraId="282FF9BD" w14:textId="77777777" w:rsidR="00C40BA3" w:rsidRPr="007E2B24" w:rsidRDefault="00C40BA3" w:rsidP="00761E4E">
      <w:pPr>
        <w:pStyle w:val="Heading1"/>
        <w:rPr>
          <w:rFonts w:asciiTheme="minorHAnsi" w:eastAsia="Calibri" w:hAnsiTheme="minorHAnsi" w:cstheme="minorHAnsi"/>
          <w:shd w:val="clear" w:color="auto" w:fill="FFFFFF"/>
        </w:rPr>
      </w:pPr>
      <w:r w:rsidRPr="007E2B24">
        <w:rPr>
          <w:rFonts w:asciiTheme="minorHAnsi" w:eastAsia="Calibri" w:hAnsiTheme="minorHAnsi" w:cstheme="minorHAnsi"/>
        </w:rPr>
        <w:lastRenderedPageBreak/>
        <w:t>Economic Viability</w:t>
      </w:r>
      <w:bookmarkEnd w:id="36"/>
    </w:p>
    <w:p w14:paraId="52595CFC" w14:textId="77777777" w:rsidR="002172EA" w:rsidRPr="007E2B24" w:rsidRDefault="002172EA" w:rsidP="002172EA">
      <w:pPr>
        <w:pStyle w:val="Heading2"/>
        <w:pBdr>
          <w:bottom w:val="single" w:sz="12" w:space="1" w:color="auto"/>
        </w:pBdr>
        <w:rPr>
          <w:rFonts w:asciiTheme="minorHAnsi" w:hAnsiTheme="minorHAnsi" w:cstheme="minorHAnsi"/>
          <w:color w:val="auto"/>
        </w:rPr>
      </w:pPr>
      <w:bookmarkStart w:id="37" w:name="_Toc183688919"/>
      <w:r w:rsidRPr="007E2B24">
        <w:rPr>
          <w:rFonts w:asciiTheme="minorHAnsi" w:hAnsiTheme="minorHAnsi" w:cstheme="minorHAnsi"/>
          <w:color w:val="auto"/>
        </w:rPr>
        <w:t>Construction Area</w:t>
      </w:r>
      <w:bookmarkEnd w:id="37"/>
    </w:p>
    <w:tbl>
      <w:tblPr>
        <w:tblStyle w:val="GridTable4-Accent1"/>
        <w:tblW w:w="5000" w:type="pct"/>
        <w:tblLook w:val="04A0" w:firstRow="1" w:lastRow="0" w:firstColumn="1" w:lastColumn="0" w:noHBand="0" w:noVBand="1"/>
      </w:tblPr>
      <w:tblGrid>
        <w:gridCol w:w="436"/>
        <w:gridCol w:w="1968"/>
        <w:gridCol w:w="1115"/>
        <w:gridCol w:w="1541"/>
        <w:gridCol w:w="1255"/>
        <w:gridCol w:w="1402"/>
        <w:gridCol w:w="1402"/>
        <w:gridCol w:w="1405"/>
        <w:gridCol w:w="1118"/>
        <w:gridCol w:w="1761"/>
      </w:tblGrid>
      <w:tr w:rsidR="007E2B24" w:rsidRPr="007E2B24" w14:paraId="779827BC" w14:textId="77777777" w:rsidTr="007E2B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vAlign w:val="center"/>
            <w:hideMark/>
          </w:tcPr>
          <w:p w14:paraId="4414B639" w14:textId="77777777" w:rsidR="007E2B24" w:rsidRPr="007E2B24" w:rsidRDefault="007E2B24" w:rsidP="007E2B24">
            <w:pPr>
              <w:spacing w:after="0" w:line="240" w:lineRule="auto"/>
              <w:jc w:val="center"/>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Sr.</w:t>
            </w:r>
          </w:p>
        </w:tc>
        <w:tc>
          <w:tcPr>
            <w:tcW w:w="734" w:type="pct"/>
            <w:vAlign w:val="center"/>
            <w:hideMark/>
          </w:tcPr>
          <w:p w14:paraId="699F7249"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Floor</w:t>
            </w:r>
          </w:p>
        </w:tc>
        <w:tc>
          <w:tcPr>
            <w:tcW w:w="416" w:type="pct"/>
            <w:vAlign w:val="center"/>
            <w:hideMark/>
          </w:tcPr>
          <w:p w14:paraId="24F04299"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FSI Area in Sq. M.</w:t>
            </w:r>
          </w:p>
        </w:tc>
        <w:tc>
          <w:tcPr>
            <w:tcW w:w="575" w:type="pct"/>
            <w:vAlign w:val="center"/>
            <w:hideMark/>
          </w:tcPr>
          <w:p w14:paraId="3037A686" w14:textId="0E24D47F"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NON FSI Area in Sq. M.</w:t>
            </w:r>
          </w:p>
        </w:tc>
        <w:tc>
          <w:tcPr>
            <w:tcW w:w="468" w:type="pct"/>
            <w:vAlign w:val="center"/>
            <w:hideMark/>
          </w:tcPr>
          <w:p w14:paraId="223DA7ED"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Refuge Area in Sq. M.</w:t>
            </w:r>
          </w:p>
        </w:tc>
        <w:tc>
          <w:tcPr>
            <w:tcW w:w="523" w:type="pct"/>
            <w:vAlign w:val="center"/>
            <w:hideMark/>
          </w:tcPr>
          <w:p w14:paraId="325FE9EB" w14:textId="423B8643"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Podium Area in Sq. M.</w:t>
            </w:r>
          </w:p>
        </w:tc>
        <w:tc>
          <w:tcPr>
            <w:tcW w:w="523" w:type="pct"/>
            <w:vAlign w:val="center"/>
            <w:hideMark/>
          </w:tcPr>
          <w:p w14:paraId="249DA667"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Lift Well Area in Sq. M.</w:t>
            </w:r>
          </w:p>
        </w:tc>
        <w:tc>
          <w:tcPr>
            <w:tcW w:w="524" w:type="pct"/>
            <w:vAlign w:val="center"/>
            <w:hideMark/>
          </w:tcPr>
          <w:p w14:paraId="216F3458"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Open to Sky Area in Sq. M.</w:t>
            </w:r>
          </w:p>
        </w:tc>
        <w:tc>
          <w:tcPr>
            <w:tcW w:w="417" w:type="pct"/>
            <w:vAlign w:val="center"/>
            <w:hideMark/>
          </w:tcPr>
          <w:p w14:paraId="4237DFDF"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A. P. Area in Sq. M.</w:t>
            </w:r>
          </w:p>
        </w:tc>
        <w:tc>
          <w:tcPr>
            <w:tcW w:w="657" w:type="pct"/>
            <w:vAlign w:val="center"/>
            <w:hideMark/>
          </w:tcPr>
          <w:p w14:paraId="749447EC" w14:textId="77777777" w:rsidR="007E2B24" w:rsidRPr="007E2B24" w:rsidRDefault="007E2B24" w:rsidP="007E2B2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7E2B24">
              <w:rPr>
                <w:rFonts w:asciiTheme="minorHAnsi" w:eastAsia="Times New Roman" w:hAnsiTheme="minorHAnsi" w:cstheme="minorHAnsi"/>
                <w:color w:val="000000"/>
                <w:sz w:val="18"/>
                <w:szCs w:val="18"/>
                <w:lang w:eastAsia="en-IN"/>
              </w:rPr>
              <w:t>Total Construction Area in Sq. M.</w:t>
            </w:r>
          </w:p>
        </w:tc>
      </w:tr>
      <w:tr w:rsidR="007E2B24" w:rsidRPr="007E2B24" w14:paraId="6226C57D"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3395301"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w:t>
            </w:r>
          </w:p>
        </w:tc>
        <w:tc>
          <w:tcPr>
            <w:tcW w:w="734" w:type="pct"/>
            <w:vAlign w:val="center"/>
            <w:hideMark/>
          </w:tcPr>
          <w:p w14:paraId="69322301"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Ground Floor</w:t>
            </w:r>
          </w:p>
        </w:tc>
        <w:tc>
          <w:tcPr>
            <w:tcW w:w="416" w:type="pct"/>
            <w:noWrap/>
            <w:vAlign w:val="center"/>
            <w:hideMark/>
          </w:tcPr>
          <w:p w14:paraId="4375CECE" w14:textId="0FB25FE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177.51</w:t>
            </w:r>
          </w:p>
        </w:tc>
        <w:tc>
          <w:tcPr>
            <w:tcW w:w="575" w:type="pct"/>
            <w:noWrap/>
            <w:vAlign w:val="center"/>
            <w:hideMark/>
          </w:tcPr>
          <w:p w14:paraId="198B8ED4" w14:textId="752BE3F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106.50</w:t>
            </w:r>
          </w:p>
        </w:tc>
        <w:tc>
          <w:tcPr>
            <w:tcW w:w="468" w:type="pct"/>
            <w:noWrap/>
            <w:vAlign w:val="center"/>
            <w:hideMark/>
          </w:tcPr>
          <w:p w14:paraId="1D5D1F7D" w14:textId="157058F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88DCD63" w14:textId="7B31106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1,023.31</w:t>
            </w:r>
          </w:p>
        </w:tc>
        <w:tc>
          <w:tcPr>
            <w:tcW w:w="523" w:type="pct"/>
            <w:noWrap/>
            <w:vAlign w:val="center"/>
            <w:hideMark/>
          </w:tcPr>
          <w:p w14:paraId="130D13AD" w14:textId="23B53D5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006B0774" w14:textId="618F5C9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40.05</w:t>
            </w:r>
          </w:p>
        </w:tc>
        <w:tc>
          <w:tcPr>
            <w:tcW w:w="417" w:type="pct"/>
            <w:noWrap/>
            <w:vAlign w:val="center"/>
            <w:hideMark/>
          </w:tcPr>
          <w:p w14:paraId="25099E85" w14:textId="5378E12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59.28</w:t>
            </w:r>
          </w:p>
        </w:tc>
        <w:tc>
          <w:tcPr>
            <w:tcW w:w="657" w:type="pct"/>
            <w:noWrap/>
            <w:vAlign w:val="center"/>
            <w:hideMark/>
          </w:tcPr>
          <w:p w14:paraId="7D1322B0" w14:textId="1491C09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1,449.45</w:t>
            </w:r>
          </w:p>
        </w:tc>
      </w:tr>
      <w:tr w:rsidR="007E2B24" w:rsidRPr="007E2B24" w14:paraId="59EDE441"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4734546"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w:t>
            </w:r>
          </w:p>
        </w:tc>
        <w:tc>
          <w:tcPr>
            <w:tcW w:w="734" w:type="pct"/>
            <w:vAlign w:val="center"/>
            <w:hideMark/>
          </w:tcPr>
          <w:p w14:paraId="55354161"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Podium - I Floor</w:t>
            </w:r>
          </w:p>
        </w:tc>
        <w:tc>
          <w:tcPr>
            <w:tcW w:w="416" w:type="pct"/>
            <w:noWrap/>
            <w:vAlign w:val="center"/>
            <w:hideMark/>
          </w:tcPr>
          <w:p w14:paraId="771A13DB" w14:textId="3709CD6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75" w:type="pct"/>
            <w:noWrap/>
            <w:vAlign w:val="center"/>
            <w:hideMark/>
          </w:tcPr>
          <w:p w14:paraId="3E78AECC" w14:textId="68F9915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68" w:type="pct"/>
            <w:noWrap/>
            <w:vAlign w:val="center"/>
            <w:hideMark/>
          </w:tcPr>
          <w:p w14:paraId="60F35143" w14:textId="2679184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1815838" w14:textId="1837AD3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1,357.25</w:t>
            </w:r>
          </w:p>
        </w:tc>
        <w:tc>
          <w:tcPr>
            <w:tcW w:w="523" w:type="pct"/>
            <w:noWrap/>
            <w:vAlign w:val="center"/>
            <w:hideMark/>
          </w:tcPr>
          <w:p w14:paraId="0A22573B" w14:textId="2921775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5C0F348F" w14:textId="66D7C30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E602BF0" w14:textId="7376578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657" w:type="pct"/>
            <w:noWrap/>
            <w:vAlign w:val="center"/>
            <w:hideMark/>
          </w:tcPr>
          <w:p w14:paraId="5A8275CB" w14:textId="4793907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1,400.05</w:t>
            </w:r>
          </w:p>
        </w:tc>
      </w:tr>
      <w:tr w:rsidR="007E2B24" w:rsidRPr="007E2B24" w14:paraId="3AAC5B11"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65A86F4"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3</w:t>
            </w:r>
          </w:p>
        </w:tc>
        <w:tc>
          <w:tcPr>
            <w:tcW w:w="734" w:type="pct"/>
            <w:vAlign w:val="center"/>
            <w:hideMark/>
          </w:tcPr>
          <w:p w14:paraId="29F8035A"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Podium - II Floor</w:t>
            </w:r>
          </w:p>
        </w:tc>
        <w:tc>
          <w:tcPr>
            <w:tcW w:w="416" w:type="pct"/>
            <w:noWrap/>
            <w:vAlign w:val="center"/>
            <w:hideMark/>
          </w:tcPr>
          <w:p w14:paraId="2AA55CD4" w14:textId="7871AB3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75" w:type="pct"/>
            <w:noWrap/>
            <w:vAlign w:val="center"/>
            <w:hideMark/>
          </w:tcPr>
          <w:p w14:paraId="24E6EF48" w14:textId="5120DFD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68" w:type="pct"/>
            <w:noWrap/>
            <w:vAlign w:val="center"/>
            <w:hideMark/>
          </w:tcPr>
          <w:p w14:paraId="3D6C8A0F" w14:textId="51BC0C1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7F93F43" w14:textId="601A276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1,357.25</w:t>
            </w:r>
          </w:p>
        </w:tc>
        <w:tc>
          <w:tcPr>
            <w:tcW w:w="523" w:type="pct"/>
            <w:noWrap/>
            <w:vAlign w:val="center"/>
            <w:hideMark/>
          </w:tcPr>
          <w:p w14:paraId="7FFCB0B2" w14:textId="3430E92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3927CEF1" w14:textId="61B2C29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73AD269" w14:textId="5499B48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657" w:type="pct"/>
            <w:noWrap/>
            <w:vAlign w:val="center"/>
            <w:hideMark/>
          </w:tcPr>
          <w:p w14:paraId="36A6DE56" w14:textId="3712F9C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1,400.05</w:t>
            </w:r>
          </w:p>
        </w:tc>
      </w:tr>
      <w:tr w:rsidR="007E2B24" w:rsidRPr="007E2B24" w14:paraId="0276CF17"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12E5C25"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w:t>
            </w:r>
          </w:p>
        </w:tc>
        <w:tc>
          <w:tcPr>
            <w:tcW w:w="734" w:type="pct"/>
            <w:vAlign w:val="center"/>
            <w:hideMark/>
          </w:tcPr>
          <w:p w14:paraId="6A91970F"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1st Floor</w:t>
            </w:r>
          </w:p>
        </w:tc>
        <w:tc>
          <w:tcPr>
            <w:tcW w:w="416" w:type="pct"/>
            <w:noWrap/>
            <w:vAlign w:val="center"/>
            <w:hideMark/>
          </w:tcPr>
          <w:p w14:paraId="6E5D0D50" w14:textId="437EDA3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02D4ACD4" w14:textId="5B66B60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237E9DEA" w14:textId="71FD96A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B7CF246" w14:textId="583E0AE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3674039" w14:textId="3C06428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50B7F294" w14:textId="69EC562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119.95</w:t>
            </w:r>
          </w:p>
        </w:tc>
        <w:tc>
          <w:tcPr>
            <w:tcW w:w="417" w:type="pct"/>
            <w:noWrap/>
            <w:vAlign w:val="center"/>
            <w:hideMark/>
          </w:tcPr>
          <w:p w14:paraId="3BE2072F" w14:textId="7B113B7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72.05</w:t>
            </w:r>
          </w:p>
        </w:tc>
        <w:tc>
          <w:tcPr>
            <w:tcW w:w="657" w:type="pct"/>
            <w:noWrap/>
            <w:vAlign w:val="center"/>
            <w:hideMark/>
          </w:tcPr>
          <w:p w14:paraId="693A73BB" w14:textId="0A94AE9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1,415.43</w:t>
            </w:r>
          </w:p>
        </w:tc>
      </w:tr>
      <w:tr w:rsidR="007E2B24" w:rsidRPr="007E2B24" w14:paraId="0802E9A3"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2F3460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5</w:t>
            </w:r>
          </w:p>
        </w:tc>
        <w:tc>
          <w:tcPr>
            <w:tcW w:w="734" w:type="pct"/>
            <w:vAlign w:val="center"/>
            <w:hideMark/>
          </w:tcPr>
          <w:p w14:paraId="69D23583"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2nd Floor</w:t>
            </w:r>
          </w:p>
        </w:tc>
        <w:tc>
          <w:tcPr>
            <w:tcW w:w="416" w:type="pct"/>
            <w:noWrap/>
            <w:vAlign w:val="center"/>
            <w:hideMark/>
          </w:tcPr>
          <w:p w14:paraId="405BD18F" w14:textId="04724FB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D83352A" w14:textId="400D373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5BE832ED" w14:textId="5ADE081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5F6A48E" w14:textId="1FFE723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213E276" w14:textId="7CC8D9A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4E110BE" w14:textId="49FA9A8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94C3897" w14:textId="76E3A64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C23E486" w14:textId="5527F45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12898022"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72C9B68D"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w:t>
            </w:r>
          </w:p>
        </w:tc>
        <w:tc>
          <w:tcPr>
            <w:tcW w:w="734" w:type="pct"/>
            <w:vAlign w:val="center"/>
            <w:hideMark/>
          </w:tcPr>
          <w:p w14:paraId="3F6D4319"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3rd Floor</w:t>
            </w:r>
          </w:p>
        </w:tc>
        <w:tc>
          <w:tcPr>
            <w:tcW w:w="416" w:type="pct"/>
            <w:noWrap/>
            <w:vAlign w:val="center"/>
            <w:hideMark/>
          </w:tcPr>
          <w:p w14:paraId="5DB3E3EE" w14:textId="364EE8D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593C1719" w14:textId="1B3AC16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7DF32AC3" w14:textId="742F352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4BC8754" w14:textId="3A269FF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FA09188" w14:textId="5A6C076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5739E5E7" w14:textId="674605F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6335C228" w14:textId="40DED12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2066604F" w14:textId="1E677AF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30C7D8DD"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0054C21"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w:t>
            </w:r>
          </w:p>
        </w:tc>
        <w:tc>
          <w:tcPr>
            <w:tcW w:w="734" w:type="pct"/>
            <w:vAlign w:val="center"/>
            <w:hideMark/>
          </w:tcPr>
          <w:p w14:paraId="2646552C"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4th Floor</w:t>
            </w:r>
          </w:p>
        </w:tc>
        <w:tc>
          <w:tcPr>
            <w:tcW w:w="416" w:type="pct"/>
            <w:noWrap/>
            <w:vAlign w:val="center"/>
            <w:hideMark/>
          </w:tcPr>
          <w:p w14:paraId="733E41E3" w14:textId="385A073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3672978E" w14:textId="18B1B6C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05A3E3E6" w14:textId="337C57A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B6AB090" w14:textId="47071A3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704857D" w14:textId="2299D29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A456D17" w14:textId="6A117E5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547704D0" w14:textId="190EBFA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5008A55" w14:textId="35CB61D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1097E0D0"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7DD76508"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8</w:t>
            </w:r>
          </w:p>
        </w:tc>
        <w:tc>
          <w:tcPr>
            <w:tcW w:w="734" w:type="pct"/>
            <w:vAlign w:val="center"/>
            <w:hideMark/>
          </w:tcPr>
          <w:p w14:paraId="4B4BE070"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5th Floor</w:t>
            </w:r>
          </w:p>
        </w:tc>
        <w:tc>
          <w:tcPr>
            <w:tcW w:w="416" w:type="pct"/>
            <w:noWrap/>
            <w:vAlign w:val="center"/>
            <w:hideMark/>
          </w:tcPr>
          <w:p w14:paraId="38EDFE55" w14:textId="00DDAB3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1D42CDF6" w14:textId="6FCE662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156034E3" w14:textId="7E0BA3C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26D99340" w14:textId="5A9131B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3F2CD3A" w14:textId="67B7092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6F5037C9" w14:textId="14D8614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378FEA5" w14:textId="0A138D1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03CDFE0D" w14:textId="5F73F4A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3F96D2D2"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D9845DC"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9</w:t>
            </w:r>
          </w:p>
        </w:tc>
        <w:tc>
          <w:tcPr>
            <w:tcW w:w="734" w:type="pct"/>
            <w:vAlign w:val="center"/>
            <w:hideMark/>
          </w:tcPr>
          <w:p w14:paraId="45BCC889"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6th Floor</w:t>
            </w:r>
          </w:p>
        </w:tc>
        <w:tc>
          <w:tcPr>
            <w:tcW w:w="416" w:type="pct"/>
            <w:noWrap/>
            <w:vAlign w:val="center"/>
            <w:hideMark/>
          </w:tcPr>
          <w:p w14:paraId="766611C6" w14:textId="1CC1E23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44C4C93F" w14:textId="3C02A0E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00C251A0" w14:textId="44757A0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9C2082B" w14:textId="7B81D3F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3C0376E" w14:textId="42DDA98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710CAF2" w14:textId="3ED237B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A4650EB" w14:textId="10B00CB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69B519C" w14:textId="7C1C9F7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4F0F22BC"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822939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w:t>
            </w:r>
          </w:p>
        </w:tc>
        <w:tc>
          <w:tcPr>
            <w:tcW w:w="734" w:type="pct"/>
            <w:vAlign w:val="center"/>
            <w:hideMark/>
          </w:tcPr>
          <w:p w14:paraId="0184BE68"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7th Floor</w:t>
            </w:r>
          </w:p>
        </w:tc>
        <w:tc>
          <w:tcPr>
            <w:tcW w:w="416" w:type="pct"/>
            <w:noWrap/>
            <w:vAlign w:val="center"/>
            <w:hideMark/>
          </w:tcPr>
          <w:p w14:paraId="5C89583F" w14:textId="47B7B9B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C0B5922" w14:textId="1C282AC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3AABC6F" w14:textId="0D31B30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80BCF35" w14:textId="72CCD7A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818F8C5" w14:textId="7A26744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B6C677A" w14:textId="6D3460A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8CAB3AD" w14:textId="16D0385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635BAD2A" w14:textId="0FB2EFB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7575E0CE"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2B47784"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11</w:t>
            </w:r>
          </w:p>
        </w:tc>
        <w:tc>
          <w:tcPr>
            <w:tcW w:w="734" w:type="pct"/>
            <w:vAlign w:val="center"/>
            <w:hideMark/>
          </w:tcPr>
          <w:p w14:paraId="3059C80A"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8th Floor</w:t>
            </w:r>
          </w:p>
        </w:tc>
        <w:tc>
          <w:tcPr>
            <w:tcW w:w="416" w:type="pct"/>
            <w:noWrap/>
            <w:vAlign w:val="center"/>
            <w:hideMark/>
          </w:tcPr>
          <w:p w14:paraId="7F5BED3D" w14:textId="4DD99061"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04A9338D" w14:textId="3486300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1C5E3438" w14:textId="6DAE5FD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5060BDA" w14:textId="3ED23E8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4019D49" w14:textId="0C06323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23E84219" w14:textId="4AC7B7E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203C6C1C" w14:textId="63BB01C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490C3C66" w14:textId="141D1D3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5F61678B"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63E312D"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12</w:t>
            </w:r>
          </w:p>
        </w:tc>
        <w:tc>
          <w:tcPr>
            <w:tcW w:w="734" w:type="pct"/>
            <w:vAlign w:val="center"/>
            <w:hideMark/>
          </w:tcPr>
          <w:p w14:paraId="5AF16C61"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9th Floor</w:t>
            </w:r>
          </w:p>
        </w:tc>
        <w:tc>
          <w:tcPr>
            <w:tcW w:w="416" w:type="pct"/>
            <w:noWrap/>
            <w:vAlign w:val="center"/>
            <w:hideMark/>
          </w:tcPr>
          <w:p w14:paraId="7AD7A7B1" w14:textId="5D5673A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3E492511" w14:textId="5D4EC67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971DE2E" w14:textId="656802B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0656359" w14:textId="4C02341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CA148F7" w14:textId="51729DF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3628571C" w14:textId="0AC970F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4A2AAE8" w14:textId="06422C9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2F83690A" w14:textId="7854B52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1C6AFDD6"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36CE2134"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w:t>
            </w:r>
          </w:p>
        </w:tc>
        <w:tc>
          <w:tcPr>
            <w:tcW w:w="734" w:type="pct"/>
            <w:vAlign w:val="center"/>
            <w:hideMark/>
          </w:tcPr>
          <w:p w14:paraId="1CDC9C56"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10th Floor</w:t>
            </w:r>
          </w:p>
        </w:tc>
        <w:tc>
          <w:tcPr>
            <w:tcW w:w="416" w:type="pct"/>
            <w:noWrap/>
            <w:vAlign w:val="center"/>
            <w:hideMark/>
          </w:tcPr>
          <w:p w14:paraId="56665DEA" w14:textId="718AB49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302DCF92" w14:textId="27CF1F8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352A02CD" w14:textId="3D077D7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27BA31DD" w14:textId="5D898FE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D17B863" w14:textId="1C18638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224A196" w14:textId="58AFD45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1257D2C3" w14:textId="7BC8774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4E3D3019" w14:textId="5895A7B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3D601195"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F98AA8C"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w:t>
            </w:r>
          </w:p>
        </w:tc>
        <w:tc>
          <w:tcPr>
            <w:tcW w:w="734" w:type="pct"/>
            <w:vAlign w:val="center"/>
            <w:hideMark/>
          </w:tcPr>
          <w:p w14:paraId="2ED3925B"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11th Floor</w:t>
            </w:r>
          </w:p>
        </w:tc>
        <w:tc>
          <w:tcPr>
            <w:tcW w:w="416" w:type="pct"/>
            <w:noWrap/>
            <w:vAlign w:val="center"/>
            <w:hideMark/>
          </w:tcPr>
          <w:p w14:paraId="05A26A34" w14:textId="2304318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42D108C2" w14:textId="13BCAD3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7423906E" w14:textId="7F5A678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368C426" w14:textId="67ABC2F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539A6C5" w14:textId="5F46F8E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47282B9" w14:textId="2C953FD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680DDE94" w14:textId="54F433B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720B8D7" w14:textId="0DF796D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76253260"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298F562D"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15</w:t>
            </w:r>
          </w:p>
        </w:tc>
        <w:tc>
          <w:tcPr>
            <w:tcW w:w="734" w:type="pct"/>
            <w:vAlign w:val="center"/>
            <w:hideMark/>
          </w:tcPr>
          <w:p w14:paraId="7AE9B60A"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12th Floor</w:t>
            </w:r>
          </w:p>
        </w:tc>
        <w:tc>
          <w:tcPr>
            <w:tcW w:w="416" w:type="pct"/>
            <w:noWrap/>
            <w:vAlign w:val="center"/>
            <w:hideMark/>
          </w:tcPr>
          <w:p w14:paraId="72F99896" w14:textId="0162977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6C5FB58A" w14:textId="00EF268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F29DC6C" w14:textId="2FF8377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3F9FA8B" w14:textId="6B78874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80D8222" w14:textId="06A7F3A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4F1BBC6" w14:textId="168544D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8BD7226" w14:textId="1DD7FD5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66D0DFC3" w14:textId="13D8440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0511DD7C"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C0A745B"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16</w:t>
            </w:r>
          </w:p>
        </w:tc>
        <w:tc>
          <w:tcPr>
            <w:tcW w:w="734" w:type="pct"/>
            <w:vAlign w:val="center"/>
            <w:hideMark/>
          </w:tcPr>
          <w:p w14:paraId="081E74B2"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13th Floor</w:t>
            </w:r>
          </w:p>
        </w:tc>
        <w:tc>
          <w:tcPr>
            <w:tcW w:w="416" w:type="pct"/>
            <w:noWrap/>
            <w:vAlign w:val="center"/>
            <w:hideMark/>
          </w:tcPr>
          <w:p w14:paraId="136F7588" w14:textId="736E596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35FCA3F8" w14:textId="47220FD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D21D8C3" w14:textId="03447BB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6859F22" w14:textId="7DA3077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F36C395" w14:textId="469B2BB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04EC685C" w14:textId="0241722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C6C347C" w14:textId="54DA1A9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5E26798C" w14:textId="3B2E923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4A059807"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196A878F"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17</w:t>
            </w:r>
          </w:p>
        </w:tc>
        <w:tc>
          <w:tcPr>
            <w:tcW w:w="734" w:type="pct"/>
            <w:vAlign w:val="center"/>
            <w:hideMark/>
          </w:tcPr>
          <w:p w14:paraId="26DF448E"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14th Floor</w:t>
            </w:r>
          </w:p>
        </w:tc>
        <w:tc>
          <w:tcPr>
            <w:tcW w:w="416" w:type="pct"/>
            <w:noWrap/>
            <w:vAlign w:val="center"/>
            <w:hideMark/>
          </w:tcPr>
          <w:p w14:paraId="5E55B9A0" w14:textId="639E7F1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9BF1841" w14:textId="786B878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79D65380" w14:textId="3436FEA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E4E49CA" w14:textId="473724A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C71A0A1" w14:textId="21220E3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779FB7DF" w14:textId="26CF91A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55DEF0E" w14:textId="06691B5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3FA8CE78" w14:textId="08E4B63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4112131D"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53A6147E"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18</w:t>
            </w:r>
          </w:p>
        </w:tc>
        <w:tc>
          <w:tcPr>
            <w:tcW w:w="734" w:type="pct"/>
            <w:vAlign w:val="center"/>
            <w:hideMark/>
          </w:tcPr>
          <w:p w14:paraId="256CF859"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15th Floor</w:t>
            </w:r>
          </w:p>
        </w:tc>
        <w:tc>
          <w:tcPr>
            <w:tcW w:w="416" w:type="pct"/>
            <w:noWrap/>
            <w:vAlign w:val="center"/>
            <w:hideMark/>
          </w:tcPr>
          <w:p w14:paraId="60802840" w14:textId="38E4C94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2F9508C0" w14:textId="65AA7FB4"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00578E16" w14:textId="6A868A9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39F28B6E" w14:textId="09D00DB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8DBBF99" w14:textId="009F6DE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6CDD2F2" w14:textId="2439696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71224D3A" w14:textId="531EDC63"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4BF99691" w14:textId="41A6EAD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7BE97705"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6D74229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19</w:t>
            </w:r>
          </w:p>
        </w:tc>
        <w:tc>
          <w:tcPr>
            <w:tcW w:w="734" w:type="pct"/>
            <w:vAlign w:val="center"/>
            <w:hideMark/>
          </w:tcPr>
          <w:p w14:paraId="1B5FD9A4"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16th Floor</w:t>
            </w:r>
          </w:p>
        </w:tc>
        <w:tc>
          <w:tcPr>
            <w:tcW w:w="416" w:type="pct"/>
            <w:noWrap/>
            <w:vAlign w:val="center"/>
            <w:hideMark/>
          </w:tcPr>
          <w:p w14:paraId="472D39E0" w14:textId="6442571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2D12234A" w14:textId="53CA4BB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0286893" w14:textId="0D3B8455"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940ACFE" w14:textId="091E54A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1393ABB" w14:textId="2CBA76B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3AAA3F4" w14:textId="215E58F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14607CC5" w14:textId="4820E15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549F3CB9" w14:textId="40EC2C51"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6985EE83"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4687F7A6"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20</w:t>
            </w:r>
          </w:p>
        </w:tc>
        <w:tc>
          <w:tcPr>
            <w:tcW w:w="734" w:type="pct"/>
            <w:vAlign w:val="center"/>
            <w:hideMark/>
          </w:tcPr>
          <w:p w14:paraId="69346675"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17th Floor</w:t>
            </w:r>
          </w:p>
        </w:tc>
        <w:tc>
          <w:tcPr>
            <w:tcW w:w="416" w:type="pct"/>
            <w:noWrap/>
            <w:vAlign w:val="center"/>
            <w:hideMark/>
          </w:tcPr>
          <w:p w14:paraId="1A4B7777" w14:textId="4F959A8D"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5C32C55A" w14:textId="580202C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B44F095" w14:textId="7424E0E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5ECE5A98" w14:textId="0DB729A5"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D766A96" w14:textId="1D4AA9C6"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689CB851" w14:textId="04F9EFDA"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5F57F28F" w14:textId="73489C0B"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4C0150CF" w14:textId="1F3C201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07919E94"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521C0536"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21</w:t>
            </w:r>
          </w:p>
        </w:tc>
        <w:tc>
          <w:tcPr>
            <w:tcW w:w="734" w:type="pct"/>
            <w:vAlign w:val="center"/>
            <w:hideMark/>
          </w:tcPr>
          <w:p w14:paraId="1800B87E"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18th Floor</w:t>
            </w:r>
          </w:p>
        </w:tc>
        <w:tc>
          <w:tcPr>
            <w:tcW w:w="416" w:type="pct"/>
            <w:noWrap/>
            <w:vAlign w:val="center"/>
            <w:hideMark/>
          </w:tcPr>
          <w:p w14:paraId="6EB28560" w14:textId="07AEFEC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51B39847" w14:textId="2AE0C521"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16C03F25" w14:textId="351C8C0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84324EA" w14:textId="60A6BEE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72EC00DE" w14:textId="511C103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E9A0560" w14:textId="5EA5514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5CD1330" w14:textId="606449E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2765CDB7" w14:textId="5D01570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3BCAC50A"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787D56F9"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22</w:t>
            </w:r>
          </w:p>
        </w:tc>
        <w:tc>
          <w:tcPr>
            <w:tcW w:w="734" w:type="pct"/>
            <w:vAlign w:val="center"/>
            <w:hideMark/>
          </w:tcPr>
          <w:p w14:paraId="7B7E8C09"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19th Floor</w:t>
            </w:r>
          </w:p>
        </w:tc>
        <w:tc>
          <w:tcPr>
            <w:tcW w:w="416" w:type="pct"/>
            <w:noWrap/>
            <w:vAlign w:val="center"/>
            <w:hideMark/>
          </w:tcPr>
          <w:p w14:paraId="40CF1F98" w14:textId="5D9F760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64FBDA77" w14:textId="4735E2E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65F5BDA5" w14:textId="4237983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1F794DF1" w14:textId="5B5012E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BAFD8B7" w14:textId="6E8959D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72369F1" w14:textId="6EFD3EF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44A40D8E" w14:textId="41AF3E1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64A8D39B" w14:textId="13F593B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2ECF882B"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6CF5E167"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23</w:t>
            </w:r>
          </w:p>
        </w:tc>
        <w:tc>
          <w:tcPr>
            <w:tcW w:w="734" w:type="pct"/>
            <w:vAlign w:val="center"/>
            <w:hideMark/>
          </w:tcPr>
          <w:p w14:paraId="2FD52547"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20th Floor</w:t>
            </w:r>
          </w:p>
        </w:tc>
        <w:tc>
          <w:tcPr>
            <w:tcW w:w="416" w:type="pct"/>
            <w:noWrap/>
            <w:vAlign w:val="center"/>
            <w:hideMark/>
          </w:tcPr>
          <w:p w14:paraId="1F03EE2F" w14:textId="6D32B24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702.55</w:t>
            </w:r>
          </w:p>
        </w:tc>
        <w:tc>
          <w:tcPr>
            <w:tcW w:w="575" w:type="pct"/>
            <w:noWrap/>
            <w:vAlign w:val="center"/>
            <w:hideMark/>
          </w:tcPr>
          <w:p w14:paraId="74D54F4C" w14:textId="5303AEF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421.53</w:t>
            </w:r>
          </w:p>
        </w:tc>
        <w:tc>
          <w:tcPr>
            <w:tcW w:w="468" w:type="pct"/>
            <w:noWrap/>
            <w:vAlign w:val="center"/>
            <w:hideMark/>
          </w:tcPr>
          <w:p w14:paraId="376B93A0" w14:textId="5CAACBA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64.29</w:t>
            </w:r>
          </w:p>
        </w:tc>
        <w:tc>
          <w:tcPr>
            <w:tcW w:w="523" w:type="pct"/>
            <w:noWrap/>
            <w:vAlign w:val="center"/>
            <w:hideMark/>
          </w:tcPr>
          <w:p w14:paraId="350B229D" w14:textId="4257CBC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73BB170" w14:textId="4F211354"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23298887" w14:textId="6EFEF8F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0B67686E" w14:textId="6D23711E"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135.88</w:t>
            </w:r>
          </w:p>
        </w:tc>
        <w:tc>
          <w:tcPr>
            <w:tcW w:w="657" w:type="pct"/>
            <w:noWrap/>
            <w:vAlign w:val="center"/>
            <w:hideMark/>
          </w:tcPr>
          <w:p w14:paraId="191DFF15" w14:textId="31C34793"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1,367.05</w:t>
            </w:r>
          </w:p>
        </w:tc>
      </w:tr>
      <w:tr w:rsidR="007E2B24" w:rsidRPr="007E2B24" w14:paraId="624B6636"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6AA7B4A8"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24</w:t>
            </w:r>
          </w:p>
        </w:tc>
        <w:tc>
          <w:tcPr>
            <w:tcW w:w="734" w:type="pct"/>
            <w:vAlign w:val="center"/>
            <w:hideMark/>
          </w:tcPr>
          <w:p w14:paraId="3ECA8578" w14:textId="77777777"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21st Floor</w:t>
            </w:r>
          </w:p>
        </w:tc>
        <w:tc>
          <w:tcPr>
            <w:tcW w:w="416" w:type="pct"/>
            <w:noWrap/>
            <w:vAlign w:val="center"/>
            <w:hideMark/>
          </w:tcPr>
          <w:p w14:paraId="7A6F30C5" w14:textId="5664EC0E"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16AEF027" w14:textId="13626781"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38FFEFC0" w14:textId="12C4E29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4D9D713D" w14:textId="06EBA11C"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2C0E1EDB" w14:textId="78055660"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26DDCCE7" w14:textId="1105B5EF"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260A7856" w14:textId="4FBF9D6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7AB73A7A" w14:textId="439BB60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6CF1AE1A"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19D0441"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25</w:t>
            </w:r>
          </w:p>
        </w:tc>
        <w:tc>
          <w:tcPr>
            <w:tcW w:w="734" w:type="pct"/>
            <w:vAlign w:val="center"/>
            <w:hideMark/>
          </w:tcPr>
          <w:p w14:paraId="7FB8F4E5" w14:textId="77777777" w:rsidR="007E2B24" w:rsidRPr="007E2B24" w:rsidRDefault="007E2B24" w:rsidP="007E2B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22nd Floor</w:t>
            </w:r>
          </w:p>
        </w:tc>
        <w:tc>
          <w:tcPr>
            <w:tcW w:w="416" w:type="pct"/>
            <w:noWrap/>
            <w:vAlign w:val="center"/>
            <w:hideMark/>
          </w:tcPr>
          <w:p w14:paraId="7597F9BD" w14:textId="58868040"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737.89</w:t>
            </w:r>
          </w:p>
        </w:tc>
        <w:tc>
          <w:tcPr>
            <w:tcW w:w="575" w:type="pct"/>
            <w:noWrap/>
            <w:vAlign w:val="center"/>
            <w:hideMark/>
          </w:tcPr>
          <w:p w14:paraId="6254B979" w14:textId="14C754A7"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5C0A1741" w14:textId="22C4B9E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A2B0DE1" w14:textId="2D0D237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30C02E7B" w14:textId="1616579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13254215" w14:textId="4CDE7B36"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1764D475" w14:textId="6F54FAC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12374228" w14:textId="600A6B2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1,367.49</w:t>
            </w:r>
          </w:p>
        </w:tc>
      </w:tr>
      <w:tr w:rsidR="007E2B24" w:rsidRPr="007E2B24" w14:paraId="51D52B86" w14:textId="77777777" w:rsidTr="007E2B24">
        <w:trPr>
          <w:trHeight w:val="20"/>
        </w:trPr>
        <w:tc>
          <w:tcPr>
            <w:cnfStyle w:val="001000000000" w:firstRow="0" w:lastRow="0" w:firstColumn="1" w:lastColumn="0" w:oddVBand="0" w:evenVBand="0" w:oddHBand="0" w:evenHBand="0" w:firstRowFirstColumn="0" w:firstRowLastColumn="0" w:lastRowFirstColumn="0" w:lastRowLastColumn="0"/>
            <w:tcW w:w="163" w:type="pct"/>
            <w:noWrap/>
            <w:vAlign w:val="center"/>
            <w:hideMark/>
          </w:tcPr>
          <w:p w14:paraId="0EB116C8"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26</w:t>
            </w:r>
          </w:p>
        </w:tc>
        <w:tc>
          <w:tcPr>
            <w:tcW w:w="734" w:type="pct"/>
            <w:vAlign w:val="center"/>
            <w:hideMark/>
          </w:tcPr>
          <w:p w14:paraId="3AC3A989" w14:textId="621EA116" w:rsidR="007E2B24" w:rsidRPr="007E2B24" w:rsidRDefault="007E2B24" w:rsidP="007E2B2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 xml:space="preserve">LMR / OHT / Terrace </w:t>
            </w:r>
          </w:p>
        </w:tc>
        <w:tc>
          <w:tcPr>
            <w:tcW w:w="416" w:type="pct"/>
            <w:noWrap/>
            <w:vAlign w:val="center"/>
            <w:hideMark/>
          </w:tcPr>
          <w:p w14:paraId="7F4BAD0E" w14:textId="0D947E3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75" w:type="pct"/>
            <w:noWrap/>
            <w:vAlign w:val="center"/>
            <w:hideMark/>
          </w:tcPr>
          <w:p w14:paraId="153AEC72" w14:textId="615AE1C2"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442.74</w:t>
            </w:r>
          </w:p>
        </w:tc>
        <w:tc>
          <w:tcPr>
            <w:tcW w:w="468" w:type="pct"/>
            <w:noWrap/>
            <w:vAlign w:val="center"/>
            <w:hideMark/>
          </w:tcPr>
          <w:p w14:paraId="23C20760" w14:textId="7D212AD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65A1C11E" w14:textId="4529603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523" w:type="pct"/>
            <w:noWrap/>
            <w:vAlign w:val="center"/>
            <w:hideMark/>
          </w:tcPr>
          <w:p w14:paraId="097A9489" w14:textId="16D3CF4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42.80</w:t>
            </w:r>
          </w:p>
        </w:tc>
        <w:tc>
          <w:tcPr>
            <w:tcW w:w="524" w:type="pct"/>
            <w:noWrap/>
            <w:vAlign w:val="center"/>
            <w:hideMark/>
          </w:tcPr>
          <w:p w14:paraId="43F68855" w14:textId="0AA96F49"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w:t>
            </w:r>
          </w:p>
        </w:tc>
        <w:tc>
          <w:tcPr>
            <w:tcW w:w="417" w:type="pct"/>
            <w:noWrap/>
            <w:vAlign w:val="center"/>
            <w:hideMark/>
          </w:tcPr>
          <w:p w14:paraId="63D8F3A0" w14:textId="39C2FFA8"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144.06</w:t>
            </w:r>
          </w:p>
        </w:tc>
        <w:tc>
          <w:tcPr>
            <w:tcW w:w="657" w:type="pct"/>
            <w:noWrap/>
            <w:vAlign w:val="center"/>
            <w:hideMark/>
          </w:tcPr>
          <w:p w14:paraId="15073DA9" w14:textId="2E7EDED7" w:rsidR="007E2B24" w:rsidRPr="007E2B24" w:rsidRDefault="007E2B24" w:rsidP="007E2B2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629.60</w:t>
            </w:r>
          </w:p>
        </w:tc>
      </w:tr>
      <w:tr w:rsidR="007E2B24" w:rsidRPr="007E2B24" w14:paraId="4E52DCFA" w14:textId="77777777" w:rsidTr="007E2B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7" w:type="pct"/>
            <w:gridSpan w:val="2"/>
            <w:noWrap/>
            <w:vAlign w:val="center"/>
            <w:hideMark/>
          </w:tcPr>
          <w:p w14:paraId="79F3972E" w14:textId="77777777" w:rsidR="007E2B24" w:rsidRPr="007E2B24" w:rsidRDefault="007E2B24" w:rsidP="007E2B24">
            <w:pPr>
              <w:spacing w:after="0" w:line="240" w:lineRule="auto"/>
              <w:jc w:val="center"/>
              <w:rPr>
                <w:rFonts w:asciiTheme="minorHAnsi" w:eastAsia="Times New Roman" w:hAnsiTheme="minorHAnsi" w:cstheme="minorHAnsi"/>
                <w:color w:val="000000"/>
                <w:sz w:val="20"/>
                <w:szCs w:val="20"/>
                <w:lang w:eastAsia="en-IN"/>
              </w:rPr>
            </w:pPr>
            <w:r w:rsidRPr="007E2B24">
              <w:rPr>
                <w:rFonts w:asciiTheme="minorHAnsi" w:eastAsia="Times New Roman" w:hAnsiTheme="minorHAnsi" w:cstheme="minorHAnsi"/>
                <w:color w:val="000000"/>
                <w:sz w:val="20"/>
                <w:szCs w:val="20"/>
                <w:lang w:eastAsia="en-IN"/>
              </w:rPr>
              <w:t>TOTAL</w:t>
            </w:r>
          </w:p>
        </w:tc>
        <w:tc>
          <w:tcPr>
            <w:tcW w:w="416" w:type="pct"/>
            <w:noWrap/>
            <w:vAlign w:val="center"/>
            <w:hideMark/>
          </w:tcPr>
          <w:p w14:paraId="10FBC84F" w14:textId="7670A96A"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16,269.73</w:t>
            </w:r>
          </w:p>
        </w:tc>
        <w:tc>
          <w:tcPr>
            <w:tcW w:w="575" w:type="pct"/>
            <w:noWrap/>
            <w:vAlign w:val="center"/>
            <w:hideMark/>
          </w:tcPr>
          <w:p w14:paraId="26403746" w14:textId="7E32BC78"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10,204.68</w:t>
            </w:r>
          </w:p>
        </w:tc>
        <w:tc>
          <w:tcPr>
            <w:tcW w:w="468" w:type="pct"/>
            <w:noWrap/>
            <w:vAlign w:val="center"/>
            <w:hideMark/>
          </w:tcPr>
          <w:p w14:paraId="5E8E4BC5" w14:textId="6A27F842"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257.16</w:t>
            </w:r>
          </w:p>
        </w:tc>
        <w:tc>
          <w:tcPr>
            <w:tcW w:w="523" w:type="pct"/>
            <w:noWrap/>
            <w:vAlign w:val="center"/>
            <w:hideMark/>
          </w:tcPr>
          <w:p w14:paraId="13FDAC45" w14:textId="3AF88AEB"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3,737.81</w:t>
            </w:r>
          </w:p>
        </w:tc>
        <w:tc>
          <w:tcPr>
            <w:tcW w:w="523" w:type="pct"/>
            <w:noWrap/>
            <w:vAlign w:val="center"/>
            <w:hideMark/>
          </w:tcPr>
          <w:p w14:paraId="05C69588" w14:textId="5F8A6B1D"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1,112.80</w:t>
            </w:r>
          </w:p>
        </w:tc>
        <w:tc>
          <w:tcPr>
            <w:tcW w:w="524" w:type="pct"/>
            <w:noWrap/>
            <w:vAlign w:val="center"/>
            <w:hideMark/>
          </w:tcPr>
          <w:p w14:paraId="2FC08925" w14:textId="4DF2EA29"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Pr>
                <w:rFonts w:asciiTheme="minorHAnsi" w:eastAsia="Times New Roman" w:hAnsiTheme="minorHAnsi" w:cstheme="minorHAnsi"/>
                <w:b/>
                <w:bCs/>
                <w:color w:val="000000"/>
                <w:sz w:val="20"/>
                <w:szCs w:val="20"/>
                <w:lang w:eastAsia="en-IN"/>
              </w:rPr>
              <w:t>160.00</w:t>
            </w:r>
          </w:p>
        </w:tc>
        <w:tc>
          <w:tcPr>
            <w:tcW w:w="417" w:type="pct"/>
            <w:noWrap/>
            <w:vAlign w:val="center"/>
            <w:hideMark/>
          </w:tcPr>
          <w:p w14:paraId="085A1CDF" w14:textId="6904131F"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Pr>
                <w:rFonts w:asciiTheme="minorHAnsi" w:eastAsia="Times New Roman" w:hAnsiTheme="minorHAnsi" w:cstheme="minorHAnsi"/>
                <w:b/>
                <w:bCs/>
                <w:color w:val="000000"/>
                <w:sz w:val="20"/>
                <w:szCs w:val="20"/>
                <w:lang w:eastAsia="en-IN"/>
              </w:rPr>
              <w:t>3,267.93</w:t>
            </w:r>
          </w:p>
        </w:tc>
        <w:tc>
          <w:tcPr>
            <w:tcW w:w="657" w:type="pct"/>
            <w:noWrap/>
            <w:vAlign w:val="center"/>
            <w:hideMark/>
          </w:tcPr>
          <w:p w14:paraId="041254FB" w14:textId="544D1CCC" w:rsidR="007E2B24" w:rsidRPr="007E2B24" w:rsidRDefault="007E2B24" w:rsidP="007E2B2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7E2B24">
              <w:rPr>
                <w:rFonts w:asciiTheme="minorHAnsi" w:eastAsia="Times New Roman" w:hAnsiTheme="minorHAnsi" w:cstheme="minorHAnsi"/>
                <w:b/>
                <w:bCs/>
                <w:color w:val="000000"/>
                <w:sz w:val="20"/>
                <w:szCs w:val="20"/>
                <w:lang w:eastAsia="en-IN"/>
              </w:rPr>
              <w:t>35,010.11</w:t>
            </w:r>
          </w:p>
        </w:tc>
      </w:tr>
    </w:tbl>
    <w:p w14:paraId="75D683D2" w14:textId="77777777" w:rsidR="00AE6898" w:rsidRDefault="00AE6898" w:rsidP="00ED425C">
      <w:pPr>
        <w:jc w:val="both"/>
        <w:rPr>
          <w:rFonts w:asciiTheme="minorHAnsi" w:hAnsiTheme="minorHAnsi" w:cstheme="minorHAnsi"/>
          <w:b/>
          <w:bCs/>
          <w:color w:val="000000"/>
          <w:sz w:val="24"/>
          <w:szCs w:val="24"/>
          <w:u w:val="single"/>
          <w:lang w:eastAsia="en-IN"/>
        </w:rPr>
      </w:pPr>
    </w:p>
    <w:p w14:paraId="1DB63CEE" w14:textId="77777777" w:rsidR="007E2B24" w:rsidRDefault="007E2B24" w:rsidP="00ED425C">
      <w:pPr>
        <w:jc w:val="both"/>
        <w:rPr>
          <w:rFonts w:asciiTheme="minorHAnsi" w:hAnsiTheme="minorHAnsi" w:cstheme="minorHAnsi"/>
          <w:b/>
          <w:bCs/>
          <w:color w:val="FF0000"/>
          <w:sz w:val="24"/>
          <w:szCs w:val="24"/>
          <w:u w:val="single"/>
          <w:lang w:eastAsia="en-IN"/>
        </w:rPr>
        <w:sectPr w:rsidR="007E2B24" w:rsidSect="007E2B24">
          <w:pgSz w:w="16838" w:h="11906" w:orient="landscape"/>
          <w:pgMar w:top="1440" w:right="1985" w:bottom="1440" w:left="1440" w:header="850" w:footer="180" w:gutter="0"/>
          <w:cols w:space="708"/>
          <w:docGrid w:linePitch="360"/>
        </w:sectPr>
      </w:pPr>
    </w:p>
    <w:p w14:paraId="59E4AE18" w14:textId="6B494B31" w:rsidR="00ED425C" w:rsidRPr="00DC689A" w:rsidRDefault="00ED425C" w:rsidP="00ED425C">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lastRenderedPageBreak/>
        <w:t xml:space="preserve">Construction Cost: - </w:t>
      </w:r>
    </w:p>
    <w:p w14:paraId="34F7C435" w14:textId="594E147F" w:rsidR="00ED425C" w:rsidRPr="00DC689A" w:rsidRDefault="00ED425C"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Total Construction area = </w:t>
      </w:r>
      <w:r w:rsidR="007E2B24" w:rsidRPr="00DC689A">
        <w:rPr>
          <w:rFonts w:asciiTheme="minorHAnsi" w:hAnsiTheme="minorHAnsi" w:cstheme="minorHAnsi"/>
          <w:sz w:val="24"/>
          <w:szCs w:val="24"/>
          <w:lang w:eastAsia="en-IN"/>
        </w:rPr>
        <w:t>35,010.11</w:t>
      </w:r>
      <w:r w:rsidRPr="00DC689A">
        <w:rPr>
          <w:rFonts w:asciiTheme="minorHAnsi" w:hAnsiTheme="minorHAnsi" w:cstheme="minorHAnsi"/>
          <w:sz w:val="24"/>
          <w:szCs w:val="24"/>
          <w:lang w:eastAsia="en-IN"/>
        </w:rPr>
        <w:t xml:space="preserve"> Sq. M. i.e., </w:t>
      </w:r>
      <w:r w:rsidR="007E2B24" w:rsidRPr="00DC689A">
        <w:rPr>
          <w:rFonts w:asciiTheme="minorHAnsi" w:hAnsiTheme="minorHAnsi" w:cstheme="minorHAnsi"/>
          <w:sz w:val="24"/>
          <w:szCs w:val="24"/>
          <w:lang w:eastAsia="en-IN"/>
        </w:rPr>
        <w:t>3,76,848.82</w:t>
      </w:r>
      <w:r w:rsidRPr="00DC689A">
        <w:rPr>
          <w:rFonts w:asciiTheme="minorHAnsi" w:hAnsiTheme="minorHAnsi" w:cstheme="minorHAnsi"/>
          <w:sz w:val="24"/>
          <w:szCs w:val="24"/>
          <w:lang w:eastAsia="en-IN"/>
        </w:rPr>
        <w:t xml:space="preserve"> Sq. Ft.</w:t>
      </w:r>
    </w:p>
    <w:p w14:paraId="79DAA804" w14:textId="2367CE91" w:rsidR="00DC689A" w:rsidRPr="00DC689A" w:rsidRDefault="00ED425C"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Total estimated cost for construction of Building (includes cost of RCC work, manpower, lift, material, painting, finishing work, site development, etc.) is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sidR="007E2B24" w:rsidRPr="00DC689A">
        <w:rPr>
          <w:rFonts w:asciiTheme="minorHAnsi" w:hAnsiTheme="minorHAnsi" w:cstheme="minorHAnsi"/>
          <w:sz w:val="24"/>
          <w:szCs w:val="24"/>
          <w:lang w:eastAsia="en-IN"/>
        </w:rPr>
        <w:t>86,82,50,728</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 xml:space="preserve">` </w:t>
      </w:r>
      <w:r w:rsidR="007E2B24" w:rsidRPr="00DC689A">
        <w:rPr>
          <w:rFonts w:asciiTheme="minorHAnsi" w:hAnsiTheme="minorHAnsi" w:cstheme="minorHAnsi"/>
          <w:sz w:val="24"/>
          <w:szCs w:val="24"/>
          <w:lang w:eastAsia="en-IN"/>
        </w:rPr>
        <w:t>86.83</w:t>
      </w:r>
      <w:r w:rsidRPr="00DC689A">
        <w:rPr>
          <w:rFonts w:asciiTheme="minorHAnsi" w:hAnsiTheme="minorHAnsi" w:cstheme="minorHAnsi"/>
          <w:sz w:val="24"/>
          <w:szCs w:val="24"/>
          <w:lang w:eastAsia="en-IN"/>
        </w:rPr>
        <w:t xml:space="preserve"> Cr. which comes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sidR="007E2B24" w:rsidRPr="00DC689A">
        <w:rPr>
          <w:rFonts w:asciiTheme="minorHAnsi" w:hAnsiTheme="minorHAnsi" w:cstheme="minorHAnsi"/>
          <w:sz w:val="24"/>
          <w:szCs w:val="24"/>
          <w:lang w:eastAsia="en-IN"/>
        </w:rPr>
        <w:t>24,800</w:t>
      </w:r>
      <w:r w:rsidRPr="00DC689A">
        <w:rPr>
          <w:rFonts w:asciiTheme="minorHAnsi" w:hAnsiTheme="minorHAnsi" w:cstheme="minorHAnsi"/>
          <w:sz w:val="24"/>
          <w:szCs w:val="24"/>
          <w:lang w:eastAsia="en-IN"/>
        </w:rPr>
        <w:t xml:space="preserve">.00 per Sq. </w:t>
      </w:r>
      <w:r w:rsidR="007E2B24" w:rsidRPr="00DC689A">
        <w:rPr>
          <w:rFonts w:asciiTheme="minorHAnsi" w:hAnsiTheme="minorHAnsi" w:cstheme="minorHAnsi"/>
          <w:sz w:val="24"/>
          <w:szCs w:val="24"/>
          <w:lang w:eastAsia="en-IN"/>
        </w:rPr>
        <w:t>M</w:t>
      </w:r>
      <w:r w:rsidRPr="00DC689A">
        <w:rPr>
          <w:rFonts w:asciiTheme="minorHAnsi" w:hAnsiTheme="minorHAnsi" w:cstheme="minorHAnsi"/>
          <w:sz w:val="24"/>
          <w:szCs w:val="24"/>
          <w:lang w:eastAsia="en-IN"/>
        </w:rPr>
        <w:t>. on construction area for building</w:t>
      </w:r>
      <w:r w:rsidR="007E2B24" w:rsidRPr="00DC689A">
        <w:rPr>
          <w:rFonts w:asciiTheme="minorHAnsi" w:hAnsiTheme="minorHAnsi" w:cstheme="minorHAnsi"/>
          <w:sz w:val="24"/>
          <w:szCs w:val="24"/>
          <w:lang w:eastAsia="en-IN"/>
        </w:rPr>
        <w:t xml:space="preserve"> </w:t>
      </w:r>
      <w:r w:rsidR="00DC689A" w:rsidRPr="00DC689A">
        <w:rPr>
          <w:rFonts w:asciiTheme="minorHAnsi" w:hAnsiTheme="minorHAnsi" w:cstheme="minorHAnsi"/>
          <w:sz w:val="24"/>
          <w:szCs w:val="24"/>
          <w:lang w:eastAsia="en-IN"/>
        </w:rPr>
        <w:t xml:space="preserve">and deep excavation &amp; piling cost is </w:t>
      </w:r>
      <w:r w:rsidR="00DC689A" w:rsidRPr="00DC689A">
        <w:rPr>
          <w:rFonts w:ascii="Rupee Foradian" w:hAnsi="Rupee Foradian" w:cstheme="minorHAnsi"/>
          <w:sz w:val="24"/>
          <w:szCs w:val="24"/>
          <w:lang w:eastAsia="en-IN"/>
        </w:rPr>
        <w:t>`</w:t>
      </w:r>
      <w:r w:rsidR="00DC689A" w:rsidRPr="00DC689A">
        <w:rPr>
          <w:rFonts w:asciiTheme="minorHAnsi" w:hAnsiTheme="minorHAnsi" w:cstheme="minorHAnsi"/>
          <w:sz w:val="24"/>
          <w:szCs w:val="24"/>
          <w:lang w:eastAsia="en-IN"/>
        </w:rPr>
        <w:t xml:space="preserve"> 8,68,25,073.00 i.e., </w:t>
      </w:r>
      <w:r w:rsidR="00DC689A" w:rsidRPr="00DC689A">
        <w:rPr>
          <w:rFonts w:ascii="Rupee Foradian" w:hAnsi="Rupee Foradian" w:cstheme="minorHAnsi"/>
          <w:sz w:val="24"/>
          <w:szCs w:val="24"/>
          <w:lang w:eastAsia="en-IN"/>
        </w:rPr>
        <w:t>`</w:t>
      </w:r>
      <w:r w:rsidR="00DC689A" w:rsidRPr="00DC689A">
        <w:rPr>
          <w:rFonts w:asciiTheme="minorHAnsi" w:hAnsiTheme="minorHAnsi" w:cstheme="minorHAnsi"/>
          <w:sz w:val="24"/>
          <w:szCs w:val="24"/>
          <w:lang w:eastAsia="en-IN"/>
        </w:rPr>
        <w:t xml:space="preserve"> 8.68 Cr. which comes 10% of cost of construction.</w:t>
      </w:r>
    </w:p>
    <w:p w14:paraId="44E919CE" w14:textId="678EDD3D" w:rsidR="00ED425C" w:rsidRPr="00DC689A" w:rsidRDefault="00ED425C"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VCIPL opinion the construction cost of </w:t>
      </w:r>
      <w:r w:rsidR="00DC689A" w:rsidRPr="00DC689A">
        <w:rPr>
          <w:rFonts w:asciiTheme="minorHAnsi" w:hAnsiTheme="minorHAnsi" w:cstheme="minorHAnsi"/>
          <w:sz w:val="24"/>
          <w:szCs w:val="24"/>
          <w:lang w:eastAsia="en-IN"/>
        </w:rPr>
        <w:t>24,800</w:t>
      </w:r>
      <w:r w:rsidRPr="00DC689A">
        <w:rPr>
          <w:rFonts w:asciiTheme="minorHAnsi" w:hAnsiTheme="minorHAnsi" w:cstheme="minorHAnsi"/>
          <w:sz w:val="24"/>
          <w:szCs w:val="24"/>
          <w:lang w:eastAsia="en-IN"/>
        </w:rPr>
        <w:t xml:space="preserve">/- Per Sq. </w:t>
      </w:r>
      <w:r w:rsidR="00DC689A" w:rsidRPr="00DC689A">
        <w:rPr>
          <w:rFonts w:asciiTheme="minorHAnsi" w:hAnsiTheme="minorHAnsi" w:cstheme="minorHAnsi"/>
          <w:sz w:val="24"/>
          <w:szCs w:val="24"/>
          <w:lang w:eastAsia="en-IN"/>
        </w:rPr>
        <w:t>M</w:t>
      </w:r>
      <w:r w:rsidRPr="00DC689A">
        <w:rPr>
          <w:rFonts w:asciiTheme="minorHAnsi" w:hAnsiTheme="minorHAnsi" w:cstheme="minorHAnsi"/>
          <w:sz w:val="24"/>
          <w:szCs w:val="24"/>
          <w:lang w:eastAsia="en-IN"/>
        </w:rPr>
        <w:t>. which is in line with Market-Trend.</w:t>
      </w:r>
    </w:p>
    <w:p w14:paraId="7B335D2A" w14:textId="40B13792" w:rsidR="00DC689A" w:rsidRPr="00DC689A" w:rsidRDefault="00DC689A" w:rsidP="00DC689A">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t>Architect Cost, RCC &amp; Other Professional Charges:</w:t>
      </w:r>
      <w:r>
        <w:rPr>
          <w:rFonts w:asciiTheme="minorHAnsi" w:hAnsiTheme="minorHAnsi" w:cstheme="minorHAnsi"/>
          <w:b/>
          <w:bCs/>
          <w:sz w:val="24"/>
          <w:szCs w:val="24"/>
          <w:u w:val="single"/>
          <w:lang w:eastAsia="en-IN"/>
        </w:rPr>
        <w:t xml:space="preserve"> - </w:t>
      </w:r>
    </w:p>
    <w:p w14:paraId="7EC02BDD" w14:textId="5E9E1D7B"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The total Architect charges of </w:t>
      </w:r>
      <w:r w:rsidRPr="00DC689A">
        <w:rPr>
          <w:rFonts w:ascii="Rupee Foradian" w:hAnsi="Rupee Foradian" w:cstheme="minorHAnsi"/>
          <w:sz w:val="24"/>
          <w:szCs w:val="24"/>
          <w:lang w:eastAsia="en-IN"/>
        </w:rPr>
        <w:t xml:space="preserve">` </w:t>
      </w:r>
      <w:r>
        <w:rPr>
          <w:rFonts w:asciiTheme="minorHAnsi" w:hAnsiTheme="minorHAnsi" w:cstheme="minorHAnsi"/>
          <w:sz w:val="24"/>
          <w:szCs w:val="24"/>
          <w:lang w:eastAsia="en-IN"/>
        </w:rPr>
        <w:t>59,69,224</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 xml:space="preserve">` </w:t>
      </w:r>
      <w:r w:rsidRPr="00DC689A">
        <w:rPr>
          <w:rFonts w:asciiTheme="minorHAnsi" w:hAnsiTheme="minorHAnsi" w:cstheme="minorHAnsi"/>
          <w:sz w:val="24"/>
          <w:szCs w:val="24"/>
          <w:lang w:eastAsia="en-IN"/>
        </w:rPr>
        <w:t>0</w:t>
      </w:r>
      <w:r>
        <w:rPr>
          <w:rFonts w:asciiTheme="minorHAnsi" w:hAnsiTheme="minorHAnsi" w:cstheme="minorHAnsi"/>
          <w:sz w:val="24"/>
          <w:szCs w:val="24"/>
          <w:lang w:eastAsia="en-IN"/>
        </w:rPr>
        <w:t>.60</w:t>
      </w:r>
      <w:r w:rsidRPr="00DC689A">
        <w:rPr>
          <w:rFonts w:asciiTheme="minorHAnsi" w:hAnsiTheme="minorHAnsi" w:cstheme="minorHAnsi"/>
          <w:sz w:val="24"/>
          <w:szCs w:val="24"/>
          <w:lang w:eastAsia="en-IN"/>
        </w:rPr>
        <w:t xml:space="preserve"> Cr. is </w:t>
      </w:r>
      <w:r>
        <w:rPr>
          <w:rFonts w:asciiTheme="minorHAnsi" w:hAnsiTheme="minorHAnsi" w:cstheme="minorHAnsi"/>
          <w:sz w:val="24"/>
          <w:szCs w:val="24"/>
          <w:lang w:eastAsia="en-IN"/>
        </w:rPr>
        <w:t>0.41</w:t>
      </w:r>
      <w:r w:rsidRPr="00DC689A">
        <w:rPr>
          <w:rFonts w:asciiTheme="minorHAnsi" w:hAnsiTheme="minorHAnsi" w:cstheme="minorHAnsi"/>
          <w:sz w:val="24"/>
          <w:szCs w:val="24"/>
          <w:lang w:eastAsia="en-IN"/>
        </w:rPr>
        <w:t xml:space="preserve">% of total </w:t>
      </w:r>
      <w:r>
        <w:rPr>
          <w:rFonts w:asciiTheme="minorHAnsi" w:hAnsiTheme="minorHAnsi" w:cstheme="minorHAnsi"/>
          <w:sz w:val="24"/>
          <w:szCs w:val="24"/>
          <w:lang w:eastAsia="en-IN"/>
        </w:rPr>
        <w:t xml:space="preserve">estimated project </w:t>
      </w:r>
      <w:r w:rsidRPr="00DC689A">
        <w:rPr>
          <w:rFonts w:asciiTheme="minorHAnsi" w:hAnsiTheme="minorHAnsi" w:cstheme="minorHAnsi"/>
          <w:sz w:val="24"/>
          <w:szCs w:val="24"/>
          <w:lang w:eastAsia="en-IN"/>
        </w:rPr>
        <w:t>cost building.</w:t>
      </w:r>
    </w:p>
    <w:p w14:paraId="71FE1EA4" w14:textId="70E2C0AD" w:rsidR="00DC689A" w:rsidRPr="00DC689A" w:rsidRDefault="00DA357A" w:rsidP="00DC689A">
      <w:pPr>
        <w:jc w:val="both"/>
        <w:rPr>
          <w:rFonts w:asciiTheme="minorHAnsi" w:hAnsiTheme="minorHAnsi" w:cstheme="minorHAnsi"/>
          <w:b/>
          <w:bCs/>
          <w:sz w:val="24"/>
          <w:szCs w:val="24"/>
          <w:u w:val="single"/>
          <w:lang w:eastAsia="en-IN"/>
        </w:rPr>
      </w:pPr>
      <w:r w:rsidRPr="00DA357A">
        <w:rPr>
          <w:rFonts w:asciiTheme="minorHAnsi" w:hAnsiTheme="minorHAnsi" w:cstheme="minorHAnsi"/>
          <w:b/>
          <w:bCs/>
          <w:sz w:val="24"/>
          <w:szCs w:val="24"/>
          <w:u w:val="single"/>
          <w:lang w:eastAsia="en-IN"/>
        </w:rPr>
        <w:t>Project Overheads &amp; Admin Exps.</w:t>
      </w:r>
      <w:r w:rsidR="00DC689A" w:rsidRPr="00DC689A">
        <w:rPr>
          <w:rFonts w:asciiTheme="minorHAnsi" w:hAnsiTheme="minorHAnsi" w:cstheme="minorHAnsi"/>
          <w:b/>
          <w:bCs/>
          <w:sz w:val="24"/>
          <w:szCs w:val="24"/>
          <w:u w:val="single"/>
          <w:lang w:eastAsia="en-IN"/>
        </w:rPr>
        <w:t>:</w:t>
      </w:r>
      <w:r>
        <w:rPr>
          <w:rFonts w:asciiTheme="minorHAnsi" w:hAnsiTheme="minorHAnsi" w:cstheme="minorHAnsi"/>
          <w:b/>
          <w:bCs/>
          <w:sz w:val="24"/>
          <w:szCs w:val="24"/>
          <w:u w:val="single"/>
          <w:lang w:eastAsia="en-IN"/>
        </w:rPr>
        <w:t xml:space="preserve"> -</w:t>
      </w:r>
    </w:p>
    <w:p w14:paraId="3CEA76C9" w14:textId="2E4248C6"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4</w:t>
      </w:r>
      <w:r>
        <w:rPr>
          <w:rFonts w:asciiTheme="minorHAnsi" w:hAnsiTheme="minorHAnsi" w:cstheme="minorHAnsi"/>
          <w:sz w:val="24"/>
          <w:szCs w:val="24"/>
          <w:lang w:eastAsia="en-IN"/>
        </w:rPr>
        <w:t>.38</w:t>
      </w:r>
      <w:r w:rsidRPr="00DC689A">
        <w:rPr>
          <w:rFonts w:asciiTheme="minorHAnsi" w:hAnsiTheme="minorHAnsi" w:cstheme="minorHAnsi"/>
          <w:sz w:val="24"/>
          <w:szCs w:val="24"/>
          <w:lang w:eastAsia="en-IN"/>
        </w:rPr>
        <w:t xml:space="preserve">% of total construction cost Building which comes to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4,18,32,320</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4.18</w:t>
      </w:r>
      <w:r w:rsidRPr="00DC689A">
        <w:rPr>
          <w:rFonts w:asciiTheme="minorHAnsi" w:hAnsiTheme="minorHAnsi" w:cstheme="minorHAnsi"/>
          <w:sz w:val="24"/>
          <w:szCs w:val="24"/>
          <w:lang w:eastAsia="en-IN"/>
        </w:rPr>
        <w:t xml:space="preserve"> Cr.</w:t>
      </w:r>
    </w:p>
    <w:p w14:paraId="09DBC494" w14:textId="77777777"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The admin charges which in market is in the range of 4% - 6% of Total Construction cost of the project.</w:t>
      </w:r>
    </w:p>
    <w:p w14:paraId="6017BE49" w14:textId="0968DAA1" w:rsidR="00DC689A" w:rsidRPr="00DC689A" w:rsidRDefault="00DC689A" w:rsidP="00DC689A">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t>Marketing Expenses:</w:t>
      </w:r>
      <w:r w:rsidR="00DA357A">
        <w:rPr>
          <w:rFonts w:asciiTheme="minorHAnsi" w:hAnsiTheme="minorHAnsi" w:cstheme="minorHAnsi"/>
          <w:b/>
          <w:bCs/>
          <w:sz w:val="24"/>
          <w:szCs w:val="24"/>
          <w:u w:val="single"/>
          <w:lang w:eastAsia="en-IN"/>
        </w:rPr>
        <w:t xml:space="preserve"> -</w:t>
      </w:r>
    </w:p>
    <w:p w14:paraId="09EBDC6D" w14:textId="2ECB9E16"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Marketing costs directly incurred to complete the construction of the entire phase of the project registered is estimated at 2% of total Sale income from the project which comes to</w:t>
      </w:r>
      <w:r>
        <w:rPr>
          <w:rFonts w:asciiTheme="minorHAnsi" w:hAnsiTheme="minorHAnsi" w:cstheme="minorHAnsi"/>
          <w:sz w:val="24"/>
          <w:szCs w:val="24"/>
          <w:lang w:eastAsia="en-IN"/>
        </w:rPr>
        <w:t xml:space="preserve">                 </w:t>
      </w:r>
      <w:r w:rsidRPr="00DC689A">
        <w:rPr>
          <w:rFonts w:ascii="Rupee Foradian" w:hAnsi="Rupee Foradian" w:cstheme="minorHAnsi"/>
          <w:sz w:val="24"/>
          <w:szCs w:val="24"/>
          <w:lang w:eastAsia="en-IN"/>
        </w:rPr>
        <w:t xml:space="preserve">` </w:t>
      </w:r>
      <w:r>
        <w:rPr>
          <w:rFonts w:asciiTheme="minorHAnsi" w:hAnsiTheme="minorHAnsi" w:cstheme="minorHAnsi"/>
          <w:sz w:val="24"/>
          <w:szCs w:val="24"/>
          <w:lang w:eastAsia="en-IN"/>
        </w:rPr>
        <w:t>3,90,34,058</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3.90</w:t>
      </w:r>
      <w:r w:rsidRPr="00DC689A">
        <w:rPr>
          <w:rFonts w:asciiTheme="minorHAnsi" w:hAnsiTheme="minorHAnsi" w:cstheme="minorHAnsi"/>
          <w:sz w:val="24"/>
          <w:szCs w:val="24"/>
          <w:lang w:eastAsia="en-IN"/>
        </w:rPr>
        <w:t xml:space="preserve"> Cr. </w:t>
      </w:r>
    </w:p>
    <w:p w14:paraId="3873F646" w14:textId="77777777"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The marketing charge consists of brokerage &amp; commission which in market is in the range of 1% - 3% of Total Sale income of the property.</w:t>
      </w:r>
    </w:p>
    <w:p w14:paraId="61629E0A" w14:textId="1697FE8D" w:rsidR="00DC689A" w:rsidRPr="00DC689A" w:rsidRDefault="00DC689A" w:rsidP="00DC689A">
      <w:pPr>
        <w:jc w:val="both"/>
        <w:rPr>
          <w:rFonts w:asciiTheme="minorHAnsi" w:hAnsiTheme="minorHAnsi" w:cstheme="minorHAnsi"/>
          <w:b/>
          <w:bCs/>
          <w:sz w:val="24"/>
          <w:szCs w:val="24"/>
          <w:u w:val="single"/>
          <w:lang w:eastAsia="en-IN"/>
        </w:rPr>
      </w:pPr>
      <w:r w:rsidRPr="00DC689A">
        <w:rPr>
          <w:rFonts w:asciiTheme="minorHAnsi" w:hAnsiTheme="minorHAnsi" w:cstheme="minorHAnsi"/>
          <w:b/>
          <w:bCs/>
          <w:sz w:val="24"/>
          <w:szCs w:val="24"/>
          <w:u w:val="single"/>
          <w:lang w:eastAsia="en-IN"/>
        </w:rPr>
        <w:t xml:space="preserve">Interest Costs: </w:t>
      </w:r>
      <w:r w:rsidR="00DA357A">
        <w:rPr>
          <w:rFonts w:asciiTheme="minorHAnsi" w:hAnsiTheme="minorHAnsi" w:cstheme="minorHAnsi"/>
          <w:b/>
          <w:bCs/>
          <w:sz w:val="24"/>
          <w:szCs w:val="24"/>
          <w:u w:val="single"/>
          <w:lang w:eastAsia="en-IN"/>
        </w:rPr>
        <w:t>-</w:t>
      </w:r>
    </w:p>
    <w:p w14:paraId="1F55E038" w14:textId="2C0043F1" w:rsidR="00DC689A" w:rsidRPr="00DC689A" w:rsidRDefault="00DC689A" w:rsidP="00DC689A">
      <w:pPr>
        <w:autoSpaceDE w:val="0"/>
        <w:autoSpaceDN w:val="0"/>
        <w:adjustRightInd w:val="0"/>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The Interest cost for the term loan is </w:t>
      </w:r>
      <w:r w:rsidRPr="00DC689A">
        <w:rPr>
          <w:rFonts w:ascii="Rupee Foradian" w:hAnsi="Rupee Foradian" w:cstheme="minorHAnsi"/>
          <w:sz w:val="24"/>
          <w:szCs w:val="24"/>
          <w:lang w:eastAsia="en-IN"/>
        </w:rPr>
        <w:t xml:space="preserve">` </w:t>
      </w:r>
      <w:r>
        <w:rPr>
          <w:rFonts w:asciiTheme="minorHAnsi" w:hAnsiTheme="minorHAnsi" w:cstheme="minorHAnsi"/>
          <w:sz w:val="24"/>
          <w:szCs w:val="24"/>
          <w:lang w:eastAsia="en-IN"/>
        </w:rPr>
        <w:t>10,85,00,000</w:t>
      </w:r>
      <w:r w:rsidRPr="00DC689A">
        <w:rPr>
          <w:rFonts w:asciiTheme="minorHAnsi" w:hAnsiTheme="minorHAnsi" w:cstheme="minorHAnsi"/>
          <w:sz w:val="24"/>
          <w:szCs w:val="24"/>
          <w:lang w:eastAsia="en-IN"/>
        </w:rPr>
        <w:t xml:space="preserve">.00 i.e., </w:t>
      </w:r>
      <w:r w:rsidRPr="00DC689A">
        <w:rPr>
          <w:rFonts w:ascii="Rupee Foradian" w:hAnsi="Rupee Foradian" w:cstheme="minorHAnsi"/>
          <w:sz w:val="24"/>
          <w:szCs w:val="24"/>
          <w:lang w:eastAsia="en-IN"/>
        </w:rPr>
        <w:t>`</w:t>
      </w:r>
      <w:r w:rsidRPr="00DC689A">
        <w:rPr>
          <w:rFonts w:asciiTheme="minorHAnsi" w:hAnsiTheme="minorHAnsi" w:cstheme="minorHAnsi"/>
          <w:sz w:val="24"/>
          <w:szCs w:val="24"/>
          <w:lang w:eastAsia="en-IN"/>
        </w:rPr>
        <w:t xml:space="preserve"> </w:t>
      </w:r>
      <w:r>
        <w:rPr>
          <w:rFonts w:asciiTheme="minorHAnsi" w:hAnsiTheme="minorHAnsi" w:cstheme="minorHAnsi"/>
          <w:sz w:val="24"/>
          <w:szCs w:val="24"/>
          <w:lang w:eastAsia="en-IN"/>
        </w:rPr>
        <w:t>10.85</w:t>
      </w:r>
      <w:r w:rsidRPr="00DC689A">
        <w:rPr>
          <w:rFonts w:asciiTheme="minorHAnsi" w:hAnsiTheme="minorHAnsi" w:cstheme="minorHAnsi"/>
          <w:sz w:val="24"/>
          <w:szCs w:val="24"/>
          <w:lang w:eastAsia="en-IN"/>
        </w:rPr>
        <w:t xml:space="preserve"> Cr., which is </w:t>
      </w:r>
      <w:r>
        <w:rPr>
          <w:rFonts w:asciiTheme="minorHAnsi" w:hAnsiTheme="minorHAnsi" w:cstheme="minorHAnsi"/>
          <w:sz w:val="24"/>
          <w:szCs w:val="24"/>
          <w:lang w:eastAsia="en-IN"/>
        </w:rPr>
        <w:t>7.47</w:t>
      </w:r>
      <w:r w:rsidRPr="00DC689A">
        <w:rPr>
          <w:rFonts w:asciiTheme="minorHAnsi" w:hAnsiTheme="minorHAnsi" w:cstheme="minorHAnsi"/>
          <w:sz w:val="24"/>
          <w:szCs w:val="24"/>
          <w:lang w:eastAsia="en-IN"/>
        </w:rPr>
        <w:t xml:space="preserve">% of total project cost. </w:t>
      </w:r>
    </w:p>
    <w:p w14:paraId="6D36098B" w14:textId="5192AB51" w:rsidR="00AE6898" w:rsidRPr="00DC689A" w:rsidRDefault="00AE6898" w:rsidP="00ED425C">
      <w:pPr>
        <w:jc w:val="both"/>
        <w:rPr>
          <w:rFonts w:asciiTheme="minorHAnsi" w:hAnsiTheme="minorHAnsi" w:cstheme="minorHAnsi"/>
          <w:sz w:val="24"/>
          <w:szCs w:val="24"/>
          <w:lang w:eastAsia="en-IN"/>
        </w:rPr>
      </w:pPr>
      <w:r w:rsidRPr="00DC689A">
        <w:rPr>
          <w:rFonts w:asciiTheme="minorHAnsi" w:hAnsiTheme="minorHAnsi" w:cstheme="minorHAnsi"/>
          <w:sz w:val="24"/>
          <w:szCs w:val="24"/>
          <w:lang w:eastAsia="en-IN"/>
        </w:rPr>
        <w:t xml:space="preserve">As per information shared by banker &amp; developer </w:t>
      </w:r>
    </w:p>
    <w:p w14:paraId="4E0E007C" w14:textId="77777777" w:rsidR="00FE2009" w:rsidRDefault="00FE2009" w:rsidP="00ED425C">
      <w:pPr>
        <w:jc w:val="both"/>
        <w:rPr>
          <w:rFonts w:asciiTheme="minorHAnsi" w:hAnsiTheme="minorHAnsi" w:cstheme="minorHAnsi"/>
          <w:b/>
          <w:bCs/>
          <w:sz w:val="24"/>
          <w:szCs w:val="24"/>
          <w:u w:val="single"/>
          <w:lang w:eastAsia="en-IN"/>
        </w:rPr>
      </w:pPr>
    </w:p>
    <w:p w14:paraId="22D69FE2" w14:textId="30C699FB" w:rsidR="00AE6898" w:rsidRDefault="00DA357A" w:rsidP="00ED425C">
      <w:pPr>
        <w:jc w:val="both"/>
        <w:rPr>
          <w:rFonts w:asciiTheme="minorHAnsi" w:hAnsiTheme="minorHAnsi" w:cstheme="minorHAnsi"/>
          <w:b/>
          <w:bCs/>
          <w:sz w:val="24"/>
          <w:szCs w:val="24"/>
          <w:u w:val="single"/>
          <w:lang w:eastAsia="en-IN"/>
        </w:rPr>
      </w:pPr>
      <w:r>
        <w:rPr>
          <w:rFonts w:asciiTheme="minorHAnsi" w:hAnsiTheme="minorHAnsi" w:cstheme="minorHAnsi"/>
          <w:b/>
          <w:bCs/>
          <w:sz w:val="24"/>
          <w:szCs w:val="24"/>
          <w:u w:val="single"/>
          <w:lang w:eastAsia="en-IN"/>
        </w:rPr>
        <w:lastRenderedPageBreak/>
        <w:t>As the developer has executed the development agreement with the owners and confirming parties. Developer has received the development rights on the said plot. Building construction approval has been applied and received by the owners and confirming parties. They cost towards the same is incurred by the owners and confirming parties</w:t>
      </w:r>
      <w:r w:rsidR="00AE6898" w:rsidRPr="00DC689A">
        <w:rPr>
          <w:rFonts w:asciiTheme="minorHAnsi" w:hAnsiTheme="minorHAnsi" w:cstheme="minorHAnsi"/>
          <w:b/>
          <w:bCs/>
          <w:sz w:val="24"/>
          <w:szCs w:val="24"/>
          <w:u w:val="single"/>
          <w:lang w:eastAsia="en-IN"/>
        </w:rPr>
        <w:t xml:space="preserve">. </w:t>
      </w:r>
    </w:p>
    <w:p w14:paraId="6ECA2E62" w14:textId="26B1B280" w:rsidR="00545F42" w:rsidRPr="00DC689A" w:rsidRDefault="00545F42" w:rsidP="00ED425C">
      <w:pPr>
        <w:jc w:val="both"/>
        <w:rPr>
          <w:rFonts w:asciiTheme="minorHAnsi" w:hAnsiTheme="minorHAnsi" w:cstheme="minorHAnsi"/>
          <w:b/>
          <w:bCs/>
          <w:sz w:val="24"/>
          <w:szCs w:val="24"/>
          <w:u w:val="single"/>
          <w:lang w:eastAsia="en-IN"/>
        </w:rPr>
      </w:pPr>
      <w:r>
        <w:rPr>
          <w:rFonts w:asciiTheme="minorHAnsi" w:hAnsiTheme="minorHAnsi" w:cstheme="minorHAnsi"/>
          <w:b/>
          <w:bCs/>
          <w:sz w:val="24"/>
          <w:szCs w:val="24"/>
          <w:u w:val="single"/>
          <w:lang w:eastAsia="en-IN"/>
        </w:rPr>
        <w:t>Hence, approval cost is not considered in the project cost.</w:t>
      </w:r>
    </w:p>
    <w:p w14:paraId="54EC5520" w14:textId="32933B76" w:rsidR="00216892" w:rsidRPr="00A36F13" w:rsidRDefault="00805EEB" w:rsidP="00216892">
      <w:pPr>
        <w:pStyle w:val="Heading2"/>
        <w:pBdr>
          <w:bottom w:val="single" w:sz="12" w:space="1" w:color="auto"/>
        </w:pBdr>
        <w:rPr>
          <w:rFonts w:asciiTheme="minorHAnsi" w:hAnsiTheme="minorHAnsi" w:cstheme="minorHAnsi"/>
          <w:color w:val="auto"/>
        </w:rPr>
      </w:pPr>
      <w:bookmarkStart w:id="38" w:name="_Toc183688920"/>
      <w:r w:rsidRPr="00A36F13">
        <w:rPr>
          <w:rFonts w:asciiTheme="minorHAnsi" w:hAnsiTheme="minorHAnsi" w:cstheme="minorHAnsi"/>
          <w:color w:val="auto"/>
        </w:rPr>
        <w:t>Inventory</w:t>
      </w:r>
      <w:bookmarkEnd w:id="38"/>
    </w:p>
    <w:p w14:paraId="098A9921" w14:textId="77777777" w:rsidR="00216892" w:rsidRPr="00A36F13" w:rsidRDefault="00216892" w:rsidP="00216892">
      <w:pPr>
        <w:pStyle w:val="AkStyle1"/>
        <w:rPr>
          <w:rFonts w:asciiTheme="minorHAnsi" w:hAnsiTheme="minorHAnsi" w:cstheme="minorHAnsi"/>
        </w:rPr>
      </w:pPr>
    </w:p>
    <w:p w14:paraId="25212BB5" w14:textId="0C7064ED" w:rsidR="009A4960" w:rsidRPr="00A36F13" w:rsidRDefault="006C563A" w:rsidP="00805EEB">
      <w:pPr>
        <w:spacing w:after="0" w:line="360" w:lineRule="auto"/>
        <w:jc w:val="both"/>
        <w:rPr>
          <w:rFonts w:asciiTheme="minorHAnsi" w:hAnsiTheme="minorHAnsi" w:cstheme="minorHAnsi"/>
          <w:sz w:val="24"/>
          <w:szCs w:val="24"/>
        </w:rPr>
      </w:pPr>
      <w:r w:rsidRPr="00A36F13">
        <w:rPr>
          <w:rFonts w:asciiTheme="minorHAnsi" w:hAnsiTheme="minorHAnsi" w:cstheme="minorHAnsi"/>
          <w:b/>
          <w:bCs/>
          <w:sz w:val="24"/>
          <w:szCs w:val="24"/>
        </w:rPr>
        <w:t>TIPL</w:t>
      </w:r>
      <w:r w:rsidR="00805EEB" w:rsidRPr="00A36F13">
        <w:rPr>
          <w:rFonts w:asciiTheme="minorHAnsi" w:hAnsiTheme="minorHAnsi" w:cstheme="minorHAnsi"/>
          <w:b/>
          <w:bCs/>
          <w:sz w:val="24"/>
          <w:szCs w:val="24"/>
        </w:rPr>
        <w:t xml:space="preserve"> </w:t>
      </w:r>
      <w:r w:rsidR="00805EEB" w:rsidRPr="00A36F13">
        <w:rPr>
          <w:rFonts w:asciiTheme="minorHAnsi" w:hAnsiTheme="minorHAnsi" w:cstheme="minorHAnsi"/>
          <w:sz w:val="24"/>
          <w:szCs w:val="24"/>
        </w:rPr>
        <w:t xml:space="preserve">offers </w:t>
      </w:r>
      <w:r w:rsidR="00DC689A" w:rsidRPr="00A36F13">
        <w:rPr>
          <w:rFonts w:asciiTheme="minorHAnsi" w:hAnsiTheme="minorHAnsi" w:cstheme="minorHAnsi"/>
          <w:sz w:val="24"/>
          <w:szCs w:val="24"/>
        </w:rPr>
        <w:t xml:space="preserve">residential flats and </w:t>
      </w:r>
      <w:r w:rsidR="00AE6898" w:rsidRPr="00A36F13">
        <w:rPr>
          <w:rFonts w:asciiTheme="minorHAnsi" w:hAnsiTheme="minorHAnsi" w:cstheme="minorHAnsi"/>
          <w:sz w:val="24"/>
          <w:szCs w:val="24"/>
        </w:rPr>
        <w:t xml:space="preserve">commercial </w:t>
      </w:r>
      <w:r w:rsidR="00DC689A" w:rsidRPr="00A36F13">
        <w:rPr>
          <w:rFonts w:asciiTheme="minorHAnsi" w:hAnsiTheme="minorHAnsi" w:cstheme="minorHAnsi"/>
          <w:sz w:val="24"/>
          <w:szCs w:val="24"/>
        </w:rPr>
        <w:t>shops</w:t>
      </w:r>
      <w:r w:rsidR="00805EEB" w:rsidRPr="00A36F13">
        <w:rPr>
          <w:rFonts w:asciiTheme="minorHAnsi" w:hAnsiTheme="minorHAnsi" w:cstheme="minorHAnsi"/>
          <w:sz w:val="24"/>
          <w:szCs w:val="24"/>
        </w:rPr>
        <w:t xml:space="preserve"> with perfect combination of contemporary architecture and features to provide comfortable living. It offers </w:t>
      </w:r>
      <w:r w:rsidR="00DC689A" w:rsidRPr="00A36F13">
        <w:rPr>
          <w:rFonts w:asciiTheme="minorHAnsi" w:hAnsiTheme="minorHAnsi" w:cstheme="minorHAnsi"/>
          <w:sz w:val="24"/>
          <w:szCs w:val="24"/>
        </w:rPr>
        <w:t>varies flats</w:t>
      </w:r>
      <w:r w:rsidR="00AE6898" w:rsidRPr="00A36F13">
        <w:rPr>
          <w:rFonts w:asciiTheme="minorHAnsi" w:hAnsiTheme="minorHAnsi" w:cstheme="minorHAnsi"/>
          <w:sz w:val="24"/>
          <w:szCs w:val="24"/>
        </w:rPr>
        <w:t xml:space="preserve"> &amp; </w:t>
      </w:r>
      <w:r w:rsidR="00DC689A" w:rsidRPr="00A36F13">
        <w:rPr>
          <w:rFonts w:asciiTheme="minorHAnsi" w:hAnsiTheme="minorHAnsi" w:cstheme="minorHAnsi"/>
          <w:sz w:val="24"/>
          <w:szCs w:val="24"/>
        </w:rPr>
        <w:t>shops</w:t>
      </w:r>
      <w:r w:rsidR="00E603C9" w:rsidRPr="00A36F13">
        <w:rPr>
          <w:rFonts w:asciiTheme="minorHAnsi" w:hAnsiTheme="minorHAnsi" w:cstheme="minorHAnsi"/>
          <w:sz w:val="24"/>
          <w:szCs w:val="24"/>
        </w:rPr>
        <w:t xml:space="preserve"> in</w:t>
      </w:r>
      <w:r w:rsidR="00805EEB" w:rsidRPr="00A36F13">
        <w:rPr>
          <w:rFonts w:asciiTheme="minorHAnsi" w:hAnsiTheme="minorHAnsi" w:cstheme="minorHAnsi"/>
          <w:sz w:val="24"/>
          <w:szCs w:val="24"/>
        </w:rPr>
        <w:t xml:space="preserve"> configurations. Details of the </w:t>
      </w:r>
      <w:r w:rsidR="005848DD" w:rsidRPr="00A36F13">
        <w:rPr>
          <w:rFonts w:asciiTheme="minorHAnsi" w:hAnsiTheme="minorHAnsi" w:cstheme="minorHAnsi"/>
          <w:sz w:val="24"/>
          <w:szCs w:val="24"/>
        </w:rPr>
        <w:t>units</w:t>
      </w:r>
      <w:r w:rsidR="00805EEB" w:rsidRPr="00A36F13">
        <w:rPr>
          <w:rFonts w:asciiTheme="minorHAnsi" w:hAnsiTheme="minorHAnsi" w:cstheme="minorHAnsi"/>
          <w:sz w:val="24"/>
          <w:szCs w:val="24"/>
        </w:rPr>
        <w:t xml:space="preserve"> are as below</w:t>
      </w:r>
      <w:r w:rsidR="009A4960" w:rsidRPr="00A36F13">
        <w:rPr>
          <w:rFonts w:asciiTheme="minorHAnsi" w:hAnsiTheme="minorHAnsi" w:cstheme="minorHAnsi"/>
          <w:sz w:val="24"/>
          <w:szCs w:val="24"/>
        </w:rPr>
        <w:t>: -</w:t>
      </w:r>
    </w:p>
    <w:p w14:paraId="6FE8A1BF" w14:textId="77777777" w:rsidR="00DC689A" w:rsidRPr="0021790A" w:rsidRDefault="00DC689A" w:rsidP="00DC689A">
      <w:pPr>
        <w:pStyle w:val="AkStyle1"/>
        <w:rPr>
          <w:rFonts w:asciiTheme="minorHAnsi" w:hAnsiTheme="minorHAnsi" w:cstheme="minorHAnsi"/>
          <w:b/>
          <w:bCs/>
          <w:sz w:val="32"/>
          <w:szCs w:val="32"/>
          <w:u w:val="single"/>
        </w:rPr>
      </w:pPr>
      <w:bookmarkStart w:id="39" w:name="_Toc25014413"/>
      <w:r w:rsidRPr="0021790A">
        <w:rPr>
          <w:rFonts w:asciiTheme="minorHAnsi" w:hAnsiTheme="minorHAnsi" w:cstheme="minorHAnsi"/>
          <w:b/>
          <w:bCs/>
          <w:sz w:val="32"/>
          <w:szCs w:val="32"/>
          <w:u w:val="single"/>
        </w:rPr>
        <w:t xml:space="preserve">Inventory Details: - </w:t>
      </w:r>
    </w:p>
    <w:tbl>
      <w:tblPr>
        <w:tblStyle w:val="GridTable4-Accent1"/>
        <w:tblW w:w="5000" w:type="pct"/>
        <w:tblLook w:val="04A0" w:firstRow="1" w:lastRow="0" w:firstColumn="1" w:lastColumn="0" w:noHBand="0" w:noVBand="1"/>
      </w:tblPr>
      <w:tblGrid>
        <w:gridCol w:w="4106"/>
        <w:gridCol w:w="2553"/>
        <w:gridCol w:w="2357"/>
      </w:tblGrid>
      <w:tr w:rsidR="00DC689A" w:rsidRPr="0021790A" w14:paraId="3A456D72"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4A920EE0" w14:textId="77777777" w:rsidR="00DC689A" w:rsidRPr="000C1216" w:rsidRDefault="00DC689A"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1416" w:type="pct"/>
            <w:vAlign w:val="center"/>
            <w:hideMark/>
          </w:tcPr>
          <w:p w14:paraId="60519631" w14:textId="77777777" w:rsidR="00DC689A" w:rsidRPr="000C1216" w:rsidRDefault="00DC689A"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No. of Unit</w:t>
            </w:r>
          </w:p>
        </w:tc>
        <w:tc>
          <w:tcPr>
            <w:tcW w:w="1307" w:type="pct"/>
            <w:vAlign w:val="center"/>
            <w:hideMark/>
          </w:tcPr>
          <w:p w14:paraId="34FBC871" w14:textId="77777777" w:rsidR="00DC689A" w:rsidRPr="000C1216" w:rsidRDefault="00DC689A"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Carpet Area in Sq. Ft.</w:t>
            </w:r>
          </w:p>
        </w:tc>
      </w:tr>
      <w:tr w:rsidR="00DC689A" w:rsidRPr="0021790A" w14:paraId="610A81DD"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14847274"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E</w:t>
            </w:r>
          </w:p>
        </w:tc>
        <w:tc>
          <w:tcPr>
            <w:tcW w:w="1416" w:type="pct"/>
            <w:noWrap/>
            <w:vAlign w:val="center"/>
            <w:hideMark/>
          </w:tcPr>
          <w:p w14:paraId="38277CEB"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216.00</w:t>
            </w:r>
          </w:p>
        </w:tc>
        <w:tc>
          <w:tcPr>
            <w:tcW w:w="1307" w:type="pct"/>
            <w:noWrap/>
            <w:vAlign w:val="center"/>
            <w:hideMark/>
          </w:tcPr>
          <w:p w14:paraId="5DF026B9"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1,00,210.00</w:t>
            </w:r>
          </w:p>
        </w:tc>
      </w:tr>
      <w:tr w:rsidR="00DC689A" w:rsidRPr="0021790A" w14:paraId="258CB8F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6B24E262"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Flat of Wing H</w:t>
            </w:r>
          </w:p>
        </w:tc>
        <w:tc>
          <w:tcPr>
            <w:tcW w:w="1416" w:type="pct"/>
            <w:noWrap/>
            <w:vAlign w:val="center"/>
            <w:hideMark/>
          </w:tcPr>
          <w:p w14:paraId="010DC769"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113.00</w:t>
            </w:r>
          </w:p>
        </w:tc>
        <w:tc>
          <w:tcPr>
            <w:tcW w:w="1307" w:type="pct"/>
            <w:noWrap/>
            <w:vAlign w:val="center"/>
            <w:hideMark/>
          </w:tcPr>
          <w:p w14:paraId="08A7B9BA"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50,342.00</w:t>
            </w:r>
          </w:p>
        </w:tc>
      </w:tr>
      <w:tr w:rsidR="00DC689A" w:rsidRPr="0021790A" w14:paraId="1A39727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22A18B88"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Unsold Shop of Wing H</w:t>
            </w:r>
          </w:p>
        </w:tc>
        <w:tc>
          <w:tcPr>
            <w:tcW w:w="1416" w:type="pct"/>
            <w:noWrap/>
            <w:vAlign w:val="center"/>
            <w:hideMark/>
          </w:tcPr>
          <w:p w14:paraId="2A72926C"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2.00</w:t>
            </w:r>
          </w:p>
        </w:tc>
        <w:tc>
          <w:tcPr>
            <w:tcW w:w="1307" w:type="pct"/>
            <w:noWrap/>
            <w:vAlign w:val="center"/>
            <w:hideMark/>
          </w:tcPr>
          <w:p w14:paraId="0868094D"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383.00</w:t>
            </w:r>
          </w:p>
        </w:tc>
      </w:tr>
      <w:tr w:rsidR="00DC689A" w:rsidRPr="0021790A" w14:paraId="7580766A"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28E89310"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Flat of Wing H</w:t>
            </w:r>
          </w:p>
        </w:tc>
        <w:tc>
          <w:tcPr>
            <w:tcW w:w="1416" w:type="pct"/>
            <w:noWrap/>
            <w:vAlign w:val="center"/>
            <w:hideMark/>
          </w:tcPr>
          <w:p w14:paraId="7D5E9082"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103.00</w:t>
            </w:r>
          </w:p>
        </w:tc>
        <w:tc>
          <w:tcPr>
            <w:tcW w:w="1307" w:type="pct"/>
            <w:noWrap/>
            <w:vAlign w:val="center"/>
            <w:hideMark/>
          </w:tcPr>
          <w:p w14:paraId="2FDABC8F"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49,349.00</w:t>
            </w:r>
          </w:p>
        </w:tc>
      </w:tr>
      <w:tr w:rsidR="00DC689A" w:rsidRPr="0021790A" w14:paraId="4E4647BF"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5C4BB0C0"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Sold Shop of Wing H</w:t>
            </w:r>
          </w:p>
        </w:tc>
        <w:tc>
          <w:tcPr>
            <w:tcW w:w="1416" w:type="pct"/>
            <w:noWrap/>
            <w:vAlign w:val="center"/>
            <w:hideMark/>
          </w:tcPr>
          <w:p w14:paraId="5EC8937C"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15.00</w:t>
            </w:r>
          </w:p>
        </w:tc>
        <w:tc>
          <w:tcPr>
            <w:tcW w:w="1307" w:type="pct"/>
            <w:noWrap/>
            <w:vAlign w:val="center"/>
            <w:hideMark/>
          </w:tcPr>
          <w:p w14:paraId="4FCEDECD" w14:textId="77777777" w:rsidR="00DC689A" w:rsidRPr="000C1216" w:rsidRDefault="00DC689A"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2,354.00</w:t>
            </w:r>
          </w:p>
        </w:tc>
      </w:tr>
      <w:tr w:rsidR="00DC689A" w:rsidRPr="0021790A" w14:paraId="4FC0A5F8"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2277" w:type="pct"/>
            <w:vAlign w:val="center"/>
            <w:hideMark/>
          </w:tcPr>
          <w:p w14:paraId="793B4C17" w14:textId="77777777" w:rsidR="00DC689A" w:rsidRPr="000C1216" w:rsidRDefault="00DC689A"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Total</w:t>
            </w:r>
          </w:p>
        </w:tc>
        <w:tc>
          <w:tcPr>
            <w:tcW w:w="1416" w:type="pct"/>
            <w:noWrap/>
            <w:vAlign w:val="center"/>
            <w:hideMark/>
          </w:tcPr>
          <w:p w14:paraId="72E30929"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449.00</w:t>
            </w:r>
          </w:p>
        </w:tc>
        <w:tc>
          <w:tcPr>
            <w:tcW w:w="1307" w:type="pct"/>
            <w:noWrap/>
            <w:vAlign w:val="center"/>
            <w:hideMark/>
          </w:tcPr>
          <w:p w14:paraId="0AE35F03" w14:textId="77777777" w:rsidR="00DC689A" w:rsidRPr="000C1216" w:rsidRDefault="00DC689A"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2,02,638.00</w:t>
            </w:r>
          </w:p>
        </w:tc>
      </w:tr>
    </w:tbl>
    <w:p w14:paraId="36D74D5B" w14:textId="27A06798" w:rsidR="00384172" w:rsidRDefault="00384172">
      <w:pPr>
        <w:spacing w:after="0" w:line="240" w:lineRule="auto"/>
        <w:rPr>
          <w:rFonts w:asciiTheme="minorHAnsi" w:hAnsiTheme="minorHAnsi" w:cstheme="minorHAnsi"/>
          <w:b/>
          <w:bCs/>
          <w:sz w:val="24"/>
          <w:szCs w:val="24"/>
        </w:rPr>
      </w:pPr>
    </w:p>
    <w:p w14:paraId="3DEBD75E" w14:textId="62AA359A" w:rsidR="000E222F" w:rsidRPr="008B1241" w:rsidRDefault="000E222F" w:rsidP="004D4C03">
      <w:pPr>
        <w:pStyle w:val="Heading2"/>
        <w:pBdr>
          <w:bottom w:val="single" w:sz="12" w:space="1" w:color="auto"/>
        </w:pBdr>
        <w:rPr>
          <w:rFonts w:asciiTheme="minorHAnsi" w:hAnsiTheme="minorHAnsi" w:cstheme="minorHAnsi"/>
          <w:color w:val="auto"/>
        </w:rPr>
      </w:pPr>
      <w:bookmarkStart w:id="40" w:name="_Toc183688921"/>
      <w:r w:rsidRPr="008B1241">
        <w:rPr>
          <w:rFonts w:asciiTheme="minorHAnsi" w:hAnsiTheme="minorHAnsi" w:cstheme="minorHAnsi"/>
          <w:color w:val="auto"/>
        </w:rPr>
        <w:t>Projected Revenue</w:t>
      </w:r>
      <w:bookmarkEnd w:id="40"/>
    </w:p>
    <w:p w14:paraId="1BB1FBB4" w14:textId="77777777" w:rsidR="000E222F" w:rsidRPr="008B1241" w:rsidRDefault="000E222F">
      <w:pPr>
        <w:spacing w:after="0" w:line="240" w:lineRule="auto"/>
        <w:rPr>
          <w:rFonts w:asciiTheme="minorHAnsi" w:hAnsiTheme="minorHAnsi" w:cstheme="minorHAnsi"/>
          <w:b/>
          <w:bCs/>
        </w:rPr>
      </w:pPr>
    </w:p>
    <w:p w14:paraId="1611F7F8" w14:textId="1596D600" w:rsidR="000E222F" w:rsidRPr="008B1241" w:rsidRDefault="000E222F">
      <w:pPr>
        <w:spacing w:after="0" w:line="240" w:lineRule="auto"/>
        <w:rPr>
          <w:rFonts w:asciiTheme="minorHAnsi" w:hAnsiTheme="minorHAnsi" w:cstheme="minorHAnsi"/>
          <w:sz w:val="24"/>
          <w:szCs w:val="24"/>
        </w:rPr>
      </w:pPr>
      <w:r w:rsidRPr="008B1241">
        <w:rPr>
          <w:rFonts w:asciiTheme="minorHAnsi" w:hAnsiTheme="minorHAnsi" w:cstheme="minorHAnsi"/>
          <w:sz w:val="24"/>
          <w:szCs w:val="24"/>
        </w:rPr>
        <w:t xml:space="preserve">The proposed revenue from the sale of flats </w:t>
      </w:r>
      <w:r w:rsidR="008B1241" w:rsidRPr="008B1241">
        <w:rPr>
          <w:rFonts w:asciiTheme="minorHAnsi" w:hAnsiTheme="minorHAnsi" w:cstheme="minorHAnsi"/>
          <w:sz w:val="24"/>
          <w:szCs w:val="24"/>
        </w:rPr>
        <w:t xml:space="preserve">&amp; shops </w:t>
      </w:r>
      <w:r w:rsidRPr="008B1241">
        <w:rPr>
          <w:rFonts w:asciiTheme="minorHAnsi" w:hAnsiTheme="minorHAnsi" w:cstheme="minorHAnsi"/>
          <w:sz w:val="24"/>
          <w:szCs w:val="24"/>
        </w:rPr>
        <w:t xml:space="preserve">are as follows: - </w:t>
      </w:r>
    </w:p>
    <w:p w14:paraId="4A6294D3" w14:textId="77777777" w:rsidR="000E222F" w:rsidRPr="008B1241" w:rsidRDefault="000E222F">
      <w:pPr>
        <w:spacing w:after="0" w:line="240" w:lineRule="auto"/>
        <w:rPr>
          <w:rFonts w:asciiTheme="minorHAnsi" w:hAnsiTheme="minorHAnsi" w:cstheme="minorHAnsi"/>
          <w:sz w:val="24"/>
          <w:szCs w:val="24"/>
        </w:rPr>
      </w:pPr>
    </w:p>
    <w:tbl>
      <w:tblPr>
        <w:tblStyle w:val="GridTable4-Accent1"/>
        <w:tblW w:w="5107" w:type="pct"/>
        <w:tblLayout w:type="fixed"/>
        <w:tblLook w:val="04A0" w:firstRow="1" w:lastRow="0" w:firstColumn="1" w:lastColumn="0" w:noHBand="0" w:noVBand="1"/>
      </w:tblPr>
      <w:tblGrid>
        <w:gridCol w:w="1413"/>
        <w:gridCol w:w="702"/>
        <w:gridCol w:w="869"/>
        <w:gridCol w:w="1101"/>
        <w:gridCol w:w="1127"/>
        <w:gridCol w:w="1162"/>
        <w:gridCol w:w="1135"/>
        <w:gridCol w:w="851"/>
        <w:gridCol w:w="849"/>
      </w:tblGrid>
      <w:tr w:rsidR="008B1241" w:rsidRPr="008B1241" w14:paraId="07B19433" w14:textId="77777777" w:rsidTr="008B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vAlign w:val="center"/>
            <w:hideMark/>
          </w:tcPr>
          <w:p w14:paraId="42F4312D" w14:textId="77777777" w:rsidR="006F112E" w:rsidRPr="008B1241" w:rsidRDefault="006F112E" w:rsidP="004D4C03">
            <w:pPr>
              <w:spacing w:after="0" w:line="240" w:lineRule="auto"/>
              <w:jc w:val="center"/>
              <w:rPr>
                <w:rFonts w:eastAsia="Times New Roman" w:cs="Calibri"/>
                <w:color w:val="auto"/>
                <w:lang w:eastAsia="en-IN"/>
              </w:rPr>
            </w:pPr>
            <w:r w:rsidRPr="008B1241">
              <w:rPr>
                <w:rFonts w:eastAsia="Times New Roman" w:cs="Calibri"/>
                <w:color w:val="auto"/>
                <w:lang w:eastAsia="en-IN"/>
              </w:rPr>
              <w:t>Particulars</w:t>
            </w:r>
          </w:p>
        </w:tc>
        <w:tc>
          <w:tcPr>
            <w:tcW w:w="381" w:type="pct"/>
            <w:vAlign w:val="center"/>
          </w:tcPr>
          <w:p w14:paraId="2D0F72FA" w14:textId="77777777"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auto"/>
                <w:lang w:eastAsia="en-IN"/>
              </w:rPr>
            </w:pPr>
            <w:r w:rsidRPr="008B1241">
              <w:rPr>
                <w:rFonts w:eastAsia="Times New Roman" w:cs="Calibri"/>
                <w:b w:val="0"/>
                <w:bCs w:val="0"/>
                <w:color w:val="auto"/>
                <w:lang w:eastAsia="en-IN"/>
              </w:rPr>
              <w:t>Units</w:t>
            </w:r>
          </w:p>
        </w:tc>
        <w:tc>
          <w:tcPr>
            <w:tcW w:w="472" w:type="pct"/>
            <w:noWrap/>
            <w:vAlign w:val="center"/>
            <w:hideMark/>
          </w:tcPr>
          <w:p w14:paraId="44BA9C50" w14:textId="75EA2849"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Till Date</w:t>
            </w:r>
          </w:p>
        </w:tc>
        <w:tc>
          <w:tcPr>
            <w:tcW w:w="598" w:type="pct"/>
            <w:noWrap/>
            <w:vAlign w:val="center"/>
            <w:hideMark/>
          </w:tcPr>
          <w:p w14:paraId="43F15AD9" w14:textId="460E3B8A"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FY24 - 25</w:t>
            </w:r>
          </w:p>
        </w:tc>
        <w:tc>
          <w:tcPr>
            <w:tcW w:w="612" w:type="pct"/>
            <w:noWrap/>
            <w:vAlign w:val="center"/>
            <w:hideMark/>
          </w:tcPr>
          <w:p w14:paraId="1D3706C8" w14:textId="59981395"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FY25 - 26</w:t>
            </w:r>
          </w:p>
        </w:tc>
        <w:tc>
          <w:tcPr>
            <w:tcW w:w="631" w:type="pct"/>
            <w:vAlign w:val="center"/>
          </w:tcPr>
          <w:p w14:paraId="3EB775E2" w14:textId="1CBD452C"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FY26 - 27</w:t>
            </w:r>
          </w:p>
        </w:tc>
        <w:tc>
          <w:tcPr>
            <w:tcW w:w="616" w:type="pct"/>
            <w:vAlign w:val="center"/>
          </w:tcPr>
          <w:p w14:paraId="51ED7F49" w14:textId="607D9C79"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FY27 - 28</w:t>
            </w:r>
          </w:p>
        </w:tc>
        <w:tc>
          <w:tcPr>
            <w:tcW w:w="462" w:type="pct"/>
            <w:vAlign w:val="center"/>
          </w:tcPr>
          <w:p w14:paraId="3D01E10B" w14:textId="551C7483"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FY28 - 29</w:t>
            </w:r>
          </w:p>
        </w:tc>
        <w:tc>
          <w:tcPr>
            <w:tcW w:w="461" w:type="pct"/>
            <w:noWrap/>
            <w:vAlign w:val="center"/>
            <w:hideMark/>
          </w:tcPr>
          <w:p w14:paraId="5D65065A" w14:textId="0923C9D0" w:rsidR="006F112E" w:rsidRPr="008B1241" w:rsidRDefault="006F112E" w:rsidP="004D4C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8B1241">
              <w:rPr>
                <w:rFonts w:eastAsia="Times New Roman" w:cs="Calibri"/>
                <w:color w:val="auto"/>
                <w:lang w:eastAsia="en-IN"/>
              </w:rPr>
              <w:t>Total</w:t>
            </w:r>
          </w:p>
        </w:tc>
      </w:tr>
      <w:tr w:rsidR="008B1241" w:rsidRPr="008B1241" w14:paraId="68618CEE"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70DC60C" w14:textId="77777777"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Sale Building</w:t>
            </w:r>
          </w:p>
        </w:tc>
        <w:tc>
          <w:tcPr>
            <w:tcW w:w="381" w:type="pct"/>
            <w:vMerge w:val="restart"/>
            <w:vAlign w:val="center"/>
          </w:tcPr>
          <w:p w14:paraId="1673B000" w14:textId="77777777" w:rsidR="006F112E" w:rsidRPr="008B1241" w:rsidRDefault="006F112E" w:rsidP="00DB7D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No.</w:t>
            </w:r>
          </w:p>
        </w:tc>
        <w:tc>
          <w:tcPr>
            <w:tcW w:w="472" w:type="pct"/>
            <w:noWrap/>
            <w:vAlign w:val="center"/>
          </w:tcPr>
          <w:p w14:paraId="6F33AA37" w14:textId="16B9D64E"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598" w:type="pct"/>
            <w:noWrap/>
            <w:vAlign w:val="center"/>
          </w:tcPr>
          <w:p w14:paraId="63D833D2" w14:textId="5E67E0C0"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12" w:type="pct"/>
            <w:noWrap/>
            <w:vAlign w:val="center"/>
          </w:tcPr>
          <w:p w14:paraId="7848EF3B" w14:textId="4EBDB224"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31" w:type="pct"/>
            <w:vAlign w:val="center"/>
          </w:tcPr>
          <w:p w14:paraId="61808C99"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16" w:type="pct"/>
            <w:vAlign w:val="center"/>
          </w:tcPr>
          <w:p w14:paraId="64DA20E5"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2" w:type="pct"/>
            <w:vAlign w:val="center"/>
          </w:tcPr>
          <w:p w14:paraId="3C216F19"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1" w:type="pct"/>
            <w:noWrap/>
            <w:vAlign w:val="center"/>
          </w:tcPr>
          <w:p w14:paraId="47176A9B" w14:textId="35A67AB1"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r>
      <w:tr w:rsidR="008B1241" w:rsidRPr="008B1241" w14:paraId="283DF069"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079C3BF5" w14:textId="5C6F179D" w:rsidR="006F112E" w:rsidRPr="008B1241" w:rsidRDefault="006F112E" w:rsidP="006F112E">
            <w:pPr>
              <w:spacing w:after="0" w:line="240" w:lineRule="auto"/>
              <w:rPr>
                <w:rFonts w:eastAsia="Times New Roman" w:cs="Calibri"/>
                <w:lang w:eastAsia="en-IN"/>
              </w:rPr>
            </w:pPr>
            <w:r w:rsidRPr="008B1241">
              <w:rPr>
                <w:rFonts w:eastAsia="Times New Roman" w:cs="Calibri"/>
                <w:lang w:eastAsia="en-IN"/>
              </w:rPr>
              <w:t>Flats</w:t>
            </w:r>
          </w:p>
        </w:tc>
        <w:tc>
          <w:tcPr>
            <w:tcW w:w="381" w:type="pct"/>
            <w:vMerge/>
          </w:tcPr>
          <w:p w14:paraId="0FB4C82D" w14:textId="77777777" w:rsidR="006F112E" w:rsidRPr="008B1241" w:rsidRDefault="006F112E" w:rsidP="006F1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472" w:type="pct"/>
            <w:noWrap/>
            <w:vAlign w:val="center"/>
            <w:hideMark/>
          </w:tcPr>
          <w:p w14:paraId="2570133B" w14:textId="0DB3381C"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103.00</w:t>
            </w:r>
          </w:p>
        </w:tc>
        <w:tc>
          <w:tcPr>
            <w:tcW w:w="598" w:type="pct"/>
            <w:noWrap/>
            <w:vAlign w:val="center"/>
          </w:tcPr>
          <w:p w14:paraId="79223429" w14:textId="6A5957CD"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111.00</w:t>
            </w:r>
          </w:p>
        </w:tc>
        <w:tc>
          <w:tcPr>
            <w:tcW w:w="612" w:type="pct"/>
            <w:noWrap/>
            <w:vAlign w:val="center"/>
          </w:tcPr>
          <w:p w14:paraId="303802E1" w14:textId="008A3CC0"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74.00</w:t>
            </w:r>
          </w:p>
        </w:tc>
        <w:tc>
          <w:tcPr>
            <w:tcW w:w="631" w:type="pct"/>
            <w:vAlign w:val="center"/>
          </w:tcPr>
          <w:p w14:paraId="302115B5" w14:textId="52494D18"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69.00</w:t>
            </w:r>
          </w:p>
        </w:tc>
        <w:tc>
          <w:tcPr>
            <w:tcW w:w="616" w:type="pct"/>
            <w:vAlign w:val="center"/>
          </w:tcPr>
          <w:p w14:paraId="180ABA53" w14:textId="0C9F336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64.00</w:t>
            </w:r>
          </w:p>
        </w:tc>
        <w:tc>
          <w:tcPr>
            <w:tcW w:w="462" w:type="pct"/>
            <w:vAlign w:val="center"/>
          </w:tcPr>
          <w:p w14:paraId="1EBDDA1B" w14:textId="5B47E0C1"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114.00</w:t>
            </w:r>
          </w:p>
        </w:tc>
        <w:tc>
          <w:tcPr>
            <w:tcW w:w="461" w:type="pct"/>
            <w:noWrap/>
            <w:vAlign w:val="center"/>
            <w:hideMark/>
          </w:tcPr>
          <w:p w14:paraId="165DD195" w14:textId="52CB58F5"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432.00</w:t>
            </w:r>
          </w:p>
        </w:tc>
      </w:tr>
      <w:tr w:rsidR="008B1241" w:rsidRPr="008B1241" w14:paraId="3A83D1E5"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B3CB738" w14:textId="12C7F0AE" w:rsidR="006F112E" w:rsidRPr="008B1241" w:rsidRDefault="006F112E" w:rsidP="006F112E">
            <w:pPr>
              <w:spacing w:after="0" w:line="240" w:lineRule="auto"/>
              <w:rPr>
                <w:rFonts w:eastAsia="Times New Roman" w:cs="Calibri"/>
                <w:lang w:eastAsia="en-IN"/>
              </w:rPr>
            </w:pPr>
            <w:r w:rsidRPr="008B1241">
              <w:rPr>
                <w:rFonts w:eastAsia="Times New Roman" w:cs="Calibri"/>
                <w:lang w:eastAsia="en-IN"/>
              </w:rPr>
              <w:t>Shops</w:t>
            </w:r>
          </w:p>
        </w:tc>
        <w:tc>
          <w:tcPr>
            <w:tcW w:w="381" w:type="pct"/>
            <w:vMerge/>
          </w:tcPr>
          <w:p w14:paraId="134DDFB3" w14:textId="77777777" w:rsidR="006F112E" w:rsidRPr="008B1241" w:rsidRDefault="006F112E" w:rsidP="006F1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72" w:type="pct"/>
            <w:noWrap/>
            <w:vAlign w:val="center"/>
            <w:hideMark/>
          </w:tcPr>
          <w:p w14:paraId="2D8B8F59" w14:textId="55357FD0"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15.00</w:t>
            </w:r>
          </w:p>
        </w:tc>
        <w:tc>
          <w:tcPr>
            <w:tcW w:w="598" w:type="pct"/>
            <w:noWrap/>
            <w:vAlign w:val="center"/>
          </w:tcPr>
          <w:p w14:paraId="529B03A1" w14:textId="5283973C"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15.00</w:t>
            </w:r>
          </w:p>
        </w:tc>
        <w:tc>
          <w:tcPr>
            <w:tcW w:w="612" w:type="pct"/>
            <w:noWrap/>
            <w:vAlign w:val="center"/>
          </w:tcPr>
          <w:p w14:paraId="1FE722F0" w14:textId="1D4DC811"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2.00</w:t>
            </w:r>
          </w:p>
        </w:tc>
        <w:tc>
          <w:tcPr>
            <w:tcW w:w="631" w:type="pct"/>
            <w:vAlign w:val="center"/>
          </w:tcPr>
          <w:p w14:paraId="4A082028" w14:textId="4C0103E6"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w:t>
            </w:r>
          </w:p>
        </w:tc>
        <w:tc>
          <w:tcPr>
            <w:tcW w:w="616" w:type="pct"/>
            <w:vAlign w:val="center"/>
          </w:tcPr>
          <w:p w14:paraId="445B6370" w14:textId="2BDBAAC7"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w:t>
            </w:r>
          </w:p>
        </w:tc>
        <w:tc>
          <w:tcPr>
            <w:tcW w:w="462" w:type="pct"/>
            <w:vAlign w:val="center"/>
          </w:tcPr>
          <w:p w14:paraId="603E670B" w14:textId="0C13E928"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w:t>
            </w:r>
          </w:p>
        </w:tc>
        <w:tc>
          <w:tcPr>
            <w:tcW w:w="461" w:type="pct"/>
            <w:noWrap/>
            <w:vAlign w:val="center"/>
            <w:hideMark/>
          </w:tcPr>
          <w:p w14:paraId="465B6022" w14:textId="6B9AA50F" w:rsidR="006F112E" w:rsidRPr="008B1241" w:rsidRDefault="006F112E"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17.00</w:t>
            </w:r>
          </w:p>
        </w:tc>
      </w:tr>
      <w:tr w:rsidR="008B1241" w:rsidRPr="008B1241" w14:paraId="1163B414"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E17FF74" w14:textId="77777777" w:rsidR="006F112E" w:rsidRPr="008B1241" w:rsidRDefault="006F112E" w:rsidP="006F112E">
            <w:pPr>
              <w:spacing w:after="0" w:line="240" w:lineRule="auto"/>
              <w:rPr>
                <w:rFonts w:eastAsia="Times New Roman" w:cs="Calibri"/>
                <w:lang w:eastAsia="en-IN"/>
              </w:rPr>
            </w:pPr>
            <w:r w:rsidRPr="008B1241">
              <w:rPr>
                <w:rFonts w:eastAsia="Times New Roman" w:cs="Calibri"/>
                <w:lang w:eastAsia="en-IN"/>
              </w:rPr>
              <w:t>Total</w:t>
            </w:r>
          </w:p>
        </w:tc>
        <w:tc>
          <w:tcPr>
            <w:tcW w:w="381" w:type="pct"/>
            <w:vMerge/>
          </w:tcPr>
          <w:p w14:paraId="29AFE700" w14:textId="77777777" w:rsidR="006F112E" w:rsidRPr="008B1241" w:rsidRDefault="006F112E" w:rsidP="006F11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p>
        </w:tc>
        <w:tc>
          <w:tcPr>
            <w:tcW w:w="472" w:type="pct"/>
            <w:noWrap/>
            <w:vAlign w:val="center"/>
            <w:hideMark/>
          </w:tcPr>
          <w:p w14:paraId="5C3DA72B" w14:textId="03E67AD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118.00</w:t>
            </w:r>
          </w:p>
        </w:tc>
        <w:tc>
          <w:tcPr>
            <w:tcW w:w="598" w:type="pct"/>
            <w:noWrap/>
            <w:vAlign w:val="center"/>
          </w:tcPr>
          <w:p w14:paraId="572407FB" w14:textId="2533564F"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126.00</w:t>
            </w:r>
          </w:p>
        </w:tc>
        <w:tc>
          <w:tcPr>
            <w:tcW w:w="612" w:type="pct"/>
            <w:noWrap/>
            <w:vAlign w:val="center"/>
          </w:tcPr>
          <w:p w14:paraId="1C52FB82" w14:textId="3D82C92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76.00</w:t>
            </w:r>
          </w:p>
        </w:tc>
        <w:tc>
          <w:tcPr>
            <w:tcW w:w="631" w:type="pct"/>
            <w:vAlign w:val="center"/>
          </w:tcPr>
          <w:p w14:paraId="3D6F0FC9" w14:textId="5D6B965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69.00</w:t>
            </w:r>
          </w:p>
        </w:tc>
        <w:tc>
          <w:tcPr>
            <w:tcW w:w="616" w:type="pct"/>
            <w:vAlign w:val="center"/>
          </w:tcPr>
          <w:p w14:paraId="5DCE0A6F" w14:textId="7A155F1D"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64.00</w:t>
            </w:r>
          </w:p>
        </w:tc>
        <w:tc>
          <w:tcPr>
            <w:tcW w:w="462" w:type="pct"/>
            <w:vAlign w:val="center"/>
          </w:tcPr>
          <w:p w14:paraId="139C96AD" w14:textId="12D0D3B6"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114.00</w:t>
            </w:r>
          </w:p>
        </w:tc>
        <w:tc>
          <w:tcPr>
            <w:tcW w:w="461" w:type="pct"/>
            <w:noWrap/>
            <w:vAlign w:val="center"/>
            <w:hideMark/>
          </w:tcPr>
          <w:p w14:paraId="020B951A" w14:textId="5F2019DD" w:rsidR="006F112E" w:rsidRPr="008B1241" w:rsidRDefault="006F112E" w:rsidP="006F112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449.00</w:t>
            </w:r>
          </w:p>
        </w:tc>
      </w:tr>
      <w:tr w:rsidR="008B1241" w:rsidRPr="008B1241" w14:paraId="392987E4"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3224A6AA" w14:textId="77777777"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Revenue</w:t>
            </w:r>
          </w:p>
        </w:tc>
        <w:tc>
          <w:tcPr>
            <w:tcW w:w="381" w:type="pct"/>
          </w:tcPr>
          <w:p w14:paraId="431A96BB" w14:textId="77777777" w:rsidR="006F112E" w:rsidRPr="008B1241" w:rsidRDefault="006F112E" w:rsidP="008B5A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72" w:type="pct"/>
            <w:noWrap/>
            <w:vAlign w:val="center"/>
            <w:hideMark/>
          </w:tcPr>
          <w:p w14:paraId="6E156F01"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c>
          <w:tcPr>
            <w:tcW w:w="598" w:type="pct"/>
            <w:noWrap/>
            <w:vAlign w:val="center"/>
            <w:hideMark/>
          </w:tcPr>
          <w:p w14:paraId="72D37E2F"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c>
          <w:tcPr>
            <w:tcW w:w="612" w:type="pct"/>
            <w:noWrap/>
            <w:vAlign w:val="center"/>
            <w:hideMark/>
          </w:tcPr>
          <w:p w14:paraId="369CCF1B"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c>
          <w:tcPr>
            <w:tcW w:w="631" w:type="pct"/>
            <w:vAlign w:val="center"/>
          </w:tcPr>
          <w:p w14:paraId="453BCFF7"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616" w:type="pct"/>
            <w:vAlign w:val="center"/>
          </w:tcPr>
          <w:p w14:paraId="13192334"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2" w:type="pct"/>
            <w:vAlign w:val="center"/>
          </w:tcPr>
          <w:p w14:paraId="1D15B8E6" w14:textId="77777777"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61" w:type="pct"/>
            <w:noWrap/>
            <w:vAlign w:val="center"/>
            <w:hideMark/>
          </w:tcPr>
          <w:p w14:paraId="067B0989" w14:textId="794D146E" w:rsidR="006F112E" w:rsidRPr="008B1241" w:rsidRDefault="006F112E" w:rsidP="004D4C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w:t>
            </w:r>
          </w:p>
        </w:tc>
      </w:tr>
      <w:tr w:rsidR="008B1241" w:rsidRPr="008B1241" w14:paraId="3E0FD401"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094EF55F" w14:textId="77777777"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Sale Building</w:t>
            </w:r>
          </w:p>
        </w:tc>
        <w:tc>
          <w:tcPr>
            <w:tcW w:w="381" w:type="pct"/>
            <w:vMerge w:val="restart"/>
            <w:vAlign w:val="center"/>
          </w:tcPr>
          <w:p w14:paraId="3527F230" w14:textId="77777777" w:rsidR="006F112E" w:rsidRPr="008B1241" w:rsidRDefault="006F112E" w:rsidP="00DB7D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r w:rsidRPr="008B1241">
              <w:rPr>
                <w:rFonts w:eastAsia="Times New Roman" w:cs="Calibri"/>
                <w:lang w:eastAsia="en-IN"/>
              </w:rPr>
              <w:t>INR in Cr.</w:t>
            </w:r>
          </w:p>
        </w:tc>
        <w:tc>
          <w:tcPr>
            <w:tcW w:w="472" w:type="pct"/>
            <w:noWrap/>
            <w:vAlign w:val="center"/>
          </w:tcPr>
          <w:p w14:paraId="5882E983" w14:textId="12F5C180"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598" w:type="pct"/>
            <w:noWrap/>
            <w:vAlign w:val="center"/>
          </w:tcPr>
          <w:p w14:paraId="45869BC9" w14:textId="42BD931F"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612" w:type="pct"/>
            <w:noWrap/>
            <w:vAlign w:val="center"/>
          </w:tcPr>
          <w:p w14:paraId="58134E27" w14:textId="0DCE69CD"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631" w:type="pct"/>
            <w:vAlign w:val="center"/>
          </w:tcPr>
          <w:p w14:paraId="587A5B57" w14:textId="77777777"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616" w:type="pct"/>
            <w:vAlign w:val="center"/>
          </w:tcPr>
          <w:p w14:paraId="26418F6B" w14:textId="77777777"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462" w:type="pct"/>
            <w:vAlign w:val="center"/>
          </w:tcPr>
          <w:p w14:paraId="23751033" w14:textId="77777777"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c>
          <w:tcPr>
            <w:tcW w:w="461" w:type="pct"/>
            <w:noWrap/>
            <w:vAlign w:val="center"/>
          </w:tcPr>
          <w:p w14:paraId="5144236C" w14:textId="5676274C" w:rsidR="006F112E" w:rsidRPr="008B1241" w:rsidRDefault="006F112E"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lang w:eastAsia="en-IN"/>
              </w:rPr>
            </w:pPr>
          </w:p>
        </w:tc>
      </w:tr>
      <w:tr w:rsidR="008B1241" w:rsidRPr="008B1241" w14:paraId="75A0E1D1"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0045082D" w14:textId="5F0CB78F" w:rsidR="008B1241" w:rsidRPr="008B1241" w:rsidRDefault="008B1241" w:rsidP="006F112E">
            <w:pPr>
              <w:spacing w:after="0" w:line="240" w:lineRule="auto"/>
              <w:rPr>
                <w:rFonts w:eastAsia="Times New Roman" w:cs="Calibri"/>
                <w:lang w:eastAsia="en-IN"/>
              </w:rPr>
            </w:pPr>
            <w:r w:rsidRPr="008B1241">
              <w:rPr>
                <w:rFonts w:eastAsia="Times New Roman" w:cs="Calibri"/>
                <w:lang w:eastAsia="en-IN"/>
              </w:rPr>
              <w:t>Flats &amp; Shops</w:t>
            </w:r>
          </w:p>
        </w:tc>
        <w:tc>
          <w:tcPr>
            <w:tcW w:w="381" w:type="pct"/>
            <w:vMerge/>
          </w:tcPr>
          <w:p w14:paraId="735769B5" w14:textId="77777777" w:rsidR="008B1241" w:rsidRPr="008B1241" w:rsidRDefault="008B1241" w:rsidP="006F11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p>
        </w:tc>
        <w:tc>
          <w:tcPr>
            <w:tcW w:w="472" w:type="pct"/>
            <w:noWrap/>
            <w:vAlign w:val="center"/>
          </w:tcPr>
          <w:p w14:paraId="7B7F29E8" w14:textId="1737DF24"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12.29</w:t>
            </w:r>
          </w:p>
        </w:tc>
        <w:tc>
          <w:tcPr>
            <w:tcW w:w="598" w:type="pct"/>
            <w:noWrap/>
            <w:vAlign w:val="center"/>
            <w:hideMark/>
          </w:tcPr>
          <w:p w14:paraId="7F5226F3" w14:textId="5C1CAB62"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19.19</w:t>
            </w:r>
          </w:p>
        </w:tc>
        <w:tc>
          <w:tcPr>
            <w:tcW w:w="612" w:type="pct"/>
            <w:noWrap/>
            <w:vAlign w:val="center"/>
            <w:hideMark/>
          </w:tcPr>
          <w:p w14:paraId="0DAD2E11" w14:textId="122118E7"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 xml:space="preserve">21.72 </w:t>
            </w:r>
          </w:p>
        </w:tc>
        <w:tc>
          <w:tcPr>
            <w:tcW w:w="631" w:type="pct"/>
            <w:vAlign w:val="center"/>
          </w:tcPr>
          <w:p w14:paraId="7CB17A02" w14:textId="3FEBAA9A"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18.49</w:t>
            </w:r>
          </w:p>
        </w:tc>
        <w:tc>
          <w:tcPr>
            <w:tcW w:w="616" w:type="pct"/>
            <w:vAlign w:val="center"/>
          </w:tcPr>
          <w:p w14:paraId="5C2DBC18" w14:textId="22CCD3E7"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44.21</w:t>
            </w:r>
          </w:p>
        </w:tc>
        <w:tc>
          <w:tcPr>
            <w:tcW w:w="462" w:type="pct"/>
            <w:vAlign w:val="center"/>
          </w:tcPr>
          <w:p w14:paraId="2D4E1C9A" w14:textId="57D602CC"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91.56</w:t>
            </w:r>
          </w:p>
        </w:tc>
        <w:tc>
          <w:tcPr>
            <w:tcW w:w="461" w:type="pct"/>
            <w:noWrap/>
            <w:vAlign w:val="center"/>
            <w:hideMark/>
          </w:tcPr>
          <w:p w14:paraId="201235A6" w14:textId="6C111630" w:rsidR="008B1241" w:rsidRPr="008B1241" w:rsidRDefault="008B1241" w:rsidP="006F112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lang w:eastAsia="en-IN"/>
              </w:rPr>
            </w:pPr>
            <w:r w:rsidRPr="008B1241">
              <w:rPr>
                <w:rFonts w:eastAsia="Times New Roman" w:cs="Calibri"/>
                <w:lang w:eastAsia="en-IN"/>
              </w:rPr>
              <w:t>195.17</w:t>
            </w:r>
          </w:p>
        </w:tc>
      </w:tr>
      <w:tr w:rsidR="008B1241" w:rsidRPr="008B1241" w14:paraId="56AFBA28"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767" w:type="pct"/>
            <w:noWrap/>
            <w:hideMark/>
          </w:tcPr>
          <w:p w14:paraId="65EAE7E0" w14:textId="5C6EE7DF" w:rsidR="006F112E" w:rsidRPr="008B1241" w:rsidRDefault="006F112E" w:rsidP="008B5A65">
            <w:pPr>
              <w:spacing w:after="0" w:line="240" w:lineRule="auto"/>
              <w:rPr>
                <w:rFonts w:eastAsia="Times New Roman" w:cs="Calibri"/>
                <w:lang w:eastAsia="en-IN"/>
              </w:rPr>
            </w:pPr>
            <w:r w:rsidRPr="008B1241">
              <w:rPr>
                <w:rFonts w:eastAsia="Times New Roman" w:cs="Calibri"/>
                <w:lang w:eastAsia="en-IN"/>
              </w:rPr>
              <w:t>Total Revenue to be collected</w:t>
            </w:r>
          </w:p>
        </w:tc>
        <w:tc>
          <w:tcPr>
            <w:tcW w:w="381" w:type="pct"/>
            <w:vMerge/>
          </w:tcPr>
          <w:p w14:paraId="7FCE6E56" w14:textId="77777777" w:rsidR="006F112E" w:rsidRPr="008B1241" w:rsidRDefault="006F112E" w:rsidP="008B5A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p>
        </w:tc>
        <w:tc>
          <w:tcPr>
            <w:tcW w:w="472" w:type="pct"/>
            <w:noWrap/>
            <w:vAlign w:val="center"/>
            <w:hideMark/>
          </w:tcPr>
          <w:p w14:paraId="2D6BE403" w14:textId="6E1DD804"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12.29</w:t>
            </w:r>
          </w:p>
        </w:tc>
        <w:tc>
          <w:tcPr>
            <w:tcW w:w="598" w:type="pct"/>
            <w:noWrap/>
            <w:vAlign w:val="center"/>
            <w:hideMark/>
          </w:tcPr>
          <w:p w14:paraId="51E1C3F7" w14:textId="6B5EB3F3"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19.19</w:t>
            </w:r>
          </w:p>
        </w:tc>
        <w:tc>
          <w:tcPr>
            <w:tcW w:w="612" w:type="pct"/>
            <w:noWrap/>
            <w:vAlign w:val="center"/>
            <w:hideMark/>
          </w:tcPr>
          <w:p w14:paraId="5D27B76A" w14:textId="3C0E5609"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21.72</w:t>
            </w:r>
          </w:p>
        </w:tc>
        <w:tc>
          <w:tcPr>
            <w:tcW w:w="631" w:type="pct"/>
            <w:vAlign w:val="center"/>
          </w:tcPr>
          <w:p w14:paraId="522A1800" w14:textId="1DF7D6EA"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18.49</w:t>
            </w:r>
          </w:p>
        </w:tc>
        <w:tc>
          <w:tcPr>
            <w:tcW w:w="616" w:type="pct"/>
            <w:vAlign w:val="center"/>
          </w:tcPr>
          <w:p w14:paraId="11D51D0B" w14:textId="38438C06"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44.21</w:t>
            </w:r>
          </w:p>
        </w:tc>
        <w:tc>
          <w:tcPr>
            <w:tcW w:w="462" w:type="pct"/>
            <w:vAlign w:val="center"/>
          </w:tcPr>
          <w:p w14:paraId="5262565F" w14:textId="6F1F8606"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91.56</w:t>
            </w:r>
          </w:p>
        </w:tc>
        <w:tc>
          <w:tcPr>
            <w:tcW w:w="461" w:type="pct"/>
            <w:noWrap/>
            <w:vAlign w:val="center"/>
            <w:hideMark/>
          </w:tcPr>
          <w:p w14:paraId="3BB2D55A" w14:textId="02A78034" w:rsidR="006F112E" w:rsidRPr="008B1241" w:rsidRDefault="008B1241" w:rsidP="004D4C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lang w:eastAsia="en-IN"/>
              </w:rPr>
            </w:pPr>
            <w:r w:rsidRPr="008B1241">
              <w:rPr>
                <w:rFonts w:eastAsia="Times New Roman" w:cs="Calibri"/>
                <w:b/>
                <w:bCs/>
                <w:lang w:eastAsia="en-IN"/>
              </w:rPr>
              <w:t>195.17</w:t>
            </w:r>
          </w:p>
        </w:tc>
      </w:tr>
    </w:tbl>
    <w:p w14:paraId="3EC26F9D" w14:textId="77777777" w:rsidR="008B1241" w:rsidRDefault="008B1241">
      <w:pPr>
        <w:spacing w:after="0" w:line="240" w:lineRule="auto"/>
        <w:rPr>
          <w:rFonts w:asciiTheme="minorHAnsi" w:eastAsia="Times New Roman" w:hAnsiTheme="minorHAnsi" w:cstheme="minorHAnsi"/>
          <w:b/>
          <w:bCs/>
          <w:color w:val="FF0000"/>
          <w:sz w:val="28"/>
          <w:szCs w:val="26"/>
        </w:rPr>
      </w:pPr>
      <w:bookmarkStart w:id="41" w:name="_Toc183688922"/>
      <w:r>
        <w:rPr>
          <w:rFonts w:asciiTheme="minorHAnsi" w:hAnsiTheme="minorHAnsi" w:cstheme="minorHAnsi"/>
          <w:color w:val="FF0000"/>
        </w:rPr>
        <w:br w:type="page"/>
      </w:r>
    </w:p>
    <w:p w14:paraId="030C616B" w14:textId="189F9FCE" w:rsidR="0037705D" w:rsidRPr="00586341" w:rsidRDefault="0037705D" w:rsidP="004D4C03">
      <w:pPr>
        <w:pStyle w:val="Heading2"/>
        <w:pBdr>
          <w:bottom w:val="single" w:sz="12" w:space="1" w:color="auto"/>
        </w:pBdr>
        <w:rPr>
          <w:rFonts w:asciiTheme="minorHAnsi" w:hAnsiTheme="minorHAnsi" w:cstheme="minorHAnsi"/>
          <w:color w:val="auto"/>
        </w:rPr>
      </w:pPr>
      <w:r w:rsidRPr="00586341">
        <w:rPr>
          <w:rFonts w:asciiTheme="minorHAnsi" w:hAnsiTheme="minorHAnsi" w:cstheme="minorHAnsi"/>
          <w:color w:val="auto"/>
        </w:rPr>
        <w:lastRenderedPageBreak/>
        <w:t>Sale Projection</w:t>
      </w:r>
      <w:bookmarkEnd w:id="41"/>
    </w:p>
    <w:p w14:paraId="1F999F14" w14:textId="78C48578" w:rsidR="0037705D" w:rsidRPr="003E447A" w:rsidRDefault="0037705D">
      <w:pPr>
        <w:spacing w:after="0" w:line="240" w:lineRule="auto"/>
        <w:rPr>
          <w:rFonts w:asciiTheme="minorHAnsi" w:eastAsia="Times New Roman" w:hAnsiTheme="minorHAnsi" w:cstheme="minorHAnsi"/>
          <w:b/>
          <w:bCs/>
          <w:color w:val="FF0000"/>
          <w:sz w:val="28"/>
          <w:szCs w:val="26"/>
        </w:rPr>
      </w:pPr>
    </w:p>
    <w:tbl>
      <w:tblPr>
        <w:tblStyle w:val="GridTable4-Accent1"/>
        <w:tblW w:w="5000" w:type="pct"/>
        <w:tblLook w:val="04A0" w:firstRow="1" w:lastRow="0" w:firstColumn="1" w:lastColumn="0" w:noHBand="0" w:noVBand="1"/>
      </w:tblPr>
      <w:tblGrid>
        <w:gridCol w:w="1534"/>
        <w:gridCol w:w="1401"/>
        <w:gridCol w:w="1576"/>
        <w:gridCol w:w="1297"/>
        <w:gridCol w:w="1845"/>
        <w:gridCol w:w="1363"/>
      </w:tblGrid>
      <w:tr w:rsidR="008B1241" w:rsidRPr="008B1241" w14:paraId="417D64F0" w14:textId="77777777" w:rsidTr="008B12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vAlign w:val="center"/>
            <w:hideMark/>
          </w:tcPr>
          <w:p w14:paraId="098F6F75" w14:textId="77777777" w:rsidR="008B1241" w:rsidRPr="008B1241" w:rsidRDefault="008B1241" w:rsidP="008B1241">
            <w:pPr>
              <w:spacing w:after="0" w:line="240" w:lineRule="auto"/>
              <w:jc w:val="center"/>
              <w:rPr>
                <w:rFonts w:asciiTheme="minorHAnsi" w:eastAsia="Times New Roman" w:hAnsiTheme="minorHAnsi" w:cstheme="minorHAnsi"/>
                <w:color w:val="000000"/>
                <w:lang w:eastAsia="en-IN"/>
              </w:rPr>
            </w:pPr>
            <w:bookmarkStart w:id="42" w:name="_Toc183688923"/>
            <w:r w:rsidRPr="008B1241">
              <w:rPr>
                <w:rFonts w:asciiTheme="minorHAnsi" w:eastAsia="Times New Roman" w:hAnsiTheme="minorHAnsi" w:cstheme="minorHAnsi"/>
                <w:color w:val="000000"/>
                <w:lang w:eastAsia="en-IN"/>
              </w:rPr>
              <w:t>Quarter</w:t>
            </w:r>
          </w:p>
        </w:tc>
        <w:tc>
          <w:tcPr>
            <w:tcW w:w="777" w:type="pct"/>
            <w:vAlign w:val="center"/>
            <w:hideMark/>
          </w:tcPr>
          <w:p w14:paraId="5EB381B7" w14:textId="77777777"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No of Units Estimated to be Sold</w:t>
            </w:r>
          </w:p>
        </w:tc>
        <w:tc>
          <w:tcPr>
            <w:tcW w:w="874" w:type="pct"/>
            <w:vAlign w:val="center"/>
            <w:hideMark/>
          </w:tcPr>
          <w:p w14:paraId="27843BBF" w14:textId="77777777"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Estimated Cumulative Units to be Sold</w:t>
            </w:r>
          </w:p>
        </w:tc>
        <w:tc>
          <w:tcPr>
            <w:tcW w:w="719" w:type="pct"/>
            <w:vAlign w:val="center"/>
            <w:hideMark/>
          </w:tcPr>
          <w:p w14:paraId="16F4E84E" w14:textId="77777777"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Estimated Area to be Sold</w:t>
            </w:r>
          </w:p>
        </w:tc>
        <w:tc>
          <w:tcPr>
            <w:tcW w:w="1023" w:type="pct"/>
            <w:vAlign w:val="center"/>
            <w:hideMark/>
          </w:tcPr>
          <w:p w14:paraId="4C80AA9D" w14:textId="56A6C993"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Estimated Amount to be received</w:t>
            </w:r>
            <w:r>
              <w:rPr>
                <w:rFonts w:asciiTheme="minorHAnsi" w:eastAsia="Times New Roman" w:hAnsiTheme="minorHAnsi" w:cstheme="minorHAnsi"/>
                <w:color w:val="000000"/>
                <w:lang w:eastAsia="en-IN"/>
              </w:rPr>
              <w:t xml:space="preserve"> in Rs. Cr.</w:t>
            </w:r>
          </w:p>
        </w:tc>
        <w:tc>
          <w:tcPr>
            <w:tcW w:w="756" w:type="pct"/>
            <w:vAlign w:val="center"/>
            <w:hideMark/>
          </w:tcPr>
          <w:p w14:paraId="7F1E1E4D" w14:textId="3F59AC6F" w:rsidR="008B1241" w:rsidRPr="008B1241" w:rsidRDefault="008B1241" w:rsidP="008B12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Sale value of booked units</w:t>
            </w:r>
            <w:r>
              <w:rPr>
                <w:rFonts w:asciiTheme="minorHAnsi" w:eastAsia="Times New Roman" w:hAnsiTheme="minorHAnsi" w:cstheme="minorHAnsi"/>
                <w:color w:val="000000"/>
                <w:lang w:eastAsia="en-IN"/>
              </w:rPr>
              <w:t xml:space="preserve"> in Rs. Cr.</w:t>
            </w:r>
          </w:p>
        </w:tc>
      </w:tr>
      <w:tr w:rsidR="008B1241" w:rsidRPr="008B1241" w14:paraId="2EC1E009"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0296137F" w14:textId="7F745594" w:rsidR="008B1241" w:rsidRPr="008B1241" w:rsidRDefault="008B1241" w:rsidP="008B1241">
            <w:pPr>
              <w:spacing w:after="0" w:line="240" w:lineRule="auto"/>
              <w:jc w:val="center"/>
              <w:rPr>
                <w:rFonts w:asciiTheme="minorHAnsi" w:eastAsia="Times New Roman" w:hAnsiTheme="minorHAnsi" w:cstheme="minorHAnsi"/>
                <w:lang w:eastAsia="en-IN"/>
              </w:rPr>
            </w:pPr>
          </w:p>
        </w:tc>
        <w:tc>
          <w:tcPr>
            <w:tcW w:w="777" w:type="pct"/>
            <w:noWrap/>
            <w:vAlign w:val="center"/>
            <w:hideMark/>
          </w:tcPr>
          <w:p w14:paraId="5276AD7A" w14:textId="11545F89"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874" w:type="pct"/>
            <w:noWrap/>
            <w:vAlign w:val="center"/>
            <w:hideMark/>
          </w:tcPr>
          <w:p w14:paraId="2DE9FFF5" w14:textId="2A637309"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719" w:type="pct"/>
            <w:noWrap/>
            <w:vAlign w:val="center"/>
            <w:hideMark/>
          </w:tcPr>
          <w:p w14:paraId="050D344C" w14:textId="0A01AA48"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1023" w:type="pct"/>
            <w:noWrap/>
            <w:vAlign w:val="center"/>
            <w:hideMark/>
          </w:tcPr>
          <w:p w14:paraId="669BF65D" w14:textId="5AD27E1C"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w:t>
            </w:r>
          </w:p>
        </w:tc>
        <w:tc>
          <w:tcPr>
            <w:tcW w:w="756" w:type="pct"/>
            <w:noWrap/>
            <w:vAlign w:val="center"/>
            <w:hideMark/>
          </w:tcPr>
          <w:p w14:paraId="084734D1" w14:textId="583CD768" w:rsidR="008B1241" w:rsidRPr="008B1241" w:rsidRDefault="008B1241" w:rsidP="008B12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8B1241" w:rsidRPr="008B1241" w14:paraId="12B7AC78"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EBC9641"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Till date</w:t>
            </w:r>
          </w:p>
        </w:tc>
        <w:tc>
          <w:tcPr>
            <w:tcW w:w="777" w:type="pct"/>
            <w:noWrap/>
            <w:vAlign w:val="center"/>
            <w:hideMark/>
          </w:tcPr>
          <w:p w14:paraId="03DD256B" w14:textId="47AC705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118.00</w:t>
            </w:r>
          </w:p>
        </w:tc>
        <w:tc>
          <w:tcPr>
            <w:tcW w:w="874" w:type="pct"/>
            <w:noWrap/>
            <w:vAlign w:val="center"/>
            <w:hideMark/>
          </w:tcPr>
          <w:p w14:paraId="55F11944"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118</w:t>
            </w:r>
          </w:p>
        </w:tc>
        <w:tc>
          <w:tcPr>
            <w:tcW w:w="719" w:type="pct"/>
            <w:noWrap/>
            <w:vAlign w:val="center"/>
            <w:hideMark/>
          </w:tcPr>
          <w:p w14:paraId="1D6323AA" w14:textId="09978AB8"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51,703.00</w:t>
            </w:r>
          </w:p>
        </w:tc>
        <w:tc>
          <w:tcPr>
            <w:tcW w:w="1023" w:type="pct"/>
            <w:noWrap/>
            <w:vAlign w:val="center"/>
            <w:hideMark/>
          </w:tcPr>
          <w:p w14:paraId="7F5C020D" w14:textId="51CB05A9"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12.29</w:t>
            </w:r>
          </w:p>
        </w:tc>
        <w:tc>
          <w:tcPr>
            <w:tcW w:w="756" w:type="pct"/>
            <w:noWrap/>
            <w:vAlign w:val="center"/>
            <w:hideMark/>
          </w:tcPr>
          <w:p w14:paraId="07C7B000"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46.56</w:t>
            </w:r>
          </w:p>
        </w:tc>
      </w:tr>
      <w:tr w:rsidR="008B1241" w:rsidRPr="008B1241" w14:paraId="04CC6231"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B60417A"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2024-25 Q3</w:t>
            </w:r>
          </w:p>
        </w:tc>
        <w:tc>
          <w:tcPr>
            <w:tcW w:w="777" w:type="pct"/>
            <w:noWrap/>
            <w:vAlign w:val="center"/>
            <w:hideMark/>
          </w:tcPr>
          <w:p w14:paraId="26BC9C8B" w14:textId="77A901C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2.00</w:t>
            </w:r>
          </w:p>
        </w:tc>
        <w:tc>
          <w:tcPr>
            <w:tcW w:w="874" w:type="pct"/>
            <w:noWrap/>
            <w:vAlign w:val="center"/>
            <w:hideMark/>
          </w:tcPr>
          <w:p w14:paraId="2CCE5551"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120</w:t>
            </w:r>
          </w:p>
        </w:tc>
        <w:tc>
          <w:tcPr>
            <w:tcW w:w="719" w:type="pct"/>
            <w:noWrap/>
            <w:vAlign w:val="center"/>
            <w:hideMark/>
          </w:tcPr>
          <w:p w14:paraId="02ABCF95" w14:textId="262A2F75"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784.00</w:t>
            </w:r>
          </w:p>
        </w:tc>
        <w:tc>
          <w:tcPr>
            <w:tcW w:w="1023" w:type="pct"/>
            <w:noWrap/>
            <w:vAlign w:val="center"/>
            <w:hideMark/>
          </w:tcPr>
          <w:p w14:paraId="144741BA" w14:textId="21374889"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3.50</w:t>
            </w:r>
          </w:p>
        </w:tc>
        <w:tc>
          <w:tcPr>
            <w:tcW w:w="756" w:type="pct"/>
            <w:noWrap/>
            <w:vAlign w:val="center"/>
            <w:hideMark/>
          </w:tcPr>
          <w:p w14:paraId="0CB131B3"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0.74</w:t>
            </w:r>
          </w:p>
        </w:tc>
      </w:tr>
      <w:tr w:rsidR="008B1241" w:rsidRPr="008B1241" w14:paraId="1C3EA4CF"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FDFB430"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2024-25 Q4</w:t>
            </w:r>
          </w:p>
        </w:tc>
        <w:tc>
          <w:tcPr>
            <w:tcW w:w="777" w:type="pct"/>
            <w:noWrap/>
            <w:vAlign w:val="center"/>
            <w:hideMark/>
          </w:tcPr>
          <w:p w14:paraId="34106CBB" w14:textId="04237AEA"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6.00</w:t>
            </w:r>
          </w:p>
        </w:tc>
        <w:tc>
          <w:tcPr>
            <w:tcW w:w="874" w:type="pct"/>
            <w:noWrap/>
            <w:vAlign w:val="center"/>
            <w:hideMark/>
          </w:tcPr>
          <w:p w14:paraId="75280CDC"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126</w:t>
            </w:r>
          </w:p>
        </w:tc>
        <w:tc>
          <w:tcPr>
            <w:tcW w:w="719" w:type="pct"/>
            <w:noWrap/>
            <w:vAlign w:val="center"/>
            <w:hideMark/>
          </w:tcPr>
          <w:p w14:paraId="1C824657" w14:textId="06C9A3E4"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2,712.00</w:t>
            </w:r>
          </w:p>
        </w:tc>
        <w:tc>
          <w:tcPr>
            <w:tcW w:w="1023" w:type="pct"/>
            <w:noWrap/>
            <w:vAlign w:val="center"/>
            <w:hideMark/>
          </w:tcPr>
          <w:p w14:paraId="4CD1392B" w14:textId="3E060B28"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3.40</w:t>
            </w:r>
          </w:p>
        </w:tc>
        <w:tc>
          <w:tcPr>
            <w:tcW w:w="756" w:type="pct"/>
            <w:noWrap/>
            <w:vAlign w:val="center"/>
            <w:hideMark/>
          </w:tcPr>
          <w:p w14:paraId="118AFDFE"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2.58</w:t>
            </w:r>
          </w:p>
        </w:tc>
      </w:tr>
      <w:tr w:rsidR="008B1241" w:rsidRPr="008B1241" w14:paraId="0DE5FF4F"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A456122"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Q1</w:t>
            </w:r>
          </w:p>
        </w:tc>
        <w:tc>
          <w:tcPr>
            <w:tcW w:w="777" w:type="pct"/>
            <w:noWrap/>
            <w:vAlign w:val="center"/>
            <w:hideMark/>
          </w:tcPr>
          <w:p w14:paraId="42AC1737" w14:textId="1979E4D1"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19.00</w:t>
            </w:r>
          </w:p>
        </w:tc>
        <w:tc>
          <w:tcPr>
            <w:tcW w:w="874" w:type="pct"/>
            <w:noWrap/>
            <w:vAlign w:val="center"/>
            <w:hideMark/>
          </w:tcPr>
          <w:p w14:paraId="5F0365DB"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145</w:t>
            </w:r>
          </w:p>
        </w:tc>
        <w:tc>
          <w:tcPr>
            <w:tcW w:w="719" w:type="pct"/>
            <w:noWrap/>
            <w:vAlign w:val="center"/>
            <w:hideMark/>
          </w:tcPr>
          <w:p w14:paraId="20676A56" w14:textId="1E10C862"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8,504.00</w:t>
            </w:r>
          </w:p>
        </w:tc>
        <w:tc>
          <w:tcPr>
            <w:tcW w:w="1023" w:type="pct"/>
            <w:noWrap/>
            <w:vAlign w:val="center"/>
            <w:hideMark/>
          </w:tcPr>
          <w:p w14:paraId="3A672EAC" w14:textId="3EFF281B"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5.17</w:t>
            </w:r>
          </w:p>
        </w:tc>
        <w:tc>
          <w:tcPr>
            <w:tcW w:w="756" w:type="pct"/>
            <w:noWrap/>
            <w:vAlign w:val="center"/>
            <w:hideMark/>
          </w:tcPr>
          <w:p w14:paraId="237656A0"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8.20</w:t>
            </w:r>
          </w:p>
        </w:tc>
      </w:tr>
      <w:tr w:rsidR="008B1241" w:rsidRPr="008B1241" w14:paraId="059E8DB0"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4B80429B"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Q2</w:t>
            </w:r>
          </w:p>
        </w:tc>
        <w:tc>
          <w:tcPr>
            <w:tcW w:w="777" w:type="pct"/>
            <w:noWrap/>
            <w:vAlign w:val="center"/>
            <w:hideMark/>
          </w:tcPr>
          <w:p w14:paraId="12880409" w14:textId="20959172"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21.00</w:t>
            </w:r>
          </w:p>
        </w:tc>
        <w:tc>
          <w:tcPr>
            <w:tcW w:w="874" w:type="pct"/>
            <w:noWrap/>
            <w:vAlign w:val="center"/>
            <w:hideMark/>
          </w:tcPr>
          <w:p w14:paraId="070F8AF0"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166</w:t>
            </w:r>
          </w:p>
        </w:tc>
        <w:tc>
          <w:tcPr>
            <w:tcW w:w="719" w:type="pct"/>
            <w:noWrap/>
            <w:vAlign w:val="center"/>
            <w:hideMark/>
          </w:tcPr>
          <w:p w14:paraId="7A51DF78" w14:textId="133D65B5"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9,321.00</w:t>
            </w:r>
          </w:p>
        </w:tc>
        <w:tc>
          <w:tcPr>
            <w:tcW w:w="1023" w:type="pct"/>
            <w:noWrap/>
            <w:vAlign w:val="center"/>
            <w:hideMark/>
          </w:tcPr>
          <w:p w14:paraId="31F6E6F8" w14:textId="2CEC4E5D"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5.37</w:t>
            </w:r>
          </w:p>
        </w:tc>
        <w:tc>
          <w:tcPr>
            <w:tcW w:w="756" w:type="pct"/>
            <w:noWrap/>
            <w:vAlign w:val="center"/>
            <w:hideMark/>
          </w:tcPr>
          <w:p w14:paraId="680792FB"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9.17</w:t>
            </w:r>
          </w:p>
        </w:tc>
      </w:tr>
      <w:tr w:rsidR="008B1241" w:rsidRPr="008B1241" w14:paraId="4367152E"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EAE5EFF"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Q3</w:t>
            </w:r>
          </w:p>
        </w:tc>
        <w:tc>
          <w:tcPr>
            <w:tcW w:w="777" w:type="pct"/>
            <w:noWrap/>
            <w:vAlign w:val="center"/>
            <w:hideMark/>
          </w:tcPr>
          <w:p w14:paraId="727F301B" w14:textId="59599FDE"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16.00</w:t>
            </w:r>
          </w:p>
        </w:tc>
        <w:tc>
          <w:tcPr>
            <w:tcW w:w="874" w:type="pct"/>
            <w:noWrap/>
            <w:vAlign w:val="center"/>
            <w:hideMark/>
          </w:tcPr>
          <w:p w14:paraId="146562FD"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182</w:t>
            </w:r>
          </w:p>
        </w:tc>
        <w:tc>
          <w:tcPr>
            <w:tcW w:w="719" w:type="pct"/>
            <w:noWrap/>
            <w:vAlign w:val="center"/>
            <w:hideMark/>
          </w:tcPr>
          <w:p w14:paraId="10933C09" w14:textId="470C8A6D"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7,644.00</w:t>
            </w:r>
          </w:p>
        </w:tc>
        <w:tc>
          <w:tcPr>
            <w:tcW w:w="1023" w:type="pct"/>
            <w:noWrap/>
            <w:vAlign w:val="center"/>
            <w:hideMark/>
          </w:tcPr>
          <w:p w14:paraId="7B72DA9D" w14:textId="47C885C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5.46</w:t>
            </w:r>
          </w:p>
        </w:tc>
        <w:tc>
          <w:tcPr>
            <w:tcW w:w="756" w:type="pct"/>
            <w:noWrap/>
            <w:vAlign w:val="center"/>
            <w:hideMark/>
          </w:tcPr>
          <w:p w14:paraId="0039C5D4"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7.46</w:t>
            </w:r>
          </w:p>
        </w:tc>
      </w:tr>
      <w:tr w:rsidR="008B1241" w:rsidRPr="008B1241" w14:paraId="249164DC"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64A46445"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2025-26 Q4</w:t>
            </w:r>
          </w:p>
        </w:tc>
        <w:tc>
          <w:tcPr>
            <w:tcW w:w="777" w:type="pct"/>
            <w:noWrap/>
            <w:vAlign w:val="center"/>
            <w:hideMark/>
          </w:tcPr>
          <w:p w14:paraId="11A79C23" w14:textId="49D3B323"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20.00</w:t>
            </w:r>
          </w:p>
        </w:tc>
        <w:tc>
          <w:tcPr>
            <w:tcW w:w="874" w:type="pct"/>
            <w:noWrap/>
            <w:vAlign w:val="center"/>
            <w:hideMark/>
          </w:tcPr>
          <w:p w14:paraId="661DA1DC"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202</w:t>
            </w:r>
          </w:p>
        </w:tc>
        <w:tc>
          <w:tcPr>
            <w:tcW w:w="719" w:type="pct"/>
            <w:noWrap/>
            <w:vAlign w:val="center"/>
            <w:hideMark/>
          </w:tcPr>
          <w:p w14:paraId="19D76923" w14:textId="70D40E8C"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9,334.00</w:t>
            </w:r>
          </w:p>
        </w:tc>
        <w:tc>
          <w:tcPr>
            <w:tcW w:w="1023" w:type="pct"/>
            <w:noWrap/>
            <w:vAlign w:val="center"/>
            <w:hideMark/>
          </w:tcPr>
          <w:p w14:paraId="77E932FC" w14:textId="1633FEF2"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5.72</w:t>
            </w:r>
          </w:p>
        </w:tc>
        <w:tc>
          <w:tcPr>
            <w:tcW w:w="756" w:type="pct"/>
            <w:noWrap/>
            <w:vAlign w:val="center"/>
            <w:hideMark/>
          </w:tcPr>
          <w:p w14:paraId="4855F47E"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9.26</w:t>
            </w:r>
          </w:p>
        </w:tc>
      </w:tr>
      <w:tr w:rsidR="008B1241" w:rsidRPr="008B1241" w14:paraId="3A14E879"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78D712A7"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Q1</w:t>
            </w:r>
          </w:p>
        </w:tc>
        <w:tc>
          <w:tcPr>
            <w:tcW w:w="777" w:type="pct"/>
            <w:noWrap/>
            <w:vAlign w:val="center"/>
            <w:hideMark/>
          </w:tcPr>
          <w:p w14:paraId="6DF37C7D" w14:textId="14639171"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17.00</w:t>
            </w:r>
          </w:p>
        </w:tc>
        <w:tc>
          <w:tcPr>
            <w:tcW w:w="874" w:type="pct"/>
            <w:noWrap/>
            <w:vAlign w:val="center"/>
            <w:hideMark/>
          </w:tcPr>
          <w:p w14:paraId="30FBAFF0"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219</w:t>
            </w:r>
          </w:p>
        </w:tc>
        <w:tc>
          <w:tcPr>
            <w:tcW w:w="719" w:type="pct"/>
            <w:noWrap/>
            <w:vAlign w:val="center"/>
            <w:hideMark/>
          </w:tcPr>
          <w:p w14:paraId="42994CA6" w14:textId="104A074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7,893.00</w:t>
            </w:r>
          </w:p>
        </w:tc>
        <w:tc>
          <w:tcPr>
            <w:tcW w:w="1023" w:type="pct"/>
            <w:noWrap/>
            <w:vAlign w:val="center"/>
            <w:hideMark/>
          </w:tcPr>
          <w:p w14:paraId="0E1E5A91" w14:textId="11F7779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5.23</w:t>
            </w:r>
          </w:p>
        </w:tc>
        <w:tc>
          <w:tcPr>
            <w:tcW w:w="756" w:type="pct"/>
            <w:noWrap/>
            <w:vAlign w:val="center"/>
            <w:hideMark/>
          </w:tcPr>
          <w:p w14:paraId="3D85337C"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7.86</w:t>
            </w:r>
          </w:p>
        </w:tc>
      </w:tr>
      <w:tr w:rsidR="008B1241" w:rsidRPr="008B1241" w14:paraId="66137CCA"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4F274E49"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Q2</w:t>
            </w:r>
          </w:p>
        </w:tc>
        <w:tc>
          <w:tcPr>
            <w:tcW w:w="777" w:type="pct"/>
            <w:noWrap/>
            <w:vAlign w:val="center"/>
            <w:hideMark/>
          </w:tcPr>
          <w:p w14:paraId="31F328AD" w14:textId="25F1354F"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15.00</w:t>
            </w:r>
          </w:p>
        </w:tc>
        <w:tc>
          <w:tcPr>
            <w:tcW w:w="874" w:type="pct"/>
            <w:noWrap/>
            <w:vAlign w:val="center"/>
            <w:hideMark/>
          </w:tcPr>
          <w:p w14:paraId="586C4CBD"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234</w:t>
            </w:r>
          </w:p>
        </w:tc>
        <w:tc>
          <w:tcPr>
            <w:tcW w:w="719" w:type="pct"/>
            <w:noWrap/>
            <w:vAlign w:val="center"/>
            <w:hideMark/>
          </w:tcPr>
          <w:p w14:paraId="4DC8CAF9" w14:textId="02000362"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7,010.00</w:t>
            </w:r>
          </w:p>
        </w:tc>
        <w:tc>
          <w:tcPr>
            <w:tcW w:w="1023" w:type="pct"/>
            <w:noWrap/>
            <w:vAlign w:val="center"/>
            <w:hideMark/>
          </w:tcPr>
          <w:p w14:paraId="2B1F83E8" w14:textId="57C58DB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4.32</w:t>
            </w:r>
          </w:p>
        </w:tc>
        <w:tc>
          <w:tcPr>
            <w:tcW w:w="756" w:type="pct"/>
            <w:noWrap/>
            <w:vAlign w:val="center"/>
            <w:hideMark/>
          </w:tcPr>
          <w:p w14:paraId="73141FC3"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6.92</w:t>
            </w:r>
          </w:p>
        </w:tc>
      </w:tr>
      <w:tr w:rsidR="008B1241" w:rsidRPr="008B1241" w14:paraId="724E90E5"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14A74274"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Q3</w:t>
            </w:r>
          </w:p>
        </w:tc>
        <w:tc>
          <w:tcPr>
            <w:tcW w:w="777" w:type="pct"/>
            <w:noWrap/>
            <w:vAlign w:val="center"/>
            <w:hideMark/>
          </w:tcPr>
          <w:p w14:paraId="6FAD1349" w14:textId="0027178C"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17.00</w:t>
            </w:r>
          </w:p>
        </w:tc>
        <w:tc>
          <w:tcPr>
            <w:tcW w:w="874" w:type="pct"/>
            <w:noWrap/>
            <w:vAlign w:val="center"/>
            <w:hideMark/>
          </w:tcPr>
          <w:p w14:paraId="5DC9CBBB"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251</w:t>
            </w:r>
          </w:p>
        </w:tc>
        <w:tc>
          <w:tcPr>
            <w:tcW w:w="719" w:type="pct"/>
            <w:noWrap/>
            <w:vAlign w:val="center"/>
            <w:hideMark/>
          </w:tcPr>
          <w:p w14:paraId="2199BAA6" w14:textId="1788B46E"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8,002.00</w:t>
            </w:r>
          </w:p>
        </w:tc>
        <w:tc>
          <w:tcPr>
            <w:tcW w:w="1023" w:type="pct"/>
            <w:noWrap/>
            <w:vAlign w:val="center"/>
            <w:hideMark/>
          </w:tcPr>
          <w:p w14:paraId="219A337F" w14:textId="7F2427C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4.42</w:t>
            </w:r>
          </w:p>
        </w:tc>
        <w:tc>
          <w:tcPr>
            <w:tcW w:w="756" w:type="pct"/>
            <w:noWrap/>
            <w:vAlign w:val="center"/>
            <w:hideMark/>
          </w:tcPr>
          <w:p w14:paraId="33B643AA"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7.90</w:t>
            </w:r>
          </w:p>
        </w:tc>
      </w:tr>
      <w:tr w:rsidR="008B1241" w:rsidRPr="008B1241" w14:paraId="04EEF53E"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4B198D9D"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2026-27 Q4</w:t>
            </w:r>
          </w:p>
        </w:tc>
        <w:tc>
          <w:tcPr>
            <w:tcW w:w="777" w:type="pct"/>
            <w:noWrap/>
            <w:vAlign w:val="center"/>
            <w:hideMark/>
          </w:tcPr>
          <w:p w14:paraId="2E5A9395" w14:textId="482BA503"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20.00</w:t>
            </w:r>
          </w:p>
        </w:tc>
        <w:tc>
          <w:tcPr>
            <w:tcW w:w="874" w:type="pct"/>
            <w:noWrap/>
            <w:vAlign w:val="center"/>
            <w:hideMark/>
          </w:tcPr>
          <w:p w14:paraId="63DC82E9"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271</w:t>
            </w:r>
          </w:p>
        </w:tc>
        <w:tc>
          <w:tcPr>
            <w:tcW w:w="719" w:type="pct"/>
            <w:noWrap/>
            <w:vAlign w:val="center"/>
            <w:hideMark/>
          </w:tcPr>
          <w:p w14:paraId="1D96FEF0" w14:textId="644EDD0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9,253.00</w:t>
            </w:r>
          </w:p>
        </w:tc>
        <w:tc>
          <w:tcPr>
            <w:tcW w:w="1023" w:type="pct"/>
            <w:noWrap/>
            <w:vAlign w:val="center"/>
            <w:hideMark/>
          </w:tcPr>
          <w:p w14:paraId="44BEEBF1" w14:textId="0A926BB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4.52</w:t>
            </w:r>
          </w:p>
        </w:tc>
        <w:tc>
          <w:tcPr>
            <w:tcW w:w="756" w:type="pct"/>
            <w:noWrap/>
            <w:vAlign w:val="center"/>
            <w:hideMark/>
          </w:tcPr>
          <w:p w14:paraId="6B6E6393"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9.31</w:t>
            </w:r>
          </w:p>
        </w:tc>
      </w:tr>
      <w:tr w:rsidR="008B1241" w:rsidRPr="008B1241" w14:paraId="721EF60A"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E43024B"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Q1</w:t>
            </w:r>
          </w:p>
        </w:tc>
        <w:tc>
          <w:tcPr>
            <w:tcW w:w="777" w:type="pct"/>
            <w:noWrap/>
            <w:vAlign w:val="center"/>
            <w:hideMark/>
          </w:tcPr>
          <w:p w14:paraId="4BBBEEFB" w14:textId="4E5BB8A6"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18.00</w:t>
            </w:r>
          </w:p>
        </w:tc>
        <w:tc>
          <w:tcPr>
            <w:tcW w:w="874" w:type="pct"/>
            <w:noWrap/>
            <w:vAlign w:val="center"/>
            <w:hideMark/>
          </w:tcPr>
          <w:p w14:paraId="03CBF711"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289</w:t>
            </w:r>
          </w:p>
        </w:tc>
        <w:tc>
          <w:tcPr>
            <w:tcW w:w="719" w:type="pct"/>
            <w:noWrap/>
            <w:vAlign w:val="center"/>
            <w:hideMark/>
          </w:tcPr>
          <w:p w14:paraId="42D1FF86" w14:textId="171BBD28"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8,355.00</w:t>
            </w:r>
          </w:p>
        </w:tc>
        <w:tc>
          <w:tcPr>
            <w:tcW w:w="1023" w:type="pct"/>
            <w:noWrap/>
            <w:vAlign w:val="center"/>
            <w:hideMark/>
          </w:tcPr>
          <w:p w14:paraId="0D4481F0" w14:textId="5DB31DEF"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4.65</w:t>
            </w:r>
          </w:p>
        </w:tc>
        <w:tc>
          <w:tcPr>
            <w:tcW w:w="756" w:type="pct"/>
            <w:noWrap/>
            <w:vAlign w:val="center"/>
            <w:hideMark/>
          </w:tcPr>
          <w:p w14:paraId="183987E4"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8.21</w:t>
            </w:r>
          </w:p>
        </w:tc>
      </w:tr>
      <w:tr w:rsidR="008B1241" w:rsidRPr="008B1241" w14:paraId="3DE137BB"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28D1D106"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Q2</w:t>
            </w:r>
          </w:p>
        </w:tc>
        <w:tc>
          <w:tcPr>
            <w:tcW w:w="777" w:type="pct"/>
            <w:noWrap/>
            <w:vAlign w:val="center"/>
            <w:hideMark/>
          </w:tcPr>
          <w:p w14:paraId="144CA288" w14:textId="29598D0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11.00</w:t>
            </w:r>
          </w:p>
        </w:tc>
        <w:tc>
          <w:tcPr>
            <w:tcW w:w="874" w:type="pct"/>
            <w:noWrap/>
            <w:vAlign w:val="center"/>
            <w:hideMark/>
          </w:tcPr>
          <w:p w14:paraId="5B03FC98"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300</w:t>
            </w:r>
          </w:p>
        </w:tc>
        <w:tc>
          <w:tcPr>
            <w:tcW w:w="719" w:type="pct"/>
            <w:noWrap/>
            <w:vAlign w:val="center"/>
            <w:hideMark/>
          </w:tcPr>
          <w:p w14:paraId="42FE2E1B" w14:textId="6E9F9884"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5,188.00</w:t>
            </w:r>
          </w:p>
        </w:tc>
        <w:tc>
          <w:tcPr>
            <w:tcW w:w="1023" w:type="pct"/>
            <w:noWrap/>
            <w:vAlign w:val="center"/>
            <w:hideMark/>
          </w:tcPr>
          <w:p w14:paraId="2C3BA850" w14:textId="6ACD094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4.73</w:t>
            </w:r>
          </w:p>
        </w:tc>
        <w:tc>
          <w:tcPr>
            <w:tcW w:w="756" w:type="pct"/>
            <w:noWrap/>
            <w:vAlign w:val="center"/>
            <w:hideMark/>
          </w:tcPr>
          <w:p w14:paraId="07B4CB20"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5.05</w:t>
            </w:r>
          </w:p>
        </w:tc>
      </w:tr>
      <w:tr w:rsidR="008B1241" w:rsidRPr="008B1241" w14:paraId="3DAC3147"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0423E81D"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Q3</w:t>
            </w:r>
          </w:p>
        </w:tc>
        <w:tc>
          <w:tcPr>
            <w:tcW w:w="777" w:type="pct"/>
            <w:noWrap/>
            <w:vAlign w:val="center"/>
            <w:hideMark/>
          </w:tcPr>
          <w:p w14:paraId="708C5894" w14:textId="79FDB12A"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10.00</w:t>
            </w:r>
          </w:p>
        </w:tc>
        <w:tc>
          <w:tcPr>
            <w:tcW w:w="874" w:type="pct"/>
            <w:noWrap/>
            <w:vAlign w:val="center"/>
            <w:hideMark/>
          </w:tcPr>
          <w:p w14:paraId="532F20DF"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310</w:t>
            </w:r>
          </w:p>
        </w:tc>
        <w:tc>
          <w:tcPr>
            <w:tcW w:w="719" w:type="pct"/>
            <w:noWrap/>
            <w:vAlign w:val="center"/>
            <w:hideMark/>
          </w:tcPr>
          <w:p w14:paraId="520CF5A2" w14:textId="6FBE2872"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4,609.00</w:t>
            </w:r>
          </w:p>
        </w:tc>
        <w:tc>
          <w:tcPr>
            <w:tcW w:w="1023" w:type="pct"/>
            <w:noWrap/>
            <w:vAlign w:val="center"/>
            <w:hideMark/>
          </w:tcPr>
          <w:p w14:paraId="563833E6" w14:textId="5F6DDD1D"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4.83</w:t>
            </w:r>
          </w:p>
        </w:tc>
        <w:tc>
          <w:tcPr>
            <w:tcW w:w="756" w:type="pct"/>
            <w:noWrap/>
            <w:vAlign w:val="center"/>
            <w:hideMark/>
          </w:tcPr>
          <w:p w14:paraId="452BD58C"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4.72</w:t>
            </w:r>
          </w:p>
        </w:tc>
      </w:tr>
      <w:tr w:rsidR="008B1241" w:rsidRPr="008B1241" w14:paraId="4585F7A0"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11EB4D55"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2027-28 Q4</w:t>
            </w:r>
          </w:p>
        </w:tc>
        <w:tc>
          <w:tcPr>
            <w:tcW w:w="777" w:type="pct"/>
            <w:noWrap/>
            <w:vAlign w:val="center"/>
            <w:hideMark/>
          </w:tcPr>
          <w:p w14:paraId="0B0275DF" w14:textId="6BDB506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25.00</w:t>
            </w:r>
          </w:p>
        </w:tc>
        <w:tc>
          <w:tcPr>
            <w:tcW w:w="874" w:type="pct"/>
            <w:noWrap/>
            <w:vAlign w:val="center"/>
            <w:hideMark/>
          </w:tcPr>
          <w:p w14:paraId="7870A421"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335</w:t>
            </w:r>
          </w:p>
        </w:tc>
        <w:tc>
          <w:tcPr>
            <w:tcW w:w="719" w:type="pct"/>
            <w:noWrap/>
            <w:vAlign w:val="center"/>
            <w:hideMark/>
          </w:tcPr>
          <w:p w14:paraId="14558811" w14:textId="76B9028E"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11,316.00</w:t>
            </w:r>
          </w:p>
        </w:tc>
        <w:tc>
          <w:tcPr>
            <w:tcW w:w="1023" w:type="pct"/>
            <w:noWrap/>
            <w:vAlign w:val="center"/>
            <w:hideMark/>
          </w:tcPr>
          <w:p w14:paraId="3051B43E" w14:textId="5A35C4EC"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30.00</w:t>
            </w:r>
          </w:p>
        </w:tc>
        <w:tc>
          <w:tcPr>
            <w:tcW w:w="756" w:type="pct"/>
            <w:noWrap/>
            <w:vAlign w:val="center"/>
            <w:hideMark/>
          </w:tcPr>
          <w:p w14:paraId="497C6D9D"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11.22</w:t>
            </w:r>
          </w:p>
        </w:tc>
      </w:tr>
      <w:tr w:rsidR="008B1241" w:rsidRPr="008B1241" w14:paraId="5879F2FA"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3F799BED"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2028-29 Q1</w:t>
            </w:r>
          </w:p>
        </w:tc>
        <w:tc>
          <w:tcPr>
            <w:tcW w:w="777" w:type="pct"/>
            <w:noWrap/>
            <w:vAlign w:val="center"/>
            <w:hideMark/>
          </w:tcPr>
          <w:p w14:paraId="375FB508" w14:textId="6825BC44"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33.00</w:t>
            </w:r>
          </w:p>
        </w:tc>
        <w:tc>
          <w:tcPr>
            <w:tcW w:w="874" w:type="pct"/>
            <w:noWrap/>
            <w:vAlign w:val="center"/>
            <w:hideMark/>
          </w:tcPr>
          <w:p w14:paraId="6DB0B6E4"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368</w:t>
            </w:r>
          </w:p>
        </w:tc>
        <w:tc>
          <w:tcPr>
            <w:tcW w:w="719" w:type="pct"/>
            <w:noWrap/>
            <w:vAlign w:val="center"/>
            <w:hideMark/>
          </w:tcPr>
          <w:p w14:paraId="2F653181" w14:textId="488A8911"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15,134.00</w:t>
            </w:r>
          </w:p>
        </w:tc>
        <w:tc>
          <w:tcPr>
            <w:tcW w:w="1023" w:type="pct"/>
            <w:noWrap/>
            <w:vAlign w:val="center"/>
            <w:hideMark/>
          </w:tcPr>
          <w:p w14:paraId="5828F243" w14:textId="2B1BB0FB"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31.00</w:t>
            </w:r>
          </w:p>
        </w:tc>
        <w:tc>
          <w:tcPr>
            <w:tcW w:w="756" w:type="pct"/>
            <w:noWrap/>
            <w:vAlign w:val="center"/>
            <w:hideMark/>
          </w:tcPr>
          <w:p w14:paraId="35E2CA5C"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15.01</w:t>
            </w:r>
          </w:p>
        </w:tc>
      </w:tr>
      <w:tr w:rsidR="008B1241" w:rsidRPr="008B1241" w14:paraId="152177BE"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96B4C91"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2028-29-Q2</w:t>
            </w:r>
          </w:p>
        </w:tc>
        <w:tc>
          <w:tcPr>
            <w:tcW w:w="777" w:type="pct"/>
            <w:noWrap/>
            <w:vAlign w:val="center"/>
            <w:hideMark/>
          </w:tcPr>
          <w:p w14:paraId="04653829" w14:textId="11E597EF"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37.00</w:t>
            </w:r>
          </w:p>
        </w:tc>
        <w:tc>
          <w:tcPr>
            <w:tcW w:w="874" w:type="pct"/>
            <w:noWrap/>
            <w:vAlign w:val="center"/>
            <w:hideMark/>
          </w:tcPr>
          <w:p w14:paraId="3A283C6F"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405</w:t>
            </w:r>
          </w:p>
        </w:tc>
        <w:tc>
          <w:tcPr>
            <w:tcW w:w="719" w:type="pct"/>
            <w:noWrap/>
            <w:vAlign w:val="center"/>
            <w:hideMark/>
          </w:tcPr>
          <w:p w14:paraId="34A3495D" w14:textId="68EBDDAA"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16,637.00</w:t>
            </w:r>
          </w:p>
        </w:tc>
        <w:tc>
          <w:tcPr>
            <w:tcW w:w="1023" w:type="pct"/>
            <w:noWrap/>
            <w:vAlign w:val="center"/>
            <w:hideMark/>
          </w:tcPr>
          <w:p w14:paraId="774242DB" w14:textId="122823D0"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32.00</w:t>
            </w:r>
          </w:p>
        </w:tc>
        <w:tc>
          <w:tcPr>
            <w:tcW w:w="756" w:type="pct"/>
            <w:noWrap/>
            <w:vAlign w:val="center"/>
            <w:hideMark/>
          </w:tcPr>
          <w:p w14:paraId="440BD61A"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16.07</w:t>
            </w:r>
          </w:p>
        </w:tc>
      </w:tr>
      <w:tr w:rsidR="008B1241" w:rsidRPr="008B1241" w14:paraId="0E50FF16" w14:textId="77777777" w:rsidTr="008B12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3FFB74C3" w14:textId="77777777" w:rsidR="008B1241" w:rsidRPr="008B1241" w:rsidRDefault="008B1241" w:rsidP="008B1241">
            <w:pPr>
              <w:spacing w:after="0" w:line="240" w:lineRule="auto"/>
              <w:jc w:val="center"/>
              <w:rPr>
                <w:rFonts w:asciiTheme="minorHAnsi" w:eastAsia="Times New Roman" w:hAnsiTheme="minorHAnsi" w:cstheme="minorHAnsi"/>
                <w:lang w:eastAsia="en-IN"/>
              </w:rPr>
            </w:pPr>
            <w:r w:rsidRPr="008B1241">
              <w:rPr>
                <w:rFonts w:asciiTheme="minorHAnsi" w:eastAsia="Times New Roman" w:hAnsiTheme="minorHAnsi" w:cstheme="minorHAnsi"/>
                <w:lang w:eastAsia="en-IN"/>
              </w:rPr>
              <w:t>2028-29-Q3</w:t>
            </w:r>
          </w:p>
        </w:tc>
        <w:tc>
          <w:tcPr>
            <w:tcW w:w="777" w:type="pct"/>
            <w:noWrap/>
            <w:vAlign w:val="center"/>
            <w:hideMark/>
          </w:tcPr>
          <w:p w14:paraId="2CBB3448" w14:textId="7EBD606E"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44.00</w:t>
            </w:r>
          </w:p>
        </w:tc>
        <w:tc>
          <w:tcPr>
            <w:tcW w:w="874" w:type="pct"/>
            <w:noWrap/>
            <w:vAlign w:val="center"/>
            <w:hideMark/>
          </w:tcPr>
          <w:p w14:paraId="24D18706"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449</w:t>
            </w:r>
          </w:p>
        </w:tc>
        <w:tc>
          <w:tcPr>
            <w:tcW w:w="719" w:type="pct"/>
            <w:noWrap/>
            <w:vAlign w:val="center"/>
            <w:hideMark/>
          </w:tcPr>
          <w:p w14:paraId="1535B4FE" w14:textId="45A8011D"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19,239.00</w:t>
            </w:r>
          </w:p>
        </w:tc>
        <w:tc>
          <w:tcPr>
            <w:tcW w:w="1023" w:type="pct"/>
            <w:noWrap/>
            <w:vAlign w:val="center"/>
            <w:hideMark/>
          </w:tcPr>
          <w:p w14:paraId="486D3683" w14:textId="76DC4280"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28.56</w:t>
            </w:r>
          </w:p>
        </w:tc>
        <w:tc>
          <w:tcPr>
            <w:tcW w:w="756" w:type="pct"/>
            <w:noWrap/>
            <w:vAlign w:val="center"/>
            <w:hideMark/>
          </w:tcPr>
          <w:p w14:paraId="20D108F2" w14:textId="77777777" w:rsidR="008B1241" w:rsidRPr="008B1241" w:rsidRDefault="008B1241" w:rsidP="008B124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18.92</w:t>
            </w:r>
          </w:p>
        </w:tc>
      </w:tr>
      <w:tr w:rsidR="008B1241" w:rsidRPr="008B1241" w14:paraId="38691715" w14:textId="77777777" w:rsidTr="008B1241">
        <w:trPr>
          <w:trHeight w:val="20"/>
        </w:trPr>
        <w:tc>
          <w:tcPr>
            <w:cnfStyle w:val="001000000000" w:firstRow="0" w:lastRow="0" w:firstColumn="1" w:lastColumn="0" w:oddVBand="0" w:evenVBand="0" w:oddHBand="0" w:evenHBand="0" w:firstRowFirstColumn="0" w:firstRowLastColumn="0" w:lastRowFirstColumn="0" w:lastRowLastColumn="0"/>
            <w:tcW w:w="851" w:type="pct"/>
            <w:noWrap/>
            <w:vAlign w:val="center"/>
            <w:hideMark/>
          </w:tcPr>
          <w:p w14:paraId="5456BA4B" w14:textId="77777777" w:rsidR="008B1241" w:rsidRPr="008B1241" w:rsidRDefault="008B1241" w:rsidP="008B1241">
            <w:pPr>
              <w:spacing w:after="0" w:line="240" w:lineRule="auto"/>
              <w:jc w:val="center"/>
              <w:rPr>
                <w:rFonts w:asciiTheme="minorHAnsi" w:eastAsia="Times New Roman" w:hAnsiTheme="minorHAnsi" w:cstheme="minorHAnsi"/>
                <w:color w:val="000000"/>
                <w:lang w:eastAsia="en-IN"/>
              </w:rPr>
            </w:pPr>
            <w:r w:rsidRPr="008B1241">
              <w:rPr>
                <w:rFonts w:asciiTheme="minorHAnsi" w:eastAsia="Times New Roman" w:hAnsiTheme="minorHAnsi" w:cstheme="minorHAnsi"/>
                <w:color w:val="000000"/>
                <w:lang w:eastAsia="en-IN"/>
              </w:rPr>
              <w:t>Total</w:t>
            </w:r>
          </w:p>
        </w:tc>
        <w:tc>
          <w:tcPr>
            <w:tcW w:w="777" w:type="pct"/>
            <w:noWrap/>
            <w:vAlign w:val="center"/>
            <w:hideMark/>
          </w:tcPr>
          <w:p w14:paraId="1E35BE24" w14:textId="5AD1CF68"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449</w:t>
            </w:r>
            <w:r>
              <w:rPr>
                <w:rFonts w:asciiTheme="minorHAnsi" w:eastAsia="Times New Roman" w:hAnsiTheme="minorHAnsi" w:cstheme="minorHAnsi"/>
                <w:b/>
                <w:bCs/>
                <w:color w:val="000000"/>
                <w:lang w:eastAsia="en-IN"/>
              </w:rPr>
              <w:t>.00</w:t>
            </w:r>
          </w:p>
        </w:tc>
        <w:tc>
          <w:tcPr>
            <w:tcW w:w="874" w:type="pct"/>
            <w:noWrap/>
            <w:vAlign w:val="center"/>
            <w:hideMark/>
          </w:tcPr>
          <w:p w14:paraId="0ECC3E54" w14:textId="7AF020FB"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719" w:type="pct"/>
            <w:noWrap/>
            <w:vAlign w:val="center"/>
            <w:hideMark/>
          </w:tcPr>
          <w:p w14:paraId="4C7FC86C" w14:textId="2E68CB8A"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2,02,638.00</w:t>
            </w:r>
          </w:p>
        </w:tc>
        <w:tc>
          <w:tcPr>
            <w:tcW w:w="1023" w:type="pct"/>
            <w:noWrap/>
            <w:vAlign w:val="center"/>
            <w:hideMark/>
          </w:tcPr>
          <w:p w14:paraId="5D38C201" w14:textId="32D5B889"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195.17</w:t>
            </w:r>
          </w:p>
        </w:tc>
        <w:tc>
          <w:tcPr>
            <w:tcW w:w="756" w:type="pct"/>
            <w:noWrap/>
            <w:vAlign w:val="center"/>
            <w:hideMark/>
          </w:tcPr>
          <w:p w14:paraId="65779A58" w14:textId="77777777" w:rsidR="008B1241" w:rsidRPr="008B1241" w:rsidRDefault="008B1241" w:rsidP="008B124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8B1241">
              <w:rPr>
                <w:rFonts w:asciiTheme="minorHAnsi" w:eastAsia="Times New Roman" w:hAnsiTheme="minorHAnsi" w:cstheme="minorHAnsi"/>
                <w:b/>
                <w:bCs/>
                <w:color w:val="000000"/>
                <w:lang w:eastAsia="en-IN"/>
              </w:rPr>
              <w:t>195.17</w:t>
            </w:r>
          </w:p>
        </w:tc>
      </w:tr>
    </w:tbl>
    <w:p w14:paraId="178647A2" w14:textId="4440A257" w:rsidR="00A36F13" w:rsidRDefault="00A36F13">
      <w:pPr>
        <w:spacing w:after="0" w:line="240" w:lineRule="auto"/>
        <w:rPr>
          <w:rFonts w:asciiTheme="minorHAnsi" w:eastAsia="Times New Roman" w:hAnsiTheme="minorHAnsi" w:cstheme="minorHAnsi"/>
          <w:b/>
          <w:bCs/>
          <w:color w:val="FF0000"/>
          <w:sz w:val="28"/>
          <w:szCs w:val="26"/>
        </w:rPr>
      </w:pPr>
      <w:r>
        <w:rPr>
          <w:rFonts w:asciiTheme="minorHAnsi" w:hAnsiTheme="minorHAnsi" w:cstheme="minorHAnsi"/>
          <w:color w:val="FF0000"/>
        </w:rPr>
        <w:br w:type="page"/>
      </w:r>
    </w:p>
    <w:p w14:paraId="5023469D" w14:textId="22B1BC01" w:rsidR="000E222F" w:rsidRPr="00A36F13" w:rsidRDefault="000E222F" w:rsidP="004D4C03">
      <w:pPr>
        <w:pStyle w:val="Heading2"/>
        <w:pBdr>
          <w:bottom w:val="single" w:sz="12" w:space="1" w:color="auto"/>
        </w:pBdr>
        <w:rPr>
          <w:rFonts w:asciiTheme="minorHAnsi" w:hAnsiTheme="minorHAnsi" w:cstheme="minorHAnsi"/>
          <w:color w:val="auto"/>
        </w:rPr>
      </w:pPr>
      <w:r w:rsidRPr="00A36F13">
        <w:rPr>
          <w:rFonts w:asciiTheme="minorHAnsi" w:hAnsiTheme="minorHAnsi" w:cstheme="minorHAnsi"/>
          <w:color w:val="auto"/>
        </w:rPr>
        <w:lastRenderedPageBreak/>
        <w:t>Sales and Cost Working</w:t>
      </w:r>
      <w:bookmarkEnd w:id="42"/>
    </w:p>
    <w:p w14:paraId="412C1EB9" w14:textId="77777777" w:rsidR="00A36F13" w:rsidRDefault="000E222F">
      <w:pPr>
        <w:spacing w:after="0" w:line="240" w:lineRule="auto"/>
        <w:rPr>
          <w:rFonts w:asciiTheme="minorHAnsi" w:hAnsiTheme="minorHAnsi" w:cstheme="minorHAnsi"/>
          <w:b/>
          <w:bCs/>
        </w:rPr>
      </w:pP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r w:rsidRPr="00A36F13">
        <w:rPr>
          <w:rFonts w:asciiTheme="minorHAnsi" w:hAnsiTheme="minorHAnsi" w:cstheme="minorHAnsi"/>
          <w:b/>
          <w:bCs/>
        </w:rPr>
        <w:tab/>
      </w:r>
    </w:p>
    <w:p w14:paraId="7458D05F" w14:textId="7BECA969" w:rsidR="000E222F" w:rsidRPr="00A36F13" w:rsidRDefault="000E222F" w:rsidP="00A36F13">
      <w:pPr>
        <w:spacing w:after="0" w:line="240" w:lineRule="auto"/>
        <w:jc w:val="right"/>
        <w:rPr>
          <w:rFonts w:asciiTheme="minorHAnsi" w:hAnsiTheme="minorHAnsi" w:cstheme="minorHAnsi"/>
          <w:b/>
          <w:bCs/>
        </w:rPr>
      </w:pPr>
      <w:r w:rsidRPr="00A36F13">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1979"/>
        <w:gridCol w:w="1131"/>
        <w:gridCol w:w="844"/>
        <w:gridCol w:w="844"/>
        <w:gridCol w:w="844"/>
        <w:gridCol w:w="844"/>
        <w:gridCol w:w="844"/>
        <w:gridCol w:w="844"/>
        <w:gridCol w:w="842"/>
      </w:tblGrid>
      <w:tr w:rsidR="00A36F13" w:rsidRPr="00A36F13" w14:paraId="7C970BDE" w14:textId="77777777" w:rsidTr="00A36F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7765AF" w14:textId="77777777" w:rsidR="00A36F13" w:rsidRPr="00A36F13" w:rsidRDefault="00A36F13" w:rsidP="00A36F13">
            <w:pPr>
              <w:spacing w:after="0" w:line="240" w:lineRule="auto"/>
              <w:jc w:val="center"/>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Particulars</w:t>
            </w:r>
          </w:p>
        </w:tc>
        <w:tc>
          <w:tcPr>
            <w:tcW w:w="627" w:type="pct"/>
            <w:noWrap/>
            <w:vAlign w:val="center"/>
            <w:hideMark/>
          </w:tcPr>
          <w:p w14:paraId="0784B07C"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586341">
              <w:rPr>
                <w:rFonts w:asciiTheme="minorHAnsi" w:eastAsia="Times New Roman" w:hAnsiTheme="minorHAnsi" w:cstheme="minorHAnsi"/>
                <w:color w:val="auto"/>
                <w:lang w:eastAsia="en-IN"/>
              </w:rPr>
              <w:t>Till Date</w:t>
            </w:r>
          </w:p>
        </w:tc>
        <w:tc>
          <w:tcPr>
            <w:tcW w:w="468" w:type="pct"/>
            <w:noWrap/>
            <w:vAlign w:val="center"/>
            <w:hideMark/>
          </w:tcPr>
          <w:p w14:paraId="08734A96"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FY25</w:t>
            </w:r>
          </w:p>
        </w:tc>
        <w:tc>
          <w:tcPr>
            <w:tcW w:w="468" w:type="pct"/>
            <w:noWrap/>
            <w:vAlign w:val="center"/>
            <w:hideMark/>
          </w:tcPr>
          <w:p w14:paraId="4A00FF2F"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FY26</w:t>
            </w:r>
          </w:p>
        </w:tc>
        <w:tc>
          <w:tcPr>
            <w:tcW w:w="468" w:type="pct"/>
            <w:noWrap/>
            <w:vAlign w:val="center"/>
            <w:hideMark/>
          </w:tcPr>
          <w:p w14:paraId="234A8BBD"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FY27</w:t>
            </w:r>
          </w:p>
        </w:tc>
        <w:tc>
          <w:tcPr>
            <w:tcW w:w="468" w:type="pct"/>
            <w:noWrap/>
            <w:vAlign w:val="center"/>
            <w:hideMark/>
          </w:tcPr>
          <w:p w14:paraId="7DDF8715"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FY28</w:t>
            </w:r>
          </w:p>
        </w:tc>
        <w:tc>
          <w:tcPr>
            <w:tcW w:w="468" w:type="pct"/>
            <w:noWrap/>
            <w:vAlign w:val="center"/>
            <w:hideMark/>
          </w:tcPr>
          <w:p w14:paraId="034E1E07"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FY29</w:t>
            </w:r>
          </w:p>
        </w:tc>
        <w:tc>
          <w:tcPr>
            <w:tcW w:w="468" w:type="pct"/>
            <w:noWrap/>
            <w:vAlign w:val="center"/>
            <w:hideMark/>
          </w:tcPr>
          <w:p w14:paraId="66E2AD82"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FY30</w:t>
            </w:r>
          </w:p>
        </w:tc>
        <w:tc>
          <w:tcPr>
            <w:tcW w:w="467" w:type="pct"/>
            <w:noWrap/>
            <w:vAlign w:val="center"/>
            <w:hideMark/>
          </w:tcPr>
          <w:p w14:paraId="2127528F"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Total</w:t>
            </w:r>
          </w:p>
        </w:tc>
      </w:tr>
      <w:tr w:rsidR="00A36F13" w:rsidRPr="00A36F13" w14:paraId="51F0C300" w14:textId="77777777" w:rsidTr="00A36F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9AF2E45" w14:textId="272A47EE" w:rsidR="00A36F13" w:rsidRPr="00A36F13" w:rsidRDefault="00A36F13" w:rsidP="00A36F13">
            <w:pPr>
              <w:spacing w:after="0" w:line="240" w:lineRule="auto"/>
              <w:jc w:val="center"/>
              <w:rPr>
                <w:rFonts w:asciiTheme="minorHAnsi" w:eastAsia="Times New Roman" w:hAnsiTheme="minorHAnsi" w:cstheme="minorHAnsi"/>
                <w:color w:val="000000"/>
                <w:lang w:eastAsia="en-IN"/>
              </w:rPr>
            </w:pPr>
          </w:p>
        </w:tc>
        <w:tc>
          <w:tcPr>
            <w:tcW w:w="627" w:type="pct"/>
            <w:noWrap/>
            <w:vAlign w:val="center"/>
            <w:hideMark/>
          </w:tcPr>
          <w:p w14:paraId="608EF930" w14:textId="1C162BDD"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7FA8465" w14:textId="199D6BD1"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0B60E5B" w14:textId="473E030C"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3516F9C" w14:textId="3107C032"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6337023" w14:textId="11651A0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E61DEF6" w14:textId="6EA44C8A"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B33A97" w14:textId="30194DB5"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05DB87AE" w14:textId="55C6F11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5CA616B1"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C75B7F6"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Revenue</w:t>
            </w:r>
          </w:p>
        </w:tc>
        <w:tc>
          <w:tcPr>
            <w:tcW w:w="627" w:type="pct"/>
            <w:noWrap/>
            <w:vAlign w:val="center"/>
            <w:hideMark/>
          </w:tcPr>
          <w:p w14:paraId="6B1F0D7D" w14:textId="4C1C057A"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1556C4C" w14:textId="6A0AF86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5286B0F" w14:textId="41E87484"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AA01B47" w14:textId="0DCAB16A"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B436429" w14:textId="3404F198"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3664BEA" w14:textId="3CB53600"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67B33BD" w14:textId="0EE5796A"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2F7CAA82" w14:textId="146FA210"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2062DE05"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AC1597E"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 Building</w:t>
            </w:r>
          </w:p>
        </w:tc>
        <w:tc>
          <w:tcPr>
            <w:tcW w:w="627" w:type="pct"/>
            <w:noWrap/>
            <w:vAlign w:val="center"/>
            <w:hideMark/>
          </w:tcPr>
          <w:p w14:paraId="169324C5" w14:textId="05C01F1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25F665EC" w14:textId="2753481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78B0C5BB" w14:textId="65878A6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309E7D36" w14:textId="0AD646A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4B365835" w14:textId="72B7961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44.44</w:t>
            </w:r>
          </w:p>
        </w:tc>
        <w:tc>
          <w:tcPr>
            <w:tcW w:w="468" w:type="pct"/>
            <w:noWrap/>
            <w:vAlign w:val="center"/>
            <w:hideMark/>
          </w:tcPr>
          <w:p w14:paraId="7EE2D00D" w14:textId="5DC3B90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91.33</w:t>
            </w:r>
          </w:p>
        </w:tc>
        <w:tc>
          <w:tcPr>
            <w:tcW w:w="468" w:type="pct"/>
            <w:noWrap/>
            <w:vAlign w:val="center"/>
            <w:hideMark/>
          </w:tcPr>
          <w:p w14:paraId="5E548B04" w14:textId="1C24512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6C6601E0" w14:textId="7A27ACA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195.17</w:t>
            </w:r>
          </w:p>
        </w:tc>
      </w:tr>
      <w:tr w:rsidR="00A36F13" w:rsidRPr="00A36F13" w14:paraId="6D062449"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BEC322C"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Revenue</w:t>
            </w:r>
          </w:p>
        </w:tc>
        <w:tc>
          <w:tcPr>
            <w:tcW w:w="627" w:type="pct"/>
            <w:noWrap/>
            <w:vAlign w:val="center"/>
            <w:hideMark/>
          </w:tcPr>
          <w:p w14:paraId="7F4D78FA" w14:textId="0F4185F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1.15</w:t>
            </w:r>
          </w:p>
        </w:tc>
        <w:tc>
          <w:tcPr>
            <w:tcW w:w="468" w:type="pct"/>
            <w:noWrap/>
            <w:vAlign w:val="center"/>
            <w:hideMark/>
          </w:tcPr>
          <w:p w14:paraId="5A271B76" w14:textId="6C0B8ED2"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18.04</w:t>
            </w:r>
          </w:p>
        </w:tc>
        <w:tc>
          <w:tcPr>
            <w:tcW w:w="468" w:type="pct"/>
            <w:noWrap/>
            <w:vAlign w:val="center"/>
            <w:hideMark/>
          </w:tcPr>
          <w:p w14:paraId="29555576" w14:textId="5F76522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21.72</w:t>
            </w:r>
          </w:p>
        </w:tc>
        <w:tc>
          <w:tcPr>
            <w:tcW w:w="468" w:type="pct"/>
            <w:noWrap/>
            <w:vAlign w:val="center"/>
            <w:hideMark/>
          </w:tcPr>
          <w:p w14:paraId="49BC504E" w14:textId="60B2443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18.49</w:t>
            </w:r>
          </w:p>
        </w:tc>
        <w:tc>
          <w:tcPr>
            <w:tcW w:w="468" w:type="pct"/>
            <w:noWrap/>
            <w:vAlign w:val="center"/>
            <w:hideMark/>
          </w:tcPr>
          <w:p w14:paraId="5861A244" w14:textId="3254942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44.44</w:t>
            </w:r>
          </w:p>
        </w:tc>
        <w:tc>
          <w:tcPr>
            <w:tcW w:w="468" w:type="pct"/>
            <w:noWrap/>
            <w:vAlign w:val="center"/>
            <w:hideMark/>
          </w:tcPr>
          <w:p w14:paraId="349AF40E" w14:textId="6F8F78F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91.33</w:t>
            </w:r>
          </w:p>
        </w:tc>
        <w:tc>
          <w:tcPr>
            <w:tcW w:w="468" w:type="pct"/>
            <w:noWrap/>
            <w:vAlign w:val="center"/>
            <w:hideMark/>
          </w:tcPr>
          <w:p w14:paraId="37917F66" w14:textId="6D5F7E6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7" w:type="pct"/>
            <w:noWrap/>
            <w:vAlign w:val="center"/>
            <w:hideMark/>
          </w:tcPr>
          <w:p w14:paraId="63D13C60" w14:textId="77D730A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195.17</w:t>
            </w:r>
          </w:p>
        </w:tc>
      </w:tr>
      <w:tr w:rsidR="00A36F13" w:rsidRPr="00A36F13" w14:paraId="4CBDD10F"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FAAF690" w14:textId="1572A69A" w:rsidR="00A36F13" w:rsidRPr="00A36F13" w:rsidRDefault="00A36F13" w:rsidP="001139D8">
            <w:pPr>
              <w:spacing w:after="0" w:line="240" w:lineRule="auto"/>
              <w:rPr>
                <w:rFonts w:asciiTheme="minorHAnsi" w:eastAsia="Times New Roman" w:hAnsiTheme="minorHAnsi" w:cstheme="minorHAnsi"/>
                <w:color w:val="000000"/>
                <w:lang w:eastAsia="en-IN"/>
              </w:rPr>
            </w:pPr>
          </w:p>
        </w:tc>
        <w:tc>
          <w:tcPr>
            <w:tcW w:w="627" w:type="pct"/>
            <w:noWrap/>
            <w:vAlign w:val="center"/>
            <w:hideMark/>
          </w:tcPr>
          <w:p w14:paraId="7CC1B778" w14:textId="6A6E284D"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EA86989" w14:textId="1F0D0152"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DE578D3" w14:textId="50F8571E"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758F824" w14:textId="6232F9CE"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B344D79" w14:textId="58A640DB"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08D1756" w14:textId="7D12F669"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FC52C29" w14:textId="5B8406B7"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5A3C0CA4" w14:textId="73027BF6"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024B2BB5"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90A125A"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7" w:type="pct"/>
            <w:noWrap/>
            <w:vAlign w:val="center"/>
            <w:hideMark/>
          </w:tcPr>
          <w:p w14:paraId="026EE1BD"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Till date</w:t>
            </w:r>
          </w:p>
        </w:tc>
        <w:tc>
          <w:tcPr>
            <w:tcW w:w="468" w:type="pct"/>
            <w:noWrap/>
            <w:vAlign w:val="center"/>
            <w:hideMark/>
          </w:tcPr>
          <w:p w14:paraId="72D6B75F"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FY25</w:t>
            </w:r>
          </w:p>
        </w:tc>
        <w:tc>
          <w:tcPr>
            <w:tcW w:w="468" w:type="pct"/>
            <w:noWrap/>
            <w:vAlign w:val="center"/>
            <w:hideMark/>
          </w:tcPr>
          <w:p w14:paraId="32459BB2"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FY26</w:t>
            </w:r>
          </w:p>
        </w:tc>
        <w:tc>
          <w:tcPr>
            <w:tcW w:w="468" w:type="pct"/>
            <w:noWrap/>
            <w:vAlign w:val="center"/>
            <w:hideMark/>
          </w:tcPr>
          <w:p w14:paraId="3372C086"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FY27</w:t>
            </w:r>
          </w:p>
        </w:tc>
        <w:tc>
          <w:tcPr>
            <w:tcW w:w="468" w:type="pct"/>
            <w:noWrap/>
            <w:vAlign w:val="center"/>
            <w:hideMark/>
          </w:tcPr>
          <w:p w14:paraId="5450ABBF"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FY28</w:t>
            </w:r>
          </w:p>
        </w:tc>
        <w:tc>
          <w:tcPr>
            <w:tcW w:w="468" w:type="pct"/>
            <w:noWrap/>
            <w:vAlign w:val="center"/>
            <w:hideMark/>
          </w:tcPr>
          <w:p w14:paraId="35D99AC6"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FY29</w:t>
            </w:r>
          </w:p>
        </w:tc>
        <w:tc>
          <w:tcPr>
            <w:tcW w:w="468" w:type="pct"/>
            <w:noWrap/>
            <w:vAlign w:val="center"/>
            <w:hideMark/>
          </w:tcPr>
          <w:p w14:paraId="78137658"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FY30</w:t>
            </w:r>
          </w:p>
        </w:tc>
        <w:tc>
          <w:tcPr>
            <w:tcW w:w="467" w:type="pct"/>
            <w:noWrap/>
            <w:vAlign w:val="center"/>
            <w:hideMark/>
          </w:tcPr>
          <w:p w14:paraId="1DAFF4B3"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Total</w:t>
            </w:r>
          </w:p>
        </w:tc>
      </w:tr>
      <w:tr w:rsidR="00A36F13" w:rsidRPr="00A36F13" w14:paraId="7FB08620"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8D86678"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Land &amp; Stamp Duty</w:t>
            </w:r>
          </w:p>
        </w:tc>
        <w:tc>
          <w:tcPr>
            <w:tcW w:w="627" w:type="pct"/>
            <w:noWrap/>
            <w:vAlign w:val="center"/>
            <w:hideMark/>
          </w:tcPr>
          <w:p w14:paraId="40DFC76A" w14:textId="45DE9C1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21.26</w:t>
            </w:r>
          </w:p>
        </w:tc>
        <w:tc>
          <w:tcPr>
            <w:tcW w:w="468" w:type="pct"/>
            <w:noWrap/>
            <w:vAlign w:val="center"/>
            <w:hideMark/>
          </w:tcPr>
          <w:p w14:paraId="63F1F25D" w14:textId="0978134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30.15</w:t>
            </w:r>
          </w:p>
        </w:tc>
        <w:tc>
          <w:tcPr>
            <w:tcW w:w="468" w:type="pct"/>
            <w:noWrap/>
            <w:vAlign w:val="center"/>
            <w:hideMark/>
          </w:tcPr>
          <w:p w14:paraId="53EBD737" w14:textId="367194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9AC355F" w14:textId="6840AB5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7E882F8F" w14:textId="2A344D1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9958E0A" w14:textId="16F09C1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976F0AD" w14:textId="6721B38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32FBC490" w14:textId="4D3C546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30.15</w:t>
            </w:r>
          </w:p>
        </w:tc>
      </w:tr>
      <w:tr w:rsidR="00A36F13" w:rsidRPr="00A36F13" w14:paraId="1190CC30"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2167435"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7" w:type="pct"/>
            <w:noWrap/>
            <w:vAlign w:val="center"/>
            <w:hideMark/>
          </w:tcPr>
          <w:p w14:paraId="2274F564" w14:textId="0E597B9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12.68</w:t>
            </w:r>
          </w:p>
        </w:tc>
        <w:tc>
          <w:tcPr>
            <w:tcW w:w="468" w:type="pct"/>
            <w:noWrap/>
            <w:vAlign w:val="center"/>
            <w:hideMark/>
          </w:tcPr>
          <w:p w14:paraId="7BF6B286" w14:textId="6A59046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30.34</w:t>
            </w:r>
          </w:p>
        </w:tc>
        <w:tc>
          <w:tcPr>
            <w:tcW w:w="468" w:type="pct"/>
            <w:noWrap/>
            <w:vAlign w:val="center"/>
            <w:hideMark/>
          </w:tcPr>
          <w:p w14:paraId="422BBD89" w14:textId="0A879BB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31.40</w:t>
            </w:r>
          </w:p>
        </w:tc>
        <w:tc>
          <w:tcPr>
            <w:tcW w:w="468" w:type="pct"/>
            <w:noWrap/>
            <w:vAlign w:val="center"/>
            <w:hideMark/>
          </w:tcPr>
          <w:p w14:paraId="2312F82E" w14:textId="0F50474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25.29</w:t>
            </w:r>
          </w:p>
        </w:tc>
        <w:tc>
          <w:tcPr>
            <w:tcW w:w="468" w:type="pct"/>
            <w:noWrap/>
            <w:vAlign w:val="center"/>
            <w:hideMark/>
          </w:tcPr>
          <w:p w14:paraId="29C7B429" w14:textId="17C136A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8.48</w:t>
            </w:r>
          </w:p>
        </w:tc>
        <w:tc>
          <w:tcPr>
            <w:tcW w:w="468" w:type="pct"/>
            <w:noWrap/>
            <w:vAlign w:val="center"/>
            <w:hideMark/>
          </w:tcPr>
          <w:p w14:paraId="6D574C41" w14:textId="2492F08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9153EC4" w14:textId="261A715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4F15C76F" w14:textId="0531531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95.51</w:t>
            </w:r>
          </w:p>
        </w:tc>
      </w:tr>
      <w:tr w:rsidR="00A36F13" w:rsidRPr="00A36F13" w14:paraId="0777E438"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AF5FF43"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Administrative Expenses</w:t>
            </w:r>
          </w:p>
        </w:tc>
        <w:tc>
          <w:tcPr>
            <w:tcW w:w="627" w:type="pct"/>
            <w:noWrap/>
            <w:vAlign w:val="center"/>
            <w:hideMark/>
          </w:tcPr>
          <w:p w14:paraId="4A4EA586" w14:textId="4B119FB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4630ED01" w14:textId="30E301F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0.85</w:t>
            </w:r>
          </w:p>
        </w:tc>
        <w:tc>
          <w:tcPr>
            <w:tcW w:w="468" w:type="pct"/>
            <w:noWrap/>
            <w:vAlign w:val="center"/>
            <w:hideMark/>
          </w:tcPr>
          <w:p w14:paraId="5E012BB5" w14:textId="0DD5682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1.34</w:t>
            </w:r>
          </w:p>
        </w:tc>
        <w:tc>
          <w:tcPr>
            <w:tcW w:w="468" w:type="pct"/>
            <w:noWrap/>
            <w:vAlign w:val="center"/>
            <w:hideMark/>
          </w:tcPr>
          <w:p w14:paraId="6DF6B19E" w14:textId="6085702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1.24</w:t>
            </w:r>
          </w:p>
        </w:tc>
        <w:tc>
          <w:tcPr>
            <w:tcW w:w="468" w:type="pct"/>
            <w:noWrap/>
            <w:vAlign w:val="center"/>
            <w:hideMark/>
          </w:tcPr>
          <w:p w14:paraId="2C08E5B3" w14:textId="178A0C6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0.75</w:t>
            </w:r>
          </w:p>
        </w:tc>
        <w:tc>
          <w:tcPr>
            <w:tcW w:w="468" w:type="pct"/>
            <w:noWrap/>
            <w:vAlign w:val="center"/>
            <w:hideMark/>
          </w:tcPr>
          <w:p w14:paraId="6C60BBB2" w14:textId="26A2FA5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60D9A4B" w14:textId="5E31A57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62E5082F" w14:textId="2671053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4.18</w:t>
            </w:r>
          </w:p>
        </w:tc>
      </w:tr>
      <w:tr w:rsidR="00A36F13" w:rsidRPr="00A36F13" w14:paraId="4C06F2E8"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D7AF676"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Marketing Expenses</w:t>
            </w:r>
          </w:p>
        </w:tc>
        <w:tc>
          <w:tcPr>
            <w:tcW w:w="627" w:type="pct"/>
            <w:noWrap/>
            <w:vAlign w:val="center"/>
            <w:hideMark/>
          </w:tcPr>
          <w:p w14:paraId="114DD69A" w14:textId="0F9C4B2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0.19</w:t>
            </w:r>
          </w:p>
        </w:tc>
        <w:tc>
          <w:tcPr>
            <w:tcW w:w="468" w:type="pct"/>
            <w:noWrap/>
            <w:vAlign w:val="center"/>
            <w:hideMark/>
          </w:tcPr>
          <w:p w14:paraId="722E7B3A" w14:textId="3C6B9C7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0.69</w:t>
            </w:r>
          </w:p>
        </w:tc>
        <w:tc>
          <w:tcPr>
            <w:tcW w:w="468" w:type="pct"/>
            <w:noWrap/>
            <w:vAlign w:val="center"/>
            <w:hideMark/>
          </w:tcPr>
          <w:p w14:paraId="7C3A637E" w14:textId="4566466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1.25</w:t>
            </w:r>
          </w:p>
        </w:tc>
        <w:tc>
          <w:tcPr>
            <w:tcW w:w="468" w:type="pct"/>
            <w:noWrap/>
            <w:vAlign w:val="center"/>
            <w:hideMark/>
          </w:tcPr>
          <w:p w14:paraId="6707C9B0" w14:textId="7FF502A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1.29</w:t>
            </w:r>
          </w:p>
        </w:tc>
        <w:tc>
          <w:tcPr>
            <w:tcW w:w="468" w:type="pct"/>
            <w:noWrap/>
            <w:vAlign w:val="center"/>
            <w:hideMark/>
          </w:tcPr>
          <w:p w14:paraId="30D15AF3" w14:textId="74A3FDC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0.58</w:t>
            </w:r>
          </w:p>
        </w:tc>
        <w:tc>
          <w:tcPr>
            <w:tcW w:w="468" w:type="pct"/>
            <w:noWrap/>
            <w:vAlign w:val="center"/>
            <w:hideMark/>
          </w:tcPr>
          <w:p w14:paraId="6A9AF956" w14:textId="4FD2002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65C4902" w14:textId="06BCC1A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2D69B9BA" w14:textId="4D1243B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3.81</w:t>
            </w:r>
          </w:p>
        </w:tc>
      </w:tr>
      <w:tr w:rsidR="00A36F13" w:rsidRPr="00A36F13" w14:paraId="7400DA9C"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1A17C0F"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Professional Charges</w:t>
            </w:r>
          </w:p>
        </w:tc>
        <w:tc>
          <w:tcPr>
            <w:tcW w:w="627" w:type="pct"/>
            <w:noWrap/>
            <w:vAlign w:val="center"/>
            <w:hideMark/>
          </w:tcPr>
          <w:p w14:paraId="6B2113C1" w14:textId="199FD8A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EFFB7D0" w14:textId="4605D15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0.05</w:t>
            </w:r>
          </w:p>
        </w:tc>
        <w:tc>
          <w:tcPr>
            <w:tcW w:w="468" w:type="pct"/>
            <w:noWrap/>
            <w:vAlign w:val="center"/>
            <w:hideMark/>
          </w:tcPr>
          <w:p w14:paraId="633BAB8F" w14:textId="6661BF1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033176AD" w14:textId="0AD33DB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1BA289A4" w14:textId="4BDC69B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4587144C" w14:textId="7F1747C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A228F88" w14:textId="3B2954E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7" w:type="pct"/>
            <w:noWrap/>
            <w:vAlign w:val="center"/>
            <w:hideMark/>
          </w:tcPr>
          <w:p w14:paraId="4AE95223" w14:textId="1707E84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0.60</w:t>
            </w:r>
          </w:p>
        </w:tc>
      </w:tr>
      <w:tr w:rsidR="00A36F13" w:rsidRPr="00A36F13" w14:paraId="166676A2"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5FCF80F7"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Contingous Cost</w:t>
            </w:r>
          </w:p>
        </w:tc>
        <w:tc>
          <w:tcPr>
            <w:tcW w:w="627" w:type="pct"/>
            <w:noWrap/>
            <w:vAlign w:val="center"/>
            <w:hideMark/>
          </w:tcPr>
          <w:p w14:paraId="36936BF5" w14:textId="72D5683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0A162E1" w14:textId="7916C9D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A5B3983" w14:textId="2F04F8B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78BA4661" w14:textId="1D37F60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D2AF7BE" w14:textId="68ACDDC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46EFB49" w14:textId="0A9F3C1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0AAC909" w14:textId="5C53633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32EF0383" w14:textId="1F901B3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r>
      <w:tr w:rsidR="00A36F13" w:rsidRPr="00A36F13" w14:paraId="536CB81D" w14:textId="77777777" w:rsidTr="001139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3E1F31C"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Interest during moratorium period</w:t>
            </w:r>
          </w:p>
        </w:tc>
        <w:tc>
          <w:tcPr>
            <w:tcW w:w="627" w:type="pct"/>
            <w:noWrap/>
            <w:vAlign w:val="center"/>
            <w:hideMark/>
          </w:tcPr>
          <w:p w14:paraId="3E3881F4" w14:textId="5947573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8DE4AC7" w14:textId="447D45E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0.43</w:t>
            </w:r>
          </w:p>
        </w:tc>
        <w:tc>
          <w:tcPr>
            <w:tcW w:w="468" w:type="pct"/>
            <w:noWrap/>
            <w:vAlign w:val="center"/>
            <w:hideMark/>
          </w:tcPr>
          <w:p w14:paraId="22E785AB" w14:textId="5FA751E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2.38</w:t>
            </w:r>
          </w:p>
        </w:tc>
        <w:tc>
          <w:tcPr>
            <w:tcW w:w="468" w:type="pct"/>
            <w:noWrap/>
            <w:vAlign w:val="center"/>
            <w:hideMark/>
          </w:tcPr>
          <w:p w14:paraId="26FFAEA4" w14:textId="7FF9C41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4.05</w:t>
            </w:r>
          </w:p>
        </w:tc>
        <w:tc>
          <w:tcPr>
            <w:tcW w:w="468" w:type="pct"/>
            <w:noWrap/>
            <w:vAlign w:val="center"/>
            <w:hideMark/>
          </w:tcPr>
          <w:p w14:paraId="39DB81ED" w14:textId="18171F5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1.96</w:t>
            </w:r>
          </w:p>
        </w:tc>
        <w:tc>
          <w:tcPr>
            <w:tcW w:w="468" w:type="pct"/>
            <w:noWrap/>
            <w:vAlign w:val="center"/>
            <w:hideMark/>
          </w:tcPr>
          <w:p w14:paraId="35142B5A" w14:textId="5CDC185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1CFF5C2" w14:textId="2B1D0E0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7" w:type="pct"/>
            <w:noWrap/>
            <w:vAlign w:val="center"/>
            <w:hideMark/>
          </w:tcPr>
          <w:p w14:paraId="0213FA0F" w14:textId="31D6158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8.82</w:t>
            </w:r>
          </w:p>
        </w:tc>
      </w:tr>
      <w:tr w:rsidR="00A36F13" w:rsidRPr="00A36F13" w14:paraId="330026EE" w14:textId="77777777" w:rsidTr="001139D8">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CDFFFE4" w14:textId="77777777" w:rsidR="00A36F13" w:rsidRPr="00A36F13" w:rsidRDefault="00A36F13" w:rsidP="001139D8">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Cost Incurred</w:t>
            </w:r>
          </w:p>
        </w:tc>
        <w:tc>
          <w:tcPr>
            <w:tcW w:w="627" w:type="pct"/>
            <w:noWrap/>
            <w:vAlign w:val="center"/>
            <w:hideMark/>
          </w:tcPr>
          <w:p w14:paraId="08687FA9" w14:textId="1E3CE23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34.28</w:t>
            </w:r>
          </w:p>
        </w:tc>
        <w:tc>
          <w:tcPr>
            <w:tcW w:w="468" w:type="pct"/>
            <w:noWrap/>
            <w:vAlign w:val="center"/>
            <w:hideMark/>
          </w:tcPr>
          <w:p w14:paraId="2BF621DB" w14:textId="08875A1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62.51</w:t>
            </w:r>
          </w:p>
        </w:tc>
        <w:tc>
          <w:tcPr>
            <w:tcW w:w="468" w:type="pct"/>
            <w:noWrap/>
            <w:vAlign w:val="center"/>
            <w:hideMark/>
          </w:tcPr>
          <w:p w14:paraId="1C7D8F86" w14:textId="1260FE3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36.57</w:t>
            </w:r>
          </w:p>
        </w:tc>
        <w:tc>
          <w:tcPr>
            <w:tcW w:w="468" w:type="pct"/>
            <w:noWrap/>
            <w:vAlign w:val="center"/>
            <w:hideMark/>
          </w:tcPr>
          <w:p w14:paraId="17F7CDAA" w14:textId="23D25A9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32.07</w:t>
            </w:r>
          </w:p>
        </w:tc>
        <w:tc>
          <w:tcPr>
            <w:tcW w:w="468" w:type="pct"/>
            <w:noWrap/>
            <w:vAlign w:val="center"/>
            <w:hideMark/>
          </w:tcPr>
          <w:p w14:paraId="1899BF43" w14:textId="37A2B91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11.92</w:t>
            </w:r>
          </w:p>
        </w:tc>
        <w:tc>
          <w:tcPr>
            <w:tcW w:w="468" w:type="pct"/>
            <w:noWrap/>
            <w:vAlign w:val="center"/>
            <w:hideMark/>
          </w:tcPr>
          <w:p w14:paraId="5D4B3246" w14:textId="4E1FFBA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28D48577" w14:textId="2A0CEFD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7" w:type="pct"/>
            <w:noWrap/>
            <w:vAlign w:val="center"/>
            <w:hideMark/>
          </w:tcPr>
          <w:p w14:paraId="7C10FE7E" w14:textId="16E8B3E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143.07</w:t>
            </w:r>
          </w:p>
        </w:tc>
      </w:tr>
    </w:tbl>
    <w:p w14:paraId="2130D778" w14:textId="77777777" w:rsidR="00DB7D03" w:rsidRDefault="00DB7D03">
      <w:pPr>
        <w:spacing w:after="0" w:line="240" w:lineRule="auto"/>
        <w:rPr>
          <w:rFonts w:asciiTheme="minorHAnsi" w:hAnsiTheme="minorHAnsi" w:cstheme="minorHAnsi"/>
          <w:b/>
          <w:bCs/>
        </w:rPr>
      </w:pPr>
    </w:p>
    <w:p w14:paraId="63243EB0" w14:textId="77777777" w:rsidR="0037705D" w:rsidRDefault="0037705D">
      <w:pPr>
        <w:spacing w:after="0" w:line="240" w:lineRule="auto"/>
        <w:rPr>
          <w:rFonts w:asciiTheme="minorHAnsi" w:eastAsia="Times New Roman" w:hAnsiTheme="minorHAnsi" w:cstheme="minorHAnsi"/>
          <w:b/>
          <w:bCs/>
          <w:sz w:val="28"/>
          <w:szCs w:val="26"/>
        </w:rPr>
      </w:pPr>
      <w:r>
        <w:rPr>
          <w:rFonts w:asciiTheme="minorHAnsi" w:hAnsiTheme="minorHAnsi" w:cstheme="minorHAnsi"/>
        </w:rPr>
        <w:br w:type="page"/>
      </w:r>
    </w:p>
    <w:p w14:paraId="7BE93376" w14:textId="75AC040C" w:rsidR="00216892" w:rsidRPr="00A36F13" w:rsidRDefault="00216892" w:rsidP="00216892">
      <w:pPr>
        <w:pStyle w:val="Heading2"/>
        <w:pBdr>
          <w:bottom w:val="single" w:sz="12" w:space="1" w:color="auto"/>
        </w:pBdr>
        <w:rPr>
          <w:rFonts w:asciiTheme="minorHAnsi" w:hAnsiTheme="minorHAnsi" w:cstheme="minorHAnsi"/>
          <w:color w:val="auto"/>
        </w:rPr>
      </w:pPr>
      <w:bookmarkStart w:id="43" w:name="_Toc183688924"/>
      <w:r w:rsidRPr="00A36F13">
        <w:rPr>
          <w:rFonts w:asciiTheme="minorHAnsi" w:hAnsiTheme="minorHAnsi" w:cstheme="minorHAnsi"/>
          <w:color w:val="auto"/>
        </w:rPr>
        <w:lastRenderedPageBreak/>
        <w:t>Profitability Projections</w:t>
      </w:r>
      <w:bookmarkEnd w:id="39"/>
      <w:bookmarkEnd w:id="43"/>
    </w:p>
    <w:p w14:paraId="02EF794F" w14:textId="77777777" w:rsidR="00216892" w:rsidRPr="00A36F13" w:rsidRDefault="00216892" w:rsidP="00216892">
      <w:pPr>
        <w:rPr>
          <w:rFonts w:asciiTheme="minorHAnsi" w:hAnsiTheme="minorHAnsi" w:cstheme="minorHAnsi"/>
          <w:sz w:val="24"/>
          <w:szCs w:val="24"/>
        </w:rPr>
      </w:pPr>
      <w:r w:rsidRPr="00A36F13">
        <w:rPr>
          <w:rFonts w:asciiTheme="minorHAnsi" w:hAnsiTheme="minorHAnsi" w:cstheme="minorHAnsi"/>
          <w:sz w:val="24"/>
          <w:szCs w:val="24"/>
        </w:rPr>
        <w:t>The projected profitability statement for the said project is as follows:</w:t>
      </w:r>
    </w:p>
    <w:p w14:paraId="380D8A57" w14:textId="77777777" w:rsidR="00DB7D03" w:rsidRPr="00A36F13" w:rsidRDefault="00DB7D03" w:rsidP="0037705D">
      <w:pPr>
        <w:pStyle w:val="AkStyle1"/>
        <w:jc w:val="right"/>
        <w:rPr>
          <w:rFonts w:asciiTheme="minorHAnsi" w:hAnsiTheme="minorHAnsi" w:cstheme="minorHAnsi"/>
          <w:b/>
          <w:bCs/>
        </w:rPr>
      </w:pPr>
      <w:r w:rsidRPr="00A36F13">
        <w:rPr>
          <w:rFonts w:asciiTheme="minorHAnsi" w:hAnsiTheme="minorHAnsi" w:cstheme="minorHAnsi"/>
          <w:b/>
          <w:bCs/>
        </w:rPr>
        <w:t>INR in Crore</w:t>
      </w:r>
    </w:p>
    <w:tbl>
      <w:tblPr>
        <w:tblStyle w:val="GridTable4-Accent1"/>
        <w:tblW w:w="5107" w:type="pct"/>
        <w:tblLayout w:type="fixed"/>
        <w:tblLook w:val="04A0" w:firstRow="1" w:lastRow="0" w:firstColumn="1" w:lastColumn="0" w:noHBand="0" w:noVBand="1"/>
      </w:tblPr>
      <w:tblGrid>
        <w:gridCol w:w="2601"/>
        <w:gridCol w:w="1028"/>
        <w:gridCol w:w="1020"/>
        <w:gridCol w:w="1092"/>
        <w:gridCol w:w="1092"/>
        <w:gridCol w:w="1243"/>
        <w:gridCol w:w="1133"/>
      </w:tblGrid>
      <w:tr w:rsidR="00A36F13" w:rsidRPr="000C1216" w14:paraId="77D35450"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E8C06BD" w14:textId="77777777" w:rsidR="00A36F13" w:rsidRPr="00FE2009" w:rsidRDefault="00A36F13" w:rsidP="00FC6311">
            <w:pPr>
              <w:spacing w:after="0" w:line="240" w:lineRule="auto"/>
              <w:jc w:val="center"/>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Particulars</w:t>
            </w:r>
          </w:p>
        </w:tc>
        <w:tc>
          <w:tcPr>
            <w:tcW w:w="558" w:type="pct"/>
            <w:noWrap/>
            <w:vAlign w:val="center"/>
            <w:hideMark/>
          </w:tcPr>
          <w:p w14:paraId="5CEB7313"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23-24</w:t>
            </w:r>
          </w:p>
        </w:tc>
        <w:tc>
          <w:tcPr>
            <w:tcW w:w="554" w:type="pct"/>
            <w:noWrap/>
            <w:vAlign w:val="center"/>
            <w:hideMark/>
          </w:tcPr>
          <w:p w14:paraId="4FAA87D4"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24-25</w:t>
            </w:r>
          </w:p>
        </w:tc>
        <w:tc>
          <w:tcPr>
            <w:tcW w:w="593" w:type="pct"/>
            <w:noWrap/>
            <w:vAlign w:val="center"/>
            <w:hideMark/>
          </w:tcPr>
          <w:p w14:paraId="5C29A761"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25-26</w:t>
            </w:r>
          </w:p>
        </w:tc>
        <w:tc>
          <w:tcPr>
            <w:tcW w:w="593" w:type="pct"/>
            <w:noWrap/>
            <w:vAlign w:val="center"/>
            <w:hideMark/>
          </w:tcPr>
          <w:p w14:paraId="45072C80"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26-27</w:t>
            </w:r>
          </w:p>
        </w:tc>
        <w:tc>
          <w:tcPr>
            <w:tcW w:w="675" w:type="pct"/>
            <w:noWrap/>
            <w:vAlign w:val="center"/>
            <w:hideMark/>
          </w:tcPr>
          <w:p w14:paraId="3F42F26E"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27-28</w:t>
            </w:r>
          </w:p>
        </w:tc>
        <w:tc>
          <w:tcPr>
            <w:tcW w:w="616" w:type="pct"/>
            <w:noWrap/>
            <w:vAlign w:val="center"/>
            <w:hideMark/>
          </w:tcPr>
          <w:p w14:paraId="065B4E31" w14:textId="77777777" w:rsidR="00A36F13" w:rsidRPr="00FE2009"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 28-29</w:t>
            </w:r>
          </w:p>
        </w:tc>
      </w:tr>
      <w:tr w:rsidR="00A36F13" w:rsidRPr="000C1216" w14:paraId="0FCCDE2F"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15668D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Revenue</w:t>
            </w:r>
          </w:p>
        </w:tc>
        <w:tc>
          <w:tcPr>
            <w:tcW w:w="558" w:type="pct"/>
            <w:noWrap/>
            <w:vAlign w:val="center"/>
            <w:hideMark/>
          </w:tcPr>
          <w:p w14:paraId="6B00C99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4" w:type="pct"/>
            <w:noWrap/>
            <w:vAlign w:val="center"/>
            <w:hideMark/>
          </w:tcPr>
          <w:p w14:paraId="184346C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67FF354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93" w:type="pct"/>
            <w:noWrap/>
            <w:vAlign w:val="center"/>
            <w:hideMark/>
          </w:tcPr>
          <w:p w14:paraId="44AAED35"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75" w:type="pct"/>
            <w:noWrap/>
            <w:vAlign w:val="center"/>
            <w:hideMark/>
          </w:tcPr>
          <w:p w14:paraId="6C5AE7F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16" w:type="pct"/>
            <w:noWrap/>
            <w:vAlign w:val="center"/>
            <w:hideMark/>
          </w:tcPr>
          <w:p w14:paraId="7682B7AA"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A36F13" w:rsidRPr="000C1216" w14:paraId="1CE52D85"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1747A6E"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Sales</w:t>
            </w:r>
          </w:p>
        </w:tc>
        <w:tc>
          <w:tcPr>
            <w:tcW w:w="558" w:type="pct"/>
            <w:noWrap/>
            <w:vAlign w:val="center"/>
            <w:hideMark/>
          </w:tcPr>
          <w:p w14:paraId="2C89A12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1.15</w:t>
            </w:r>
          </w:p>
        </w:tc>
        <w:tc>
          <w:tcPr>
            <w:tcW w:w="554" w:type="pct"/>
            <w:noWrap/>
            <w:vAlign w:val="center"/>
            <w:hideMark/>
          </w:tcPr>
          <w:p w14:paraId="36F760A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18.04</w:t>
            </w:r>
          </w:p>
        </w:tc>
        <w:tc>
          <w:tcPr>
            <w:tcW w:w="593" w:type="pct"/>
            <w:noWrap/>
            <w:vAlign w:val="center"/>
            <w:hideMark/>
          </w:tcPr>
          <w:p w14:paraId="4B43D59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21.72</w:t>
            </w:r>
          </w:p>
        </w:tc>
        <w:tc>
          <w:tcPr>
            <w:tcW w:w="593" w:type="pct"/>
            <w:noWrap/>
            <w:vAlign w:val="center"/>
            <w:hideMark/>
          </w:tcPr>
          <w:p w14:paraId="0464C89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18.49</w:t>
            </w:r>
          </w:p>
        </w:tc>
        <w:tc>
          <w:tcPr>
            <w:tcW w:w="675" w:type="pct"/>
            <w:noWrap/>
            <w:vAlign w:val="center"/>
            <w:hideMark/>
          </w:tcPr>
          <w:p w14:paraId="296EE83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44.44</w:t>
            </w:r>
          </w:p>
        </w:tc>
        <w:tc>
          <w:tcPr>
            <w:tcW w:w="616" w:type="pct"/>
            <w:noWrap/>
            <w:vAlign w:val="center"/>
            <w:hideMark/>
          </w:tcPr>
          <w:p w14:paraId="1ECF971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91.33</w:t>
            </w:r>
          </w:p>
        </w:tc>
      </w:tr>
      <w:tr w:rsidR="00A36F13" w:rsidRPr="000C1216" w14:paraId="776E4511"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F101612"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 xml:space="preserve">Closing WIP </w:t>
            </w:r>
            <w:r>
              <w:rPr>
                <w:rFonts w:asciiTheme="minorHAnsi" w:eastAsia="Times New Roman" w:hAnsiTheme="minorHAnsi" w:cstheme="minorHAnsi"/>
                <w:color w:val="000000"/>
                <w:lang w:eastAsia="en-IN"/>
              </w:rPr>
              <w:t>– TIPL</w:t>
            </w:r>
          </w:p>
        </w:tc>
        <w:tc>
          <w:tcPr>
            <w:tcW w:w="558" w:type="pct"/>
            <w:noWrap/>
            <w:vAlign w:val="center"/>
            <w:hideMark/>
          </w:tcPr>
          <w:p w14:paraId="472B605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54" w:type="pct"/>
            <w:noWrap/>
            <w:vAlign w:val="center"/>
            <w:hideMark/>
          </w:tcPr>
          <w:p w14:paraId="661BE57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573EC35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593" w:type="pct"/>
            <w:noWrap/>
            <w:vAlign w:val="center"/>
            <w:hideMark/>
          </w:tcPr>
          <w:p w14:paraId="1DD9F5B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75" w:type="pct"/>
            <w:noWrap/>
            <w:vAlign w:val="center"/>
            <w:hideMark/>
          </w:tcPr>
          <w:p w14:paraId="4DB558E2"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16" w:type="pct"/>
            <w:noWrap/>
            <w:vAlign w:val="center"/>
            <w:hideMark/>
          </w:tcPr>
          <w:p w14:paraId="411FAE4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A36F13" w:rsidRPr="000C1216" w14:paraId="5E5A830C"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C5C8480"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Revenue</w:t>
            </w:r>
          </w:p>
        </w:tc>
        <w:tc>
          <w:tcPr>
            <w:tcW w:w="558" w:type="pct"/>
            <w:noWrap/>
            <w:vAlign w:val="center"/>
            <w:hideMark/>
          </w:tcPr>
          <w:p w14:paraId="64540EE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33.94</w:t>
            </w:r>
          </w:p>
        </w:tc>
        <w:tc>
          <w:tcPr>
            <w:tcW w:w="554" w:type="pct"/>
            <w:noWrap/>
            <w:vAlign w:val="center"/>
            <w:hideMark/>
          </w:tcPr>
          <w:p w14:paraId="07CD473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63.83</w:t>
            </w:r>
          </w:p>
        </w:tc>
        <w:tc>
          <w:tcPr>
            <w:tcW w:w="593" w:type="pct"/>
            <w:noWrap/>
            <w:vAlign w:val="center"/>
            <w:hideMark/>
          </w:tcPr>
          <w:p w14:paraId="69317D11"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84.92</w:t>
            </w:r>
          </w:p>
        </w:tc>
        <w:tc>
          <w:tcPr>
            <w:tcW w:w="593" w:type="pct"/>
            <w:noWrap/>
            <w:vAlign w:val="center"/>
            <w:hideMark/>
          </w:tcPr>
          <w:p w14:paraId="2A97D39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98.01</w:t>
            </w:r>
          </w:p>
        </w:tc>
        <w:tc>
          <w:tcPr>
            <w:tcW w:w="675" w:type="pct"/>
            <w:noWrap/>
            <w:vAlign w:val="center"/>
            <w:hideMark/>
          </w:tcPr>
          <w:p w14:paraId="1D9CF63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104.38</w:t>
            </w:r>
          </w:p>
        </w:tc>
        <w:tc>
          <w:tcPr>
            <w:tcW w:w="616" w:type="pct"/>
            <w:noWrap/>
            <w:vAlign w:val="center"/>
            <w:hideMark/>
          </w:tcPr>
          <w:p w14:paraId="299F465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92.13</w:t>
            </w:r>
          </w:p>
        </w:tc>
      </w:tr>
      <w:tr w:rsidR="00A36F13" w:rsidRPr="000C1216" w14:paraId="186C6B4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1623E79"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41037D0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3DDF490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A02990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10B6179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34B482A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0C0434D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38DC5905"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25C8C11"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w:t>
            </w:r>
          </w:p>
        </w:tc>
        <w:tc>
          <w:tcPr>
            <w:tcW w:w="558" w:type="pct"/>
            <w:noWrap/>
            <w:vAlign w:val="center"/>
            <w:hideMark/>
          </w:tcPr>
          <w:p w14:paraId="037612A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63B6B6D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7391EB1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FF5A58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4DDC1EC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1094D5D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50A4EB7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84FEC54"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 incurred during the year</w:t>
            </w:r>
          </w:p>
        </w:tc>
        <w:tc>
          <w:tcPr>
            <w:tcW w:w="558" w:type="pct"/>
            <w:noWrap/>
            <w:vAlign w:val="center"/>
            <w:hideMark/>
          </w:tcPr>
          <w:p w14:paraId="2D2A58B7"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33.09</w:t>
            </w:r>
          </w:p>
        </w:tc>
        <w:tc>
          <w:tcPr>
            <w:tcW w:w="554" w:type="pct"/>
            <w:noWrap/>
            <w:vAlign w:val="center"/>
            <w:hideMark/>
          </w:tcPr>
          <w:p w14:paraId="4C9A243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29.42</w:t>
            </w:r>
          </w:p>
        </w:tc>
        <w:tc>
          <w:tcPr>
            <w:tcW w:w="593" w:type="pct"/>
            <w:noWrap/>
            <w:vAlign w:val="center"/>
            <w:hideMark/>
          </w:tcPr>
          <w:p w14:paraId="506D4E77"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36.57</w:t>
            </w:r>
          </w:p>
        </w:tc>
        <w:tc>
          <w:tcPr>
            <w:tcW w:w="593" w:type="pct"/>
            <w:noWrap/>
            <w:vAlign w:val="center"/>
            <w:hideMark/>
          </w:tcPr>
          <w:p w14:paraId="0C68134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32.07</w:t>
            </w:r>
          </w:p>
        </w:tc>
        <w:tc>
          <w:tcPr>
            <w:tcW w:w="675" w:type="pct"/>
            <w:noWrap/>
            <w:vAlign w:val="center"/>
            <w:hideMark/>
          </w:tcPr>
          <w:p w14:paraId="0FB97CA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15.48</w:t>
            </w:r>
          </w:p>
        </w:tc>
        <w:tc>
          <w:tcPr>
            <w:tcW w:w="616" w:type="pct"/>
            <w:noWrap/>
            <w:vAlign w:val="center"/>
            <w:hideMark/>
          </w:tcPr>
          <w:p w14:paraId="59EF693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2.46</w:t>
            </w:r>
          </w:p>
        </w:tc>
      </w:tr>
      <w:tr w:rsidR="00A36F13" w:rsidRPr="000C1216" w14:paraId="2829769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1EA8880"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Opening WIP -</w:t>
            </w:r>
            <w:r>
              <w:rPr>
                <w:rFonts w:asciiTheme="minorHAnsi" w:eastAsia="Times New Roman" w:hAnsiTheme="minorHAnsi" w:cstheme="minorHAnsi"/>
                <w:color w:val="000000"/>
                <w:lang w:eastAsia="en-IN"/>
              </w:rPr>
              <w:t xml:space="preserve"> TIPL</w:t>
            </w:r>
          </w:p>
        </w:tc>
        <w:tc>
          <w:tcPr>
            <w:tcW w:w="558" w:type="pct"/>
            <w:noWrap/>
            <w:vAlign w:val="center"/>
            <w:hideMark/>
          </w:tcPr>
          <w:p w14:paraId="7D8386E4"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c>
          <w:tcPr>
            <w:tcW w:w="554" w:type="pct"/>
            <w:noWrap/>
            <w:vAlign w:val="center"/>
            <w:hideMark/>
          </w:tcPr>
          <w:p w14:paraId="39DAC45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93" w:type="pct"/>
            <w:noWrap/>
            <w:vAlign w:val="center"/>
            <w:hideMark/>
          </w:tcPr>
          <w:p w14:paraId="18AB7D5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05F4923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75" w:type="pct"/>
            <w:noWrap/>
            <w:vAlign w:val="center"/>
            <w:hideMark/>
          </w:tcPr>
          <w:p w14:paraId="1299AAB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16" w:type="pct"/>
            <w:noWrap/>
            <w:vAlign w:val="center"/>
            <w:hideMark/>
          </w:tcPr>
          <w:p w14:paraId="2C35D49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r>
      <w:tr w:rsidR="00A36F13" w:rsidRPr="000C1216" w14:paraId="05BAB03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9B7D24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7C0BC47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6A7BEF2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F93802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48A8BDE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0C89F6F3"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23D38C5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2A33B2C3"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6069E3E"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Operating Profit</w:t>
            </w:r>
          </w:p>
        </w:tc>
        <w:tc>
          <w:tcPr>
            <w:tcW w:w="558" w:type="pct"/>
            <w:noWrap/>
            <w:vAlign w:val="center"/>
            <w:hideMark/>
          </w:tcPr>
          <w:p w14:paraId="26F1AB2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040EAD1"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757D050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5835D03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23822B6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53C791D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29504CF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C5DB6C3"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52391B1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73D17A2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46471AF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0E2E4A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0B6BA45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3B8CF2E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18FAA6D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8A52B33"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PBT</w:t>
            </w:r>
          </w:p>
        </w:tc>
        <w:tc>
          <w:tcPr>
            <w:tcW w:w="558" w:type="pct"/>
            <w:noWrap/>
            <w:vAlign w:val="center"/>
            <w:hideMark/>
          </w:tcPr>
          <w:p w14:paraId="4376EEF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44BB20D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59E8F75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596650E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453B590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10D365F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37317B53"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2DE78B7"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Tax</w:t>
            </w:r>
          </w:p>
        </w:tc>
        <w:tc>
          <w:tcPr>
            <w:tcW w:w="558" w:type="pct"/>
            <w:noWrap/>
            <w:vAlign w:val="center"/>
            <w:hideMark/>
          </w:tcPr>
          <w:p w14:paraId="0BC9E7B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54" w:type="pct"/>
            <w:noWrap/>
            <w:vAlign w:val="center"/>
            <w:hideMark/>
          </w:tcPr>
          <w:p w14:paraId="5BCA114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0.40</w:t>
            </w:r>
          </w:p>
        </w:tc>
        <w:tc>
          <w:tcPr>
            <w:tcW w:w="593" w:type="pct"/>
            <w:noWrap/>
            <w:vAlign w:val="center"/>
            <w:hideMark/>
          </w:tcPr>
          <w:p w14:paraId="7206599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0.64</w:t>
            </w:r>
          </w:p>
        </w:tc>
        <w:tc>
          <w:tcPr>
            <w:tcW w:w="593" w:type="pct"/>
            <w:noWrap/>
            <w:vAlign w:val="center"/>
            <w:hideMark/>
          </w:tcPr>
          <w:p w14:paraId="78A7CC8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0.68</w:t>
            </w:r>
          </w:p>
        </w:tc>
        <w:tc>
          <w:tcPr>
            <w:tcW w:w="675" w:type="pct"/>
            <w:noWrap/>
            <w:vAlign w:val="center"/>
            <w:hideMark/>
          </w:tcPr>
          <w:p w14:paraId="585EF6D7"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2.35</w:t>
            </w:r>
          </w:p>
        </w:tc>
        <w:tc>
          <w:tcPr>
            <w:tcW w:w="616" w:type="pct"/>
            <w:noWrap/>
            <w:vAlign w:val="center"/>
            <w:hideMark/>
          </w:tcPr>
          <w:p w14:paraId="4E308A2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7.43</w:t>
            </w:r>
          </w:p>
        </w:tc>
      </w:tr>
      <w:tr w:rsidR="00A36F13" w:rsidRPr="000C1216" w14:paraId="444B82D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054E19E"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PAT</w:t>
            </w:r>
          </w:p>
        </w:tc>
        <w:tc>
          <w:tcPr>
            <w:tcW w:w="558" w:type="pct"/>
            <w:noWrap/>
            <w:vAlign w:val="center"/>
            <w:hideMark/>
          </w:tcPr>
          <w:p w14:paraId="5360224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A10846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1.22</w:t>
            </w:r>
          </w:p>
        </w:tc>
        <w:tc>
          <w:tcPr>
            <w:tcW w:w="593" w:type="pct"/>
            <w:noWrap/>
            <w:vAlign w:val="center"/>
            <w:hideMark/>
          </w:tcPr>
          <w:p w14:paraId="56B4D7A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1.92</w:t>
            </w:r>
          </w:p>
        </w:tc>
        <w:tc>
          <w:tcPr>
            <w:tcW w:w="593" w:type="pct"/>
            <w:noWrap/>
            <w:vAlign w:val="center"/>
            <w:hideMark/>
          </w:tcPr>
          <w:p w14:paraId="72C3341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2.05</w:t>
            </w:r>
          </w:p>
        </w:tc>
        <w:tc>
          <w:tcPr>
            <w:tcW w:w="675" w:type="pct"/>
            <w:noWrap/>
            <w:vAlign w:val="center"/>
            <w:hideMark/>
          </w:tcPr>
          <w:p w14:paraId="45B2E05A"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7.04</w:t>
            </w:r>
          </w:p>
        </w:tc>
        <w:tc>
          <w:tcPr>
            <w:tcW w:w="616" w:type="pct"/>
            <w:noWrap/>
            <w:vAlign w:val="center"/>
            <w:hideMark/>
          </w:tcPr>
          <w:p w14:paraId="7A55AFF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22.30</w:t>
            </w:r>
          </w:p>
        </w:tc>
      </w:tr>
    </w:tbl>
    <w:p w14:paraId="55B4D098" w14:textId="77777777" w:rsidR="00216892" w:rsidRPr="00496BEE" w:rsidRDefault="00216892" w:rsidP="00917D12">
      <w:pPr>
        <w:spacing w:after="0" w:line="240" w:lineRule="auto"/>
        <w:rPr>
          <w:rFonts w:asciiTheme="minorHAnsi" w:hAnsiTheme="minorHAnsi" w:cstheme="minorHAnsi"/>
          <w:b/>
          <w:spacing w:val="-1"/>
        </w:rPr>
      </w:pPr>
    </w:p>
    <w:p w14:paraId="4ADA0CFF" w14:textId="77777777" w:rsidR="0037705D" w:rsidRDefault="0037705D">
      <w:pPr>
        <w:spacing w:after="0" w:line="240" w:lineRule="auto"/>
        <w:rPr>
          <w:rFonts w:asciiTheme="minorHAnsi" w:eastAsia="Times New Roman" w:hAnsiTheme="minorHAnsi" w:cstheme="minorHAnsi"/>
          <w:b/>
          <w:bCs/>
          <w:sz w:val="28"/>
          <w:szCs w:val="26"/>
        </w:rPr>
      </w:pPr>
      <w:r>
        <w:rPr>
          <w:rFonts w:asciiTheme="minorHAnsi" w:hAnsiTheme="minorHAnsi" w:cstheme="minorHAnsi"/>
        </w:rPr>
        <w:br w:type="page"/>
      </w:r>
    </w:p>
    <w:p w14:paraId="14B327C5" w14:textId="11FA4FF4" w:rsidR="00216892" w:rsidRPr="00DE71EF" w:rsidRDefault="00216892" w:rsidP="00216892">
      <w:pPr>
        <w:pStyle w:val="Heading2"/>
        <w:pBdr>
          <w:bottom w:val="single" w:sz="12" w:space="1" w:color="auto"/>
        </w:pBdr>
        <w:rPr>
          <w:rFonts w:asciiTheme="minorHAnsi" w:hAnsiTheme="minorHAnsi" w:cstheme="minorHAnsi"/>
          <w:color w:val="auto"/>
        </w:rPr>
      </w:pPr>
      <w:bookmarkStart w:id="44" w:name="_Toc183688925"/>
      <w:r w:rsidRPr="00DE71EF">
        <w:rPr>
          <w:rFonts w:asciiTheme="minorHAnsi" w:hAnsiTheme="minorHAnsi" w:cstheme="minorHAnsi"/>
          <w:color w:val="auto"/>
        </w:rPr>
        <w:lastRenderedPageBreak/>
        <w:t>Cashflow Statement</w:t>
      </w:r>
      <w:bookmarkEnd w:id="44"/>
    </w:p>
    <w:p w14:paraId="38096E29" w14:textId="77777777" w:rsidR="00544101" w:rsidRPr="00DE71EF" w:rsidRDefault="00544101" w:rsidP="00216892">
      <w:pPr>
        <w:rPr>
          <w:rFonts w:asciiTheme="minorHAnsi" w:hAnsiTheme="minorHAnsi" w:cstheme="minorHAnsi"/>
        </w:rPr>
      </w:pPr>
      <w:r w:rsidRPr="00DE71EF">
        <w:rPr>
          <w:rFonts w:asciiTheme="minorHAnsi" w:hAnsiTheme="minorHAnsi" w:cstheme="minorHAnsi"/>
        </w:rPr>
        <w:t xml:space="preserve">The Cashflow statement of the project are as follows: - </w:t>
      </w:r>
    </w:p>
    <w:p w14:paraId="5CD3DA35" w14:textId="6644D951" w:rsidR="00544101" w:rsidRPr="00DE71EF" w:rsidRDefault="00544101" w:rsidP="00544101">
      <w:pPr>
        <w:spacing w:after="0"/>
        <w:rPr>
          <w:rFonts w:asciiTheme="minorHAnsi" w:hAnsiTheme="minorHAnsi" w:cstheme="minorHAnsi"/>
          <w:b/>
          <w:bCs/>
        </w:rPr>
      </w:pP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rPr>
        <w:tab/>
      </w:r>
      <w:r w:rsidRPr="00DE71EF">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1979"/>
        <w:gridCol w:w="1129"/>
        <w:gridCol w:w="844"/>
        <w:gridCol w:w="844"/>
        <w:gridCol w:w="844"/>
        <w:gridCol w:w="844"/>
        <w:gridCol w:w="844"/>
        <w:gridCol w:w="844"/>
        <w:gridCol w:w="844"/>
      </w:tblGrid>
      <w:tr w:rsidR="00A36F13" w:rsidRPr="00A36F13" w14:paraId="250656BC" w14:textId="77777777" w:rsidTr="00A36F1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D409784" w14:textId="77777777" w:rsidR="00A36F13" w:rsidRPr="00FE2009" w:rsidRDefault="00A36F13" w:rsidP="00A36F13">
            <w:pPr>
              <w:spacing w:after="0" w:line="240" w:lineRule="auto"/>
              <w:jc w:val="center"/>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Particulars</w:t>
            </w:r>
          </w:p>
        </w:tc>
        <w:tc>
          <w:tcPr>
            <w:tcW w:w="626" w:type="pct"/>
            <w:noWrap/>
            <w:vAlign w:val="center"/>
            <w:hideMark/>
          </w:tcPr>
          <w:p w14:paraId="52017274" w14:textId="77777777" w:rsidR="00A36F13" w:rsidRPr="00FE2009"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Till Date</w:t>
            </w:r>
          </w:p>
        </w:tc>
        <w:tc>
          <w:tcPr>
            <w:tcW w:w="468" w:type="pct"/>
            <w:noWrap/>
            <w:vAlign w:val="center"/>
            <w:hideMark/>
          </w:tcPr>
          <w:p w14:paraId="1C909B44"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FY25</w:t>
            </w:r>
          </w:p>
        </w:tc>
        <w:tc>
          <w:tcPr>
            <w:tcW w:w="468" w:type="pct"/>
            <w:noWrap/>
            <w:vAlign w:val="center"/>
            <w:hideMark/>
          </w:tcPr>
          <w:p w14:paraId="72A15259"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FY26</w:t>
            </w:r>
          </w:p>
        </w:tc>
        <w:tc>
          <w:tcPr>
            <w:tcW w:w="468" w:type="pct"/>
            <w:noWrap/>
            <w:vAlign w:val="center"/>
            <w:hideMark/>
          </w:tcPr>
          <w:p w14:paraId="31E10796"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FY27</w:t>
            </w:r>
          </w:p>
        </w:tc>
        <w:tc>
          <w:tcPr>
            <w:tcW w:w="468" w:type="pct"/>
            <w:noWrap/>
            <w:vAlign w:val="center"/>
            <w:hideMark/>
          </w:tcPr>
          <w:p w14:paraId="20ECC4A9"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FY28</w:t>
            </w:r>
          </w:p>
        </w:tc>
        <w:tc>
          <w:tcPr>
            <w:tcW w:w="468" w:type="pct"/>
            <w:noWrap/>
            <w:vAlign w:val="center"/>
            <w:hideMark/>
          </w:tcPr>
          <w:p w14:paraId="36413F97"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FY29</w:t>
            </w:r>
          </w:p>
        </w:tc>
        <w:tc>
          <w:tcPr>
            <w:tcW w:w="468" w:type="pct"/>
            <w:noWrap/>
            <w:vAlign w:val="center"/>
            <w:hideMark/>
          </w:tcPr>
          <w:p w14:paraId="0031668A"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FY30</w:t>
            </w:r>
          </w:p>
        </w:tc>
        <w:tc>
          <w:tcPr>
            <w:tcW w:w="468" w:type="pct"/>
            <w:noWrap/>
            <w:vAlign w:val="center"/>
            <w:hideMark/>
          </w:tcPr>
          <w:p w14:paraId="02377814" w14:textId="77777777" w:rsidR="00A36F13" w:rsidRPr="00A36F13" w:rsidRDefault="00A36F13" w:rsidP="00A36F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Total</w:t>
            </w:r>
          </w:p>
        </w:tc>
      </w:tr>
      <w:tr w:rsidR="00A36F13" w:rsidRPr="00A36F13" w14:paraId="3FC2FBAB" w14:textId="77777777" w:rsidTr="00A36F1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F3A2660" w14:textId="18FC278F" w:rsidR="00A36F13" w:rsidRPr="00A36F13" w:rsidRDefault="00A36F13" w:rsidP="00A36F13">
            <w:pPr>
              <w:spacing w:after="0" w:line="240" w:lineRule="auto"/>
              <w:jc w:val="center"/>
              <w:rPr>
                <w:rFonts w:asciiTheme="minorHAnsi" w:eastAsia="Times New Roman" w:hAnsiTheme="minorHAnsi" w:cstheme="minorHAnsi"/>
                <w:color w:val="000000"/>
                <w:lang w:eastAsia="en-IN"/>
              </w:rPr>
            </w:pPr>
          </w:p>
        </w:tc>
        <w:tc>
          <w:tcPr>
            <w:tcW w:w="626" w:type="pct"/>
            <w:noWrap/>
            <w:vAlign w:val="center"/>
            <w:hideMark/>
          </w:tcPr>
          <w:p w14:paraId="74DF24C0" w14:textId="1C866A79"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F91C353" w14:textId="6BAF6F6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5FF1E73" w14:textId="4451E59D"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73FC658" w14:textId="14E28331"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4A8EA05" w14:textId="50CFA965"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F26A9AA" w14:textId="49A2632E"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947D585" w14:textId="75C3AD3B"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3D72569" w14:textId="6ED9A23F"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48AD9C6C"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63DB6BF"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Revenue</w:t>
            </w:r>
          </w:p>
        </w:tc>
        <w:tc>
          <w:tcPr>
            <w:tcW w:w="626" w:type="pct"/>
            <w:noWrap/>
            <w:vAlign w:val="center"/>
            <w:hideMark/>
          </w:tcPr>
          <w:p w14:paraId="78989F3D" w14:textId="2E3247CB"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221EFE8" w14:textId="59F908CB"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AFD5DCA" w14:textId="41D3299D"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503E54D" w14:textId="5CF04C04"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180896D" w14:textId="09A12972"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24D4E4" w14:textId="06BFB4C9"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F0814CF" w14:textId="0387499B"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41304D7" w14:textId="781F76D4"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03670CDE"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756BFCA"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 Building</w:t>
            </w:r>
          </w:p>
        </w:tc>
        <w:tc>
          <w:tcPr>
            <w:tcW w:w="626" w:type="pct"/>
            <w:noWrap/>
            <w:vAlign w:val="center"/>
            <w:hideMark/>
          </w:tcPr>
          <w:p w14:paraId="66087914" w14:textId="321567C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6E19E627" w14:textId="54BD51B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729F69F7" w14:textId="38F8F61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68B1160C" w14:textId="6871561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6CA7CB29" w14:textId="5F11338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44.44</w:t>
            </w:r>
          </w:p>
        </w:tc>
        <w:tc>
          <w:tcPr>
            <w:tcW w:w="468" w:type="pct"/>
            <w:noWrap/>
            <w:vAlign w:val="center"/>
            <w:hideMark/>
          </w:tcPr>
          <w:p w14:paraId="7C29C6F2" w14:textId="32A93EB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91.33</w:t>
            </w:r>
          </w:p>
        </w:tc>
        <w:tc>
          <w:tcPr>
            <w:tcW w:w="468" w:type="pct"/>
            <w:noWrap/>
            <w:vAlign w:val="center"/>
            <w:hideMark/>
          </w:tcPr>
          <w:p w14:paraId="69C23736" w14:textId="4E97EA1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ACCF1DA" w14:textId="6A40641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195.17</w:t>
            </w:r>
          </w:p>
        </w:tc>
      </w:tr>
      <w:tr w:rsidR="00A36F13" w:rsidRPr="00A36F13" w14:paraId="7E2B7A61"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3655DD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Revenue</w:t>
            </w:r>
          </w:p>
        </w:tc>
        <w:tc>
          <w:tcPr>
            <w:tcW w:w="626" w:type="pct"/>
            <w:noWrap/>
            <w:vAlign w:val="center"/>
            <w:hideMark/>
          </w:tcPr>
          <w:p w14:paraId="02CED07D" w14:textId="55134B0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1.15</w:t>
            </w:r>
          </w:p>
        </w:tc>
        <w:tc>
          <w:tcPr>
            <w:tcW w:w="468" w:type="pct"/>
            <w:noWrap/>
            <w:vAlign w:val="center"/>
            <w:hideMark/>
          </w:tcPr>
          <w:p w14:paraId="5320FFC9" w14:textId="2E33508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18.04</w:t>
            </w:r>
          </w:p>
        </w:tc>
        <w:tc>
          <w:tcPr>
            <w:tcW w:w="468" w:type="pct"/>
            <w:noWrap/>
            <w:vAlign w:val="center"/>
            <w:hideMark/>
          </w:tcPr>
          <w:p w14:paraId="34019A97" w14:textId="2A1C9E3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21.72</w:t>
            </w:r>
          </w:p>
        </w:tc>
        <w:tc>
          <w:tcPr>
            <w:tcW w:w="468" w:type="pct"/>
            <w:noWrap/>
            <w:vAlign w:val="center"/>
            <w:hideMark/>
          </w:tcPr>
          <w:p w14:paraId="3C9451CC" w14:textId="7F8F7D6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18.49</w:t>
            </w:r>
          </w:p>
        </w:tc>
        <w:tc>
          <w:tcPr>
            <w:tcW w:w="468" w:type="pct"/>
            <w:noWrap/>
            <w:vAlign w:val="center"/>
            <w:hideMark/>
          </w:tcPr>
          <w:p w14:paraId="2112C8C4" w14:textId="1035824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44.44</w:t>
            </w:r>
          </w:p>
        </w:tc>
        <w:tc>
          <w:tcPr>
            <w:tcW w:w="468" w:type="pct"/>
            <w:noWrap/>
            <w:vAlign w:val="center"/>
            <w:hideMark/>
          </w:tcPr>
          <w:p w14:paraId="68ACCFE2" w14:textId="1D9C2DB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91.33</w:t>
            </w:r>
          </w:p>
        </w:tc>
        <w:tc>
          <w:tcPr>
            <w:tcW w:w="468" w:type="pct"/>
            <w:noWrap/>
            <w:vAlign w:val="center"/>
            <w:hideMark/>
          </w:tcPr>
          <w:p w14:paraId="48AFF249" w14:textId="329B320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20EEA48D" w14:textId="1323439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195.17</w:t>
            </w:r>
          </w:p>
        </w:tc>
      </w:tr>
      <w:tr w:rsidR="00A36F13" w:rsidRPr="00A36F13" w14:paraId="0C914136"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502CE2D" w14:textId="4AE51C79" w:rsidR="00A36F13" w:rsidRPr="00A36F13" w:rsidRDefault="00A36F13"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37AC86C4" w14:textId="52822A45"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0BACEB0" w14:textId="669C6A83"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9982CB3" w14:textId="19AF0E71"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DF7A51E" w14:textId="6BC9B946"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08664C9" w14:textId="34D5A36C"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ED55AA5" w14:textId="02EB3CC8"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A034DCC" w14:textId="15877044"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BCC6D7E" w14:textId="07EAAF9C" w:rsidR="00A36F13" w:rsidRPr="00A36F13" w:rsidRDefault="00A36F13" w:rsidP="00A36F1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46D4F9A4"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B7F5E34"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204DC377"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Till date</w:t>
            </w:r>
          </w:p>
        </w:tc>
        <w:tc>
          <w:tcPr>
            <w:tcW w:w="468" w:type="pct"/>
            <w:noWrap/>
            <w:vAlign w:val="center"/>
            <w:hideMark/>
          </w:tcPr>
          <w:p w14:paraId="62506626"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FY25</w:t>
            </w:r>
          </w:p>
        </w:tc>
        <w:tc>
          <w:tcPr>
            <w:tcW w:w="468" w:type="pct"/>
            <w:noWrap/>
            <w:vAlign w:val="center"/>
            <w:hideMark/>
          </w:tcPr>
          <w:p w14:paraId="416BA94E"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FY26</w:t>
            </w:r>
          </w:p>
        </w:tc>
        <w:tc>
          <w:tcPr>
            <w:tcW w:w="468" w:type="pct"/>
            <w:noWrap/>
            <w:vAlign w:val="center"/>
            <w:hideMark/>
          </w:tcPr>
          <w:p w14:paraId="5A4AE595"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FY27</w:t>
            </w:r>
          </w:p>
        </w:tc>
        <w:tc>
          <w:tcPr>
            <w:tcW w:w="468" w:type="pct"/>
            <w:noWrap/>
            <w:vAlign w:val="center"/>
            <w:hideMark/>
          </w:tcPr>
          <w:p w14:paraId="06567394"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FY28</w:t>
            </w:r>
          </w:p>
        </w:tc>
        <w:tc>
          <w:tcPr>
            <w:tcW w:w="468" w:type="pct"/>
            <w:noWrap/>
            <w:vAlign w:val="center"/>
            <w:hideMark/>
          </w:tcPr>
          <w:p w14:paraId="3D9C9E34"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FY29</w:t>
            </w:r>
          </w:p>
        </w:tc>
        <w:tc>
          <w:tcPr>
            <w:tcW w:w="468" w:type="pct"/>
            <w:noWrap/>
            <w:vAlign w:val="center"/>
            <w:hideMark/>
          </w:tcPr>
          <w:p w14:paraId="3C6DF587"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FY30</w:t>
            </w:r>
          </w:p>
        </w:tc>
        <w:tc>
          <w:tcPr>
            <w:tcW w:w="468" w:type="pct"/>
            <w:noWrap/>
            <w:vAlign w:val="center"/>
            <w:hideMark/>
          </w:tcPr>
          <w:p w14:paraId="6170FE34" w14:textId="77777777" w:rsidR="00A36F13" w:rsidRPr="00A36F13" w:rsidRDefault="00A36F13" w:rsidP="00A36F1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Total</w:t>
            </w:r>
          </w:p>
        </w:tc>
      </w:tr>
      <w:tr w:rsidR="00A36F13" w:rsidRPr="00A36F13" w14:paraId="7E3D7101"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379DFD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Land &amp; Stamp Duty</w:t>
            </w:r>
          </w:p>
        </w:tc>
        <w:tc>
          <w:tcPr>
            <w:tcW w:w="626" w:type="pct"/>
            <w:noWrap/>
            <w:vAlign w:val="center"/>
            <w:hideMark/>
          </w:tcPr>
          <w:p w14:paraId="258E38F1" w14:textId="5CD8B74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21.26</w:t>
            </w:r>
          </w:p>
        </w:tc>
        <w:tc>
          <w:tcPr>
            <w:tcW w:w="468" w:type="pct"/>
            <w:noWrap/>
            <w:vAlign w:val="center"/>
            <w:hideMark/>
          </w:tcPr>
          <w:p w14:paraId="5C2B419A" w14:textId="53ADE18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30.15</w:t>
            </w:r>
          </w:p>
        </w:tc>
        <w:tc>
          <w:tcPr>
            <w:tcW w:w="468" w:type="pct"/>
            <w:noWrap/>
            <w:vAlign w:val="center"/>
            <w:hideMark/>
          </w:tcPr>
          <w:p w14:paraId="028098CD" w14:textId="7853E1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A729A83" w14:textId="2C48F82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99E433F" w14:textId="027EBD2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786A673" w14:textId="2F7D5AA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3AC4618" w14:textId="0122D92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309E907" w14:textId="3344179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30.15</w:t>
            </w:r>
          </w:p>
        </w:tc>
      </w:tr>
      <w:tr w:rsidR="00A36F13" w:rsidRPr="00A36F13" w14:paraId="28F9FA8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6252DCD"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2B5ABD75" w14:textId="62C2BE0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12.68</w:t>
            </w:r>
          </w:p>
        </w:tc>
        <w:tc>
          <w:tcPr>
            <w:tcW w:w="468" w:type="pct"/>
            <w:noWrap/>
            <w:vAlign w:val="center"/>
            <w:hideMark/>
          </w:tcPr>
          <w:p w14:paraId="5322FCE2" w14:textId="176164C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30.34</w:t>
            </w:r>
          </w:p>
        </w:tc>
        <w:tc>
          <w:tcPr>
            <w:tcW w:w="468" w:type="pct"/>
            <w:noWrap/>
            <w:vAlign w:val="center"/>
            <w:hideMark/>
          </w:tcPr>
          <w:p w14:paraId="004C399B" w14:textId="10E9522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31.40</w:t>
            </w:r>
          </w:p>
        </w:tc>
        <w:tc>
          <w:tcPr>
            <w:tcW w:w="468" w:type="pct"/>
            <w:noWrap/>
            <w:vAlign w:val="center"/>
            <w:hideMark/>
          </w:tcPr>
          <w:p w14:paraId="074A9813" w14:textId="42FAF9D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25.29</w:t>
            </w:r>
          </w:p>
        </w:tc>
        <w:tc>
          <w:tcPr>
            <w:tcW w:w="468" w:type="pct"/>
            <w:noWrap/>
            <w:vAlign w:val="center"/>
            <w:hideMark/>
          </w:tcPr>
          <w:p w14:paraId="53B8BD30" w14:textId="5BB7FED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8.48</w:t>
            </w:r>
          </w:p>
        </w:tc>
        <w:tc>
          <w:tcPr>
            <w:tcW w:w="468" w:type="pct"/>
            <w:noWrap/>
            <w:vAlign w:val="center"/>
            <w:hideMark/>
          </w:tcPr>
          <w:p w14:paraId="713EA9B3" w14:textId="08D5FC4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C012FB1" w14:textId="64BF332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48F4FED" w14:textId="13CE205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95.51</w:t>
            </w:r>
          </w:p>
        </w:tc>
      </w:tr>
      <w:tr w:rsidR="00A36F13" w:rsidRPr="00A36F13" w14:paraId="5ECF187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90D1F88"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Administrative Expenses</w:t>
            </w:r>
          </w:p>
        </w:tc>
        <w:tc>
          <w:tcPr>
            <w:tcW w:w="626" w:type="pct"/>
            <w:noWrap/>
            <w:vAlign w:val="center"/>
            <w:hideMark/>
          </w:tcPr>
          <w:p w14:paraId="277F5C01" w14:textId="7BD01F2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5BF963A9" w14:textId="650B5C7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0.85</w:t>
            </w:r>
          </w:p>
        </w:tc>
        <w:tc>
          <w:tcPr>
            <w:tcW w:w="468" w:type="pct"/>
            <w:noWrap/>
            <w:vAlign w:val="center"/>
            <w:hideMark/>
          </w:tcPr>
          <w:p w14:paraId="0971274F" w14:textId="75505E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1.34</w:t>
            </w:r>
          </w:p>
        </w:tc>
        <w:tc>
          <w:tcPr>
            <w:tcW w:w="468" w:type="pct"/>
            <w:noWrap/>
            <w:vAlign w:val="center"/>
            <w:hideMark/>
          </w:tcPr>
          <w:p w14:paraId="54FDBE2A" w14:textId="77E4933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1.24</w:t>
            </w:r>
          </w:p>
        </w:tc>
        <w:tc>
          <w:tcPr>
            <w:tcW w:w="468" w:type="pct"/>
            <w:noWrap/>
            <w:vAlign w:val="center"/>
            <w:hideMark/>
          </w:tcPr>
          <w:p w14:paraId="25754181" w14:textId="20ABCDB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0.75</w:t>
            </w:r>
          </w:p>
        </w:tc>
        <w:tc>
          <w:tcPr>
            <w:tcW w:w="468" w:type="pct"/>
            <w:noWrap/>
            <w:vAlign w:val="center"/>
            <w:hideMark/>
          </w:tcPr>
          <w:p w14:paraId="1E5EA916" w14:textId="7452DB0C"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08985D0" w14:textId="05AA4A8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6DF47B8" w14:textId="4083EDA5"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4.18</w:t>
            </w:r>
          </w:p>
        </w:tc>
      </w:tr>
      <w:tr w:rsidR="00A36F13" w:rsidRPr="00A36F13" w14:paraId="3FC0430E"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9E95C2D"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Marketing Expenses</w:t>
            </w:r>
          </w:p>
        </w:tc>
        <w:tc>
          <w:tcPr>
            <w:tcW w:w="626" w:type="pct"/>
            <w:noWrap/>
            <w:vAlign w:val="center"/>
            <w:hideMark/>
          </w:tcPr>
          <w:p w14:paraId="1881FBDF" w14:textId="6B84CE1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0.19</w:t>
            </w:r>
          </w:p>
        </w:tc>
        <w:tc>
          <w:tcPr>
            <w:tcW w:w="468" w:type="pct"/>
            <w:noWrap/>
            <w:vAlign w:val="center"/>
            <w:hideMark/>
          </w:tcPr>
          <w:p w14:paraId="4DA86577" w14:textId="01620F6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0.69</w:t>
            </w:r>
          </w:p>
        </w:tc>
        <w:tc>
          <w:tcPr>
            <w:tcW w:w="468" w:type="pct"/>
            <w:noWrap/>
            <w:vAlign w:val="center"/>
            <w:hideMark/>
          </w:tcPr>
          <w:p w14:paraId="50495CB2" w14:textId="665D85A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1.25</w:t>
            </w:r>
          </w:p>
        </w:tc>
        <w:tc>
          <w:tcPr>
            <w:tcW w:w="468" w:type="pct"/>
            <w:noWrap/>
            <w:vAlign w:val="center"/>
            <w:hideMark/>
          </w:tcPr>
          <w:p w14:paraId="29760A08" w14:textId="513D9DE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1.29</w:t>
            </w:r>
          </w:p>
        </w:tc>
        <w:tc>
          <w:tcPr>
            <w:tcW w:w="468" w:type="pct"/>
            <w:noWrap/>
            <w:vAlign w:val="center"/>
            <w:hideMark/>
          </w:tcPr>
          <w:p w14:paraId="306BA7EE" w14:textId="7591282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0.58</w:t>
            </w:r>
          </w:p>
        </w:tc>
        <w:tc>
          <w:tcPr>
            <w:tcW w:w="468" w:type="pct"/>
            <w:noWrap/>
            <w:vAlign w:val="center"/>
            <w:hideMark/>
          </w:tcPr>
          <w:p w14:paraId="2D1612D4" w14:textId="7859AD8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2DD1FCA" w14:textId="43504F1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8195AE1" w14:textId="6A0BDF02"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3.81</w:t>
            </w:r>
          </w:p>
        </w:tc>
      </w:tr>
      <w:tr w:rsidR="00A36F13" w:rsidRPr="00A36F13" w14:paraId="62BDE6DD"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DD93758"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Professional Charges</w:t>
            </w:r>
          </w:p>
        </w:tc>
        <w:tc>
          <w:tcPr>
            <w:tcW w:w="626" w:type="pct"/>
            <w:noWrap/>
            <w:vAlign w:val="center"/>
            <w:hideMark/>
          </w:tcPr>
          <w:p w14:paraId="212CFAD8" w14:textId="4C03A00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59FFC12" w14:textId="2D6F4E9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0.05</w:t>
            </w:r>
          </w:p>
        </w:tc>
        <w:tc>
          <w:tcPr>
            <w:tcW w:w="468" w:type="pct"/>
            <w:noWrap/>
            <w:vAlign w:val="center"/>
            <w:hideMark/>
          </w:tcPr>
          <w:p w14:paraId="759622F1" w14:textId="5948F1B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1BC760AD" w14:textId="293ED8F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4AD4A0B1" w14:textId="0103C03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5A2589F4" w14:textId="32FC98D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D2A45CE" w14:textId="1F7FA2F8"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9C4ECD2" w14:textId="39BF7C8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0.60</w:t>
            </w:r>
          </w:p>
        </w:tc>
      </w:tr>
      <w:tr w:rsidR="00A36F13" w:rsidRPr="00A36F13" w14:paraId="017E3A4F"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A4E9D6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Contingous Cost</w:t>
            </w:r>
          </w:p>
        </w:tc>
        <w:tc>
          <w:tcPr>
            <w:tcW w:w="626" w:type="pct"/>
            <w:noWrap/>
            <w:vAlign w:val="center"/>
            <w:hideMark/>
          </w:tcPr>
          <w:p w14:paraId="24FA4314" w14:textId="29F28D4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FEC1FFF" w14:textId="14F8B7F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094494A" w14:textId="159B6DF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3CC5295" w14:textId="591FD09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7088E888" w14:textId="4A534D7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F4D9168" w14:textId="4EC08B1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DD0211D" w14:textId="3823935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49349AC" w14:textId="6F179F3B"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r>
      <w:tr w:rsidR="00A36F13" w:rsidRPr="00A36F13" w14:paraId="69D1A74B"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28F8E9C"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Interest during moratorium period</w:t>
            </w:r>
          </w:p>
        </w:tc>
        <w:tc>
          <w:tcPr>
            <w:tcW w:w="626" w:type="pct"/>
            <w:noWrap/>
            <w:vAlign w:val="center"/>
            <w:hideMark/>
          </w:tcPr>
          <w:p w14:paraId="385EF36E" w14:textId="779A573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DAD9276" w14:textId="7EB9269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0.43</w:t>
            </w:r>
          </w:p>
        </w:tc>
        <w:tc>
          <w:tcPr>
            <w:tcW w:w="468" w:type="pct"/>
            <w:noWrap/>
            <w:vAlign w:val="center"/>
            <w:hideMark/>
          </w:tcPr>
          <w:p w14:paraId="76D887FD" w14:textId="5631E70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2.38</w:t>
            </w:r>
          </w:p>
        </w:tc>
        <w:tc>
          <w:tcPr>
            <w:tcW w:w="468" w:type="pct"/>
            <w:noWrap/>
            <w:vAlign w:val="center"/>
            <w:hideMark/>
          </w:tcPr>
          <w:p w14:paraId="6BE5EDEB" w14:textId="4157CD1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4.05</w:t>
            </w:r>
          </w:p>
        </w:tc>
        <w:tc>
          <w:tcPr>
            <w:tcW w:w="468" w:type="pct"/>
            <w:noWrap/>
            <w:vAlign w:val="center"/>
            <w:hideMark/>
          </w:tcPr>
          <w:p w14:paraId="6EE537B2" w14:textId="45139EB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1.96</w:t>
            </w:r>
          </w:p>
        </w:tc>
        <w:tc>
          <w:tcPr>
            <w:tcW w:w="468" w:type="pct"/>
            <w:noWrap/>
            <w:vAlign w:val="center"/>
            <w:hideMark/>
          </w:tcPr>
          <w:p w14:paraId="6A969415" w14:textId="6FEB885A"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DBBE38A" w14:textId="1C8688F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C14ECEB" w14:textId="3FB8E1A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8.82</w:t>
            </w:r>
          </w:p>
        </w:tc>
      </w:tr>
      <w:tr w:rsidR="00A36F13" w:rsidRPr="00A36F13" w14:paraId="3947A790"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B0BE3BB"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Cost Incurred</w:t>
            </w:r>
          </w:p>
        </w:tc>
        <w:tc>
          <w:tcPr>
            <w:tcW w:w="626" w:type="pct"/>
            <w:noWrap/>
            <w:vAlign w:val="center"/>
            <w:hideMark/>
          </w:tcPr>
          <w:p w14:paraId="022C3D9A" w14:textId="6B17DD5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34.28</w:t>
            </w:r>
          </w:p>
        </w:tc>
        <w:tc>
          <w:tcPr>
            <w:tcW w:w="468" w:type="pct"/>
            <w:noWrap/>
            <w:vAlign w:val="center"/>
            <w:hideMark/>
          </w:tcPr>
          <w:p w14:paraId="7643E70D" w14:textId="4341C68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62.51</w:t>
            </w:r>
          </w:p>
        </w:tc>
        <w:tc>
          <w:tcPr>
            <w:tcW w:w="468" w:type="pct"/>
            <w:noWrap/>
            <w:vAlign w:val="center"/>
            <w:hideMark/>
          </w:tcPr>
          <w:p w14:paraId="2603E114" w14:textId="15D5A68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36.57</w:t>
            </w:r>
          </w:p>
        </w:tc>
        <w:tc>
          <w:tcPr>
            <w:tcW w:w="468" w:type="pct"/>
            <w:noWrap/>
            <w:vAlign w:val="center"/>
            <w:hideMark/>
          </w:tcPr>
          <w:p w14:paraId="7DDE7056" w14:textId="07A6770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32.07</w:t>
            </w:r>
          </w:p>
        </w:tc>
        <w:tc>
          <w:tcPr>
            <w:tcW w:w="468" w:type="pct"/>
            <w:noWrap/>
            <w:vAlign w:val="center"/>
            <w:hideMark/>
          </w:tcPr>
          <w:p w14:paraId="59889CA9" w14:textId="1B8A883A"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11.92</w:t>
            </w:r>
          </w:p>
        </w:tc>
        <w:tc>
          <w:tcPr>
            <w:tcW w:w="468" w:type="pct"/>
            <w:noWrap/>
            <w:vAlign w:val="center"/>
            <w:hideMark/>
          </w:tcPr>
          <w:p w14:paraId="68EEDE54" w14:textId="7EBAB3B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2ED41BAD" w14:textId="4F590B21"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1A36898D" w14:textId="550D0A5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143.07</w:t>
            </w:r>
          </w:p>
        </w:tc>
      </w:tr>
      <w:tr w:rsidR="00A36F13" w:rsidRPr="00A36F13" w14:paraId="5D499064"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CF401C7" w14:textId="70523B30" w:rsidR="00A36F13" w:rsidRPr="00A36F13" w:rsidRDefault="00A36F13"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07F4E731" w14:textId="1DB5984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956099B" w14:textId="5A9E93C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4BB7219" w14:textId="10994DC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6150D69" w14:textId="6448D1F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0B0574D" w14:textId="58AC8776"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811FCDD" w14:textId="6DD5AEA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51E869A" w14:textId="399B29D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F1E6D07" w14:textId="10A20FC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566A7C6D"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A3526EA"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Work Completed</w:t>
            </w:r>
          </w:p>
        </w:tc>
        <w:tc>
          <w:tcPr>
            <w:tcW w:w="626" w:type="pct"/>
            <w:noWrap/>
            <w:vAlign w:val="center"/>
            <w:hideMark/>
          </w:tcPr>
          <w:p w14:paraId="1422D001" w14:textId="34440EE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692668C"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w:t>
            </w:r>
          </w:p>
        </w:tc>
        <w:tc>
          <w:tcPr>
            <w:tcW w:w="468" w:type="pct"/>
            <w:noWrap/>
            <w:vAlign w:val="center"/>
            <w:hideMark/>
          </w:tcPr>
          <w:p w14:paraId="0974B479"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73%</w:t>
            </w:r>
          </w:p>
        </w:tc>
        <w:tc>
          <w:tcPr>
            <w:tcW w:w="468" w:type="pct"/>
            <w:noWrap/>
            <w:vAlign w:val="center"/>
            <w:hideMark/>
          </w:tcPr>
          <w:p w14:paraId="5D3C2E7E"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101%</w:t>
            </w:r>
          </w:p>
        </w:tc>
        <w:tc>
          <w:tcPr>
            <w:tcW w:w="468" w:type="pct"/>
            <w:noWrap/>
            <w:vAlign w:val="center"/>
            <w:hideMark/>
          </w:tcPr>
          <w:p w14:paraId="68D07BE0"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112%</w:t>
            </w:r>
          </w:p>
        </w:tc>
        <w:tc>
          <w:tcPr>
            <w:tcW w:w="468" w:type="pct"/>
            <w:noWrap/>
            <w:vAlign w:val="center"/>
            <w:hideMark/>
          </w:tcPr>
          <w:p w14:paraId="212D33FE" w14:textId="31FB691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E30552A" w14:textId="14FB564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F400771" w14:textId="77777777"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A36F13" w:rsidRPr="00A36F13" w14:paraId="5EC437AC"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E343D89"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Completed</w:t>
            </w:r>
          </w:p>
        </w:tc>
        <w:tc>
          <w:tcPr>
            <w:tcW w:w="626" w:type="pct"/>
            <w:noWrap/>
            <w:vAlign w:val="center"/>
            <w:hideMark/>
          </w:tcPr>
          <w:p w14:paraId="452985BD" w14:textId="092A6B4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4FC7CBF"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w:t>
            </w:r>
          </w:p>
        </w:tc>
        <w:tc>
          <w:tcPr>
            <w:tcW w:w="468" w:type="pct"/>
            <w:noWrap/>
            <w:vAlign w:val="center"/>
            <w:hideMark/>
          </w:tcPr>
          <w:p w14:paraId="454AAA77"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20%</w:t>
            </w:r>
          </w:p>
        </w:tc>
        <w:tc>
          <w:tcPr>
            <w:tcW w:w="468" w:type="pct"/>
            <w:noWrap/>
            <w:vAlign w:val="center"/>
            <w:hideMark/>
          </w:tcPr>
          <w:p w14:paraId="5C7A7377"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w:t>
            </w:r>
          </w:p>
        </w:tc>
        <w:tc>
          <w:tcPr>
            <w:tcW w:w="468" w:type="pct"/>
            <w:noWrap/>
            <w:vAlign w:val="center"/>
            <w:hideMark/>
          </w:tcPr>
          <w:p w14:paraId="60AC8D12"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53%</w:t>
            </w:r>
          </w:p>
        </w:tc>
        <w:tc>
          <w:tcPr>
            <w:tcW w:w="468" w:type="pct"/>
            <w:noWrap/>
            <w:vAlign w:val="center"/>
            <w:hideMark/>
          </w:tcPr>
          <w:p w14:paraId="56ACDA82" w14:textId="3B61D862"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0478771" w14:textId="33B708C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323C834" w14:textId="7777777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A36F13" w:rsidRPr="00A36F13" w14:paraId="5C1277C5"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98B7F3"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Cost of Sales</w:t>
            </w:r>
          </w:p>
        </w:tc>
        <w:tc>
          <w:tcPr>
            <w:tcW w:w="626" w:type="pct"/>
            <w:noWrap/>
            <w:vAlign w:val="center"/>
            <w:hideMark/>
          </w:tcPr>
          <w:p w14:paraId="05D59F6D" w14:textId="0FD8D10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F51CA46" w14:textId="113A3EAE"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8.95</w:t>
            </w:r>
          </w:p>
        </w:tc>
        <w:tc>
          <w:tcPr>
            <w:tcW w:w="468" w:type="pct"/>
            <w:noWrap/>
            <w:vAlign w:val="center"/>
            <w:hideMark/>
          </w:tcPr>
          <w:p w14:paraId="2FC9C9AE" w14:textId="05CAE37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18.22</w:t>
            </w:r>
          </w:p>
        </w:tc>
        <w:tc>
          <w:tcPr>
            <w:tcW w:w="468" w:type="pct"/>
            <w:noWrap/>
            <w:vAlign w:val="center"/>
            <w:hideMark/>
          </w:tcPr>
          <w:p w14:paraId="6B4AE190" w14:textId="1EE57423"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22.21</w:t>
            </w:r>
          </w:p>
        </w:tc>
        <w:tc>
          <w:tcPr>
            <w:tcW w:w="468" w:type="pct"/>
            <w:noWrap/>
            <w:vAlign w:val="center"/>
            <w:hideMark/>
          </w:tcPr>
          <w:p w14:paraId="32BC4AD9" w14:textId="4FBB82B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43.94</w:t>
            </w:r>
          </w:p>
        </w:tc>
        <w:tc>
          <w:tcPr>
            <w:tcW w:w="468" w:type="pct"/>
            <w:noWrap/>
            <w:vAlign w:val="center"/>
            <w:hideMark/>
          </w:tcPr>
          <w:p w14:paraId="7C903248" w14:textId="6791744D"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2E5F0FD" w14:textId="52278A0F"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A5AE511" w14:textId="569327E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93.31</w:t>
            </w:r>
          </w:p>
        </w:tc>
      </w:tr>
      <w:tr w:rsidR="00A36F13" w:rsidRPr="00A36F13" w14:paraId="3B716F2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B899C0E"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Recognised</w:t>
            </w:r>
          </w:p>
        </w:tc>
        <w:tc>
          <w:tcPr>
            <w:tcW w:w="626" w:type="pct"/>
            <w:noWrap/>
            <w:vAlign w:val="center"/>
            <w:hideMark/>
          </w:tcPr>
          <w:p w14:paraId="7934969B" w14:textId="666EC8BE"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182AA1F" w14:textId="0F0D47C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7.25</w:t>
            </w:r>
          </w:p>
        </w:tc>
        <w:tc>
          <w:tcPr>
            <w:tcW w:w="468" w:type="pct"/>
            <w:noWrap/>
            <w:vAlign w:val="center"/>
            <w:hideMark/>
          </w:tcPr>
          <w:p w14:paraId="3CC5642B" w14:textId="4DEDC52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21.60</w:t>
            </w:r>
          </w:p>
        </w:tc>
        <w:tc>
          <w:tcPr>
            <w:tcW w:w="468" w:type="pct"/>
            <w:noWrap/>
            <w:vAlign w:val="center"/>
            <w:hideMark/>
          </w:tcPr>
          <w:p w14:paraId="7BA097AA" w14:textId="79C11B7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29.96</w:t>
            </w:r>
          </w:p>
        </w:tc>
        <w:tc>
          <w:tcPr>
            <w:tcW w:w="468" w:type="pct"/>
            <w:noWrap/>
            <w:vAlign w:val="center"/>
            <w:hideMark/>
          </w:tcPr>
          <w:p w14:paraId="5AE750FD" w14:textId="065FEC0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55.71</w:t>
            </w:r>
          </w:p>
        </w:tc>
        <w:tc>
          <w:tcPr>
            <w:tcW w:w="468" w:type="pct"/>
            <w:noWrap/>
            <w:vAlign w:val="center"/>
            <w:hideMark/>
          </w:tcPr>
          <w:p w14:paraId="771ADA0A" w14:textId="28EDD24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C2BB38F" w14:textId="46A9F0C9"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3944D98" w14:textId="59C8FDA1"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114.53</w:t>
            </w:r>
          </w:p>
        </w:tc>
      </w:tr>
      <w:tr w:rsidR="00A36F13" w:rsidRPr="00A36F13" w14:paraId="07717F7A"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9C0ED3A"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Closing WIP</w:t>
            </w:r>
          </w:p>
        </w:tc>
        <w:tc>
          <w:tcPr>
            <w:tcW w:w="626" w:type="pct"/>
            <w:noWrap/>
            <w:vAlign w:val="center"/>
            <w:hideMark/>
          </w:tcPr>
          <w:p w14:paraId="4959924D" w14:textId="0EB6F03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C4E71B6" w14:textId="41F4FF3C"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87.84</w:t>
            </w:r>
          </w:p>
        </w:tc>
        <w:tc>
          <w:tcPr>
            <w:tcW w:w="468" w:type="pct"/>
            <w:noWrap/>
            <w:vAlign w:val="center"/>
            <w:hideMark/>
          </w:tcPr>
          <w:p w14:paraId="386D0F83" w14:textId="1A4754C5"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106.19</w:t>
            </w:r>
          </w:p>
        </w:tc>
        <w:tc>
          <w:tcPr>
            <w:tcW w:w="468" w:type="pct"/>
            <w:noWrap/>
            <w:vAlign w:val="center"/>
            <w:hideMark/>
          </w:tcPr>
          <w:p w14:paraId="4AF8D780" w14:textId="361692B4"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116.06</w:t>
            </w:r>
          </w:p>
        </w:tc>
        <w:tc>
          <w:tcPr>
            <w:tcW w:w="468" w:type="pct"/>
            <w:noWrap/>
            <w:vAlign w:val="center"/>
            <w:hideMark/>
          </w:tcPr>
          <w:p w14:paraId="47702B35" w14:textId="6DDB5AB6"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84.04</w:t>
            </w:r>
          </w:p>
        </w:tc>
        <w:tc>
          <w:tcPr>
            <w:tcW w:w="468" w:type="pct"/>
            <w:noWrap/>
            <w:vAlign w:val="center"/>
            <w:hideMark/>
          </w:tcPr>
          <w:p w14:paraId="353664B3" w14:textId="1333ED88"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2C1F5B5" w14:textId="4A2C4629"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5FBC996" w14:textId="1F8C5EE0" w:rsidR="00A36F13" w:rsidRPr="00A36F13" w:rsidRDefault="00A36F13" w:rsidP="00A36F1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A36F13" w14:paraId="09790EB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3418BB" w14:textId="77777777" w:rsidR="00A36F13" w:rsidRPr="00A36F13" w:rsidRDefault="00A36F13"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Cash Collection</w:t>
            </w:r>
          </w:p>
        </w:tc>
        <w:tc>
          <w:tcPr>
            <w:tcW w:w="626" w:type="pct"/>
            <w:noWrap/>
            <w:vAlign w:val="center"/>
            <w:hideMark/>
          </w:tcPr>
          <w:p w14:paraId="71A57441" w14:textId="672071E4"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369D5E6" w14:textId="35AC45C3"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3E3FD529" w14:textId="0418555D"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31E1626F" w14:textId="01AF260F"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2E89FC50" w14:textId="217C4887"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7EA1678B" w14:textId="37F71CD0"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10E4193" w14:textId="1E193321"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AF66477" w14:textId="5841E53B" w:rsidR="00A36F13" w:rsidRPr="00A36F13" w:rsidRDefault="00A36F13" w:rsidP="00A36F1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59.40</w:t>
            </w:r>
          </w:p>
        </w:tc>
      </w:tr>
    </w:tbl>
    <w:p w14:paraId="5F38485E" w14:textId="77777777" w:rsidR="00117A98" w:rsidRDefault="00117A98" w:rsidP="00544101">
      <w:pPr>
        <w:spacing w:after="0"/>
        <w:rPr>
          <w:rFonts w:asciiTheme="minorHAnsi" w:hAnsiTheme="minorHAnsi" w:cstheme="minorHAnsi"/>
          <w:b/>
          <w:bCs/>
          <w:color w:val="FF0000"/>
        </w:rPr>
      </w:pPr>
    </w:p>
    <w:p w14:paraId="441B8181" w14:textId="77777777" w:rsidR="0037705D" w:rsidRDefault="0037705D">
      <w:pPr>
        <w:spacing w:after="0" w:line="240" w:lineRule="auto"/>
        <w:rPr>
          <w:rFonts w:asciiTheme="minorHAnsi" w:eastAsia="Times New Roman" w:hAnsiTheme="minorHAnsi" w:cstheme="minorHAnsi"/>
          <w:b/>
          <w:bCs/>
          <w:sz w:val="36"/>
          <w:szCs w:val="28"/>
        </w:rPr>
      </w:pPr>
      <w:bookmarkStart w:id="45" w:name="_Toc25014415"/>
      <w:r>
        <w:rPr>
          <w:rFonts w:asciiTheme="minorHAnsi" w:hAnsiTheme="minorHAnsi" w:cstheme="minorHAnsi"/>
        </w:rPr>
        <w:br w:type="page"/>
      </w:r>
    </w:p>
    <w:p w14:paraId="0D3D14D8" w14:textId="2A3165CF" w:rsidR="00216892" w:rsidRPr="00DE71EF" w:rsidRDefault="00216892" w:rsidP="00216892">
      <w:pPr>
        <w:pStyle w:val="Heading1"/>
        <w:rPr>
          <w:rFonts w:asciiTheme="minorHAnsi" w:hAnsiTheme="minorHAnsi" w:cstheme="minorHAnsi"/>
        </w:rPr>
      </w:pPr>
      <w:bookmarkStart w:id="46" w:name="_Toc183688926"/>
      <w:r w:rsidRPr="00DE71EF">
        <w:rPr>
          <w:rFonts w:asciiTheme="minorHAnsi" w:hAnsiTheme="minorHAnsi" w:cstheme="minorHAnsi"/>
        </w:rPr>
        <w:lastRenderedPageBreak/>
        <w:t>Financial Analysis</w:t>
      </w:r>
      <w:bookmarkEnd w:id="45"/>
      <w:bookmarkEnd w:id="46"/>
      <w:r w:rsidRPr="00DE71EF">
        <w:rPr>
          <w:rFonts w:asciiTheme="minorHAnsi" w:hAnsiTheme="minorHAnsi" w:cstheme="minorHAnsi"/>
        </w:rPr>
        <w:t xml:space="preserve"> </w:t>
      </w:r>
    </w:p>
    <w:p w14:paraId="7B555C03" w14:textId="77777777" w:rsidR="00216892" w:rsidRPr="00DE71EF" w:rsidRDefault="00216892" w:rsidP="00216892">
      <w:pPr>
        <w:pStyle w:val="Heading2"/>
        <w:pBdr>
          <w:bottom w:val="single" w:sz="12" w:space="1" w:color="auto"/>
        </w:pBdr>
        <w:rPr>
          <w:rFonts w:asciiTheme="minorHAnsi" w:hAnsiTheme="minorHAnsi" w:cstheme="minorHAnsi"/>
          <w:color w:val="auto"/>
        </w:rPr>
      </w:pPr>
      <w:bookmarkStart w:id="47" w:name="_Toc301438330"/>
      <w:bookmarkStart w:id="48" w:name="_Toc20458622"/>
      <w:bookmarkStart w:id="49" w:name="_Toc25014416"/>
      <w:bookmarkStart w:id="50" w:name="_Toc183688927"/>
      <w:r w:rsidRPr="00DE71EF">
        <w:rPr>
          <w:rFonts w:asciiTheme="minorHAnsi" w:hAnsiTheme="minorHAnsi" w:cstheme="minorHAnsi"/>
          <w:color w:val="auto"/>
        </w:rPr>
        <w:t>Debt Equity Ratio</w:t>
      </w:r>
      <w:bookmarkEnd w:id="47"/>
      <w:bookmarkEnd w:id="48"/>
      <w:bookmarkEnd w:id="49"/>
      <w:bookmarkEnd w:id="50"/>
    </w:p>
    <w:p w14:paraId="6A1E3319" w14:textId="713824B4" w:rsidR="00216892" w:rsidRPr="00DE71EF" w:rsidRDefault="00216892" w:rsidP="00216892">
      <w:pPr>
        <w:pStyle w:val="AkStyle1"/>
        <w:rPr>
          <w:rFonts w:asciiTheme="minorHAnsi" w:hAnsiTheme="minorHAnsi" w:cstheme="minorHAnsi"/>
        </w:rPr>
      </w:pPr>
      <w:r w:rsidRPr="00DE71EF">
        <w:rPr>
          <w:rFonts w:asciiTheme="minorHAnsi" w:hAnsiTheme="minorHAnsi" w:cstheme="minorHAnsi"/>
        </w:rPr>
        <w:t xml:space="preserve">As per </w:t>
      </w:r>
      <w:r w:rsidR="005A56AD" w:rsidRPr="00DE71EF">
        <w:rPr>
          <w:rFonts w:asciiTheme="minorHAnsi" w:hAnsiTheme="minorHAnsi" w:cstheme="minorHAnsi"/>
          <w:b/>
        </w:rPr>
        <w:t>Vastukala</w:t>
      </w:r>
      <w:r w:rsidRPr="00DE71EF">
        <w:rPr>
          <w:rFonts w:asciiTheme="minorHAnsi" w:hAnsiTheme="minorHAnsi" w:cstheme="minorHAnsi"/>
        </w:rPr>
        <w:t xml:space="preserve"> assessment, the debt-equity ratio of</w:t>
      </w:r>
      <w:r w:rsidR="002C2B68" w:rsidRPr="00DE71EF">
        <w:rPr>
          <w:rFonts w:asciiTheme="minorHAnsi" w:hAnsiTheme="minorHAnsi" w:cstheme="minorHAnsi"/>
        </w:rPr>
        <w:t xml:space="preserve"> the balance project shall be </w:t>
      </w:r>
      <w:r w:rsidR="00DE71EF" w:rsidRPr="00DE71EF">
        <w:rPr>
          <w:rFonts w:asciiTheme="minorHAnsi" w:hAnsiTheme="minorHAnsi" w:cstheme="minorHAnsi"/>
          <w:b/>
          <w:bCs/>
        </w:rPr>
        <w:t>1.372</w:t>
      </w:r>
      <w:r w:rsidR="00BB6432" w:rsidRPr="00DE71EF">
        <w:rPr>
          <w:rFonts w:asciiTheme="minorHAnsi" w:hAnsiTheme="minorHAnsi" w:cstheme="minorHAnsi"/>
          <w:b/>
          <w:bCs/>
        </w:rPr>
        <w:t xml:space="preserve"> </w:t>
      </w:r>
      <w:r w:rsidRPr="00DE71EF">
        <w:rPr>
          <w:rFonts w:asciiTheme="minorHAnsi" w:hAnsiTheme="minorHAnsi" w:cstheme="minorHAnsi"/>
          <w:bCs/>
        </w:rPr>
        <w:t>times</w:t>
      </w:r>
      <w:r w:rsidRPr="00DE71EF">
        <w:rPr>
          <w:rFonts w:asciiTheme="minorHAnsi" w:hAnsiTheme="minorHAnsi" w:cstheme="minorHAnsi"/>
        </w:rPr>
        <w:t xml:space="preserve"> based on the promoter’s contribution </w:t>
      </w:r>
      <w:r w:rsidR="00DE71EF" w:rsidRPr="00DE71EF">
        <w:rPr>
          <w:rFonts w:asciiTheme="minorHAnsi" w:hAnsiTheme="minorHAnsi" w:cstheme="minorHAnsi"/>
        </w:rPr>
        <w:t xml:space="preserve">including unsecured loan </w:t>
      </w:r>
      <w:r w:rsidRPr="00DE71EF">
        <w:rPr>
          <w:rFonts w:asciiTheme="minorHAnsi" w:hAnsiTheme="minorHAnsi" w:cstheme="minorHAnsi"/>
        </w:rPr>
        <w:t xml:space="preserve">of </w:t>
      </w:r>
      <w:r w:rsidRPr="00DE71EF">
        <w:rPr>
          <w:rFonts w:asciiTheme="minorHAnsi" w:hAnsiTheme="minorHAnsi" w:cstheme="minorHAnsi"/>
          <w:b/>
        </w:rPr>
        <w:t xml:space="preserve">INR </w:t>
      </w:r>
      <w:r w:rsidR="00DE71EF" w:rsidRPr="00DE71EF">
        <w:rPr>
          <w:rFonts w:asciiTheme="minorHAnsi" w:hAnsiTheme="minorHAnsi" w:cstheme="minorHAnsi"/>
          <w:b/>
        </w:rPr>
        <w:t>35.00</w:t>
      </w:r>
      <w:r w:rsidRPr="00DE71EF">
        <w:rPr>
          <w:rFonts w:asciiTheme="minorHAnsi" w:hAnsiTheme="minorHAnsi" w:cstheme="minorHAnsi"/>
          <w:b/>
        </w:rPr>
        <w:t xml:space="preserve"> crore </w:t>
      </w:r>
      <w:r w:rsidRPr="00DE71EF">
        <w:rPr>
          <w:rFonts w:asciiTheme="minorHAnsi" w:hAnsiTheme="minorHAnsi" w:cstheme="minorHAnsi"/>
        </w:rPr>
        <w:t xml:space="preserve">and construction loan of </w:t>
      </w:r>
      <w:r w:rsidRPr="00DE71EF">
        <w:rPr>
          <w:rFonts w:asciiTheme="minorHAnsi" w:hAnsiTheme="minorHAnsi" w:cstheme="minorHAnsi"/>
          <w:b/>
        </w:rPr>
        <w:t xml:space="preserve">INR </w:t>
      </w:r>
      <w:r w:rsidR="00DE71EF" w:rsidRPr="00DE71EF">
        <w:rPr>
          <w:rFonts w:asciiTheme="minorHAnsi" w:hAnsiTheme="minorHAnsi" w:cstheme="minorHAnsi"/>
          <w:b/>
        </w:rPr>
        <w:t>48.00</w:t>
      </w:r>
      <w:r w:rsidRPr="00DE71EF">
        <w:rPr>
          <w:rFonts w:asciiTheme="minorHAnsi" w:hAnsiTheme="minorHAnsi" w:cstheme="minorHAnsi"/>
          <w:b/>
        </w:rPr>
        <w:t xml:space="preserve"> crore</w:t>
      </w:r>
      <w:r w:rsidRPr="00DE71EF">
        <w:rPr>
          <w:rFonts w:asciiTheme="minorHAnsi" w:hAnsiTheme="minorHAnsi" w:cstheme="minorHAnsi"/>
        </w:rPr>
        <w:t>.</w:t>
      </w:r>
    </w:p>
    <w:p w14:paraId="14FE660D" w14:textId="66103673" w:rsidR="00216892" w:rsidRPr="00DE71EF" w:rsidRDefault="005A56AD" w:rsidP="00216892">
      <w:pPr>
        <w:spacing w:after="0" w:line="400" w:lineRule="atLeast"/>
        <w:jc w:val="both"/>
        <w:rPr>
          <w:rFonts w:asciiTheme="minorHAnsi" w:hAnsiTheme="minorHAnsi" w:cstheme="minorHAnsi"/>
          <w:sz w:val="24"/>
          <w:szCs w:val="24"/>
        </w:rPr>
      </w:pPr>
      <w:r w:rsidRPr="00DE71EF">
        <w:rPr>
          <w:rFonts w:asciiTheme="minorHAnsi" w:hAnsiTheme="minorHAnsi" w:cstheme="minorHAnsi"/>
          <w:b/>
          <w:sz w:val="24"/>
          <w:szCs w:val="24"/>
        </w:rPr>
        <w:t xml:space="preserve">Vastukala </w:t>
      </w:r>
      <w:r w:rsidR="00216892" w:rsidRPr="00DE71EF">
        <w:rPr>
          <w:rFonts w:asciiTheme="minorHAnsi" w:hAnsiTheme="minorHAnsi" w:cstheme="minorHAnsi"/>
          <w:sz w:val="24"/>
          <w:szCs w:val="24"/>
        </w:rPr>
        <w:t xml:space="preserve">believes a debt-equity ratio of </w:t>
      </w:r>
      <w:r w:rsidR="00DE71EF" w:rsidRPr="00DE71EF">
        <w:rPr>
          <w:rFonts w:asciiTheme="minorHAnsi" w:hAnsiTheme="minorHAnsi" w:cstheme="minorHAnsi"/>
          <w:b/>
          <w:bCs/>
          <w:sz w:val="24"/>
          <w:szCs w:val="24"/>
        </w:rPr>
        <w:t>1.372</w:t>
      </w:r>
      <w:r w:rsidR="00216892" w:rsidRPr="00DE71EF">
        <w:rPr>
          <w:rFonts w:asciiTheme="minorHAnsi" w:hAnsiTheme="minorHAnsi" w:cstheme="minorHAnsi"/>
          <w:sz w:val="24"/>
          <w:szCs w:val="24"/>
        </w:rPr>
        <w:t xml:space="preserve"> is </w:t>
      </w:r>
      <w:r w:rsidR="00DE71EF" w:rsidRPr="00DE71EF">
        <w:rPr>
          <w:rFonts w:asciiTheme="minorHAnsi" w:hAnsiTheme="minorHAnsi" w:cstheme="minorHAnsi"/>
          <w:sz w:val="24"/>
          <w:szCs w:val="24"/>
        </w:rPr>
        <w:t>negative</w:t>
      </w:r>
      <w:r w:rsidR="00216892" w:rsidRPr="00DE71EF">
        <w:rPr>
          <w:rFonts w:asciiTheme="minorHAnsi" w:hAnsiTheme="minorHAnsi" w:cstheme="minorHAnsi"/>
          <w:sz w:val="24"/>
          <w:szCs w:val="24"/>
        </w:rPr>
        <w:t xml:space="preserve"> for a lender</w:t>
      </w:r>
      <w:r w:rsidR="00CE02C0" w:rsidRPr="00DE71EF">
        <w:rPr>
          <w:rFonts w:asciiTheme="minorHAnsi" w:hAnsiTheme="minorHAnsi" w:cstheme="minorHAnsi"/>
          <w:sz w:val="24"/>
          <w:szCs w:val="24"/>
        </w:rPr>
        <w:t>,</w:t>
      </w:r>
      <w:r w:rsidR="00216892" w:rsidRPr="00DE71EF">
        <w:rPr>
          <w:rFonts w:asciiTheme="minorHAnsi" w:hAnsiTheme="minorHAnsi" w:cstheme="minorHAnsi"/>
          <w:sz w:val="24"/>
          <w:szCs w:val="24"/>
        </w:rPr>
        <w:t xml:space="preserve"> considering the size of the project the same is justified.  </w:t>
      </w:r>
    </w:p>
    <w:p w14:paraId="7E9DB9AA" w14:textId="77777777" w:rsidR="00216892" w:rsidRPr="003E447A" w:rsidRDefault="00216892" w:rsidP="00216892">
      <w:pPr>
        <w:spacing w:after="0" w:line="400" w:lineRule="atLeast"/>
        <w:jc w:val="both"/>
        <w:rPr>
          <w:rFonts w:asciiTheme="minorHAnsi" w:hAnsiTheme="minorHAnsi" w:cstheme="minorHAnsi"/>
          <w:color w:val="FF0000"/>
          <w:sz w:val="24"/>
          <w:szCs w:val="24"/>
        </w:rPr>
      </w:pPr>
    </w:p>
    <w:p w14:paraId="03E8B0C3" w14:textId="77777777" w:rsidR="00216892" w:rsidRPr="00DE71EF" w:rsidRDefault="00216892" w:rsidP="00216892">
      <w:pPr>
        <w:pStyle w:val="Heading2"/>
        <w:pBdr>
          <w:bottom w:val="single" w:sz="12" w:space="1" w:color="auto"/>
        </w:pBdr>
        <w:rPr>
          <w:rFonts w:asciiTheme="minorHAnsi" w:hAnsiTheme="minorHAnsi" w:cstheme="minorHAnsi"/>
          <w:color w:val="auto"/>
        </w:rPr>
      </w:pPr>
      <w:bookmarkStart w:id="51" w:name="_Toc20458623"/>
      <w:bookmarkStart w:id="52" w:name="_Toc25014417"/>
      <w:bookmarkStart w:id="53" w:name="_Toc183688928"/>
      <w:r w:rsidRPr="00DE71EF">
        <w:rPr>
          <w:rFonts w:asciiTheme="minorHAnsi" w:hAnsiTheme="minorHAnsi" w:cstheme="minorHAnsi"/>
          <w:color w:val="auto"/>
        </w:rPr>
        <w:t>Loan-to-Sale Value (LTSV)</w:t>
      </w:r>
      <w:bookmarkEnd w:id="51"/>
      <w:bookmarkEnd w:id="52"/>
      <w:bookmarkEnd w:id="53"/>
      <w:r w:rsidRPr="00DE71EF">
        <w:rPr>
          <w:rFonts w:asciiTheme="minorHAnsi" w:hAnsiTheme="minorHAnsi" w:cstheme="minorHAnsi"/>
          <w:color w:val="auto"/>
        </w:rPr>
        <w:t xml:space="preserve"> </w:t>
      </w:r>
    </w:p>
    <w:p w14:paraId="5ED85744" w14:textId="7E2E6600" w:rsidR="00216892" w:rsidRPr="00DE71EF" w:rsidRDefault="00216892" w:rsidP="00216892">
      <w:pPr>
        <w:pStyle w:val="AkStyle1"/>
        <w:rPr>
          <w:rFonts w:asciiTheme="minorHAnsi" w:hAnsiTheme="minorHAnsi" w:cstheme="minorHAnsi"/>
        </w:rPr>
      </w:pPr>
      <w:r w:rsidRPr="00DE71EF">
        <w:rPr>
          <w:rFonts w:asciiTheme="minorHAnsi" w:hAnsiTheme="minorHAnsi" w:cstheme="minorHAnsi"/>
        </w:rPr>
        <w:t>The total construction loan proposed by</w:t>
      </w:r>
      <w:r w:rsidRPr="00DE71EF">
        <w:rPr>
          <w:rFonts w:asciiTheme="minorHAnsi" w:hAnsiTheme="minorHAnsi" w:cstheme="minorHAnsi"/>
          <w:b/>
        </w:rPr>
        <w:t xml:space="preserve"> </w:t>
      </w:r>
      <w:r w:rsidR="006C563A" w:rsidRPr="00DE71EF">
        <w:rPr>
          <w:rFonts w:asciiTheme="minorHAnsi" w:hAnsiTheme="minorHAnsi" w:cstheme="minorHAnsi"/>
          <w:b/>
        </w:rPr>
        <w:t>TIPL</w:t>
      </w:r>
      <w:r w:rsidRPr="00DE71EF">
        <w:rPr>
          <w:rFonts w:asciiTheme="minorHAnsi" w:hAnsiTheme="minorHAnsi" w:cstheme="minorHAnsi"/>
        </w:rPr>
        <w:t xml:space="preserve"> is to the tune of </w:t>
      </w:r>
      <w:r w:rsidR="009D1C28" w:rsidRPr="00DE71EF">
        <w:rPr>
          <w:rFonts w:asciiTheme="minorHAnsi" w:hAnsiTheme="minorHAnsi" w:cstheme="minorHAnsi"/>
          <w:b/>
        </w:rPr>
        <w:t xml:space="preserve">INR </w:t>
      </w:r>
      <w:r w:rsidR="00DE71EF" w:rsidRPr="00DE71EF">
        <w:rPr>
          <w:rFonts w:asciiTheme="minorHAnsi" w:hAnsiTheme="minorHAnsi" w:cstheme="minorHAnsi"/>
          <w:b/>
        </w:rPr>
        <w:t>48</w:t>
      </w:r>
      <w:r w:rsidRPr="00DE71EF">
        <w:rPr>
          <w:rFonts w:asciiTheme="minorHAnsi" w:hAnsiTheme="minorHAnsi" w:cstheme="minorHAnsi"/>
          <w:b/>
        </w:rPr>
        <w:t>.00 crore</w:t>
      </w:r>
      <w:r w:rsidRPr="00DE71EF">
        <w:rPr>
          <w:rFonts w:asciiTheme="minorHAnsi" w:hAnsiTheme="minorHAnsi" w:cstheme="minorHAnsi"/>
        </w:rPr>
        <w:t xml:space="preserve">.  The sale of the total area available to the developer shall result in cash inflow of </w:t>
      </w:r>
      <w:r w:rsidRPr="00DE71EF">
        <w:rPr>
          <w:rFonts w:asciiTheme="minorHAnsi" w:hAnsiTheme="minorHAnsi" w:cstheme="minorHAnsi"/>
          <w:b/>
          <w:bCs/>
        </w:rPr>
        <w:t xml:space="preserve">INR </w:t>
      </w:r>
      <w:r w:rsidR="00DE71EF" w:rsidRPr="00DE71EF">
        <w:rPr>
          <w:rFonts w:asciiTheme="minorHAnsi" w:hAnsiTheme="minorHAnsi" w:cstheme="minorHAnsi"/>
          <w:b/>
          <w:bCs/>
        </w:rPr>
        <w:t>195.17</w:t>
      </w:r>
      <w:r w:rsidRPr="00DE71EF">
        <w:rPr>
          <w:rFonts w:asciiTheme="minorHAnsi" w:hAnsiTheme="minorHAnsi" w:cstheme="minorHAnsi"/>
          <w:b/>
          <w:bCs/>
        </w:rPr>
        <w:t xml:space="preserve"> crore</w:t>
      </w:r>
      <w:r w:rsidRPr="00DE71EF">
        <w:rPr>
          <w:rFonts w:asciiTheme="minorHAnsi" w:hAnsiTheme="minorHAnsi" w:cstheme="minorHAnsi"/>
          <w:b/>
        </w:rPr>
        <w:t xml:space="preserve">.  </w:t>
      </w:r>
      <w:r w:rsidRPr="00DE71EF">
        <w:rPr>
          <w:rFonts w:asciiTheme="minorHAnsi" w:hAnsiTheme="minorHAnsi" w:cstheme="minorHAnsi"/>
        </w:rPr>
        <w:t xml:space="preserve">Thus, the </w:t>
      </w:r>
      <w:r w:rsidRPr="00DE71EF">
        <w:rPr>
          <w:rFonts w:asciiTheme="minorHAnsi" w:hAnsiTheme="minorHAnsi" w:cstheme="minorHAnsi"/>
          <w:b/>
        </w:rPr>
        <w:t xml:space="preserve">LTSV </w:t>
      </w:r>
      <w:r w:rsidRPr="00DE71EF">
        <w:rPr>
          <w:rFonts w:asciiTheme="minorHAnsi" w:hAnsiTheme="minorHAnsi" w:cstheme="minorHAnsi"/>
        </w:rPr>
        <w:t xml:space="preserve">works out to </w:t>
      </w:r>
      <w:r w:rsidR="00DE71EF" w:rsidRPr="00DE71EF">
        <w:rPr>
          <w:rFonts w:asciiTheme="minorHAnsi" w:hAnsiTheme="minorHAnsi" w:cstheme="minorHAnsi"/>
          <w:b/>
        </w:rPr>
        <w:t>24.59</w:t>
      </w:r>
      <w:r w:rsidRPr="00DE71EF">
        <w:rPr>
          <w:rFonts w:asciiTheme="minorHAnsi" w:hAnsiTheme="minorHAnsi" w:cstheme="minorHAnsi"/>
          <w:b/>
        </w:rPr>
        <w:t>%</w:t>
      </w:r>
      <w:r w:rsidRPr="00DE71EF">
        <w:rPr>
          <w:rFonts w:asciiTheme="minorHAnsi" w:hAnsiTheme="minorHAnsi" w:cstheme="minorHAnsi"/>
        </w:rPr>
        <w:t>.  We believe, this provide</w:t>
      </w:r>
      <w:r w:rsidR="006563A4" w:rsidRPr="00DE71EF">
        <w:rPr>
          <w:rFonts w:asciiTheme="minorHAnsi" w:hAnsiTheme="minorHAnsi" w:cstheme="minorHAnsi"/>
        </w:rPr>
        <w:t>s</w:t>
      </w:r>
      <w:r w:rsidRPr="00DE71EF">
        <w:rPr>
          <w:rFonts w:asciiTheme="minorHAnsi" w:hAnsiTheme="minorHAnsi" w:cstheme="minorHAnsi"/>
        </w:rPr>
        <w:t xml:space="preserve"> the lender with a comfortable cushion in case of a severe correction in the real estate sector.</w:t>
      </w:r>
    </w:p>
    <w:p w14:paraId="2C98C52A" w14:textId="77777777" w:rsidR="00216892" w:rsidRPr="003E447A" w:rsidRDefault="00216892" w:rsidP="00216892">
      <w:pPr>
        <w:rPr>
          <w:rFonts w:asciiTheme="minorHAnsi" w:hAnsiTheme="minorHAnsi" w:cstheme="minorHAnsi"/>
          <w:color w:val="FF0000"/>
        </w:rPr>
      </w:pPr>
    </w:p>
    <w:p w14:paraId="0DADB3E0" w14:textId="77777777" w:rsidR="00216892" w:rsidRPr="00422AFC" w:rsidRDefault="00216892" w:rsidP="00216892">
      <w:pPr>
        <w:pStyle w:val="Heading2"/>
        <w:pBdr>
          <w:bottom w:val="single" w:sz="12" w:space="1" w:color="auto"/>
        </w:pBdr>
        <w:rPr>
          <w:rFonts w:asciiTheme="minorHAnsi" w:hAnsiTheme="minorHAnsi" w:cstheme="minorHAnsi"/>
          <w:color w:val="auto"/>
        </w:rPr>
      </w:pPr>
      <w:bookmarkStart w:id="54" w:name="_Toc20458626"/>
      <w:bookmarkStart w:id="55" w:name="_Toc25014419"/>
      <w:bookmarkStart w:id="56" w:name="_Toc183688929"/>
      <w:bookmarkStart w:id="57" w:name="_Toc20458624"/>
      <w:r w:rsidRPr="00422AFC">
        <w:rPr>
          <w:rFonts w:asciiTheme="minorHAnsi" w:hAnsiTheme="minorHAnsi" w:cstheme="minorHAnsi"/>
          <w:color w:val="auto"/>
        </w:rPr>
        <w:t>Debt Service Coverage Ratio (DSCR)</w:t>
      </w:r>
      <w:bookmarkEnd w:id="54"/>
      <w:bookmarkEnd w:id="55"/>
      <w:bookmarkEnd w:id="56"/>
    </w:p>
    <w:p w14:paraId="5F9447C3" w14:textId="4BA365F7" w:rsidR="00216892" w:rsidRPr="00422AFC" w:rsidRDefault="00216892" w:rsidP="00216892">
      <w:pPr>
        <w:pStyle w:val="AkStyle1"/>
        <w:spacing w:line="360" w:lineRule="auto"/>
        <w:rPr>
          <w:rFonts w:asciiTheme="minorHAnsi" w:hAnsiTheme="minorHAnsi" w:cstheme="minorHAnsi"/>
        </w:rPr>
      </w:pPr>
      <w:r w:rsidRPr="00422AFC">
        <w:rPr>
          <w:rFonts w:asciiTheme="minorHAnsi" w:hAnsiTheme="minorHAnsi" w:cstheme="minorHAnsi"/>
        </w:rPr>
        <w:t xml:space="preserve">The </w:t>
      </w:r>
      <w:r w:rsidRPr="00422AFC">
        <w:rPr>
          <w:rFonts w:asciiTheme="minorHAnsi" w:hAnsiTheme="minorHAnsi" w:cstheme="minorHAnsi"/>
          <w:b/>
        </w:rPr>
        <w:t>average Cash DSCR</w:t>
      </w:r>
      <w:r w:rsidRPr="00422AFC">
        <w:rPr>
          <w:rFonts w:asciiTheme="minorHAnsi" w:hAnsiTheme="minorHAnsi" w:cstheme="minorHAnsi"/>
        </w:rPr>
        <w:t xml:space="preserve"> of the projects is</w:t>
      </w:r>
      <w:r w:rsidRPr="00422AFC">
        <w:rPr>
          <w:rFonts w:asciiTheme="minorHAnsi" w:hAnsiTheme="minorHAnsi" w:cstheme="minorHAnsi"/>
        </w:rPr>
        <w:fldChar w:fldCharType="begin"/>
      </w:r>
      <w:r w:rsidRPr="00422AFC">
        <w:rPr>
          <w:rFonts w:asciiTheme="minorHAnsi" w:hAnsiTheme="minorHAnsi" w:cstheme="minorHAnsi"/>
        </w:rPr>
        <w:instrText xml:space="preserve"> LINK Excel.Sheet.8 "C:\\Users\\anilkakode\\Desktop\\K&amp;A\\Clients\\Rajesh Lifespaces TEV\\Raj Embassy Financials.xlsx" "Project Cost!R28C5" \a \f 4 \r  \* MERGEFORMAT </w:instrText>
      </w:r>
      <w:r w:rsidRPr="00422AFC">
        <w:rPr>
          <w:rFonts w:asciiTheme="minorHAnsi" w:hAnsiTheme="minorHAnsi" w:cstheme="minorHAnsi"/>
        </w:rPr>
        <w:fldChar w:fldCharType="end"/>
      </w:r>
      <w:r w:rsidRPr="00422AFC">
        <w:rPr>
          <w:rFonts w:asciiTheme="minorHAnsi" w:hAnsiTheme="minorHAnsi" w:cstheme="minorHAnsi"/>
        </w:rPr>
        <w:t xml:space="preserve"> </w:t>
      </w:r>
      <w:r w:rsidR="00773B31" w:rsidRPr="00422AFC">
        <w:rPr>
          <w:rFonts w:asciiTheme="minorHAnsi" w:hAnsiTheme="minorHAnsi" w:cstheme="minorHAnsi"/>
          <w:b/>
        </w:rPr>
        <w:t>2.5</w:t>
      </w:r>
      <w:r w:rsidR="00DE71EF" w:rsidRPr="00422AFC">
        <w:rPr>
          <w:rFonts w:asciiTheme="minorHAnsi" w:hAnsiTheme="minorHAnsi" w:cstheme="minorHAnsi"/>
          <w:b/>
        </w:rPr>
        <w:t>6</w:t>
      </w:r>
      <w:r w:rsidRPr="00422AFC">
        <w:rPr>
          <w:rFonts w:asciiTheme="minorHAnsi" w:hAnsiTheme="minorHAnsi" w:cstheme="minorHAnsi"/>
          <w:bCs/>
        </w:rPr>
        <w:t>.</w:t>
      </w:r>
      <w:r w:rsidRPr="00422AFC">
        <w:rPr>
          <w:rFonts w:asciiTheme="minorHAnsi" w:hAnsiTheme="minorHAnsi" w:cstheme="minorHAnsi"/>
          <w:b/>
          <w:bCs/>
        </w:rPr>
        <w:t xml:space="preserve"> </w:t>
      </w:r>
      <w:r w:rsidRPr="00422AFC">
        <w:rPr>
          <w:rFonts w:asciiTheme="minorHAnsi" w:hAnsiTheme="minorHAnsi" w:cstheme="minorHAnsi"/>
        </w:rPr>
        <w:t xml:space="preserve"> The Cash debt service coverage ratio (</w:t>
      </w:r>
      <w:r w:rsidRPr="00422AFC">
        <w:rPr>
          <w:rFonts w:asciiTheme="minorHAnsi" w:hAnsiTheme="minorHAnsi" w:cstheme="minorHAnsi"/>
          <w:b/>
        </w:rPr>
        <w:t>DSCR</w:t>
      </w:r>
      <w:r w:rsidRPr="00422AFC">
        <w:rPr>
          <w:rFonts w:asciiTheme="minorHAnsi" w:hAnsiTheme="minorHAnsi" w:cstheme="minorHAnsi"/>
        </w:rPr>
        <w:t>) working of the project is as given in the table below:</w:t>
      </w:r>
    </w:p>
    <w:p w14:paraId="5691FF19" w14:textId="77777777" w:rsidR="00117A98" w:rsidRPr="00422AFC" w:rsidRDefault="00117A98" w:rsidP="00117A98">
      <w:pPr>
        <w:jc w:val="center"/>
        <w:rPr>
          <w:rFonts w:asciiTheme="minorHAnsi" w:hAnsiTheme="minorHAnsi" w:cstheme="minorHAnsi"/>
        </w:rPr>
      </w:pPr>
      <w:r w:rsidRPr="00422AFC">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2518"/>
        <w:gridCol w:w="1083"/>
        <w:gridCol w:w="1083"/>
        <w:gridCol w:w="1084"/>
        <w:gridCol w:w="1084"/>
        <w:gridCol w:w="1084"/>
        <w:gridCol w:w="1080"/>
      </w:tblGrid>
      <w:tr w:rsidR="00422AFC" w:rsidRPr="00422AFC" w14:paraId="22801B86" w14:textId="77777777" w:rsidTr="00FE20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171C0358" w14:textId="77777777" w:rsidR="00422AFC" w:rsidRPr="000C1216" w:rsidRDefault="00422AFC" w:rsidP="00FC6311">
            <w:pPr>
              <w:spacing w:after="0" w:line="240" w:lineRule="auto"/>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w:t>
            </w:r>
          </w:p>
        </w:tc>
        <w:tc>
          <w:tcPr>
            <w:tcW w:w="601" w:type="pct"/>
            <w:noWrap/>
            <w:vAlign w:val="center"/>
            <w:hideMark/>
          </w:tcPr>
          <w:p w14:paraId="28B90922" w14:textId="77777777" w:rsidR="00422AFC" w:rsidRPr="00FE2009"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FY24</w:t>
            </w:r>
          </w:p>
        </w:tc>
        <w:tc>
          <w:tcPr>
            <w:tcW w:w="601" w:type="pct"/>
            <w:noWrap/>
            <w:vAlign w:val="center"/>
            <w:hideMark/>
          </w:tcPr>
          <w:p w14:paraId="5DA01FBD" w14:textId="77777777" w:rsidR="00422AFC" w:rsidRPr="00FE2009"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FY25</w:t>
            </w:r>
          </w:p>
        </w:tc>
        <w:tc>
          <w:tcPr>
            <w:tcW w:w="601" w:type="pct"/>
            <w:noWrap/>
            <w:vAlign w:val="center"/>
            <w:hideMark/>
          </w:tcPr>
          <w:p w14:paraId="62EE6CF3" w14:textId="77777777" w:rsidR="00422AFC" w:rsidRPr="00FE2009"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FE2009">
              <w:rPr>
                <w:rFonts w:asciiTheme="minorHAnsi" w:eastAsia="Times New Roman" w:hAnsiTheme="minorHAnsi" w:cstheme="minorHAnsi"/>
                <w:color w:val="auto"/>
                <w:lang w:eastAsia="en-IN"/>
              </w:rPr>
              <w:t>FY26</w:t>
            </w:r>
          </w:p>
        </w:tc>
        <w:tc>
          <w:tcPr>
            <w:tcW w:w="601" w:type="pct"/>
            <w:noWrap/>
            <w:vAlign w:val="center"/>
            <w:hideMark/>
          </w:tcPr>
          <w:p w14:paraId="6FD69791"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FY27</w:t>
            </w:r>
          </w:p>
        </w:tc>
        <w:tc>
          <w:tcPr>
            <w:tcW w:w="601" w:type="pct"/>
            <w:noWrap/>
            <w:vAlign w:val="center"/>
            <w:hideMark/>
          </w:tcPr>
          <w:p w14:paraId="1681881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FY28</w:t>
            </w:r>
          </w:p>
        </w:tc>
        <w:tc>
          <w:tcPr>
            <w:tcW w:w="601" w:type="pct"/>
            <w:noWrap/>
            <w:vAlign w:val="center"/>
            <w:hideMark/>
          </w:tcPr>
          <w:p w14:paraId="024EC249"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FY29</w:t>
            </w:r>
          </w:p>
        </w:tc>
      </w:tr>
      <w:tr w:rsidR="00422AFC" w:rsidRPr="00422AFC" w14:paraId="7E7C99E2"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27ACB595"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EBITDA</w:t>
            </w:r>
          </w:p>
        </w:tc>
        <w:tc>
          <w:tcPr>
            <w:tcW w:w="601" w:type="pct"/>
            <w:noWrap/>
            <w:vAlign w:val="center"/>
            <w:hideMark/>
          </w:tcPr>
          <w:p w14:paraId="27BECDB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0.05</w:t>
            </w:r>
          </w:p>
        </w:tc>
        <w:tc>
          <w:tcPr>
            <w:tcW w:w="601" w:type="pct"/>
            <w:noWrap/>
            <w:vAlign w:val="center"/>
            <w:hideMark/>
          </w:tcPr>
          <w:p w14:paraId="5DE62B2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2.05</w:t>
            </w:r>
          </w:p>
        </w:tc>
        <w:tc>
          <w:tcPr>
            <w:tcW w:w="601" w:type="pct"/>
            <w:noWrap/>
            <w:vAlign w:val="center"/>
            <w:hideMark/>
          </w:tcPr>
          <w:p w14:paraId="62139E2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4.94</w:t>
            </w:r>
          </w:p>
        </w:tc>
        <w:tc>
          <w:tcPr>
            <w:tcW w:w="601" w:type="pct"/>
            <w:noWrap/>
            <w:vAlign w:val="center"/>
            <w:hideMark/>
          </w:tcPr>
          <w:p w14:paraId="25A68C6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6.79</w:t>
            </w:r>
          </w:p>
        </w:tc>
        <w:tc>
          <w:tcPr>
            <w:tcW w:w="601" w:type="pct"/>
            <w:noWrap/>
            <w:vAlign w:val="center"/>
            <w:hideMark/>
          </w:tcPr>
          <w:p w14:paraId="0165A75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14.68</w:t>
            </w:r>
          </w:p>
        </w:tc>
        <w:tc>
          <w:tcPr>
            <w:tcW w:w="601" w:type="pct"/>
            <w:noWrap/>
            <w:vAlign w:val="center"/>
            <w:hideMark/>
          </w:tcPr>
          <w:p w14:paraId="33D1462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31.75</w:t>
            </w:r>
          </w:p>
        </w:tc>
      </w:tr>
      <w:tr w:rsidR="00422AFC" w:rsidRPr="000C1216" w14:paraId="12515B58"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0D287166"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Interest on Term Loan</w:t>
            </w:r>
          </w:p>
        </w:tc>
        <w:tc>
          <w:tcPr>
            <w:tcW w:w="601" w:type="pct"/>
            <w:noWrap/>
            <w:vAlign w:val="center"/>
            <w:hideMark/>
          </w:tcPr>
          <w:p w14:paraId="6392FC5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18E78ED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0.43</w:t>
            </w:r>
          </w:p>
        </w:tc>
        <w:tc>
          <w:tcPr>
            <w:tcW w:w="601" w:type="pct"/>
            <w:noWrap/>
            <w:vAlign w:val="center"/>
            <w:hideMark/>
          </w:tcPr>
          <w:p w14:paraId="065FA3E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2.38</w:t>
            </w:r>
          </w:p>
        </w:tc>
        <w:tc>
          <w:tcPr>
            <w:tcW w:w="601" w:type="pct"/>
            <w:noWrap/>
            <w:vAlign w:val="center"/>
            <w:hideMark/>
          </w:tcPr>
          <w:p w14:paraId="1E1F879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4.05</w:t>
            </w:r>
          </w:p>
        </w:tc>
        <w:tc>
          <w:tcPr>
            <w:tcW w:w="601" w:type="pct"/>
            <w:noWrap/>
            <w:vAlign w:val="center"/>
            <w:hideMark/>
          </w:tcPr>
          <w:p w14:paraId="3AA0BDC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5.30</w:t>
            </w:r>
          </w:p>
        </w:tc>
        <w:tc>
          <w:tcPr>
            <w:tcW w:w="601" w:type="pct"/>
            <w:noWrap/>
            <w:vAlign w:val="center"/>
            <w:hideMark/>
          </w:tcPr>
          <w:p w14:paraId="439DA86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2.02</w:t>
            </w:r>
          </w:p>
        </w:tc>
      </w:tr>
      <w:tr w:rsidR="00422AFC" w:rsidRPr="00422AFC" w14:paraId="4F577A75"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562A0B18"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Repayment of Term Loan</w:t>
            </w:r>
          </w:p>
        </w:tc>
        <w:tc>
          <w:tcPr>
            <w:tcW w:w="601" w:type="pct"/>
            <w:noWrap/>
            <w:vAlign w:val="center"/>
            <w:hideMark/>
          </w:tcPr>
          <w:p w14:paraId="25F8868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4A4E286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33711A8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1513E42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37251CC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8.00</w:t>
            </w:r>
          </w:p>
        </w:tc>
        <w:tc>
          <w:tcPr>
            <w:tcW w:w="601" w:type="pct"/>
            <w:noWrap/>
            <w:vAlign w:val="center"/>
            <w:hideMark/>
          </w:tcPr>
          <w:p w14:paraId="25CD483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40.00</w:t>
            </w:r>
          </w:p>
        </w:tc>
      </w:tr>
      <w:tr w:rsidR="00422AFC" w:rsidRPr="000C1216" w14:paraId="3C91B004"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6A01C19A"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Coverage</w:t>
            </w:r>
          </w:p>
        </w:tc>
        <w:tc>
          <w:tcPr>
            <w:tcW w:w="601" w:type="pct"/>
            <w:noWrap/>
            <w:vAlign w:val="center"/>
            <w:hideMark/>
          </w:tcPr>
          <w:p w14:paraId="606D2EC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0.05</w:t>
            </w:r>
          </w:p>
        </w:tc>
        <w:tc>
          <w:tcPr>
            <w:tcW w:w="601" w:type="pct"/>
            <w:noWrap/>
            <w:vAlign w:val="center"/>
            <w:hideMark/>
          </w:tcPr>
          <w:p w14:paraId="57A7549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2.48</w:t>
            </w:r>
          </w:p>
        </w:tc>
        <w:tc>
          <w:tcPr>
            <w:tcW w:w="601" w:type="pct"/>
            <w:noWrap/>
            <w:vAlign w:val="center"/>
            <w:hideMark/>
          </w:tcPr>
          <w:p w14:paraId="4965F53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7.32</w:t>
            </w:r>
          </w:p>
        </w:tc>
        <w:tc>
          <w:tcPr>
            <w:tcW w:w="601" w:type="pct"/>
            <w:noWrap/>
            <w:vAlign w:val="center"/>
            <w:hideMark/>
          </w:tcPr>
          <w:p w14:paraId="677CDAD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10.84</w:t>
            </w:r>
          </w:p>
        </w:tc>
        <w:tc>
          <w:tcPr>
            <w:tcW w:w="601" w:type="pct"/>
            <w:noWrap/>
            <w:vAlign w:val="center"/>
            <w:hideMark/>
          </w:tcPr>
          <w:p w14:paraId="3BE4CCE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27.98</w:t>
            </w:r>
          </w:p>
        </w:tc>
        <w:tc>
          <w:tcPr>
            <w:tcW w:w="601" w:type="pct"/>
            <w:noWrap/>
            <w:vAlign w:val="center"/>
            <w:hideMark/>
          </w:tcPr>
          <w:p w14:paraId="5396002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73.77</w:t>
            </w:r>
          </w:p>
        </w:tc>
      </w:tr>
      <w:tr w:rsidR="00422AFC" w:rsidRPr="00422AFC" w14:paraId="5BD6FA46"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3C1A51FC"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Debt Service</w:t>
            </w:r>
          </w:p>
        </w:tc>
        <w:tc>
          <w:tcPr>
            <w:tcW w:w="601" w:type="pct"/>
            <w:noWrap/>
            <w:vAlign w:val="center"/>
            <w:hideMark/>
          </w:tcPr>
          <w:p w14:paraId="58C803C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w:t>
            </w:r>
          </w:p>
        </w:tc>
        <w:tc>
          <w:tcPr>
            <w:tcW w:w="601" w:type="pct"/>
            <w:noWrap/>
            <w:vAlign w:val="center"/>
            <w:hideMark/>
          </w:tcPr>
          <w:p w14:paraId="0C46550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0.43</w:t>
            </w:r>
          </w:p>
        </w:tc>
        <w:tc>
          <w:tcPr>
            <w:tcW w:w="601" w:type="pct"/>
            <w:noWrap/>
            <w:vAlign w:val="center"/>
            <w:hideMark/>
          </w:tcPr>
          <w:p w14:paraId="0138653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2.38</w:t>
            </w:r>
          </w:p>
        </w:tc>
        <w:tc>
          <w:tcPr>
            <w:tcW w:w="601" w:type="pct"/>
            <w:noWrap/>
            <w:vAlign w:val="center"/>
            <w:hideMark/>
          </w:tcPr>
          <w:p w14:paraId="6B9035B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4.05</w:t>
            </w:r>
          </w:p>
        </w:tc>
        <w:tc>
          <w:tcPr>
            <w:tcW w:w="601" w:type="pct"/>
            <w:noWrap/>
            <w:vAlign w:val="center"/>
            <w:hideMark/>
          </w:tcPr>
          <w:p w14:paraId="1668960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13.30</w:t>
            </w:r>
          </w:p>
        </w:tc>
        <w:tc>
          <w:tcPr>
            <w:tcW w:w="601" w:type="pct"/>
            <w:noWrap/>
            <w:vAlign w:val="center"/>
            <w:hideMark/>
          </w:tcPr>
          <w:p w14:paraId="4551528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42.02</w:t>
            </w:r>
          </w:p>
        </w:tc>
      </w:tr>
      <w:tr w:rsidR="00422AFC" w:rsidRPr="000C1216" w14:paraId="42913125"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614C4058"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DSCR</w:t>
            </w:r>
          </w:p>
        </w:tc>
        <w:tc>
          <w:tcPr>
            <w:tcW w:w="601" w:type="pct"/>
            <w:noWrap/>
            <w:vAlign w:val="center"/>
            <w:hideMark/>
          </w:tcPr>
          <w:p w14:paraId="454D65E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w:t>
            </w:r>
          </w:p>
        </w:tc>
        <w:tc>
          <w:tcPr>
            <w:tcW w:w="601" w:type="pct"/>
            <w:noWrap/>
            <w:vAlign w:val="center"/>
            <w:hideMark/>
          </w:tcPr>
          <w:p w14:paraId="454B4B6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5.77</w:t>
            </w:r>
          </w:p>
        </w:tc>
        <w:tc>
          <w:tcPr>
            <w:tcW w:w="601" w:type="pct"/>
            <w:noWrap/>
            <w:vAlign w:val="center"/>
            <w:hideMark/>
          </w:tcPr>
          <w:p w14:paraId="7497706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3.08</w:t>
            </w:r>
          </w:p>
        </w:tc>
        <w:tc>
          <w:tcPr>
            <w:tcW w:w="601" w:type="pct"/>
            <w:noWrap/>
            <w:vAlign w:val="center"/>
            <w:hideMark/>
          </w:tcPr>
          <w:p w14:paraId="70BFE0A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2.68</w:t>
            </w:r>
          </w:p>
        </w:tc>
        <w:tc>
          <w:tcPr>
            <w:tcW w:w="601" w:type="pct"/>
            <w:noWrap/>
            <w:vAlign w:val="center"/>
            <w:hideMark/>
          </w:tcPr>
          <w:p w14:paraId="0C1B552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2.10</w:t>
            </w:r>
          </w:p>
        </w:tc>
        <w:tc>
          <w:tcPr>
            <w:tcW w:w="601" w:type="pct"/>
            <w:noWrap/>
            <w:vAlign w:val="center"/>
            <w:hideMark/>
          </w:tcPr>
          <w:p w14:paraId="0F9E2F8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1.76</w:t>
            </w:r>
          </w:p>
        </w:tc>
      </w:tr>
      <w:tr w:rsidR="00422AFC" w:rsidRPr="000C1216" w14:paraId="5CD2E74E"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6" w:type="pct"/>
            <w:noWrap/>
            <w:vAlign w:val="center"/>
            <w:hideMark/>
          </w:tcPr>
          <w:p w14:paraId="571724A4" w14:textId="77777777" w:rsidR="00422AFC" w:rsidRPr="000C1216" w:rsidRDefault="00422AFC" w:rsidP="00FC6311">
            <w:pPr>
              <w:spacing w:after="0" w:line="240" w:lineRule="auto"/>
              <w:rPr>
                <w:rFonts w:asciiTheme="minorHAnsi" w:eastAsia="Times New Roman" w:hAnsiTheme="minorHAnsi" w:cstheme="minorHAnsi"/>
                <w:lang w:eastAsia="en-IN"/>
              </w:rPr>
            </w:pPr>
            <w:r w:rsidRPr="000C1216">
              <w:rPr>
                <w:rFonts w:asciiTheme="minorHAnsi" w:eastAsia="Times New Roman" w:hAnsiTheme="minorHAnsi" w:cstheme="minorHAnsi"/>
                <w:lang w:eastAsia="en-IN"/>
              </w:rPr>
              <w:t>Average DSCR</w:t>
            </w:r>
          </w:p>
        </w:tc>
        <w:tc>
          <w:tcPr>
            <w:tcW w:w="3604" w:type="pct"/>
            <w:gridSpan w:val="6"/>
            <w:noWrap/>
            <w:vAlign w:val="center"/>
            <w:hideMark/>
          </w:tcPr>
          <w:p w14:paraId="2DE59D5E" w14:textId="77777777" w:rsidR="00422AFC" w:rsidRPr="000C1216"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C1216">
              <w:rPr>
                <w:rFonts w:asciiTheme="minorHAnsi" w:eastAsia="Times New Roman" w:hAnsiTheme="minorHAnsi" w:cstheme="minorHAnsi"/>
                <w:b/>
                <w:bCs/>
                <w:lang w:eastAsia="en-IN"/>
              </w:rPr>
              <w:t>2.56</w:t>
            </w:r>
          </w:p>
        </w:tc>
      </w:tr>
    </w:tbl>
    <w:p w14:paraId="0C9A9E96" w14:textId="77777777" w:rsidR="00117A98" w:rsidRPr="00422AFC" w:rsidRDefault="00117A98" w:rsidP="00216892">
      <w:pPr>
        <w:pStyle w:val="AkStyle1"/>
        <w:rPr>
          <w:rFonts w:asciiTheme="minorHAnsi" w:hAnsiTheme="minorHAnsi" w:cstheme="minorHAnsi"/>
        </w:rPr>
      </w:pPr>
    </w:p>
    <w:p w14:paraId="22C2A2BB" w14:textId="77777777" w:rsidR="00216892" w:rsidRPr="00422AFC" w:rsidRDefault="00216892" w:rsidP="00216892">
      <w:pPr>
        <w:pStyle w:val="AkStyle1"/>
        <w:rPr>
          <w:rFonts w:asciiTheme="minorHAnsi" w:hAnsiTheme="minorHAnsi" w:cstheme="minorHAnsi"/>
        </w:rPr>
      </w:pPr>
      <w:r w:rsidRPr="00422AFC">
        <w:rPr>
          <w:rFonts w:asciiTheme="minorHAnsi" w:hAnsiTheme="minorHAnsi" w:cstheme="minorHAnsi"/>
        </w:rPr>
        <w:t xml:space="preserve">We feel that the </w:t>
      </w:r>
      <w:r w:rsidRPr="00422AFC">
        <w:rPr>
          <w:rFonts w:asciiTheme="minorHAnsi" w:hAnsiTheme="minorHAnsi" w:cstheme="minorHAnsi"/>
          <w:b/>
          <w:bCs/>
        </w:rPr>
        <w:t>Cash</w:t>
      </w:r>
      <w:r w:rsidRPr="00422AFC">
        <w:rPr>
          <w:rFonts w:asciiTheme="minorHAnsi" w:hAnsiTheme="minorHAnsi" w:cstheme="minorHAnsi"/>
        </w:rPr>
        <w:t xml:space="preserve"> </w:t>
      </w:r>
      <w:r w:rsidRPr="00422AFC">
        <w:rPr>
          <w:rFonts w:asciiTheme="minorHAnsi" w:hAnsiTheme="minorHAnsi" w:cstheme="minorHAnsi"/>
          <w:b/>
        </w:rPr>
        <w:t>DSCR</w:t>
      </w:r>
      <w:r w:rsidRPr="00422AFC">
        <w:rPr>
          <w:rFonts w:asciiTheme="minorHAnsi" w:hAnsiTheme="minorHAnsi" w:cstheme="minorHAnsi"/>
        </w:rPr>
        <w:t xml:space="preserve"> for the project is in the acceptable range.</w:t>
      </w:r>
    </w:p>
    <w:p w14:paraId="5C2851D2" w14:textId="77777777" w:rsidR="0037705D" w:rsidRPr="003E447A" w:rsidRDefault="0037705D">
      <w:pPr>
        <w:spacing w:after="0" w:line="240" w:lineRule="auto"/>
        <w:rPr>
          <w:rFonts w:asciiTheme="minorHAnsi" w:eastAsia="Times New Roman" w:hAnsiTheme="minorHAnsi" w:cstheme="minorHAnsi"/>
          <w:b/>
          <w:bCs/>
          <w:color w:val="FF0000"/>
          <w:sz w:val="28"/>
          <w:szCs w:val="26"/>
        </w:rPr>
      </w:pPr>
      <w:bookmarkStart w:id="58" w:name="_Toc25014420"/>
      <w:r w:rsidRPr="003E447A">
        <w:rPr>
          <w:rFonts w:asciiTheme="minorHAnsi" w:hAnsiTheme="minorHAnsi" w:cstheme="minorHAnsi"/>
          <w:color w:val="FF0000"/>
        </w:rPr>
        <w:br w:type="page"/>
      </w:r>
    </w:p>
    <w:p w14:paraId="5D8D7561" w14:textId="116D2876" w:rsidR="00422AFC" w:rsidRPr="00422AFC" w:rsidRDefault="00422AFC" w:rsidP="00422AFC">
      <w:pPr>
        <w:pStyle w:val="Heading2"/>
        <w:pBdr>
          <w:bottom w:val="single" w:sz="12" w:space="1" w:color="auto"/>
        </w:pBdr>
        <w:rPr>
          <w:rFonts w:asciiTheme="minorHAnsi" w:hAnsiTheme="minorHAnsi" w:cstheme="minorHAnsi"/>
          <w:color w:val="auto"/>
        </w:rPr>
      </w:pPr>
      <w:bookmarkStart w:id="59" w:name="_Toc183688930"/>
      <w:r w:rsidRPr="00422AFC">
        <w:rPr>
          <w:rFonts w:asciiTheme="minorHAnsi" w:hAnsiTheme="minorHAnsi" w:cstheme="minorHAnsi"/>
          <w:color w:val="auto"/>
        </w:rPr>
        <w:lastRenderedPageBreak/>
        <w:t>Interest Coverage Ratio (ICR)</w:t>
      </w:r>
    </w:p>
    <w:p w14:paraId="13A73242" w14:textId="7835ACA1" w:rsidR="00422AFC" w:rsidRPr="00422AFC" w:rsidRDefault="00422AFC" w:rsidP="00422AFC">
      <w:pPr>
        <w:pStyle w:val="AkStyle1"/>
        <w:spacing w:after="120"/>
        <w:rPr>
          <w:rFonts w:asciiTheme="minorHAnsi" w:hAnsiTheme="minorHAnsi" w:cstheme="minorHAnsi"/>
        </w:rPr>
      </w:pPr>
      <w:r w:rsidRPr="00422AFC">
        <w:rPr>
          <w:rFonts w:asciiTheme="minorHAnsi" w:hAnsiTheme="minorHAnsi" w:cstheme="minorHAnsi"/>
        </w:rPr>
        <w:t xml:space="preserve">The average </w:t>
      </w:r>
      <w:r>
        <w:rPr>
          <w:rFonts w:asciiTheme="minorHAnsi" w:hAnsiTheme="minorHAnsi" w:cstheme="minorHAnsi"/>
        </w:rPr>
        <w:t xml:space="preserve">interest coverage ratio </w:t>
      </w:r>
      <w:r w:rsidRPr="00422AFC">
        <w:rPr>
          <w:rFonts w:asciiTheme="minorHAnsi" w:hAnsiTheme="minorHAnsi" w:cstheme="minorHAnsi"/>
          <w:b/>
          <w:bCs/>
        </w:rPr>
        <w:t>(Average ICR)</w:t>
      </w:r>
      <w:r>
        <w:rPr>
          <w:rFonts w:asciiTheme="minorHAnsi" w:hAnsiTheme="minorHAnsi" w:cstheme="minorHAnsi"/>
        </w:rPr>
        <w:t xml:space="preserve"> </w:t>
      </w:r>
      <w:r w:rsidRPr="00422AFC">
        <w:rPr>
          <w:rFonts w:asciiTheme="minorHAnsi" w:hAnsiTheme="minorHAnsi" w:cstheme="minorHAnsi"/>
        </w:rPr>
        <w:t xml:space="preserve">of the projects is </w:t>
      </w:r>
      <w:r>
        <w:rPr>
          <w:rFonts w:asciiTheme="minorHAnsi" w:hAnsiTheme="minorHAnsi" w:cstheme="minorHAnsi"/>
        </w:rPr>
        <w:t>4.64.</w:t>
      </w:r>
      <w:r w:rsidRPr="00422AFC">
        <w:rPr>
          <w:rFonts w:asciiTheme="minorHAnsi" w:hAnsiTheme="minorHAnsi" w:cstheme="minorHAnsi"/>
        </w:rPr>
        <w:t xml:space="preserve"> </w:t>
      </w:r>
    </w:p>
    <w:p w14:paraId="32DBE84D" w14:textId="77777777" w:rsidR="00422AFC" w:rsidRPr="00422AFC" w:rsidRDefault="00422AFC" w:rsidP="00422AFC">
      <w:pPr>
        <w:spacing w:after="0"/>
        <w:jc w:val="center"/>
        <w:rPr>
          <w:rFonts w:asciiTheme="minorHAnsi" w:hAnsiTheme="minorHAnsi" w:cstheme="minorHAnsi"/>
          <w:b/>
          <w:bCs/>
          <w:sz w:val="24"/>
          <w:szCs w:val="24"/>
        </w:rPr>
      </w:pPr>
      <w:r w:rsidRPr="00422AFC">
        <w:rPr>
          <w:rFonts w:asciiTheme="minorHAnsi" w:hAnsiTheme="minorHAnsi" w:cstheme="minorHAnsi"/>
          <w:b/>
          <w:bCs/>
          <w:sz w:val="24"/>
          <w:szCs w:val="24"/>
        </w:rPr>
        <w:t xml:space="preserve">                                                                                                                          INR in Crore</w:t>
      </w:r>
    </w:p>
    <w:tbl>
      <w:tblPr>
        <w:tblStyle w:val="GridTable4-Accent1"/>
        <w:tblW w:w="5000" w:type="pct"/>
        <w:tblLook w:val="04A0" w:firstRow="1" w:lastRow="0" w:firstColumn="1" w:lastColumn="0" w:noHBand="0" w:noVBand="1"/>
      </w:tblPr>
      <w:tblGrid>
        <w:gridCol w:w="3165"/>
        <w:gridCol w:w="975"/>
        <w:gridCol w:w="975"/>
        <w:gridCol w:w="975"/>
        <w:gridCol w:w="976"/>
        <w:gridCol w:w="976"/>
        <w:gridCol w:w="974"/>
      </w:tblGrid>
      <w:tr w:rsidR="00422AFC" w:rsidRPr="00422AFC" w14:paraId="318FA59A" w14:textId="77777777" w:rsidTr="00FE20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396BA36C" w14:textId="77777777" w:rsidR="00422AFC" w:rsidRPr="00A404F6" w:rsidRDefault="00422AFC" w:rsidP="00FC6311">
            <w:pPr>
              <w:spacing w:after="0" w:line="240" w:lineRule="auto"/>
              <w:jc w:val="center"/>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Particular</w:t>
            </w:r>
          </w:p>
        </w:tc>
        <w:tc>
          <w:tcPr>
            <w:tcW w:w="541" w:type="pct"/>
            <w:noWrap/>
            <w:vAlign w:val="center"/>
            <w:hideMark/>
          </w:tcPr>
          <w:p w14:paraId="71692AB7"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FY24</w:t>
            </w:r>
          </w:p>
        </w:tc>
        <w:tc>
          <w:tcPr>
            <w:tcW w:w="541" w:type="pct"/>
            <w:noWrap/>
            <w:vAlign w:val="center"/>
            <w:hideMark/>
          </w:tcPr>
          <w:p w14:paraId="6A98AF6E"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FY25</w:t>
            </w:r>
          </w:p>
        </w:tc>
        <w:tc>
          <w:tcPr>
            <w:tcW w:w="541" w:type="pct"/>
            <w:noWrap/>
            <w:vAlign w:val="center"/>
            <w:hideMark/>
          </w:tcPr>
          <w:p w14:paraId="7E8F0006"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FY26</w:t>
            </w:r>
          </w:p>
        </w:tc>
        <w:tc>
          <w:tcPr>
            <w:tcW w:w="541" w:type="pct"/>
            <w:noWrap/>
            <w:vAlign w:val="center"/>
            <w:hideMark/>
          </w:tcPr>
          <w:p w14:paraId="4F00EA0E"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FY27</w:t>
            </w:r>
          </w:p>
        </w:tc>
        <w:tc>
          <w:tcPr>
            <w:tcW w:w="541" w:type="pct"/>
            <w:noWrap/>
            <w:vAlign w:val="center"/>
            <w:hideMark/>
          </w:tcPr>
          <w:p w14:paraId="711FE8EF"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FY28</w:t>
            </w:r>
          </w:p>
        </w:tc>
        <w:tc>
          <w:tcPr>
            <w:tcW w:w="541" w:type="pct"/>
            <w:noWrap/>
            <w:vAlign w:val="center"/>
            <w:hideMark/>
          </w:tcPr>
          <w:p w14:paraId="70380E76"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FY29</w:t>
            </w:r>
          </w:p>
        </w:tc>
      </w:tr>
      <w:tr w:rsidR="00422AFC" w:rsidRPr="00422AFC" w14:paraId="7153FEA2"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6ED0CB9A"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EBIT</w:t>
            </w:r>
          </w:p>
        </w:tc>
        <w:tc>
          <w:tcPr>
            <w:tcW w:w="541" w:type="pct"/>
            <w:noWrap/>
            <w:vAlign w:val="center"/>
            <w:hideMark/>
          </w:tcPr>
          <w:p w14:paraId="5B1FB7CC"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0.05</w:t>
            </w:r>
          </w:p>
        </w:tc>
        <w:tc>
          <w:tcPr>
            <w:tcW w:w="541" w:type="pct"/>
            <w:noWrap/>
            <w:vAlign w:val="center"/>
            <w:hideMark/>
          </w:tcPr>
          <w:p w14:paraId="6ADAF9D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2.12</w:t>
            </w:r>
          </w:p>
        </w:tc>
        <w:tc>
          <w:tcPr>
            <w:tcW w:w="541" w:type="pct"/>
            <w:noWrap/>
            <w:vAlign w:val="center"/>
            <w:hideMark/>
          </w:tcPr>
          <w:p w14:paraId="6DAF295B"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5.34</w:t>
            </w:r>
          </w:p>
        </w:tc>
        <w:tc>
          <w:tcPr>
            <w:tcW w:w="541" w:type="pct"/>
            <w:noWrap/>
            <w:vAlign w:val="center"/>
            <w:hideMark/>
          </w:tcPr>
          <w:p w14:paraId="73D28543"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7.46</w:t>
            </w:r>
          </w:p>
        </w:tc>
        <w:tc>
          <w:tcPr>
            <w:tcW w:w="541" w:type="pct"/>
            <w:noWrap/>
            <w:vAlign w:val="center"/>
            <w:hideMark/>
          </w:tcPr>
          <w:p w14:paraId="6E4F4942"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15.57</w:t>
            </w:r>
          </w:p>
        </w:tc>
        <w:tc>
          <w:tcPr>
            <w:tcW w:w="541" w:type="pct"/>
            <w:noWrap/>
            <w:vAlign w:val="center"/>
            <w:hideMark/>
          </w:tcPr>
          <w:p w14:paraId="72BA54CC"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32.09</w:t>
            </w:r>
          </w:p>
        </w:tc>
      </w:tr>
      <w:tr w:rsidR="00422AFC" w:rsidRPr="00422AFC" w14:paraId="594AC070"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3E5C75AD"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Interest on Term Loan</w:t>
            </w:r>
          </w:p>
        </w:tc>
        <w:tc>
          <w:tcPr>
            <w:tcW w:w="541" w:type="pct"/>
            <w:noWrap/>
            <w:vAlign w:val="center"/>
            <w:hideMark/>
          </w:tcPr>
          <w:p w14:paraId="7C1B4C2E"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w:t>
            </w:r>
          </w:p>
        </w:tc>
        <w:tc>
          <w:tcPr>
            <w:tcW w:w="541" w:type="pct"/>
            <w:noWrap/>
            <w:vAlign w:val="center"/>
            <w:hideMark/>
          </w:tcPr>
          <w:p w14:paraId="3E4674DA"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0.43</w:t>
            </w:r>
          </w:p>
        </w:tc>
        <w:tc>
          <w:tcPr>
            <w:tcW w:w="541" w:type="pct"/>
            <w:noWrap/>
            <w:vAlign w:val="center"/>
            <w:hideMark/>
          </w:tcPr>
          <w:p w14:paraId="2FFD97A7"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2.38</w:t>
            </w:r>
          </w:p>
        </w:tc>
        <w:tc>
          <w:tcPr>
            <w:tcW w:w="541" w:type="pct"/>
            <w:noWrap/>
            <w:vAlign w:val="center"/>
            <w:hideMark/>
          </w:tcPr>
          <w:p w14:paraId="2EAFADF2"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4.05</w:t>
            </w:r>
          </w:p>
        </w:tc>
        <w:tc>
          <w:tcPr>
            <w:tcW w:w="541" w:type="pct"/>
            <w:noWrap/>
            <w:vAlign w:val="center"/>
            <w:hideMark/>
          </w:tcPr>
          <w:p w14:paraId="24B0F34F"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5.30</w:t>
            </w:r>
          </w:p>
        </w:tc>
        <w:tc>
          <w:tcPr>
            <w:tcW w:w="541" w:type="pct"/>
            <w:noWrap/>
            <w:vAlign w:val="center"/>
            <w:hideMark/>
          </w:tcPr>
          <w:p w14:paraId="3372E1BC"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2.02</w:t>
            </w:r>
          </w:p>
        </w:tc>
      </w:tr>
      <w:tr w:rsidR="00422AFC" w:rsidRPr="00422AFC" w14:paraId="069F1FBA"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23C56C0B"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Interest Coverage Ratio</w:t>
            </w:r>
          </w:p>
        </w:tc>
        <w:tc>
          <w:tcPr>
            <w:tcW w:w="541" w:type="pct"/>
            <w:noWrap/>
            <w:vAlign w:val="center"/>
            <w:hideMark/>
          </w:tcPr>
          <w:p w14:paraId="67CEB64A"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w:t>
            </w:r>
          </w:p>
        </w:tc>
        <w:tc>
          <w:tcPr>
            <w:tcW w:w="541" w:type="pct"/>
            <w:noWrap/>
            <w:vAlign w:val="center"/>
            <w:hideMark/>
          </w:tcPr>
          <w:p w14:paraId="00341BFD"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4.93</w:t>
            </w:r>
          </w:p>
        </w:tc>
        <w:tc>
          <w:tcPr>
            <w:tcW w:w="541" w:type="pct"/>
            <w:noWrap/>
            <w:vAlign w:val="center"/>
            <w:hideMark/>
          </w:tcPr>
          <w:p w14:paraId="6A2269FC"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2.24</w:t>
            </w:r>
          </w:p>
        </w:tc>
        <w:tc>
          <w:tcPr>
            <w:tcW w:w="541" w:type="pct"/>
            <w:noWrap/>
            <w:vAlign w:val="center"/>
            <w:hideMark/>
          </w:tcPr>
          <w:p w14:paraId="4548E7C7"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1.84</w:t>
            </w:r>
          </w:p>
        </w:tc>
        <w:tc>
          <w:tcPr>
            <w:tcW w:w="541" w:type="pct"/>
            <w:noWrap/>
            <w:vAlign w:val="center"/>
            <w:hideMark/>
          </w:tcPr>
          <w:p w14:paraId="18F08F7E"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2.94</w:t>
            </w:r>
          </w:p>
        </w:tc>
        <w:tc>
          <w:tcPr>
            <w:tcW w:w="541" w:type="pct"/>
            <w:noWrap/>
            <w:vAlign w:val="center"/>
            <w:hideMark/>
          </w:tcPr>
          <w:p w14:paraId="5FBD9237"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15.89</w:t>
            </w:r>
          </w:p>
        </w:tc>
      </w:tr>
      <w:tr w:rsidR="00422AFC" w:rsidRPr="00A404F6" w14:paraId="25722F07"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2190CA96" w14:textId="77777777" w:rsidR="00422AFC" w:rsidRPr="00A404F6" w:rsidRDefault="00422AFC" w:rsidP="00FC6311">
            <w:pPr>
              <w:spacing w:after="0" w:line="240" w:lineRule="auto"/>
              <w:rPr>
                <w:rFonts w:asciiTheme="minorHAnsi" w:eastAsia="Times New Roman" w:hAnsiTheme="minorHAnsi" w:cstheme="minorHAnsi"/>
                <w:lang w:eastAsia="en-IN"/>
              </w:rPr>
            </w:pPr>
            <w:r w:rsidRPr="00422AFC">
              <w:rPr>
                <w:rFonts w:asciiTheme="minorHAnsi" w:eastAsia="Times New Roman" w:hAnsiTheme="minorHAnsi" w:cstheme="minorHAnsi"/>
                <w:lang w:eastAsia="en-IN"/>
              </w:rPr>
              <w:t>Average</w:t>
            </w:r>
            <w:r w:rsidRPr="00A404F6">
              <w:rPr>
                <w:rFonts w:asciiTheme="minorHAnsi" w:eastAsia="Times New Roman" w:hAnsiTheme="minorHAnsi" w:cstheme="minorHAnsi"/>
                <w:lang w:eastAsia="en-IN"/>
              </w:rPr>
              <w:t xml:space="preserve"> Interest Coverage Ratio</w:t>
            </w:r>
          </w:p>
        </w:tc>
        <w:tc>
          <w:tcPr>
            <w:tcW w:w="3245" w:type="pct"/>
            <w:gridSpan w:val="6"/>
            <w:noWrap/>
            <w:vAlign w:val="center"/>
            <w:hideMark/>
          </w:tcPr>
          <w:p w14:paraId="4AB88FD1"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4.64</w:t>
            </w:r>
          </w:p>
        </w:tc>
      </w:tr>
    </w:tbl>
    <w:p w14:paraId="2882DAD0" w14:textId="77777777" w:rsidR="00422AFC" w:rsidRPr="00422AFC" w:rsidRDefault="00422AFC" w:rsidP="00422AFC">
      <w:pPr>
        <w:jc w:val="center"/>
        <w:rPr>
          <w:rFonts w:asciiTheme="minorHAnsi" w:hAnsiTheme="minorHAnsi" w:cstheme="minorHAnsi"/>
        </w:rPr>
      </w:pPr>
    </w:p>
    <w:p w14:paraId="1FE9A94A" w14:textId="00411752" w:rsidR="00216892" w:rsidRPr="00422AFC" w:rsidRDefault="00216892" w:rsidP="00216892">
      <w:pPr>
        <w:pStyle w:val="Heading2"/>
        <w:pBdr>
          <w:bottom w:val="single" w:sz="12" w:space="1" w:color="auto"/>
        </w:pBdr>
        <w:rPr>
          <w:rFonts w:asciiTheme="minorHAnsi" w:hAnsiTheme="minorHAnsi" w:cstheme="minorHAnsi"/>
          <w:color w:val="auto"/>
        </w:rPr>
      </w:pPr>
      <w:r w:rsidRPr="00422AFC">
        <w:rPr>
          <w:rFonts w:asciiTheme="minorHAnsi" w:hAnsiTheme="minorHAnsi" w:cstheme="minorHAnsi"/>
          <w:color w:val="auto"/>
        </w:rPr>
        <w:t>Internal Rate of Return (IRR)</w:t>
      </w:r>
      <w:bookmarkEnd w:id="57"/>
      <w:bookmarkEnd w:id="58"/>
      <w:bookmarkEnd w:id="59"/>
      <w:r w:rsidRPr="00422AFC">
        <w:rPr>
          <w:rFonts w:asciiTheme="minorHAnsi" w:hAnsiTheme="minorHAnsi" w:cstheme="minorHAnsi"/>
          <w:color w:val="auto"/>
        </w:rPr>
        <w:t xml:space="preserve"> </w:t>
      </w:r>
      <w:r w:rsidRPr="00422AFC">
        <w:rPr>
          <w:rFonts w:asciiTheme="minorHAnsi" w:hAnsiTheme="minorHAnsi" w:cstheme="minorHAnsi"/>
          <w:color w:val="auto"/>
        </w:rPr>
        <w:tab/>
      </w:r>
    </w:p>
    <w:p w14:paraId="62104F0D" w14:textId="06D1C5FB" w:rsidR="00216892" w:rsidRPr="00422AFC" w:rsidRDefault="00216892" w:rsidP="00216892">
      <w:pPr>
        <w:pStyle w:val="AkStyle1"/>
        <w:spacing w:after="120"/>
        <w:rPr>
          <w:rFonts w:asciiTheme="minorHAnsi" w:hAnsiTheme="minorHAnsi" w:cstheme="minorHAnsi"/>
        </w:rPr>
      </w:pPr>
      <w:r w:rsidRPr="00422AFC">
        <w:rPr>
          <w:rFonts w:asciiTheme="minorHAnsi" w:hAnsiTheme="minorHAnsi" w:cstheme="minorHAnsi"/>
        </w:rPr>
        <w:t>The internal rate of return (</w:t>
      </w:r>
      <w:r w:rsidRPr="00422AFC">
        <w:rPr>
          <w:rFonts w:asciiTheme="minorHAnsi" w:hAnsiTheme="minorHAnsi" w:cstheme="minorHAnsi"/>
          <w:b/>
          <w:bCs/>
        </w:rPr>
        <w:t>IRR</w:t>
      </w:r>
      <w:r w:rsidRPr="00422AFC">
        <w:rPr>
          <w:rFonts w:asciiTheme="minorHAnsi" w:hAnsiTheme="minorHAnsi" w:cstheme="minorHAnsi"/>
        </w:rPr>
        <w:t xml:space="preserve">) for the projects works out to </w:t>
      </w:r>
      <w:r w:rsidR="00422AFC" w:rsidRPr="00422AFC">
        <w:rPr>
          <w:rFonts w:asciiTheme="minorHAnsi" w:hAnsiTheme="minorHAnsi" w:cstheme="minorHAnsi"/>
          <w:b/>
        </w:rPr>
        <w:t>14.38</w:t>
      </w:r>
      <w:r w:rsidRPr="00422AFC">
        <w:rPr>
          <w:rFonts w:asciiTheme="minorHAnsi" w:hAnsiTheme="minorHAnsi" w:cstheme="minorHAnsi"/>
          <w:b/>
        </w:rPr>
        <w:t>%.</w:t>
      </w:r>
      <w:r w:rsidRPr="00422AFC">
        <w:rPr>
          <w:rFonts w:asciiTheme="minorHAnsi" w:hAnsiTheme="minorHAnsi" w:cstheme="minorHAnsi"/>
        </w:rPr>
        <w:t xml:space="preserve"> </w:t>
      </w:r>
    </w:p>
    <w:p w14:paraId="26B59764" w14:textId="77777777" w:rsidR="00117A98" w:rsidRPr="00422AFC" w:rsidRDefault="00117A98" w:rsidP="00422AFC">
      <w:pPr>
        <w:spacing w:after="0"/>
        <w:jc w:val="right"/>
        <w:rPr>
          <w:rFonts w:asciiTheme="minorHAnsi" w:hAnsiTheme="minorHAnsi" w:cstheme="minorHAnsi"/>
          <w:b/>
          <w:bCs/>
          <w:sz w:val="24"/>
          <w:szCs w:val="24"/>
        </w:rPr>
      </w:pPr>
      <w:r w:rsidRPr="00422AFC">
        <w:rPr>
          <w:rFonts w:asciiTheme="minorHAnsi" w:hAnsiTheme="minorHAnsi" w:cstheme="minorHAnsi"/>
          <w:sz w:val="24"/>
          <w:szCs w:val="24"/>
        </w:rPr>
        <w:t xml:space="preserve">    </w:t>
      </w:r>
      <w:r w:rsidRPr="00422AFC">
        <w:rPr>
          <w:rFonts w:asciiTheme="minorHAnsi" w:hAnsiTheme="minorHAnsi" w:cstheme="minorHAnsi"/>
          <w:b/>
          <w:bCs/>
          <w:sz w:val="24"/>
          <w:szCs w:val="24"/>
        </w:rPr>
        <w:t>INR in Crore</w:t>
      </w:r>
    </w:p>
    <w:tbl>
      <w:tblPr>
        <w:tblStyle w:val="GridTable4-Accent1"/>
        <w:tblW w:w="5000" w:type="pct"/>
        <w:tblLook w:val="04A0" w:firstRow="1" w:lastRow="0" w:firstColumn="1" w:lastColumn="0" w:noHBand="0" w:noVBand="1"/>
      </w:tblPr>
      <w:tblGrid>
        <w:gridCol w:w="2514"/>
        <w:gridCol w:w="1026"/>
        <w:gridCol w:w="58"/>
        <w:gridCol w:w="1062"/>
        <w:gridCol w:w="22"/>
        <w:gridCol w:w="941"/>
        <w:gridCol w:w="142"/>
        <w:gridCol w:w="1084"/>
        <w:gridCol w:w="243"/>
        <w:gridCol w:w="840"/>
        <w:gridCol w:w="123"/>
        <w:gridCol w:w="961"/>
      </w:tblGrid>
      <w:tr w:rsidR="00422AFC" w:rsidRPr="00422AFC" w14:paraId="55110CD6" w14:textId="77777777" w:rsidTr="00FE20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D2AF50A" w14:textId="77777777" w:rsidR="00422AFC" w:rsidRPr="00A404F6" w:rsidRDefault="00422AFC" w:rsidP="00FC6311">
            <w:pPr>
              <w:spacing w:after="0" w:line="240" w:lineRule="auto"/>
              <w:jc w:val="center"/>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Particular</w:t>
            </w:r>
          </w:p>
        </w:tc>
        <w:tc>
          <w:tcPr>
            <w:tcW w:w="601" w:type="pct"/>
            <w:gridSpan w:val="2"/>
            <w:noWrap/>
            <w:vAlign w:val="center"/>
            <w:hideMark/>
          </w:tcPr>
          <w:p w14:paraId="64074C29"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FY24</w:t>
            </w:r>
          </w:p>
        </w:tc>
        <w:tc>
          <w:tcPr>
            <w:tcW w:w="601" w:type="pct"/>
            <w:gridSpan w:val="2"/>
            <w:noWrap/>
            <w:vAlign w:val="center"/>
            <w:hideMark/>
          </w:tcPr>
          <w:p w14:paraId="0701B556"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FY25</w:t>
            </w:r>
          </w:p>
        </w:tc>
        <w:tc>
          <w:tcPr>
            <w:tcW w:w="601" w:type="pct"/>
            <w:gridSpan w:val="2"/>
            <w:noWrap/>
            <w:vAlign w:val="center"/>
            <w:hideMark/>
          </w:tcPr>
          <w:p w14:paraId="6796620E" w14:textId="77777777" w:rsidR="00422AFC" w:rsidRPr="00A07C21"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07C21">
              <w:rPr>
                <w:rFonts w:asciiTheme="minorHAnsi" w:eastAsia="Times New Roman" w:hAnsiTheme="minorHAnsi" w:cstheme="minorHAnsi"/>
                <w:color w:val="auto"/>
                <w:lang w:eastAsia="en-IN"/>
              </w:rPr>
              <w:t>FY26</w:t>
            </w:r>
          </w:p>
        </w:tc>
        <w:tc>
          <w:tcPr>
            <w:tcW w:w="601" w:type="pct"/>
            <w:noWrap/>
            <w:vAlign w:val="center"/>
            <w:hideMark/>
          </w:tcPr>
          <w:p w14:paraId="0F3CADAC"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FY27</w:t>
            </w:r>
          </w:p>
        </w:tc>
        <w:tc>
          <w:tcPr>
            <w:tcW w:w="601" w:type="pct"/>
            <w:gridSpan w:val="2"/>
            <w:noWrap/>
            <w:vAlign w:val="center"/>
            <w:hideMark/>
          </w:tcPr>
          <w:p w14:paraId="25DF5942"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FY28</w:t>
            </w:r>
          </w:p>
        </w:tc>
        <w:tc>
          <w:tcPr>
            <w:tcW w:w="601" w:type="pct"/>
            <w:gridSpan w:val="2"/>
            <w:noWrap/>
            <w:vAlign w:val="center"/>
            <w:hideMark/>
          </w:tcPr>
          <w:p w14:paraId="046FEE2E" w14:textId="77777777" w:rsidR="00422AFC" w:rsidRPr="00A404F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404F6">
              <w:rPr>
                <w:rFonts w:asciiTheme="minorHAnsi" w:eastAsia="Times New Roman" w:hAnsiTheme="minorHAnsi" w:cstheme="minorHAnsi"/>
                <w:color w:val="auto"/>
                <w:lang w:eastAsia="en-IN"/>
              </w:rPr>
              <w:t>FY29</w:t>
            </w:r>
          </w:p>
        </w:tc>
      </w:tr>
      <w:tr w:rsidR="00422AFC" w:rsidRPr="00422AFC" w14:paraId="6726B6FD"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0A265B71"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Inflow</w:t>
            </w:r>
          </w:p>
        </w:tc>
        <w:tc>
          <w:tcPr>
            <w:tcW w:w="601" w:type="pct"/>
            <w:gridSpan w:val="2"/>
            <w:noWrap/>
            <w:vAlign w:val="center"/>
            <w:hideMark/>
          </w:tcPr>
          <w:p w14:paraId="7C8EAE87"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08CA5EE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56A70F6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noWrap/>
            <w:vAlign w:val="center"/>
            <w:hideMark/>
          </w:tcPr>
          <w:p w14:paraId="620662DE"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2A0BBBF0"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601" w:type="pct"/>
            <w:gridSpan w:val="2"/>
            <w:noWrap/>
            <w:vAlign w:val="center"/>
            <w:hideMark/>
          </w:tcPr>
          <w:p w14:paraId="1F359F23"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422AFC" w:rsidRPr="00422AFC" w14:paraId="2C029B64"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346E75E"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Amount Received</w:t>
            </w:r>
          </w:p>
        </w:tc>
        <w:tc>
          <w:tcPr>
            <w:tcW w:w="601" w:type="pct"/>
            <w:gridSpan w:val="2"/>
            <w:noWrap/>
            <w:vAlign w:val="center"/>
            <w:hideMark/>
          </w:tcPr>
          <w:p w14:paraId="6226EAB8"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1.15</w:t>
            </w:r>
          </w:p>
        </w:tc>
        <w:tc>
          <w:tcPr>
            <w:tcW w:w="601" w:type="pct"/>
            <w:gridSpan w:val="2"/>
            <w:noWrap/>
            <w:vAlign w:val="center"/>
            <w:hideMark/>
          </w:tcPr>
          <w:p w14:paraId="0A07926D"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18.04</w:t>
            </w:r>
          </w:p>
        </w:tc>
        <w:tc>
          <w:tcPr>
            <w:tcW w:w="601" w:type="pct"/>
            <w:gridSpan w:val="2"/>
            <w:noWrap/>
            <w:vAlign w:val="center"/>
            <w:hideMark/>
          </w:tcPr>
          <w:p w14:paraId="5F89238E"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21.72</w:t>
            </w:r>
          </w:p>
        </w:tc>
        <w:tc>
          <w:tcPr>
            <w:tcW w:w="601" w:type="pct"/>
            <w:noWrap/>
            <w:vAlign w:val="center"/>
            <w:hideMark/>
          </w:tcPr>
          <w:p w14:paraId="2B25F520"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18.49</w:t>
            </w:r>
          </w:p>
        </w:tc>
        <w:tc>
          <w:tcPr>
            <w:tcW w:w="601" w:type="pct"/>
            <w:gridSpan w:val="2"/>
            <w:noWrap/>
            <w:vAlign w:val="center"/>
            <w:hideMark/>
          </w:tcPr>
          <w:p w14:paraId="6A398DBC"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44.44</w:t>
            </w:r>
          </w:p>
        </w:tc>
        <w:tc>
          <w:tcPr>
            <w:tcW w:w="601" w:type="pct"/>
            <w:gridSpan w:val="2"/>
            <w:noWrap/>
            <w:vAlign w:val="center"/>
            <w:hideMark/>
          </w:tcPr>
          <w:p w14:paraId="3CFF5F95"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91.33</w:t>
            </w:r>
          </w:p>
        </w:tc>
      </w:tr>
      <w:tr w:rsidR="00422AFC" w:rsidRPr="00422AFC" w14:paraId="4F290D86"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B101102"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 xml:space="preserve">Cash </w:t>
            </w:r>
            <w:r w:rsidRPr="00422AFC">
              <w:rPr>
                <w:rFonts w:asciiTheme="minorHAnsi" w:eastAsia="Times New Roman" w:hAnsiTheme="minorHAnsi" w:cstheme="minorHAnsi"/>
                <w:lang w:eastAsia="en-IN"/>
              </w:rPr>
              <w:t>Outflow</w:t>
            </w:r>
          </w:p>
        </w:tc>
        <w:tc>
          <w:tcPr>
            <w:tcW w:w="601" w:type="pct"/>
            <w:gridSpan w:val="2"/>
            <w:noWrap/>
            <w:vAlign w:val="center"/>
            <w:hideMark/>
          </w:tcPr>
          <w:p w14:paraId="32697715"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130A3620"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09CB26C5"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noWrap/>
            <w:vAlign w:val="center"/>
            <w:hideMark/>
          </w:tcPr>
          <w:p w14:paraId="519B0F6F"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44ABF42F"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601" w:type="pct"/>
            <w:gridSpan w:val="2"/>
            <w:noWrap/>
            <w:vAlign w:val="center"/>
            <w:hideMark/>
          </w:tcPr>
          <w:p w14:paraId="13C38745"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422AFC" w:rsidRPr="00422AFC" w14:paraId="18CC8A96"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4F8B501"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Cash outflow</w:t>
            </w:r>
          </w:p>
        </w:tc>
        <w:tc>
          <w:tcPr>
            <w:tcW w:w="601" w:type="pct"/>
            <w:gridSpan w:val="2"/>
            <w:noWrap/>
            <w:vAlign w:val="center"/>
            <w:hideMark/>
          </w:tcPr>
          <w:p w14:paraId="0444D3B7"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33.09</w:t>
            </w:r>
          </w:p>
        </w:tc>
        <w:tc>
          <w:tcPr>
            <w:tcW w:w="601" w:type="pct"/>
            <w:gridSpan w:val="2"/>
            <w:noWrap/>
            <w:vAlign w:val="center"/>
            <w:hideMark/>
          </w:tcPr>
          <w:p w14:paraId="5F7AB9C4"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29.42</w:t>
            </w:r>
          </w:p>
        </w:tc>
        <w:tc>
          <w:tcPr>
            <w:tcW w:w="601" w:type="pct"/>
            <w:gridSpan w:val="2"/>
            <w:noWrap/>
            <w:vAlign w:val="center"/>
            <w:hideMark/>
          </w:tcPr>
          <w:p w14:paraId="02358D71"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36.57</w:t>
            </w:r>
          </w:p>
        </w:tc>
        <w:tc>
          <w:tcPr>
            <w:tcW w:w="601" w:type="pct"/>
            <w:noWrap/>
            <w:vAlign w:val="center"/>
            <w:hideMark/>
          </w:tcPr>
          <w:p w14:paraId="5B7FD77B"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32.07</w:t>
            </w:r>
          </w:p>
        </w:tc>
        <w:tc>
          <w:tcPr>
            <w:tcW w:w="601" w:type="pct"/>
            <w:gridSpan w:val="2"/>
            <w:noWrap/>
            <w:vAlign w:val="center"/>
            <w:hideMark/>
          </w:tcPr>
          <w:p w14:paraId="527A62B3"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15.48</w:t>
            </w:r>
          </w:p>
        </w:tc>
        <w:tc>
          <w:tcPr>
            <w:tcW w:w="601" w:type="pct"/>
            <w:gridSpan w:val="2"/>
            <w:noWrap/>
            <w:vAlign w:val="center"/>
            <w:hideMark/>
          </w:tcPr>
          <w:p w14:paraId="3C2955C7" w14:textId="77777777" w:rsidR="00422AFC" w:rsidRPr="00A404F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2.46</w:t>
            </w:r>
          </w:p>
        </w:tc>
      </w:tr>
      <w:tr w:rsidR="00422AFC" w:rsidRPr="00422AFC" w14:paraId="58A5F496" w14:textId="77777777" w:rsidTr="00FE200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9ED676B"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Net Cashflow</w:t>
            </w:r>
          </w:p>
        </w:tc>
        <w:tc>
          <w:tcPr>
            <w:tcW w:w="601" w:type="pct"/>
            <w:gridSpan w:val="2"/>
            <w:noWrap/>
            <w:vAlign w:val="center"/>
            <w:hideMark/>
          </w:tcPr>
          <w:p w14:paraId="23A5664A"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-31.94</w:t>
            </w:r>
          </w:p>
        </w:tc>
        <w:tc>
          <w:tcPr>
            <w:tcW w:w="601" w:type="pct"/>
            <w:gridSpan w:val="2"/>
            <w:noWrap/>
            <w:vAlign w:val="center"/>
            <w:hideMark/>
          </w:tcPr>
          <w:p w14:paraId="1B51E673"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-11.38</w:t>
            </w:r>
          </w:p>
        </w:tc>
        <w:tc>
          <w:tcPr>
            <w:tcW w:w="601" w:type="pct"/>
            <w:gridSpan w:val="2"/>
            <w:noWrap/>
            <w:vAlign w:val="center"/>
            <w:hideMark/>
          </w:tcPr>
          <w:p w14:paraId="30027AC8"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-14.85</w:t>
            </w:r>
          </w:p>
        </w:tc>
        <w:tc>
          <w:tcPr>
            <w:tcW w:w="601" w:type="pct"/>
            <w:noWrap/>
            <w:vAlign w:val="center"/>
            <w:hideMark/>
          </w:tcPr>
          <w:p w14:paraId="6A2D1C8D"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-13.58</w:t>
            </w:r>
          </w:p>
        </w:tc>
        <w:tc>
          <w:tcPr>
            <w:tcW w:w="601" w:type="pct"/>
            <w:gridSpan w:val="2"/>
            <w:noWrap/>
            <w:vAlign w:val="center"/>
            <w:hideMark/>
          </w:tcPr>
          <w:p w14:paraId="5FAD3B84"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28.96</w:t>
            </w:r>
          </w:p>
        </w:tc>
        <w:tc>
          <w:tcPr>
            <w:tcW w:w="601" w:type="pct"/>
            <w:gridSpan w:val="2"/>
            <w:noWrap/>
            <w:vAlign w:val="center"/>
            <w:hideMark/>
          </w:tcPr>
          <w:p w14:paraId="13D11F2E" w14:textId="77777777" w:rsidR="00422AFC" w:rsidRPr="00A404F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88.87</w:t>
            </w:r>
          </w:p>
        </w:tc>
      </w:tr>
      <w:tr w:rsidR="00422AFC" w:rsidRPr="00422AFC" w14:paraId="5ADD755F" w14:textId="77777777" w:rsidTr="00FE2009">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1A50644" w14:textId="77777777" w:rsidR="00422AFC" w:rsidRPr="00A404F6" w:rsidRDefault="00422AFC" w:rsidP="00FC6311">
            <w:pPr>
              <w:spacing w:after="0" w:line="240" w:lineRule="auto"/>
              <w:rPr>
                <w:rFonts w:asciiTheme="minorHAnsi" w:eastAsia="Times New Roman" w:hAnsiTheme="minorHAnsi" w:cstheme="minorHAnsi"/>
                <w:lang w:eastAsia="en-IN"/>
              </w:rPr>
            </w:pPr>
          </w:p>
        </w:tc>
        <w:tc>
          <w:tcPr>
            <w:tcW w:w="569" w:type="pct"/>
            <w:noWrap/>
            <w:vAlign w:val="center"/>
            <w:hideMark/>
          </w:tcPr>
          <w:p w14:paraId="62EE4E7F"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621" w:type="pct"/>
            <w:gridSpan w:val="2"/>
            <w:noWrap/>
            <w:vAlign w:val="center"/>
            <w:hideMark/>
          </w:tcPr>
          <w:p w14:paraId="6B463846"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7FE9C2F9"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815" w:type="pct"/>
            <w:gridSpan w:val="3"/>
            <w:noWrap/>
            <w:vAlign w:val="center"/>
            <w:hideMark/>
          </w:tcPr>
          <w:p w14:paraId="45E9B9E0"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4" w:type="pct"/>
            <w:gridSpan w:val="2"/>
            <w:noWrap/>
            <w:vAlign w:val="center"/>
            <w:hideMark/>
          </w:tcPr>
          <w:p w14:paraId="328CA41D"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33" w:type="pct"/>
            <w:noWrap/>
            <w:vAlign w:val="center"/>
            <w:hideMark/>
          </w:tcPr>
          <w:p w14:paraId="5880A8ED" w14:textId="77777777" w:rsidR="00422AFC" w:rsidRPr="00A404F6"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422AFC" w:rsidRPr="00422AFC" w14:paraId="005C4323"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CEC9F37" w14:textId="77777777" w:rsidR="00422AFC" w:rsidRPr="00A404F6" w:rsidRDefault="00422AFC" w:rsidP="00FC6311">
            <w:pPr>
              <w:spacing w:after="0" w:line="240" w:lineRule="auto"/>
              <w:rPr>
                <w:rFonts w:asciiTheme="minorHAnsi" w:eastAsia="Times New Roman" w:hAnsiTheme="minorHAnsi" w:cstheme="minorHAnsi"/>
                <w:lang w:eastAsia="en-IN"/>
              </w:rPr>
            </w:pPr>
            <w:r w:rsidRPr="00A404F6">
              <w:rPr>
                <w:rFonts w:asciiTheme="minorHAnsi" w:eastAsia="Times New Roman" w:hAnsiTheme="minorHAnsi" w:cstheme="minorHAnsi"/>
                <w:lang w:eastAsia="en-IN"/>
              </w:rPr>
              <w:t>Internal Rate of Return</w:t>
            </w:r>
          </w:p>
        </w:tc>
        <w:tc>
          <w:tcPr>
            <w:tcW w:w="3606" w:type="pct"/>
            <w:gridSpan w:val="11"/>
            <w:noWrap/>
            <w:vAlign w:val="center"/>
            <w:hideMark/>
          </w:tcPr>
          <w:p w14:paraId="1CA4FBCA" w14:textId="77777777" w:rsidR="00422AFC" w:rsidRPr="00A404F6"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A404F6">
              <w:rPr>
                <w:rFonts w:asciiTheme="minorHAnsi" w:eastAsia="Times New Roman" w:hAnsiTheme="minorHAnsi" w:cstheme="minorHAnsi"/>
                <w:b/>
                <w:bCs/>
                <w:lang w:eastAsia="en-IN"/>
              </w:rPr>
              <w:t>14.38%</w:t>
            </w:r>
          </w:p>
        </w:tc>
      </w:tr>
    </w:tbl>
    <w:p w14:paraId="0E4E2656" w14:textId="77777777" w:rsidR="00216892" w:rsidRPr="00422AFC" w:rsidRDefault="00216892" w:rsidP="00216892">
      <w:pPr>
        <w:rPr>
          <w:rFonts w:asciiTheme="minorHAnsi" w:hAnsiTheme="minorHAnsi" w:cstheme="minorHAnsi"/>
          <w:sz w:val="24"/>
          <w:szCs w:val="24"/>
        </w:rPr>
      </w:pPr>
      <w:r w:rsidRPr="00422AFC">
        <w:rPr>
          <w:rFonts w:asciiTheme="minorHAnsi" w:hAnsiTheme="minorHAnsi" w:cstheme="minorHAnsi"/>
          <w:sz w:val="24"/>
          <w:szCs w:val="24"/>
        </w:rPr>
        <w:t xml:space="preserve">The </w:t>
      </w:r>
      <w:r w:rsidRPr="00422AFC">
        <w:rPr>
          <w:rFonts w:asciiTheme="minorHAnsi" w:hAnsiTheme="minorHAnsi" w:cstheme="minorHAnsi"/>
          <w:b/>
          <w:sz w:val="24"/>
          <w:szCs w:val="24"/>
        </w:rPr>
        <w:t>IRR</w:t>
      </w:r>
      <w:r w:rsidRPr="00422AFC">
        <w:rPr>
          <w:rFonts w:asciiTheme="minorHAnsi" w:hAnsiTheme="minorHAnsi" w:cstheme="minorHAnsi"/>
          <w:sz w:val="24"/>
          <w:szCs w:val="24"/>
        </w:rPr>
        <w:t xml:space="preserve"> is in line with industry standards for similar real estate projects.  </w:t>
      </w:r>
    </w:p>
    <w:p w14:paraId="1C71D1BB" w14:textId="40399E30" w:rsidR="00216892" w:rsidRPr="00422AFC" w:rsidRDefault="00216892" w:rsidP="00216892">
      <w:pPr>
        <w:pStyle w:val="Heading2"/>
        <w:pBdr>
          <w:bottom w:val="single" w:sz="12" w:space="1" w:color="auto"/>
        </w:pBdr>
        <w:rPr>
          <w:rFonts w:asciiTheme="minorHAnsi" w:hAnsiTheme="minorHAnsi" w:cstheme="minorHAnsi"/>
          <w:color w:val="auto"/>
        </w:rPr>
      </w:pPr>
      <w:bookmarkStart w:id="60" w:name="_Toc301438333"/>
      <w:bookmarkStart w:id="61" w:name="_Toc25014422"/>
      <w:bookmarkStart w:id="62" w:name="_Toc183688931"/>
      <w:r w:rsidRPr="00422AFC">
        <w:rPr>
          <w:rFonts w:asciiTheme="minorHAnsi" w:hAnsiTheme="minorHAnsi" w:cstheme="minorHAnsi"/>
          <w:color w:val="auto"/>
        </w:rPr>
        <w:t>Sensitivity Analysis</w:t>
      </w:r>
      <w:bookmarkEnd w:id="60"/>
      <w:bookmarkEnd w:id="61"/>
      <w:bookmarkEnd w:id="62"/>
    </w:p>
    <w:p w14:paraId="5587BC36" w14:textId="77777777" w:rsidR="00216892" w:rsidRPr="00422AFC" w:rsidRDefault="00216892" w:rsidP="00216892">
      <w:pPr>
        <w:pStyle w:val="AkStyle1"/>
        <w:rPr>
          <w:rFonts w:asciiTheme="minorHAnsi" w:hAnsiTheme="minorHAnsi" w:cstheme="minorHAnsi"/>
        </w:rPr>
      </w:pPr>
      <w:r w:rsidRPr="00422AFC">
        <w:rPr>
          <w:rFonts w:asciiTheme="minorHAnsi" w:hAnsiTheme="minorHAnsi" w:cstheme="minorHAnsi"/>
        </w:rPr>
        <w:t>A sensitivity analysis was carried out to assess the impact of the following scenarios on the following major parameters.</w:t>
      </w:r>
    </w:p>
    <w:p w14:paraId="534C562F" w14:textId="77777777" w:rsidR="00216892" w:rsidRPr="00422AFC" w:rsidRDefault="00216892">
      <w:pPr>
        <w:pStyle w:val="AkStyle1"/>
        <w:numPr>
          <w:ilvl w:val="0"/>
          <w:numId w:val="6"/>
        </w:numPr>
        <w:rPr>
          <w:rFonts w:asciiTheme="minorHAnsi" w:hAnsiTheme="minorHAnsi" w:cstheme="minorHAnsi"/>
        </w:rPr>
      </w:pPr>
      <w:r w:rsidRPr="00422AFC">
        <w:rPr>
          <w:rFonts w:asciiTheme="minorHAnsi" w:hAnsiTheme="minorHAnsi" w:cstheme="minorHAnsi"/>
        </w:rPr>
        <w:t>Internal Rate of Return (</w:t>
      </w:r>
      <w:r w:rsidRPr="00422AFC">
        <w:rPr>
          <w:rFonts w:asciiTheme="minorHAnsi" w:hAnsiTheme="minorHAnsi" w:cstheme="minorHAnsi"/>
          <w:b/>
        </w:rPr>
        <w:t>IRR</w:t>
      </w:r>
      <w:r w:rsidRPr="00422AFC">
        <w:rPr>
          <w:rFonts w:asciiTheme="minorHAnsi" w:hAnsiTheme="minorHAnsi" w:cstheme="minorHAnsi"/>
        </w:rPr>
        <w:t>).</w:t>
      </w:r>
    </w:p>
    <w:p w14:paraId="32931880" w14:textId="39CE48DD" w:rsidR="00216892" w:rsidRPr="00422AFC" w:rsidRDefault="00216892">
      <w:pPr>
        <w:pStyle w:val="AkStyle1"/>
        <w:numPr>
          <w:ilvl w:val="0"/>
          <w:numId w:val="6"/>
        </w:numPr>
        <w:rPr>
          <w:rFonts w:asciiTheme="minorHAnsi" w:hAnsiTheme="minorHAnsi" w:cstheme="minorHAnsi"/>
        </w:rPr>
      </w:pPr>
      <w:r w:rsidRPr="00422AFC">
        <w:rPr>
          <w:rFonts w:asciiTheme="minorHAnsi" w:hAnsiTheme="minorHAnsi" w:cstheme="minorHAnsi"/>
        </w:rPr>
        <w:t>Average Debt Service Coverage Ratio (</w:t>
      </w:r>
      <w:r w:rsidRPr="00422AFC">
        <w:rPr>
          <w:rFonts w:asciiTheme="minorHAnsi" w:hAnsiTheme="minorHAnsi" w:cstheme="minorHAnsi"/>
          <w:b/>
        </w:rPr>
        <w:t>Average</w:t>
      </w:r>
      <w:r w:rsidRPr="00422AFC">
        <w:rPr>
          <w:rFonts w:asciiTheme="minorHAnsi" w:hAnsiTheme="minorHAnsi" w:cstheme="minorHAnsi"/>
        </w:rPr>
        <w:t xml:space="preserve"> </w:t>
      </w:r>
      <w:r w:rsidRPr="00422AFC">
        <w:rPr>
          <w:rFonts w:asciiTheme="minorHAnsi" w:hAnsiTheme="minorHAnsi" w:cstheme="minorHAnsi"/>
          <w:b/>
        </w:rPr>
        <w:t>DSCR).</w:t>
      </w:r>
    </w:p>
    <w:p w14:paraId="71AD42A8" w14:textId="1C170611" w:rsidR="00422AFC" w:rsidRPr="00422AFC" w:rsidRDefault="00422AFC">
      <w:pPr>
        <w:pStyle w:val="AkStyle1"/>
        <w:numPr>
          <w:ilvl w:val="0"/>
          <w:numId w:val="6"/>
        </w:numPr>
        <w:rPr>
          <w:rFonts w:asciiTheme="minorHAnsi" w:hAnsiTheme="minorHAnsi" w:cstheme="minorHAnsi"/>
        </w:rPr>
      </w:pPr>
      <w:r w:rsidRPr="00422AFC">
        <w:rPr>
          <w:rFonts w:asciiTheme="minorHAnsi" w:hAnsiTheme="minorHAnsi" w:cstheme="minorHAnsi"/>
        </w:rPr>
        <w:t xml:space="preserve">Average </w:t>
      </w:r>
      <w:r>
        <w:rPr>
          <w:rFonts w:asciiTheme="minorHAnsi" w:hAnsiTheme="minorHAnsi" w:cstheme="minorHAnsi"/>
        </w:rPr>
        <w:t>Interest</w:t>
      </w:r>
      <w:r w:rsidRPr="00422AFC">
        <w:rPr>
          <w:rFonts w:asciiTheme="minorHAnsi" w:hAnsiTheme="minorHAnsi" w:cstheme="minorHAnsi"/>
        </w:rPr>
        <w:t xml:space="preserve"> Coverage Ratio (</w:t>
      </w:r>
      <w:r w:rsidRPr="00422AFC">
        <w:rPr>
          <w:rFonts w:asciiTheme="minorHAnsi" w:hAnsiTheme="minorHAnsi" w:cstheme="minorHAnsi"/>
          <w:b/>
        </w:rPr>
        <w:t>Average</w:t>
      </w:r>
      <w:r w:rsidRPr="00422AFC">
        <w:rPr>
          <w:rFonts w:asciiTheme="minorHAnsi" w:hAnsiTheme="minorHAnsi" w:cstheme="minorHAnsi"/>
        </w:rPr>
        <w:t xml:space="preserve"> </w:t>
      </w:r>
      <w:r>
        <w:rPr>
          <w:rFonts w:asciiTheme="minorHAnsi" w:hAnsiTheme="minorHAnsi" w:cstheme="minorHAnsi"/>
          <w:b/>
        </w:rPr>
        <w:t>I</w:t>
      </w:r>
      <w:r w:rsidRPr="00422AFC">
        <w:rPr>
          <w:rFonts w:asciiTheme="minorHAnsi" w:hAnsiTheme="minorHAnsi" w:cstheme="minorHAnsi"/>
          <w:b/>
        </w:rPr>
        <w:t>CR).</w:t>
      </w:r>
    </w:p>
    <w:p w14:paraId="501FAEA8" w14:textId="3A508BBC" w:rsidR="00216892" w:rsidRPr="00422AFC" w:rsidRDefault="00216892">
      <w:pPr>
        <w:pStyle w:val="AkStyle1"/>
        <w:numPr>
          <w:ilvl w:val="0"/>
          <w:numId w:val="6"/>
        </w:numPr>
        <w:rPr>
          <w:rFonts w:asciiTheme="minorHAnsi" w:hAnsiTheme="minorHAnsi" w:cstheme="minorHAnsi"/>
        </w:rPr>
      </w:pPr>
      <w:r w:rsidRPr="00422AFC">
        <w:rPr>
          <w:rFonts w:asciiTheme="minorHAnsi" w:hAnsiTheme="minorHAnsi" w:cstheme="minorHAnsi"/>
        </w:rPr>
        <w:t>Minimum Debt Service Coverage Ratio (</w:t>
      </w:r>
      <w:r w:rsidRPr="00422AFC">
        <w:rPr>
          <w:rFonts w:asciiTheme="minorHAnsi" w:hAnsiTheme="minorHAnsi" w:cstheme="minorHAnsi"/>
          <w:b/>
        </w:rPr>
        <w:t>Min</w:t>
      </w:r>
      <w:r w:rsidRPr="00422AFC">
        <w:rPr>
          <w:rFonts w:asciiTheme="minorHAnsi" w:hAnsiTheme="minorHAnsi" w:cstheme="minorHAnsi"/>
        </w:rPr>
        <w:t xml:space="preserve"> </w:t>
      </w:r>
      <w:r w:rsidRPr="00422AFC">
        <w:rPr>
          <w:rFonts w:asciiTheme="minorHAnsi" w:hAnsiTheme="minorHAnsi" w:cstheme="minorHAnsi"/>
          <w:b/>
        </w:rPr>
        <w:t>DSCR).</w:t>
      </w:r>
    </w:p>
    <w:p w14:paraId="769A96BE" w14:textId="499BDEEA" w:rsidR="00422AFC" w:rsidRPr="00422AFC" w:rsidRDefault="00422AFC">
      <w:pPr>
        <w:pStyle w:val="AkStyle1"/>
        <w:numPr>
          <w:ilvl w:val="0"/>
          <w:numId w:val="6"/>
        </w:numPr>
        <w:rPr>
          <w:rFonts w:asciiTheme="minorHAnsi" w:hAnsiTheme="minorHAnsi" w:cstheme="minorHAnsi"/>
        </w:rPr>
      </w:pPr>
      <w:r w:rsidRPr="00422AFC">
        <w:rPr>
          <w:rFonts w:asciiTheme="minorHAnsi" w:hAnsiTheme="minorHAnsi" w:cstheme="minorHAnsi"/>
        </w:rPr>
        <w:t xml:space="preserve">Minimum </w:t>
      </w:r>
      <w:r>
        <w:rPr>
          <w:rFonts w:asciiTheme="minorHAnsi" w:hAnsiTheme="minorHAnsi" w:cstheme="minorHAnsi"/>
        </w:rPr>
        <w:t>Interest</w:t>
      </w:r>
      <w:r w:rsidRPr="00422AFC">
        <w:rPr>
          <w:rFonts w:asciiTheme="minorHAnsi" w:hAnsiTheme="minorHAnsi" w:cstheme="minorHAnsi"/>
        </w:rPr>
        <w:t xml:space="preserve"> Coverage Ratio (</w:t>
      </w:r>
      <w:r w:rsidRPr="00422AFC">
        <w:rPr>
          <w:rFonts w:asciiTheme="minorHAnsi" w:hAnsiTheme="minorHAnsi" w:cstheme="minorHAnsi"/>
          <w:b/>
        </w:rPr>
        <w:t>Min</w:t>
      </w:r>
      <w:r w:rsidRPr="00422AFC">
        <w:rPr>
          <w:rFonts w:asciiTheme="minorHAnsi" w:hAnsiTheme="minorHAnsi" w:cstheme="minorHAnsi"/>
        </w:rPr>
        <w:t xml:space="preserve"> </w:t>
      </w:r>
      <w:r>
        <w:rPr>
          <w:rFonts w:asciiTheme="minorHAnsi" w:hAnsiTheme="minorHAnsi" w:cstheme="minorHAnsi"/>
          <w:b/>
        </w:rPr>
        <w:t>I</w:t>
      </w:r>
      <w:r w:rsidRPr="00422AFC">
        <w:rPr>
          <w:rFonts w:asciiTheme="minorHAnsi" w:hAnsiTheme="minorHAnsi" w:cstheme="minorHAnsi"/>
          <w:b/>
        </w:rPr>
        <w:t>CR).</w:t>
      </w:r>
    </w:p>
    <w:p w14:paraId="6A7C39CC" w14:textId="77777777" w:rsidR="00216892" w:rsidRPr="00422AFC" w:rsidRDefault="00216892" w:rsidP="00216892">
      <w:pPr>
        <w:pStyle w:val="AkStyle1"/>
        <w:rPr>
          <w:rFonts w:asciiTheme="minorHAnsi" w:hAnsiTheme="minorHAnsi" w:cstheme="minorHAnsi"/>
        </w:rPr>
      </w:pPr>
    </w:p>
    <w:p w14:paraId="466B0572" w14:textId="77777777" w:rsidR="00216892" w:rsidRPr="00422AFC" w:rsidRDefault="00216892" w:rsidP="00216892">
      <w:pPr>
        <w:rPr>
          <w:rFonts w:asciiTheme="minorHAnsi" w:hAnsiTheme="minorHAnsi" w:cstheme="minorHAnsi"/>
          <w:sz w:val="24"/>
          <w:szCs w:val="24"/>
        </w:rPr>
      </w:pPr>
      <w:r w:rsidRPr="00422AFC">
        <w:rPr>
          <w:rFonts w:asciiTheme="minorHAnsi" w:hAnsiTheme="minorHAnsi" w:cstheme="minorHAnsi"/>
          <w:sz w:val="24"/>
          <w:szCs w:val="24"/>
        </w:rPr>
        <w:t>The summary of sensitivity analysis is provided in the following exhibit.</w:t>
      </w:r>
    </w:p>
    <w:p w14:paraId="0EAFB5E1" w14:textId="7BC394F7" w:rsidR="00091C93" w:rsidRDefault="00216892" w:rsidP="00422AFC">
      <w:pPr>
        <w:pStyle w:val="AkStyle1"/>
        <w:rPr>
          <w:rFonts w:asciiTheme="minorHAnsi" w:hAnsiTheme="minorHAnsi" w:cstheme="minorHAnsi"/>
        </w:rPr>
      </w:pPr>
      <w:r w:rsidRPr="00422AFC">
        <w:rPr>
          <w:rFonts w:asciiTheme="minorHAnsi" w:hAnsiTheme="minorHAnsi" w:cstheme="minorHAnsi"/>
        </w:rPr>
        <w:t xml:space="preserve">The sensitivity analysis shows that the project </w:t>
      </w:r>
      <w:r w:rsidRPr="00422AFC">
        <w:rPr>
          <w:rFonts w:asciiTheme="minorHAnsi" w:hAnsiTheme="minorHAnsi" w:cstheme="minorHAnsi"/>
          <w:b/>
        </w:rPr>
        <w:t xml:space="preserve">IRR, </w:t>
      </w:r>
      <w:r w:rsidRPr="00422AFC">
        <w:rPr>
          <w:rFonts w:asciiTheme="minorHAnsi" w:hAnsiTheme="minorHAnsi" w:cstheme="minorHAnsi"/>
        </w:rPr>
        <w:t xml:space="preserve">average </w:t>
      </w:r>
      <w:r w:rsidRPr="00422AFC">
        <w:rPr>
          <w:rFonts w:asciiTheme="minorHAnsi" w:hAnsiTheme="minorHAnsi" w:cstheme="minorHAnsi"/>
          <w:b/>
        </w:rPr>
        <w:t>DSCR</w:t>
      </w:r>
      <w:r w:rsidRPr="00422AFC">
        <w:rPr>
          <w:rFonts w:asciiTheme="minorHAnsi" w:hAnsiTheme="minorHAnsi" w:cstheme="minorHAnsi"/>
        </w:rPr>
        <w:t xml:space="preserve"> and</w:t>
      </w:r>
      <w:r w:rsidRPr="00422AFC">
        <w:rPr>
          <w:rFonts w:asciiTheme="minorHAnsi" w:hAnsiTheme="minorHAnsi" w:cstheme="minorHAnsi"/>
          <w:b/>
        </w:rPr>
        <w:t xml:space="preserve"> ICR</w:t>
      </w:r>
      <w:r w:rsidRPr="00422AFC">
        <w:rPr>
          <w:rFonts w:asciiTheme="minorHAnsi" w:hAnsiTheme="minorHAnsi" w:cstheme="minorHAnsi"/>
        </w:rPr>
        <w:t xml:space="preserve"> are sensitive to reduction in the selling price and increase in the construction cost.  However, in all the scenarios, the </w:t>
      </w:r>
      <w:r w:rsidRPr="00422AFC">
        <w:rPr>
          <w:rFonts w:asciiTheme="minorHAnsi" w:hAnsiTheme="minorHAnsi" w:cstheme="minorHAnsi"/>
          <w:b/>
        </w:rPr>
        <w:t>IRR</w:t>
      </w:r>
      <w:r w:rsidRPr="00422AFC">
        <w:rPr>
          <w:rFonts w:asciiTheme="minorHAnsi" w:hAnsiTheme="minorHAnsi" w:cstheme="minorHAnsi"/>
        </w:rPr>
        <w:t xml:space="preserve"> and</w:t>
      </w:r>
      <w:r w:rsidRPr="00422AFC">
        <w:rPr>
          <w:rFonts w:asciiTheme="minorHAnsi" w:hAnsiTheme="minorHAnsi" w:cstheme="minorHAnsi"/>
          <w:b/>
        </w:rPr>
        <w:t xml:space="preserve"> </w:t>
      </w:r>
      <w:r w:rsidRPr="00422AFC">
        <w:rPr>
          <w:rFonts w:asciiTheme="minorHAnsi" w:hAnsiTheme="minorHAnsi" w:cstheme="minorHAnsi"/>
        </w:rPr>
        <w:t xml:space="preserve">average </w:t>
      </w:r>
      <w:r w:rsidRPr="00422AFC">
        <w:rPr>
          <w:rFonts w:asciiTheme="minorHAnsi" w:hAnsiTheme="minorHAnsi" w:cstheme="minorHAnsi"/>
          <w:b/>
        </w:rPr>
        <w:t xml:space="preserve">DSCR </w:t>
      </w:r>
      <w:r w:rsidRPr="00422AFC">
        <w:rPr>
          <w:rFonts w:asciiTheme="minorHAnsi" w:hAnsiTheme="minorHAnsi" w:cstheme="minorHAnsi"/>
        </w:rPr>
        <w:t xml:space="preserve">are not adversely affected by a drastic change in the scenarios.  </w:t>
      </w:r>
    </w:p>
    <w:p w14:paraId="2DD3E457" w14:textId="77777777" w:rsidR="00091C93" w:rsidRDefault="00091C93">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6FDD3BA0" w14:textId="05E142FF" w:rsidR="0040367C" w:rsidRPr="003E447A" w:rsidRDefault="005A674C" w:rsidP="005A674C">
      <w:pPr>
        <w:pStyle w:val="Heading1"/>
        <w:rPr>
          <w:rFonts w:asciiTheme="minorHAnsi" w:hAnsiTheme="minorHAnsi" w:cstheme="minorHAnsi"/>
        </w:rPr>
      </w:pPr>
      <w:bookmarkStart w:id="63" w:name="_Toc183688932"/>
      <w:r w:rsidRPr="003E447A">
        <w:rPr>
          <w:rFonts w:asciiTheme="minorHAnsi" w:hAnsiTheme="minorHAnsi" w:cstheme="minorHAnsi"/>
        </w:rPr>
        <w:lastRenderedPageBreak/>
        <w:t>Swot Analysis</w:t>
      </w:r>
      <w:bookmarkEnd w:id="63"/>
    </w:p>
    <w:p w14:paraId="20F263C4" w14:textId="77777777" w:rsidR="00290150" w:rsidRPr="00496BEE" w:rsidRDefault="00290150" w:rsidP="00290150">
      <w:pPr>
        <w:pStyle w:val="AkStyle1"/>
        <w:spacing w:line="380" w:lineRule="atLeast"/>
        <w:rPr>
          <w:rFonts w:asciiTheme="minorHAnsi" w:hAnsiTheme="minorHAnsi" w:cstheme="minorHAnsi"/>
          <w:b/>
          <w:sz w:val="22"/>
          <w:szCs w:val="22"/>
        </w:rPr>
      </w:pPr>
      <w:r w:rsidRPr="00496BEE">
        <w:rPr>
          <w:rFonts w:asciiTheme="minorHAnsi" w:hAnsiTheme="minorHAnsi" w:cstheme="minorHAnsi"/>
          <w:b/>
          <w:sz w:val="22"/>
          <w:szCs w:val="22"/>
        </w:rPr>
        <w:t>Strengths</w:t>
      </w:r>
    </w:p>
    <w:p w14:paraId="0DEA2ABA" w14:textId="1AE724EB" w:rsidR="00290150" w:rsidRPr="00496BEE" w:rsidRDefault="00290150">
      <w:pPr>
        <w:pStyle w:val="AkStyle1"/>
        <w:numPr>
          <w:ilvl w:val="0"/>
          <w:numId w:val="7"/>
        </w:numPr>
        <w:spacing w:line="380" w:lineRule="atLeast"/>
        <w:rPr>
          <w:rFonts w:asciiTheme="minorHAnsi" w:hAnsiTheme="minorHAnsi" w:cstheme="minorHAnsi"/>
          <w:b/>
          <w:sz w:val="22"/>
          <w:szCs w:val="22"/>
        </w:rPr>
      </w:pPr>
      <w:r w:rsidRPr="00496BEE">
        <w:rPr>
          <w:rFonts w:asciiTheme="minorHAnsi" w:eastAsiaTheme="minorHAnsi" w:hAnsiTheme="minorHAnsi" w:cstheme="minorHAnsi"/>
          <w:sz w:val="22"/>
          <w:szCs w:val="22"/>
        </w:rPr>
        <w:t xml:space="preserve">The promoters have vast experience in real estate and infrastructure development and have already successfully delivered several projects in </w:t>
      </w:r>
      <w:r w:rsidR="00891581">
        <w:rPr>
          <w:rFonts w:asciiTheme="minorHAnsi" w:eastAsiaTheme="minorHAnsi" w:hAnsiTheme="minorHAnsi" w:cstheme="minorHAnsi"/>
          <w:sz w:val="22"/>
          <w:szCs w:val="22"/>
        </w:rPr>
        <w:t>Vasai</w:t>
      </w:r>
      <w:r w:rsidRPr="00496BEE">
        <w:rPr>
          <w:rFonts w:asciiTheme="minorHAnsi" w:eastAsiaTheme="minorHAnsi" w:hAnsiTheme="minorHAnsi" w:cstheme="minorHAnsi"/>
          <w:sz w:val="22"/>
          <w:szCs w:val="22"/>
        </w:rPr>
        <w:t>.</w:t>
      </w:r>
    </w:p>
    <w:p w14:paraId="21DA0647" w14:textId="4511F61E" w:rsidR="00290150" w:rsidRPr="00496BEE" w:rsidRDefault="00290150">
      <w:pPr>
        <w:pStyle w:val="AkStyle1"/>
        <w:numPr>
          <w:ilvl w:val="0"/>
          <w:numId w:val="7"/>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The loan-to-sale value (</w:t>
      </w:r>
      <w:r w:rsidRPr="00496BEE">
        <w:rPr>
          <w:rFonts w:asciiTheme="minorHAnsi" w:hAnsiTheme="minorHAnsi" w:cstheme="minorHAnsi"/>
          <w:b/>
          <w:sz w:val="22"/>
          <w:szCs w:val="22"/>
        </w:rPr>
        <w:t>LTSV</w:t>
      </w:r>
      <w:r w:rsidRPr="00496BEE">
        <w:rPr>
          <w:rFonts w:asciiTheme="minorHAnsi" w:hAnsiTheme="minorHAnsi" w:cstheme="minorHAnsi"/>
          <w:sz w:val="22"/>
          <w:szCs w:val="22"/>
        </w:rPr>
        <w:t xml:space="preserve">) of the project is only </w:t>
      </w:r>
      <w:r w:rsidR="00716C9D">
        <w:rPr>
          <w:rFonts w:asciiTheme="minorHAnsi" w:hAnsiTheme="minorHAnsi" w:cstheme="minorHAnsi"/>
          <w:b/>
          <w:bCs/>
          <w:sz w:val="22"/>
          <w:szCs w:val="22"/>
        </w:rPr>
        <w:t>12.93</w:t>
      </w:r>
      <w:r w:rsidRPr="00496BEE">
        <w:rPr>
          <w:rFonts w:asciiTheme="minorHAnsi" w:hAnsiTheme="minorHAnsi" w:cstheme="minorHAnsi"/>
          <w:b/>
          <w:sz w:val="22"/>
          <w:szCs w:val="22"/>
        </w:rPr>
        <w:t>%</w:t>
      </w:r>
      <w:r w:rsidRPr="00496BEE">
        <w:rPr>
          <w:rFonts w:asciiTheme="minorHAnsi" w:hAnsiTheme="minorHAnsi" w:cstheme="minorHAnsi"/>
          <w:sz w:val="22"/>
          <w:szCs w:val="22"/>
        </w:rPr>
        <w:t>.  This covers the lenders in case of any eventuality faced in project completion.</w:t>
      </w:r>
    </w:p>
    <w:p w14:paraId="442F8592" w14:textId="77777777" w:rsidR="00290150" w:rsidRPr="00496BEE" w:rsidRDefault="00290150" w:rsidP="00290150">
      <w:pPr>
        <w:pStyle w:val="AkStyle1"/>
        <w:spacing w:before="240" w:line="380" w:lineRule="atLeast"/>
        <w:rPr>
          <w:rFonts w:asciiTheme="minorHAnsi" w:hAnsiTheme="minorHAnsi" w:cstheme="minorHAnsi"/>
          <w:b/>
          <w:sz w:val="22"/>
          <w:szCs w:val="22"/>
        </w:rPr>
      </w:pPr>
      <w:r w:rsidRPr="00496BEE">
        <w:rPr>
          <w:rFonts w:asciiTheme="minorHAnsi" w:hAnsiTheme="minorHAnsi" w:cstheme="minorHAnsi"/>
          <w:b/>
          <w:sz w:val="22"/>
          <w:szCs w:val="22"/>
        </w:rPr>
        <w:t>Weakness</w:t>
      </w:r>
    </w:p>
    <w:p w14:paraId="6E23F938" w14:textId="77777777" w:rsidR="00290150" w:rsidRPr="00496BEE" w:rsidRDefault="00290150">
      <w:pPr>
        <w:pStyle w:val="AkStyle1"/>
        <w:numPr>
          <w:ilvl w:val="0"/>
          <w:numId w:val="9"/>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 xml:space="preserve">The said projects are targeted for the Upper-Middle Income </w:t>
      </w:r>
      <w:r w:rsidR="00872995" w:rsidRPr="00496BEE">
        <w:rPr>
          <w:rFonts w:asciiTheme="minorHAnsi" w:hAnsiTheme="minorHAnsi" w:cstheme="minorHAnsi"/>
          <w:sz w:val="22"/>
          <w:szCs w:val="22"/>
        </w:rPr>
        <w:t>Group segment</w:t>
      </w:r>
      <w:r w:rsidRPr="00496BEE">
        <w:rPr>
          <w:rFonts w:asciiTheme="minorHAnsi" w:hAnsiTheme="minorHAnsi" w:cstheme="minorHAnsi"/>
          <w:sz w:val="22"/>
          <w:szCs w:val="22"/>
        </w:rPr>
        <w:t>.  Currently, the demand for this segment is tepid on account of excess supply.</w:t>
      </w:r>
    </w:p>
    <w:p w14:paraId="751CC89C" w14:textId="77777777" w:rsidR="00117A98" w:rsidRDefault="00117A98" w:rsidP="00290150">
      <w:pPr>
        <w:pStyle w:val="AkStyle1"/>
        <w:spacing w:line="380" w:lineRule="atLeast"/>
        <w:rPr>
          <w:rFonts w:asciiTheme="minorHAnsi" w:hAnsiTheme="minorHAnsi" w:cstheme="minorHAnsi"/>
          <w:b/>
          <w:sz w:val="22"/>
          <w:szCs w:val="22"/>
        </w:rPr>
      </w:pPr>
    </w:p>
    <w:p w14:paraId="6C48FED5" w14:textId="77777777" w:rsidR="00290150" w:rsidRPr="00496BEE" w:rsidRDefault="00290150" w:rsidP="00290150">
      <w:pPr>
        <w:pStyle w:val="AkStyle1"/>
        <w:spacing w:line="380" w:lineRule="atLeast"/>
        <w:rPr>
          <w:rFonts w:asciiTheme="minorHAnsi" w:hAnsiTheme="minorHAnsi" w:cstheme="minorHAnsi"/>
          <w:b/>
          <w:sz w:val="22"/>
          <w:szCs w:val="22"/>
        </w:rPr>
      </w:pPr>
      <w:r w:rsidRPr="00496BEE">
        <w:rPr>
          <w:rFonts w:asciiTheme="minorHAnsi" w:hAnsiTheme="minorHAnsi" w:cstheme="minorHAnsi"/>
          <w:b/>
          <w:sz w:val="22"/>
          <w:szCs w:val="22"/>
        </w:rPr>
        <w:t>Mitigation</w:t>
      </w:r>
    </w:p>
    <w:p w14:paraId="47651C74" w14:textId="77777777" w:rsidR="00290150" w:rsidRPr="00496BEE" w:rsidRDefault="00290150">
      <w:pPr>
        <w:pStyle w:val="AkStyle1"/>
        <w:numPr>
          <w:ilvl w:val="0"/>
          <w:numId w:val="9"/>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The Company has been consistently achieving sales for the said project by leveraging the Brand and quality construction coupled with amenities.</w:t>
      </w:r>
    </w:p>
    <w:p w14:paraId="0D015759" w14:textId="77777777" w:rsidR="00290150" w:rsidRPr="00496BEE" w:rsidRDefault="00290150">
      <w:pPr>
        <w:pStyle w:val="AkStyle1"/>
        <w:numPr>
          <w:ilvl w:val="0"/>
          <w:numId w:val="9"/>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The project is able to offer products across various configurations and stages of construction which helps in offering larger choice to customer and in turn achieving sales.</w:t>
      </w:r>
    </w:p>
    <w:p w14:paraId="0780B692" w14:textId="77777777" w:rsidR="00290150" w:rsidRPr="00496BEE" w:rsidRDefault="00290150" w:rsidP="00290150">
      <w:pPr>
        <w:pStyle w:val="AkStyle1"/>
        <w:spacing w:before="240" w:line="380" w:lineRule="atLeast"/>
        <w:rPr>
          <w:rFonts w:asciiTheme="minorHAnsi" w:hAnsiTheme="minorHAnsi" w:cstheme="minorHAnsi"/>
          <w:b/>
          <w:sz w:val="22"/>
          <w:szCs w:val="22"/>
        </w:rPr>
      </w:pPr>
      <w:r w:rsidRPr="00496BEE">
        <w:rPr>
          <w:rFonts w:asciiTheme="minorHAnsi" w:hAnsiTheme="minorHAnsi" w:cstheme="minorHAnsi"/>
          <w:b/>
          <w:sz w:val="22"/>
          <w:szCs w:val="22"/>
        </w:rPr>
        <w:t>Opportunities</w:t>
      </w:r>
    </w:p>
    <w:p w14:paraId="6FE8AC38" w14:textId="3A732DCB" w:rsidR="00290150" w:rsidRPr="00496BEE" w:rsidRDefault="00290150">
      <w:pPr>
        <w:pStyle w:val="AkStyle1"/>
        <w:numPr>
          <w:ilvl w:val="0"/>
          <w:numId w:val="8"/>
        </w:numPr>
        <w:spacing w:line="380" w:lineRule="atLeast"/>
        <w:rPr>
          <w:rFonts w:asciiTheme="minorHAnsi" w:hAnsiTheme="minorHAnsi" w:cstheme="minorHAnsi"/>
          <w:b/>
          <w:sz w:val="22"/>
          <w:szCs w:val="22"/>
        </w:rPr>
      </w:pPr>
      <w:r w:rsidRPr="00496BEE">
        <w:rPr>
          <w:rFonts w:asciiTheme="minorHAnsi" w:hAnsiTheme="minorHAnsi" w:cstheme="minorHAnsi"/>
          <w:sz w:val="22"/>
          <w:szCs w:val="22"/>
        </w:rPr>
        <w:t xml:space="preserve">In case the </w:t>
      </w:r>
      <w:r w:rsidRPr="00422AFC">
        <w:rPr>
          <w:rFonts w:asciiTheme="minorHAnsi" w:hAnsiTheme="minorHAnsi" w:cstheme="minorHAnsi"/>
          <w:sz w:val="22"/>
          <w:szCs w:val="22"/>
        </w:rPr>
        <w:t xml:space="preserve">property market improves over the next </w:t>
      </w:r>
      <w:r w:rsidR="00422AFC">
        <w:rPr>
          <w:rFonts w:asciiTheme="minorHAnsi" w:hAnsiTheme="minorHAnsi" w:cstheme="minorHAnsi"/>
          <w:b/>
          <w:sz w:val="22"/>
          <w:szCs w:val="22"/>
        </w:rPr>
        <w:t>3</w:t>
      </w:r>
      <w:r w:rsidR="00422AFC" w:rsidRPr="00422AFC">
        <w:rPr>
          <w:rFonts w:asciiTheme="minorHAnsi" w:hAnsiTheme="minorHAnsi" w:cstheme="minorHAnsi"/>
          <w:b/>
          <w:sz w:val="22"/>
          <w:szCs w:val="22"/>
        </w:rPr>
        <w:t xml:space="preserve"> - </w:t>
      </w:r>
      <w:r w:rsidR="00422AFC">
        <w:rPr>
          <w:rFonts w:asciiTheme="minorHAnsi" w:hAnsiTheme="minorHAnsi" w:cstheme="minorHAnsi"/>
          <w:b/>
          <w:sz w:val="22"/>
          <w:szCs w:val="22"/>
        </w:rPr>
        <w:t>6</w:t>
      </w:r>
      <w:r w:rsidRPr="00422AFC">
        <w:rPr>
          <w:rFonts w:asciiTheme="minorHAnsi" w:hAnsiTheme="minorHAnsi" w:cstheme="minorHAnsi"/>
          <w:b/>
          <w:sz w:val="22"/>
          <w:szCs w:val="22"/>
        </w:rPr>
        <w:t xml:space="preserve"> months</w:t>
      </w:r>
      <w:r w:rsidRPr="00422AFC">
        <w:rPr>
          <w:rFonts w:asciiTheme="minorHAnsi" w:hAnsiTheme="minorHAnsi" w:cstheme="minorHAnsi"/>
          <w:sz w:val="22"/>
          <w:szCs w:val="22"/>
        </w:rPr>
        <w:t xml:space="preserve">, as </w:t>
      </w:r>
      <w:r w:rsidRPr="00496BEE">
        <w:rPr>
          <w:rFonts w:asciiTheme="minorHAnsi" w:hAnsiTheme="minorHAnsi" w:cstheme="minorHAnsi"/>
          <w:sz w:val="22"/>
          <w:szCs w:val="22"/>
        </w:rPr>
        <w:t>is expected</w:t>
      </w:r>
      <w:r w:rsidRPr="00496BEE">
        <w:rPr>
          <w:rFonts w:asciiTheme="minorHAnsi" w:hAnsiTheme="minorHAnsi" w:cstheme="minorHAnsi"/>
          <w:b/>
          <w:sz w:val="22"/>
          <w:szCs w:val="22"/>
        </w:rPr>
        <w:t xml:space="preserve">, </w:t>
      </w:r>
      <w:r w:rsidRPr="00496BEE">
        <w:rPr>
          <w:rFonts w:asciiTheme="minorHAnsi" w:hAnsiTheme="minorHAnsi" w:cstheme="minorHAnsi"/>
          <w:sz w:val="22"/>
          <w:szCs w:val="22"/>
        </w:rPr>
        <w:t>the company will stand to gain from the sale of the property, thus, further boosting the profitability</w:t>
      </w:r>
      <w:r w:rsidRPr="00496BEE">
        <w:rPr>
          <w:rFonts w:asciiTheme="minorHAnsi" w:hAnsiTheme="minorHAnsi" w:cstheme="minorHAnsi"/>
          <w:b/>
          <w:sz w:val="22"/>
          <w:szCs w:val="22"/>
        </w:rPr>
        <w:t xml:space="preserve"> </w:t>
      </w:r>
      <w:r w:rsidRPr="00496BEE">
        <w:rPr>
          <w:rFonts w:asciiTheme="minorHAnsi" w:hAnsiTheme="minorHAnsi" w:cstheme="minorHAnsi"/>
          <w:sz w:val="22"/>
          <w:szCs w:val="22"/>
        </w:rPr>
        <w:t>of the project.</w:t>
      </w:r>
    </w:p>
    <w:p w14:paraId="4C23CE7D" w14:textId="3C435B45" w:rsidR="00290150" w:rsidRPr="00496BEE" w:rsidRDefault="00290150">
      <w:pPr>
        <w:pStyle w:val="AkStyle1"/>
        <w:numPr>
          <w:ilvl w:val="0"/>
          <w:numId w:val="8"/>
        </w:numPr>
        <w:spacing w:line="380" w:lineRule="atLeast"/>
        <w:rPr>
          <w:rFonts w:asciiTheme="minorHAnsi" w:hAnsiTheme="minorHAnsi" w:cstheme="minorHAnsi"/>
          <w:b/>
          <w:sz w:val="22"/>
          <w:szCs w:val="22"/>
        </w:rPr>
      </w:pPr>
      <w:r w:rsidRPr="00496BEE">
        <w:rPr>
          <w:rFonts w:asciiTheme="minorHAnsi" w:hAnsiTheme="minorHAnsi" w:cstheme="minorHAnsi"/>
          <w:sz w:val="22"/>
          <w:szCs w:val="22"/>
        </w:rPr>
        <w:t xml:space="preserve">The company can leverage on this project and capture the </w:t>
      </w:r>
      <w:r w:rsidR="00891581">
        <w:rPr>
          <w:rFonts w:asciiTheme="minorHAnsi" w:hAnsiTheme="minorHAnsi" w:cstheme="minorHAnsi"/>
          <w:sz w:val="22"/>
          <w:szCs w:val="22"/>
        </w:rPr>
        <w:t>Vasai</w:t>
      </w:r>
      <w:r w:rsidR="00384172">
        <w:rPr>
          <w:rFonts w:asciiTheme="minorHAnsi" w:hAnsiTheme="minorHAnsi" w:cstheme="minorHAnsi"/>
          <w:sz w:val="22"/>
          <w:szCs w:val="22"/>
        </w:rPr>
        <w:t xml:space="preserve"> </w:t>
      </w:r>
      <w:r w:rsidRPr="00496BEE">
        <w:rPr>
          <w:rFonts w:asciiTheme="minorHAnsi" w:hAnsiTheme="minorHAnsi" w:cstheme="minorHAnsi"/>
          <w:sz w:val="22"/>
          <w:szCs w:val="22"/>
        </w:rPr>
        <w:t>micro-market which looks quite promising.</w:t>
      </w:r>
    </w:p>
    <w:p w14:paraId="14B56BDA" w14:textId="77777777" w:rsidR="00290150" w:rsidRPr="00496BEE" w:rsidRDefault="00290150" w:rsidP="00290150">
      <w:pPr>
        <w:pStyle w:val="AkStyle1"/>
        <w:spacing w:before="240" w:line="380" w:lineRule="atLeast"/>
        <w:rPr>
          <w:rFonts w:asciiTheme="minorHAnsi" w:hAnsiTheme="minorHAnsi" w:cstheme="minorHAnsi"/>
          <w:b/>
          <w:sz w:val="22"/>
          <w:szCs w:val="22"/>
        </w:rPr>
      </w:pPr>
      <w:r w:rsidRPr="00496BEE">
        <w:rPr>
          <w:rFonts w:asciiTheme="minorHAnsi" w:hAnsiTheme="minorHAnsi" w:cstheme="minorHAnsi"/>
          <w:b/>
          <w:sz w:val="22"/>
          <w:szCs w:val="22"/>
        </w:rPr>
        <w:t>Threats</w:t>
      </w:r>
    </w:p>
    <w:p w14:paraId="0EF746E4" w14:textId="503E41F3" w:rsidR="00290150" w:rsidRPr="00496BEE" w:rsidRDefault="00290150">
      <w:pPr>
        <w:pStyle w:val="AkStyle1"/>
        <w:numPr>
          <w:ilvl w:val="0"/>
          <w:numId w:val="8"/>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 xml:space="preserve">There are number of real estate players developing </w:t>
      </w:r>
      <w:r w:rsidR="00384172">
        <w:rPr>
          <w:rFonts w:asciiTheme="minorHAnsi" w:hAnsiTheme="minorHAnsi" w:cstheme="minorHAnsi"/>
          <w:sz w:val="22"/>
          <w:szCs w:val="22"/>
        </w:rPr>
        <w:t>commercial</w:t>
      </w:r>
      <w:r w:rsidRPr="00496BEE">
        <w:rPr>
          <w:rFonts w:asciiTheme="minorHAnsi" w:hAnsiTheme="minorHAnsi" w:cstheme="minorHAnsi"/>
          <w:sz w:val="22"/>
          <w:szCs w:val="22"/>
        </w:rPr>
        <w:t xml:space="preserve"> projects in </w:t>
      </w:r>
      <w:r w:rsidR="00891581">
        <w:rPr>
          <w:rFonts w:asciiTheme="minorHAnsi" w:hAnsiTheme="minorHAnsi" w:cstheme="minorHAnsi"/>
          <w:sz w:val="22"/>
          <w:szCs w:val="22"/>
        </w:rPr>
        <w:t>Vasai</w:t>
      </w:r>
      <w:r w:rsidRPr="00496BEE">
        <w:rPr>
          <w:rFonts w:asciiTheme="minorHAnsi" w:hAnsiTheme="minorHAnsi" w:cstheme="minorHAnsi"/>
          <w:sz w:val="22"/>
          <w:szCs w:val="22"/>
        </w:rPr>
        <w:t>.  There is a possibility of the supply increasing beyond the demand.</w:t>
      </w:r>
    </w:p>
    <w:p w14:paraId="3F675140" w14:textId="77777777" w:rsidR="00290150" w:rsidRPr="00496BEE" w:rsidRDefault="00290150" w:rsidP="00290150">
      <w:pPr>
        <w:pStyle w:val="AkStyle1"/>
        <w:spacing w:line="380" w:lineRule="atLeast"/>
        <w:rPr>
          <w:rFonts w:asciiTheme="minorHAnsi" w:hAnsiTheme="minorHAnsi" w:cstheme="minorHAnsi"/>
          <w:b/>
          <w:sz w:val="22"/>
          <w:szCs w:val="22"/>
        </w:rPr>
      </w:pPr>
    </w:p>
    <w:p w14:paraId="79A4D578" w14:textId="176E6348" w:rsidR="00290150" w:rsidRPr="00496BEE" w:rsidRDefault="00290150" w:rsidP="00290150">
      <w:pPr>
        <w:pStyle w:val="AkStyle1"/>
        <w:spacing w:line="380" w:lineRule="atLeast"/>
        <w:rPr>
          <w:rFonts w:asciiTheme="minorHAnsi" w:hAnsiTheme="minorHAnsi" w:cstheme="minorHAnsi"/>
          <w:b/>
          <w:sz w:val="22"/>
          <w:szCs w:val="22"/>
        </w:rPr>
      </w:pPr>
      <w:r w:rsidRPr="00496BEE">
        <w:rPr>
          <w:rFonts w:asciiTheme="minorHAnsi" w:hAnsiTheme="minorHAnsi" w:cstheme="minorHAnsi"/>
          <w:b/>
          <w:sz w:val="22"/>
          <w:szCs w:val="22"/>
        </w:rPr>
        <w:t>Threat Mitigation</w:t>
      </w:r>
    </w:p>
    <w:p w14:paraId="439E58E6" w14:textId="41281D84" w:rsidR="00290150" w:rsidRPr="00496BEE" w:rsidRDefault="00290150">
      <w:pPr>
        <w:pStyle w:val="AkStyle1"/>
        <w:numPr>
          <w:ilvl w:val="0"/>
          <w:numId w:val="8"/>
        </w:numPr>
        <w:spacing w:line="380" w:lineRule="atLeast"/>
        <w:rPr>
          <w:rFonts w:asciiTheme="minorHAnsi" w:hAnsiTheme="minorHAnsi" w:cstheme="minorHAnsi"/>
          <w:sz w:val="22"/>
          <w:szCs w:val="22"/>
        </w:rPr>
      </w:pPr>
      <w:r w:rsidRPr="00496BEE">
        <w:rPr>
          <w:rFonts w:asciiTheme="minorHAnsi" w:hAnsiTheme="minorHAnsi" w:cstheme="minorHAnsi"/>
          <w:sz w:val="22"/>
          <w:szCs w:val="22"/>
        </w:rPr>
        <w:t xml:space="preserve">The developer shall deal with competition by delivering a quality product with various amenities </w:t>
      </w:r>
      <w:r w:rsidR="00384172">
        <w:rPr>
          <w:rFonts w:asciiTheme="minorHAnsi" w:hAnsiTheme="minorHAnsi" w:cstheme="minorHAnsi"/>
          <w:sz w:val="22"/>
          <w:szCs w:val="22"/>
        </w:rPr>
        <w:t>proposed by the developers</w:t>
      </w:r>
      <w:r w:rsidRPr="00496BEE">
        <w:rPr>
          <w:rFonts w:asciiTheme="minorHAnsi" w:hAnsiTheme="minorHAnsi" w:cstheme="minorHAnsi"/>
          <w:sz w:val="22"/>
          <w:szCs w:val="22"/>
        </w:rPr>
        <w:t>. At the same time the developer will also price the project attractively to ensure and maintain an edge over the competition.</w:t>
      </w:r>
    </w:p>
    <w:p w14:paraId="2CC55695" w14:textId="77777777" w:rsidR="00AF7664" w:rsidRPr="00496BEE" w:rsidRDefault="00AF7664" w:rsidP="005A674C">
      <w:pPr>
        <w:spacing w:before="9" w:line="100" w:lineRule="exact"/>
        <w:rPr>
          <w:rFonts w:asciiTheme="minorHAnsi" w:hAnsiTheme="minorHAnsi" w:cstheme="minorHAnsi"/>
          <w:sz w:val="24"/>
          <w:szCs w:val="24"/>
        </w:rPr>
      </w:pPr>
    </w:p>
    <w:p w14:paraId="2997629B" w14:textId="77777777" w:rsidR="005A674C" w:rsidRPr="003E447A" w:rsidRDefault="007A5A40" w:rsidP="007A5A40">
      <w:pPr>
        <w:pStyle w:val="Heading1"/>
        <w:rPr>
          <w:rFonts w:asciiTheme="minorHAnsi" w:hAnsiTheme="minorHAnsi" w:cstheme="minorHAnsi"/>
        </w:rPr>
      </w:pPr>
      <w:bookmarkStart w:id="64" w:name="_Toc183688933"/>
      <w:r w:rsidRPr="003E447A">
        <w:rPr>
          <w:rFonts w:asciiTheme="minorHAnsi" w:hAnsiTheme="minorHAnsi" w:cstheme="minorHAnsi"/>
        </w:rPr>
        <w:lastRenderedPageBreak/>
        <w:t>Risk Analysis and Mitigation</w:t>
      </w:r>
      <w:bookmarkEnd w:id="64"/>
    </w:p>
    <w:p w14:paraId="5614B642" w14:textId="2D467937" w:rsidR="007A5A40" w:rsidRPr="00496BEE" w:rsidRDefault="007A5A40" w:rsidP="007A5A40">
      <w:pPr>
        <w:ind w:right="95"/>
        <w:jc w:val="both"/>
        <w:rPr>
          <w:rFonts w:asciiTheme="minorHAnsi" w:hAnsiTheme="minorHAnsi" w:cstheme="minorHAnsi"/>
          <w:sz w:val="24"/>
          <w:szCs w:val="24"/>
        </w:rPr>
      </w:pPr>
      <w:r w:rsidRPr="00496BEE">
        <w:rPr>
          <w:rFonts w:asciiTheme="minorHAnsi" w:hAnsiTheme="minorHAnsi" w:cstheme="minorHAnsi"/>
          <w:sz w:val="24"/>
          <w:szCs w:val="24"/>
        </w:rPr>
        <w:t>Ri</w:t>
      </w:r>
      <w:r w:rsidRPr="00496BEE">
        <w:rPr>
          <w:rFonts w:asciiTheme="minorHAnsi" w:hAnsiTheme="minorHAnsi" w:cstheme="minorHAnsi"/>
          <w:spacing w:val="-1"/>
          <w:sz w:val="24"/>
          <w:szCs w:val="24"/>
        </w:rPr>
        <w:t>s</w:t>
      </w:r>
      <w:r w:rsidRPr="00496BEE">
        <w:rPr>
          <w:rFonts w:asciiTheme="minorHAnsi" w:hAnsiTheme="minorHAnsi" w:cstheme="minorHAnsi"/>
          <w:sz w:val="24"/>
          <w:szCs w:val="24"/>
        </w:rPr>
        <w:t>k</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ma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t</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s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b</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s</w:t>
      </w:r>
      <w:r w:rsidRPr="00496BEE">
        <w:rPr>
          <w:rFonts w:asciiTheme="minorHAnsi" w:hAnsiTheme="minorHAnsi" w:cstheme="minorHAnsi"/>
          <w:sz w:val="24"/>
          <w:szCs w:val="24"/>
        </w:rPr>
        <w:t>s</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4"/>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bu</w:t>
      </w:r>
      <w:r w:rsidRPr="00496BEE">
        <w:rPr>
          <w:rFonts w:asciiTheme="minorHAnsi" w:hAnsiTheme="minorHAnsi" w:cstheme="minorHAnsi"/>
          <w:sz w:val="24"/>
          <w:szCs w:val="24"/>
        </w:rPr>
        <w:t>si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ess.</w:t>
      </w:r>
      <w:r w:rsidR="00384172">
        <w:rPr>
          <w:rFonts w:asciiTheme="minorHAnsi" w:hAnsiTheme="minorHAnsi" w:cstheme="minorHAnsi"/>
          <w:sz w:val="24"/>
          <w:szCs w:val="24"/>
        </w:rPr>
        <w:t xml:space="preserve"> </w:t>
      </w:r>
      <w:r w:rsidRPr="00496BEE">
        <w:rPr>
          <w:rFonts w:asciiTheme="minorHAnsi" w:hAnsiTheme="minorHAnsi" w:cstheme="minorHAnsi"/>
          <w:sz w:val="24"/>
          <w:szCs w:val="24"/>
        </w:rPr>
        <w:t>Ri</w:t>
      </w:r>
      <w:r w:rsidRPr="00496BEE">
        <w:rPr>
          <w:rFonts w:asciiTheme="minorHAnsi" w:hAnsiTheme="minorHAnsi" w:cstheme="minorHAnsi"/>
          <w:spacing w:val="-1"/>
          <w:sz w:val="24"/>
          <w:szCs w:val="24"/>
        </w:rPr>
        <w:t>s</w:t>
      </w:r>
      <w:r w:rsidRPr="00496BEE">
        <w:rPr>
          <w:rFonts w:asciiTheme="minorHAnsi" w:hAnsiTheme="minorHAnsi" w:cstheme="minorHAnsi"/>
          <w:sz w:val="24"/>
          <w:szCs w:val="24"/>
        </w:rPr>
        <w:t>k</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alysis</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 ma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pacing w:val="-2"/>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t</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ers</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f</w:t>
      </w:r>
      <w:r w:rsidRPr="00496BEE">
        <w:rPr>
          <w:rFonts w:asciiTheme="minorHAnsi" w:hAnsiTheme="minorHAnsi" w:cstheme="minorHAnsi"/>
          <w:sz w:val="24"/>
          <w:szCs w:val="24"/>
        </w:rPr>
        <w:t>orm</w:t>
      </w:r>
      <w:r w:rsidRPr="00496BEE">
        <w:rPr>
          <w:rFonts w:asciiTheme="minorHAnsi" w:hAnsiTheme="minorHAnsi" w:cstheme="minorHAnsi"/>
          <w:spacing w:val="1"/>
          <w:sz w:val="24"/>
          <w:szCs w:val="24"/>
        </w:rPr>
        <w:t>a</w:t>
      </w:r>
      <w:r w:rsidRPr="00496BEE">
        <w:rPr>
          <w:rFonts w:asciiTheme="minorHAnsi" w:hAnsiTheme="minorHAnsi" w:cstheme="minorHAnsi"/>
          <w:sz w:val="24"/>
          <w:szCs w:val="24"/>
        </w:rPr>
        <w:t>l</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esses</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wh</w:t>
      </w:r>
      <w:r w:rsidRPr="00496BEE">
        <w:rPr>
          <w:rFonts w:asciiTheme="minorHAnsi" w:hAnsiTheme="minorHAnsi" w:cstheme="minorHAnsi"/>
          <w:sz w:val="24"/>
          <w:szCs w:val="24"/>
        </w:rPr>
        <w:t>er</w:t>
      </w:r>
      <w:r w:rsidRPr="00496BEE">
        <w:rPr>
          <w:rFonts w:asciiTheme="minorHAnsi" w:hAnsiTheme="minorHAnsi" w:cstheme="minorHAnsi"/>
          <w:spacing w:val="1"/>
          <w:sz w:val="24"/>
          <w:szCs w:val="24"/>
        </w:rPr>
        <w:t>eb</w:t>
      </w:r>
      <w:r w:rsidRPr="00496BEE">
        <w:rPr>
          <w:rFonts w:asciiTheme="minorHAnsi" w:hAnsiTheme="minorHAnsi" w:cstheme="minorHAnsi"/>
          <w:sz w:val="24"/>
          <w:szCs w:val="24"/>
        </w:rPr>
        <w:t>y</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associ</w:t>
      </w:r>
      <w:r w:rsidRPr="00496BEE">
        <w:rPr>
          <w:rFonts w:asciiTheme="minorHAnsi" w:hAnsiTheme="minorHAnsi" w:cstheme="minorHAnsi"/>
          <w:spacing w:val="4"/>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ed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h</w:t>
      </w:r>
      <w:r w:rsidRPr="00496BEE">
        <w:rPr>
          <w:rFonts w:asciiTheme="minorHAnsi" w:hAnsiTheme="minorHAnsi" w:cstheme="minorHAnsi"/>
          <w:spacing w:val="4"/>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2"/>
          <w:sz w:val="24"/>
          <w:szCs w:val="24"/>
        </w:rPr>
        <w:t>j</w:t>
      </w:r>
      <w:r w:rsidRPr="00496BEE">
        <w:rPr>
          <w:rFonts w:asciiTheme="minorHAnsi" w:hAnsiTheme="minorHAnsi" w:cstheme="minorHAnsi"/>
          <w:sz w:val="24"/>
          <w:szCs w:val="24"/>
        </w:rPr>
        <w:t>ect</w:t>
      </w:r>
      <w:r w:rsidRPr="00496BEE">
        <w:rPr>
          <w:rFonts w:asciiTheme="minorHAnsi" w:hAnsiTheme="minorHAnsi" w:cstheme="minorHAnsi"/>
          <w:spacing w:val="4"/>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e ma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2"/>
          <w:sz w:val="24"/>
          <w:szCs w:val="24"/>
        </w:rPr>
        <w:t>d</w:t>
      </w:r>
      <w:r w:rsidRPr="00496BEE">
        <w:rPr>
          <w:rFonts w:asciiTheme="minorHAnsi" w:hAnsiTheme="minorHAnsi" w:cstheme="minorHAnsi"/>
          <w:sz w:val="24"/>
          <w:szCs w:val="24"/>
        </w:rPr>
        <w:t>.</w:t>
      </w:r>
      <w:r w:rsidRPr="00496BEE">
        <w:rPr>
          <w:rFonts w:asciiTheme="minorHAnsi" w:hAnsiTheme="minorHAnsi" w:cstheme="minorHAnsi"/>
          <w:spacing w:val="52"/>
          <w:sz w:val="24"/>
          <w:szCs w:val="24"/>
        </w:rPr>
        <w:t xml:space="preserve"> </w:t>
      </w:r>
      <w:r w:rsidRPr="00496BEE">
        <w:rPr>
          <w:rFonts w:asciiTheme="minorHAnsi" w:hAnsiTheme="minorHAnsi" w:cstheme="minorHAnsi"/>
          <w:sz w:val="24"/>
          <w:szCs w:val="24"/>
        </w:rPr>
        <w:t>Ri</w:t>
      </w:r>
      <w:r w:rsidRPr="00496BEE">
        <w:rPr>
          <w:rFonts w:asciiTheme="minorHAnsi" w:hAnsiTheme="minorHAnsi" w:cstheme="minorHAnsi"/>
          <w:spacing w:val="-1"/>
          <w:sz w:val="24"/>
          <w:szCs w:val="24"/>
        </w:rPr>
        <w:t>s</w:t>
      </w:r>
      <w:r w:rsidRPr="00496BEE">
        <w:rPr>
          <w:rFonts w:asciiTheme="minorHAnsi" w:hAnsiTheme="minorHAnsi" w:cstheme="minorHAnsi"/>
          <w:sz w:val="24"/>
          <w:szCs w:val="24"/>
        </w:rPr>
        <w:t>k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alysis </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m</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ig</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ion </w:t>
      </w:r>
      <w:r w:rsidRPr="00496BEE">
        <w:rPr>
          <w:rFonts w:asciiTheme="minorHAnsi" w:hAnsiTheme="minorHAnsi" w:cstheme="minorHAnsi"/>
          <w:spacing w:val="1"/>
          <w:sz w:val="24"/>
          <w:szCs w:val="24"/>
        </w:rPr>
        <w:t>en</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2"/>
          <w:sz w:val="24"/>
          <w:szCs w:val="24"/>
        </w:rPr>
        <w:t>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as</w:t>
      </w:r>
      <w:r w:rsidRPr="00496BEE">
        <w:rPr>
          <w:rFonts w:asciiTheme="minorHAnsi" w:hAnsiTheme="minorHAnsi" w:cstheme="minorHAnsi"/>
          <w:spacing w:val="-3"/>
          <w:sz w:val="24"/>
          <w:szCs w:val="24"/>
        </w:rPr>
        <w:t>s</w:t>
      </w:r>
      <w:r w:rsidRPr="00496BEE">
        <w:rPr>
          <w:rFonts w:asciiTheme="minorHAnsi" w:hAnsiTheme="minorHAnsi" w:cstheme="minorHAnsi"/>
          <w:sz w:val="24"/>
          <w:szCs w:val="24"/>
        </w:rPr>
        <w:t>es</w:t>
      </w:r>
      <w:r w:rsidRPr="00496BEE">
        <w:rPr>
          <w:rFonts w:asciiTheme="minorHAnsi" w:hAnsiTheme="minorHAnsi" w:cstheme="minorHAnsi"/>
          <w:spacing w:val="1"/>
          <w:sz w:val="24"/>
          <w:szCs w:val="24"/>
        </w:rPr>
        <w:t xml:space="preserve"> 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oll</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se</w:t>
      </w:r>
      <w:r w:rsidRPr="00496BEE">
        <w:rPr>
          <w:rFonts w:asciiTheme="minorHAnsi" w:hAnsiTheme="minorHAnsi" w:cstheme="minorHAnsi"/>
          <w:spacing w:val="-1"/>
          <w:sz w:val="24"/>
          <w:szCs w:val="24"/>
        </w:rPr>
        <w:t>q</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pacing w:val="-3"/>
          <w:sz w:val="24"/>
          <w:szCs w:val="24"/>
        </w:rPr>
        <w:t>c</w:t>
      </w:r>
      <w:r w:rsidRPr="00496BEE">
        <w:rPr>
          <w:rFonts w:asciiTheme="minorHAnsi" w:hAnsiTheme="minorHAnsi" w:cstheme="minorHAnsi"/>
          <w:sz w:val="24"/>
          <w:szCs w:val="24"/>
        </w:rPr>
        <w:t>e</w:t>
      </w:r>
    </w:p>
    <w:p w14:paraId="7FDB130A"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Ide</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on</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of risk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 xml:space="preserve">risk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arri</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r</w:t>
      </w:r>
    </w:p>
    <w:p w14:paraId="12765E72"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Eval</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on</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 xml:space="preserve">of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 as</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li</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el</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o</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se</w:t>
      </w:r>
      <w:r w:rsidRPr="00496BEE">
        <w:rPr>
          <w:rFonts w:asciiTheme="minorHAnsi" w:hAnsiTheme="minorHAnsi" w:cstheme="minorHAnsi"/>
          <w:spacing w:val="1"/>
          <w:sz w:val="24"/>
          <w:szCs w:val="24"/>
        </w:rPr>
        <w:t>q</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es</w:t>
      </w:r>
    </w:p>
    <w:p w14:paraId="6211FFF9"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Assessme</w:t>
      </w:r>
      <w:r w:rsidRPr="00496BEE">
        <w:rPr>
          <w:rFonts w:asciiTheme="minorHAnsi" w:hAnsiTheme="minorHAnsi" w:cstheme="minorHAnsi"/>
          <w:spacing w:val="2"/>
          <w:sz w:val="24"/>
          <w:szCs w:val="24"/>
        </w:rPr>
        <w:t>n</w:t>
      </w:r>
      <w:r w:rsidRPr="00496BEE">
        <w:rPr>
          <w:rFonts w:asciiTheme="minorHAnsi" w:hAnsiTheme="minorHAnsi" w:cstheme="minorHAnsi"/>
          <w:sz w:val="24"/>
          <w:szCs w:val="24"/>
        </w:rPr>
        <w:t>t of o</w:t>
      </w:r>
      <w:r w:rsidRPr="00496BEE">
        <w:rPr>
          <w:rFonts w:asciiTheme="minorHAnsi" w:hAnsiTheme="minorHAnsi" w:cstheme="minorHAnsi"/>
          <w:spacing w:val="-1"/>
          <w:sz w:val="24"/>
          <w:szCs w:val="24"/>
        </w:rPr>
        <w:t>p</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s </w:t>
      </w:r>
      <w:r w:rsidRPr="00496BEE">
        <w:rPr>
          <w:rFonts w:asciiTheme="minorHAnsi" w:hAnsiTheme="minorHAnsi" w:cstheme="minorHAnsi"/>
          <w:spacing w:val="-1"/>
          <w:sz w:val="24"/>
          <w:szCs w:val="24"/>
        </w:rPr>
        <w:t>f</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mi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ig</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w:t>
      </w:r>
    </w:p>
    <w:p w14:paraId="6795D503"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A</w:t>
      </w:r>
      <w:r w:rsidRPr="00496BEE">
        <w:rPr>
          <w:rFonts w:asciiTheme="minorHAnsi" w:hAnsiTheme="minorHAnsi" w:cstheme="minorHAnsi"/>
          <w:spacing w:val="1"/>
          <w:sz w:val="24"/>
          <w:szCs w:val="24"/>
        </w:rPr>
        <w:t>u</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ori</w:t>
      </w:r>
      <w:r w:rsidRPr="00496BEE">
        <w:rPr>
          <w:rFonts w:asciiTheme="minorHAnsi" w:hAnsiTheme="minorHAnsi" w:cstheme="minorHAnsi"/>
          <w:spacing w:val="-1"/>
          <w:sz w:val="24"/>
          <w:szCs w:val="24"/>
        </w:rPr>
        <w:t>z</w:t>
      </w:r>
      <w:r w:rsidRPr="00496BEE">
        <w:rPr>
          <w:rFonts w:asciiTheme="minorHAnsi" w:hAnsiTheme="minorHAnsi" w:cstheme="minorHAnsi"/>
          <w:spacing w:val="1"/>
          <w:sz w:val="24"/>
          <w:szCs w:val="24"/>
        </w:rPr>
        <w:t>at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or</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im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l</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me</w:t>
      </w:r>
      <w:r w:rsidRPr="00496BEE">
        <w:rPr>
          <w:rFonts w:asciiTheme="minorHAnsi" w:hAnsiTheme="minorHAnsi" w:cstheme="minorHAnsi"/>
          <w:spacing w:val="2"/>
          <w:sz w:val="24"/>
          <w:szCs w:val="24"/>
        </w:rPr>
        <w:t>n</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risk m</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pacing w:val="-2"/>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t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la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s</w:t>
      </w:r>
    </w:p>
    <w:p w14:paraId="7A19C0F5" w14:textId="77777777" w:rsidR="007A5A40" w:rsidRPr="00496BEE" w:rsidRDefault="007A5A40">
      <w:pPr>
        <w:pStyle w:val="ListParagraph"/>
        <w:numPr>
          <w:ilvl w:val="0"/>
          <w:numId w:val="3"/>
        </w:numPr>
        <w:rPr>
          <w:rFonts w:asciiTheme="minorHAnsi" w:hAnsiTheme="minorHAnsi" w:cstheme="minorHAnsi"/>
          <w:sz w:val="24"/>
          <w:szCs w:val="24"/>
        </w:rPr>
      </w:pPr>
      <w:r w:rsidRPr="00496BEE">
        <w:rPr>
          <w:rFonts w:asciiTheme="minorHAnsi" w:hAnsiTheme="minorHAnsi" w:cstheme="minorHAnsi"/>
          <w:sz w:val="24"/>
          <w:szCs w:val="24"/>
        </w:rPr>
        <w:t>Im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le</w:t>
      </w:r>
      <w:r w:rsidRPr="00496BEE">
        <w:rPr>
          <w:rFonts w:asciiTheme="minorHAnsi" w:hAnsiTheme="minorHAnsi" w:cstheme="minorHAnsi"/>
          <w:spacing w:val="1"/>
          <w:sz w:val="24"/>
          <w:szCs w:val="24"/>
        </w:rPr>
        <w:t>m</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t</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ion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v</w:t>
      </w:r>
      <w:r w:rsidRPr="00496BEE">
        <w:rPr>
          <w:rFonts w:asciiTheme="minorHAnsi" w:hAnsiTheme="minorHAnsi" w:cstheme="minorHAnsi"/>
          <w:spacing w:val="-3"/>
          <w:sz w:val="24"/>
          <w:szCs w:val="24"/>
        </w:rPr>
        <w:t>i</w:t>
      </w:r>
      <w:r w:rsidRPr="00496BEE">
        <w:rPr>
          <w:rFonts w:asciiTheme="minorHAnsi" w:hAnsiTheme="minorHAnsi" w:cstheme="minorHAnsi"/>
          <w:sz w:val="24"/>
          <w:szCs w:val="24"/>
        </w:rPr>
        <w:t xml:space="preserve">ew </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risk m</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age</w:t>
      </w:r>
      <w:r w:rsidRPr="00496BEE">
        <w:rPr>
          <w:rFonts w:asciiTheme="minorHAnsi" w:hAnsiTheme="minorHAnsi" w:cstheme="minorHAnsi"/>
          <w:spacing w:val="-1"/>
          <w:sz w:val="24"/>
          <w:szCs w:val="24"/>
        </w:rPr>
        <w:t>m</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t eff</w:t>
      </w:r>
      <w:r w:rsidRPr="00496BEE">
        <w:rPr>
          <w:rFonts w:asciiTheme="minorHAnsi" w:hAnsiTheme="minorHAnsi" w:cstheme="minorHAnsi"/>
          <w:spacing w:val="1"/>
          <w:sz w:val="24"/>
          <w:szCs w:val="24"/>
        </w:rPr>
        <w:t>o</w:t>
      </w:r>
      <w:r w:rsidRPr="00496BEE">
        <w:rPr>
          <w:rFonts w:asciiTheme="minorHAnsi" w:hAnsiTheme="minorHAnsi" w:cstheme="minorHAnsi"/>
          <w:spacing w:val="-2"/>
          <w:sz w:val="24"/>
          <w:szCs w:val="24"/>
        </w:rPr>
        <w:t>r</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s</w:t>
      </w:r>
    </w:p>
    <w:p w14:paraId="490C7449" w14:textId="5491D83C" w:rsidR="007A5A40" w:rsidRDefault="007A5A40" w:rsidP="007A5A40">
      <w:pPr>
        <w:spacing w:line="320" w:lineRule="atLeast"/>
        <w:ind w:right="95"/>
        <w:jc w:val="both"/>
        <w:rPr>
          <w:rFonts w:asciiTheme="minorHAnsi" w:hAnsiTheme="minorHAnsi" w:cstheme="minorHAnsi"/>
          <w:sz w:val="24"/>
          <w:szCs w:val="24"/>
        </w:rPr>
      </w:pPr>
      <w:r w:rsidRPr="00496BEE">
        <w:rPr>
          <w:rFonts w:asciiTheme="minorHAnsi" w:hAnsiTheme="minorHAnsi" w:cstheme="minorHAnsi"/>
          <w:sz w:val="24"/>
          <w:szCs w:val="24"/>
        </w:rPr>
        <w:t>S</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me</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ris</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s associ</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ed </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h</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t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l</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ed mi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ig</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l</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 xml:space="preserve">s are </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is</w:t>
      </w:r>
      <w:r w:rsidRPr="00496BEE">
        <w:rPr>
          <w:rFonts w:asciiTheme="minorHAnsi" w:hAnsiTheme="minorHAnsi" w:cstheme="minorHAnsi"/>
          <w:spacing w:val="-1"/>
          <w:sz w:val="24"/>
          <w:szCs w:val="24"/>
        </w:rPr>
        <w:t>c</w:t>
      </w:r>
      <w:r w:rsidRPr="00496BEE">
        <w:rPr>
          <w:rFonts w:asciiTheme="minorHAnsi" w:hAnsiTheme="minorHAnsi" w:cstheme="minorHAnsi"/>
          <w:spacing w:val="1"/>
          <w:sz w:val="24"/>
          <w:szCs w:val="24"/>
        </w:rPr>
        <w:t>u</w:t>
      </w:r>
      <w:r w:rsidRPr="00496BEE">
        <w:rPr>
          <w:rFonts w:asciiTheme="minorHAnsi" w:hAnsiTheme="minorHAnsi" w:cstheme="minorHAnsi"/>
          <w:sz w:val="24"/>
          <w:szCs w:val="24"/>
        </w:rPr>
        <w:t>ss</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 xml:space="preserve">d </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er</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un</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er.</w:t>
      </w:r>
    </w:p>
    <w:tbl>
      <w:tblPr>
        <w:tblW w:w="9462" w:type="dxa"/>
        <w:jc w:val="center"/>
        <w:tblLayout w:type="fixed"/>
        <w:tblCellMar>
          <w:left w:w="0" w:type="dxa"/>
          <w:right w:w="0" w:type="dxa"/>
        </w:tblCellMar>
        <w:tblLook w:val="01E0" w:firstRow="1" w:lastRow="1" w:firstColumn="1" w:lastColumn="1" w:noHBand="0" w:noVBand="0"/>
      </w:tblPr>
      <w:tblGrid>
        <w:gridCol w:w="2386"/>
        <w:gridCol w:w="55"/>
        <w:gridCol w:w="1210"/>
        <w:gridCol w:w="84"/>
        <w:gridCol w:w="5507"/>
        <w:gridCol w:w="220"/>
      </w:tblGrid>
      <w:tr w:rsidR="007A5A40" w:rsidRPr="00496BEE" w14:paraId="3E1CE451" w14:textId="77777777" w:rsidTr="00384172">
        <w:trPr>
          <w:trHeight w:val="20"/>
          <w:tblHeader/>
          <w:jc w:val="center"/>
        </w:trPr>
        <w:tc>
          <w:tcPr>
            <w:tcW w:w="2441" w:type="dxa"/>
            <w:gridSpan w:val="2"/>
            <w:tcBorders>
              <w:top w:val="single" w:sz="5" w:space="0" w:color="000000"/>
              <w:left w:val="nil"/>
              <w:bottom w:val="single" w:sz="5" w:space="0" w:color="000000"/>
              <w:right w:val="nil"/>
            </w:tcBorders>
            <w:shd w:val="clear" w:color="auto" w:fill="D9D9D9"/>
          </w:tcPr>
          <w:p w14:paraId="7DD5E2F7" w14:textId="77777777" w:rsidR="007A5A40" w:rsidRPr="00496BEE" w:rsidRDefault="007A5A40" w:rsidP="00BD3B96">
            <w:pPr>
              <w:spacing w:line="200" w:lineRule="exact"/>
              <w:ind w:left="106"/>
              <w:rPr>
                <w:rFonts w:asciiTheme="minorHAnsi" w:hAnsiTheme="minorHAnsi" w:cstheme="minorHAnsi"/>
                <w:sz w:val="18"/>
                <w:szCs w:val="18"/>
              </w:rPr>
            </w:pPr>
            <w:r w:rsidRPr="00496BEE">
              <w:rPr>
                <w:rFonts w:asciiTheme="minorHAnsi" w:hAnsiTheme="minorHAnsi" w:cstheme="minorHAnsi"/>
                <w:b/>
                <w:sz w:val="18"/>
                <w:szCs w:val="18"/>
              </w:rPr>
              <w:t>Key</w:t>
            </w:r>
            <w:r w:rsidRPr="00496BEE">
              <w:rPr>
                <w:rFonts w:asciiTheme="minorHAnsi" w:hAnsiTheme="minorHAnsi" w:cstheme="minorHAnsi"/>
                <w:b/>
                <w:spacing w:val="1"/>
                <w:sz w:val="18"/>
                <w:szCs w:val="18"/>
              </w:rPr>
              <w:t xml:space="preserve"> </w:t>
            </w:r>
            <w:r w:rsidRPr="00496BEE">
              <w:rPr>
                <w:rFonts w:asciiTheme="minorHAnsi" w:hAnsiTheme="minorHAnsi" w:cstheme="minorHAnsi"/>
                <w:b/>
                <w:sz w:val="18"/>
                <w:szCs w:val="18"/>
              </w:rPr>
              <w:t>R</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sk</w:t>
            </w:r>
          </w:p>
        </w:tc>
        <w:tc>
          <w:tcPr>
            <w:tcW w:w="1294" w:type="dxa"/>
            <w:gridSpan w:val="2"/>
            <w:tcBorders>
              <w:top w:val="single" w:sz="5" w:space="0" w:color="000000"/>
              <w:left w:val="nil"/>
              <w:bottom w:val="single" w:sz="5" w:space="0" w:color="000000"/>
              <w:right w:val="nil"/>
            </w:tcBorders>
            <w:shd w:val="clear" w:color="auto" w:fill="D9D9D9"/>
          </w:tcPr>
          <w:p w14:paraId="117124C1" w14:textId="77777777" w:rsidR="007A5A40" w:rsidRPr="00496BEE" w:rsidRDefault="007A5A40" w:rsidP="00BD3B96">
            <w:pPr>
              <w:spacing w:line="200" w:lineRule="exact"/>
              <w:ind w:left="98"/>
              <w:rPr>
                <w:rFonts w:asciiTheme="minorHAnsi" w:hAnsiTheme="minorHAnsi" w:cstheme="minorHAnsi"/>
                <w:sz w:val="18"/>
                <w:szCs w:val="18"/>
              </w:rPr>
            </w:pPr>
            <w:r w:rsidRPr="00496BEE">
              <w:rPr>
                <w:rFonts w:asciiTheme="minorHAnsi" w:hAnsiTheme="minorHAnsi" w:cstheme="minorHAnsi"/>
                <w:b/>
                <w:spacing w:val="-1"/>
                <w:sz w:val="18"/>
                <w:szCs w:val="18"/>
              </w:rPr>
              <w:t>Ri</w:t>
            </w:r>
            <w:r w:rsidRPr="00496BEE">
              <w:rPr>
                <w:rFonts w:asciiTheme="minorHAnsi" w:hAnsiTheme="minorHAnsi" w:cstheme="minorHAnsi"/>
                <w:b/>
                <w:sz w:val="18"/>
                <w:szCs w:val="18"/>
              </w:rPr>
              <w:t xml:space="preserve">sk </w:t>
            </w:r>
            <w:r w:rsidRPr="00496BEE">
              <w:rPr>
                <w:rFonts w:asciiTheme="minorHAnsi" w:hAnsiTheme="minorHAnsi" w:cstheme="minorHAnsi"/>
                <w:b/>
                <w:spacing w:val="1"/>
                <w:sz w:val="18"/>
                <w:szCs w:val="18"/>
              </w:rPr>
              <w:t>C</w:t>
            </w:r>
            <w:r w:rsidRPr="00496BEE">
              <w:rPr>
                <w:rFonts w:asciiTheme="minorHAnsi" w:hAnsiTheme="minorHAnsi" w:cstheme="minorHAnsi"/>
                <w:b/>
                <w:sz w:val="18"/>
                <w:szCs w:val="18"/>
              </w:rPr>
              <w:t>a</w:t>
            </w:r>
            <w:r w:rsidRPr="00496BEE">
              <w:rPr>
                <w:rFonts w:asciiTheme="minorHAnsi" w:hAnsiTheme="minorHAnsi" w:cstheme="minorHAnsi"/>
                <w:b/>
                <w:spacing w:val="1"/>
                <w:sz w:val="18"/>
                <w:szCs w:val="18"/>
              </w:rPr>
              <w:t>rr</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er</w:t>
            </w:r>
          </w:p>
        </w:tc>
        <w:tc>
          <w:tcPr>
            <w:tcW w:w="5727" w:type="dxa"/>
            <w:gridSpan w:val="2"/>
            <w:tcBorders>
              <w:top w:val="single" w:sz="5" w:space="0" w:color="000000"/>
              <w:left w:val="nil"/>
              <w:bottom w:val="single" w:sz="5" w:space="0" w:color="000000"/>
              <w:right w:val="nil"/>
            </w:tcBorders>
            <w:shd w:val="clear" w:color="auto" w:fill="D9D9D9"/>
          </w:tcPr>
          <w:p w14:paraId="3C9BBFE1" w14:textId="77777777" w:rsidR="007A5A40" w:rsidRPr="00496BEE" w:rsidRDefault="007A5A40" w:rsidP="00BD3B96">
            <w:pPr>
              <w:spacing w:line="200" w:lineRule="exact"/>
              <w:ind w:left="108"/>
              <w:rPr>
                <w:rFonts w:asciiTheme="minorHAnsi" w:hAnsiTheme="minorHAnsi" w:cstheme="minorHAnsi"/>
                <w:sz w:val="18"/>
                <w:szCs w:val="18"/>
              </w:rPr>
            </w:pPr>
            <w:r w:rsidRPr="00496BEE">
              <w:rPr>
                <w:rFonts w:asciiTheme="minorHAnsi" w:hAnsiTheme="minorHAnsi" w:cstheme="minorHAnsi"/>
                <w:b/>
                <w:sz w:val="18"/>
                <w:szCs w:val="18"/>
              </w:rPr>
              <w:t>P</w:t>
            </w:r>
            <w:r w:rsidRPr="00496BEE">
              <w:rPr>
                <w:rFonts w:asciiTheme="minorHAnsi" w:hAnsiTheme="minorHAnsi" w:cstheme="minorHAnsi"/>
                <w:b/>
                <w:spacing w:val="1"/>
                <w:sz w:val="18"/>
                <w:szCs w:val="18"/>
              </w:rPr>
              <w:t>r</w:t>
            </w:r>
            <w:r w:rsidRPr="00496BEE">
              <w:rPr>
                <w:rFonts w:asciiTheme="minorHAnsi" w:hAnsiTheme="minorHAnsi" w:cstheme="minorHAnsi"/>
                <w:b/>
                <w:spacing w:val="-1"/>
                <w:sz w:val="18"/>
                <w:szCs w:val="18"/>
              </w:rPr>
              <w:t>opo</w:t>
            </w:r>
            <w:r w:rsidRPr="00496BEE">
              <w:rPr>
                <w:rFonts w:asciiTheme="minorHAnsi" w:hAnsiTheme="minorHAnsi" w:cstheme="minorHAnsi"/>
                <w:b/>
                <w:sz w:val="18"/>
                <w:szCs w:val="18"/>
              </w:rPr>
              <w:t>s</w:t>
            </w:r>
            <w:r w:rsidRPr="00496BEE">
              <w:rPr>
                <w:rFonts w:asciiTheme="minorHAnsi" w:hAnsiTheme="minorHAnsi" w:cstheme="minorHAnsi"/>
                <w:b/>
                <w:spacing w:val="1"/>
                <w:sz w:val="18"/>
                <w:szCs w:val="18"/>
              </w:rPr>
              <w:t>e</w:t>
            </w:r>
            <w:r w:rsidRPr="00496BEE">
              <w:rPr>
                <w:rFonts w:asciiTheme="minorHAnsi" w:hAnsiTheme="minorHAnsi" w:cstheme="minorHAnsi"/>
                <w:b/>
                <w:sz w:val="18"/>
                <w:szCs w:val="18"/>
              </w:rPr>
              <w:t>d</w:t>
            </w:r>
            <w:r w:rsidRPr="00496BEE">
              <w:rPr>
                <w:rFonts w:asciiTheme="minorHAnsi" w:hAnsiTheme="minorHAnsi" w:cstheme="minorHAnsi"/>
                <w:b/>
                <w:spacing w:val="-1"/>
                <w:sz w:val="18"/>
                <w:szCs w:val="18"/>
              </w:rPr>
              <w:t xml:space="preserve"> </w:t>
            </w:r>
            <w:r w:rsidRPr="00496BEE">
              <w:rPr>
                <w:rFonts w:asciiTheme="minorHAnsi" w:hAnsiTheme="minorHAnsi" w:cstheme="minorHAnsi"/>
                <w:b/>
                <w:spacing w:val="1"/>
                <w:sz w:val="18"/>
                <w:szCs w:val="18"/>
              </w:rPr>
              <w:t>M</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t</w:t>
            </w:r>
            <w:r w:rsidRPr="00496BEE">
              <w:rPr>
                <w:rFonts w:asciiTheme="minorHAnsi" w:hAnsiTheme="minorHAnsi" w:cstheme="minorHAnsi"/>
                <w:b/>
                <w:spacing w:val="-1"/>
                <w:sz w:val="18"/>
                <w:szCs w:val="18"/>
              </w:rPr>
              <w:t>i</w:t>
            </w:r>
            <w:r w:rsidRPr="00496BEE">
              <w:rPr>
                <w:rFonts w:asciiTheme="minorHAnsi" w:hAnsiTheme="minorHAnsi" w:cstheme="minorHAnsi"/>
                <w:b/>
                <w:spacing w:val="1"/>
                <w:sz w:val="18"/>
                <w:szCs w:val="18"/>
              </w:rPr>
              <w:t>g</w:t>
            </w:r>
            <w:r w:rsidRPr="00496BEE">
              <w:rPr>
                <w:rFonts w:asciiTheme="minorHAnsi" w:hAnsiTheme="minorHAnsi" w:cstheme="minorHAnsi"/>
                <w:b/>
                <w:sz w:val="18"/>
                <w:szCs w:val="18"/>
              </w:rPr>
              <w:t>at</w:t>
            </w:r>
            <w:r w:rsidRPr="00496BEE">
              <w:rPr>
                <w:rFonts w:asciiTheme="minorHAnsi" w:hAnsiTheme="minorHAnsi" w:cstheme="minorHAnsi"/>
                <w:b/>
                <w:spacing w:val="-1"/>
                <w:sz w:val="18"/>
                <w:szCs w:val="18"/>
              </w:rPr>
              <w:t>io</w:t>
            </w:r>
            <w:r w:rsidRPr="00496BEE">
              <w:rPr>
                <w:rFonts w:asciiTheme="minorHAnsi" w:hAnsiTheme="minorHAnsi" w:cstheme="minorHAnsi"/>
                <w:b/>
                <w:sz w:val="18"/>
                <w:szCs w:val="18"/>
              </w:rPr>
              <w:t>n</w:t>
            </w:r>
            <w:r w:rsidRPr="00496BEE">
              <w:rPr>
                <w:rFonts w:asciiTheme="minorHAnsi" w:hAnsiTheme="minorHAnsi" w:cstheme="minorHAnsi"/>
                <w:b/>
                <w:spacing w:val="3"/>
                <w:sz w:val="18"/>
                <w:szCs w:val="18"/>
              </w:rPr>
              <w:t xml:space="preserve"> </w:t>
            </w:r>
            <w:r w:rsidRPr="00496BEE">
              <w:rPr>
                <w:rFonts w:asciiTheme="minorHAnsi" w:hAnsiTheme="minorHAnsi" w:cstheme="minorHAnsi"/>
                <w:b/>
                <w:spacing w:val="-1"/>
                <w:sz w:val="18"/>
                <w:szCs w:val="18"/>
              </w:rPr>
              <w:t>o</w:t>
            </w:r>
            <w:r w:rsidRPr="00496BEE">
              <w:rPr>
                <w:rFonts w:asciiTheme="minorHAnsi" w:hAnsiTheme="minorHAnsi" w:cstheme="minorHAnsi"/>
                <w:b/>
                <w:sz w:val="18"/>
                <w:szCs w:val="18"/>
              </w:rPr>
              <w:t>f R</w:t>
            </w:r>
            <w:r w:rsidRPr="00496BEE">
              <w:rPr>
                <w:rFonts w:asciiTheme="minorHAnsi" w:hAnsiTheme="minorHAnsi" w:cstheme="minorHAnsi"/>
                <w:b/>
                <w:spacing w:val="-1"/>
                <w:sz w:val="18"/>
                <w:szCs w:val="18"/>
              </w:rPr>
              <w:t>i</w:t>
            </w:r>
            <w:r w:rsidRPr="00496BEE">
              <w:rPr>
                <w:rFonts w:asciiTheme="minorHAnsi" w:hAnsiTheme="minorHAnsi" w:cstheme="minorHAnsi"/>
                <w:b/>
                <w:sz w:val="18"/>
                <w:szCs w:val="18"/>
              </w:rPr>
              <w:t>sk</w:t>
            </w:r>
          </w:p>
        </w:tc>
      </w:tr>
      <w:tr w:rsidR="009543DC" w:rsidRPr="00496BEE" w14:paraId="3F80553C" w14:textId="77777777" w:rsidTr="00BF26A2">
        <w:trPr>
          <w:trHeight w:val="20"/>
          <w:jc w:val="center"/>
        </w:trPr>
        <w:tc>
          <w:tcPr>
            <w:tcW w:w="2441" w:type="dxa"/>
            <w:gridSpan w:val="2"/>
            <w:tcBorders>
              <w:top w:val="single" w:sz="5" w:space="0" w:color="000000"/>
              <w:left w:val="nil"/>
              <w:bottom w:val="nil"/>
              <w:right w:val="nil"/>
            </w:tcBorders>
          </w:tcPr>
          <w:p w14:paraId="756FDF80" w14:textId="77777777" w:rsidR="009543DC" w:rsidRPr="00496BEE" w:rsidRDefault="009543DC" w:rsidP="009543DC">
            <w:pPr>
              <w:spacing w:line="260" w:lineRule="exact"/>
              <w:ind w:left="106"/>
              <w:rPr>
                <w:rFonts w:asciiTheme="minorHAnsi" w:hAnsiTheme="minorHAnsi" w:cstheme="minorHAnsi"/>
              </w:rPr>
            </w:pPr>
            <w:r w:rsidRPr="00496BEE">
              <w:rPr>
                <w:rFonts w:asciiTheme="minorHAnsi" w:hAnsiTheme="minorHAnsi" w:cstheme="minorHAnsi"/>
                <w:i/>
                <w:position w:val="1"/>
              </w:rPr>
              <w:t>Expe</w:t>
            </w:r>
            <w:r w:rsidRPr="00496BEE">
              <w:rPr>
                <w:rFonts w:asciiTheme="minorHAnsi" w:hAnsiTheme="minorHAnsi" w:cstheme="minorHAnsi"/>
                <w:i/>
                <w:spacing w:val="1"/>
                <w:position w:val="1"/>
              </w:rPr>
              <w:t>r</w:t>
            </w:r>
            <w:r w:rsidRPr="00496BEE">
              <w:rPr>
                <w:rFonts w:asciiTheme="minorHAnsi" w:hAnsiTheme="minorHAnsi" w:cstheme="minorHAnsi"/>
                <w:i/>
                <w:position w:val="1"/>
              </w:rPr>
              <w:t>ie</w:t>
            </w:r>
            <w:r w:rsidRPr="00496BEE">
              <w:rPr>
                <w:rFonts w:asciiTheme="minorHAnsi" w:hAnsiTheme="minorHAnsi" w:cstheme="minorHAnsi"/>
                <w:i/>
                <w:spacing w:val="-1"/>
                <w:position w:val="1"/>
              </w:rPr>
              <w:t>n</w:t>
            </w:r>
            <w:r w:rsidRPr="00496BEE">
              <w:rPr>
                <w:rFonts w:asciiTheme="minorHAnsi" w:hAnsiTheme="minorHAnsi" w:cstheme="minorHAnsi"/>
                <w:i/>
                <w:position w:val="1"/>
              </w:rPr>
              <w:t>ce</w:t>
            </w:r>
            <w:r w:rsidRPr="00496BEE">
              <w:rPr>
                <w:rFonts w:asciiTheme="minorHAnsi" w:hAnsiTheme="minorHAnsi" w:cstheme="minorHAnsi"/>
                <w:i/>
                <w:spacing w:val="-3"/>
                <w:position w:val="1"/>
              </w:rPr>
              <w:t xml:space="preserve"> </w:t>
            </w:r>
            <w:r w:rsidRPr="00496BEE">
              <w:rPr>
                <w:rFonts w:asciiTheme="minorHAnsi" w:hAnsiTheme="minorHAnsi" w:cstheme="minorHAnsi"/>
                <w:i/>
                <w:position w:val="1"/>
              </w:rPr>
              <w:t>&amp;</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Ca</w:t>
            </w:r>
            <w:r w:rsidRPr="00496BEE">
              <w:rPr>
                <w:rFonts w:asciiTheme="minorHAnsi" w:hAnsiTheme="minorHAnsi" w:cstheme="minorHAnsi"/>
                <w:i/>
                <w:spacing w:val="-1"/>
                <w:position w:val="1"/>
              </w:rPr>
              <w:t>pab</w:t>
            </w:r>
            <w:r w:rsidRPr="00496BEE">
              <w:rPr>
                <w:rFonts w:asciiTheme="minorHAnsi" w:hAnsiTheme="minorHAnsi" w:cstheme="minorHAnsi"/>
                <w:i/>
                <w:position w:val="1"/>
              </w:rPr>
              <w:t>ility</w:t>
            </w:r>
          </w:p>
        </w:tc>
        <w:tc>
          <w:tcPr>
            <w:tcW w:w="1294" w:type="dxa"/>
            <w:gridSpan w:val="2"/>
            <w:tcBorders>
              <w:top w:val="single" w:sz="5" w:space="0" w:color="000000"/>
              <w:left w:val="nil"/>
              <w:bottom w:val="nil"/>
              <w:right w:val="nil"/>
            </w:tcBorders>
          </w:tcPr>
          <w:p w14:paraId="5FDE16CD" w14:textId="129E59C0" w:rsidR="009543DC" w:rsidRPr="00496BEE" w:rsidRDefault="00232C86" w:rsidP="009543DC">
            <w:pPr>
              <w:spacing w:line="260" w:lineRule="exact"/>
              <w:ind w:left="98"/>
              <w:rPr>
                <w:rFonts w:asciiTheme="minorHAnsi" w:hAnsiTheme="minorHAnsi" w:cstheme="minorHAnsi"/>
              </w:rPr>
            </w:pPr>
            <w:r>
              <w:rPr>
                <w:rFonts w:asciiTheme="minorHAnsi" w:hAnsiTheme="minorHAnsi" w:cstheme="minorHAnsi"/>
                <w:b/>
                <w:i/>
                <w:position w:val="1"/>
              </w:rPr>
              <w:t>TIPL</w:t>
            </w:r>
          </w:p>
        </w:tc>
        <w:tc>
          <w:tcPr>
            <w:tcW w:w="5727" w:type="dxa"/>
            <w:gridSpan w:val="2"/>
            <w:tcBorders>
              <w:top w:val="single" w:sz="5" w:space="0" w:color="000000"/>
              <w:left w:val="nil"/>
              <w:bottom w:val="nil"/>
              <w:right w:val="nil"/>
            </w:tcBorders>
          </w:tcPr>
          <w:p w14:paraId="661DA67D" w14:textId="77777777"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The partners have experience in real estate project.</w:t>
            </w:r>
          </w:p>
          <w:p w14:paraId="1A88F875" w14:textId="77777777"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 xml:space="preserve"> </w:t>
            </w:r>
          </w:p>
          <w:p w14:paraId="13B05B53" w14:textId="77777777"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Promoters have appointed requisite technical consultants and staff with adequate knowledge of executing the said project.</w:t>
            </w:r>
          </w:p>
          <w:p w14:paraId="6FAC492E" w14:textId="77777777" w:rsidR="009543DC" w:rsidRPr="00496BEE" w:rsidRDefault="009543DC" w:rsidP="00091C93">
            <w:pPr>
              <w:rPr>
                <w:rFonts w:asciiTheme="minorHAnsi" w:hAnsiTheme="minorHAnsi" w:cstheme="minorHAnsi"/>
                <w:i/>
                <w:iCs/>
              </w:rPr>
            </w:pPr>
          </w:p>
        </w:tc>
      </w:tr>
      <w:tr w:rsidR="009543DC" w:rsidRPr="00496BEE" w14:paraId="4A049860" w14:textId="77777777" w:rsidTr="00BF26A2">
        <w:trPr>
          <w:trHeight w:val="20"/>
          <w:jc w:val="center"/>
        </w:trPr>
        <w:tc>
          <w:tcPr>
            <w:tcW w:w="2441" w:type="dxa"/>
            <w:gridSpan w:val="2"/>
            <w:tcBorders>
              <w:top w:val="nil"/>
              <w:left w:val="nil"/>
              <w:bottom w:val="single" w:sz="5" w:space="0" w:color="000000"/>
              <w:right w:val="nil"/>
            </w:tcBorders>
          </w:tcPr>
          <w:p w14:paraId="3952AB73" w14:textId="77777777" w:rsidR="009543DC" w:rsidRPr="00496BEE" w:rsidRDefault="009543DC" w:rsidP="009543DC">
            <w:pPr>
              <w:rPr>
                <w:rFonts w:asciiTheme="minorHAnsi" w:hAnsiTheme="minorHAnsi" w:cstheme="minorHAnsi"/>
              </w:rPr>
            </w:pPr>
          </w:p>
        </w:tc>
        <w:tc>
          <w:tcPr>
            <w:tcW w:w="1294" w:type="dxa"/>
            <w:gridSpan w:val="2"/>
            <w:tcBorders>
              <w:top w:val="nil"/>
              <w:left w:val="nil"/>
              <w:bottom w:val="single" w:sz="5" w:space="0" w:color="000000"/>
              <w:right w:val="nil"/>
            </w:tcBorders>
          </w:tcPr>
          <w:p w14:paraId="33882DA6" w14:textId="77777777" w:rsidR="009543DC" w:rsidRPr="00496BEE" w:rsidRDefault="009543DC" w:rsidP="009543DC">
            <w:pPr>
              <w:rPr>
                <w:rFonts w:asciiTheme="minorHAnsi" w:hAnsiTheme="minorHAnsi" w:cstheme="minorHAnsi"/>
              </w:rPr>
            </w:pPr>
          </w:p>
        </w:tc>
        <w:tc>
          <w:tcPr>
            <w:tcW w:w="5727" w:type="dxa"/>
            <w:gridSpan w:val="2"/>
            <w:tcBorders>
              <w:top w:val="nil"/>
              <w:left w:val="nil"/>
              <w:bottom w:val="single" w:sz="5" w:space="0" w:color="000000"/>
              <w:right w:val="nil"/>
            </w:tcBorders>
          </w:tcPr>
          <w:p w14:paraId="0A4C0F1A" w14:textId="26BAE621" w:rsidR="009543DC" w:rsidRPr="00496BEE" w:rsidRDefault="009543DC" w:rsidP="009543DC">
            <w:pPr>
              <w:spacing w:after="0" w:line="240" w:lineRule="auto"/>
              <w:jc w:val="both"/>
              <w:rPr>
                <w:rFonts w:asciiTheme="minorHAnsi" w:hAnsiTheme="minorHAnsi" w:cstheme="minorHAnsi"/>
                <w:i/>
                <w:iCs/>
              </w:rPr>
            </w:pPr>
            <w:r w:rsidRPr="00496BEE">
              <w:rPr>
                <w:rFonts w:asciiTheme="minorHAnsi" w:hAnsiTheme="minorHAnsi" w:cstheme="minorHAnsi"/>
                <w:i/>
                <w:iCs/>
              </w:rPr>
              <w:t xml:space="preserve">Land for the project is already in the possession of </w:t>
            </w:r>
            <w:r w:rsidR="00232C86">
              <w:rPr>
                <w:rFonts w:asciiTheme="minorHAnsi" w:hAnsiTheme="minorHAnsi" w:cstheme="minorHAnsi"/>
                <w:b/>
                <w:i/>
                <w:position w:val="1"/>
              </w:rPr>
              <w:t>TIPL</w:t>
            </w:r>
            <w:r w:rsidRPr="00496BEE">
              <w:rPr>
                <w:rFonts w:asciiTheme="minorHAnsi" w:hAnsiTheme="minorHAnsi" w:cstheme="minorHAnsi"/>
                <w:i/>
                <w:iCs/>
              </w:rPr>
              <w:t>.  During our visit the work on the work on the projects was in progress.  The project is being executed as per the implementation schedule.</w:t>
            </w:r>
          </w:p>
          <w:p w14:paraId="22EC0B19" w14:textId="77777777" w:rsidR="009543DC" w:rsidRPr="00496BEE" w:rsidRDefault="009543DC" w:rsidP="009543DC">
            <w:pPr>
              <w:spacing w:after="0" w:line="240" w:lineRule="auto"/>
              <w:jc w:val="both"/>
              <w:rPr>
                <w:rFonts w:asciiTheme="minorHAnsi" w:hAnsiTheme="minorHAnsi" w:cstheme="minorHAnsi"/>
                <w:i/>
                <w:iCs/>
              </w:rPr>
            </w:pPr>
          </w:p>
          <w:p w14:paraId="54728FD4" w14:textId="63828601" w:rsidR="009543DC" w:rsidRPr="00496BEE" w:rsidRDefault="00232C86" w:rsidP="009543DC">
            <w:pPr>
              <w:ind w:right="69"/>
              <w:rPr>
                <w:rFonts w:asciiTheme="minorHAnsi" w:hAnsiTheme="minorHAnsi" w:cstheme="minorHAnsi"/>
                <w:i/>
                <w:iCs/>
              </w:rPr>
            </w:pPr>
            <w:r>
              <w:rPr>
                <w:rFonts w:asciiTheme="minorHAnsi" w:hAnsiTheme="minorHAnsi" w:cstheme="minorHAnsi"/>
                <w:b/>
                <w:i/>
                <w:position w:val="1"/>
              </w:rPr>
              <w:t>TIPL</w:t>
            </w:r>
            <w:r w:rsidR="009543DC" w:rsidRPr="00496BEE">
              <w:rPr>
                <w:rFonts w:asciiTheme="minorHAnsi" w:hAnsiTheme="minorHAnsi" w:cstheme="minorHAnsi"/>
                <w:i/>
                <w:iCs/>
              </w:rPr>
              <w:t xml:space="preserve"> should adhere to the proposed implementation schedule so as to ensure no time overrun.</w:t>
            </w:r>
          </w:p>
        </w:tc>
      </w:tr>
      <w:tr w:rsidR="00384172" w:rsidRPr="00496BEE" w14:paraId="34B35177" w14:textId="77777777" w:rsidTr="00BF26A2">
        <w:trPr>
          <w:trHeight w:val="20"/>
          <w:jc w:val="center"/>
        </w:trPr>
        <w:tc>
          <w:tcPr>
            <w:tcW w:w="2441" w:type="dxa"/>
            <w:gridSpan w:val="2"/>
            <w:tcBorders>
              <w:top w:val="single" w:sz="5" w:space="0" w:color="000000"/>
              <w:left w:val="nil"/>
              <w:bottom w:val="single" w:sz="5" w:space="0" w:color="000000"/>
              <w:right w:val="nil"/>
            </w:tcBorders>
          </w:tcPr>
          <w:p w14:paraId="2D5664FB"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position w:val="1"/>
              </w:rPr>
              <w:t>Time</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O</w:t>
            </w:r>
            <w:r w:rsidRPr="00496BEE">
              <w:rPr>
                <w:rFonts w:asciiTheme="minorHAnsi" w:hAnsiTheme="minorHAnsi" w:cstheme="minorHAnsi"/>
                <w:i/>
                <w:spacing w:val="-2"/>
                <w:position w:val="1"/>
              </w:rPr>
              <w:t>v</w:t>
            </w:r>
            <w:r w:rsidRPr="00496BEE">
              <w:rPr>
                <w:rFonts w:asciiTheme="minorHAnsi" w:hAnsiTheme="minorHAnsi" w:cstheme="minorHAnsi"/>
                <w:i/>
                <w:position w:val="1"/>
              </w:rPr>
              <w:t>e</w:t>
            </w:r>
            <w:r w:rsidRPr="00496BEE">
              <w:rPr>
                <w:rFonts w:asciiTheme="minorHAnsi" w:hAnsiTheme="minorHAnsi" w:cstheme="minorHAnsi"/>
                <w:i/>
                <w:spacing w:val="-1"/>
                <w:position w:val="1"/>
              </w:rPr>
              <w:t>r</w:t>
            </w:r>
            <w:r w:rsidRPr="00496BEE">
              <w:rPr>
                <w:rFonts w:asciiTheme="minorHAnsi" w:hAnsiTheme="minorHAnsi" w:cstheme="minorHAnsi"/>
                <w:i/>
                <w:spacing w:val="1"/>
                <w:position w:val="1"/>
              </w:rPr>
              <w:t>r</w:t>
            </w:r>
            <w:r w:rsidRPr="00496BEE">
              <w:rPr>
                <w:rFonts w:asciiTheme="minorHAnsi" w:hAnsiTheme="minorHAnsi" w:cstheme="minorHAnsi"/>
                <w:i/>
                <w:spacing w:val="-1"/>
                <w:position w:val="1"/>
              </w:rPr>
              <w:t>u</w:t>
            </w:r>
            <w:r w:rsidRPr="00496BEE">
              <w:rPr>
                <w:rFonts w:asciiTheme="minorHAnsi" w:hAnsiTheme="minorHAnsi" w:cstheme="minorHAnsi"/>
                <w:i/>
                <w:position w:val="1"/>
              </w:rPr>
              <w:t>n</w:t>
            </w:r>
          </w:p>
        </w:tc>
        <w:tc>
          <w:tcPr>
            <w:tcW w:w="1294" w:type="dxa"/>
            <w:gridSpan w:val="2"/>
            <w:tcBorders>
              <w:top w:val="single" w:sz="5" w:space="0" w:color="000000"/>
              <w:left w:val="nil"/>
              <w:bottom w:val="single" w:sz="5" w:space="0" w:color="000000"/>
              <w:right w:val="nil"/>
            </w:tcBorders>
          </w:tcPr>
          <w:p w14:paraId="666CBD4F" w14:textId="16BC8913" w:rsidR="00384172" w:rsidRDefault="00232C86" w:rsidP="00384172">
            <w:r>
              <w:rPr>
                <w:rFonts w:asciiTheme="minorHAnsi" w:hAnsiTheme="minorHAnsi" w:cstheme="minorHAnsi"/>
                <w:b/>
                <w:i/>
                <w:position w:val="1"/>
              </w:rPr>
              <w:t>TIPL</w:t>
            </w:r>
          </w:p>
        </w:tc>
        <w:tc>
          <w:tcPr>
            <w:tcW w:w="5727" w:type="dxa"/>
            <w:gridSpan w:val="2"/>
            <w:tcBorders>
              <w:top w:val="single" w:sz="5" w:space="0" w:color="000000"/>
              <w:left w:val="nil"/>
              <w:bottom w:val="single" w:sz="5" w:space="0" w:color="000000"/>
              <w:right w:val="nil"/>
            </w:tcBorders>
          </w:tcPr>
          <w:p w14:paraId="74A76E84" w14:textId="77777777" w:rsidR="00384172" w:rsidRPr="00496BEE" w:rsidRDefault="00384172" w:rsidP="00384172">
            <w:pPr>
              <w:spacing w:after="0" w:line="240" w:lineRule="auto"/>
              <w:jc w:val="both"/>
              <w:rPr>
                <w:rFonts w:asciiTheme="minorHAnsi" w:hAnsiTheme="minorHAnsi" w:cstheme="minorHAnsi"/>
                <w:i/>
                <w:iCs/>
              </w:rPr>
            </w:pPr>
            <w:r w:rsidRPr="00496BEE">
              <w:rPr>
                <w:rFonts w:asciiTheme="minorHAnsi" w:hAnsiTheme="minorHAnsi" w:cstheme="minorHAnsi"/>
                <w:i/>
                <w:iCs/>
              </w:rPr>
              <w:t>The partners have experience in real estate project.</w:t>
            </w:r>
          </w:p>
          <w:p w14:paraId="5647B098" w14:textId="77777777" w:rsidR="00384172" w:rsidRPr="00496BEE" w:rsidRDefault="00384172" w:rsidP="00384172">
            <w:pPr>
              <w:spacing w:after="0" w:line="240" w:lineRule="auto"/>
              <w:jc w:val="both"/>
              <w:rPr>
                <w:rFonts w:asciiTheme="minorHAnsi" w:hAnsiTheme="minorHAnsi" w:cstheme="minorHAnsi"/>
                <w:i/>
                <w:iCs/>
              </w:rPr>
            </w:pPr>
            <w:r w:rsidRPr="00496BEE">
              <w:rPr>
                <w:rFonts w:asciiTheme="minorHAnsi" w:hAnsiTheme="minorHAnsi" w:cstheme="minorHAnsi"/>
                <w:i/>
                <w:iCs/>
              </w:rPr>
              <w:t xml:space="preserve"> </w:t>
            </w:r>
          </w:p>
          <w:p w14:paraId="3BA143D0" w14:textId="17AE5A19" w:rsidR="00384172" w:rsidRPr="00496BEE" w:rsidRDefault="00384172" w:rsidP="00384172">
            <w:pPr>
              <w:spacing w:after="0" w:line="240" w:lineRule="auto"/>
              <w:jc w:val="both"/>
              <w:rPr>
                <w:rFonts w:asciiTheme="minorHAnsi" w:hAnsiTheme="minorHAnsi" w:cstheme="minorHAnsi"/>
                <w:i/>
                <w:iCs/>
              </w:rPr>
            </w:pPr>
            <w:r w:rsidRPr="00496BEE">
              <w:rPr>
                <w:rFonts w:asciiTheme="minorHAnsi" w:hAnsiTheme="minorHAnsi" w:cstheme="minorHAnsi"/>
                <w:i/>
                <w:iCs/>
              </w:rPr>
              <w:t>Promoters have appointed requisite technical consultants and staff with adequate knowledge of executing the said project.</w:t>
            </w:r>
          </w:p>
        </w:tc>
      </w:tr>
      <w:tr w:rsidR="00384172" w:rsidRPr="00496BEE" w14:paraId="71955BE9" w14:textId="77777777" w:rsidTr="00BF26A2">
        <w:trPr>
          <w:trHeight w:val="20"/>
          <w:jc w:val="center"/>
        </w:trPr>
        <w:tc>
          <w:tcPr>
            <w:tcW w:w="2441" w:type="dxa"/>
            <w:gridSpan w:val="2"/>
            <w:tcBorders>
              <w:top w:val="single" w:sz="5" w:space="0" w:color="000000"/>
              <w:left w:val="nil"/>
              <w:bottom w:val="single" w:sz="6" w:space="0" w:color="000000"/>
              <w:right w:val="nil"/>
            </w:tcBorders>
          </w:tcPr>
          <w:p w14:paraId="5E48FFF8"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spacing w:val="-1"/>
                <w:position w:val="1"/>
              </w:rPr>
              <w:t>Fundin</w:t>
            </w:r>
            <w:r w:rsidRPr="00496BEE">
              <w:rPr>
                <w:rFonts w:asciiTheme="minorHAnsi" w:hAnsiTheme="minorHAnsi" w:cstheme="minorHAnsi"/>
                <w:i/>
                <w:position w:val="1"/>
              </w:rPr>
              <w:t>g</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R</w:t>
            </w:r>
            <w:r w:rsidRPr="00496BEE">
              <w:rPr>
                <w:rFonts w:asciiTheme="minorHAnsi" w:hAnsiTheme="minorHAnsi" w:cstheme="minorHAnsi"/>
                <w:i/>
                <w:spacing w:val="-1"/>
                <w:position w:val="1"/>
              </w:rPr>
              <w:t>i</w:t>
            </w:r>
            <w:r w:rsidRPr="00496BEE">
              <w:rPr>
                <w:rFonts w:asciiTheme="minorHAnsi" w:hAnsiTheme="minorHAnsi" w:cstheme="minorHAnsi"/>
                <w:i/>
                <w:spacing w:val="1"/>
                <w:position w:val="1"/>
              </w:rPr>
              <w:t>s</w:t>
            </w:r>
            <w:r w:rsidRPr="00496BEE">
              <w:rPr>
                <w:rFonts w:asciiTheme="minorHAnsi" w:hAnsiTheme="minorHAnsi" w:cstheme="minorHAnsi"/>
                <w:i/>
                <w:position w:val="1"/>
              </w:rPr>
              <w:t>k</w:t>
            </w:r>
          </w:p>
        </w:tc>
        <w:tc>
          <w:tcPr>
            <w:tcW w:w="1294" w:type="dxa"/>
            <w:gridSpan w:val="2"/>
            <w:tcBorders>
              <w:top w:val="single" w:sz="5" w:space="0" w:color="000000"/>
              <w:left w:val="nil"/>
              <w:bottom w:val="single" w:sz="6" w:space="0" w:color="000000"/>
              <w:right w:val="nil"/>
            </w:tcBorders>
          </w:tcPr>
          <w:p w14:paraId="3190C0B6" w14:textId="3AF53173" w:rsidR="00384172" w:rsidRPr="00422AFC" w:rsidRDefault="00232C86" w:rsidP="00384172">
            <w:r w:rsidRPr="00422AFC">
              <w:rPr>
                <w:rFonts w:asciiTheme="minorHAnsi" w:hAnsiTheme="minorHAnsi" w:cstheme="minorHAnsi"/>
                <w:b/>
                <w:i/>
                <w:position w:val="1"/>
              </w:rPr>
              <w:t>TIPL</w:t>
            </w:r>
          </w:p>
        </w:tc>
        <w:tc>
          <w:tcPr>
            <w:tcW w:w="5727" w:type="dxa"/>
            <w:gridSpan w:val="2"/>
            <w:tcBorders>
              <w:top w:val="single" w:sz="5" w:space="0" w:color="000000"/>
              <w:left w:val="nil"/>
              <w:bottom w:val="single" w:sz="6" w:space="0" w:color="000000"/>
              <w:right w:val="nil"/>
            </w:tcBorders>
          </w:tcPr>
          <w:p w14:paraId="193DC403" w14:textId="6105D29C" w:rsidR="00384172" w:rsidRPr="00422AFC" w:rsidRDefault="00384172" w:rsidP="00384172">
            <w:pPr>
              <w:spacing w:line="260" w:lineRule="exact"/>
              <w:ind w:left="108"/>
              <w:rPr>
                <w:rFonts w:asciiTheme="minorHAnsi" w:hAnsiTheme="minorHAnsi" w:cstheme="minorHAnsi"/>
                <w:i/>
              </w:rPr>
            </w:pPr>
            <w:r w:rsidRPr="00422AFC">
              <w:rPr>
                <w:rFonts w:asciiTheme="minorHAnsi" w:hAnsiTheme="minorHAnsi" w:cstheme="minorHAnsi"/>
                <w:i/>
                <w:position w:val="1"/>
              </w:rPr>
              <w:t>The</w:t>
            </w:r>
            <w:r w:rsidRPr="00422AFC">
              <w:rPr>
                <w:rFonts w:asciiTheme="minorHAnsi" w:hAnsiTheme="minorHAnsi" w:cstheme="minorHAnsi"/>
                <w:i/>
                <w:spacing w:val="10"/>
                <w:position w:val="1"/>
              </w:rPr>
              <w:t xml:space="preserve"> </w:t>
            </w:r>
            <w:r w:rsidRPr="00422AFC">
              <w:rPr>
                <w:rFonts w:asciiTheme="minorHAnsi" w:hAnsiTheme="minorHAnsi" w:cstheme="minorHAnsi"/>
                <w:i/>
                <w:position w:val="1"/>
              </w:rPr>
              <w:t>total</w:t>
            </w:r>
            <w:r w:rsidRPr="00422AFC">
              <w:rPr>
                <w:rFonts w:asciiTheme="minorHAnsi" w:hAnsiTheme="minorHAnsi" w:cstheme="minorHAnsi"/>
                <w:i/>
                <w:spacing w:val="10"/>
                <w:position w:val="1"/>
              </w:rPr>
              <w:t xml:space="preserve"> </w:t>
            </w:r>
            <w:r w:rsidRPr="00422AFC">
              <w:rPr>
                <w:rFonts w:asciiTheme="minorHAnsi" w:hAnsiTheme="minorHAnsi" w:cstheme="minorHAnsi"/>
                <w:i/>
                <w:spacing w:val="-3"/>
                <w:position w:val="1"/>
              </w:rPr>
              <w:t>p</w:t>
            </w:r>
            <w:r w:rsidRPr="00422AFC">
              <w:rPr>
                <w:rFonts w:asciiTheme="minorHAnsi" w:hAnsiTheme="minorHAnsi" w:cstheme="minorHAnsi"/>
                <w:i/>
                <w:spacing w:val="1"/>
                <w:position w:val="1"/>
              </w:rPr>
              <w:t>r</w:t>
            </w:r>
            <w:r w:rsidRPr="00422AFC">
              <w:rPr>
                <w:rFonts w:asciiTheme="minorHAnsi" w:hAnsiTheme="minorHAnsi" w:cstheme="minorHAnsi"/>
                <w:i/>
                <w:position w:val="1"/>
              </w:rPr>
              <w:t>omo</w:t>
            </w:r>
            <w:r w:rsidRPr="00422AFC">
              <w:rPr>
                <w:rFonts w:asciiTheme="minorHAnsi" w:hAnsiTheme="minorHAnsi" w:cstheme="minorHAnsi"/>
                <w:i/>
                <w:spacing w:val="-2"/>
                <w:position w:val="1"/>
              </w:rPr>
              <w:t>t</w:t>
            </w:r>
            <w:r w:rsidRPr="00422AFC">
              <w:rPr>
                <w:rFonts w:asciiTheme="minorHAnsi" w:hAnsiTheme="minorHAnsi" w:cstheme="minorHAnsi"/>
                <w:i/>
                <w:position w:val="1"/>
              </w:rPr>
              <w:t>e</w:t>
            </w:r>
            <w:r w:rsidRPr="00422AFC">
              <w:rPr>
                <w:rFonts w:asciiTheme="minorHAnsi" w:hAnsiTheme="minorHAnsi" w:cstheme="minorHAnsi"/>
                <w:i/>
                <w:spacing w:val="1"/>
                <w:position w:val="1"/>
              </w:rPr>
              <w:t>r</w:t>
            </w:r>
            <w:r w:rsidRPr="00422AFC">
              <w:rPr>
                <w:rFonts w:asciiTheme="minorHAnsi" w:hAnsiTheme="minorHAnsi" w:cstheme="minorHAnsi"/>
                <w:i/>
                <w:spacing w:val="-2"/>
                <w:position w:val="1"/>
              </w:rPr>
              <w:t>’</w:t>
            </w:r>
            <w:r w:rsidRPr="00422AFC">
              <w:rPr>
                <w:rFonts w:asciiTheme="minorHAnsi" w:hAnsiTheme="minorHAnsi" w:cstheme="minorHAnsi"/>
                <w:i/>
                <w:position w:val="1"/>
              </w:rPr>
              <w:t>s</w:t>
            </w:r>
            <w:r w:rsidRPr="00422AFC">
              <w:rPr>
                <w:rFonts w:asciiTheme="minorHAnsi" w:hAnsiTheme="minorHAnsi" w:cstheme="minorHAnsi"/>
                <w:i/>
                <w:spacing w:val="11"/>
                <w:position w:val="1"/>
              </w:rPr>
              <w:t xml:space="preserve"> </w:t>
            </w:r>
            <w:r w:rsidRPr="00422AFC">
              <w:rPr>
                <w:rFonts w:asciiTheme="minorHAnsi" w:hAnsiTheme="minorHAnsi" w:cstheme="minorHAnsi"/>
                <w:i/>
                <w:position w:val="1"/>
              </w:rPr>
              <w:t>c</w:t>
            </w:r>
            <w:r w:rsidRPr="00422AFC">
              <w:rPr>
                <w:rFonts w:asciiTheme="minorHAnsi" w:hAnsiTheme="minorHAnsi" w:cstheme="minorHAnsi"/>
                <w:i/>
                <w:spacing w:val="-1"/>
                <w:position w:val="1"/>
              </w:rPr>
              <w:t>on</w:t>
            </w:r>
            <w:r w:rsidRPr="00422AFC">
              <w:rPr>
                <w:rFonts w:asciiTheme="minorHAnsi" w:hAnsiTheme="minorHAnsi" w:cstheme="minorHAnsi"/>
                <w:i/>
                <w:position w:val="1"/>
              </w:rPr>
              <w:t>t</w:t>
            </w:r>
            <w:r w:rsidRPr="00422AFC">
              <w:rPr>
                <w:rFonts w:asciiTheme="minorHAnsi" w:hAnsiTheme="minorHAnsi" w:cstheme="minorHAnsi"/>
                <w:i/>
                <w:spacing w:val="1"/>
                <w:position w:val="1"/>
              </w:rPr>
              <w:t>r</w:t>
            </w:r>
            <w:r w:rsidRPr="00422AFC">
              <w:rPr>
                <w:rFonts w:asciiTheme="minorHAnsi" w:hAnsiTheme="minorHAnsi" w:cstheme="minorHAnsi"/>
                <w:i/>
                <w:spacing w:val="-3"/>
                <w:position w:val="1"/>
              </w:rPr>
              <w:t>i</w:t>
            </w:r>
            <w:r w:rsidRPr="00422AFC">
              <w:rPr>
                <w:rFonts w:asciiTheme="minorHAnsi" w:hAnsiTheme="minorHAnsi" w:cstheme="minorHAnsi"/>
                <w:i/>
                <w:spacing w:val="-1"/>
                <w:position w:val="1"/>
              </w:rPr>
              <w:t>bu</w:t>
            </w:r>
            <w:r w:rsidRPr="00422AFC">
              <w:rPr>
                <w:rFonts w:asciiTheme="minorHAnsi" w:hAnsiTheme="minorHAnsi" w:cstheme="minorHAnsi"/>
                <w:i/>
                <w:position w:val="1"/>
              </w:rPr>
              <w:t>tion</w:t>
            </w:r>
            <w:r w:rsidRPr="00422AFC">
              <w:rPr>
                <w:rFonts w:asciiTheme="minorHAnsi" w:hAnsiTheme="minorHAnsi" w:cstheme="minorHAnsi"/>
                <w:i/>
                <w:spacing w:val="9"/>
                <w:position w:val="1"/>
              </w:rPr>
              <w:t xml:space="preserve"> </w:t>
            </w:r>
            <w:r w:rsidR="00422AFC" w:rsidRPr="00422AFC">
              <w:rPr>
                <w:rFonts w:asciiTheme="minorHAnsi" w:hAnsiTheme="minorHAnsi" w:cstheme="minorHAnsi"/>
                <w:i/>
                <w:spacing w:val="9"/>
                <w:position w:val="1"/>
              </w:rPr>
              <w:t xml:space="preserve">including unsecured loan </w:t>
            </w:r>
            <w:r w:rsidRPr="00422AFC">
              <w:rPr>
                <w:rFonts w:asciiTheme="minorHAnsi" w:hAnsiTheme="minorHAnsi" w:cstheme="minorHAnsi"/>
                <w:i/>
                <w:position w:val="1"/>
              </w:rPr>
              <w:t>towa</w:t>
            </w:r>
            <w:r w:rsidRPr="00422AFC">
              <w:rPr>
                <w:rFonts w:asciiTheme="minorHAnsi" w:hAnsiTheme="minorHAnsi" w:cstheme="minorHAnsi"/>
                <w:i/>
                <w:spacing w:val="1"/>
                <w:position w:val="1"/>
              </w:rPr>
              <w:t>r</w:t>
            </w:r>
            <w:r w:rsidRPr="00422AFC">
              <w:rPr>
                <w:rFonts w:asciiTheme="minorHAnsi" w:hAnsiTheme="minorHAnsi" w:cstheme="minorHAnsi"/>
                <w:i/>
                <w:spacing w:val="-1"/>
                <w:position w:val="1"/>
              </w:rPr>
              <w:t>d</w:t>
            </w:r>
            <w:r w:rsidRPr="00422AFC">
              <w:rPr>
                <w:rFonts w:asciiTheme="minorHAnsi" w:hAnsiTheme="minorHAnsi" w:cstheme="minorHAnsi"/>
                <w:i/>
                <w:position w:val="1"/>
              </w:rPr>
              <w:t>s</w:t>
            </w:r>
            <w:r w:rsidRPr="00422AFC">
              <w:rPr>
                <w:rFonts w:asciiTheme="minorHAnsi" w:hAnsiTheme="minorHAnsi" w:cstheme="minorHAnsi"/>
                <w:i/>
                <w:spacing w:val="8"/>
                <w:position w:val="1"/>
              </w:rPr>
              <w:t xml:space="preserve"> </w:t>
            </w:r>
            <w:r w:rsidRPr="00422AFC">
              <w:rPr>
                <w:rFonts w:asciiTheme="minorHAnsi" w:hAnsiTheme="minorHAnsi" w:cstheme="minorHAnsi"/>
                <w:i/>
                <w:spacing w:val="-1"/>
                <w:position w:val="1"/>
              </w:rPr>
              <w:t>p</w:t>
            </w:r>
            <w:r w:rsidRPr="00422AFC">
              <w:rPr>
                <w:rFonts w:asciiTheme="minorHAnsi" w:hAnsiTheme="minorHAnsi" w:cstheme="minorHAnsi"/>
                <w:i/>
                <w:spacing w:val="1"/>
                <w:position w:val="1"/>
              </w:rPr>
              <w:t>r</w:t>
            </w:r>
            <w:r w:rsidRPr="00422AFC">
              <w:rPr>
                <w:rFonts w:asciiTheme="minorHAnsi" w:hAnsiTheme="minorHAnsi" w:cstheme="minorHAnsi"/>
                <w:i/>
                <w:position w:val="1"/>
              </w:rPr>
              <w:t>oje</w:t>
            </w:r>
            <w:r w:rsidRPr="00422AFC">
              <w:rPr>
                <w:rFonts w:asciiTheme="minorHAnsi" w:hAnsiTheme="minorHAnsi" w:cstheme="minorHAnsi"/>
                <w:i/>
                <w:spacing w:val="-1"/>
                <w:position w:val="1"/>
              </w:rPr>
              <w:t>c</w:t>
            </w:r>
            <w:r w:rsidRPr="00422AFC">
              <w:rPr>
                <w:rFonts w:asciiTheme="minorHAnsi" w:hAnsiTheme="minorHAnsi" w:cstheme="minorHAnsi"/>
                <w:i/>
                <w:position w:val="1"/>
              </w:rPr>
              <w:t>t</w:t>
            </w:r>
            <w:r w:rsidRPr="00422AFC">
              <w:rPr>
                <w:rFonts w:asciiTheme="minorHAnsi" w:hAnsiTheme="minorHAnsi" w:cstheme="minorHAnsi"/>
                <w:i/>
                <w:spacing w:val="8"/>
                <w:position w:val="1"/>
              </w:rPr>
              <w:t xml:space="preserve"> </w:t>
            </w:r>
            <w:r w:rsidRPr="00422AFC">
              <w:rPr>
                <w:rFonts w:asciiTheme="minorHAnsi" w:hAnsiTheme="minorHAnsi" w:cstheme="minorHAnsi"/>
                <w:i/>
                <w:position w:val="1"/>
              </w:rPr>
              <w:t>c</w:t>
            </w:r>
            <w:r w:rsidRPr="00422AFC">
              <w:rPr>
                <w:rFonts w:asciiTheme="minorHAnsi" w:hAnsiTheme="minorHAnsi" w:cstheme="minorHAnsi"/>
                <w:i/>
                <w:spacing w:val="-1"/>
                <w:position w:val="1"/>
              </w:rPr>
              <w:t>o</w:t>
            </w:r>
            <w:r w:rsidRPr="00422AFC">
              <w:rPr>
                <w:rFonts w:asciiTheme="minorHAnsi" w:hAnsiTheme="minorHAnsi" w:cstheme="minorHAnsi"/>
                <w:i/>
                <w:spacing w:val="-2"/>
                <w:position w:val="1"/>
              </w:rPr>
              <w:t>s</w:t>
            </w:r>
            <w:r w:rsidRPr="00422AFC">
              <w:rPr>
                <w:rFonts w:asciiTheme="minorHAnsi" w:hAnsiTheme="minorHAnsi" w:cstheme="minorHAnsi"/>
                <w:i/>
                <w:position w:val="1"/>
              </w:rPr>
              <w:t>t</w:t>
            </w:r>
            <w:r w:rsidRPr="00422AFC">
              <w:rPr>
                <w:rFonts w:asciiTheme="minorHAnsi" w:hAnsiTheme="minorHAnsi" w:cstheme="minorHAnsi"/>
                <w:i/>
                <w:spacing w:val="13"/>
                <w:position w:val="1"/>
              </w:rPr>
              <w:t xml:space="preserve"> </w:t>
            </w:r>
            <w:r w:rsidRPr="00422AFC">
              <w:rPr>
                <w:rFonts w:asciiTheme="minorHAnsi" w:hAnsiTheme="minorHAnsi" w:cstheme="minorHAnsi"/>
                <w:i/>
                <w:position w:val="1"/>
              </w:rPr>
              <w:t>sh</w:t>
            </w:r>
            <w:r w:rsidRPr="00422AFC">
              <w:rPr>
                <w:rFonts w:asciiTheme="minorHAnsi" w:hAnsiTheme="minorHAnsi" w:cstheme="minorHAnsi"/>
                <w:i/>
                <w:spacing w:val="-1"/>
                <w:position w:val="1"/>
              </w:rPr>
              <w:t>a</w:t>
            </w:r>
            <w:r w:rsidRPr="00422AFC">
              <w:rPr>
                <w:rFonts w:asciiTheme="minorHAnsi" w:hAnsiTheme="minorHAnsi" w:cstheme="minorHAnsi"/>
                <w:i/>
                <w:position w:val="1"/>
              </w:rPr>
              <w:t>ll</w:t>
            </w:r>
            <w:r w:rsidRPr="00422AFC">
              <w:rPr>
                <w:rFonts w:asciiTheme="minorHAnsi" w:hAnsiTheme="minorHAnsi" w:cstheme="minorHAnsi"/>
              </w:rPr>
              <w:t xml:space="preserve"> </w:t>
            </w:r>
            <w:r w:rsidRPr="00422AFC">
              <w:rPr>
                <w:rFonts w:asciiTheme="minorHAnsi" w:hAnsiTheme="minorHAnsi" w:cstheme="minorHAnsi"/>
                <w:i/>
                <w:spacing w:val="-1"/>
              </w:rPr>
              <w:t>b</w:t>
            </w:r>
            <w:r w:rsidRPr="00422AFC">
              <w:rPr>
                <w:rFonts w:asciiTheme="minorHAnsi" w:hAnsiTheme="minorHAnsi" w:cstheme="minorHAnsi"/>
                <w:i/>
              </w:rPr>
              <w:t>e</w:t>
            </w:r>
            <w:r w:rsidRPr="00422AFC">
              <w:rPr>
                <w:rFonts w:asciiTheme="minorHAnsi" w:hAnsiTheme="minorHAnsi" w:cstheme="minorHAnsi"/>
                <w:i/>
                <w:spacing w:val="30"/>
              </w:rPr>
              <w:t xml:space="preserve"> </w:t>
            </w:r>
            <w:r w:rsidRPr="00422AFC">
              <w:rPr>
                <w:rFonts w:asciiTheme="minorHAnsi" w:hAnsiTheme="minorHAnsi" w:cstheme="minorHAnsi"/>
                <w:b/>
                <w:i/>
                <w:spacing w:val="1"/>
              </w:rPr>
              <w:t>I</w:t>
            </w:r>
            <w:r w:rsidRPr="00422AFC">
              <w:rPr>
                <w:rFonts w:asciiTheme="minorHAnsi" w:hAnsiTheme="minorHAnsi" w:cstheme="minorHAnsi"/>
                <w:b/>
                <w:i/>
                <w:spacing w:val="-1"/>
              </w:rPr>
              <w:t>N</w:t>
            </w:r>
            <w:r w:rsidRPr="00422AFC">
              <w:rPr>
                <w:rFonts w:asciiTheme="minorHAnsi" w:hAnsiTheme="minorHAnsi" w:cstheme="minorHAnsi"/>
                <w:b/>
                <w:i/>
              </w:rPr>
              <w:t xml:space="preserve">R </w:t>
            </w:r>
            <w:r w:rsidR="00422AFC" w:rsidRPr="00422AFC">
              <w:rPr>
                <w:rFonts w:asciiTheme="minorHAnsi" w:hAnsiTheme="minorHAnsi" w:cstheme="minorHAnsi"/>
                <w:b/>
                <w:i/>
                <w:spacing w:val="-2"/>
              </w:rPr>
              <w:t>35</w:t>
            </w:r>
            <w:r w:rsidRPr="00422AFC">
              <w:rPr>
                <w:rFonts w:asciiTheme="minorHAnsi" w:hAnsiTheme="minorHAnsi" w:cstheme="minorHAnsi"/>
                <w:b/>
                <w:i/>
                <w:spacing w:val="-2"/>
              </w:rPr>
              <w:t xml:space="preserve">.00 </w:t>
            </w:r>
            <w:r w:rsidRPr="00422AFC">
              <w:rPr>
                <w:rFonts w:asciiTheme="minorHAnsi" w:hAnsiTheme="minorHAnsi" w:cstheme="minorHAnsi"/>
                <w:b/>
                <w:i/>
              </w:rPr>
              <w:t>Crore</w:t>
            </w:r>
            <w:r w:rsidRPr="00422AFC">
              <w:rPr>
                <w:rFonts w:asciiTheme="minorHAnsi" w:hAnsiTheme="minorHAnsi" w:cstheme="minorHAnsi"/>
                <w:i/>
                <w:spacing w:val="-1"/>
              </w:rPr>
              <w:t xml:space="preserve">. </w:t>
            </w:r>
            <w:r w:rsidRPr="00422AFC">
              <w:rPr>
                <w:rFonts w:asciiTheme="minorHAnsi" w:hAnsiTheme="minorHAnsi" w:cstheme="minorHAnsi"/>
                <w:i/>
                <w:spacing w:val="-2"/>
              </w:rPr>
              <w:t>W</w:t>
            </w:r>
            <w:r w:rsidRPr="00422AFC">
              <w:rPr>
                <w:rFonts w:asciiTheme="minorHAnsi" w:hAnsiTheme="minorHAnsi" w:cstheme="minorHAnsi"/>
                <w:i/>
              </w:rPr>
              <w:t>e</w:t>
            </w:r>
            <w:r w:rsidRPr="00422AFC">
              <w:rPr>
                <w:rFonts w:asciiTheme="minorHAnsi" w:hAnsiTheme="minorHAnsi" w:cstheme="minorHAnsi"/>
                <w:i/>
                <w:spacing w:val="30"/>
              </w:rPr>
              <w:t xml:space="preserve"> </w:t>
            </w:r>
            <w:r w:rsidRPr="00422AFC">
              <w:rPr>
                <w:rFonts w:asciiTheme="minorHAnsi" w:hAnsiTheme="minorHAnsi" w:cstheme="minorHAnsi"/>
                <w:i/>
                <w:spacing w:val="-1"/>
              </w:rPr>
              <w:t>d</w:t>
            </w:r>
            <w:r w:rsidRPr="00422AFC">
              <w:rPr>
                <w:rFonts w:asciiTheme="minorHAnsi" w:hAnsiTheme="minorHAnsi" w:cstheme="minorHAnsi"/>
                <w:i/>
              </w:rPr>
              <w:t>o</w:t>
            </w:r>
            <w:r w:rsidRPr="00422AFC">
              <w:rPr>
                <w:rFonts w:asciiTheme="minorHAnsi" w:hAnsiTheme="minorHAnsi" w:cstheme="minorHAnsi"/>
                <w:i/>
                <w:spacing w:val="29"/>
              </w:rPr>
              <w:t xml:space="preserve"> </w:t>
            </w:r>
            <w:r w:rsidRPr="00422AFC">
              <w:rPr>
                <w:rFonts w:asciiTheme="minorHAnsi" w:hAnsiTheme="minorHAnsi" w:cstheme="minorHAnsi"/>
                <w:i/>
                <w:spacing w:val="-1"/>
              </w:rPr>
              <w:t>n</w:t>
            </w:r>
            <w:r w:rsidRPr="00422AFC">
              <w:rPr>
                <w:rFonts w:asciiTheme="minorHAnsi" w:hAnsiTheme="minorHAnsi" w:cstheme="minorHAnsi"/>
                <w:i/>
              </w:rPr>
              <w:t>ot</w:t>
            </w:r>
            <w:r w:rsidRPr="00422AFC">
              <w:rPr>
                <w:rFonts w:asciiTheme="minorHAnsi" w:hAnsiTheme="minorHAnsi" w:cstheme="minorHAnsi"/>
                <w:i/>
                <w:spacing w:val="30"/>
              </w:rPr>
              <w:t xml:space="preserve"> </w:t>
            </w:r>
            <w:r w:rsidRPr="00422AFC">
              <w:rPr>
                <w:rFonts w:asciiTheme="minorHAnsi" w:hAnsiTheme="minorHAnsi" w:cstheme="minorHAnsi"/>
                <w:i/>
              </w:rPr>
              <w:t>en</w:t>
            </w:r>
            <w:r w:rsidRPr="00422AFC">
              <w:rPr>
                <w:rFonts w:asciiTheme="minorHAnsi" w:hAnsiTheme="minorHAnsi" w:cstheme="minorHAnsi"/>
                <w:i/>
                <w:spacing w:val="-1"/>
              </w:rPr>
              <w:t>v</w:t>
            </w:r>
            <w:r w:rsidRPr="00422AFC">
              <w:rPr>
                <w:rFonts w:asciiTheme="minorHAnsi" w:hAnsiTheme="minorHAnsi" w:cstheme="minorHAnsi"/>
                <w:i/>
              </w:rPr>
              <w:t>isa</w:t>
            </w:r>
            <w:r w:rsidRPr="00422AFC">
              <w:rPr>
                <w:rFonts w:asciiTheme="minorHAnsi" w:hAnsiTheme="minorHAnsi" w:cstheme="minorHAnsi"/>
                <w:i/>
                <w:spacing w:val="-1"/>
              </w:rPr>
              <w:t>g</w:t>
            </w:r>
            <w:r w:rsidRPr="00422AFC">
              <w:rPr>
                <w:rFonts w:asciiTheme="minorHAnsi" w:hAnsiTheme="minorHAnsi" w:cstheme="minorHAnsi"/>
                <w:i/>
              </w:rPr>
              <w:t>e</w:t>
            </w:r>
            <w:r w:rsidRPr="00422AFC">
              <w:rPr>
                <w:rFonts w:asciiTheme="minorHAnsi" w:hAnsiTheme="minorHAnsi" w:cstheme="minorHAnsi"/>
                <w:i/>
                <w:spacing w:val="30"/>
              </w:rPr>
              <w:t xml:space="preserve"> </w:t>
            </w:r>
            <w:r w:rsidRPr="00422AFC">
              <w:rPr>
                <w:rFonts w:asciiTheme="minorHAnsi" w:hAnsiTheme="minorHAnsi" w:cstheme="minorHAnsi"/>
                <w:i/>
                <w:spacing w:val="-1"/>
              </w:rPr>
              <w:t>an</w:t>
            </w:r>
            <w:r w:rsidRPr="00422AFC">
              <w:rPr>
                <w:rFonts w:asciiTheme="minorHAnsi" w:hAnsiTheme="minorHAnsi" w:cstheme="minorHAnsi"/>
                <w:i/>
              </w:rPr>
              <w:t>y</w:t>
            </w:r>
            <w:r w:rsidRPr="00422AFC">
              <w:rPr>
                <w:rFonts w:asciiTheme="minorHAnsi" w:hAnsiTheme="minorHAnsi" w:cstheme="minorHAnsi"/>
                <w:i/>
                <w:spacing w:val="29"/>
              </w:rPr>
              <w:t xml:space="preserve"> </w:t>
            </w:r>
            <w:r w:rsidRPr="00422AFC">
              <w:rPr>
                <w:rFonts w:asciiTheme="minorHAnsi" w:hAnsiTheme="minorHAnsi" w:cstheme="minorHAnsi"/>
                <w:i/>
              </w:rPr>
              <w:t>f</w:t>
            </w:r>
            <w:r w:rsidRPr="00422AFC">
              <w:rPr>
                <w:rFonts w:asciiTheme="minorHAnsi" w:hAnsiTheme="minorHAnsi" w:cstheme="minorHAnsi"/>
                <w:i/>
                <w:spacing w:val="-1"/>
              </w:rPr>
              <w:t>und</w:t>
            </w:r>
            <w:r w:rsidRPr="00422AFC">
              <w:rPr>
                <w:rFonts w:asciiTheme="minorHAnsi" w:hAnsiTheme="minorHAnsi" w:cstheme="minorHAnsi"/>
                <w:i/>
              </w:rPr>
              <w:t>i</w:t>
            </w:r>
            <w:r w:rsidRPr="00422AFC">
              <w:rPr>
                <w:rFonts w:asciiTheme="minorHAnsi" w:hAnsiTheme="minorHAnsi" w:cstheme="minorHAnsi"/>
                <w:i/>
                <w:spacing w:val="-1"/>
              </w:rPr>
              <w:t>n</w:t>
            </w:r>
            <w:r w:rsidRPr="00422AFC">
              <w:rPr>
                <w:rFonts w:asciiTheme="minorHAnsi" w:hAnsiTheme="minorHAnsi" w:cstheme="minorHAnsi"/>
                <w:i/>
              </w:rPr>
              <w:t>g</w:t>
            </w:r>
            <w:r w:rsidRPr="00422AFC">
              <w:rPr>
                <w:rFonts w:asciiTheme="minorHAnsi" w:hAnsiTheme="minorHAnsi" w:cstheme="minorHAnsi"/>
                <w:i/>
                <w:spacing w:val="31"/>
              </w:rPr>
              <w:t xml:space="preserve"> </w:t>
            </w:r>
            <w:r w:rsidRPr="00422AFC">
              <w:rPr>
                <w:rFonts w:asciiTheme="minorHAnsi" w:hAnsiTheme="minorHAnsi" w:cstheme="minorHAnsi"/>
                <w:i/>
                <w:spacing w:val="1"/>
              </w:rPr>
              <w:t>r</w:t>
            </w:r>
            <w:r w:rsidRPr="00422AFC">
              <w:rPr>
                <w:rFonts w:asciiTheme="minorHAnsi" w:hAnsiTheme="minorHAnsi" w:cstheme="minorHAnsi"/>
                <w:i/>
              </w:rPr>
              <w:t>isk</w:t>
            </w:r>
            <w:r w:rsidRPr="00422AFC">
              <w:rPr>
                <w:rFonts w:asciiTheme="minorHAnsi" w:hAnsiTheme="minorHAnsi" w:cstheme="minorHAnsi"/>
                <w:i/>
                <w:spacing w:val="30"/>
              </w:rPr>
              <w:t xml:space="preserve"> </w:t>
            </w:r>
            <w:r w:rsidRPr="00422AFC">
              <w:rPr>
                <w:rFonts w:asciiTheme="minorHAnsi" w:hAnsiTheme="minorHAnsi" w:cstheme="minorHAnsi"/>
                <w:i/>
                <w:spacing w:val="-2"/>
              </w:rPr>
              <w:t>t</w:t>
            </w:r>
            <w:r w:rsidRPr="00422AFC">
              <w:rPr>
                <w:rFonts w:asciiTheme="minorHAnsi" w:hAnsiTheme="minorHAnsi" w:cstheme="minorHAnsi"/>
                <w:i/>
              </w:rPr>
              <w:t xml:space="preserve">o the </w:t>
            </w:r>
            <w:r w:rsidRPr="00422AFC">
              <w:rPr>
                <w:rFonts w:asciiTheme="minorHAnsi" w:hAnsiTheme="minorHAnsi" w:cstheme="minorHAnsi"/>
                <w:i/>
                <w:spacing w:val="1"/>
              </w:rPr>
              <w:t>s</w:t>
            </w:r>
            <w:r w:rsidRPr="00422AFC">
              <w:rPr>
                <w:rFonts w:asciiTheme="minorHAnsi" w:hAnsiTheme="minorHAnsi" w:cstheme="minorHAnsi"/>
                <w:i/>
                <w:spacing w:val="-1"/>
              </w:rPr>
              <w:t>a</w:t>
            </w:r>
            <w:r w:rsidRPr="00422AFC">
              <w:rPr>
                <w:rFonts w:asciiTheme="minorHAnsi" w:hAnsiTheme="minorHAnsi" w:cstheme="minorHAnsi"/>
                <w:i/>
              </w:rPr>
              <w:t>id</w:t>
            </w:r>
            <w:r w:rsidRPr="00422AFC">
              <w:rPr>
                <w:rFonts w:asciiTheme="minorHAnsi" w:hAnsiTheme="minorHAnsi" w:cstheme="minorHAnsi"/>
                <w:i/>
                <w:spacing w:val="-1"/>
              </w:rPr>
              <w:t xml:space="preserve"> </w:t>
            </w:r>
            <w:r w:rsidRPr="00422AFC">
              <w:rPr>
                <w:rFonts w:asciiTheme="minorHAnsi" w:hAnsiTheme="minorHAnsi" w:cstheme="minorHAnsi"/>
                <w:i/>
              </w:rPr>
              <w:t>p</w:t>
            </w:r>
            <w:r w:rsidRPr="00422AFC">
              <w:rPr>
                <w:rFonts w:asciiTheme="minorHAnsi" w:hAnsiTheme="minorHAnsi" w:cstheme="minorHAnsi"/>
                <w:i/>
                <w:spacing w:val="1"/>
              </w:rPr>
              <w:t>r</w:t>
            </w:r>
            <w:r w:rsidRPr="00422AFC">
              <w:rPr>
                <w:rFonts w:asciiTheme="minorHAnsi" w:hAnsiTheme="minorHAnsi" w:cstheme="minorHAnsi"/>
                <w:i/>
              </w:rPr>
              <w:t>o</w:t>
            </w:r>
            <w:r w:rsidRPr="00422AFC">
              <w:rPr>
                <w:rFonts w:asciiTheme="minorHAnsi" w:hAnsiTheme="minorHAnsi" w:cstheme="minorHAnsi"/>
                <w:i/>
                <w:spacing w:val="-3"/>
              </w:rPr>
              <w:t>j</w:t>
            </w:r>
            <w:r w:rsidRPr="00422AFC">
              <w:rPr>
                <w:rFonts w:asciiTheme="minorHAnsi" w:hAnsiTheme="minorHAnsi" w:cstheme="minorHAnsi"/>
                <w:i/>
              </w:rPr>
              <w:t>ect.</w:t>
            </w:r>
          </w:p>
        </w:tc>
      </w:tr>
      <w:tr w:rsidR="00384172" w:rsidRPr="00496BEE" w14:paraId="1CA2BADF" w14:textId="77777777" w:rsidTr="00800CC7">
        <w:trPr>
          <w:trHeight w:val="1931"/>
          <w:jc w:val="center"/>
        </w:trPr>
        <w:tc>
          <w:tcPr>
            <w:tcW w:w="2441" w:type="dxa"/>
            <w:gridSpan w:val="2"/>
            <w:tcBorders>
              <w:top w:val="single" w:sz="6" w:space="0" w:color="000000"/>
              <w:left w:val="nil"/>
              <w:bottom w:val="nil"/>
              <w:right w:val="nil"/>
            </w:tcBorders>
          </w:tcPr>
          <w:p w14:paraId="09F3FC06"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position w:val="1"/>
              </w:rPr>
              <w:t>Cost</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Ov</w:t>
            </w:r>
            <w:r w:rsidRPr="00496BEE">
              <w:rPr>
                <w:rFonts w:asciiTheme="minorHAnsi" w:hAnsiTheme="minorHAnsi" w:cstheme="minorHAnsi"/>
                <w:i/>
                <w:spacing w:val="-3"/>
                <w:position w:val="1"/>
              </w:rPr>
              <w:t>e</w:t>
            </w:r>
            <w:r w:rsidRPr="00496BEE">
              <w:rPr>
                <w:rFonts w:asciiTheme="minorHAnsi" w:hAnsiTheme="minorHAnsi" w:cstheme="minorHAnsi"/>
                <w:i/>
                <w:spacing w:val="1"/>
                <w:position w:val="1"/>
              </w:rPr>
              <w:t>rr</w:t>
            </w:r>
            <w:r w:rsidRPr="00496BEE">
              <w:rPr>
                <w:rFonts w:asciiTheme="minorHAnsi" w:hAnsiTheme="minorHAnsi" w:cstheme="minorHAnsi"/>
                <w:i/>
                <w:spacing w:val="-1"/>
                <w:position w:val="1"/>
              </w:rPr>
              <w:t>u</w:t>
            </w:r>
            <w:r w:rsidRPr="00496BEE">
              <w:rPr>
                <w:rFonts w:asciiTheme="minorHAnsi" w:hAnsiTheme="minorHAnsi" w:cstheme="minorHAnsi"/>
                <w:i/>
                <w:position w:val="1"/>
              </w:rPr>
              <w:t>n</w:t>
            </w:r>
          </w:p>
        </w:tc>
        <w:tc>
          <w:tcPr>
            <w:tcW w:w="1294" w:type="dxa"/>
            <w:gridSpan w:val="2"/>
            <w:tcBorders>
              <w:top w:val="single" w:sz="6" w:space="0" w:color="000000"/>
              <w:left w:val="nil"/>
              <w:bottom w:val="nil"/>
              <w:right w:val="nil"/>
            </w:tcBorders>
          </w:tcPr>
          <w:p w14:paraId="701827C0" w14:textId="6BCCC42E" w:rsidR="00384172" w:rsidRDefault="00232C86" w:rsidP="00384172">
            <w:r>
              <w:rPr>
                <w:rFonts w:asciiTheme="minorHAnsi" w:hAnsiTheme="minorHAnsi" w:cstheme="minorHAnsi"/>
                <w:b/>
                <w:i/>
                <w:position w:val="1"/>
              </w:rPr>
              <w:t>TIPL</w:t>
            </w:r>
          </w:p>
        </w:tc>
        <w:tc>
          <w:tcPr>
            <w:tcW w:w="5727" w:type="dxa"/>
            <w:gridSpan w:val="2"/>
            <w:tcBorders>
              <w:top w:val="single" w:sz="6" w:space="0" w:color="000000"/>
              <w:left w:val="nil"/>
              <w:bottom w:val="nil"/>
              <w:right w:val="nil"/>
            </w:tcBorders>
          </w:tcPr>
          <w:p w14:paraId="69B9EC14" w14:textId="77777777" w:rsidR="00384172" w:rsidRPr="00496BEE" w:rsidRDefault="00384172" w:rsidP="00384172">
            <w:pPr>
              <w:spacing w:line="260" w:lineRule="exact"/>
              <w:ind w:left="108" w:right="75"/>
              <w:jc w:val="both"/>
              <w:rPr>
                <w:rFonts w:asciiTheme="minorHAnsi" w:hAnsiTheme="minorHAnsi" w:cstheme="minorHAnsi"/>
              </w:rPr>
            </w:pPr>
            <w:r w:rsidRPr="00496BEE">
              <w:rPr>
                <w:rFonts w:asciiTheme="minorHAnsi" w:hAnsiTheme="minorHAnsi" w:cstheme="minorHAnsi"/>
                <w:i/>
              </w:rPr>
              <w:t>We</w:t>
            </w:r>
            <w:r w:rsidRPr="00496BEE">
              <w:rPr>
                <w:rFonts w:asciiTheme="minorHAnsi" w:hAnsiTheme="minorHAnsi" w:cstheme="minorHAnsi"/>
                <w:i/>
                <w:spacing w:val="1"/>
              </w:rPr>
              <w:t xml:space="preserve"> </w:t>
            </w:r>
            <w:r w:rsidRPr="00496BEE">
              <w:rPr>
                <w:rFonts w:asciiTheme="minorHAnsi" w:hAnsiTheme="minorHAnsi" w:cstheme="minorHAnsi"/>
                <w:i/>
                <w:spacing w:val="-1"/>
              </w:rPr>
              <w:t>d</w:t>
            </w:r>
            <w:r w:rsidRPr="00496BEE">
              <w:rPr>
                <w:rFonts w:asciiTheme="minorHAnsi" w:hAnsiTheme="minorHAnsi" w:cstheme="minorHAnsi"/>
                <w:i/>
              </w:rPr>
              <w:t xml:space="preserve">o </w:t>
            </w:r>
            <w:r w:rsidRPr="00496BEE">
              <w:rPr>
                <w:rFonts w:asciiTheme="minorHAnsi" w:hAnsiTheme="minorHAnsi" w:cstheme="minorHAnsi"/>
                <w:i/>
                <w:spacing w:val="-1"/>
              </w:rPr>
              <w:t>n</w:t>
            </w:r>
            <w:r w:rsidRPr="00496BEE">
              <w:rPr>
                <w:rFonts w:asciiTheme="minorHAnsi" w:hAnsiTheme="minorHAnsi" w:cstheme="minorHAnsi"/>
                <w:i/>
              </w:rPr>
              <w:t>ot</w:t>
            </w:r>
            <w:r w:rsidRPr="00496BEE">
              <w:rPr>
                <w:rFonts w:asciiTheme="minorHAnsi" w:hAnsiTheme="minorHAnsi" w:cstheme="minorHAnsi"/>
                <w:i/>
                <w:spacing w:val="1"/>
              </w:rPr>
              <w:t xml:space="preserve"> </w:t>
            </w:r>
            <w:r w:rsidRPr="00496BEE">
              <w:rPr>
                <w:rFonts w:asciiTheme="minorHAnsi" w:hAnsiTheme="minorHAnsi" w:cstheme="minorHAnsi"/>
                <w:i/>
              </w:rPr>
              <w:t>expe</w:t>
            </w:r>
            <w:r w:rsidRPr="00496BEE">
              <w:rPr>
                <w:rFonts w:asciiTheme="minorHAnsi" w:hAnsiTheme="minorHAnsi" w:cstheme="minorHAnsi"/>
                <w:i/>
                <w:spacing w:val="-1"/>
              </w:rPr>
              <w:t>c</w:t>
            </w:r>
            <w:r w:rsidRPr="00496BEE">
              <w:rPr>
                <w:rFonts w:asciiTheme="minorHAnsi" w:hAnsiTheme="minorHAnsi" w:cstheme="minorHAnsi"/>
                <w:i/>
              </w:rPr>
              <w:t>t</w:t>
            </w:r>
            <w:r w:rsidRPr="00496BEE">
              <w:rPr>
                <w:rFonts w:asciiTheme="minorHAnsi" w:hAnsiTheme="minorHAnsi" w:cstheme="minorHAnsi"/>
                <w:i/>
                <w:spacing w:val="1"/>
              </w:rPr>
              <w:t xml:space="preserve"> </w:t>
            </w:r>
            <w:r w:rsidRPr="00496BEE">
              <w:rPr>
                <w:rFonts w:asciiTheme="minorHAnsi" w:hAnsiTheme="minorHAnsi" w:cstheme="minorHAnsi"/>
                <w:i/>
              </w:rPr>
              <w:t>a c</w:t>
            </w:r>
            <w:r w:rsidRPr="00496BEE">
              <w:rPr>
                <w:rFonts w:asciiTheme="minorHAnsi" w:hAnsiTheme="minorHAnsi" w:cstheme="minorHAnsi"/>
                <w:i/>
                <w:spacing w:val="-1"/>
              </w:rPr>
              <w:t>o</w:t>
            </w:r>
            <w:r w:rsidRPr="00496BEE">
              <w:rPr>
                <w:rFonts w:asciiTheme="minorHAnsi" w:hAnsiTheme="minorHAnsi" w:cstheme="minorHAnsi"/>
                <w:i/>
              </w:rPr>
              <w:t>st</w:t>
            </w:r>
            <w:r w:rsidRPr="00496BEE">
              <w:rPr>
                <w:rFonts w:asciiTheme="minorHAnsi" w:hAnsiTheme="minorHAnsi" w:cstheme="minorHAnsi"/>
                <w:i/>
                <w:spacing w:val="1"/>
              </w:rPr>
              <w:t xml:space="preserve"> </w:t>
            </w:r>
            <w:r w:rsidRPr="00496BEE">
              <w:rPr>
                <w:rFonts w:asciiTheme="minorHAnsi" w:hAnsiTheme="minorHAnsi" w:cstheme="minorHAnsi"/>
                <w:i/>
              </w:rPr>
              <w:t>over</w:t>
            </w:r>
            <w:r w:rsidRPr="00496BEE">
              <w:rPr>
                <w:rFonts w:asciiTheme="minorHAnsi" w:hAnsiTheme="minorHAnsi" w:cstheme="minorHAnsi"/>
                <w:i/>
                <w:spacing w:val="2"/>
              </w:rPr>
              <w:t>r</w:t>
            </w:r>
            <w:r w:rsidRPr="00496BEE">
              <w:rPr>
                <w:rFonts w:asciiTheme="minorHAnsi" w:hAnsiTheme="minorHAnsi" w:cstheme="minorHAnsi"/>
                <w:i/>
                <w:spacing w:val="-1"/>
              </w:rPr>
              <w:t>u</w:t>
            </w:r>
            <w:r w:rsidRPr="00496BEE">
              <w:rPr>
                <w:rFonts w:asciiTheme="minorHAnsi" w:hAnsiTheme="minorHAnsi" w:cstheme="minorHAnsi"/>
                <w:i/>
              </w:rPr>
              <w:t>n in the said</w:t>
            </w:r>
            <w:r w:rsidRPr="00496BEE">
              <w:rPr>
                <w:rFonts w:asciiTheme="minorHAnsi" w:hAnsiTheme="minorHAnsi" w:cstheme="minorHAnsi"/>
                <w:i/>
                <w:spacing w:val="1"/>
              </w:rPr>
              <w:t xml:space="preserve"> </w:t>
            </w:r>
            <w:r w:rsidRPr="00496BEE">
              <w:rPr>
                <w:rFonts w:asciiTheme="minorHAnsi" w:hAnsiTheme="minorHAnsi" w:cstheme="minorHAnsi"/>
                <w:i/>
                <w:spacing w:val="-1"/>
              </w:rPr>
              <w:t>p</w:t>
            </w:r>
            <w:r w:rsidRPr="00496BEE">
              <w:rPr>
                <w:rFonts w:asciiTheme="minorHAnsi" w:hAnsiTheme="minorHAnsi" w:cstheme="minorHAnsi"/>
                <w:i/>
                <w:spacing w:val="1"/>
              </w:rPr>
              <w:t>r</w:t>
            </w:r>
            <w:r w:rsidRPr="00496BEE">
              <w:rPr>
                <w:rFonts w:asciiTheme="minorHAnsi" w:hAnsiTheme="minorHAnsi" w:cstheme="minorHAnsi"/>
                <w:i/>
              </w:rPr>
              <w:t>oje</w:t>
            </w:r>
            <w:r w:rsidRPr="00496BEE">
              <w:rPr>
                <w:rFonts w:asciiTheme="minorHAnsi" w:hAnsiTheme="minorHAnsi" w:cstheme="minorHAnsi"/>
                <w:i/>
                <w:spacing w:val="-1"/>
              </w:rPr>
              <w:t>c</w:t>
            </w:r>
            <w:r w:rsidRPr="00496BEE">
              <w:rPr>
                <w:rFonts w:asciiTheme="minorHAnsi" w:hAnsiTheme="minorHAnsi" w:cstheme="minorHAnsi"/>
                <w:i/>
              </w:rPr>
              <w:t xml:space="preserve">t. We have made contingencies provision of 5%. </w:t>
            </w:r>
            <w:r w:rsidRPr="00496BEE">
              <w:rPr>
                <w:rFonts w:asciiTheme="minorHAnsi" w:hAnsiTheme="minorHAnsi" w:cstheme="minorHAnsi"/>
                <w:i/>
                <w:spacing w:val="-1"/>
              </w:rPr>
              <w:t>H</w:t>
            </w:r>
            <w:r w:rsidRPr="00496BEE">
              <w:rPr>
                <w:rFonts w:asciiTheme="minorHAnsi" w:hAnsiTheme="minorHAnsi" w:cstheme="minorHAnsi"/>
                <w:i/>
              </w:rPr>
              <w:t>ow</w:t>
            </w:r>
            <w:r w:rsidRPr="00496BEE">
              <w:rPr>
                <w:rFonts w:asciiTheme="minorHAnsi" w:hAnsiTheme="minorHAnsi" w:cstheme="minorHAnsi"/>
                <w:i/>
                <w:spacing w:val="-2"/>
              </w:rPr>
              <w:t>e</w:t>
            </w:r>
            <w:r w:rsidRPr="00496BEE">
              <w:rPr>
                <w:rFonts w:asciiTheme="minorHAnsi" w:hAnsiTheme="minorHAnsi" w:cstheme="minorHAnsi"/>
                <w:i/>
              </w:rPr>
              <w:t>ve</w:t>
            </w:r>
            <w:r w:rsidRPr="00496BEE">
              <w:rPr>
                <w:rFonts w:asciiTheme="minorHAnsi" w:hAnsiTheme="minorHAnsi" w:cstheme="minorHAnsi"/>
                <w:i/>
                <w:spacing w:val="1"/>
              </w:rPr>
              <w:t>r</w:t>
            </w:r>
            <w:r w:rsidRPr="00496BEE">
              <w:rPr>
                <w:rFonts w:asciiTheme="minorHAnsi" w:hAnsiTheme="minorHAnsi" w:cstheme="minorHAnsi"/>
                <w:i/>
              </w:rPr>
              <w:t xml:space="preserve">, we </w:t>
            </w:r>
            <w:r w:rsidRPr="00496BEE">
              <w:rPr>
                <w:rFonts w:asciiTheme="minorHAnsi" w:hAnsiTheme="minorHAnsi" w:cstheme="minorHAnsi"/>
                <w:i/>
                <w:spacing w:val="1"/>
              </w:rPr>
              <w:t>r</w:t>
            </w:r>
            <w:r w:rsidRPr="00496BEE">
              <w:rPr>
                <w:rFonts w:asciiTheme="minorHAnsi" w:hAnsiTheme="minorHAnsi" w:cstheme="minorHAnsi"/>
                <w:i/>
              </w:rPr>
              <w:t>ec</w:t>
            </w:r>
            <w:r w:rsidRPr="00496BEE">
              <w:rPr>
                <w:rFonts w:asciiTheme="minorHAnsi" w:hAnsiTheme="minorHAnsi" w:cstheme="minorHAnsi"/>
                <w:i/>
                <w:spacing w:val="-1"/>
              </w:rPr>
              <w:t>o</w:t>
            </w:r>
            <w:r w:rsidRPr="00496BEE">
              <w:rPr>
                <w:rFonts w:asciiTheme="minorHAnsi" w:hAnsiTheme="minorHAnsi" w:cstheme="minorHAnsi"/>
                <w:i/>
                <w:spacing w:val="-2"/>
              </w:rPr>
              <w:t>m</w:t>
            </w:r>
            <w:r w:rsidRPr="00496BEE">
              <w:rPr>
                <w:rFonts w:asciiTheme="minorHAnsi" w:hAnsiTheme="minorHAnsi" w:cstheme="minorHAnsi"/>
                <w:i/>
              </w:rPr>
              <w:t>mend</w:t>
            </w:r>
            <w:r w:rsidRPr="00496BEE">
              <w:rPr>
                <w:rFonts w:asciiTheme="minorHAnsi" w:hAnsiTheme="minorHAnsi" w:cstheme="minorHAnsi"/>
                <w:i/>
                <w:spacing w:val="1"/>
              </w:rPr>
              <w:t xml:space="preserve"> </w:t>
            </w:r>
            <w:r w:rsidRPr="00496BEE">
              <w:rPr>
                <w:rFonts w:asciiTheme="minorHAnsi" w:hAnsiTheme="minorHAnsi" w:cstheme="minorHAnsi"/>
                <w:i/>
              </w:rPr>
              <w:t>the</w:t>
            </w:r>
            <w:r w:rsidRPr="00496BEE">
              <w:rPr>
                <w:rFonts w:asciiTheme="minorHAnsi" w:hAnsiTheme="minorHAnsi" w:cstheme="minorHAnsi"/>
                <w:i/>
                <w:spacing w:val="2"/>
              </w:rPr>
              <w:t xml:space="preserve"> </w:t>
            </w:r>
            <w:r w:rsidRPr="00496BEE">
              <w:rPr>
                <w:rFonts w:asciiTheme="minorHAnsi" w:hAnsiTheme="minorHAnsi" w:cstheme="minorHAnsi"/>
                <w:i/>
              </w:rPr>
              <w:t>le</w:t>
            </w:r>
            <w:r w:rsidRPr="00496BEE">
              <w:rPr>
                <w:rFonts w:asciiTheme="minorHAnsi" w:hAnsiTheme="minorHAnsi" w:cstheme="minorHAnsi"/>
                <w:i/>
                <w:spacing w:val="-1"/>
              </w:rPr>
              <w:t>nd</w:t>
            </w:r>
            <w:r w:rsidRPr="00496BEE">
              <w:rPr>
                <w:rFonts w:asciiTheme="minorHAnsi" w:hAnsiTheme="minorHAnsi" w:cstheme="minorHAnsi"/>
                <w:i/>
                <w:spacing w:val="-2"/>
              </w:rPr>
              <w:t>e</w:t>
            </w:r>
            <w:r w:rsidRPr="00496BEE">
              <w:rPr>
                <w:rFonts w:asciiTheme="minorHAnsi" w:hAnsiTheme="minorHAnsi" w:cstheme="minorHAnsi"/>
                <w:i/>
                <w:spacing w:val="1"/>
              </w:rPr>
              <w:t>r</w:t>
            </w:r>
            <w:r w:rsidRPr="00496BEE">
              <w:rPr>
                <w:rFonts w:asciiTheme="minorHAnsi" w:hAnsiTheme="minorHAnsi" w:cstheme="minorHAnsi"/>
                <w:i/>
              </w:rPr>
              <w:t>s to</w:t>
            </w:r>
            <w:r w:rsidRPr="00496BEE">
              <w:rPr>
                <w:rFonts w:asciiTheme="minorHAnsi" w:hAnsiTheme="minorHAnsi" w:cstheme="minorHAnsi"/>
                <w:i/>
                <w:spacing w:val="2"/>
              </w:rPr>
              <w:t xml:space="preserve"> </w:t>
            </w:r>
            <w:r w:rsidRPr="00496BEE">
              <w:rPr>
                <w:rFonts w:asciiTheme="minorHAnsi" w:hAnsiTheme="minorHAnsi" w:cstheme="minorHAnsi"/>
                <w:i/>
              </w:rPr>
              <w:t>i</w:t>
            </w:r>
            <w:r w:rsidRPr="00496BEE">
              <w:rPr>
                <w:rFonts w:asciiTheme="minorHAnsi" w:hAnsiTheme="minorHAnsi" w:cstheme="minorHAnsi"/>
                <w:i/>
                <w:spacing w:val="-1"/>
              </w:rPr>
              <w:t>n</w:t>
            </w:r>
            <w:r w:rsidRPr="00496BEE">
              <w:rPr>
                <w:rFonts w:asciiTheme="minorHAnsi" w:hAnsiTheme="minorHAnsi" w:cstheme="minorHAnsi"/>
                <w:i/>
              </w:rPr>
              <w:t>si</w:t>
            </w:r>
            <w:r w:rsidRPr="00496BEE">
              <w:rPr>
                <w:rFonts w:asciiTheme="minorHAnsi" w:hAnsiTheme="minorHAnsi" w:cstheme="minorHAnsi"/>
                <w:i/>
                <w:spacing w:val="-2"/>
              </w:rPr>
              <w:t>s</w:t>
            </w:r>
            <w:r w:rsidRPr="00496BEE">
              <w:rPr>
                <w:rFonts w:asciiTheme="minorHAnsi" w:hAnsiTheme="minorHAnsi" w:cstheme="minorHAnsi"/>
                <w:i/>
              </w:rPr>
              <w:t xml:space="preserve">t </w:t>
            </w:r>
            <w:r w:rsidRPr="00496BEE">
              <w:rPr>
                <w:rFonts w:asciiTheme="minorHAnsi" w:hAnsiTheme="minorHAnsi" w:cstheme="minorHAnsi"/>
                <w:i/>
                <w:spacing w:val="-1"/>
              </w:rPr>
              <w:t>an</w:t>
            </w:r>
            <w:r w:rsidRPr="00496BEE">
              <w:rPr>
                <w:rFonts w:asciiTheme="minorHAnsi" w:hAnsiTheme="minorHAnsi" w:cstheme="minorHAnsi"/>
                <w:i/>
              </w:rPr>
              <w:t xml:space="preserve">y </w:t>
            </w:r>
            <w:r w:rsidRPr="00496BEE">
              <w:rPr>
                <w:rFonts w:asciiTheme="minorHAnsi" w:hAnsiTheme="minorHAnsi" w:cstheme="minorHAnsi"/>
                <w:i/>
                <w:spacing w:val="39"/>
              </w:rPr>
              <w:t>cost</w:t>
            </w:r>
            <w:r w:rsidRPr="00496BEE">
              <w:rPr>
                <w:rFonts w:asciiTheme="minorHAnsi" w:hAnsiTheme="minorHAnsi" w:cstheme="minorHAnsi"/>
                <w:i/>
              </w:rPr>
              <w:t xml:space="preserve"> </w:t>
            </w:r>
            <w:r w:rsidRPr="00496BEE">
              <w:rPr>
                <w:rFonts w:asciiTheme="minorHAnsi" w:hAnsiTheme="minorHAnsi" w:cstheme="minorHAnsi"/>
                <w:i/>
                <w:spacing w:val="40"/>
              </w:rPr>
              <w:t>overrun</w:t>
            </w:r>
            <w:r w:rsidRPr="00496BEE">
              <w:rPr>
                <w:rFonts w:asciiTheme="minorHAnsi" w:hAnsiTheme="minorHAnsi" w:cstheme="minorHAnsi"/>
                <w:i/>
              </w:rPr>
              <w:t xml:space="preserve"> </w:t>
            </w:r>
            <w:r w:rsidRPr="00496BEE">
              <w:rPr>
                <w:rFonts w:asciiTheme="minorHAnsi" w:hAnsiTheme="minorHAnsi" w:cstheme="minorHAnsi"/>
                <w:i/>
                <w:spacing w:val="39"/>
              </w:rPr>
              <w:t>in</w:t>
            </w:r>
            <w:r w:rsidRPr="00496BEE">
              <w:rPr>
                <w:rFonts w:asciiTheme="minorHAnsi" w:hAnsiTheme="minorHAnsi" w:cstheme="minorHAnsi"/>
                <w:i/>
              </w:rPr>
              <w:t xml:space="preserve"> t</w:t>
            </w:r>
            <w:r w:rsidRPr="00496BEE">
              <w:rPr>
                <w:rFonts w:asciiTheme="minorHAnsi" w:hAnsiTheme="minorHAnsi" w:cstheme="minorHAnsi"/>
                <w:i/>
                <w:spacing w:val="-3"/>
              </w:rPr>
              <w:t>h</w:t>
            </w:r>
            <w:r w:rsidRPr="00496BEE">
              <w:rPr>
                <w:rFonts w:asciiTheme="minorHAnsi" w:hAnsiTheme="minorHAnsi" w:cstheme="minorHAnsi"/>
                <w:i/>
              </w:rPr>
              <w:t>e</w:t>
            </w:r>
            <w:r w:rsidRPr="00496BEE">
              <w:rPr>
                <w:rFonts w:asciiTheme="minorHAnsi" w:hAnsiTheme="minorHAnsi" w:cstheme="minorHAnsi"/>
                <w:i/>
                <w:spacing w:val="37"/>
              </w:rPr>
              <w:t xml:space="preserve"> </w:t>
            </w:r>
            <w:r w:rsidRPr="00496BEE">
              <w:rPr>
                <w:rFonts w:asciiTheme="minorHAnsi" w:hAnsiTheme="minorHAnsi" w:cstheme="minorHAnsi"/>
                <w:i/>
                <w:spacing w:val="-1"/>
              </w:rPr>
              <w:t>p</w:t>
            </w:r>
            <w:r w:rsidRPr="00496BEE">
              <w:rPr>
                <w:rFonts w:asciiTheme="minorHAnsi" w:hAnsiTheme="minorHAnsi" w:cstheme="minorHAnsi"/>
                <w:i/>
                <w:spacing w:val="1"/>
              </w:rPr>
              <w:t>r</w:t>
            </w:r>
            <w:r w:rsidRPr="00496BEE">
              <w:rPr>
                <w:rFonts w:asciiTheme="minorHAnsi" w:hAnsiTheme="minorHAnsi" w:cstheme="minorHAnsi"/>
                <w:i/>
              </w:rPr>
              <w:t>oje</w:t>
            </w:r>
            <w:r w:rsidRPr="00496BEE">
              <w:rPr>
                <w:rFonts w:asciiTheme="minorHAnsi" w:hAnsiTheme="minorHAnsi" w:cstheme="minorHAnsi"/>
                <w:i/>
                <w:spacing w:val="-1"/>
              </w:rPr>
              <w:t>c</w:t>
            </w:r>
            <w:r w:rsidRPr="00496BEE">
              <w:rPr>
                <w:rFonts w:asciiTheme="minorHAnsi" w:hAnsiTheme="minorHAnsi" w:cstheme="minorHAnsi"/>
                <w:i/>
              </w:rPr>
              <w:t>t</w:t>
            </w:r>
            <w:r w:rsidRPr="00496BEE">
              <w:rPr>
                <w:rFonts w:asciiTheme="minorHAnsi" w:hAnsiTheme="minorHAnsi" w:cstheme="minorHAnsi"/>
                <w:i/>
                <w:spacing w:val="38"/>
              </w:rPr>
              <w:t xml:space="preserve"> </w:t>
            </w:r>
            <w:r w:rsidRPr="00496BEE">
              <w:rPr>
                <w:rFonts w:asciiTheme="minorHAnsi" w:hAnsiTheme="minorHAnsi" w:cstheme="minorHAnsi"/>
                <w:i/>
              </w:rPr>
              <w:t xml:space="preserve">to </w:t>
            </w:r>
            <w:r w:rsidRPr="00496BEE">
              <w:rPr>
                <w:rFonts w:asciiTheme="minorHAnsi" w:hAnsiTheme="minorHAnsi" w:cstheme="minorHAnsi"/>
                <w:i/>
                <w:spacing w:val="-1"/>
              </w:rPr>
              <w:t>b</w:t>
            </w:r>
            <w:r w:rsidRPr="00496BEE">
              <w:rPr>
                <w:rFonts w:asciiTheme="minorHAnsi" w:hAnsiTheme="minorHAnsi" w:cstheme="minorHAnsi"/>
                <w:i/>
              </w:rPr>
              <w:t>e f</w:t>
            </w:r>
            <w:r w:rsidRPr="00496BEE">
              <w:rPr>
                <w:rFonts w:asciiTheme="minorHAnsi" w:hAnsiTheme="minorHAnsi" w:cstheme="minorHAnsi"/>
                <w:i/>
                <w:spacing w:val="-1"/>
              </w:rPr>
              <w:t>und</w:t>
            </w:r>
            <w:r w:rsidRPr="00496BEE">
              <w:rPr>
                <w:rFonts w:asciiTheme="minorHAnsi" w:hAnsiTheme="minorHAnsi" w:cstheme="minorHAnsi"/>
                <w:i/>
              </w:rPr>
              <w:t>ed</w:t>
            </w:r>
            <w:r w:rsidRPr="00496BEE">
              <w:rPr>
                <w:rFonts w:asciiTheme="minorHAnsi" w:hAnsiTheme="minorHAnsi" w:cstheme="minorHAnsi"/>
                <w:i/>
                <w:spacing w:val="37"/>
              </w:rPr>
              <w:t xml:space="preserve"> </w:t>
            </w:r>
            <w:r w:rsidRPr="00496BEE">
              <w:rPr>
                <w:rFonts w:asciiTheme="minorHAnsi" w:hAnsiTheme="minorHAnsi" w:cstheme="minorHAnsi"/>
                <w:i/>
                <w:spacing w:val="-1"/>
              </w:rPr>
              <w:t>b</w:t>
            </w:r>
            <w:r w:rsidRPr="00496BEE">
              <w:rPr>
                <w:rFonts w:asciiTheme="minorHAnsi" w:hAnsiTheme="minorHAnsi" w:cstheme="minorHAnsi"/>
                <w:i/>
              </w:rPr>
              <w:t>y</w:t>
            </w:r>
            <w:r w:rsidRPr="00496BEE">
              <w:rPr>
                <w:rFonts w:asciiTheme="minorHAnsi" w:hAnsiTheme="minorHAnsi" w:cstheme="minorHAnsi"/>
                <w:i/>
                <w:spacing w:val="39"/>
              </w:rPr>
              <w:t xml:space="preserve"> </w:t>
            </w:r>
            <w:r w:rsidRPr="00496BEE">
              <w:rPr>
                <w:rFonts w:asciiTheme="minorHAnsi" w:hAnsiTheme="minorHAnsi" w:cstheme="minorHAnsi"/>
                <w:i/>
              </w:rPr>
              <w:t>the promoters. We suggest the lenders to Appoint Lender’s Engineer to monitor the cost of the project</w:t>
            </w:r>
          </w:p>
        </w:tc>
      </w:tr>
      <w:tr w:rsidR="00384172" w:rsidRPr="00496BEE" w14:paraId="0D9F32C4" w14:textId="77777777" w:rsidTr="00BF26A2">
        <w:trPr>
          <w:gridAfter w:val="1"/>
          <w:wAfter w:w="220" w:type="dxa"/>
          <w:trHeight w:val="20"/>
          <w:jc w:val="center"/>
        </w:trPr>
        <w:tc>
          <w:tcPr>
            <w:tcW w:w="2386" w:type="dxa"/>
            <w:tcBorders>
              <w:top w:val="single" w:sz="5" w:space="0" w:color="000000"/>
              <w:left w:val="nil"/>
              <w:bottom w:val="nil"/>
              <w:right w:val="nil"/>
            </w:tcBorders>
          </w:tcPr>
          <w:p w14:paraId="5CBAD5BA" w14:textId="77777777" w:rsidR="00384172" w:rsidRPr="00496BEE" w:rsidRDefault="00384172" w:rsidP="00384172">
            <w:pPr>
              <w:spacing w:line="260" w:lineRule="exact"/>
              <w:ind w:left="106"/>
              <w:rPr>
                <w:rFonts w:asciiTheme="minorHAnsi" w:hAnsiTheme="minorHAnsi" w:cstheme="minorHAnsi"/>
              </w:rPr>
            </w:pPr>
            <w:r w:rsidRPr="00496BEE">
              <w:rPr>
                <w:rFonts w:asciiTheme="minorHAnsi" w:hAnsiTheme="minorHAnsi" w:cstheme="minorHAnsi"/>
                <w:i/>
                <w:spacing w:val="1"/>
                <w:position w:val="1"/>
              </w:rPr>
              <w:t>D</w:t>
            </w:r>
            <w:r w:rsidRPr="00496BEE">
              <w:rPr>
                <w:rFonts w:asciiTheme="minorHAnsi" w:hAnsiTheme="minorHAnsi" w:cstheme="minorHAnsi"/>
                <w:i/>
                <w:position w:val="1"/>
              </w:rPr>
              <w:t>ema</w:t>
            </w:r>
            <w:r w:rsidRPr="00496BEE">
              <w:rPr>
                <w:rFonts w:asciiTheme="minorHAnsi" w:hAnsiTheme="minorHAnsi" w:cstheme="minorHAnsi"/>
                <w:i/>
                <w:spacing w:val="-1"/>
                <w:position w:val="1"/>
              </w:rPr>
              <w:t>n</w:t>
            </w:r>
            <w:r w:rsidRPr="00496BEE">
              <w:rPr>
                <w:rFonts w:asciiTheme="minorHAnsi" w:hAnsiTheme="minorHAnsi" w:cstheme="minorHAnsi"/>
                <w:i/>
                <w:position w:val="1"/>
              </w:rPr>
              <w:t>d</w:t>
            </w:r>
            <w:r w:rsidRPr="00496BEE">
              <w:rPr>
                <w:rFonts w:asciiTheme="minorHAnsi" w:hAnsiTheme="minorHAnsi" w:cstheme="minorHAnsi"/>
                <w:i/>
                <w:spacing w:val="-1"/>
                <w:position w:val="1"/>
              </w:rPr>
              <w:t xml:space="preserve"> </w:t>
            </w:r>
            <w:r w:rsidRPr="00496BEE">
              <w:rPr>
                <w:rFonts w:asciiTheme="minorHAnsi" w:hAnsiTheme="minorHAnsi" w:cstheme="minorHAnsi"/>
                <w:i/>
                <w:position w:val="1"/>
              </w:rPr>
              <w:t>R</w:t>
            </w:r>
            <w:r w:rsidRPr="00496BEE">
              <w:rPr>
                <w:rFonts w:asciiTheme="minorHAnsi" w:hAnsiTheme="minorHAnsi" w:cstheme="minorHAnsi"/>
                <w:i/>
                <w:spacing w:val="-2"/>
                <w:position w:val="1"/>
              </w:rPr>
              <w:t>i</w:t>
            </w:r>
            <w:r w:rsidRPr="00496BEE">
              <w:rPr>
                <w:rFonts w:asciiTheme="minorHAnsi" w:hAnsiTheme="minorHAnsi" w:cstheme="minorHAnsi"/>
                <w:i/>
                <w:position w:val="1"/>
              </w:rPr>
              <w:t>sk</w:t>
            </w:r>
          </w:p>
        </w:tc>
        <w:tc>
          <w:tcPr>
            <w:tcW w:w="1265" w:type="dxa"/>
            <w:gridSpan w:val="2"/>
            <w:tcBorders>
              <w:top w:val="nil"/>
              <w:left w:val="nil"/>
              <w:bottom w:val="nil"/>
              <w:right w:val="nil"/>
            </w:tcBorders>
          </w:tcPr>
          <w:p w14:paraId="06A62EDF" w14:textId="28ABEABA" w:rsidR="00384172" w:rsidRDefault="00232C86" w:rsidP="00384172">
            <w:r>
              <w:rPr>
                <w:rFonts w:asciiTheme="minorHAnsi" w:hAnsiTheme="minorHAnsi" w:cstheme="minorHAnsi"/>
                <w:b/>
                <w:i/>
                <w:position w:val="1"/>
              </w:rPr>
              <w:t>TIPL</w:t>
            </w:r>
          </w:p>
        </w:tc>
        <w:tc>
          <w:tcPr>
            <w:tcW w:w="5591" w:type="dxa"/>
            <w:gridSpan w:val="2"/>
            <w:tcBorders>
              <w:top w:val="nil"/>
              <w:left w:val="nil"/>
              <w:bottom w:val="nil"/>
              <w:right w:val="nil"/>
            </w:tcBorders>
          </w:tcPr>
          <w:p w14:paraId="3060D384" w14:textId="77777777" w:rsidR="00384172" w:rsidRPr="00496BEE" w:rsidRDefault="00384172" w:rsidP="00384172">
            <w:pPr>
              <w:spacing w:before="1"/>
              <w:ind w:left="108" w:right="66"/>
              <w:jc w:val="both"/>
              <w:rPr>
                <w:rFonts w:asciiTheme="minorHAnsi" w:hAnsiTheme="minorHAnsi" w:cstheme="minorHAnsi"/>
              </w:rPr>
            </w:pPr>
            <w:r w:rsidRPr="00496BEE">
              <w:rPr>
                <w:rFonts w:asciiTheme="minorHAnsi" w:hAnsiTheme="minorHAnsi" w:cstheme="minorHAnsi"/>
                <w:i/>
              </w:rPr>
              <w:t xml:space="preserve">The company was already doing great business and APIPL </w:t>
            </w:r>
            <w:r w:rsidRPr="00496BEE">
              <w:rPr>
                <w:rFonts w:asciiTheme="minorHAnsi" w:hAnsiTheme="minorHAnsi" w:cstheme="minorHAnsi"/>
                <w:sz w:val="24"/>
                <w:szCs w:val="24"/>
              </w:rPr>
              <w:t xml:space="preserve">has </w:t>
            </w:r>
            <w:r w:rsidRPr="00496BEE">
              <w:rPr>
                <w:rFonts w:asciiTheme="minorHAnsi" w:hAnsiTheme="minorHAnsi" w:cstheme="minorHAnsi"/>
                <w:i/>
              </w:rPr>
              <w:t xml:space="preserve">set up a professional team of marketing executives to sell the </w:t>
            </w:r>
            <w:r w:rsidRPr="00496BEE">
              <w:rPr>
                <w:rFonts w:asciiTheme="minorHAnsi" w:hAnsiTheme="minorHAnsi" w:cstheme="minorHAnsi"/>
                <w:i/>
              </w:rPr>
              <w:lastRenderedPageBreak/>
              <w:t>flats proposed in the said project. Promoter have great knowledge in marketing and running the business.</w:t>
            </w:r>
          </w:p>
        </w:tc>
      </w:tr>
      <w:tr w:rsidR="00384172" w:rsidRPr="00496BEE" w14:paraId="272866A9" w14:textId="77777777" w:rsidTr="00BF26A2">
        <w:trPr>
          <w:gridAfter w:val="1"/>
          <w:wAfter w:w="220" w:type="dxa"/>
          <w:trHeight w:val="20"/>
          <w:jc w:val="center"/>
        </w:trPr>
        <w:tc>
          <w:tcPr>
            <w:tcW w:w="2386" w:type="dxa"/>
            <w:tcBorders>
              <w:top w:val="nil"/>
              <w:left w:val="nil"/>
              <w:bottom w:val="single" w:sz="5" w:space="0" w:color="000000"/>
              <w:right w:val="nil"/>
            </w:tcBorders>
          </w:tcPr>
          <w:p w14:paraId="2F6B4B71" w14:textId="77777777" w:rsidR="00384172" w:rsidRPr="00496BEE" w:rsidRDefault="00384172" w:rsidP="00384172">
            <w:pPr>
              <w:rPr>
                <w:rFonts w:asciiTheme="minorHAnsi" w:hAnsiTheme="minorHAnsi" w:cstheme="minorHAnsi"/>
              </w:rPr>
            </w:pPr>
          </w:p>
        </w:tc>
        <w:tc>
          <w:tcPr>
            <w:tcW w:w="1265" w:type="dxa"/>
            <w:gridSpan w:val="2"/>
            <w:tcBorders>
              <w:top w:val="nil"/>
              <w:left w:val="nil"/>
              <w:bottom w:val="single" w:sz="5" w:space="0" w:color="000000"/>
              <w:right w:val="nil"/>
            </w:tcBorders>
          </w:tcPr>
          <w:p w14:paraId="4239F768" w14:textId="30A51C03" w:rsidR="00384172" w:rsidRDefault="00232C86" w:rsidP="00384172">
            <w:r>
              <w:rPr>
                <w:rFonts w:asciiTheme="minorHAnsi" w:hAnsiTheme="minorHAnsi" w:cstheme="minorHAnsi"/>
                <w:b/>
                <w:i/>
                <w:position w:val="1"/>
              </w:rPr>
              <w:t>TIPL</w:t>
            </w:r>
          </w:p>
        </w:tc>
        <w:tc>
          <w:tcPr>
            <w:tcW w:w="5591" w:type="dxa"/>
            <w:gridSpan w:val="2"/>
            <w:tcBorders>
              <w:top w:val="nil"/>
              <w:left w:val="nil"/>
              <w:bottom w:val="single" w:sz="5" w:space="0" w:color="000000"/>
              <w:right w:val="nil"/>
            </w:tcBorders>
          </w:tcPr>
          <w:p w14:paraId="52D09672" w14:textId="54014524" w:rsidR="00384172" w:rsidRPr="00BF26A2" w:rsidRDefault="00384172" w:rsidP="00384172">
            <w:pPr>
              <w:spacing w:after="0" w:line="240" w:lineRule="auto"/>
              <w:jc w:val="both"/>
              <w:rPr>
                <w:rFonts w:asciiTheme="minorHAnsi" w:hAnsiTheme="minorHAnsi" w:cstheme="minorHAnsi"/>
                <w:i/>
              </w:rPr>
            </w:pPr>
            <w:r w:rsidRPr="00496BEE">
              <w:rPr>
                <w:rFonts w:asciiTheme="minorHAnsi" w:hAnsiTheme="minorHAnsi" w:cstheme="minorHAnsi"/>
                <w:i/>
              </w:rPr>
              <w:t xml:space="preserve">We do not envisage off-take or demand risk for this project of </w:t>
            </w:r>
            <w:r w:rsidR="00232C86">
              <w:rPr>
                <w:rFonts w:asciiTheme="minorHAnsi" w:hAnsiTheme="minorHAnsi" w:cstheme="minorHAnsi"/>
                <w:b/>
                <w:i/>
                <w:position w:val="1"/>
              </w:rPr>
              <w:t>TIPL</w:t>
            </w:r>
            <w:r w:rsidRPr="00496BEE">
              <w:rPr>
                <w:rFonts w:asciiTheme="minorHAnsi" w:hAnsiTheme="minorHAnsi" w:cstheme="minorHAnsi"/>
                <w:i/>
              </w:rPr>
              <w:t>.</w:t>
            </w:r>
          </w:p>
        </w:tc>
      </w:tr>
      <w:tr w:rsidR="00384172" w:rsidRPr="00496BEE" w14:paraId="2E0BD66A" w14:textId="77777777" w:rsidTr="00BF26A2">
        <w:trPr>
          <w:gridAfter w:val="1"/>
          <w:wAfter w:w="220" w:type="dxa"/>
          <w:trHeight w:val="20"/>
          <w:jc w:val="center"/>
        </w:trPr>
        <w:tc>
          <w:tcPr>
            <w:tcW w:w="2386" w:type="dxa"/>
            <w:tcBorders>
              <w:top w:val="nil"/>
              <w:left w:val="nil"/>
              <w:bottom w:val="single" w:sz="4" w:space="0" w:color="auto"/>
              <w:right w:val="nil"/>
            </w:tcBorders>
          </w:tcPr>
          <w:p w14:paraId="53F733AA" w14:textId="77777777" w:rsidR="00384172" w:rsidRPr="00496BEE" w:rsidRDefault="00384172" w:rsidP="00384172">
            <w:pPr>
              <w:spacing w:line="260" w:lineRule="exact"/>
              <w:ind w:left="106"/>
              <w:rPr>
                <w:rFonts w:asciiTheme="minorHAnsi" w:hAnsiTheme="minorHAnsi" w:cstheme="minorHAnsi"/>
                <w:i/>
                <w:spacing w:val="1"/>
                <w:position w:val="1"/>
              </w:rPr>
            </w:pPr>
            <w:r w:rsidRPr="00496BEE">
              <w:rPr>
                <w:rFonts w:asciiTheme="minorHAnsi" w:hAnsiTheme="minorHAnsi" w:cstheme="minorHAnsi"/>
                <w:i/>
                <w:spacing w:val="1"/>
                <w:position w:val="1"/>
              </w:rPr>
              <w:t>Statutory Approvals</w:t>
            </w:r>
          </w:p>
        </w:tc>
        <w:tc>
          <w:tcPr>
            <w:tcW w:w="1265" w:type="dxa"/>
            <w:gridSpan w:val="2"/>
            <w:tcBorders>
              <w:top w:val="nil"/>
              <w:left w:val="nil"/>
              <w:bottom w:val="single" w:sz="4" w:space="0" w:color="auto"/>
              <w:right w:val="nil"/>
            </w:tcBorders>
          </w:tcPr>
          <w:p w14:paraId="4D85EB88" w14:textId="7CD49D7C" w:rsidR="00384172" w:rsidRDefault="00232C86" w:rsidP="00384172">
            <w:r>
              <w:rPr>
                <w:rFonts w:asciiTheme="minorHAnsi" w:hAnsiTheme="minorHAnsi" w:cstheme="minorHAnsi"/>
                <w:b/>
                <w:i/>
                <w:position w:val="1"/>
              </w:rPr>
              <w:t>TIPL</w:t>
            </w:r>
          </w:p>
        </w:tc>
        <w:tc>
          <w:tcPr>
            <w:tcW w:w="5591" w:type="dxa"/>
            <w:gridSpan w:val="2"/>
            <w:tcBorders>
              <w:top w:val="nil"/>
              <w:left w:val="nil"/>
              <w:bottom w:val="single" w:sz="4" w:space="0" w:color="auto"/>
              <w:right w:val="nil"/>
            </w:tcBorders>
          </w:tcPr>
          <w:p w14:paraId="75A09F4A" w14:textId="743CD549" w:rsidR="00384172" w:rsidRPr="00BF26A2" w:rsidRDefault="00384172" w:rsidP="00384172">
            <w:pPr>
              <w:spacing w:after="0" w:line="240" w:lineRule="auto"/>
              <w:jc w:val="both"/>
              <w:rPr>
                <w:rFonts w:asciiTheme="minorHAnsi" w:hAnsiTheme="minorHAnsi" w:cstheme="minorHAnsi"/>
                <w:i/>
              </w:rPr>
            </w:pPr>
            <w:r w:rsidRPr="00496BEE">
              <w:rPr>
                <w:rFonts w:asciiTheme="minorHAnsi" w:hAnsiTheme="minorHAnsi" w:cstheme="minorHAnsi"/>
                <w:i/>
              </w:rPr>
              <w:t xml:space="preserve">We believe, </w:t>
            </w:r>
            <w:r w:rsidR="00232C86">
              <w:rPr>
                <w:rFonts w:asciiTheme="minorHAnsi" w:hAnsiTheme="minorHAnsi" w:cstheme="minorHAnsi"/>
                <w:b/>
                <w:i/>
                <w:position w:val="1"/>
              </w:rPr>
              <w:t>TIPL</w:t>
            </w:r>
            <w:r w:rsidRPr="00496BEE">
              <w:rPr>
                <w:rFonts w:asciiTheme="minorHAnsi" w:hAnsiTheme="minorHAnsi" w:cstheme="minorHAnsi"/>
                <w:i/>
              </w:rPr>
              <w:t xml:space="preserve"> has necessary approval for undertaking the construction at the site.  </w:t>
            </w:r>
          </w:p>
        </w:tc>
      </w:tr>
      <w:tr w:rsidR="00384172" w:rsidRPr="00496BEE" w14:paraId="351FE3B3" w14:textId="77777777" w:rsidTr="00BF26A2">
        <w:trPr>
          <w:gridAfter w:val="1"/>
          <w:wAfter w:w="220" w:type="dxa"/>
          <w:trHeight w:val="20"/>
          <w:jc w:val="center"/>
        </w:trPr>
        <w:tc>
          <w:tcPr>
            <w:tcW w:w="2386" w:type="dxa"/>
            <w:tcBorders>
              <w:top w:val="single" w:sz="4" w:space="0" w:color="auto"/>
              <w:left w:val="nil"/>
              <w:right w:val="nil"/>
            </w:tcBorders>
          </w:tcPr>
          <w:p w14:paraId="172D7627" w14:textId="77777777" w:rsidR="00384172" w:rsidRPr="00496BEE" w:rsidRDefault="00384172" w:rsidP="00384172">
            <w:pPr>
              <w:spacing w:line="260" w:lineRule="exact"/>
              <w:ind w:left="106"/>
              <w:rPr>
                <w:rFonts w:asciiTheme="minorHAnsi" w:hAnsiTheme="minorHAnsi" w:cstheme="minorHAnsi"/>
                <w:i/>
                <w:spacing w:val="1"/>
                <w:position w:val="1"/>
              </w:rPr>
            </w:pPr>
            <w:r w:rsidRPr="00496BEE">
              <w:rPr>
                <w:rFonts w:asciiTheme="minorHAnsi" w:hAnsiTheme="minorHAnsi" w:cstheme="minorHAnsi"/>
                <w:i/>
                <w:spacing w:val="1"/>
                <w:position w:val="1"/>
              </w:rPr>
              <w:t>Pricing Level &amp; Sustainability</w:t>
            </w:r>
          </w:p>
        </w:tc>
        <w:tc>
          <w:tcPr>
            <w:tcW w:w="1265" w:type="dxa"/>
            <w:gridSpan w:val="2"/>
            <w:tcBorders>
              <w:top w:val="single" w:sz="4" w:space="0" w:color="auto"/>
              <w:left w:val="nil"/>
              <w:right w:val="nil"/>
            </w:tcBorders>
          </w:tcPr>
          <w:p w14:paraId="461A813F" w14:textId="78AB1718" w:rsidR="00384172" w:rsidRDefault="00232C86" w:rsidP="00384172">
            <w:r>
              <w:rPr>
                <w:rFonts w:asciiTheme="minorHAnsi" w:hAnsiTheme="minorHAnsi" w:cstheme="minorHAnsi"/>
                <w:b/>
                <w:i/>
                <w:position w:val="1"/>
              </w:rPr>
              <w:t>TIPL</w:t>
            </w:r>
          </w:p>
        </w:tc>
        <w:tc>
          <w:tcPr>
            <w:tcW w:w="5591" w:type="dxa"/>
            <w:gridSpan w:val="2"/>
            <w:tcBorders>
              <w:top w:val="single" w:sz="4" w:space="0" w:color="auto"/>
              <w:left w:val="nil"/>
              <w:right w:val="nil"/>
            </w:tcBorders>
          </w:tcPr>
          <w:p w14:paraId="1C4F9BFC" w14:textId="10188AFB" w:rsidR="00384172" w:rsidRPr="00BF26A2" w:rsidRDefault="00384172" w:rsidP="00384172">
            <w:pPr>
              <w:spacing w:after="0" w:line="240" w:lineRule="auto"/>
              <w:jc w:val="both"/>
              <w:rPr>
                <w:rFonts w:asciiTheme="minorHAnsi" w:hAnsiTheme="minorHAnsi" w:cstheme="minorHAnsi"/>
                <w:i/>
              </w:rPr>
            </w:pPr>
            <w:r w:rsidRPr="00496BEE">
              <w:rPr>
                <w:rFonts w:asciiTheme="minorHAnsi" w:hAnsiTheme="minorHAnsi" w:cstheme="minorHAnsi"/>
                <w:i/>
              </w:rPr>
              <w:t xml:space="preserve">The selling price per sq. ft. is based on market trends.  A significant drop in price below the assumed price will adversely affect the project.  However, considering the demand potential of the project, </w:t>
            </w:r>
            <w:r w:rsidRPr="00496BEE">
              <w:rPr>
                <w:rFonts w:asciiTheme="minorHAnsi" w:hAnsiTheme="minorHAnsi" w:cstheme="minorHAnsi"/>
                <w:b/>
                <w:bCs/>
                <w:i/>
              </w:rPr>
              <w:t>Vastukala</w:t>
            </w:r>
            <w:r w:rsidRPr="00496BEE">
              <w:rPr>
                <w:rFonts w:asciiTheme="minorHAnsi" w:hAnsiTheme="minorHAnsi" w:cstheme="minorHAnsi"/>
                <w:i/>
              </w:rPr>
              <w:t xml:space="preserve"> believes that the assumed prices are sustainable.</w:t>
            </w:r>
          </w:p>
        </w:tc>
      </w:tr>
      <w:tr w:rsidR="00384172" w:rsidRPr="00496BEE" w14:paraId="7254ECD8" w14:textId="77777777" w:rsidTr="00BF26A2">
        <w:trPr>
          <w:gridAfter w:val="1"/>
          <w:wAfter w:w="220" w:type="dxa"/>
          <w:trHeight w:val="20"/>
          <w:jc w:val="center"/>
        </w:trPr>
        <w:tc>
          <w:tcPr>
            <w:tcW w:w="2386" w:type="dxa"/>
            <w:tcBorders>
              <w:top w:val="single" w:sz="6" w:space="0" w:color="000000"/>
              <w:left w:val="nil"/>
              <w:bottom w:val="single" w:sz="5" w:space="0" w:color="000000"/>
              <w:right w:val="nil"/>
            </w:tcBorders>
          </w:tcPr>
          <w:p w14:paraId="705B55A9" w14:textId="77777777" w:rsidR="00384172" w:rsidRPr="00496BEE" w:rsidRDefault="00384172" w:rsidP="00384172">
            <w:pPr>
              <w:spacing w:line="260" w:lineRule="exact"/>
              <w:ind w:left="106"/>
              <w:rPr>
                <w:rFonts w:asciiTheme="minorHAnsi" w:hAnsiTheme="minorHAnsi" w:cstheme="minorHAnsi"/>
                <w:i/>
                <w:spacing w:val="1"/>
                <w:position w:val="1"/>
              </w:rPr>
            </w:pPr>
            <w:r w:rsidRPr="00496BEE">
              <w:rPr>
                <w:rFonts w:asciiTheme="minorHAnsi" w:hAnsiTheme="minorHAnsi" w:cstheme="minorHAnsi"/>
                <w:i/>
                <w:spacing w:val="1"/>
                <w:position w:val="1"/>
              </w:rPr>
              <w:t>Force Majeure Risk</w:t>
            </w:r>
          </w:p>
        </w:tc>
        <w:tc>
          <w:tcPr>
            <w:tcW w:w="1265" w:type="dxa"/>
            <w:gridSpan w:val="2"/>
            <w:tcBorders>
              <w:top w:val="single" w:sz="6" w:space="0" w:color="000000"/>
              <w:left w:val="nil"/>
              <w:bottom w:val="single" w:sz="5" w:space="0" w:color="000000"/>
              <w:right w:val="nil"/>
            </w:tcBorders>
          </w:tcPr>
          <w:p w14:paraId="7AF22229" w14:textId="30148B42" w:rsidR="00384172" w:rsidRPr="00496BEE" w:rsidRDefault="00232C86" w:rsidP="00232C86">
            <w:pPr>
              <w:spacing w:line="260" w:lineRule="exact"/>
              <w:rPr>
                <w:rFonts w:asciiTheme="minorHAnsi" w:hAnsiTheme="minorHAnsi" w:cstheme="minorHAnsi"/>
                <w:i/>
                <w:spacing w:val="1"/>
                <w:position w:val="1"/>
              </w:rPr>
            </w:pPr>
            <w:r>
              <w:rPr>
                <w:rFonts w:asciiTheme="minorHAnsi" w:hAnsiTheme="minorHAnsi" w:cstheme="minorHAnsi"/>
                <w:b/>
                <w:i/>
                <w:position w:val="1"/>
              </w:rPr>
              <w:t>TIPL</w:t>
            </w:r>
          </w:p>
        </w:tc>
        <w:tc>
          <w:tcPr>
            <w:tcW w:w="5591" w:type="dxa"/>
            <w:gridSpan w:val="2"/>
            <w:tcBorders>
              <w:top w:val="single" w:sz="6" w:space="0" w:color="000000"/>
              <w:left w:val="nil"/>
              <w:bottom w:val="single" w:sz="5" w:space="0" w:color="000000"/>
              <w:right w:val="nil"/>
            </w:tcBorders>
          </w:tcPr>
          <w:p w14:paraId="36158325" w14:textId="77777777" w:rsidR="00384172" w:rsidRPr="00496BEE" w:rsidRDefault="00384172" w:rsidP="00384172">
            <w:pPr>
              <w:spacing w:before="3" w:line="260" w:lineRule="exact"/>
              <w:ind w:left="106"/>
              <w:jc w:val="both"/>
              <w:rPr>
                <w:rFonts w:asciiTheme="minorHAnsi" w:hAnsiTheme="minorHAnsi" w:cstheme="minorHAnsi"/>
                <w:i/>
                <w:spacing w:val="1"/>
                <w:position w:val="1"/>
              </w:rPr>
            </w:pPr>
            <w:r w:rsidRPr="00496BEE">
              <w:rPr>
                <w:rFonts w:asciiTheme="minorHAnsi" w:hAnsiTheme="minorHAnsi" w:cstheme="minorHAnsi"/>
                <w:i/>
                <w:spacing w:val="1"/>
                <w:position w:val="1"/>
              </w:rPr>
              <w:t>The lender may insist the company to take adequate insurance cover for insurable Force Majeure risks.</w:t>
            </w:r>
          </w:p>
        </w:tc>
      </w:tr>
    </w:tbl>
    <w:p w14:paraId="35FF3313" w14:textId="77777777" w:rsidR="007C0D61" w:rsidRDefault="007C0D61" w:rsidP="002F70CF">
      <w:pPr>
        <w:pStyle w:val="Heading1"/>
        <w:rPr>
          <w:rFonts w:asciiTheme="minorHAnsi" w:hAnsiTheme="minorHAnsi" w:cstheme="minorHAnsi"/>
        </w:rPr>
      </w:pPr>
    </w:p>
    <w:p w14:paraId="1D22C8AF" w14:textId="77777777" w:rsidR="007C0D61" w:rsidRDefault="007C0D61">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1EDDDF3D" w14:textId="1A572B3F" w:rsidR="00D106C5" w:rsidRPr="00496BEE" w:rsidRDefault="002F70CF" w:rsidP="002F70CF">
      <w:pPr>
        <w:pStyle w:val="Heading1"/>
        <w:rPr>
          <w:rFonts w:asciiTheme="minorHAnsi" w:hAnsiTheme="minorHAnsi" w:cstheme="minorHAnsi"/>
        </w:rPr>
      </w:pPr>
      <w:bookmarkStart w:id="65" w:name="_Toc183688934"/>
      <w:r w:rsidRPr="00496BEE">
        <w:rPr>
          <w:rFonts w:asciiTheme="minorHAnsi" w:hAnsiTheme="minorHAnsi" w:cstheme="minorHAnsi"/>
        </w:rPr>
        <w:lastRenderedPageBreak/>
        <w:t>Conclusion</w:t>
      </w:r>
      <w:bookmarkEnd w:id="65"/>
    </w:p>
    <w:p w14:paraId="1DF48CF0" w14:textId="5FF8F784" w:rsidR="002F70CF" w:rsidRPr="00496BEE" w:rsidRDefault="002F70CF" w:rsidP="00AA3EA5">
      <w:pPr>
        <w:pStyle w:val="AkStyle1"/>
        <w:spacing w:line="360" w:lineRule="auto"/>
        <w:rPr>
          <w:rFonts w:asciiTheme="minorHAnsi" w:hAnsiTheme="minorHAnsi" w:cstheme="minorHAnsi"/>
        </w:rPr>
      </w:pPr>
      <w:r w:rsidRPr="00496BEE">
        <w:rPr>
          <w:rFonts w:asciiTheme="minorHAnsi" w:hAnsiTheme="minorHAnsi" w:cstheme="minorHAnsi"/>
        </w:rPr>
        <w:t>T</w:t>
      </w:r>
      <w:r w:rsidRPr="00496BEE">
        <w:rPr>
          <w:rFonts w:asciiTheme="minorHAnsi" w:hAnsiTheme="minorHAnsi" w:cstheme="minorHAnsi"/>
          <w:spacing w:val="1"/>
        </w:rPr>
        <w:t>h</w:t>
      </w:r>
      <w:r w:rsidRPr="00496BEE">
        <w:rPr>
          <w:rFonts w:asciiTheme="minorHAnsi" w:hAnsiTheme="minorHAnsi" w:cstheme="minorHAnsi"/>
        </w:rPr>
        <w:t>e</w:t>
      </w:r>
      <w:r w:rsidRPr="00496BEE">
        <w:rPr>
          <w:rFonts w:asciiTheme="minorHAnsi" w:hAnsiTheme="minorHAnsi" w:cstheme="minorHAnsi"/>
          <w:spacing w:val="1"/>
        </w:rPr>
        <w:t xml:space="preserve"> </w:t>
      </w:r>
      <w:r w:rsidRPr="00496BEE">
        <w:rPr>
          <w:rFonts w:asciiTheme="minorHAnsi" w:hAnsiTheme="minorHAnsi" w:cstheme="minorHAnsi"/>
        </w:rPr>
        <w:t>o</w:t>
      </w:r>
      <w:r w:rsidRPr="00496BEE">
        <w:rPr>
          <w:rFonts w:asciiTheme="minorHAnsi" w:hAnsiTheme="minorHAnsi" w:cstheme="minorHAnsi"/>
          <w:spacing w:val="1"/>
        </w:rPr>
        <w:t>b</w:t>
      </w:r>
      <w:r w:rsidRPr="00496BEE">
        <w:rPr>
          <w:rFonts w:asciiTheme="minorHAnsi" w:hAnsiTheme="minorHAnsi" w:cstheme="minorHAnsi"/>
        </w:rPr>
        <w:t>j</w:t>
      </w:r>
      <w:r w:rsidRPr="00496BEE">
        <w:rPr>
          <w:rFonts w:asciiTheme="minorHAnsi" w:hAnsiTheme="minorHAnsi" w:cstheme="minorHAnsi"/>
          <w:spacing w:val="1"/>
        </w:rPr>
        <w:t>e</w:t>
      </w:r>
      <w:r w:rsidRPr="00496BEE">
        <w:rPr>
          <w:rFonts w:asciiTheme="minorHAnsi" w:hAnsiTheme="minorHAnsi" w:cstheme="minorHAnsi"/>
          <w:spacing w:val="-3"/>
        </w:rPr>
        <w:t>c</w:t>
      </w:r>
      <w:r w:rsidRPr="00496BEE">
        <w:rPr>
          <w:rFonts w:asciiTheme="minorHAnsi" w:hAnsiTheme="minorHAnsi" w:cstheme="minorHAnsi"/>
          <w:spacing w:val="1"/>
        </w:rPr>
        <w:t>t</w:t>
      </w:r>
      <w:r w:rsidRPr="00496BEE">
        <w:rPr>
          <w:rFonts w:asciiTheme="minorHAnsi" w:hAnsiTheme="minorHAnsi" w:cstheme="minorHAnsi"/>
        </w:rPr>
        <w:t>ive</w:t>
      </w:r>
      <w:r w:rsidRPr="00496BEE">
        <w:rPr>
          <w:rFonts w:asciiTheme="minorHAnsi" w:hAnsiTheme="minorHAnsi" w:cstheme="minorHAnsi"/>
          <w:spacing w:val="4"/>
        </w:rPr>
        <w:t xml:space="preserve"> </w:t>
      </w:r>
      <w:r w:rsidRPr="00496BEE">
        <w:rPr>
          <w:rFonts w:asciiTheme="minorHAnsi" w:hAnsiTheme="minorHAnsi" w:cstheme="minorHAnsi"/>
          <w:spacing w:val="-2"/>
        </w:rPr>
        <w:t>o</w:t>
      </w:r>
      <w:r w:rsidRPr="00496BEE">
        <w:rPr>
          <w:rFonts w:asciiTheme="minorHAnsi" w:hAnsiTheme="minorHAnsi" w:cstheme="minorHAnsi"/>
        </w:rPr>
        <w:t>f</w:t>
      </w:r>
      <w:r w:rsidRPr="00496BEE">
        <w:rPr>
          <w:rFonts w:asciiTheme="minorHAnsi" w:hAnsiTheme="minorHAnsi" w:cstheme="minorHAnsi"/>
          <w:spacing w:val="2"/>
        </w:rPr>
        <w:t xml:space="preserve"> </w:t>
      </w:r>
      <w:r w:rsidRPr="00496BEE">
        <w:rPr>
          <w:rFonts w:asciiTheme="minorHAnsi" w:hAnsiTheme="minorHAnsi" w:cstheme="minorHAnsi"/>
          <w:spacing w:val="1"/>
        </w:rPr>
        <w:t>th</w:t>
      </w:r>
      <w:r w:rsidRPr="00496BEE">
        <w:rPr>
          <w:rFonts w:asciiTheme="minorHAnsi" w:hAnsiTheme="minorHAnsi" w:cstheme="minorHAnsi"/>
        </w:rPr>
        <w:t>e</w:t>
      </w:r>
      <w:r w:rsidRPr="00496BEE">
        <w:rPr>
          <w:rFonts w:asciiTheme="minorHAnsi" w:hAnsiTheme="minorHAnsi" w:cstheme="minorHAnsi"/>
          <w:spacing w:val="1"/>
        </w:rPr>
        <w:t xml:space="preserve"> </w:t>
      </w:r>
      <w:r w:rsidRPr="00496BEE">
        <w:rPr>
          <w:rFonts w:asciiTheme="minorHAnsi" w:hAnsiTheme="minorHAnsi" w:cstheme="minorHAnsi"/>
        </w:rPr>
        <w:t>s</w:t>
      </w:r>
      <w:r w:rsidRPr="00496BEE">
        <w:rPr>
          <w:rFonts w:asciiTheme="minorHAnsi" w:hAnsiTheme="minorHAnsi" w:cstheme="minorHAnsi"/>
          <w:spacing w:val="-1"/>
        </w:rPr>
        <w:t>t</w:t>
      </w:r>
      <w:r w:rsidRPr="00496BEE">
        <w:rPr>
          <w:rFonts w:asciiTheme="minorHAnsi" w:hAnsiTheme="minorHAnsi" w:cstheme="minorHAnsi"/>
          <w:spacing w:val="1"/>
        </w:rPr>
        <w:t>ud</w:t>
      </w:r>
      <w:r w:rsidRPr="00496BEE">
        <w:rPr>
          <w:rFonts w:asciiTheme="minorHAnsi" w:hAnsiTheme="minorHAnsi" w:cstheme="minorHAnsi"/>
        </w:rPr>
        <w:t>y</w:t>
      </w:r>
      <w:r w:rsidRPr="00496BEE">
        <w:rPr>
          <w:rFonts w:asciiTheme="minorHAnsi" w:hAnsiTheme="minorHAnsi" w:cstheme="minorHAnsi"/>
          <w:spacing w:val="3"/>
        </w:rPr>
        <w:t xml:space="preserve"> </w:t>
      </w:r>
      <w:r w:rsidRPr="00496BEE">
        <w:rPr>
          <w:rFonts w:asciiTheme="minorHAnsi" w:hAnsiTheme="minorHAnsi" w:cstheme="minorHAnsi"/>
          <w:spacing w:val="-1"/>
        </w:rPr>
        <w:t>w</w:t>
      </w:r>
      <w:r w:rsidRPr="00496BEE">
        <w:rPr>
          <w:rFonts w:asciiTheme="minorHAnsi" w:hAnsiTheme="minorHAnsi" w:cstheme="minorHAnsi"/>
        </w:rPr>
        <w:t>as</w:t>
      </w:r>
      <w:r w:rsidRPr="00496BEE">
        <w:rPr>
          <w:rFonts w:asciiTheme="minorHAnsi" w:hAnsiTheme="minorHAnsi" w:cstheme="minorHAnsi"/>
          <w:spacing w:val="8"/>
        </w:rPr>
        <w:t xml:space="preserve"> </w:t>
      </w:r>
      <w:r w:rsidRPr="00496BEE">
        <w:rPr>
          <w:rFonts w:asciiTheme="minorHAnsi" w:hAnsiTheme="minorHAnsi" w:cstheme="minorHAnsi"/>
          <w:spacing w:val="-1"/>
        </w:rPr>
        <w:t>t</w:t>
      </w:r>
      <w:r w:rsidRPr="00496BEE">
        <w:rPr>
          <w:rFonts w:asciiTheme="minorHAnsi" w:hAnsiTheme="minorHAnsi" w:cstheme="minorHAnsi"/>
        </w:rPr>
        <w:t>o</w:t>
      </w:r>
      <w:r w:rsidRPr="00496BEE">
        <w:rPr>
          <w:rFonts w:asciiTheme="minorHAnsi" w:hAnsiTheme="minorHAnsi" w:cstheme="minorHAnsi"/>
          <w:spacing w:val="4"/>
        </w:rPr>
        <w:t xml:space="preserve"> </w:t>
      </w:r>
      <w:r w:rsidRPr="00496BEE">
        <w:rPr>
          <w:rFonts w:asciiTheme="minorHAnsi" w:hAnsiTheme="minorHAnsi" w:cstheme="minorHAnsi"/>
        </w:rPr>
        <w:t>assess</w:t>
      </w:r>
      <w:r w:rsidRPr="00496BEE">
        <w:rPr>
          <w:rFonts w:asciiTheme="minorHAnsi" w:hAnsiTheme="minorHAnsi" w:cstheme="minorHAnsi"/>
          <w:spacing w:val="1"/>
        </w:rPr>
        <w:t xml:space="preserve"> t</w:t>
      </w:r>
      <w:r w:rsidRPr="00496BEE">
        <w:rPr>
          <w:rFonts w:asciiTheme="minorHAnsi" w:hAnsiTheme="minorHAnsi" w:cstheme="minorHAnsi"/>
        </w:rPr>
        <w:t>e</w:t>
      </w:r>
      <w:r w:rsidRPr="00496BEE">
        <w:rPr>
          <w:rFonts w:asciiTheme="minorHAnsi" w:hAnsiTheme="minorHAnsi" w:cstheme="minorHAnsi"/>
          <w:spacing w:val="1"/>
        </w:rPr>
        <w:t>c</w:t>
      </w:r>
      <w:r w:rsidRPr="00496BEE">
        <w:rPr>
          <w:rFonts w:asciiTheme="minorHAnsi" w:hAnsiTheme="minorHAnsi" w:cstheme="minorHAnsi"/>
          <w:spacing w:val="-1"/>
        </w:rPr>
        <w:t>h</w:t>
      </w:r>
      <w:r w:rsidRPr="00496BEE">
        <w:rPr>
          <w:rFonts w:asciiTheme="minorHAnsi" w:hAnsiTheme="minorHAnsi" w:cstheme="minorHAnsi"/>
          <w:spacing w:val="1"/>
        </w:rPr>
        <w:t>n</w:t>
      </w:r>
      <w:r w:rsidRPr="00496BEE">
        <w:rPr>
          <w:rFonts w:asciiTheme="minorHAnsi" w:hAnsiTheme="minorHAnsi" w:cstheme="minorHAnsi"/>
        </w:rPr>
        <w:t>o</w:t>
      </w:r>
      <w:r w:rsidRPr="00496BEE">
        <w:rPr>
          <w:rFonts w:asciiTheme="minorHAnsi" w:hAnsiTheme="minorHAnsi" w:cstheme="minorHAnsi"/>
          <w:spacing w:val="5"/>
        </w:rPr>
        <w:t xml:space="preserve"> </w:t>
      </w:r>
      <w:r w:rsidRPr="00496BEE">
        <w:rPr>
          <w:rFonts w:asciiTheme="minorHAnsi" w:hAnsiTheme="minorHAnsi" w:cstheme="minorHAnsi"/>
        </w:rPr>
        <w:t>–</w:t>
      </w:r>
      <w:r w:rsidRPr="00496BEE">
        <w:rPr>
          <w:rFonts w:asciiTheme="minorHAnsi" w:hAnsiTheme="minorHAnsi" w:cstheme="minorHAnsi"/>
          <w:spacing w:val="2"/>
        </w:rPr>
        <w:t xml:space="preserve"> </w:t>
      </w:r>
      <w:r w:rsidRPr="00496BEE">
        <w:rPr>
          <w:rFonts w:asciiTheme="minorHAnsi" w:hAnsiTheme="minorHAnsi" w:cstheme="minorHAnsi"/>
        </w:rPr>
        <w:t>economic</w:t>
      </w:r>
      <w:r w:rsidRPr="00496BEE">
        <w:rPr>
          <w:rFonts w:asciiTheme="minorHAnsi" w:hAnsiTheme="minorHAnsi" w:cstheme="minorHAnsi"/>
          <w:spacing w:val="3"/>
        </w:rPr>
        <w:t xml:space="preserve"> </w:t>
      </w:r>
      <w:r w:rsidRPr="00496BEE">
        <w:rPr>
          <w:rFonts w:asciiTheme="minorHAnsi" w:hAnsiTheme="minorHAnsi" w:cstheme="minorHAnsi"/>
        </w:rPr>
        <w:t>via</w:t>
      </w:r>
      <w:r w:rsidRPr="00496BEE">
        <w:rPr>
          <w:rFonts w:asciiTheme="minorHAnsi" w:hAnsiTheme="minorHAnsi" w:cstheme="minorHAnsi"/>
          <w:spacing w:val="1"/>
        </w:rPr>
        <w:t>b</w:t>
      </w:r>
      <w:r w:rsidRPr="00496BEE">
        <w:rPr>
          <w:rFonts w:asciiTheme="minorHAnsi" w:hAnsiTheme="minorHAnsi" w:cstheme="minorHAnsi"/>
        </w:rPr>
        <w:t>il</w:t>
      </w:r>
      <w:r w:rsidRPr="00496BEE">
        <w:rPr>
          <w:rFonts w:asciiTheme="minorHAnsi" w:hAnsiTheme="minorHAnsi" w:cstheme="minorHAnsi"/>
          <w:spacing w:val="-2"/>
        </w:rPr>
        <w:t>i</w:t>
      </w:r>
      <w:r w:rsidRPr="00496BEE">
        <w:rPr>
          <w:rFonts w:asciiTheme="minorHAnsi" w:hAnsiTheme="minorHAnsi" w:cstheme="minorHAnsi"/>
          <w:spacing w:val="1"/>
        </w:rPr>
        <w:t>t</w:t>
      </w:r>
      <w:r w:rsidRPr="00496BEE">
        <w:rPr>
          <w:rFonts w:asciiTheme="minorHAnsi" w:hAnsiTheme="minorHAnsi" w:cstheme="minorHAnsi"/>
        </w:rPr>
        <w:t>y</w:t>
      </w:r>
      <w:r w:rsidR="0013105A" w:rsidRPr="00496BEE">
        <w:rPr>
          <w:rFonts w:asciiTheme="minorHAnsi" w:hAnsiTheme="minorHAnsi" w:cstheme="minorHAnsi"/>
        </w:rPr>
        <w:t xml:space="preserve"> </w:t>
      </w:r>
      <w:r w:rsidRPr="00496BEE">
        <w:rPr>
          <w:rFonts w:asciiTheme="minorHAnsi" w:hAnsiTheme="minorHAnsi" w:cstheme="minorHAnsi"/>
        </w:rPr>
        <w:t>of</w:t>
      </w:r>
      <w:r w:rsidRPr="00496BEE">
        <w:rPr>
          <w:rFonts w:asciiTheme="minorHAnsi" w:hAnsiTheme="minorHAnsi" w:cstheme="minorHAnsi"/>
          <w:spacing w:val="2"/>
        </w:rPr>
        <w:t xml:space="preserve"> </w:t>
      </w:r>
      <w:r w:rsidRPr="00496BEE">
        <w:rPr>
          <w:rFonts w:asciiTheme="minorHAnsi" w:hAnsiTheme="minorHAnsi" w:cstheme="minorHAnsi"/>
          <w:spacing w:val="1"/>
        </w:rPr>
        <w:t>t</w:t>
      </w:r>
      <w:r w:rsidRPr="00496BEE">
        <w:rPr>
          <w:rFonts w:asciiTheme="minorHAnsi" w:hAnsiTheme="minorHAnsi" w:cstheme="minorHAnsi"/>
          <w:spacing w:val="-1"/>
        </w:rPr>
        <w:t>h</w:t>
      </w:r>
      <w:r w:rsidRPr="00496BEE">
        <w:rPr>
          <w:rFonts w:asciiTheme="minorHAnsi" w:hAnsiTheme="minorHAnsi" w:cstheme="minorHAnsi"/>
        </w:rPr>
        <w:t>e</w:t>
      </w:r>
      <w:r w:rsidRPr="00496BEE">
        <w:rPr>
          <w:rFonts w:asciiTheme="minorHAnsi" w:hAnsiTheme="minorHAnsi" w:cstheme="minorHAnsi"/>
          <w:spacing w:val="4"/>
        </w:rPr>
        <w:t xml:space="preserve"> </w:t>
      </w:r>
      <w:r w:rsidRPr="00496BEE">
        <w:rPr>
          <w:rFonts w:asciiTheme="minorHAnsi" w:hAnsiTheme="minorHAnsi" w:cstheme="minorHAnsi"/>
          <w:spacing w:val="1"/>
        </w:rPr>
        <w:t>p</w:t>
      </w:r>
      <w:r w:rsidRPr="00496BEE">
        <w:rPr>
          <w:rFonts w:asciiTheme="minorHAnsi" w:hAnsiTheme="minorHAnsi" w:cstheme="minorHAnsi"/>
        </w:rPr>
        <w:t>r</w:t>
      </w:r>
      <w:r w:rsidRPr="00496BEE">
        <w:rPr>
          <w:rFonts w:asciiTheme="minorHAnsi" w:hAnsiTheme="minorHAnsi" w:cstheme="minorHAnsi"/>
          <w:spacing w:val="1"/>
        </w:rPr>
        <w:t>o</w:t>
      </w:r>
      <w:r w:rsidRPr="00496BEE">
        <w:rPr>
          <w:rFonts w:asciiTheme="minorHAnsi" w:hAnsiTheme="minorHAnsi" w:cstheme="minorHAnsi"/>
          <w:spacing w:val="-1"/>
        </w:rPr>
        <w:t>p</w:t>
      </w:r>
      <w:r w:rsidRPr="00496BEE">
        <w:rPr>
          <w:rFonts w:asciiTheme="minorHAnsi" w:hAnsiTheme="minorHAnsi" w:cstheme="minorHAnsi"/>
        </w:rPr>
        <w:t>osal</w:t>
      </w:r>
      <w:r w:rsidRPr="00496BEE">
        <w:rPr>
          <w:rFonts w:asciiTheme="minorHAnsi" w:hAnsiTheme="minorHAnsi" w:cstheme="minorHAnsi"/>
          <w:spacing w:val="4"/>
        </w:rPr>
        <w:t xml:space="preserve"> </w:t>
      </w:r>
      <w:r w:rsidRPr="00496BEE">
        <w:rPr>
          <w:rFonts w:asciiTheme="minorHAnsi" w:hAnsiTheme="minorHAnsi" w:cstheme="minorHAnsi"/>
          <w:spacing w:val="-2"/>
        </w:rPr>
        <w:t>o</w:t>
      </w:r>
      <w:r w:rsidRPr="00496BEE">
        <w:rPr>
          <w:rFonts w:asciiTheme="minorHAnsi" w:hAnsiTheme="minorHAnsi" w:cstheme="minorHAnsi"/>
        </w:rPr>
        <w:t xml:space="preserve">f </w:t>
      </w:r>
      <w:r w:rsidR="00AA3EA5" w:rsidRPr="00496BEE">
        <w:rPr>
          <w:rFonts w:asciiTheme="minorHAnsi" w:hAnsiTheme="minorHAnsi" w:cstheme="minorHAnsi"/>
        </w:rPr>
        <w:t xml:space="preserve">Residential </w:t>
      </w:r>
      <w:r w:rsidR="00AA3EA5" w:rsidRPr="00496BEE">
        <w:rPr>
          <w:rFonts w:asciiTheme="minorHAnsi" w:hAnsiTheme="minorHAnsi" w:cstheme="minorHAnsi"/>
          <w:lang w:val="en-US"/>
        </w:rPr>
        <w:t xml:space="preserve">comprising buildings </w:t>
      </w:r>
      <w:r w:rsidR="00891581">
        <w:rPr>
          <w:rFonts w:asciiTheme="minorHAnsi" w:hAnsiTheme="minorHAnsi" w:cstheme="minorHAnsi"/>
          <w:lang w:val="en-US"/>
        </w:rPr>
        <w:t>Sereno</w:t>
      </w:r>
      <w:r w:rsidR="00AA3EA5" w:rsidRPr="00496BEE">
        <w:rPr>
          <w:rFonts w:asciiTheme="minorHAnsi" w:hAnsiTheme="minorHAnsi" w:cstheme="minorHAnsi"/>
          <w:b/>
        </w:rPr>
        <w:t xml:space="preserve">, </w:t>
      </w:r>
      <w:r w:rsidR="00891581">
        <w:rPr>
          <w:rFonts w:asciiTheme="minorHAnsi" w:hAnsiTheme="minorHAnsi" w:cstheme="minorHAnsi"/>
        </w:rPr>
        <w:t>Vasai</w:t>
      </w:r>
      <w:r w:rsidR="00AA3EA5" w:rsidRPr="00496BEE">
        <w:rPr>
          <w:rFonts w:asciiTheme="minorHAnsi" w:hAnsiTheme="minorHAnsi" w:cstheme="minorHAnsi"/>
        </w:rPr>
        <w:t xml:space="preserve"> in used development by </w:t>
      </w:r>
      <w:r w:rsidR="00800CC7" w:rsidRPr="00800CC7">
        <w:rPr>
          <w:rFonts w:asciiTheme="minorHAnsi" w:hAnsiTheme="minorHAnsi" w:cstheme="minorHAnsi"/>
        </w:rPr>
        <w:t xml:space="preserve">M/s. </w:t>
      </w:r>
      <w:r w:rsidR="00232C86" w:rsidRPr="00232C86">
        <w:rPr>
          <w:rFonts w:asciiTheme="minorHAnsi" w:hAnsiTheme="minorHAnsi" w:cstheme="minorHAnsi"/>
        </w:rPr>
        <w:t>Trio Infrastructure Private Limited (TIPL)</w:t>
      </w:r>
      <w:r w:rsidR="00AA3EA5" w:rsidRPr="00496BEE">
        <w:rPr>
          <w:rFonts w:asciiTheme="minorHAnsi" w:hAnsiTheme="minorHAnsi" w:cstheme="minorHAnsi"/>
        </w:rPr>
        <w:t>.</w:t>
      </w:r>
    </w:p>
    <w:p w14:paraId="49CF8B75" w14:textId="77777777" w:rsidR="002F70CF" w:rsidRPr="00496BEE" w:rsidRDefault="002F70CF" w:rsidP="002F70CF">
      <w:pPr>
        <w:spacing w:before="3" w:line="200" w:lineRule="exact"/>
        <w:rPr>
          <w:rFonts w:asciiTheme="minorHAnsi" w:hAnsiTheme="minorHAnsi" w:cstheme="minorHAnsi"/>
        </w:rPr>
      </w:pPr>
    </w:p>
    <w:p w14:paraId="3A25F127" w14:textId="77777777" w:rsidR="002F70CF" w:rsidRPr="00496BEE" w:rsidRDefault="002F70CF" w:rsidP="005B69CF">
      <w:pPr>
        <w:spacing w:line="327" w:lineRule="auto"/>
        <w:ind w:right="95"/>
        <w:jc w:val="both"/>
        <w:rPr>
          <w:rFonts w:asciiTheme="minorHAnsi" w:hAnsiTheme="minorHAnsi" w:cstheme="minorHAnsi"/>
          <w:sz w:val="24"/>
          <w:szCs w:val="24"/>
        </w:rPr>
      </w:pPr>
      <w:r w:rsidRPr="00496BEE">
        <w:rPr>
          <w:rFonts w:asciiTheme="minorHAnsi" w:hAnsiTheme="minorHAnsi" w:cstheme="minorHAnsi"/>
          <w:b/>
          <w:spacing w:val="1"/>
          <w:sz w:val="24"/>
          <w:szCs w:val="24"/>
        </w:rPr>
        <w:t>Vastukala</w:t>
      </w:r>
      <w:r w:rsidRPr="00496BEE">
        <w:rPr>
          <w:rFonts w:asciiTheme="minorHAnsi" w:hAnsiTheme="minorHAnsi" w:cstheme="minorHAnsi"/>
          <w:b/>
          <w:spacing w:val="2"/>
          <w:sz w:val="24"/>
          <w:szCs w:val="24"/>
        </w:rPr>
        <w:t xml:space="preserve"> </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ad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eval</w:t>
      </w:r>
      <w:r w:rsidRPr="00496BEE">
        <w:rPr>
          <w:rFonts w:asciiTheme="minorHAnsi" w:hAnsiTheme="minorHAnsi" w:cstheme="minorHAnsi"/>
          <w:spacing w:val="1"/>
          <w:sz w:val="24"/>
          <w:szCs w:val="24"/>
        </w:rPr>
        <w:t>u</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il</w:t>
      </w:r>
      <w:r w:rsidRPr="00496BEE">
        <w:rPr>
          <w:rFonts w:asciiTheme="minorHAnsi" w:hAnsiTheme="minorHAnsi" w:cstheme="minorHAnsi"/>
          <w:spacing w:val="-2"/>
          <w:sz w:val="24"/>
          <w:szCs w:val="24"/>
        </w:rPr>
        <w:t>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y of</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m</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a</w:t>
      </w:r>
      <w:r w:rsidRPr="00496BEE">
        <w:rPr>
          <w:rFonts w:asciiTheme="minorHAnsi" w:hAnsiTheme="minorHAnsi" w:cstheme="minorHAnsi"/>
          <w:spacing w:val="7"/>
          <w:sz w:val="24"/>
          <w:szCs w:val="24"/>
        </w:rPr>
        <w:t>n</w:t>
      </w:r>
      <w:r w:rsidRPr="00496BEE">
        <w:rPr>
          <w:rFonts w:asciiTheme="minorHAnsi" w:hAnsiTheme="minorHAnsi" w:cstheme="minorHAnsi"/>
          <w:sz w:val="24"/>
          <w:szCs w:val="24"/>
        </w:rPr>
        <w:t xml:space="preserve">y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 xml:space="preserve">ay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t</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r</w:t>
      </w:r>
      <w:r w:rsidRPr="00496BEE">
        <w:rPr>
          <w:rFonts w:asciiTheme="minorHAnsi" w:hAnsiTheme="minorHAnsi" w:cstheme="minorHAnsi"/>
          <w:sz w:val="24"/>
          <w:szCs w:val="24"/>
        </w:rPr>
        <w:t>m</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lo</w:t>
      </w:r>
      <w:r w:rsidRPr="00496BEE">
        <w:rPr>
          <w:rFonts w:asciiTheme="minorHAnsi" w:hAnsiTheme="minorHAnsi" w:cstheme="minorHAnsi"/>
          <w:spacing w:val="1"/>
          <w:sz w:val="24"/>
          <w:szCs w:val="24"/>
        </w:rPr>
        <w:t>a</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w</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h</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 xml:space="preserve">ey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ose</w:t>
      </w:r>
      <w:r w:rsidRPr="00496BEE">
        <w:rPr>
          <w:rFonts w:asciiTheme="minorHAnsi" w:hAnsiTheme="minorHAnsi" w:cstheme="minorHAnsi"/>
          <w:spacing w:val="2"/>
          <w:sz w:val="24"/>
          <w:szCs w:val="24"/>
        </w:rPr>
        <w:t xml:space="preserve"> </w:t>
      </w:r>
      <w:r w:rsidR="004415A5" w:rsidRPr="00496BEE">
        <w:rPr>
          <w:rFonts w:asciiTheme="minorHAnsi" w:hAnsiTheme="minorHAnsi" w:cstheme="minorHAnsi"/>
          <w:sz w:val="24"/>
          <w:szCs w:val="24"/>
        </w:rPr>
        <w:t>in the CIRP</w:t>
      </w:r>
      <w:r w:rsidRPr="00496BEE">
        <w:rPr>
          <w:rFonts w:asciiTheme="minorHAnsi" w:hAnsiTheme="minorHAnsi" w:cstheme="minorHAnsi"/>
          <w:spacing w:val="3"/>
          <w:sz w:val="24"/>
          <w:szCs w:val="24"/>
        </w:rPr>
        <w:t xml:space="preserve"> </w:t>
      </w:r>
      <w:r w:rsidR="004415A5" w:rsidRPr="00496BEE">
        <w:rPr>
          <w:rFonts w:asciiTheme="minorHAnsi" w:hAnsiTheme="minorHAnsi" w:cstheme="minorHAnsi"/>
          <w:spacing w:val="1"/>
          <w:sz w:val="24"/>
          <w:szCs w:val="24"/>
        </w:rPr>
        <w:t>process</w:t>
      </w:r>
      <w:r w:rsidRPr="00496BEE">
        <w:rPr>
          <w:rFonts w:asciiTheme="minorHAnsi" w:hAnsiTheme="minorHAnsi" w:cstheme="minorHAnsi"/>
          <w:sz w:val="24"/>
          <w:szCs w:val="24"/>
        </w:rPr>
        <w:t xml:space="preserve">.  </w:t>
      </w:r>
      <w:r w:rsidRPr="00496BEE">
        <w:rPr>
          <w:rFonts w:asciiTheme="minorHAnsi" w:hAnsiTheme="minorHAnsi" w:cstheme="minorHAnsi"/>
          <w:b/>
          <w:spacing w:val="1"/>
          <w:sz w:val="24"/>
          <w:szCs w:val="24"/>
        </w:rPr>
        <w:t>Vastukala</w:t>
      </w:r>
      <w:r w:rsidRPr="00496BEE">
        <w:rPr>
          <w:rFonts w:asciiTheme="minorHAnsi" w:hAnsiTheme="minorHAnsi" w:cstheme="minorHAnsi"/>
          <w:b/>
          <w:spacing w:val="4"/>
          <w:sz w:val="24"/>
          <w:szCs w:val="24"/>
        </w:rPr>
        <w:t xml:space="preserve"> </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as</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asse</w:t>
      </w:r>
      <w:r w:rsidRPr="00496BEE">
        <w:rPr>
          <w:rFonts w:asciiTheme="minorHAnsi" w:hAnsiTheme="minorHAnsi" w:cstheme="minorHAnsi"/>
          <w:spacing w:val="-2"/>
          <w:sz w:val="24"/>
          <w:szCs w:val="24"/>
        </w:rPr>
        <w:t>s</w:t>
      </w:r>
      <w:r w:rsidRPr="00496BEE">
        <w:rPr>
          <w:rFonts w:asciiTheme="minorHAnsi" w:hAnsiTheme="minorHAnsi" w:cstheme="minorHAnsi"/>
          <w:sz w:val="24"/>
          <w:szCs w:val="24"/>
        </w:rPr>
        <w:t>sed</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ec</w:t>
      </w:r>
      <w:r w:rsidRPr="00496BEE">
        <w:rPr>
          <w:rFonts w:asciiTheme="minorHAnsi" w:hAnsiTheme="minorHAnsi" w:cstheme="minorHAnsi"/>
          <w:spacing w:val="-1"/>
          <w:sz w:val="24"/>
          <w:szCs w:val="24"/>
        </w:rPr>
        <w:t>h</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o</w:t>
      </w:r>
      <w:r w:rsidRPr="00496BEE">
        <w:rPr>
          <w:rFonts w:asciiTheme="minorHAnsi" w:hAnsiTheme="minorHAnsi" w:cstheme="minorHAnsi"/>
          <w:spacing w:val="5"/>
          <w:sz w:val="24"/>
          <w:szCs w:val="24"/>
        </w:rPr>
        <w:t xml:space="preserve"> </w:t>
      </w:r>
      <w:r w:rsidRPr="00496BEE">
        <w:rPr>
          <w:rFonts w:asciiTheme="minorHAnsi" w:hAnsiTheme="minorHAnsi" w:cstheme="minorHAnsi"/>
          <w:sz w:val="24"/>
          <w:szCs w:val="24"/>
        </w:rPr>
        <w:t>–</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ec</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mic</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via</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ili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y</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of</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 xml:space="preserve">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j</w:t>
      </w:r>
      <w:r w:rsidRPr="00496BEE">
        <w:rPr>
          <w:rFonts w:asciiTheme="minorHAnsi" w:hAnsiTheme="minorHAnsi" w:cstheme="minorHAnsi"/>
          <w:spacing w:val="1"/>
          <w:sz w:val="24"/>
          <w:szCs w:val="24"/>
        </w:rPr>
        <w:t>e</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 xml:space="preserve">t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ased</w:t>
      </w:r>
      <w:r w:rsidRPr="00496BEE">
        <w:rPr>
          <w:rFonts w:asciiTheme="minorHAnsi" w:hAnsiTheme="minorHAnsi" w:cstheme="minorHAnsi"/>
          <w:spacing w:val="3"/>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d</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a</w:t>
      </w:r>
      <w:r w:rsidRPr="00496BEE">
        <w:rPr>
          <w:rFonts w:asciiTheme="minorHAnsi" w:hAnsiTheme="minorHAnsi" w:cstheme="minorHAnsi"/>
          <w:spacing w:val="1"/>
          <w:sz w:val="24"/>
          <w:szCs w:val="24"/>
        </w:rPr>
        <w:t xml:space="preserve"> 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vi</w:t>
      </w:r>
      <w:r w:rsidRPr="00496BEE">
        <w:rPr>
          <w:rFonts w:asciiTheme="minorHAnsi" w:hAnsiTheme="minorHAnsi" w:cstheme="minorHAnsi"/>
          <w:spacing w:val="1"/>
          <w:sz w:val="24"/>
          <w:szCs w:val="24"/>
        </w:rPr>
        <w:t>d</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 xml:space="preserve">y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c</w:t>
      </w:r>
      <w:r w:rsidRPr="00496BEE">
        <w:rPr>
          <w:rFonts w:asciiTheme="minorHAnsi" w:hAnsiTheme="minorHAnsi" w:cstheme="minorHAnsi"/>
          <w:sz w:val="24"/>
          <w:szCs w:val="24"/>
        </w:rPr>
        <w:t>om</w:t>
      </w:r>
      <w:r w:rsidRPr="00496BEE">
        <w:rPr>
          <w:rFonts w:asciiTheme="minorHAnsi" w:hAnsiTheme="minorHAnsi" w:cstheme="minorHAnsi"/>
          <w:spacing w:val="1"/>
          <w:sz w:val="24"/>
          <w:szCs w:val="24"/>
        </w:rPr>
        <w:t>p</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y 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2"/>
          <w:sz w:val="24"/>
          <w:szCs w:val="24"/>
        </w:rPr>
        <w:t>o</w:t>
      </w:r>
      <w:r w:rsidRPr="00496BEE">
        <w:rPr>
          <w:rFonts w:asciiTheme="minorHAnsi" w:hAnsiTheme="minorHAnsi" w:cstheme="minorHAnsi"/>
          <w:spacing w:val="1"/>
          <w:sz w:val="24"/>
          <w:szCs w:val="24"/>
        </w:rPr>
        <w:t>th</w:t>
      </w:r>
      <w:r w:rsidRPr="00496BEE">
        <w:rPr>
          <w:rFonts w:asciiTheme="minorHAnsi" w:hAnsiTheme="minorHAnsi" w:cstheme="minorHAnsi"/>
          <w:sz w:val="24"/>
          <w:szCs w:val="24"/>
        </w:rPr>
        <w:t>er</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m</w:t>
      </w:r>
      <w:r w:rsidRPr="00496BEE">
        <w:rPr>
          <w:rFonts w:asciiTheme="minorHAnsi" w:hAnsiTheme="minorHAnsi" w:cstheme="minorHAnsi"/>
          <w:spacing w:val="-2"/>
          <w:sz w:val="24"/>
          <w:szCs w:val="24"/>
        </w:rPr>
        <w:t>a</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k</w:t>
      </w:r>
      <w:r w:rsidRPr="00496BEE">
        <w:rPr>
          <w:rFonts w:asciiTheme="minorHAnsi" w:hAnsiTheme="minorHAnsi" w:cstheme="minorHAnsi"/>
          <w:sz w:val="24"/>
          <w:szCs w:val="24"/>
        </w:rPr>
        <w:t>et</w:t>
      </w:r>
      <w:r w:rsidRPr="00496BEE">
        <w:rPr>
          <w:rFonts w:asciiTheme="minorHAnsi" w:hAnsiTheme="minorHAnsi" w:cstheme="minorHAnsi"/>
          <w:spacing w:val="3"/>
          <w:sz w:val="24"/>
          <w:szCs w:val="24"/>
        </w:rPr>
        <w:t xml:space="preserve"> </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f</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rm</w:t>
      </w:r>
      <w:r w:rsidRPr="00496BEE">
        <w:rPr>
          <w:rFonts w:asciiTheme="minorHAnsi" w:hAnsiTheme="minorHAnsi" w:cstheme="minorHAnsi"/>
          <w:spacing w:val="1"/>
          <w:sz w:val="24"/>
          <w:szCs w:val="24"/>
        </w:rPr>
        <w:t>at</w:t>
      </w:r>
      <w:r w:rsidRPr="00496BEE">
        <w:rPr>
          <w:rFonts w:asciiTheme="minorHAnsi" w:hAnsiTheme="minorHAnsi" w:cstheme="minorHAnsi"/>
          <w:sz w:val="24"/>
          <w:szCs w:val="24"/>
        </w:rPr>
        <w:t>i</w:t>
      </w:r>
      <w:r w:rsidRPr="00496BEE">
        <w:rPr>
          <w:rFonts w:asciiTheme="minorHAnsi" w:hAnsiTheme="minorHAnsi" w:cstheme="minorHAnsi"/>
          <w:spacing w:val="-2"/>
          <w:sz w:val="24"/>
          <w:szCs w:val="24"/>
        </w:rPr>
        <w:t>o</w:t>
      </w:r>
      <w:r w:rsidRPr="00496BEE">
        <w:rPr>
          <w:rFonts w:asciiTheme="minorHAnsi" w:hAnsiTheme="minorHAnsi" w:cstheme="minorHAnsi"/>
          <w:sz w:val="24"/>
          <w:szCs w:val="24"/>
        </w:rPr>
        <w:t>n</w:t>
      </w:r>
      <w:r w:rsidRPr="00496BEE">
        <w:rPr>
          <w:rFonts w:asciiTheme="minorHAnsi" w:hAnsiTheme="minorHAnsi" w:cstheme="minorHAnsi"/>
          <w:spacing w:val="2"/>
          <w:sz w:val="24"/>
          <w:szCs w:val="24"/>
        </w:rPr>
        <w:t xml:space="preserve"> </w:t>
      </w:r>
      <w:r w:rsidRPr="00496BEE">
        <w:rPr>
          <w:rFonts w:asciiTheme="minorHAnsi" w:hAnsiTheme="minorHAnsi" w:cstheme="minorHAnsi"/>
          <w:spacing w:val="1"/>
          <w:sz w:val="24"/>
          <w:szCs w:val="24"/>
        </w:rPr>
        <w:t>b</w:t>
      </w:r>
      <w:r w:rsidRPr="00496BEE">
        <w:rPr>
          <w:rFonts w:asciiTheme="minorHAnsi" w:hAnsiTheme="minorHAnsi" w:cstheme="minorHAnsi"/>
          <w:sz w:val="24"/>
          <w:szCs w:val="24"/>
        </w:rPr>
        <w:t>as</w:t>
      </w:r>
      <w:r w:rsidRPr="00496BEE">
        <w:rPr>
          <w:rFonts w:asciiTheme="minorHAnsi" w:hAnsiTheme="minorHAnsi" w:cstheme="minorHAnsi"/>
          <w:spacing w:val="-2"/>
          <w:sz w:val="24"/>
          <w:szCs w:val="24"/>
        </w:rPr>
        <w:t>e</w:t>
      </w:r>
      <w:r w:rsidRPr="00496BEE">
        <w:rPr>
          <w:rFonts w:asciiTheme="minorHAnsi" w:hAnsiTheme="minorHAnsi" w:cstheme="minorHAnsi"/>
          <w:sz w:val="24"/>
          <w:szCs w:val="24"/>
        </w:rPr>
        <w:t>d</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 xml:space="preserve">on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rim</w:t>
      </w:r>
      <w:r w:rsidRPr="00496BEE">
        <w:rPr>
          <w:rFonts w:asciiTheme="minorHAnsi" w:hAnsiTheme="minorHAnsi" w:cstheme="minorHAnsi"/>
          <w:spacing w:val="1"/>
          <w:sz w:val="24"/>
          <w:szCs w:val="24"/>
        </w:rPr>
        <w:t>a</w:t>
      </w:r>
      <w:r w:rsidRPr="00496BEE">
        <w:rPr>
          <w:rFonts w:asciiTheme="minorHAnsi" w:hAnsiTheme="minorHAnsi" w:cstheme="minorHAnsi"/>
          <w:sz w:val="24"/>
          <w:szCs w:val="24"/>
        </w:rPr>
        <w:t xml:space="preserve">ry </w:t>
      </w:r>
      <w:r w:rsidRPr="00496BEE">
        <w:rPr>
          <w:rFonts w:asciiTheme="minorHAnsi" w:hAnsiTheme="minorHAnsi" w:cstheme="minorHAnsi"/>
          <w:spacing w:val="-2"/>
          <w:sz w:val="24"/>
          <w:szCs w:val="24"/>
        </w:rPr>
        <w:t>a</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d</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seco</w:t>
      </w:r>
      <w:r w:rsidRPr="00496BEE">
        <w:rPr>
          <w:rFonts w:asciiTheme="minorHAnsi" w:hAnsiTheme="minorHAnsi" w:cstheme="minorHAnsi"/>
          <w:spacing w:val="-1"/>
          <w:sz w:val="24"/>
          <w:szCs w:val="24"/>
        </w:rPr>
        <w:t>n</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ary</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2"/>
          <w:sz w:val="24"/>
          <w:szCs w:val="24"/>
        </w:rPr>
        <w:t>r</w:t>
      </w:r>
      <w:r w:rsidRPr="00496BEE">
        <w:rPr>
          <w:rFonts w:asciiTheme="minorHAnsi" w:hAnsiTheme="minorHAnsi" w:cstheme="minorHAnsi"/>
          <w:sz w:val="24"/>
          <w:szCs w:val="24"/>
        </w:rPr>
        <w:t>es</w:t>
      </w:r>
      <w:r w:rsidRPr="00496BEE">
        <w:rPr>
          <w:rFonts w:asciiTheme="minorHAnsi" w:hAnsiTheme="minorHAnsi" w:cstheme="minorHAnsi"/>
          <w:spacing w:val="1"/>
          <w:sz w:val="24"/>
          <w:szCs w:val="24"/>
        </w:rPr>
        <w:t>e</w:t>
      </w:r>
      <w:r w:rsidRPr="00496BEE">
        <w:rPr>
          <w:rFonts w:asciiTheme="minorHAnsi" w:hAnsiTheme="minorHAnsi" w:cstheme="minorHAnsi"/>
          <w:sz w:val="24"/>
          <w:szCs w:val="24"/>
        </w:rPr>
        <w:t>arc</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w:t>
      </w:r>
    </w:p>
    <w:p w14:paraId="5CA1435A" w14:textId="77777777" w:rsidR="002F70CF" w:rsidRPr="00496BEE" w:rsidRDefault="002F70CF" w:rsidP="002F70CF">
      <w:pPr>
        <w:ind w:right="95"/>
        <w:jc w:val="both"/>
        <w:rPr>
          <w:rFonts w:asciiTheme="minorHAnsi" w:hAnsiTheme="minorHAnsi" w:cstheme="minorHAnsi"/>
          <w:sz w:val="24"/>
          <w:szCs w:val="24"/>
        </w:rPr>
      </w:pPr>
      <w:r w:rsidRPr="00496BEE">
        <w:rPr>
          <w:rFonts w:asciiTheme="minorHAnsi" w:hAnsiTheme="minorHAnsi" w:cstheme="minorHAnsi"/>
          <w:sz w:val="24"/>
          <w:szCs w:val="24"/>
        </w:rPr>
        <w:t>W</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ile</w:t>
      </w:r>
      <w:r w:rsidRPr="00496BEE">
        <w:rPr>
          <w:rFonts w:asciiTheme="minorHAnsi" w:hAnsiTheme="minorHAnsi" w:cstheme="minorHAnsi"/>
          <w:spacing w:val="2"/>
          <w:sz w:val="24"/>
          <w:szCs w:val="24"/>
        </w:rPr>
        <w:t xml:space="preserve"> </w:t>
      </w:r>
      <w:r w:rsidRPr="00496BEE">
        <w:rPr>
          <w:rFonts w:asciiTheme="minorHAnsi" w:hAnsiTheme="minorHAnsi" w:cstheme="minorHAnsi"/>
          <w:sz w:val="24"/>
          <w:szCs w:val="24"/>
        </w:rPr>
        <w:t>assess</w:t>
      </w:r>
      <w:r w:rsidRPr="00496BEE">
        <w:rPr>
          <w:rFonts w:asciiTheme="minorHAnsi" w:hAnsiTheme="minorHAnsi" w:cstheme="minorHAnsi"/>
          <w:spacing w:val="-3"/>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z w:val="24"/>
          <w:szCs w:val="24"/>
        </w:rPr>
        <w:t>via</w:t>
      </w:r>
      <w:r w:rsidRPr="00496BEE">
        <w:rPr>
          <w:rFonts w:asciiTheme="minorHAnsi" w:hAnsiTheme="minorHAnsi" w:cstheme="minorHAnsi"/>
          <w:spacing w:val="1"/>
          <w:sz w:val="24"/>
          <w:szCs w:val="24"/>
        </w:rPr>
        <w:t>b</w:t>
      </w:r>
      <w:r w:rsidRPr="00496BEE">
        <w:rPr>
          <w:rFonts w:asciiTheme="minorHAnsi" w:hAnsiTheme="minorHAnsi" w:cstheme="minorHAnsi"/>
          <w:spacing w:val="-2"/>
          <w:sz w:val="24"/>
          <w:szCs w:val="24"/>
        </w:rPr>
        <w:t>i</w:t>
      </w:r>
      <w:r w:rsidRPr="00496BEE">
        <w:rPr>
          <w:rFonts w:asciiTheme="minorHAnsi" w:hAnsiTheme="minorHAnsi" w:cstheme="minorHAnsi"/>
          <w:sz w:val="24"/>
          <w:szCs w:val="24"/>
        </w:rPr>
        <w:t>li</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 xml:space="preserve">y </w:t>
      </w:r>
      <w:r w:rsidRPr="00496BEE">
        <w:rPr>
          <w:rFonts w:asciiTheme="minorHAnsi" w:hAnsiTheme="minorHAnsi" w:cstheme="minorHAnsi"/>
          <w:spacing w:val="1"/>
          <w:sz w:val="24"/>
          <w:szCs w:val="24"/>
        </w:rPr>
        <w:t>o</w:t>
      </w:r>
      <w:r w:rsidRPr="00496BEE">
        <w:rPr>
          <w:rFonts w:asciiTheme="minorHAnsi" w:hAnsiTheme="minorHAnsi" w:cstheme="minorHAnsi"/>
          <w:sz w:val="24"/>
          <w:szCs w:val="24"/>
        </w:rPr>
        <w:t xml:space="preserve">f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p</w:t>
      </w:r>
      <w:r w:rsidRPr="00496BEE">
        <w:rPr>
          <w:rFonts w:asciiTheme="minorHAnsi" w:hAnsiTheme="minorHAnsi" w:cstheme="minorHAnsi"/>
          <w:sz w:val="24"/>
          <w:szCs w:val="24"/>
        </w:rPr>
        <w:t>r</w:t>
      </w:r>
      <w:r w:rsidRPr="00496BEE">
        <w:rPr>
          <w:rFonts w:asciiTheme="minorHAnsi" w:hAnsiTheme="minorHAnsi" w:cstheme="minorHAnsi"/>
          <w:spacing w:val="1"/>
          <w:sz w:val="24"/>
          <w:szCs w:val="24"/>
        </w:rPr>
        <w:t>o</w:t>
      </w:r>
      <w:r w:rsidRPr="00496BEE">
        <w:rPr>
          <w:rFonts w:asciiTheme="minorHAnsi" w:hAnsiTheme="minorHAnsi" w:cstheme="minorHAnsi"/>
          <w:spacing w:val="-2"/>
          <w:sz w:val="24"/>
          <w:szCs w:val="24"/>
        </w:rPr>
        <w:t>j</w:t>
      </w:r>
      <w:r w:rsidRPr="00496BEE">
        <w:rPr>
          <w:rFonts w:asciiTheme="minorHAnsi" w:hAnsiTheme="minorHAnsi" w:cstheme="minorHAnsi"/>
          <w:sz w:val="24"/>
          <w:szCs w:val="24"/>
        </w:rPr>
        <w:t>ec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w:t>
      </w:r>
      <w:r w:rsidRPr="00496BEE">
        <w:rPr>
          <w:rFonts w:asciiTheme="minorHAnsi" w:hAnsiTheme="minorHAnsi" w:cstheme="minorHAnsi"/>
          <w:spacing w:val="2"/>
          <w:sz w:val="24"/>
          <w:szCs w:val="24"/>
        </w:rPr>
        <w:t xml:space="preserve"> </w:t>
      </w:r>
      <w:r w:rsidRPr="00496BEE">
        <w:rPr>
          <w:rFonts w:asciiTheme="minorHAnsi" w:hAnsiTheme="minorHAnsi" w:cstheme="minorHAnsi"/>
          <w:b/>
          <w:spacing w:val="1"/>
          <w:sz w:val="24"/>
          <w:szCs w:val="24"/>
        </w:rPr>
        <w:t>Vastukala</w:t>
      </w:r>
      <w:r w:rsidRPr="00496BEE">
        <w:rPr>
          <w:rFonts w:asciiTheme="minorHAnsi" w:hAnsiTheme="minorHAnsi" w:cstheme="minorHAnsi"/>
          <w:b/>
          <w:spacing w:val="2"/>
          <w:sz w:val="24"/>
          <w:szCs w:val="24"/>
        </w:rPr>
        <w:t xml:space="preserve"> </w:t>
      </w:r>
      <w:r w:rsidRPr="00496BEE">
        <w:rPr>
          <w:rFonts w:asciiTheme="minorHAnsi" w:hAnsiTheme="minorHAnsi" w:cstheme="minorHAnsi"/>
          <w:spacing w:val="-3"/>
          <w:sz w:val="24"/>
          <w:szCs w:val="24"/>
        </w:rPr>
        <w:t>c</w:t>
      </w:r>
      <w:r w:rsidRPr="00496BEE">
        <w:rPr>
          <w:rFonts w:asciiTheme="minorHAnsi" w:hAnsiTheme="minorHAnsi" w:cstheme="minorHAnsi"/>
          <w:sz w:val="24"/>
          <w:szCs w:val="24"/>
        </w:rPr>
        <w:t>o</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si</w:t>
      </w:r>
      <w:r w:rsidRPr="00496BEE">
        <w:rPr>
          <w:rFonts w:asciiTheme="minorHAnsi" w:hAnsiTheme="minorHAnsi" w:cstheme="minorHAnsi"/>
          <w:spacing w:val="1"/>
          <w:sz w:val="24"/>
          <w:szCs w:val="24"/>
        </w:rPr>
        <w:t>d</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r</w:t>
      </w:r>
      <w:r w:rsidRPr="00496BEE">
        <w:rPr>
          <w:rFonts w:asciiTheme="minorHAnsi" w:hAnsiTheme="minorHAnsi" w:cstheme="minorHAnsi"/>
          <w:sz w:val="24"/>
          <w:szCs w:val="24"/>
        </w:rPr>
        <w:t xml:space="preserve">ed </w:t>
      </w:r>
      <w:r w:rsidRPr="00496BEE">
        <w:rPr>
          <w:rFonts w:asciiTheme="minorHAnsi" w:hAnsiTheme="minorHAnsi" w:cstheme="minorHAnsi"/>
          <w:spacing w:val="-1"/>
          <w:sz w:val="24"/>
          <w:szCs w:val="24"/>
        </w:rPr>
        <w:t>t</w:t>
      </w:r>
      <w:r w:rsidRPr="00496BEE">
        <w:rPr>
          <w:rFonts w:asciiTheme="minorHAnsi" w:hAnsiTheme="minorHAnsi" w:cstheme="minorHAnsi"/>
          <w:spacing w:val="1"/>
          <w:sz w:val="24"/>
          <w:szCs w:val="24"/>
        </w:rPr>
        <w:t>h</w:t>
      </w:r>
      <w:r w:rsidRPr="00496BEE">
        <w:rPr>
          <w:rFonts w:asciiTheme="minorHAnsi" w:hAnsiTheme="minorHAnsi" w:cstheme="minorHAnsi"/>
          <w:sz w:val="24"/>
          <w:szCs w:val="24"/>
        </w:rPr>
        <w:t>e</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oll</w:t>
      </w:r>
      <w:r w:rsidRPr="00496BEE">
        <w:rPr>
          <w:rFonts w:asciiTheme="minorHAnsi" w:hAnsiTheme="minorHAnsi" w:cstheme="minorHAnsi"/>
          <w:spacing w:val="1"/>
          <w:sz w:val="24"/>
          <w:szCs w:val="24"/>
        </w:rPr>
        <w:t>o</w:t>
      </w:r>
      <w:r w:rsidRPr="00496BEE">
        <w:rPr>
          <w:rFonts w:asciiTheme="minorHAnsi" w:hAnsiTheme="minorHAnsi" w:cstheme="minorHAnsi"/>
          <w:spacing w:val="-1"/>
          <w:sz w:val="24"/>
          <w:szCs w:val="24"/>
        </w:rPr>
        <w:t>w</w:t>
      </w:r>
      <w:r w:rsidRPr="00496BEE">
        <w:rPr>
          <w:rFonts w:asciiTheme="minorHAnsi" w:hAnsiTheme="minorHAnsi" w:cstheme="minorHAnsi"/>
          <w:sz w:val="24"/>
          <w:szCs w:val="24"/>
        </w:rPr>
        <w:t>i</w:t>
      </w:r>
      <w:r w:rsidRPr="00496BEE">
        <w:rPr>
          <w:rFonts w:asciiTheme="minorHAnsi" w:hAnsiTheme="minorHAnsi" w:cstheme="minorHAnsi"/>
          <w:spacing w:val="1"/>
          <w:sz w:val="24"/>
          <w:szCs w:val="24"/>
        </w:rPr>
        <w:t>n</w:t>
      </w:r>
      <w:r w:rsidRPr="00496BEE">
        <w:rPr>
          <w:rFonts w:asciiTheme="minorHAnsi" w:hAnsiTheme="minorHAnsi" w:cstheme="minorHAnsi"/>
          <w:sz w:val="24"/>
          <w:szCs w:val="24"/>
        </w:rPr>
        <w:t>g</w:t>
      </w:r>
      <w:r w:rsidRPr="00496BEE">
        <w:rPr>
          <w:rFonts w:asciiTheme="minorHAnsi" w:hAnsiTheme="minorHAnsi" w:cstheme="minorHAnsi"/>
          <w:spacing w:val="-4"/>
          <w:sz w:val="24"/>
          <w:szCs w:val="24"/>
        </w:rPr>
        <w:t xml:space="preserve"> </w:t>
      </w:r>
      <w:r w:rsidRPr="00496BEE">
        <w:rPr>
          <w:rFonts w:asciiTheme="minorHAnsi" w:hAnsiTheme="minorHAnsi" w:cstheme="minorHAnsi"/>
          <w:sz w:val="24"/>
          <w:szCs w:val="24"/>
        </w:rPr>
        <w:t>major</w:t>
      </w:r>
      <w:r w:rsidRPr="00496BEE">
        <w:rPr>
          <w:rFonts w:asciiTheme="minorHAnsi" w:hAnsiTheme="minorHAnsi" w:cstheme="minorHAnsi"/>
          <w:spacing w:val="-1"/>
          <w:sz w:val="24"/>
          <w:szCs w:val="24"/>
        </w:rPr>
        <w:t xml:space="preserve"> </w:t>
      </w:r>
      <w:r w:rsidRPr="00496BEE">
        <w:rPr>
          <w:rFonts w:asciiTheme="minorHAnsi" w:hAnsiTheme="minorHAnsi" w:cstheme="minorHAnsi"/>
          <w:spacing w:val="1"/>
          <w:sz w:val="24"/>
          <w:szCs w:val="24"/>
        </w:rPr>
        <w:t>f</w:t>
      </w:r>
      <w:r w:rsidRPr="00496BEE">
        <w:rPr>
          <w:rFonts w:asciiTheme="minorHAnsi" w:hAnsiTheme="minorHAnsi" w:cstheme="minorHAnsi"/>
          <w:sz w:val="24"/>
          <w:szCs w:val="24"/>
        </w:rPr>
        <w:t>ac</w:t>
      </w:r>
      <w:r w:rsidRPr="00496BEE">
        <w:rPr>
          <w:rFonts w:asciiTheme="minorHAnsi" w:hAnsiTheme="minorHAnsi" w:cstheme="minorHAnsi"/>
          <w:spacing w:val="1"/>
          <w:sz w:val="24"/>
          <w:szCs w:val="24"/>
        </w:rPr>
        <w:t>t</w:t>
      </w:r>
      <w:r w:rsidRPr="00496BEE">
        <w:rPr>
          <w:rFonts w:asciiTheme="minorHAnsi" w:hAnsiTheme="minorHAnsi" w:cstheme="minorHAnsi"/>
          <w:sz w:val="24"/>
          <w:szCs w:val="24"/>
        </w:rPr>
        <w:t>ors:</w:t>
      </w:r>
    </w:p>
    <w:p w14:paraId="31A1B9E6" w14:textId="77777777" w:rsidR="002F70CF" w:rsidRPr="005A0B5C" w:rsidRDefault="002F70CF" w:rsidP="00A07C21">
      <w:pPr>
        <w:pStyle w:val="ListParagraph"/>
        <w:numPr>
          <w:ilvl w:val="0"/>
          <w:numId w:val="11"/>
        </w:numPr>
        <w:spacing w:before="95"/>
        <w:ind w:left="426" w:right="95" w:hanging="426"/>
        <w:jc w:val="both"/>
        <w:rPr>
          <w:rFonts w:asciiTheme="minorHAnsi" w:hAnsiTheme="minorHAnsi" w:cstheme="minorHAnsi"/>
          <w:sz w:val="24"/>
          <w:szCs w:val="24"/>
        </w:rPr>
      </w:pPr>
      <w:r w:rsidRPr="005A0B5C">
        <w:rPr>
          <w:rFonts w:asciiTheme="minorHAnsi" w:hAnsiTheme="minorHAnsi" w:cstheme="minorHAnsi"/>
          <w:sz w:val="24"/>
          <w:szCs w:val="24"/>
        </w:rPr>
        <w:t>P</w:t>
      </w:r>
      <w:r w:rsidRPr="005A0B5C">
        <w:rPr>
          <w:rFonts w:asciiTheme="minorHAnsi" w:hAnsiTheme="minorHAnsi" w:cstheme="minorHAnsi"/>
          <w:spacing w:val="1"/>
          <w:sz w:val="24"/>
          <w:szCs w:val="24"/>
        </w:rPr>
        <w:t>r</w:t>
      </w:r>
      <w:r w:rsidRPr="005A0B5C">
        <w:rPr>
          <w:rFonts w:asciiTheme="minorHAnsi" w:hAnsiTheme="minorHAnsi" w:cstheme="minorHAnsi"/>
          <w:sz w:val="24"/>
          <w:szCs w:val="24"/>
        </w:rPr>
        <w:t>oj</w:t>
      </w:r>
      <w:r w:rsidRPr="005A0B5C">
        <w:rPr>
          <w:rFonts w:asciiTheme="minorHAnsi" w:hAnsiTheme="minorHAnsi" w:cstheme="minorHAnsi"/>
          <w:spacing w:val="1"/>
          <w:sz w:val="24"/>
          <w:szCs w:val="24"/>
        </w:rPr>
        <w:t>e</w:t>
      </w:r>
      <w:r w:rsidRPr="005A0B5C">
        <w:rPr>
          <w:rFonts w:asciiTheme="minorHAnsi" w:hAnsiTheme="minorHAnsi" w:cstheme="minorHAnsi"/>
          <w:spacing w:val="-1"/>
          <w:sz w:val="24"/>
          <w:szCs w:val="24"/>
        </w:rPr>
        <w:t>c</w:t>
      </w:r>
      <w:r w:rsidRPr="005A0B5C">
        <w:rPr>
          <w:rFonts w:asciiTheme="minorHAnsi" w:hAnsiTheme="minorHAnsi" w:cstheme="minorHAnsi"/>
          <w:sz w:val="24"/>
          <w:szCs w:val="24"/>
        </w:rPr>
        <w:t>t s</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eci</w:t>
      </w:r>
      <w:r w:rsidRPr="005A0B5C">
        <w:rPr>
          <w:rFonts w:asciiTheme="minorHAnsi" w:hAnsiTheme="minorHAnsi" w:cstheme="minorHAnsi"/>
          <w:spacing w:val="-1"/>
          <w:sz w:val="24"/>
          <w:szCs w:val="24"/>
        </w:rPr>
        <w:t>f</w:t>
      </w:r>
      <w:r w:rsidRPr="005A0B5C">
        <w:rPr>
          <w:rFonts w:asciiTheme="minorHAnsi" w:hAnsiTheme="minorHAnsi" w:cstheme="minorHAnsi"/>
          <w:sz w:val="24"/>
          <w:szCs w:val="24"/>
        </w:rPr>
        <w:t>ic a</w:t>
      </w:r>
      <w:r w:rsidRPr="005A0B5C">
        <w:rPr>
          <w:rFonts w:asciiTheme="minorHAnsi" w:hAnsiTheme="minorHAnsi" w:cstheme="minorHAnsi"/>
          <w:spacing w:val="-1"/>
          <w:sz w:val="24"/>
          <w:szCs w:val="24"/>
        </w:rPr>
        <w:t>t</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ri</w:t>
      </w:r>
      <w:r w:rsidRPr="005A0B5C">
        <w:rPr>
          <w:rFonts w:asciiTheme="minorHAnsi" w:hAnsiTheme="minorHAnsi" w:cstheme="minorHAnsi"/>
          <w:spacing w:val="-1"/>
          <w:sz w:val="24"/>
          <w:szCs w:val="24"/>
        </w:rPr>
        <w:t>b</w:t>
      </w:r>
      <w:r w:rsidRPr="005A0B5C">
        <w:rPr>
          <w:rFonts w:asciiTheme="minorHAnsi" w:hAnsiTheme="minorHAnsi" w:cstheme="minorHAnsi"/>
          <w:spacing w:val="1"/>
          <w:sz w:val="24"/>
          <w:szCs w:val="24"/>
        </w:rPr>
        <w:t>u</w:t>
      </w:r>
      <w:r w:rsidRPr="005A0B5C">
        <w:rPr>
          <w:rFonts w:asciiTheme="minorHAnsi" w:hAnsiTheme="minorHAnsi" w:cstheme="minorHAnsi"/>
          <w:spacing w:val="-1"/>
          <w:sz w:val="24"/>
          <w:szCs w:val="24"/>
        </w:rPr>
        <w:t>t</w:t>
      </w:r>
      <w:r w:rsidRPr="005A0B5C">
        <w:rPr>
          <w:rFonts w:asciiTheme="minorHAnsi" w:hAnsiTheme="minorHAnsi" w:cstheme="minorHAnsi"/>
          <w:spacing w:val="-2"/>
          <w:sz w:val="24"/>
          <w:szCs w:val="24"/>
        </w:rPr>
        <w:t>e</w:t>
      </w:r>
      <w:r w:rsidRPr="005A0B5C">
        <w:rPr>
          <w:rFonts w:asciiTheme="minorHAnsi" w:hAnsiTheme="minorHAnsi" w:cstheme="minorHAnsi"/>
          <w:sz w:val="24"/>
          <w:szCs w:val="24"/>
        </w:rPr>
        <w:t>s</w:t>
      </w:r>
      <w:r w:rsidRPr="005A0B5C">
        <w:rPr>
          <w:rFonts w:asciiTheme="minorHAnsi" w:hAnsiTheme="minorHAnsi" w:cstheme="minorHAnsi"/>
          <w:spacing w:val="3"/>
          <w:sz w:val="24"/>
          <w:szCs w:val="24"/>
        </w:rPr>
        <w:t xml:space="preserve"> </w:t>
      </w:r>
      <w:r w:rsidRPr="005A0B5C">
        <w:rPr>
          <w:rFonts w:asciiTheme="minorHAnsi" w:hAnsiTheme="minorHAnsi" w:cstheme="minorHAnsi"/>
          <w:sz w:val="24"/>
          <w:szCs w:val="24"/>
        </w:rPr>
        <w:t>–</w:t>
      </w:r>
      <w:r w:rsidRPr="005A0B5C">
        <w:rPr>
          <w:rFonts w:asciiTheme="minorHAnsi" w:hAnsiTheme="minorHAnsi" w:cstheme="minorHAnsi"/>
          <w:spacing w:val="1"/>
          <w:sz w:val="24"/>
          <w:szCs w:val="24"/>
        </w:rPr>
        <w:t xml:space="preserve"> </w:t>
      </w:r>
      <w:r w:rsidRPr="005A0B5C">
        <w:rPr>
          <w:rFonts w:asciiTheme="minorHAnsi" w:hAnsiTheme="minorHAnsi" w:cstheme="minorHAnsi"/>
          <w:spacing w:val="-1"/>
          <w:sz w:val="24"/>
          <w:szCs w:val="24"/>
        </w:rPr>
        <w:t>b</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h</w:t>
      </w:r>
      <w:r w:rsidRPr="005A0B5C">
        <w:rPr>
          <w:rFonts w:asciiTheme="minorHAnsi" w:hAnsiTheme="minorHAnsi" w:cstheme="minorHAnsi"/>
          <w:spacing w:val="2"/>
          <w:sz w:val="24"/>
          <w:szCs w:val="24"/>
        </w:rPr>
        <w:t xml:space="preserve"> </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osi</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ive</w:t>
      </w:r>
      <w:r w:rsidRPr="005A0B5C">
        <w:rPr>
          <w:rFonts w:asciiTheme="minorHAnsi" w:hAnsiTheme="minorHAnsi" w:cstheme="minorHAnsi"/>
          <w:spacing w:val="-1"/>
          <w:sz w:val="24"/>
          <w:szCs w:val="24"/>
        </w:rPr>
        <w:t xml:space="preserve"> </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d</w:t>
      </w:r>
      <w:r w:rsidRPr="005A0B5C">
        <w:rPr>
          <w:rFonts w:asciiTheme="minorHAnsi" w:hAnsiTheme="minorHAnsi" w:cstheme="minorHAnsi"/>
          <w:spacing w:val="2"/>
          <w:sz w:val="24"/>
          <w:szCs w:val="24"/>
        </w:rPr>
        <w:t xml:space="preserve"> </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e</w:t>
      </w:r>
      <w:r w:rsidRPr="005A0B5C">
        <w:rPr>
          <w:rFonts w:asciiTheme="minorHAnsi" w:hAnsiTheme="minorHAnsi" w:cstheme="minorHAnsi"/>
          <w:spacing w:val="-2"/>
          <w:sz w:val="24"/>
          <w:szCs w:val="24"/>
        </w:rPr>
        <w:t>g</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ive.</w:t>
      </w:r>
    </w:p>
    <w:p w14:paraId="24657D1B" w14:textId="77777777" w:rsidR="002F70CF" w:rsidRPr="005A0B5C" w:rsidRDefault="002F70CF" w:rsidP="00A07C21">
      <w:pPr>
        <w:pStyle w:val="ListParagraph"/>
        <w:numPr>
          <w:ilvl w:val="0"/>
          <w:numId w:val="11"/>
        </w:numPr>
        <w:tabs>
          <w:tab w:val="left" w:pos="1080"/>
        </w:tabs>
        <w:spacing w:before="92" w:line="324" w:lineRule="auto"/>
        <w:ind w:left="426" w:right="95" w:hanging="426"/>
        <w:jc w:val="both"/>
        <w:rPr>
          <w:rFonts w:asciiTheme="minorHAnsi" w:hAnsiTheme="minorHAnsi" w:cstheme="minorHAnsi"/>
          <w:sz w:val="24"/>
          <w:szCs w:val="24"/>
        </w:rPr>
      </w:pPr>
      <w:r w:rsidRPr="005A0B5C">
        <w:rPr>
          <w:rFonts w:asciiTheme="minorHAnsi" w:hAnsiTheme="minorHAnsi" w:cstheme="minorHAnsi"/>
          <w:sz w:val="24"/>
          <w:szCs w:val="24"/>
        </w:rPr>
        <w:t>T</w:t>
      </w:r>
      <w:r w:rsidRPr="005A0B5C">
        <w:rPr>
          <w:rFonts w:asciiTheme="minorHAnsi" w:hAnsiTheme="minorHAnsi" w:cstheme="minorHAnsi"/>
          <w:spacing w:val="1"/>
          <w:sz w:val="24"/>
          <w:szCs w:val="24"/>
        </w:rPr>
        <w:t>h</w:t>
      </w:r>
      <w:r w:rsidRPr="005A0B5C">
        <w:rPr>
          <w:rFonts w:asciiTheme="minorHAnsi" w:hAnsiTheme="minorHAnsi" w:cstheme="minorHAnsi"/>
          <w:sz w:val="24"/>
          <w:szCs w:val="24"/>
        </w:rPr>
        <w:t>e</w:t>
      </w:r>
      <w:r w:rsidRPr="005A0B5C">
        <w:rPr>
          <w:rFonts w:asciiTheme="minorHAnsi" w:hAnsiTheme="minorHAnsi" w:cstheme="minorHAnsi"/>
          <w:spacing w:val="11"/>
          <w:sz w:val="24"/>
          <w:szCs w:val="24"/>
        </w:rPr>
        <w:t xml:space="preserve"> </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r</w:t>
      </w:r>
      <w:r w:rsidRPr="005A0B5C">
        <w:rPr>
          <w:rFonts w:asciiTheme="minorHAnsi" w:hAnsiTheme="minorHAnsi" w:cstheme="minorHAnsi"/>
          <w:spacing w:val="1"/>
          <w:sz w:val="24"/>
          <w:szCs w:val="24"/>
        </w:rPr>
        <w:t>o</w:t>
      </w:r>
      <w:r w:rsidRPr="005A0B5C">
        <w:rPr>
          <w:rFonts w:asciiTheme="minorHAnsi" w:hAnsiTheme="minorHAnsi" w:cstheme="minorHAnsi"/>
          <w:spacing w:val="-2"/>
          <w:sz w:val="24"/>
          <w:szCs w:val="24"/>
        </w:rPr>
        <w:t>m</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t</w:t>
      </w:r>
      <w:r w:rsidRPr="005A0B5C">
        <w:rPr>
          <w:rFonts w:asciiTheme="minorHAnsi" w:hAnsiTheme="minorHAnsi" w:cstheme="minorHAnsi"/>
          <w:spacing w:val="-2"/>
          <w:sz w:val="24"/>
          <w:szCs w:val="24"/>
        </w:rPr>
        <w:t>e</w:t>
      </w:r>
      <w:r w:rsidRPr="005A0B5C">
        <w:rPr>
          <w:rFonts w:asciiTheme="minorHAnsi" w:hAnsiTheme="minorHAnsi" w:cstheme="minorHAnsi"/>
          <w:sz w:val="24"/>
          <w:szCs w:val="24"/>
        </w:rPr>
        <w:t>r</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gr</w:t>
      </w:r>
      <w:r w:rsidRPr="005A0B5C">
        <w:rPr>
          <w:rFonts w:asciiTheme="minorHAnsi" w:hAnsiTheme="minorHAnsi" w:cstheme="minorHAnsi"/>
          <w:spacing w:val="1"/>
          <w:sz w:val="24"/>
          <w:szCs w:val="24"/>
        </w:rPr>
        <w:t>ou</w:t>
      </w:r>
      <w:r w:rsidRPr="005A0B5C">
        <w:rPr>
          <w:rFonts w:asciiTheme="minorHAnsi" w:hAnsiTheme="minorHAnsi" w:cstheme="minorHAnsi"/>
          <w:sz w:val="24"/>
          <w:szCs w:val="24"/>
        </w:rPr>
        <w:t>p</w:t>
      </w:r>
      <w:r w:rsidRPr="005A0B5C">
        <w:rPr>
          <w:rFonts w:asciiTheme="minorHAnsi" w:hAnsiTheme="minorHAnsi" w:cstheme="minorHAnsi"/>
          <w:spacing w:val="11"/>
          <w:sz w:val="24"/>
          <w:szCs w:val="24"/>
        </w:rPr>
        <w:t xml:space="preserve"> </w:t>
      </w:r>
      <w:r w:rsidRPr="005A0B5C">
        <w:rPr>
          <w:rFonts w:asciiTheme="minorHAnsi" w:hAnsiTheme="minorHAnsi" w:cstheme="minorHAnsi"/>
          <w:spacing w:val="-1"/>
          <w:sz w:val="24"/>
          <w:szCs w:val="24"/>
        </w:rPr>
        <w:t>c</w:t>
      </w:r>
      <w:r w:rsidRPr="005A0B5C">
        <w:rPr>
          <w:rFonts w:asciiTheme="minorHAnsi" w:hAnsiTheme="minorHAnsi" w:cstheme="minorHAnsi"/>
          <w:spacing w:val="-2"/>
          <w:sz w:val="24"/>
          <w:szCs w:val="24"/>
        </w:rPr>
        <w:t>o</w:t>
      </w:r>
      <w:r w:rsidRPr="005A0B5C">
        <w:rPr>
          <w:rFonts w:asciiTheme="minorHAnsi" w:hAnsiTheme="minorHAnsi" w:cstheme="minorHAnsi"/>
          <w:sz w:val="24"/>
          <w:szCs w:val="24"/>
        </w:rPr>
        <w:t>m</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ies</w:t>
      </w:r>
      <w:r w:rsidRPr="005A0B5C">
        <w:rPr>
          <w:rFonts w:asciiTheme="minorHAnsi" w:hAnsiTheme="minorHAnsi" w:cstheme="minorHAnsi"/>
          <w:spacing w:val="11"/>
          <w:sz w:val="24"/>
          <w:szCs w:val="24"/>
        </w:rPr>
        <w:t xml:space="preserve"> </w:t>
      </w:r>
      <w:r w:rsidRPr="005A0B5C">
        <w:rPr>
          <w:rFonts w:asciiTheme="minorHAnsi" w:hAnsiTheme="minorHAnsi" w:cstheme="minorHAnsi"/>
          <w:spacing w:val="1"/>
          <w:sz w:val="24"/>
          <w:szCs w:val="24"/>
        </w:rPr>
        <w:t>b</w:t>
      </w:r>
      <w:r w:rsidRPr="005A0B5C">
        <w:rPr>
          <w:rFonts w:asciiTheme="minorHAnsi" w:hAnsiTheme="minorHAnsi" w:cstheme="minorHAnsi"/>
          <w:sz w:val="24"/>
          <w:szCs w:val="24"/>
        </w:rPr>
        <w:t>ac</w:t>
      </w:r>
      <w:r w:rsidRPr="005A0B5C">
        <w:rPr>
          <w:rFonts w:asciiTheme="minorHAnsi" w:hAnsiTheme="minorHAnsi" w:cstheme="minorHAnsi"/>
          <w:spacing w:val="-2"/>
          <w:sz w:val="24"/>
          <w:szCs w:val="24"/>
        </w:rPr>
        <w:t>k</w:t>
      </w:r>
      <w:r w:rsidRPr="005A0B5C">
        <w:rPr>
          <w:rFonts w:asciiTheme="minorHAnsi" w:hAnsiTheme="minorHAnsi" w:cstheme="minorHAnsi"/>
          <w:sz w:val="24"/>
          <w:szCs w:val="24"/>
        </w:rPr>
        <w:t>gr</w:t>
      </w:r>
      <w:r w:rsidRPr="005A0B5C">
        <w:rPr>
          <w:rFonts w:asciiTheme="minorHAnsi" w:hAnsiTheme="minorHAnsi" w:cstheme="minorHAnsi"/>
          <w:spacing w:val="1"/>
          <w:sz w:val="24"/>
          <w:szCs w:val="24"/>
        </w:rPr>
        <w:t>o</w:t>
      </w:r>
      <w:r w:rsidRPr="005A0B5C">
        <w:rPr>
          <w:rFonts w:asciiTheme="minorHAnsi" w:hAnsiTheme="minorHAnsi" w:cstheme="minorHAnsi"/>
          <w:spacing w:val="-1"/>
          <w:sz w:val="24"/>
          <w:szCs w:val="24"/>
        </w:rPr>
        <w:t>u</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d</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alysis</w:t>
      </w:r>
      <w:r w:rsidRPr="005A0B5C">
        <w:rPr>
          <w:rFonts w:asciiTheme="minorHAnsi" w:hAnsiTheme="minorHAnsi" w:cstheme="minorHAnsi"/>
          <w:spacing w:val="10"/>
          <w:sz w:val="24"/>
          <w:szCs w:val="24"/>
        </w:rPr>
        <w:t xml:space="preserve"> </w:t>
      </w:r>
      <w:r w:rsidRPr="005A0B5C">
        <w:rPr>
          <w:rFonts w:asciiTheme="minorHAnsi" w:hAnsiTheme="minorHAnsi" w:cstheme="minorHAnsi"/>
          <w:spacing w:val="-1"/>
          <w:sz w:val="24"/>
          <w:szCs w:val="24"/>
        </w:rPr>
        <w:t>w</w:t>
      </w:r>
      <w:r w:rsidRPr="005A0B5C">
        <w:rPr>
          <w:rFonts w:asciiTheme="minorHAnsi" w:hAnsiTheme="minorHAnsi" w:cstheme="minorHAnsi"/>
          <w:sz w:val="24"/>
          <w:szCs w:val="24"/>
        </w:rPr>
        <w:t>as</w:t>
      </w:r>
      <w:r w:rsidRPr="005A0B5C">
        <w:rPr>
          <w:rFonts w:asciiTheme="minorHAnsi" w:hAnsiTheme="minorHAnsi" w:cstheme="minorHAnsi"/>
          <w:spacing w:val="12"/>
          <w:sz w:val="24"/>
          <w:szCs w:val="24"/>
        </w:rPr>
        <w:t xml:space="preserve"> </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ot</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i</w:t>
      </w:r>
      <w:r w:rsidRPr="005A0B5C">
        <w:rPr>
          <w:rFonts w:asciiTheme="minorHAnsi" w:hAnsiTheme="minorHAnsi" w:cstheme="minorHAnsi"/>
          <w:spacing w:val="1"/>
          <w:sz w:val="24"/>
          <w:szCs w:val="24"/>
        </w:rPr>
        <w:t>d</w:t>
      </w:r>
      <w:r w:rsidRPr="005A0B5C">
        <w:rPr>
          <w:rFonts w:asciiTheme="minorHAnsi" w:hAnsiTheme="minorHAnsi" w:cstheme="minorHAnsi"/>
          <w:sz w:val="24"/>
          <w:szCs w:val="24"/>
        </w:rPr>
        <w:t>e</w:t>
      </w:r>
      <w:r w:rsidRPr="005A0B5C">
        <w:rPr>
          <w:rFonts w:asciiTheme="minorHAnsi" w:hAnsiTheme="minorHAnsi" w:cstheme="minorHAnsi"/>
          <w:spacing w:val="-1"/>
          <w:sz w:val="24"/>
          <w:szCs w:val="24"/>
        </w:rPr>
        <w:t>n</w:t>
      </w:r>
      <w:r w:rsidRPr="005A0B5C">
        <w:rPr>
          <w:rFonts w:asciiTheme="minorHAnsi" w:hAnsiTheme="minorHAnsi" w:cstheme="minorHAnsi"/>
          <w:spacing w:val="1"/>
          <w:sz w:val="24"/>
          <w:szCs w:val="24"/>
        </w:rPr>
        <w:t>t</w:t>
      </w:r>
      <w:r w:rsidRPr="005A0B5C">
        <w:rPr>
          <w:rFonts w:asciiTheme="minorHAnsi" w:hAnsiTheme="minorHAnsi" w:cstheme="minorHAnsi"/>
          <w:sz w:val="24"/>
          <w:szCs w:val="24"/>
        </w:rPr>
        <w:t>i</w:t>
      </w:r>
      <w:r w:rsidRPr="005A0B5C">
        <w:rPr>
          <w:rFonts w:asciiTheme="minorHAnsi" w:hAnsiTheme="minorHAnsi" w:cstheme="minorHAnsi"/>
          <w:spacing w:val="1"/>
          <w:sz w:val="24"/>
          <w:szCs w:val="24"/>
        </w:rPr>
        <w:t>f</w:t>
      </w:r>
      <w:r w:rsidRPr="005A0B5C">
        <w:rPr>
          <w:rFonts w:asciiTheme="minorHAnsi" w:hAnsiTheme="minorHAnsi" w:cstheme="minorHAnsi"/>
          <w:spacing w:val="-2"/>
          <w:sz w:val="24"/>
          <w:szCs w:val="24"/>
        </w:rPr>
        <w:t>i</w:t>
      </w:r>
      <w:r w:rsidRPr="005A0B5C">
        <w:rPr>
          <w:rFonts w:asciiTheme="minorHAnsi" w:hAnsiTheme="minorHAnsi" w:cstheme="minorHAnsi"/>
          <w:sz w:val="24"/>
          <w:szCs w:val="24"/>
        </w:rPr>
        <w:t>ed</w:t>
      </w:r>
      <w:r w:rsidRPr="005A0B5C">
        <w:rPr>
          <w:rFonts w:asciiTheme="minorHAnsi" w:hAnsiTheme="minorHAnsi" w:cstheme="minorHAnsi"/>
          <w:spacing w:val="9"/>
          <w:sz w:val="24"/>
          <w:szCs w:val="24"/>
        </w:rPr>
        <w:t xml:space="preserve"> </w:t>
      </w:r>
      <w:r w:rsidRPr="005A0B5C">
        <w:rPr>
          <w:rFonts w:asciiTheme="minorHAnsi" w:hAnsiTheme="minorHAnsi" w:cstheme="minorHAnsi"/>
          <w:sz w:val="24"/>
          <w:szCs w:val="24"/>
        </w:rPr>
        <w:t>in</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u</w:t>
      </w:r>
      <w:r w:rsidRPr="005A0B5C">
        <w:rPr>
          <w:rFonts w:asciiTheme="minorHAnsi" w:hAnsiTheme="minorHAnsi" w:cstheme="minorHAnsi"/>
          <w:sz w:val="24"/>
          <w:szCs w:val="24"/>
        </w:rPr>
        <w:t>r</w:t>
      </w:r>
      <w:r w:rsidRPr="005A0B5C">
        <w:rPr>
          <w:rFonts w:asciiTheme="minorHAnsi" w:hAnsiTheme="minorHAnsi" w:cstheme="minorHAnsi"/>
          <w:spacing w:val="11"/>
          <w:sz w:val="24"/>
          <w:szCs w:val="24"/>
        </w:rPr>
        <w:t xml:space="preserve"> </w:t>
      </w:r>
      <w:r w:rsidRPr="005A0B5C">
        <w:rPr>
          <w:rFonts w:asciiTheme="minorHAnsi" w:hAnsiTheme="minorHAnsi" w:cstheme="minorHAnsi"/>
          <w:sz w:val="24"/>
          <w:szCs w:val="24"/>
        </w:rPr>
        <w:t>s</w:t>
      </w:r>
      <w:r w:rsidRPr="005A0B5C">
        <w:rPr>
          <w:rFonts w:asciiTheme="minorHAnsi" w:hAnsiTheme="minorHAnsi" w:cstheme="minorHAnsi"/>
          <w:spacing w:val="-1"/>
          <w:sz w:val="24"/>
          <w:szCs w:val="24"/>
        </w:rPr>
        <w:t>c</w:t>
      </w:r>
      <w:r w:rsidRPr="005A0B5C">
        <w:rPr>
          <w:rFonts w:asciiTheme="minorHAnsi" w:hAnsiTheme="minorHAnsi" w:cstheme="minorHAnsi"/>
          <w:sz w:val="24"/>
          <w:szCs w:val="24"/>
        </w:rPr>
        <w:t>o</w:t>
      </w:r>
      <w:r w:rsidRPr="005A0B5C">
        <w:rPr>
          <w:rFonts w:asciiTheme="minorHAnsi" w:hAnsiTheme="minorHAnsi" w:cstheme="minorHAnsi"/>
          <w:spacing w:val="1"/>
          <w:sz w:val="24"/>
          <w:szCs w:val="24"/>
        </w:rPr>
        <w:t>p</w:t>
      </w:r>
      <w:r w:rsidRPr="005A0B5C">
        <w:rPr>
          <w:rFonts w:asciiTheme="minorHAnsi" w:hAnsiTheme="minorHAnsi" w:cstheme="minorHAnsi"/>
          <w:sz w:val="24"/>
          <w:szCs w:val="24"/>
        </w:rPr>
        <w:t>e of</w:t>
      </w:r>
      <w:r w:rsidRPr="005A0B5C">
        <w:rPr>
          <w:rFonts w:asciiTheme="minorHAnsi" w:hAnsiTheme="minorHAnsi" w:cstheme="minorHAnsi"/>
          <w:spacing w:val="2"/>
          <w:sz w:val="24"/>
          <w:szCs w:val="24"/>
        </w:rPr>
        <w:t xml:space="preserve"> </w:t>
      </w:r>
      <w:r w:rsidRPr="005A0B5C">
        <w:rPr>
          <w:rFonts w:asciiTheme="minorHAnsi" w:hAnsiTheme="minorHAnsi" w:cstheme="minorHAnsi"/>
          <w:spacing w:val="-1"/>
          <w:sz w:val="24"/>
          <w:szCs w:val="24"/>
        </w:rPr>
        <w:t>w</w:t>
      </w:r>
      <w:r w:rsidRPr="005A0B5C">
        <w:rPr>
          <w:rFonts w:asciiTheme="minorHAnsi" w:hAnsiTheme="minorHAnsi" w:cstheme="minorHAnsi"/>
          <w:sz w:val="24"/>
          <w:szCs w:val="24"/>
        </w:rPr>
        <w:t>ork</w:t>
      </w:r>
    </w:p>
    <w:p w14:paraId="647D3266" w14:textId="77777777" w:rsidR="002F70CF" w:rsidRPr="005A0B5C" w:rsidRDefault="002F70CF" w:rsidP="00A07C21">
      <w:pPr>
        <w:pStyle w:val="ListParagraph"/>
        <w:numPr>
          <w:ilvl w:val="0"/>
          <w:numId w:val="11"/>
        </w:numPr>
        <w:spacing w:line="280" w:lineRule="exact"/>
        <w:ind w:left="426" w:right="95" w:hanging="426"/>
        <w:jc w:val="both"/>
        <w:rPr>
          <w:rFonts w:asciiTheme="minorHAnsi" w:hAnsiTheme="minorHAnsi" w:cstheme="minorHAnsi"/>
          <w:sz w:val="24"/>
          <w:szCs w:val="24"/>
        </w:rPr>
      </w:pPr>
      <w:r w:rsidRPr="005A0B5C">
        <w:rPr>
          <w:rFonts w:asciiTheme="minorHAnsi" w:hAnsiTheme="minorHAnsi" w:cstheme="minorHAnsi"/>
          <w:position w:val="1"/>
          <w:sz w:val="24"/>
          <w:szCs w:val="24"/>
        </w:rPr>
        <w:t>A</w:t>
      </w:r>
      <w:r w:rsidRPr="005A0B5C">
        <w:rPr>
          <w:rFonts w:asciiTheme="minorHAnsi" w:hAnsiTheme="minorHAnsi" w:cstheme="minorHAnsi"/>
          <w:spacing w:val="1"/>
          <w:position w:val="1"/>
          <w:sz w:val="24"/>
          <w:szCs w:val="24"/>
        </w:rPr>
        <w:t>pp</w:t>
      </w:r>
      <w:r w:rsidRPr="005A0B5C">
        <w:rPr>
          <w:rFonts w:asciiTheme="minorHAnsi" w:hAnsiTheme="minorHAnsi" w:cstheme="minorHAnsi"/>
          <w:position w:val="1"/>
          <w:sz w:val="24"/>
          <w:szCs w:val="24"/>
        </w:rPr>
        <w:t>r</w:t>
      </w:r>
      <w:r w:rsidRPr="005A0B5C">
        <w:rPr>
          <w:rFonts w:asciiTheme="minorHAnsi" w:hAnsiTheme="minorHAnsi" w:cstheme="minorHAnsi"/>
          <w:spacing w:val="-1"/>
          <w:position w:val="1"/>
          <w:sz w:val="24"/>
          <w:szCs w:val="24"/>
        </w:rPr>
        <w:t>o</w:t>
      </w:r>
      <w:r w:rsidRPr="005A0B5C">
        <w:rPr>
          <w:rFonts w:asciiTheme="minorHAnsi" w:hAnsiTheme="minorHAnsi" w:cstheme="minorHAnsi"/>
          <w:spacing w:val="1"/>
          <w:position w:val="1"/>
          <w:sz w:val="24"/>
          <w:szCs w:val="24"/>
        </w:rPr>
        <w:t>p</w:t>
      </w:r>
      <w:r w:rsidRPr="005A0B5C">
        <w:rPr>
          <w:rFonts w:asciiTheme="minorHAnsi" w:hAnsiTheme="minorHAnsi" w:cstheme="minorHAnsi"/>
          <w:position w:val="1"/>
          <w:sz w:val="24"/>
          <w:szCs w:val="24"/>
        </w:rPr>
        <w:t>ri</w:t>
      </w:r>
      <w:r w:rsidRPr="005A0B5C">
        <w:rPr>
          <w:rFonts w:asciiTheme="minorHAnsi" w:hAnsiTheme="minorHAnsi" w:cstheme="minorHAnsi"/>
          <w:spacing w:val="-2"/>
          <w:position w:val="1"/>
          <w:sz w:val="24"/>
          <w:szCs w:val="24"/>
        </w:rPr>
        <w:t>a</w:t>
      </w:r>
      <w:r w:rsidRPr="005A0B5C">
        <w:rPr>
          <w:rFonts w:asciiTheme="minorHAnsi" w:hAnsiTheme="minorHAnsi" w:cstheme="minorHAnsi"/>
          <w:spacing w:val="1"/>
          <w:position w:val="1"/>
          <w:sz w:val="24"/>
          <w:szCs w:val="24"/>
        </w:rPr>
        <w:t>t</w:t>
      </w:r>
      <w:r w:rsidRPr="005A0B5C">
        <w:rPr>
          <w:rFonts w:asciiTheme="minorHAnsi" w:hAnsiTheme="minorHAnsi" w:cstheme="minorHAnsi"/>
          <w:position w:val="1"/>
          <w:sz w:val="24"/>
          <w:szCs w:val="24"/>
        </w:rPr>
        <w:t>e</w:t>
      </w:r>
      <w:r w:rsidRPr="005A0B5C">
        <w:rPr>
          <w:rFonts w:asciiTheme="minorHAnsi" w:hAnsiTheme="minorHAnsi" w:cstheme="minorHAnsi"/>
          <w:spacing w:val="3"/>
          <w:position w:val="1"/>
          <w:sz w:val="24"/>
          <w:szCs w:val="24"/>
        </w:rPr>
        <w:t xml:space="preserve"> </w:t>
      </w:r>
      <w:r w:rsidRPr="005A0B5C">
        <w:rPr>
          <w:rFonts w:asciiTheme="minorHAnsi" w:hAnsiTheme="minorHAnsi" w:cstheme="minorHAnsi"/>
          <w:spacing w:val="-2"/>
          <w:position w:val="1"/>
          <w:sz w:val="24"/>
          <w:szCs w:val="24"/>
        </w:rPr>
        <w:t>r</w:t>
      </w:r>
      <w:r w:rsidRPr="005A0B5C">
        <w:rPr>
          <w:rFonts w:asciiTheme="minorHAnsi" w:hAnsiTheme="minorHAnsi" w:cstheme="minorHAnsi"/>
          <w:position w:val="1"/>
          <w:sz w:val="24"/>
          <w:szCs w:val="24"/>
        </w:rPr>
        <w:t>evenue</w:t>
      </w:r>
      <w:r w:rsidRPr="005A0B5C">
        <w:rPr>
          <w:rFonts w:asciiTheme="minorHAnsi" w:hAnsiTheme="minorHAnsi" w:cstheme="minorHAnsi"/>
          <w:spacing w:val="2"/>
          <w:position w:val="1"/>
          <w:sz w:val="24"/>
          <w:szCs w:val="24"/>
        </w:rPr>
        <w:t xml:space="preserve"> </w:t>
      </w:r>
      <w:r w:rsidRPr="005A0B5C">
        <w:rPr>
          <w:rFonts w:asciiTheme="minorHAnsi" w:hAnsiTheme="minorHAnsi" w:cstheme="minorHAnsi"/>
          <w:position w:val="1"/>
          <w:sz w:val="24"/>
          <w:szCs w:val="24"/>
        </w:rPr>
        <w:t>as</w:t>
      </w:r>
      <w:r w:rsidRPr="005A0B5C">
        <w:rPr>
          <w:rFonts w:asciiTheme="minorHAnsi" w:hAnsiTheme="minorHAnsi" w:cstheme="minorHAnsi"/>
          <w:spacing w:val="-2"/>
          <w:position w:val="1"/>
          <w:sz w:val="24"/>
          <w:szCs w:val="24"/>
        </w:rPr>
        <w:t>s</w:t>
      </w:r>
      <w:r w:rsidRPr="005A0B5C">
        <w:rPr>
          <w:rFonts w:asciiTheme="minorHAnsi" w:hAnsiTheme="minorHAnsi" w:cstheme="minorHAnsi"/>
          <w:spacing w:val="1"/>
          <w:position w:val="1"/>
          <w:sz w:val="24"/>
          <w:szCs w:val="24"/>
        </w:rPr>
        <w:t>u</w:t>
      </w:r>
      <w:r w:rsidRPr="005A0B5C">
        <w:rPr>
          <w:rFonts w:asciiTheme="minorHAnsi" w:hAnsiTheme="minorHAnsi" w:cstheme="minorHAnsi"/>
          <w:position w:val="1"/>
          <w:sz w:val="24"/>
          <w:szCs w:val="24"/>
        </w:rPr>
        <w:t>m</w:t>
      </w:r>
      <w:r w:rsidRPr="005A0B5C">
        <w:rPr>
          <w:rFonts w:asciiTheme="minorHAnsi" w:hAnsiTheme="minorHAnsi" w:cstheme="minorHAnsi"/>
          <w:spacing w:val="-1"/>
          <w:position w:val="1"/>
          <w:sz w:val="24"/>
          <w:szCs w:val="24"/>
        </w:rPr>
        <w:t>p</w:t>
      </w:r>
      <w:r w:rsidRPr="005A0B5C">
        <w:rPr>
          <w:rFonts w:asciiTheme="minorHAnsi" w:hAnsiTheme="minorHAnsi" w:cstheme="minorHAnsi"/>
          <w:spacing w:val="1"/>
          <w:position w:val="1"/>
          <w:sz w:val="24"/>
          <w:szCs w:val="24"/>
        </w:rPr>
        <w:t>t</w:t>
      </w:r>
      <w:r w:rsidRPr="005A0B5C">
        <w:rPr>
          <w:rFonts w:asciiTheme="minorHAnsi" w:hAnsiTheme="minorHAnsi" w:cstheme="minorHAnsi"/>
          <w:position w:val="1"/>
          <w:sz w:val="24"/>
          <w:szCs w:val="24"/>
        </w:rPr>
        <w:t>io</w:t>
      </w:r>
      <w:r w:rsidRPr="005A0B5C">
        <w:rPr>
          <w:rFonts w:asciiTheme="minorHAnsi" w:hAnsiTheme="minorHAnsi" w:cstheme="minorHAnsi"/>
          <w:spacing w:val="2"/>
          <w:position w:val="1"/>
          <w:sz w:val="24"/>
          <w:szCs w:val="24"/>
        </w:rPr>
        <w:t>n</w:t>
      </w:r>
      <w:r w:rsidRPr="005A0B5C">
        <w:rPr>
          <w:rFonts w:asciiTheme="minorHAnsi" w:hAnsiTheme="minorHAnsi" w:cstheme="minorHAnsi"/>
          <w:position w:val="1"/>
          <w:sz w:val="24"/>
          <w:szCs w:val="24"/>
        </w:rPr>
        <w:t>s</w:t>
      </w:r>
      <w:r w:rsidRPr="005A0B5C">
        <w:rPr>
          <w:rFonts w:asciiTheme="minorHAnsi" w:hAnsiTheme="minorHAnsi" w:cstheme="minorHAnsi"/>
          <w:spacing w:val="-2"/>
          <w:position w:val="1"/>
          <w:sz w:val="24"/>
          <w:szCs w:val="24"/>
        </w:rPr>
        <w:t xml:space="preserve"> </w:t>
      </w:r>
      <w:r w:rsidRPr="005A0B5C">
        <w:rPr>
          <w:rFonts w:asciiTheme="minorHAnsi" w:hAnsiTheme="minorHAnsi" w:cstheme="minorHAnsi"/>
          <w:position w:val="1"/>
          <w:sz w:val="24"/>
          <w:szCs w:val="24"/>
        </w:rPr>
        <w:t>a</w:t>
      </w:r>
      <w:r w:rsidRPr="005A0B5C">
        <w:rPr>
          <w:rFonts w:asciiTheme="minorHAnsi" w:hAnsiTheme="minorHAnsi" w:cstheme="minorHAnsi"/>
          <w:spacing w:val="-1"/>
          <w:position w:val="1"/>
          <w:sz w:val="24"/>
          <w:szCs w:val="24"/>
        </w:rPr>
        <w:t>n</w:t>
      </w:r>
      <w:r w:rsidRPr="005A0B5C">
        <w:rPr>
          <w:rFonts w:asciiTheme="minorHAnsi" w:hAnsiTheme="minorHAnsi" w:cstheme="minorHAnsi"/>
          <w:position w:val="1"/>
          <w:sz w:val="24"/>
          <w:szCs w:val="24"/>
        </w:rPr>
        <w:t>d</w:t>
      </w:r>
      <w:r w:rsidRPr="005A0B5C">
        <w:rPr>
          <w:rFonts w:asciiTheme="minorHAnsi" w:hAnsiTheme="minorHAnsi" w:cstheme="minorHAnsi"/>
          <w:spacing w:val="2"/>
          <w:position w:val="1"/>
          <w:sz w:val="24"/>
          <w:szCs w:val="24"/>
        </w:rPr>
        <w:t xml:space="preserve"> </w:t>
      </w:r>
      <w:r w:rsidRPr="005A0B5C">
        <w:rPr>
          <w:rFonts w:asciiTheme="minorHAnsi" w:hAnsiTheme="minorHAnsi" w:cstheme="minorHAnsi"/>
          <w:spacing w:val="-1"/>
          <w:position w:val="1"/>
          <w:sz w:val="24"/>
          <w:szCs w:val="24"/>
        </w:rPr>
        <w:t>p</w:t>
      </w:r>
      <w:r w:rsidRPr="005A0B5C">
        <w:rPr>
          <w:rFonts w:asciiTheme="minorHAnsi" w:hAnsiTheme="minorHAnsi" w:cstheme="minorHAnsi"/>
          <w:position w:val="1"/>
          <w:sz w:val="24"/>
          <w:szCs w:val="24"/>
        </w:rPr>
        <w:t>r</w:t>
      </w:r>
      <w:r w:rsidRPr="005A0B5C">
        <w:rPr>
          <w:rFonts w:asciiTheme="minorHAnsi" w:hAnsiTheme="minorHAnsi" w:cstheme="minorHAnsi"/>
          <w:spacing w:val="1"/>
          <w:position w:val="1"/>
          <w:sz w:val="24"/>
          <w:szCs w:val="24"/>
        </w:rPr>
        <w:t>o</w:t>
      </w:r>
      <w:r w:rsidRPr="005A0B5C">
        <w:rPr>
          <w:rFonts w:asciiTheme="minorHAnsi" w:hAnsiTheme="minorHAnsi" w:cstheme="minorHAnsi"/>
          <w:position w:val="1"/>
          <w:sz w:val="24"/>
          <w:szCs w:val="24"/>
        </w:rPr>
        <w:t>j</w:t>
      </w:r>
      <w:r w:rsidRPr="005A0B5C">
        <w:rPr>
          <w:rFonts w:asciiTheme="minorHAnsi" w:hAnsiTheme="minorHAnsi" w:cstheme="minorHAnsi"/>
          <w:spacing w:val="1"/>
          <w:position w:val="1"/>
          <w:sz w:val="24"/>
          <w:szCs w:val="24"/>
        </w:rPr>
        <w:t>e</w:t>
      </w:r>
      <w:r w:rsidRPr="005A0B5C">
        <w:rPr>
          <w:rFonts w:asciiTheme="minorHAnsi" w:hAnsiTheme="minorHAnsi" w:cstheme="minorHAnsi"/>
          <w:spacing w:val="-1"/>
          <w:position w:val="1"/>
          <w:sz w:val="24"/>
          <w:szCs w:val="24"/>
        </w:rPr>
        <w:t>c</w:t>
      </w:r>
      <w:r w:rsidRPr="005A0B5C">
        <w:rPr>
          <w:rFonts w:asciiTheme="minorHAnsi" w:hAnsiTheme="minorHAnsi" w:cstheme="minorHAnsi"/>
          <w:spacing w:val="1"/>
          <w:position w:val="1"/>
          <w:sz w:val="24"/>
          <w:szCs w:val="24"/>
        </w:rPr>
        <w:t>t</w:t>
      </w:r>
      <w:r w:rsidRPr="005A0B5C">
        <w:rPr>
          <w:rFonts w:asciiTheme="minorHAnsi" w:hAnsiTheme="minorHAnsi" w:cstheme="minorHAnsi"/>
          <w:spacing w:val="-2"/>
          <w:position w:val="1"/>
          <w:sz w:val="24"/>
          <w:szCs w:val="24"/>
        </w:rPr>
        <w:t>i</w:t>
      </w:r>
      <w:r w:rsidRPr="005A0B5C">
        <w:rPr>
          <w:rFonts w:asciiTheme="minorHAnsi" w:hAnsiTheme="minorHAnsi" w:cstheme="minorHAnsi"/>
          <w:position w:val="1"/>
          <w:sz w:val="24"/>
          <w:szCs w:val="24"/>
        </w:rPr>
        <w:t>o</w:t>
      </w:r>
      <w:r w:rsidRPr="005A0B5C">
        <w:rPr>
          <w:rFonts w:asciiTheme="minorHAnsi" w:hAnsiTheme="minorHAnsi" w:cstheme="minorHAnsi"/>
          <w:spacing w:val="-1"/>
          <w:position w:val="1"/>
          <w:sz w:val="24"/>
          <w:szCs w:val="24"/>
        </w:rPr>
        <w:t>n</w:t>
      </w:r>
      <w:r w:rsidRPr="005A0B5C">
        <w:rPr>
          <w:rFonts w:asciiTheme="minorHAnsi" w:hAnsiTheme="minorHAnsi" w:cstheme="minorHAnsi"/>
          <w:spacing w:val="3"/>
          <w:position w:val="1"/>
          <w:sz w:val="24"/>
          <w:szCs w:val="24"/>
        </w:rPr>
        <w:t>s</w:t>
      </w:r>
      <w:r w:rsidRPr="005A0B5C">
        <w:rPr>
          <w:rFonts w:asciiTheme="minorHAnsi" w:hAnsiTheme="minorHAnsi" w:cstheme="minorHAnsi"/>
          <w:position w:val="1"/>
          <w:sz w:val="24"/>
          <w:szCs w:val="24"/>
        </w:rPr>
        <w:t>.</w:t>
      </w:r>
    </w:p>
    <w:p w14:paraId="320358BC" w14:textId="77777777" w:rsidR="002F70CF" w:rsidRPr="005A0B5C" w:rsidRDefault="002F70CF" w:rsidP="00A07C21">
      <w:pPr>
        <w:pStyle w:val="ListParagraph"/>
        <w:numPr>
          <w:ilvl w:val="0"/>
          <w:numId w:val="11"/>
        </w:numPr>
        <w:spacing w:before="92"/>
        <w:ind w:left="426" w:right="95" w:hanging="426"/>
        <w:jc w:val="both"/>
        <w:rPr>
          <w:rFonts w:asciiTheme="minorHAnsi" w:hAnsiTheme="minorHAnsi" w:cstheme="minorHAnsi"/>
          <w:sz w:val="24"/>
          <w:szCs w:val="24"/>
        </w:rPr>
      </w:pPr>
      <w:r w:rsidRPr="005A0B5C">
        <w:rPr>
          <w:rFonts w:asciiTheme="minorHAnsi" w:hAnsiTheme="minorHAnsi" w:cstheme="minorHAnsi"/>
          <w:sz w:val="24"/>
          <w:szCs w:val="24"/>
        </w:rPr>
        <w:t>Reaso</w:t>
      </w:r>
      <w:r w:rsidRPr="005A0B5C">
        <w:rPr>
          <w:rFonts w:asciiTheme="minorHAnsi" w:hAnsiTheme="minorHAnsi" w:cstheme="minorHAnsi"/>
          <w:spacing w:val="1"/>
          <w:sz w:val="24"/>
          <w:szCs w:val="24"/>
        </w:rPr>
        <w:t>n</w:t>
      </w:r>
      <w:r w:rsidRPr="005A0B5C">
        <w:rPr>
          <w:rFonts w:asciiTheme="minorHAnsi" w:hAnsiTheme="minorHAnsi" w:cstheme="minorHAnsi"/>
          <w:sz w:val="24"/>
          <w:szCs w:val="24"/>
        </w:rPr>
        <w:t>a</w:t>
      </w:r>
      <w:r w:rsidRPr="005A0B5C">
        <w:rPr>
          <w:rFonts w:asciiTheme="minorHAnsi" w:hAnsiTheme="minorHAnsi" w:cstheme="minorHAnsi"/>
          <w:spacing w:val="1"/>
          <w:sz w:val="24"/>
          <w:szCs w:val="24"/>
        </w:rPr>
        <w:t>b</w:t>
      </w:r>
      <w:r w:rsidRPr="005A0B5C">
        <w:rPr>
          <w:rFonts w:asciiTheme="minorHAnsi" w:hAnsiTheme="minorHAnsi" w:cstheme="minorHAnsi"/>
          <w:sz w:val="24"/>
          <w:szCs w:val="24"/>
        </w:rPr>
        <w:t>l</w:t>
      </w:r>
      <w:r w:rsidR="00AA3EA5" w:rsidRPr="005A0B5C">
        <w:rPr>
          <w:rFonts w:asciiTheme="minorHAnsi" w:hAnsiTheme="minorHAnsi" w:cstheme="minorHAnsi"/>
          <w:sz w:val="24"/>
          <w:szCs w:val="24"/>
        </w:rPr>
        <w:t>e</w:t>
      </w:r>
      <w:r w:rsidR="00AA3EA5" w:rsidRPr="005A0B5C">
        <w:rPr>
          <w:rFonts w:asciiTheme="minorHAnsi" w:hAnsiTheme="minorHAnsi" w:cstheme="minorHAnsi"/>
          <w:spacing w:val="-2"/>
          <w:sz w:val="24"/>
          <w:szCs w:val="24"/>
        </w:rPr>
        <w:t xml:space="preserve"> assessment</w:t>
      </w:r>
      <w:r w:rsidRPr="005A0B5C">
        <w:rPr>
          <w:rFonts w:asciiTheme="minorHAnsi" w:hAnsiTheme="minorHAnsi" w:cstheme="minorHAnsi"/>
          <w:spacing w:val="-1"/>
          <w:sz w:val="24"/>
          <w:szCs w:val="24"/>
        </w:rPr>
        <w:t xml:space="preserve"> </w:t>
      </w:r>
      <w:r w:rsidRPr="005A0B5C">
        <w:rPr>
          <w:rFonts w:asciiTheme="minorHAnsi" w:hAnsiTheme="minorHAnsi" w:cstheme="minorHAnsi"/>
          <w:sz w:val="24"/>
          <w:szCs w:val="24"/>
        </w:rPr>
        <w:t xml:space="preserve">of </w:t>
      </w:r>
      <w:r w:rsidRPr="005A0B5C">
        <w:rPr>
          <w:rFonts w:asciiTheme="minorHAnsi" w:hAnsiTheme="minorHAnsi" w:cstheme="minorHAnsi"/>
          <w:spacing w:val="1"/>
          <w:sz w:val="24"/>
          <w:szCs w:val="24"/>
        </w:rPr>
        <w:t>t</w:t>
      </w:r>
      <w:r w:rsidRPr="005A0B5C">
        <w:rPr>
          <w:rFonts w:asciiTheme="minorHAnsi" w:hAnsiTheme="minorHAnsi" w:cstheme="minorHAnsi"/>
          <w:spacing w:val="-1"/>
          <w:sz w:val="24"/>
          <w:szCs w:val="24"/>
        </w:rPr>
        <w:t>h</w:t>
      </w:r>
      <w:r w:rsidRPr="005A0B5C">
        <w:rPr>
          <w:rFonts w:asciiTheme="minorHAnsi" w:hAnsiTheme="minorHAnsi" w:cstheme="minorHAnsi"/>
          <w:sz w:val="24"/>
          <w:szCs w:val="24"/>
        </w:rPr>
        <w:t>e</w:t>
      </w:r>
      <w:r w:rsidRPr="005A0B5C">
        <w:rPr>
          <w:rFonts w:asciiTheme="minorHAnsi" w:hAnsiTheme="minorHAnsi" w:cstheme="minorHAnsi"/>
          <w:spacing w:val="1"/>
          <w:sz w:val="24"/>
          <w:szCs w:val="24"/>
        </w:rPr>
        <w:t xml:space="preserve"> </w:t>
      </w:r>
      <w:r w:rsidR="00AF7664" w:rsidRPr="005A0B5C">
        <w:rPr>
          <w:rFonts w:asciiTheme="minorHAnsi" w:hAnsiTheme="minorHAnsi" w:cstheme="minorHAnsi"/>
          <w:spacing w:val="-2"/>
          <w:sz w:val="24"/>
          <w:szCs w:val="24"/>
        </w:rPr>
        <w:t>Repayment capabilities of Secured loan and unsecured loan</w:t>
      </w:r>
      <w:r w:rsidRPr="005A0B5C">
        <w:rPr>
          <w:rFonts w:asciiTheme="minorHAnsi" w:hAnsiTheme="minorHAnsi" w:cstheme="minorHAnsi"/>
          <w:sz w:val="24"/>
          <w:szCs w:val="24"/>
        </w:rPr>
        <w:t>.</w:t>
      </w:r>
    </w:p>
    <w:p w14:paraId="71815866" w14:textId="5F9DF5A5" w:rsidR="002F70CF" w:rsidRPr="00A17359" w:rsidRDefault="002F70CF" w:rsidP="002F70CF">
      <w:pPr>
        <w:spacing w:line="327" w:lineRule="auto"/>
        <w:ind w:right="95"/>
        <w:jc w:val="both"/>
        <w:rPr>
          <w:rFonts w:asciiTheme="minorHAnsi" w:hAnsiTheme="minorHAnsi" w:cstheme="minorHAnsi"/>
          <w:sz w:val="24"/>
          <w:szCs w:val="24"/>
        </w:rPr>
      </w:pPr>
      <w:r w:rsidRPr="00A17359">
        <w:rPr>
          <w:rFonts w:asciiTheme="minorHAnsi" w:hAnsiTheme="minorHAnsi" w:cstheme="minorHAnsi"/>
          <w:b/>
          <w:i/>
          <w:spacing w:val="1"/>
          <w:sz w:val="24"/>
          <w:szCs w:val="24"/>
        </w:rPr>
        <w:t>Vastukala</w:t>
      </w:r>
      <w:r w:rsidRPr="00A17359">
        <w:rPr>
          <w:rFonts w:asciiTheme="minorHAnsi" w:hAnsiTheme="minorHAnsi" w:cstheme="minorHAnsi"/>
          <w:b/>
          <w:i/>
          <w:spacing w:val="29"/>
          <w:sz w:val="24"/>
          <w:szCs w:val="24"/>
        </w:rPr>
        <w:t xml:space="preserve"> </w:t>
      </w:r>
      <w:r w:rsidRPr="00A17359">
        <w:rPr>
          <w:rFonts w:asciiTheme="minorHAnsi" w:hAnsiTheme="minorHAnsi" w:cstheme="minorHAnsi"/>
          <w:b/>
          <w:i/>
          <w:sz w:val="24"/>
          <w:szCs w:val="24"/>
        </w:rPr>
        <w:t>be</w:t>
      </w:r>
      <w:r w:rsidRPr="00A17359">
        <w:rPr>
          <w:rFonts w:asciiTheme="minorHAnsi" w:hAnsiTheme="minorHAnsi" w:cstheme="minorHAnsi"/>
          <w:b/>
          <w:i/>
          <w:spacing w:val="1"/>
          <w:sz w:val="24"/>
          <w:szCs w:val="24"/>
        </w:rPr>
        <w:t>li</w:t>
      </w:r>
      <w:r w:rsidRPr="00A17359">
        <w:rPr>
          <w:rFonts w:asciiTheme="minorHAnsi" w:hAnsiTheme="minorHAnsi" w:cstheme="minorHAnsi"/>
          <w:b/>
          <w:i/>
          <w:sz w:val="24"/>
          <w:szCs w:val="24"/>
        </w:rPr>
        <w:t>eves</w:t>
      </w:r>
      <w:r w:rsidRPr="00A17359">
        <w:rPr>
          <w:rFonts w:asciiTheme="minorHAnsi" w:hAnsiTheme="minorHAnsi" w:cstheme="minorHAnsi"/>
          <w:b/>
          <w:i/>
          <w:spacing w:val="28"/>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at</w:t>
      </w:r>
      <w:r w:rsidRPr="00A17359">
        <w:rPr>
          <w:rFonts w:asciiTheme="minorHAnsi" w:hAnsiTheme="minorHAnsi" w:cstheme="minorHAnsi"/>
          <w:b/>
          <w:i/>
          <w:spacing w:val="30"/>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e</w:t>
      </w:r>
      <w:r w:rsidRPr="00A17359">
        <w:rPr>
          <w:rFonts w:asciiTheme="minorHAnsi" w:hAnsiTheme="minorHAnsi" w:cstheme="minorHAnsi"/>
          <w:b/>
          <w:i/>
          <w:spacing w:val="27"/>
          <w:sz w:val="24"/>
          <w:szCs w:val="24"/>
        </w:rPr>
        <w:t xml:space="preserve"> </w:t>
      </w:r>
      <w:r w:rsidRPr="00A17359">
        <w:rPr>
          <w:rFonts w:asciiTheme="minorHAnsi" w:hAnsiTheme="minorHAnsi" w:cstheme="minorHAnsi"/>
          <w:b/>
          <w:i/>
          <w:sz w:val="24"/>
          <w:szCs w:val="24"/>
        </w:rPr>
        <w:t>promo</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w:t>
      </w:r>
      <w:r w:rsidRPr="00A17359">
        <w:rPr>
          <w:rFonts w:asciiTheme="minorHAnsi" w:hAnsiTheme="minorHAnsi" w:cstheme="minorHAnsi"/>
          <w:b/>
          <w:i/>
          <w:spacing w:val="-1"/>
          <w:sz w:val="24"/>
          <w:szCs w:val="24"/>
        </w:rPr>
        <w:t>r</w:t>
      </w:r>
      <w:r w:rsidRPr="00A17359">
        <w:rPr>
          <w:rFonts w:asciiTheme="minorHAnsi" w:hAnsiTheme="minorHAnsi" w:cstheme="minorHAnsi"/>
          <w:b/>
          <w:i/>
          <w:sz w:val="24"/>
          <w:szCs w:val="24"/>
        </w:rPr>
        <w:t>s</w:t>
      </w:r>
      <w:r w:rsidRPr="00A17359">
        <w:rPr>
          <w:rFonts w:asciiTheme="minorHAnsi" w:hAnsiTheme="minorHAnsi" w:cstheme="minorHAnsi"/>
          <w:b/>
          <w:i/>
          <w:spacing w:val="28"/>
          <w:sz w:val="24"/>
          <w:szCs w:val="24"/>
        </w:rPr>
        <w:t xml:space="preserve"> </w:t>
      </w:r>
      <w:r w:rsidRPr="00A17359">
        <w:rPr>
          <w:rFonts w:asciiTheme="minorHAnsi" w:hAnsiTheme="minorHAnsi" w:cstheme="minorHAnsi"/>
          <w:b/>
          <w:i/>
          <w:sz w:val="24"/>
          <w:szCs w:val="24"/>
        </w:rPr>
        <w:t>have</w:t>
      </w:r>
      <w:r w:rsidRPr="00A17359">
        <w:rPr>
          <w:rFonts w:asciiTheme="minorHAnsi" w:hAnsiTheme="minorHAnsi" w:cstheme="minorHAnsi"/>
          <w:b/>
          <w:i/>
          <w:spacing w:val="29"/>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e</w:t>
      </w:r>
      <w:r w:rsidRPr="00A17359">
        <w:rPr>
          <w:rFonts w:asciiTheme="minorHAnsi" w:hAnsiTheme="minorHAnsi" w:cstheme="minorHAnsi"/>
          <w:b/>
          <w:i/>
          <w:spacing w:val="29"/>
          <w:sz w:val="24"/>
          <w:szCs w:val="24"/>
        </w:rPr>
        <w:t xml:space="preserve"> </w:t>
      </w:r>
      <w:r w:rsidRPr="00A17359">
        <w:rPr>
          <w:rFonts w:asciiTheme="minorHAnsi" w:hAnsiTheme="minorHAnsi" w:cstheme="minorHAnsi"/>
          <w:b/>
          <w:i/>
          <w:spacing w:val="1"/>
          <w:sz w:val="24"/>
          <w:szCs w:val="24"/>
        </w:rPr>
        <w:t>fi</w:t>
      </w:r>
      <w:r w:rsidRPr="00A17359">
        <w:rPr>
          <w:rFonts w:asciiTheme="minorHAnsi" w:hAnsiTheme="minorHAnsi" w:cstheme="minorHAnsi"/>
          <w:b/>
          <w:i/>
          <w:sz w:val="24"/>
          <w:szCs w:val="24"/>
        </w:rPr>
        <w:t>na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ci</w:t>
      </w:r>
      <w:r w:rsidRPr="00A17359">
        <w:rPr>
          <w:rFonts w:asciiTheme="minorHAnsi" w:hAnsiTheme="minorHAnsi" w:cstheme="minorHAnsi"/>
          <w:b/>
          <w:i/>
          <w:spacing w:val="1"/>
          <w:sz w:val="24"/>
          <w:szCs w:val="24"/>
        </w:rPr>
        <w:t>a</w:t>
      </w:r>
      <w:r w:rsidRPr="00A17359">
        <w:rPr>
          <w:rFonts w:asciiTheme="minorHAnsi" w:hAnsiTheme="minorHAnsi" w:cstheme="minorHAnsi"/>
          <w:b/>
          <w:i/>
          <w:sz w:val="24"/>
          <w:szCs w:val="24"/>
        </w:rPr>
        <w:t>l</w:t>
      </w:r>
      <w:r w:rsidRPr="00A17359">
        <w:rPr>
          <w:rFonts w:asciiTheme="minorHAnsi" w:hAnsiTheme="minorHAnsi" w:cstheme="minorHAnsi"/>
          <w:b/>
          <w:i/>
          <w:spacing w:val="36"/>
          <w:sz w:val="24"/>
          <w:szCs w:val="24"/>
        </w:rPr>
        <w:t xml:space="preserve"> </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nd</w:t>
      </w:r>
      <w:r w:rsidRPr="00A17359">
        <w:rPr>
          <w:rFonts w:asciiTheme="minorHAnsi" w:hAnsiTheme="minorHAnsi" w:cstheme="minorHAnsi"/>
          <w:b/>
          <w:i/>
          <w:spacing w:val="30"/>
          <w:sz w:val="24"/>
          <w:szCs w:val="24"/>
        </w:rPr>
        <w:t xml:space="preserve"> </w:t>
      </w:r>
      <w:r w:rsidRPr="00A17359">
        <w:rPr>
          <w:rFonts w:asciiTheme="minorHAnsi" w:hAnsiTheme="minorHAnsi" w:cstheme="minorHAnsi"/>
          <w:b/>
          <w:i/>
          <w:sz w:val="24"/>
          <w:szCs w:val="24"/>
        </w:rPr>
        <w:t>tec</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n</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c</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l</w:t>
      </w:r>
      <w:r w:rsidRPr="00A17359">
        <w:rPr>
          <w:rFonts w:asciiTheme="minorHAnsi" w:hAnsiTheme="minorHAnsi" w:cstheme="minorHAnsi"/>
          <w:b/>
          <w:i/>
          <w:spacing w:val="32"/>
          <w:sz w:val="24"/>
          <w:szCs w:val="24"/>
        </w:rPr>
        <w:t xml:space="preserve"> </w:t>
      </w:r>
      <w:r w:rsidRPr="00A17359">
        <w:rPr>
          <w:rFonts w:asciiTheme="minorHAnsi" w:hAnsiTheme="minorHAnsi" w:cstheme="minorHAnsi"/>
          <w:b/>
          <w:i/>
          <w:sz w:val="24"/>
          <w:szCs w:val="24"/>
        </w:rPr>
        <w:t>c</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p</w:t>
      </w:r>
      <w:r w:rsidRPr="00A17359">
        <w:rPr>
          <w:rFonts w:asciiTheme="minorHAnsi" w:hAnsiTheme="minorHAnsi" w:cstheme="minorHAnsi"/>
          <w:b/>
          <w:i/>
          <w:spacing w:val="1"/>
          <w:sz w:val="24"/>
          <w:szCs w:val="24"/>
        </w:rPr>
        <w:t>a</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i</w:t>
      </w:r>
      <w:r w:rsidRPr="00A17359">
        <w:rPr>
          <w:rFonts w:asciiTheme="minorHAnsi" w:hAnsiTheme="minorHAnsi" w:cstheme="minorHAnsi"/>
          <w:b/>
          <w:i/>
          <w:spacing w:val="1"/>
          <w:sz w:val="24"/>
          <w:szCs w:val="24"/>
        </w:rPr>
        <w:t>li</w:t>
      </w:r>
      <w:r w:rsidRPr="00A17359">
        <w:rPr>
          <w:rFonts w:asciiTheme="minorHAnsi" w:hAnsiTheme="minorHAnsi" w:cstheme="minorHAnsi"/>
          <w:b/>
          <w:i/>
          <w:sz w:val="24"/>
          <w:szCs w:val="24"/>
        </w:rPr>
        <w:t>ty</w:t>
      </w:r>
      <w:r w:rsidRPr="00A17359">
        <w:rPr>
          <w:rFonts w:asciiTheme="minorHAnsi" w:hAnsiTheme="minorHAnsi" w:cstheme="minorHAnsi"/>
          <w:b/>
          <w:i/>
          <w:spacing w:val="30"/>
          <w:sz w:val="24"/>
          <w:szCs w:val="24"/>
        </w:rPr>
        <w:t xml:space="preserve"> </w:t>
      </w:r>
      <w:r w:rsidRPr="00A17359">
        <w:rPr>
          <w:rFonts w:asciiTheme="minorHAnsi" w:hAnsiTheme="minorHAnsi" w:cstheme="minorHAnsi"/>
          <w:b/>
          <w:i/>
          <w:spacing w:val="-2"/>
          <w:sz w:val="24"/>
          <w:szCs w:val="24"/>
        </w:rPr>
        <w:t>t</w:t>
      </w:r>
      <w:r w:rsidRPr="00A17359">
        <w:rPr>
          <w:rFonts w:asciiTheme="minorHAnsi" w:hAnsiTheme="minorHAnsi" w:cstheme="minorHAnsi"/>
          <w:b/>
          <w:i/>
          <w:sz w:val="24"/>
          <w:szCs w:val="24"/>
        </w:rPr>
        <w:t>o</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opera</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e</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pacing w:val="-1"/>
          <w:sz w:val="24"/>
          <w:szCs w:val="24"/>
        </w:rPr>
        <w:t>s</w:t>
      </w:r>
      <w:r w:rsidRPr="00A17359">
        <w:rPr>
          <w:rFonts w:asciiTheme="minorHAnsi" w:hAnsiTheme="minorHAnsi" w:cstheme="minorHAnsi"/>
          <w:b/>
          <w:i/>
          <w:spacing w:val="-2"/>
          <w:sz w:val="24"/>
          <w:szCs w:val="24"/>
        </w:rPr>
        <w:t>a</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d</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pr</w:t>
      </w:r>
      <w:r w:rsidRPr="00A17359">
        <w:rPr>
          <w:rFonts w:asciiTheme="minorHAnsi" w:hAnsiTheme="minorHAnsi" w:cstheme="minorHAnsi"/>
          <w:b/>
          <w:i/>
          <w:spacing w:val="-2"/>
          <w:sz w:val="24"/>
          <w:szCs w:val="24"/>
        </w:rPr>
        <w:t>o</w:t>
      </w:r>
      <w:r w:rsidRPr="00A17359">
        <w:rPr>
          <w:rFonts w:asciiTheme="minorHAnsi" w:hAnsiTheme="minorHAnsi" w:cstheme="minorHAnsi"/>
          <w:b/>
          <w:i/>
          <w:spacing w:val="1"/>
          <w:sz w:val="24"/>
          <w:szCs w:val="24"/>
        </w:rPr>
        <w:t>j</w:t>
      </w:r>
      <w:r w:rsidRPr="00A17359">
        <w:rPr>
          <w:rFonts w:asciiTheme="minorHAnsi" w:hAnsiTheme="minorHAnsi" w:cstheme="minorHAnsi"/>
          <w:b/>
          <w:i/>
          <w:sz w:val="24"/>
          <w:szCs w:val="24"/>
        </w:rPr>
        <w:t>ect 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to</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pacing w:val="-1"/>
          <w:sz w:val="24"/>
          <w:szCs w:val="24"/>
        </w:rPr>
        <w:t>m</w:t>
      </w:r>
      <w:r w:rsidRPr="00A17359">
        <w:rPr>
          <w:rFonts w:asciiTheme="minorHAnsi" w:hAnsiTheme="minorHAnsi" w:cstheme="minorHAnsi"/>
          <w:b/>
          <w:i/>
          <w:sz w:val="24"/>
          <w:szCs w:val="24"/>
        </w:rPr>
        <w:t>arket</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 xml:space="preserve">e </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ame</w:t>
      </w:r>
      <w:r w:rsidRPr="00A17359">
        <w:rPr>
          <w:rFonts w:asciiTheme="minorHAnsi" w:hAnsiTheme="minorHAnsi" w:cstheme="minorHAnsi"/>
          <w:b/>
          <w:i/>
          <w:spacing w:val="26"/>
          <w:sz w:val="24"/>
          <w:szCs w:val="24"/>
        </w:rPr>
        <w:t xml:space="preserve"> </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uc</w:t>
      </w:r>
      <w:r w:rsidRPr="00A17359">
        <w:rPr>
          <w:rFonts w:asciiTheme="minorHAnsi" w:hAnsiTheme="minorHAnsi" w:cstheme="minorHAnsi"/>
          <w:b/>
          <w:i/>
          <w:spacing w:val="-1"/>
          <w:sz w:val="24"/>
          <w:szCs w:val="24"/>
        </w:rPr>
        <w:t>c</w:t>
      </w:r>
      <w:r w:rsidRPr="00A17359">
        <w:rPr>
          <w:rFonts w:asciiTheme="minorHAnsi" w:hAnsiTheme="minorHAnsi" w:cstheme="minorHAnsi"/>
          <w:b/>
          <w:i/>
          <w:sz w:val="24"/>
          <w:szCs w:val="24"/>
        </w:rPr>
        <w:t>e</w:t>
      </w:r>
      <w:r w:rsidRPr="00A17359">
        <w:rPr>
          <w:rFonts w:asciiTheme="minorHAnsi" w:hAnsiTheme="minorHAnsi" w:cstheme="minorHAnsi"/>
          <w:b/>
          <w:i/>
          <w:spacing w:val="1"/>
          <w:sz w:val="24"/>
          <w:szCs w:val="24"/>
        </w:rPr>
        <w:t>s</w:t>
      </w:r>
      <w:r w:rsidRPr="00A17359">
        <w:rPr>
          <w:rFonts w:asciiTheme="minorHAnsi" w:hAnsiTheme="minorHAnsi" w:cstheme="minorHAnsi"/>
          <w:b/>
          <w:i/>
          <w:spacing w:val="-1"/>
          <w:sz w:val="24"/>
          <w:szCs w:val="24"/>
        </w:rPr>
        <w:t>s</w:t>
      </w:r>
      <w:r w:rsidRPr="00A17359">
        <w:rPr>
          <w:rFonts w:asciiTheme="minorHAnsi" w:hAnsiTheme="minorHAnsi" w:cstheme="minorHAnsi"/>
          <w:b/>
          <w:i/>
          <w:spacing w:val="1"/>
          <w:sz w:val="24"/>
          <w:szCs w:val="24"/>
        </w:rPr>
        <w:t>f</w:t>
      </w:r>
      <w:r w:rsidRPr="00A17359">
        <w:rPr>
          <w:rFonts w:asciiTheme="minorHAnsi" w:hAnsiTheme="minorHAnsi" w:cstheme="minorHAnsi"/>
          <w:b/>
          <w:i/>
          <w:spacing w:val="2"/>
          <w:sz w:val="24"/>
          <w:szCs w:val="24"/>
        </w:rPr>
        <w:t>u</w:t>
      </w:r>
      <w:r w:rsidRPr="00A17359">
        <w:rPr>
          <w:rFonts w:asciiTheme="minorHAnsi" w:hAnsiTheme="minorHAnsi" w:cstheme="minorHAnsi"/>
          <w:b/>
          <w:i/>
          <w:spacing w:val="1"/>
          <w:sz w:val="24"/>
          <w:szCs w:val="24"/>
        </w:rPr>
        <w:t>ll</w:t>
      </w:r>
      <w:r w:rsidRPr="00A17359">
        <w:rPr>
          <w:rFonts w:asciiTheme="minorHAnsi" w:hAnsiTheme="minorHAnsi" w:cstheme="minorHAnsi"/>
          <w:b/>
          <w:i/>
          <w:sz w:val="24"/>
          <w:szCs w:val="24"/>
        </w:rPr>
        <w:t>y.</w:t>
      </w:r>
      <w:r w:rsidR="00CE5844" w:rsidRPr="00A17359">
        <w:rPr>
          <w:rFonts w:asciiTheme="minorHAnsi" w:hAnsiTheme="minorHAnsi" w:cstheme="minorHAnsi"/>
          <w:b/>
          <w:i/>
          <w:sz w:val="24"/>
          <w:szCs w:val="24"/>
        </w:rPr>
        <w:t xml:space="preserve"> </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n</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v</w:t>
      </w:r>
      <w:r w:rsidRPr="00A17359">
        <w:rPr>
          <w:rFonts w:asciiTheme="minorHAnsi" w:hAnsiTheme="minorHAnsi" w:cstheme="minorHAnsi"/>
          <w:b/>
          <w:i/>
          <w:spacing w:val="1"/>
          <w:sz w:val="24"/>
          <w:szCs w:val="24"/>
        </w:rPr>
        <w:t>i</w:t>
      </w:r>
      <w:r w:rsidRPr="00A17359">
        <w:rPr>
          <w:rFonts w:asciiTheme="minorHAnsi" w:hAnsiTheme="minorHAnsi" w:cstheme="minorHAnsi"/>
          <w:b/>
          <w:i/>
          <w:spacing w:val="-3"/>
          <w:sz w:val="24"/>
          <w:szCs w:val="24"/>
        </w:rPr>
        <w:t>e</w:t>
      </w:r>
      <w:r w:rsidRPr="00A17359">
        <w:rPr>
          <w:rFonts w:asciiTheme="minorHAnsi" w:hAnsiTheme="minorHAnsi" w:cstheme="minorHAnsi"/>
          <w:b/>
          <w:i/>
          <w:sz w:val="24"/>
          <w:szCs w:val="24"/>
        </w:rPr>
        <w:t>w</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of</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d</w:t>
      </w:r>
      <w:r w:rsidRPr="00A17359">
        <w:rPr>
          <w:rFonts w:asciiTheme="minorHAnsi" w:hAnsiTheme="minorHAnsi" w:cstheme="minorHAnsi"/>
          <w:b/>
          <w:i/>
          <w:sz w:val="24"/>
          <w:szCs w:val="24"/>
        </w:rPr>
        <w:t>eq</w:t>
      </w:r>
      <w:r w:rsidRPr="00A17359">
        <w:rPr>
          <w:rFonts w:asciiTheme="minorHAnsi" w:hAnsiTheme="minorHAnsi" w:cstheme="minorHAnsi"/>
          <w:b/>
          <w:i/>
          <w:spacing w:val="-2"/>
          <w:sz w:val="24"/>
          <w:szCs w:val="24"/>
        </w:rPr>
        <w:t>u</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z w:val="24"/>
          <w:szCs w:val="24"/>
        </w:rPr>
        <w:t>pr</w:t>
      </w:r>
      <w:r w:rsidRPr="00A17359">
        <w:rPr>
          <w:rFonts w:asciiTheme="minorHAnsi" w:hAnsiTheme="minorHAnsi" w:cstheme="minorHAnsi"/>
          <w:b/>
          <w:i/>
          <w:spacing w:val="-2"/>
          <w:sz w:val="24"/>
          <w:szCs w:val="24"/>
        </w:rPr>
        <w:t>o</w:t>
      </w:r>
      <w:r w:rsidRPr="00A17359">
        <w:rPr>
          <w:rFonts w:asciiTheme="minorHAnsi" w:hAnsiTheme="minorHAnsi" w:cstheme="minorHAnsi"/>
          <w:b/>
          <w:i/>
          <w:spacing w:val="-1"/>
          <w:sz w:val="24"/>
          <w:szCs w:val="24"/>
        </w:rPr>
        <w:t>m</w:t>
      </w:r>
      <w:r w:rsidRPr="00A17359">
        <w:rPr>
          <w:rFonts w:asciiTheme="minorHAnsi" w:hAnsiTheme="minorHAnsi" w:cstheme="minorHAnsi"/>
          <w:b/>
          <w:i/>
          <w:sz w:val="24"/>
          <w:szCs w:val="24"/>
        </w:rPr>
        <w:t>oter</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experience,</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pacing w:val="1"/>
          <w:sz w:val="24"/>
          <w:szCs w:val="24"/>
        </w:rPr>
        <w:t>f</w:t>
      </w:r>
      <w:r w:rsidRPr="00A17359">
        <w:rPr>
          <w:rFonts w:asciiTheme="minorHAnsi" w:hAnsiTheme="minorHAnsi" w:cstheme="minorHAnsi"/>
          <w:b/>
          <w:i/>
          <w:spacing w:val="-2"/>
          <w:sz w:val="24"/>
          <w:szCs w:val="24"/>
        </w:rPr>
        <w:t>a</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 xml:space="preserve">r </w:t>
      </w:r>
      <w:r w:rsidRPr="00A17359">
        <w:rPr>
          <w:rFonts w:asciiTheme="minorHAnsi" w:hAnsiTheme="minorHAnsi" w:cstheme="minorHAnsi"/>
          <w:b/>
          <w:i/>
          <w:spacing w:val="-1"/>
          <w:sz w:val="24"/>
          <w:szCs w:val="24"/>
        </w:rPr>
        <w:t>m</w:t>
      </w:r>
      <w:r w:rsidRPr="00A17359">
        <w:rPr>
          <w:rFonts w:asciiTheme="minorHAnsi" w:hAnsiTheme="minorHAnsi" w:cstheme="minorHAnsi"/>
          <w:b/>
          <w:i/>
          <w:sz w:val="24"/>
          <w:szCs w:val="24"/>
        </w:rPr>
        <w:t>arket</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co</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1"/>
          <w:sz w:val="24"/>
          <w:szCs w:val="24"/>
        </w:rPr>
        <w:t>i</w:t>
      </w:r>
      <w:r w:rsidRPr="00A17359">
        <w:rPr>
          <w:rFonts w:asciiTheme="minorHAnsi" w:hAnsiTheme="minorHAnsi" w:cstheme="minorHAnsi"/>
          <w:b/>
          <w:i/>
          <w:spacing w:val="-2"/>
          <w:sz w:val="24"/>
          <w:szCs w:val="24"/>
        </w:rPr>
        <w:t>t</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on</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 pro</w:t>
      </w:r>
      <w:r w:rsidRPr="00A17359">
        <w:rPr>
          <w:rFonts w:asciiTheme="minorHAnsi" w:hAnsiTheme="minorHAnsi" w:cstheme="minorHAnsi"/>
          <w:b/>
          <w:i/>
          <w:spacing w:val="1"/>
          <w:sz w:val="24"/>
          <w:szCs w:val="24"/>
        </w:rPr>
        <w:t>p</w:t>
      </w:r>
      <w:r w:rsidRPr="00A17359">
        <w:rPr>
          <w:rFonts w:asciiTheme="minorHAnsi" w:hAnsiTheme="minorHAnsi" w:cstheme="minorHAnsi"/>
          <w:b/>
          <w:i/>
          <w:sz w:val="24"/>
          <w:szCs w:val="24"/>
        </w:rPr>
        <w:t>er pro</w:t>
      </w:r>
      <w:r w:rsidRPr="00A17359">
        <w:rPr>
          <w:rFonts w:asciiTheme="minorHAnsi" w:hAnsiTheme="minorHAnsi" w:cstheme="minorHAnsi"/>
          <w:b/>
          <w:i/>
          <w:spacing w:val="2"/>
          <w:sz w:val="24"/>
          <w:szCs w:val="24"/>
        </w:rPr>
        <w:t>j</w:t>
      </w:r>
      <w:r w:rsidRPr="00A17359">
        <w:rPr>
          <w:rFonts w:asciiTheme="minorHAnsi" w:hAnsiTheme="minorHAnsi" w:cstheme="minorHAnsi"/>
          <w:b/>
          <w:i/>
          <w:sz w:val="24"/>
          <w:szCs w:val="24"/>
        </w:rPr>
        <w:t>ect</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p</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n</w:t>
      </w:r>
      <w:r w:rsidRPr="00A17359">
        <w:rPr>
          <w:rFonts w:asciiTheme="minorHAnsi" w:hAnsiTheme="minorHAnsi" w:cstheme="minorHAnsi"/>
          <w:b/>
          <w:i/>
          <w:spacing w:val="-2"/>
          <w:sz w:val="24"/>
          <w:szCs w:val="24"/>
        </w:rPr>
        <w:t>n</w:t>
      </w:r>
      <w:r w:rsidRPr="00A17359">
        <w:rPr>
          <w:rFonts w:asciiTheme="minorHAnsi" w:hAnsiTheme="minorHAnsi" w:cstheme="minorHAnsi"/>
          <w:b/>
          <w:i/>
          <w:spacing w:val="1"/>
          <w:sz w:val="24"/>
          <w:szCs w:val="24"/>
        </w:rPr>
        <w:t>i</w:t>
      </w:r>
      <w:r w:rsidRPr="00A17359">
        <w:rPr>
          <w:rFonts w:asciiTheme="minorHAnsi" w:hAnsiTheme="minorHAnsi" w:cstheme="minorHAnsi"/>
          <w:b/>
          <w:i/>
          <w:spacing w:val="-2"/>
          <w:sz w:val="24"/>
          <w:szCs w:val="24"/>
        </w:rPr>
        <w:t>n</w:t>
      </w:r>
      <w:r w:rsidRPr="00A17359">
        <w:rPr>
          <w:rFonts w:asciiTheme="minorHAnsi" w:hAnsiTheme="minorHAnsi" w:cstheme="minorHAnsi"/>
          <w:b/>
          <w:i/>
          <w:sz w:val="24"/>
          <w:szCs w:val="24"/>
        </w:rPr>
        <w:t>g</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z w:val="24"/>
          <w:szCs w:val="24"/>
        </w:rPr>
        <w:t xml:space="preserve">e </w:t>
      </w:r>
      <w:r w:rsidRPr="00A17359">
        <w:rPr>
          <w:rFonts w:asciiTheme="minorHAnsi" w:hAnsiTheme="minorHAnsi" w:cstheme="minorHAnsi"/>
          <w:b/>
          <w:i/>
          <w:spacing w:val="-2"/>
          <w:sz w:val="24"/>
          <w:szCs w:val="24"/>
        </w:rPr>
        <w:t>a</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i</w:t>
      </w:r>
      <w:r w:rsidRPr="00A17359">
        <w:rPr>
          <w:rFonts w:asciiTheme="minorHAnsi" w:hAnsiTheme="minorHAnsi" w:cstheme="minorHAnsi"/>
          <w:b/>
          <w:i/>
          <w:spacing w:val="-1"/>
          <w:sz w:val="24"/>
          <w:szCs w:val="24"/>
        </w:rPr>
        <w:t>l</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ty</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pacing w:val="-2"/>
          <w:sz w:val="24"/>
          <w:szCs w:val="24"/>
        </w:rPr>
        <w:t>o</w:t>
      </w:r>
      <w:r w:rsidRPr="00A17359">
        <w:rPr>
          <w:rFonts w:asciiTheme="minorHAnsi" w:hAnsiTheme="minorHAnsi" w:cstheme="minorHAnsi"/>
          <w:b/>
          <w:i/>
          <w:sz w:val="24"/>
          <w:szCs w:val="24"/>
        </w:rPr>
        <w:t>f</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pacing w:val="-2"/>
          <w:sz w:val="24"/>
          <w:szCs w:val="24"/>
        </w:rPr>
        <w:t>t</w:t>
      </w:r>
      <w:r w:rsidRPr="00A17359">
        <w:rPr>
          <w:rFonts w:asciiTheme="minorHAnsi" w:hAnsiTheme="minorHAnsi" w:cstheme="minorHAnsi"/>
          <w:b/>
          <w:i/>
          <w:sz w:val="24"/>
          <w:szCs w:val="24"/>
        </w:rPr>
        <w:t>he pro</w:t>
      </w:r>
      <w:r w:rsidRPr="00A17359">
        <w:rPr>
          <w:rFonts w:asciiTheme="minorHAnsi" w:hAnsiTheme="minorHAnsi" w:cstheme="minorHAnsi"/>
          <w:b/>
          <w:i/>
          <w:spacing w:val="2"/>
          <w:sz w:val="24"/>
          <w:szCs w:val="24"/>
        </w:rPr>
        <w:t>j</w:t>
      </w:r>
      <w:r w:rsidRPr="00A17359">
        <w:rPr>
          <w:rFonts w:asciiTheme="minorHAnsi" w:hAnsiTheme="minorHAnsi" w:cstheme="minorHAnsi"/>
          <w:b/>
          <w:i/>
          <w:sz w:val="24"/>
          <w:szCs w:val="24"/>
        </w:rPr>
        <w:t>ect</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to</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e</w:t>
      </w:r>
      <w:r w:rsidRPr="00A17359">
        <w:rPr>
          <w:rFonts w:asciiTheme="minorHAnsi" w:hAnsiTheme="minorHAnsi" w:cstheme="minorHAnsi"/>
          <w:b/>
          <w:i/>
          <w:spacing w:val="-1"/>
          <w:sz w:val="24"/>
          <w:szCs w:val="24"/>
        </w:rPr>
        <w:t>r</w:t>
      </w:r>
      <w:r w:rsidRPr="00A17359">
        <w:rPr>
          <w:rFonts w:asciiTheme="minorHAnsi" w:hAnsiTheme="minorHAnsi" w:cstheme="minorHAnsi"/>
          <w:b/>
          <w:i/>
          <w:sz w:val="24"/>
          <w:szCs w:val="24"/>
        </w:rPr>
        <w:t>v</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 xml:space="preserve">ce </w:t>
      </w:r>
      <w:r w:rsidRPr="00A17359">
        <w:rPr>
          <w:rFonts w:asciiTheme="minorHAnsi" w:hAnsiTheme="minorHAnsi" w:cstheme="minorHAnsi"/>
          <w:b/>
          <w:i/>
          <w:spacing w:val="-2"/>
          <w:sz w:val="24"/>
          <w:szCs w:val="24"/>
        </w:rPr>
        <w:t>t</w:t>
      </w:r>
      <w:r w:rsidRPr="00A17359">
        <w:rPr>
          <w:rFonts w:asciiTheme="minorHAnsi" w:hAnsiTheme="minorHAnsi" w:cstheme="minorHAnsi"/>
          <w:b/>
          <w:i/>
          <w:sz w:val="24"/>
          <w:szCs w:val="24"/>
        </w:rPr>
        <w:t>he debt</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pacing w:val="-1"/>
          <w:sz w:val="24"/>
          <w:szCs w:val="24"/>
        </w:rPr>
        <w:t>w</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t</w:t>
      </w:r>
      <w:r w:rsidRPr="00A17359">
        <w:rPr>
          <w:rFonts w:asciiTheme="minorHAnsi" w:hAnsiTheme="minorHAnsi" w:cstheme="minorHAnsi"/>
          <w:b/>
          <w:i/>
          <w:spacing w:val="-1"/>
          <w:sz w:val="24"/>
          <w:szCs w:val="24"/>
        </w:rPr>
        <w:t>h</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n</w:t>
      </w:r>
      <w:r w:rsidRPr="00A17359">
        <w:rPr>
          <w:rFonts w:asciiTheme="minorHAnsi" w:hAnsiTheme="minorHAnsi" w:cstheme="minorHAnsi"/>
          <w:b/>
          <w:i/>
          <w:spacing w:val="1"/>
          <w:sz w:val="24"/>
          <w:szCs w:val="24"/>
        </w:rPr>
        <w:t xml:space="preserve"> </w:t>
      </w:r>
      <w:r w:rsidRPr="00A17359">
        <w:rPr>
          <w:rFonts w:asciiTheme="minorHAnsi" w:hAnsiTheme="minorHAnsi" w:cstheme="minorHAnsi"/>
          <w:b/>
          <w:i/>
          <w:sz w:val="24"/>
          <w:szCs w:val="24"/>
        </w:rPr>
        <w:t>a rea</w:t>
      </w:r>
      <w:r w:rsidRPr="00A17359">
        <w:rPr>
          <w:rFonts w:asciiTheme="minorHAnsi" w:hAnsiTheme="minorHAnsi" w:cstheme="minorHAnsi"/>
          <w:b/>
          <w:i/>
          <w:spacing w:val="-1"/>
          <w:sz w:val="24"/>
          <w:szCs w:val="24"/>
        </w:rPr>
        <w:t>s</w:t>
      </w:r>
      <w:r w:rsidRPr="00A17359">
        <w:rPr>
          <w:rFonts w:asciiTheme="minorHAnsi" w:hAnsiTheme="minorHAnsi" w:cstheme="minorHAnsi"/>
          <w:b/>
          <w:i/>
          <w:sz w:val="24"/>
          <w:szCs w:val="24"/>
        </w:rPr>
        <w:t>ona</w:t>
      </w:r>
      <w:r w:rsidRPr="00A17359">
        <w:rPr>
          <w:rFonts w:asciiTheme="minorHAnsi" w:hAnsiTheme="minorHAnsi" w:cstheme="minorHAnsi"/>
          <w:b/>
          <w:i/>
          <w:spacing w:val="1"/>
          <w:sz w:val="24"/>
          <w:szCs w:val="24"/>
        </w:rPr>
        <w:t>bl</w:t>
      </w:r>
      <w:r w:rsidRPr="00A17359">
        <w:rPr>
          <w:rFonts w:asciiTheme="minorHAnsi" w:hAnsiTheme="minorHAnsi" w:cstheme="minorHAnsi"/>
          <w:b/>
          <w:i/>
          <w:sz w:val="24"/>
          <w:szCs w:val="24"/>
        </w:rPr>
        <w:t xml:space="preserve">e </w:t>
      </w:r>
      <w:r w:rsidR="00611B46" w:rsidRPr="00A17359">
        <w:rPr>
          <w:rFonts w:asciiTheme="minorHAnsi" w:hAnsiTheme="minorHAnsi" w:cstheme="minorHAnsi"/>
          <w:b/>
          <w:i/>
          <w:sz w:val="24"/>
          <w:szCs w:val="24"/>
        </w:rPr>
        <w:t>t</w:t>
      </w:r>
      <w:r w:rsidR="00611B46" w:rsidRPr="00A17359">
        <w:rPr>
          <w:rFonts w:asciiTheme="minorHAnsi" w:hAnsiTheme="minorHAnsi" w:cstheme="minorHAnsi"/>
          <w:b/>
          <w:i/>
          <w:spacing w:val="1"/>
          <w:sz w:val="24"/>
          <w:szCs w:val="24"/>
        </w:rPr>
        <w:t>i</w:t>
      </w:r>
      <w:r w:rsidR="00611B46" w:rsidRPr="00A17359">
        <w:rPr>
          <w:rFonts w:asciiTheme="minorHAnsi" w:hAnsiTheme="minorHAnsi" w:cstheme="minorHAnsi"/>
          <w:b/>
          <w:i/>
          <w:spacing w:val="-1"/>
          <w:sz w:val="24"/>
          <w:szCs w:val="24"/>
        </w:rPr>
        <w:t>m</w:t>
      </w:r>
      <w:r w:rsidR="00611B46" w:rsidRPr="00A17359">
        <w:rPr>
          <w:rFonts w:asciiTheme="minorHAnsi" w:hAnsiTheme="minorHAnsi" w:cstheme="minorHAnsi"/>
          <w:b/>
          <w:i/>
          <w:sz w:val="24"/>
          <w:szCs w:val="24"/>
        </w:rPr>
        <w:t xml:space="preserve">e, </w:t>
      </w:r>
      <w:r w:rsidR="00611B46" w:rsidRPr="00A17359">
        <w:rPr>
          <w:rFonts w:asciiTheme="minorHAnsi" w:hAnsiTheme="minorHAnsi" w:cstheme="minorHAnsi"/>
          <w:b/>
          <w:i/>
          <w:spacing w:val="1"/>
          <w:sz w:val="24"/>
          <w:szCs w:val="24"/>
        </w:rPr>
        <w:t>the</w:t>
      </w:r>
      <w:r w:rsidRPr="00A17359">
        <w:rPr>
          <w:rFonts w:asciiTheme="minorHAnsi" w:hAnsiTheme="minorHAnsi" w:cstheme="minorHAnsi"/>
          <w:b/>
          <w:i/>
          <w:sz w:val="24"/>
          <w:szCs w:val="24"/>
        </w:rPr>
        <w:t xml:space="preserve"> </w:t>
      </w:r>
      <w:r w:rsidR="00EE716C" w:rsidRPr="00A17359">
        <w:rPr>
          <w:rFonts w:asciiTheme="minorHAnsi" w:hAnsiTheme="minorHAnsi" w:cstheme="minorHAnsi"/>
          <w:b/>
          <w:i/>
          <w:spacing w:val="-2"/>
          <w:sz w:val="24"/>
          <w:szCs w:val="24"/>
        </w:rPr>
        <w:t>p</w:t>
      </w:r>
      <w:r w:rsidR="00EE716C" w:rsidRPr="00A17359">
        <w:rPr>
          <w:rFonts w:asciiTheme="minorHAnsi" w:hAnsiTheme="minorHAnsi" w:cstheme="minorHAnsi"/>
          <w:b/>
          <w:i/>
          <w:sz w:val="24"/>
          <w:szCs w:val="24"/>
        </w:rPr>
        <w:t>rop</w:t>
      </w:r>
      <w:r w:rsidR="00EE716C" w:rsidRPr="00A17359">
        <w:rPr>
          <w:rFonts w:asciiTheme="minorHAnsi" w:hAnsiTheme="minorHAnsi" w:cstheme="minorHAnsi"/>
          <w:b/>
          <w:i/>
          <w:spacing w:val="1"/>
          <w:sz w:val="24"/>
          <w:szCs w:val="24"/>
        </w:rPr>
        <w:t>o</w:t>
      </w:r>
      <w:r w:rsidR="00EE716C" w:rsidRPr="00A17359">
        <w:rPr>
          <w:rFonts w:asciiTheme="minorHAnsi" w:hAnsiTheme="minorHAnsi" w:cstheme="minorHAnsi"/>
          <w:b/>
          <w:i/>
          <w:spacing w:val="-1"/>
          <w:sz w:val="24"/>
          <w:szCs w:val="24"/>
        </w:rPr>
        <w:t>s</w:t>
      </w:r>
      <w:r w:rsidR="00EE716C" w:rsidRPr="00A17359">
        <w:rPr>
          <w:rFonts w:asciiTheme="minorHAnsi" w:hAnsiTheme="minorHAnsi" w:cstheme="minorHAnsi"/>
          <w:b/>
          <w:i/>
          <w:sz w:val="24"/>
          <w:szCs w:val="24"/>
        </w:rPr>
        <w:t xml:space="preserve">al </w:t>
      </w:r>
      <w:r w:rsidR="00EE716C" w:rsidRPr="00A17359">
        <w:rPr>
          <w:rFonts w:asciiTheme="minorHAnsi" w:hAnsiTheme="minorHAnsi" w:cstheme="minorHAnsi"/>
          <w:b/>
          <w:i/>
          <w:spacing w:val="2"/>
          <w:sz w:val="24"/>
          <w:szCs w:val="24"/>
        </w:rPr>
        <w:t>for</w:t>
      </w:r>
      <w:r w:rsidR="00EE716C" w:rsidRPr="00A17359">
        <w:rPr>
          <w:rFonts w:asciiTheme="minorHAnsi" w:hAnsiTheme="minorHAnsi" w:cstheme="minorHAnsi"/>
          <w:b/>
          <w:i/>
          <w:sz w:val="24"/>
          <w:szCs w:val="24"/>
        </w:rPr>
        <w:t xml:space="preserve"> </w:t>
      </w:r>
      <w:r w:rsidR="00DB400A" w:rsidRPr="00A17359">
        <w:rPr>
          <w:rFonts w:asciiTheme="minorHAnsi" w:hAnsiTheme="minorHAnsi" w:cstheme="minorHAnsi"/>
          <w:b/>
          <w:i/>
          <w:sz w:val="24"/>
          <w:szCs w:val="24"/>
        </w:rPr>
        <w:t xml:space="preserve">Real estate project of </w:t>
      </w:r>
      <w:r w:rsidR="00800CC7" w:rsidRPr="00A17359">
        <w:rPr>
          <w:rFonts w:asciiTheme="minorHAnsi" w:hAnsiTheme="minorHAnsi" w:cstheme="minorHAnsi"/>
          <w:b/>
          <w:i/>
          <w:sz w:val="24"/>
          <w:szCs w:val="24"/>
        </w:rPr>
        <w:t xml:space="preserve">M/s. </w:t>
      </w:r>
      <w:r w:rsidR="00232C86" w:rsidRPr="00A17359">
        <w:rPr>
          <w:rFonts w:asciiTheme="minorHAnsi" w:hAnsiTheme="minorHAnsi" w:cstheme="minorHAnsi"/>
          <w:b/>
          <w:i/>
          <w:sz w:val="24"/>
          <w:szCs w:val="24"/>
        </w:rPr>
        <w:t>Trio Infrastructure Private Limited (TIPL)</w:t>
      </w:r>
      <w:r w:rsidR="00800CC7" w:rsidRPr="00A17359">
        <w:rPr>
          <w:rFonts w:asciiTheme="minorHAnsi" w:hAnsiTheme="minorHAnsi" w:cstheme="minorHAnsi"/>
          <w:b/>
          <w:i/>
          <w:sz w:val="24"/>
          <w:szCs w:val="24"/>
        </w:rPr>
        <w:t xml:space="preserve"> </w:t>
      </w:r>
      <w:r w:rsidR="00DB400A" w:rsidRPr="00A17359">
        <w:rPr>
          <w:rFonts w:asciiTheme="minorHAnsi" w:hAnsiTheme="minorHAnsi" w:cstheme="minorHAnsi"/>
          <w:b/>
          <w:i/>
          <w:sz w:val="24"/>
          <w:szCs w:val="24"/>
        </w:rPr>
        <w:t xml:space="preserve">in </w:t>
      </w:r>
      <w:r w:rsidR="00891581" w:rsidRPr="00A17359">
        <w:rPr>
          <w:rFonts w:asciiTheme="minorHAnsi" w:hAnsiTheme="minorHAnsi" w:cstheme="minorHAnsi"/>
          <w:b/>
          <w:i/>
          <w:sz w:val="24"/>
          <w:szCs w:val="24"/>
        </w:rPr>
        <w:t>Vasai</w:t>
      </w:r>
      <w:r w:rsidRPr="00A17359">
        <w:rPr>
          <w:rFonts w:asciiTheme="minorHAnsi" w:hAnsiTheme="minorHAnsi" w:cstheme="minorHAnsi"/>
          <w:b/>
          <w:i/>
          <w:spacing w:val="4"/>
          <w:sz w:val="24"/>
          <w:szCs w:val="24"/>
        </w:rPr>
        <w:t xml:space="preserve"> </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s</w:t>
      </w:r>
      <w:r w:rsidRPr="00A17359">
        <w:rPr>
          <w:rFonts w:asciiTheme="minorHAnsi" w:hAnsiTheme="minorHAnsi" w:cstheme="minorHAnsi"/>
          <w:b/>
          <w:i/>
          <w:spacing w:val="2"/>
          <w:sz w:val="24"/>
          <w:szCs w:val="24"/>
        </w:rPr>
        <w:t xml:space="preserve"> </w:t>
      </w:r>
      <w:r w:rsidRPr="00A17359">
        <w:rPr>
          <w:rFonts w:asciiTheme="minorHAnsi" w:hAnsiTheme="minorHAnsi" w:cstheme="minorHAnsi"/>
          <w:b/>
          <w:i/>
          <w:sz w:val="24"/>
          <w:szCs w:val="24"/>
        </w:rPr>
        <w:t>co</w:t>
      </w:r>
      <w:r w:rsidRPr="00A17359">
        <w:rPr>
          <w:rFonts w:asciiTheme="minorHAnsi" w:hAnsiTheme="minorHAnsi" w:cstheme="minorHAnsi"/>
          <w:b/>
          <w:i/>
          <w:spacing w:val="1"/>
          <w:sz w:val="24"/>
          <w:szCs w:val="24"/>
        </w:rPr>
        <w:t>n</w:t>
      </w:r>
      <w:r w:rsidRPr="00A17359">
        <w:rPr>
          <w:rFonts w:asciiTheme="minorHAnsi" w:hAnsiTheme="minorHAnsi" w:cstheme="minorHAnsi"/>
          <w:b/>
          <w:i/>
          <w:spacing w:val="-1"/>
          <w:sz w:val="24"/>
          <w:szCs w:val="24"/>
        </w:rPr>
        <w:t>s</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dered</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pacing w:val="1"/>
          <w:sz w:val="24"/>
          <w:szCs w:val="24"/>
        </w:rPr>
        <w:t>T</w:t>
      </w:r>
      <w:r w:rsidRPr="00A17359">
        <w:rPr>
          <w:rFonts w:asciiTheme="minorHAnsi" w:hAnsiTheme="minorHAnsi" w:cstheme="minorHAnsi"/>
          <w:b/>
          <w:i/>
          <w:sz w:val="24"/>
          <w:szCs w:val="24"/>
        </w:rPr>
        <w:t>echn</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c</w:t>
      </w:r>
      <w:r w:rsidRPr="00A17359">
        <w:rPr>
          <w:rFonts w:asciiTheme="minorHAnsi" w:hAnsiTheme="minorHAnsi" w:cstheme="minorHAnsi"/>
          <w:b/>
          <w:i/>
          <w:spacing w:val="-2"/>
          <w:sz w:val="24"/>
          <w:szCs w:val="24"/>
        </w:rPr>
        <w:t>a</w:t>
      </w:r>
      <w:r w:rsidRPr="00A17359">
        <w:rPr>
          <w:rFonts w:asciiTheme="minorHAnsi" w:hAnsiTheme="minorHAnsi" w:cstheme="minorHAnsi"/>
          <w:b/>
          <w:i/>
          <w:spacing w:val="1"/>
          <w:sz w:val="24"/>
          <w:szCs w:val="24"/>
        </w:rPr>
        <w:t>ll</w:t>
      </w:r>
      <w:r w:rsidRPr="00A17359">
        <w:rPr>
          <w:rFonts w:asciiTheme="minorHAnsi" w:hAnsiTheme="minorHAnsi" w:cstheme="minorHAnsi"/>
          <w:b/>
          <w:i/>
          <w:sz w:val="24"/>
          <w:szCs w:val="24"/>
        </w:rPr>
        <w:t>y</w:t>
      </w:r>
      <w:r w:rsidRPr="00A17359">
        <w:rPr>
          <w:rFonts w:asciiTheme="minorHAnsi" w:hAnsiTheme="minorHAnsi" w:cstheme="minorHAnsi"/>
          <w:b/>
          <w:i/>
          <w:spacing w:val="3"/>
          <w:sz w:val="24"/>
          <w:szCs w:val="24"/>
        </w:rPr>
        <w:t xml:space="preserve"> </w:t>
      </w:r>
      <w:r w:rsidRPr="00A17359">
        <w:rPr>
          <w:rFonts w:asciiTheme="minorHAnsi" w:hAnsiTheme="minorHAnsi" w:cstheme="minorHAnsi"/>
          <w:b/>
          <w:i/>
          <w:sz w:val="24"/>
          <w:szCs w:val="24"/>
        </w:rPr>
        <w:t>Feas</w:t>
      </w:r>
      <w:r w:rsidRPr="00A17359">
        <w:rPr>
          <w:rFonts w:asciiTheme="minorHAnsi" w:hAnsiTheme="minorHAnsi" w:cstheme="minorHAnsi"/>
          <w:b/>
          <w:i/>
          <w:spacing w:val="-2"/>
          <w:sz w:val="24"/>
          <w:szCs w:val="24"/>
        </w:rPr>
        <w:t>i</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e a</w:t>
      </w:r>
      <w:r w:rsidRPr="00A17359">
        <w:rPr>
          <w:rFonts w:asciiTheme="minorHAnsi" w:hAnsiTheme="minorHAnsi" w:cstheme="minorHAnsi"/>
          <w:b/>
          <w:i/>
          <w:spacing w:val="1"/>
          <w:sz w:val="24"/>
          <w:szCs w:val="24"/>
        </w:rPr>
        <w:t>n</w:t>
      </w:r>
      <w:r w:rsidRPr="00A17359">
        <w:rPr>
          <w:rFonts w:asciiTheme="minorHAnsi" w:hAnsiTheme="minorHAnsi" w:cstheme="minorHAnsi"/>
          <w:b/>
          <w:i/>
          <w:sz w:val="24"/>
          <w:szCs w:val="24"/>
        </w:rPr>
        <w:t>d</w:t>
      </w:r>
      <w:r w:rsidRPr="00A17359">
        <w:rPr>
          <w:rFonts w:asciiTheme="minorHAnsi" w:hAnsiTheme="minorHAnsi" w:cstheme="minorHAnsi"/>
          <w:b/>
          <w:i/>
          <w:spacing w:val="4"/>
          <w:sz w:val="24"/>
          <w:szCs w:val="24"/>
        </w:rPr>
        <w:t xml:space="preserve"> </w:t>
      </w:r>
      <w:r w:rsidRPr="00A17359">
        <w:rPr>
          <w:rFonts w:asciiTheme="minorHAnsi" w:hAnsiTheme="minorHAnsi" w:cstheme="minorHAnsi"/>
          <w:b/>
          <w:i/>
          <w:sz w:val="24"/>
          <w:szCs w:val="24"/>
        </w:rPr>
        <w:t>Ec</w:t>
      </w:r>
      <w:r w:rsidRPr="00A17359">
        <w:rPr>
          <w:rFonts w:asciiTheme="minorHAnsi" w:hAnsiTheme="minorHAnsi" w:cstheme="minorHAnsi"/>
          <w:b/>
          <w:i/>
          <w:spacing w:val="1"/>
          <w:sz w:val="24"/>
          <w:szCs w:val="24"/>
        </w:rPr>
        <w:t>o</w:t>
      </w:r>
      <w:r w:rsidRPr="00A17359">
        <w:rPr>
          <w:rFonts w:asciiTheme="minorHAnsi" w:hAnsiTheme="minorHAnsi" w:cstheme="minorHAnsi"/>
          <w:b/>
          <w:i/>
          <w:sz w:val="24"/>
          <w:szCs w:val="24"/>
        </w:rPr>
        <w:t>no</w:t>
      </w:r>
      <w:r w:rsidRPr="00A17359">
        <w:rPr>
          <w:rFonts w:asciiTheme="minorHAnsi" w:hAnsiTheme="minorHAnsi" w:cstheme="minorHAnsi"/>
          <w:b/>
          <w:i/>
          <w:spacing w:val="-3"/>
          <w:sz w:val="24"/>
          <w:szCs w:val="24"/>
        </w:rPr>
        <w:t>m</w:t>
      </w:r>
      <w:r w:rsidRPr="00A17359">
        <w:rPr>
          <w:rFonts w:asciiTheme="minorHAnsi" w:hAnsiTheme="minorHAnsi" w:cstheme="minorHAnsi"/>
          <w:b/>
          <w:i/>
          <w:spacing w:val="1"/>
          <w:sz w:val="24"/>
          <w:szCs w:val="24"/>
        </w:rPr>
        <w:t>i</w:t>
      </w:r>
      <w:r w:rsidRPr="00A17359">
        <w:rPr>
          <w:rFonts w:asciiTheme="minorHAnsi" w:hAnsiTheme="minorHAnsi" w:cstheme="minorHAnsi"/>
          <w:b/>
          <w:i/>
          <w:sz w:val="24"/>
          <w:szCs w:val="24"/>
        </w:rPr>
        <w:t>ca</w:t>
      </w:r>
      <w:r w:rsidRPr="00A17359">
        <w:rPr>
          <w:rFonts w:asciiTheme="minorHAnsi" w:hAnsiTheme="minorHAnsi" w:cstheme="minorHAnsi"/>
          <w:b/>
          <w:i/>
          <w:spacing w:val="1"/>
          <w:sz w:val="24"/>
          <w:szCs w:val="24"/>
        </w:rPr>
        <w:t>l</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y Vi</w:t>
      </w:r>
      <w:r w:rsidRPr="00A17359">
        <w:rPr>
          <w:rFonts w:asciiTheme="minorHAnsi" w:hAnsiTheme="minorHAnsi" w:cstheme="minorHAnsi"/>
          <w:b/>
          <w:i/>
          <w:spacing w:val="1"/>
          <w:sz w:val="24"/>
          <w:szCs w:val="24"/>
        </w:rPr>
        <w:t>a</w:t>
      </w:r>
      <w:r w:rsidRPr="00A17359">
        <w:rPr>
          <w:rFonts w:asciiTheme="minorHAnsi" w:hAnsiTheme="minorHAnsi" w:cstheme="minorHAnsi"/>
          <w:b/>
          <w:i/>
          <w:sz w:val="24"/>
          <w:szCs w:val="24"/>
        </w:rPr>
        <w:t>b</w:t>
      </w:r>
      <w:r w:rsidRPr="00A17359">
        <w:rPr>
          <w:rFonts w:asciiTheme="minorHAnsi" w:hAnsiTheme="minorHAnsi" w:cstheme="minorHAnsi"/>
          <w:b/>
          <w:i/>
          <w:spacing w:val="1"/>
          <w:sz w:val="24"/>
          <w:szCs w:val="24"/>
        </w:rPr>
        <w:t>l</w:t>
      </w:r>
      <w:r w:rsidRPr="00A17359">
        <w:rPr>
          <w:rFonts w:asciiTheme="minorHAnsi" w:hAnsiTheme="minorHAnsi" w:cstheme="minorHAnsi"/>
          <w:b/>
          <w:i/>
          <w:sz w:val="24"/>
          <w:szCs w:val="24"/>
        </w:rPr>
        <w:t>e.</w:t>
      </w:r>
    </w:p>
    <w:p w14:paraId="0A29241D" w14:textId="19138898" w:rsidR="0029412D" w:rsidRDefault="0029412D" w:rsidP="0029412D">
      <w:pPr>
        <w:pStyle w:val="BodyTextIndent"/>
        <w:spacing w:after="0" w:line="400" w:lineRule="atLeast"/>
        <w:ind w:left="0"/>
        <w:jc w:val="both"/>
        <w:rPr>
          <w:rFonts w:asciiTheme="minorHAnsi" w:hAnsiTheme="minorHAnsi" w:cstheme="minorHAnsi"/>
          <w:b/>
        </w:rPr>
      </w:pPr>
      <w:r w:rsidRPr="00496BEE">
        <w:rPr>
          <w:rFonts w:asciiTheme="minorHAnsi" w:hAnsiTheme="minorHAnsi" w:cstheme="minorHAnsi"/>
        </w:rPr>
        <w:t xml:space="preserve">For </w:t>
      </w:r>
      <w:r w:rsidRPr="00496BEE">
        <w:rPr>
          <w:rFonts w:asciiTheme="minorHAnsi" w:hAnsiTheme="minorHAnsi" w:cstheme="minorHAnsi"/>
          <w:b/>
        </w:rPr>
        <w:t>Vastukala Consultants (I) Pvt Ltd.</w:t>
      </w:r>
    </w:p>
    <w:p w14:paraId="1D6BF308" w14:textId="51573C24" w:rsidR="00367ABA" w:rsidRDefault="00367ABA" w:rsidP="0029412D">
      <w:pPr>
        <w:pStyle w:val="BodyTextIndent"/>
        <w:spacing w:after="0" w:line="400" w:lineRule="atLeast"/>
        <w:ind w:left="0"/>
        <w:jc w:val="both"/>
        <w:rPr>
          <w:rFonts w:asciiTheme="minorHAnsi" w:hAnsiTheme="minorHAnsi" w:cstheme="minorHAnsi"/>
          <w:b/>
        </w:rPr>
      </w:pPr>
    </w:p>
    <w:p w14:paraId="1AAB20CC" w14:textId="77777777" w:rsidR="00367ABA" w:rsidRPr="00496BEE" w:rsidRDefault="00367ABA" w:rsidP="0029412D">
      <w:pPr>
        <w:pStyle w:val="BodyTextIndent"/>
        <w:spacing w:after="0" w:line="400" w:lineRule="atLeast"/>
        <w:ind w:left="0"/>
        <w:jc w:val="both"/>
        <w:rPr>
          <w:rFonts w:asciiTheme="minorHAnsi" w:hAnsiTheme="minorHAnsi" w:cstheme="minorHAnsi"/>
          <w:b/>
        </w:rPr>
      </w:pPr>
    </w:p>
    <w:p w14:paraId="675B251B" w14:textId="77777777" w:rsidR="0029412D" w:rsidRPr="00AF57CF" w:rsidRDefault="0029412D" w:rsidP="0029412D">
      <w:pPr>
        <w:pStyle w:val="AkStyle1"/>
        <w:rPr>
          <w:rFonts w:asciiTheme="minorHAnsi" w:hAnsiTheme="minorHAnsi" w:cstheme="minorHAnsi"/>
          <w:b/>
          <w:bCs/>
          <w:sz w:val="22"/>
          <w:szCs w:val="22"/>
          <w:u w:val="single"/>
        </w:rPr>
      </w:pPr>
    </w:p>
    <w:tbl>
      <w:tblPr>
        <w:tblW w:w="5000" w:type="pct"/>
        <w:tblLook w:val="04A0" w:firstRow="1" w:lastRow="0" w:firstColumn="1" w:lastColumn="0" w:noHBand="0" w:noVBand="1"/>
      </w:tblPr>
      <w:tblGrid>
        <w:gridCol w:w="4513"/>
        <w:gridCol w:w="4513"/>
      </w:tblGrid>
      <w:tr w:rsidR="00A07C21" w:rsidRPr="00A07C21" w14:paraId="252F8620" w14:textId="77777777" w:rsidTr="001868E6">
        <w:tc>
          <w:tcPr>
            <w:tcW w:w="2500" w:type="pct"/>
          </w:tcPr>
          <w:p w14:paraId="7B420E88" w14:textId="77777777" w:rsidR="00367ABA" w:rsidRPr="00A07C21" w:rsidRDefault="00367ABA" w:rsidP="001868E6">
            <w:pPr>
              <w:pStyle w:val="BodyTextIndent"/>
              <w:spacing w:after="0"/>
              <w:ind w:left="0"/>
              <w:jc w:val="both"/>
              <w:rPr>
                <w:rFonts w:asciiTheme="minorHAnsi" w:hAnsiTheme="minorHAnsi" w:cstheme="minorHAnsi"/>
              </w:rPr>
            </w:pPr>
            <w:bookmarkStart w:id="66" w:name="_Hlk158798744"/>
            <w:r w:rsidRPr="00A07C21">
              <w:rPr>
                <w:rFonts w:asciiTheme="minorHAnsi" w:hAnsiTheme="minorHAnsi" w:cstheme="minorHAnsi"/>
              </w:rPr>
              <w:t>Manoj B. Chalikwar</w:t>
            </w:r>
          </w:p>
          <w:p w14:paraId="30347DC1"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 xml:space="preserve">Registered Valuer </w:t>
            </w:r>
          </w:p>
          <w:p w14:paraId="68C922D0"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Chartered Engineer (India)</w:t>
            </w:r>
          </w:p>
          <w:p w14:paraId="07496D44"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Reg. No. IBBI / RV / 07/2018/10366</w:t>
            </w:r>
          </w:p>
          <w:p w14:paraId="26F18C2B" w14:textId="77777777"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 xml:space="preserve">Reg. No. CAT-I-F-1763 </w:t>
            </w:r>
            <w:bookmarkEnd w:id="66"/>
          </w:p>
        </w:tc>
        <w:tc>
          <w:tcPr>
            <w:tcW w:w="2500" w:type="pct"/>
          </w:tcPr>
          <w:p w14:paraId="1B9B0585" w14:textId="77777777" w:rsidR="00367ABA" w:rsidRPr="00A07C21" w:rsidRDefault="00367ABA" w:rsidP="001868E6">
            <w:pPr>
              <w:pStyle w:val="BodyTextIndent"/>
              <w:spacing w:after="0"/>
              <w:ind w:left="0"/>
              <w:jc w:val="both"/>
              <w:rPr>
                <w:rFonts w:asciiTheme="minorHAnsi" w:hAnsiTheme="minorHAnsi" w:cstheme="minorHAnsi"/>
              </w:rPr>
            </w:pPr>
          </w:p>
        </w:tc>
      </w:tr>
      <w:tr w:rsidR="00A07C21" w:rsidRPr="00A07C21" w14:paraId="4F41450D" w14:textId="77777777" w:rsidTr="00672687">
        <w:trPr>
          <w:trHeight w:val="80"/>
        </w:trPr>
        <w:tc>
          <w:tcPr>
            <w:tcW w:w="5000" w:type="pct"/>
            <w:gridSpan w:val="2"/>
          </w:tcPr>
          <w:p w14:paraId="2B39460E" w14:textId="043BB954" w:rsidR="00367ABA" w:rsidRPr="00A07C21" w:rsidRDefault="00367ABA" w:rsidP="001868E6">
            <w:pPr>
              <w:pStyle w:val="BodyTextIndent"/>
              <w:spacing w:after="0"/>
              <w:ind w:left="0"/>
              <w:jc w:val="both"/>
              <w:rPr>
                <w:rFonts w:asciiTheme="minorHAnsi" w:hAnsiTheme="minorHAnsi" w:cstheme="minorHAnsi"/>
              </w:rPr>
            </w:pPr>
            <w:r w:rsidRPr="00A07C21">
              <w:rPr>
                <w:rFonts w:asciiTheme="minorHAnsi" w:hAnsiTheme="minorHAnsi" w:cstheme="minorHAnsi"/>
              </w:rPr>
              <w:t xml:space="preserve">SBI </w:t>
            </w:r>
            <w:r w:rsidRPr="00FE2009">
              <w:rPr>
                <w:rFonts w:asciiTheme="minorHAnsi" w:hAnsiTheme="minorHAnsi" w:cstheme="minorHAnsi"/>
              </w:rPr>
              <w:t>TEV Empanelment No.: SME/TCC/</w:t>
            </w:r>
            <w:r w:rsidR="00FE2009" w:rsidRPr="00FE2009">
              <w:rPr>
                <w:rFonts w:asciiTheme="minorHAnsi" w:hAnsiTheme="minorHAnsi" w:cstheme="minorHAnsi"/>
              </w:rPr>
              <w:t>150/5</w:t>
            </w:r>
          </w:p>
        </w:tc>
      </w:tr>
    </w:tbl>
    <w:p w14:paraId="4E3B1350" w14:textId="77777777" w:rsidR="002F70CF" w:rsidRPr="00A36F13" w:rsidRDefault="002F70CF" w:rsidP="00AF7664">
      <w:pPr>
        <w:pStyle w:val="Heading1"/>
        <w:rPr>
          <w:rFonts w:asciiTheme="minorHAnsi" w:hAnsiTheme="minorHAnsi" w:cstheme="minorHAnsi"/>
        </w:rPr>
      </w:pPr>
      <w:r w:rsidRPr="00496BEE">
        <w:rPr>
          <w:rFonts w:asciiTheme="minorHAnsi" w:hAnsiTheme="minorHAnsi" w:cstheme="minorHAnsi"/>
        </w:rPr>
        <w:br w:type="page"/>
      </w:r>
      <w:bookmarkStart w:id="67" w:name="_Toc183688935"/>
      <w:r w:rsidRPr="00A36F13">
        <w:rPr>
          <w:rFonts w:asciiTheme="minorHAnsi" w:hAnsiTheme="minorHAnsi" w:cstheme="minorHAnsi"/>
        </w:rPr>
        <w:lastRenderedPageBreak/>
        <w:t>Annexure – 1 Projected Profitability Statement</w:t>
      </w:r>
      <w:bookmarkEnd w:id="67"/>
    </w:p>
    <w:p w14:paraId="5B02E5D6" w14:textId="6228CCB7" w:rsidR="00117A98" w:rsidRPr="00A36F13" w:rsidRDefault="00117A98" w:rsidP="0037705D">
      <w:pPr>
        <w:pStyle w:val="AkStyle1"/>
        <w:jc w:val="right"/>
        <w:rPr>
          <w:rFonts w:asciiTheme="minorHAnsi" w:hAnsiTheme="minorHAnsi" w:cstheme="minorHAnsi"/>
          <w:b/>
          <w:bCs/>
        </w:rPr>
      </w:pPr>
      <w:r w:rsidRPr="00A36F13">
        <w:rPr>
          <w:rFonts w:asciiTheme="minorHAnsi" w:hAnsiTheme="minorHAnsi" w:cstheme="minorHAnsi"/>
          <w:b/>
          <w:bCs/>
        </w:rPr>
        <w:t>INR in Crore</w:t>
      </w:r>
    </w:p>
    <w:tbl>
      <w:tblPr>
        <w:tblStyle w:val="GridTable4-Accent1"/>
        <w:tblW w:w="5107" w:type="pct"/>
        <w:tblLayout w:type="fixed"/>
        <w:tblLook w:val="04A0" w:firstRow="1" w:lastRow="0" w:firstColumn="1" w:lastColumn="0" w:noHBand="0" w:noVBand="1"/>
      </w:tblPr>
      <w:tblGrid>
        <w:gridCol w:w="2601"/>
        <w:gridCol w:w="1028"/>
        <w:gridCol w:w="1020"/>
        <w:gridCol w:w="1092"/>
        <w:gridCol w:w="1092"/>
        <w:gridCol w:w="1243"/>
        <w:gridCol w:w="1133"/>
      </w:tblGrid>
      <w:tr w:rsidR="00A36F13" w:rsidRPr="000C1216" w14:paraId="5A7B1C27"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FE69D37" w14:textId="77777777" w:rsidR="00A36F13" w:rsidRPr="000C1216" w:rsidRDefault="00A36F13"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558" w:type="pct"/>
            <w:noWrap/>
            <w:vAlign w:val="center"/>
            <w:hideMark/>
          </w:tcPr>
          <w:p w14:paraId="6D2A022C" w14:textId="77777777" w:rsidR="00A36F13" w:rsidRPr="00651305"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23-24</w:t>
            </w:r>
          </w:p>
        </w:tc>
        <w:tc>
          <w:tcPr>
            <w:tcW w:w="554" w:type="pct"/>
            <w:noWrap/>
            <w:vAlign w:val="center"/>
            <w:hideMark/>
          </w:tcPr>
          <w:p w14:paraId="7FA23EDA" w14:textId="77777777" w:rsidR="00A36F13" w:rsidRPr="00651305"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24-25</w:t>
            </w:r>
          </w:p>
        </w:tc>
        <w:tc>
          <w:tcPr>
            <w:tcW w:w="593" w:type="pct"/>
            <w:noWrap/>
            <w:vAlign w:val="center"/>
            <w:hideMark/>
          </w:tcPr>
          <w:p w14:paraId="0E522E8E" w14:textId="77777777" w:rsidR="00A36F13" w:rsidRPr="00651305"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25-26</w:t>
            </w:r>
          </w:p>
        </w:tc>
        <w:tc>
          <w:tcPr>
            <w:tcW w:w="593" w:type="pct"/>
            <w:noWrap/>
            <w:vAlign w:val="center"/>
            <w:hideMark/>
          </w:tcPr>
          <w:p w14:paraId="01D0ACB8" w14:textId="77777777" w:rsidR="00A36F13" w:rsidRPr="000C1216"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75" w:type="pct"/>
            <w:noWrap/>
            <w:vAlign w:val="center"/>
            <w:hideMark/>
          </w:tcPr>
          <w:p w14:paraId="3D7ECBFC" w14:textId="77777777" w:rsidR="00A36F13" w:rsidRPr="000C1216"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16" w:type="pct"/>
            <w:noWrap/>
            <w:vAlign w:val="center"/>
            <w:hideMark/>
          </w:tcPr>
          <w:p w14:paraId="446464C8" w14:textId="77777777" w:rsidR="00A36F13" w:rsidRPr="000C1216" w:rsidRDefault="00A36F13"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A36F13" w:rsidRPr="000C1216" w14:paraId="5F0F222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FF3F9A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Revenue</w:t>
            </w:r>
          </w:p>
        </w:tc>
        <w:tc>
          <w:tcPr>
            <w:tcW w:w="558" w:type="pct"/>
            <w:noWrap/>
            <w:vAlign w:val="center"/>
            <w:hideMark/>
          </w:tcPr>
          <w:p w14:paraId="0DBD74AE" w14:textId="77777777" w:rsidR="00A36F13" w:rsidRPr="00651305"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54" w:type="pct"/>
            <w:noWrap/>
            <w:vAlign w:val="center"/>
            <w:hideMark/>
          </w:tcPr>
          <w:p w14:paraId="3831F81A" w14:textId="77777777" w:rsidR="00A36F13" w:rsidRPr="00651305"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93" w:type="pct"/>
            <w:noWrap/>
            <w:vAlign w:val="center"/>
            <w:hideMark/>
          </w:tcPr>
          <w:p w14:paraId="7007BC75" w14:textId="77777777" w:rsidR="00A36F13" w:rsidRPr="00651305"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93" w:type="pct"/>
            <w:noWrap/>
            <w:vAlign w:val="center"/>
            <w:hideMark/>
          </w:tcPr>
          <w:p w14:paraId="73D5CB7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75" w:type="pct"/>
            <w:noWrap/>
            <w:vAlign w:val="center"/>
            <w:hideMark/>
          </w:tcPr>
          <w:p w14:paraId="6BEC6555"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16" w:type="pct"/>
            <w:noWrap/>
            <w:vAlign w:val="center"/>
            <w:hideMark/>
          </w:tcPr>
          <w:p w14:paraId="66F84F82"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A36F13" w:rsidRPr="000C1216" w14:paraId="3D0B648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29D98D7"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Sales</w:t>
            </w:r>
          </w:p>
        </w:tc>
        <w:tc>
          <w:tcPr>
            <w:tcW w:w="558" w:type="pct"/>
            <w:noWrap/>
            <w:vAlign w:val="center"/>
            <w:hideMark/>
          </w:tcPr>
          <w:p w14:paraId="52FD612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1.15</w:t>
            </w:r>
          </w:p>
        </w:tc>
        <w:tc>
          <w:tcPr>
            <w:tcW w:w="554" w:type="pct"/>
            <w:noWrap/>
            <w:vAlign w:val="center"/>
            <w:hideMark/>
          </w:tcPr>
          <w:p w14:paraId="5D85B27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18.04</w:t>
            </w:r>
          </w:p>
        </w:tc>
        <w:tc>
          <w:tcPr>
            <w:tcW w:w="593" w:type="pct"/>
            <w:noWrap/>
            <w:vAlign w:val="center"/>
            <w:hideMark/>
          </w:tcPr>
          <w:p w14:paraId="6D1D7FF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21.72</w:t>
            </w:r>
          </w:p>
        </w:tc>
        <w:tc>
          <w:tcPr>
            <w:tcW w:w="593" w:type="pct"/>
            <w:noWrap/>
            <w:vAlign w:val="center"/>
            <w:hideMark/>
          </w:tcPr>
          <w:p w14:paraId="1FC3DC3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18.49</w:t>
            </w:r>
          </w:p>
        </w:tc>
        <w:tc>
          <w:tcPr>
            <w:tcW w:w="675" w:type="pct"/>
            <w:noWrap/>
            <w:vAlign w:val="center"/>
            <w:hideMark/>
          </w:tcPr>
          <w:p w14:paraId="37E2D7C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44.44</w:t>
            </w:r>
          </w:p>
        </w:tc>
        <w:tc>
          <w:tcPr>
            <w:tcW w:w="616" w:type="pct"/>
            <w:noWrap/>
            <w:vAlign w:val="center"/>
            <w:hideMark/>
          </w:tcPr>
          <w:p w14:paraId="147DE6C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91.33</w:t>
            </w:r>
          </w:p>
        </w:tc>
      </w:tr>
      <w:tr w:rsidR="00A36F13" w:rsidRPr="000C1216" w14:paraId="44C3584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91CF2D2"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 xml:space="preserve">Closing WIP </w:t>
            </w:r>
            <w:r>
              <w:rPr>
                <w:rFonts w:asciiTheme="minorHAnsi" w:eastAsia="Times New Roman" w:hAnsiTheme="minorHAnsi" w:cstheme="minorHAnsi"/>
                <w:color w:val="000000"/>
                <w:lang w:eastAsia="en-IN"/>
              </w:rPr>
              <w:t>– TIPL</w:t>
            </w:r>
          </w:p>
        </w:tc>
        <w:tc>
          <w:tcPr>
            <w:tcW w:w="558" w:type="pct"/>
            <w:noWrap/>
            <w:vAlign w:val="center"/>
            <w:hideMark/>
          </w:tcPr>
          <w:p w14:paraId="669C69A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54" w:type="pct"/>
            <w:noWrap/>
            <w:vAlign w:val="center"/>
            <w:hideMark/>
          </w:tcPr>
          <w:p w14:paraId="198F411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27C17D2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593" w:type="pct"/>
            <w:noWrap/>
            <w:vAlign w:val="center"/>
            <w:hideMark/>
          </w:tcPr>
          <w:p w14:paraId="44EC156B"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75" w:type="pct"/>
            <w:noWrap/>
            <w:vAlign w:val="center"/>
            <w:hideMark/>
          </w:tcPr>
          <w:p w14:paraId="2FFE7D3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16" w:type="pct"/>
            <w:noWrap/>
            <w:vAlign w:val="center"/>
            <w:hideMark/>
          </w:tcPr>
          <w:p w14:paraId="51159A0A"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A36F13" w:rsidRPr="000C1216" w14:paraId="1EA9D2F4"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51EBC84"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Revenue</w:t>
            </w:r>
          </w:p>
        </w:tc>
        <w:tc>
          <w:tcPr>
            <w:tcW w:w="558" w:type="pct"/>
            <w:noWrap/>
            <w:vAlign w:val="center"/>
            <w:hideMark/>
          </w:tcPr>
          <w:p w14:paraId="5732DF2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33.94</w:t>
            </w:r>
          </w:p>
        </w:tc>
        <w:tc>
          <w:tcPr>
            <w:tcW w:w="554" w:type="pct"/>
            <w:noWrap/>
            <w:vAlign w:val="center"/>
            <w:hideMark/>
          </w:tcPr>
          <w:p w14:paraId="55A8CFA3"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63.83</w:t>
            </w:r>
          </w:p>
        </w:tc>
        <w:tc>
          <w:tcPr>
            <w:tcW w:w="593" w:type="pct"/>
            <w:noWrap/>
            <w:vAlign w:val="center"/>
            <w:hideMark/>
          </w:tcPr>
          <w:p w14:paraId="48327795"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84.92</w:t>
            </w:r>
          </w:p>
        </w:tc>
        <w:tc>
          <w:tcPr>
            <w:tcW w:w="593" w:type="pct"/>
            <w:noWrap/>
            <w:vAlign w:val="center"/>
            <w:hideMark/>
          </w:tcPr>
          <w:p w14:paraId="5322610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98.01</w:t>
            </w:r>
          </w:p>
        </w:tc>
        <w:tc>
          <w:tcPr>
            <w:tcW w:w="675" w:type="pct"/>
            <w:noWrap/>
            <w:vAlign w:val="center"/>
            <w:hideMark/>
          </w:tcPr>
          <w:p w14:paraId="68F1117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104.38</w:t>
            </w:r>
          </w:p>
        </w:tc>
        <w:tc>
          <w:tcPr>
            <w:tcW w:w="616" w:type="pct"/>
            <w:noWrap/>
            <w:vAlign w:val="center"/>
            <w:hideMark/>
          </w:tcPr>
          <w:p w14:paraId="0338373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92.13</w:t>
            </w:r>
          </w:p>
        </w:tc>
      </w:tr>
      <w:tr w:rsidR="00A36F13" w:rsidRPr="000C1216" w14:paraId="2F969576"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40E9C0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6F85A58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752BB07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81D944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11CE59E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345C0B9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4A36B3A5"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3424E04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EF0A583"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w:t>
            </w:r>
          </w:p>
        </w:tc>
        <w:tc>
          <w:tcPr>
            <w:tcW w:w="558" w:type="pct"/>
            <w:noWrap/>
            <w:vAlign w:val="center"/>
            <w:hideMark/>
          </w:tcPr>
          <w:p w14:paraId="310A5DA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75B8431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38F368C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6D0791C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56715AC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55B5A26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120364DB"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5BDC65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Expenses incurred during the year</w:t>
            </w:r>
          </w:p>
        </w:tc>
        <w:tc>
          <w:tcPr>
            <w:tcW w:w="558" w:type="pct"/>
            <w:noWrap/>
            <w:vAlign w:val="center"/>
            <w:hideMark/>
          </w:tcPr>
          <w:p w14:paraId="5C6F8FD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33.09</w:t>
            </w:r>
          </w:p>
        </w:tc>
        <w:tc>
          <w:tcPr>
            <w:tcW w:w="554" w:type="pct"/>
            <w:noWrap/>
            <w:vAlign w:val="center"/>
            <w:hideMark/>
          </w:tcPr>
          <w:p w14:paraId="3EEDEB7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29.42</w:t>
            </w:r>
          </w:p>
        </w:tc>
        <w:tc>
          <w:tcPr>
            <w:tcW w:w="593" w:type="pct"/>
            <w:noWrap/>
            <w:vAlign w:val="center"/>
            <w:hideMark/>
          </w:tcPr>
          <w:p w14:paraId="486F358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36.57</w:t>
            </w:r>
          </w:p>
        </w:tc>
        <w:tc>
          <w:tcPr>
            <w:tcW w:w="593" w:type="pct"/>
            <w:noWrap/>
            <w:vAlign w:val="center"/>
            <w:hideMark/>
          </w:tcPr>
          <w:p w14:paraId="6D66760E"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32.07</w:t>
            </w:r>
          </w:p>
        </w:tc>
        <w:tc>
          <w:tcPr>
            <w:tcW w:w="675" w:type="pct"/>
            <w:noWrap/>
            <w:vAlign w:val="center"/>
            <w:hideMark/>
          </w:tcPr>
          <w:p w14:paraId="0ECBDF6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15.48</w:t>
            </w:r>
          </w:p>
        </w:tc>
        <w:tc>
          <w:tcPr>
            <w:tcW w:w="616" w:type="pct"/>
            <w:noWrap/>
            <w:vAlign w:val="center"/>
            <w:hideMark/>
          </w:tcPr>
          <w:p w14:paraId="3E45ACC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2.46</w:t>
            </w:r>
          </w:p>
        </w:tc>
      </w:tr>
      <w:tr w:rsidR="00A36F13" w:rsidRPr="000C1216" w14:paraId="1DF23CB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740EF5D"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Opening WIP -</w:t>
            </w:r>
            <w:r>
              <w:rPr>
                <w:rFonts w:asciiTheme="minorHAnsi" w:eastAsia="Times New Roman" w:hAnsiTheme="minorHAnsi" w:cstheme="minorHAnsi"/>
                <w:color w:val="000000"/>
                <w:lang w:eastAsia="en-IN"/>
              </w:rPr>
              <w:t xml:space="preserve"> TIPL</w:t>
            </w:r>
          </w:p>
        </w:tc>
        <w:tc>
          <w:tcPr>
            <w:tcW w:w="558" w:type="pct"/>
            <w:noWrap/>
            <w:vAlign w:val="center"/>
            <w:hideMark/>
          </w:tcPr>
          <w:p w14:paraId="012B996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c>
          <w:tcPr>
            <w:tcW w:w="554" w:type="pct"/>
            <w:noWrap/>
            <w:vAlign w:val="center"/>
            <w:hideMark/>
          </w:tcPr>
          <w:p w14:paraId="00A8DD5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593" w:type="pct"/>
            <w:noWrap/>
            <w:vAlign w:val="center"/>
            <w:hideMark/>
          </w:tcPr>
          <w:p w14:paraId="6940DD33"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593" w:type="pct"/>
            <w:noWrap/>
            <w:vAlign w:val="center"/>
            <w:hideMark/>
          </w:tcPr>
          <w:p w14:paraId="7872DD81"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75" w:type="pct"/>
            <w:noWrap/>
            <w:vAlign w:val="center"/>
            <w:hideMark/>
          </w:tcPr>
          <w:p w14:paraId="69A885A3"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16" w:type="pct"/>
            <w:noWrap/>
            <w:vAlign w:val="center"/>
            <w:hideMark/>
          </w:tcPr>
          <w:p w14:paraId="011BAE1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r>
      <w:tr w:rsidR="00A36F13" w:rsidRPr="000C1216" w14:paraId="6B8B1071"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110E1B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2FB04AF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1939A6C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53C0C69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5903B1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2937DB31"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5EE0A79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79DB6CD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102BA2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Operating Profit</w:t>
            </w:r>
          </w:p>
        </w:tc>
        <w:tc>
          <w:tcPr>
            <w:tcW w:w="558" w:type="pct"/>
            <w:noWrap/>
            <w:vAlign w:val="center"/>
            <w:hideMark/>
          </w:tcPr>
          <w:p w14:paraId="70AC7B2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3FD7337"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4D39DC1F"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3FBE749E"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088CA5B2"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16BD5E6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15D076B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1EC0CC9"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p>
        </w:tc>
        <w:tc>
          <w:tcPr>
            <w:tcW w:w="558" w:type="pct"/>
            <w:noWrap/>
            <w:vAlign w:val="center"/>
            <w:hideMark/>
          </w:tcPr>
          <w:p w14:paraId="07B3655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4" w:type="pct"/>
            <w:noWrap/>
            <w:vAlign w:val="center"/>
            <w:hideMark/>
          </w:tcPr>
          <w:p w14:paraId="0843B138"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27F2796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93" w:type="pct"/>
            <w:noWrap/>
            <w:vAlign w:val="center"/>
            <w:hideMark/>
          </w:tcPr>
          <w:p w14:paraId="1C291A6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75" w:type="pct"/>
            <w:noWrap/>
            <w:vAlign w:val="center"/>
            <w:hideMark/>
          </w:tcPr>
          <w:p w14:paraId="6FE67FB0"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16" w:type="pct"/>
            <w:noWrap/>
            <w:vAlign w:val="center"/>
            <w:hideMark/>
          </w:tcPr>
          <w:p w14:paraId="78BD6B76"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A36F13" w:rsidRPr="000C1216" w14:paraId="5AF97B05"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96642A2"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PBT</w:t>
            </w:r>
          </w:p>
        </w:tc>
        <w:tc>
          <w:tcPr>
            <w:tcW w:w="558" w:type="pct"/>
            <w:noWrap/>
            <w:vAlign w:val="center"/>
            <w:hideMark/>
          </w:tcPr>
          <w:p w14:paraId="631734F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0C58BCBC"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1.62</w:t>
            </w:r>
          </w:p>
        </w:tc>
        <w:tc>
          <w:tcPr>
            <w:tcW w:w="593" w:type="pct"/>
            <w:noWrap/>
            <w:vAlign w:val="center"/>
            <w:hideMark/>
          </w:tcPr>
          <w:p w14:paraId="434D1E36"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c>
          <w:tcPr>
            <w:tcW w:w="593" w:type="pct"/>
            <w:noWrap/>
            <w:vAlign w:val="center"/>
            <w:hideMark/>
          </w:tcPr>
          <w:p w14:paraId="008CD404"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2.74</w:t>
            </w:r>
          </w:p>
        </w:tc>
        <w:tc>
          <w:tcPr>
            <w:tcW w:w="675" w:type="pct"/>
            <w:noWrap/>
            <w:vAlign w:val="center"/>
            <w:hideMark/>
          </w:tcPr>
          <w:p w14:paraId="35AE3B20"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9.38</w:t>
            </w:r>
          </w:p>
        </w:tc>
        <w:tc>
          <w:tcPr>
            <w:tcW w:w="616" w:type="pct"/>
            <w:noWrap/>
            <w:vAlign w:val="center"/>
            <w:hideMark/>
          </w:tcPr>
          <w:p w14:paraId="781F11C4"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29.73</w:t>
            </w:r>
          </w:p>
        </w:tc>
      </w:tr>
      <w:tr w:rsidR="00A36F13" w:rsidRPr="000C1216" w14:paraId="527B3DA8"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FF16188"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Tax</w:t>
            </w:r>
          </w:p>
        </w:tc>
        <w:tc>
          <w:tcPr>
            <w:tcW w:w="558" w:type="pct"/>
            <w:noWrap/>
            <w:vAlign w:val="center"/>
            <w:hideMark/>
          </w:tcPr>
          <w:p w14:paraId="5A377BC4"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54" w:type="pct"/>
            <w:noWrap/>
            <w:vAlign w:val="center"/>
            <w:hideMark/>
          </w:tcPr>
          <w:p w14:paraId="1D93F47C"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0.40</w:t>
            </w:r>
          </w:p>
        </w:tc>
        <w:tc>
          <w:tcPr>
            <w:tcW w:w="593" w:type="pct"/>
            <w:noWrap/>
            <w:vAlign w:val="center"/>
            <w:hideMark/>
          </w:tcPr>
          <w:p w14:paraId="5016EA33"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0.64</w:t>
            </w:r>
          </w:p>
        </w:tc>
        <w:tc>
          <w:tcPr>
            <w:tcW w:w="593" w:type="pct"/>
            <w:noWrap/>
            <w:vAlign w:val="center"/>
            <w:hideMark/>
          </w:tcPr>
          <w:p w14:paraId="1A23865D"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0.68</w:t>
            </w:r>
          </w:p>
        </w:tc>
        <w:tc>
          <w:tcPr>
            <w:tcW w:w="675" w:type="pct"/>
            <w:noWrap/>
            <w:vAlign w:val="center"/>
            <w:hideMark/>
          </w:tcPr>
          <w:p w14:paraId="5FE65D79"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2.35</w:t>
            </w:r>
          </w:p>
        </w:tc>
        <w:tc>
          <w:tcPr>
            <w:tcW w:w="616" w:type="pct"/>
            <w:noWrap/>
            <w:vAlign w:val="center"/>
            <w:hideMark/>
          </w:tcPr>
          <w:p w14:paraId="239CD3EF" w14:textId="77777777" w:rsidR="00A36F13" w:rsidRPr="000C1216" w:rsidRDefault="00A36F13"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7.43</w:t>
            </w:r>
          </w:p>
        </w:tc>
      </w:tr>
      <w:tr w:rsidR="00A36F13" w:rsidRPr="000C1216" w14:paraId="6BBCA42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CF93AF5" w14:textId="77777777" w:rsidR="00A36F13" w:rsidRPr="000C1216" w:rsidRDefault="00A36F13"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PAT</w:t>
            </w:r>
          </w:p>
        </w:tc>
        <w:tc>
          <w:tcPr>
            <w:tcW w:w="558" w:type="pct"/>
            <w:noWrap/>
            <w:vAlign w:val="center"/>
            <w:hideMark/>
          </w:tcPr>
          <w:p w14:paraId="6057BC8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0.05</w:t>
            </w:r>
          </w:p>
        </w:tc>
        <w:tc>
          <w:tcPr>
            <w:tcW w:w="554" w:type="pct"/>
            <w:noWrap/>
            <w:vAlign w:val="center"/>
            <w:hideMark/>
          </w:tcPr>
          <w:p w14:paraId="20E8FDC9"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1.22</w:t>
            </w:r>
          </w:p>
        </w:tc>
        <w:tc>
          <w:tcPr>
            <w:tcW w:w="593" w:type="pct"/>
            <w:noWrap/>
            <w:vAlign w:val="center"/>
            <w:hideMark/>
          </w:tcPr>
          <w:p w14:paraId="255CC0F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1.92</w:t>
            </w:r>
          </w:p>
        </w:tc>
        <w:tc>
          <w:tcPr>
            <w:tcW w:w="593" w:type="pct"/>
            <w:noWrap/>
            <w:vAlign w:val="center"/>
            <w:hideMark/>
          </w:tcPr>
          <w:p w14:paraId="72639F5D"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2.05</w:t>
            </w:r>
          </w:p>
        </w:tc>
        <w:tc>
          <w:tcPr>
            <w:tcW w:w="675" w:type="pct"/>
            <w:noWrap/>
            <w:vAlign w:val="center"/>
            <w:hideMark/>
          </w:tcPr>
          <w:p w14:paraId="72E5B89B"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7.04</w:t>
            </w:r>
          </w:p>
        </w:tc>
        <w:tc>
          <w:tcPr>
            <w:tcW w:w="616" w:type="pct"/>
            <w:noWrap/>
            <w:vAlign w:val="center"/>
            <w:hideMark/>
          </w:tcPr>
          <w:p w14:paraId="71E7FC08" w14:textId="77777777" w:rsidR="00A36F13" w:rsidRPr="000C1216" w:rsidRDefault="00A36F13"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22.30</w:t>
            </w:r>
          </w:p>
        </w:tc>
      </w:tr>
    </w:tbl>
    <w:p w14:paraId="4C652EA6" w14:textId="77777777" w:rsidR="002F70CF" w:rsidRPr="00496BEE" w:rsidRDefault="002F70CF" w:rsidP="00117A98">
      <w:pPr>
        <w:spacing w:after="0" w:line="240" w:lineRule="auto"/>
        <w:rPr>
          <w:rFonts w:asciiTheme="minorHAnsi" w:eastAsia="Times New Roman" w:hAnsiTheme="minorHAnsi" w:cstheme="minorHAnsi"/>
          <w:b/>
          <w:bCs/>
          <w:sz w:val="36"/>
          <w:szCs w:val="28"/>
        </w:rPr>
      </w:pPr>
    </w:p>
    <w:p w14:paraId="60BB67D3" w14:textId="7E935FF3" w:rsidR="0058163E" w:rsidRPr="00496BEE" w:rsidRDefault="0058163E">
      <w:pPr>
        <w:spacing w:after="0" w:line="240" w:lineRule="auto"/>
        <w:rPr>
          <w:rFonts w:asciiTheme="minorHAnsi" w:eastAsia="Times New Roman" w:hAnsiTheme="minorHAnsi" w:cstheme="minorHAnsi"/>
          <w:b/>
          <w:bCs/>
          <w:sz w:val="36"/>
          <w:szCs w:val="28"/>
        </w:rPr>
      </w:pPr>
    </w:p>
    <w:p w14:paraId="5ED8B9C3" w14:textId="77777777" w:rsidR="00DE49E8" w:rsidRDefault="00DE49E8">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108AFB79" w14:textId="76D4DABF" w:rsidR="002F70CF" w:rsidRPr="00422AFC" w:rsidRDefault="002F70CF" w:rsidP="002F70CF">
      <w:pPr>
        <w:pStyle w:val="Heading1"/>
        <w:rPr>
          <w:rFonts w:asciiTheme="minorHAnsi" w:hAnsiTheme="minorHAnsi" w:cstheme="minorHAnsi"/>
        </w:rPr>
      </w:pPr>
      <w:bookmarkStart w:id="68" w:name="_Toc183688936"/>
      <w:r w:rsidRPr="00422AFC">
        <w:rPr>
          <w:rFonts w:asciiTheme="minorHAnsi" w:hAnsiTheme="minorHAnsi" w:cstheme="minorHAnsi"/>
        </w:rPr>
        <w:lastRenderedPageBreak/>
        <w:t>Annexure – 2 Projected Balance Sheet</w:t>
      </w:r>
      <w:bookmarkEnd w:id="68"/>
    </w:p>
    <w:p w14:paraId="5D53BAD3" w14:textId="0F6DB00B" w:rsidR="00DF15D1" w:rsidRDefault="00DF15D1" w:rsidP="0037705D">
      <w:pPr>
        <w:pStyle w:val="AkStyle1"/>
        <w:jc w:val="right"/>
        <w:rPr>
          <w:rFonts w:asciiTheme="minorHAnsi" w:hAnsiTheme="minorHAnsi" w:cstheme="minorHAnsi"/>
          <w:b/>
          <w:bCs/>
        </w:rPr>
      </w:pPr>
      <w:r w:rsidRPr="00496BEE">
        <w:rPr>
          <w:rFonts w:asciiTheme="minorHAnsi" w:hAnsiTheme="minorHAnsi" w:cstheme="minorHAnsi"/>
          <w:b/>
          <w:bCs/>
        </w:rPr>
        <w:t>INR in Crore</w:t>
      </w:r>
    </w:p>
    <w:tbl>
      <w:tblPr>
        <w:tblStyle w:val="GridTable4-Accent1"/>
        <w:tblW w:w="5000" w:type="pct"/>
        <w:tblLook w:val="04A0" w:firstRow="1" w:lastRow="0" w:firstColumn="1" w:lastColumn="0" w:noHBand="0" w:noVBand="1"/>
      </w:tblPr>
      <w:tblGrid>
        <w:gridCol w:w="2475"/>
        <w:gridCol w:w="1091"/>
        <w:gridCol w:w="1091"/>
        <w:gridCol w:w="1091"/>
        <w:gridCol w:w="1091"/>
        <w:gridCol w:w="1091"/>
        <w:gridCol w:w="1086"/>
      </w:tblGrid>
      <w:tr w:rsidR="00422AFC" w:rsidRPr="000C1216" w14:paraId="024799E0"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ED44087" w14:textId="77777777" w:rsidR="00422AFC" w:rsidRPr="000C1216" w:rsidRDefault="00422AFC" w:rsidP="00FC6311">
            <w:pPr>
              <w:spacing w:after="0" w:line="240" w:lineRule="auto"/>
              <w:jc w:val="center"/>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Particulars</w:t>
            </w:r>
          </w:p>
        </w:tc>
        <w:tc>
          <w:tcPr>
            <w:tcW w:w="605" w:type="pct"/>
            <w:noWrap/>
            <w:vAlign w:val="center"/>
            <w:hideMark/>
          </w:tcPr>
          <w:p w14:paraId="2FBC7494"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23-24</w:t>
            </w:r>
          </w:p>
        </w:tc>
        <w:tc>
          <w:tcPr>
            <w:tcW w:w="605" w:type="pct"/>
            <w:noWrap/>
            <w:vAlign w:val="center"/>
            <w:hideMark/>
          </w:tcPr>
          <w:p w14:paraId="6BD11D37"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 24-25</w:t>
            </w:r>
          </w:p>
        </w:tc>
        <w:tc>
          <w:tcPr>
            <w:tcW w:w="605" w:type="pct"/>
            <w:noWrap/>
            <w:vAlign w:val="center"/>
            <w:hideMark/>
          </w:tcPr>
          <w:p w14:paraId="505AC3CF"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25-26</w:t>
            </w:r>
          </w:p>
        </w:tc>
        <w:tc>
          <w:tcPr>
            <w:tcW w:w="605" w:type="pct"/>
            <w:noWrap/>
            <w:vAlign w:val="center"/>
            <w:hideMark/>
          </w:tcPr>
          <w:p w14:paraId="4516CDB7"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26-27</w:t>
            </w:r>
          </w:p>
        </w:tc>
        <w:tc>
          <w:tcPr>
            <w:tcW w:w="605" w:type="pct"/>
            <w:noWrap/>
            <w:vAlign w:val="center"/>
            <w:hideMark/>
          </w:tcPr>
          <w:p w14:paraId="16DEC671"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27-28</w:t>
            </w:r>
          </w:p>
        </w:tc>
        <w:tc>
          <w:tcPr>
            <w:tcW w:w="605" w:type="pct"/>
            <w:noWrap/>
            <w:vAlign w:val="center"/>
            <w:hideMark/>
          </w:tcPr>
          <w:p w14:paraId="7B6F922C" w14:textId="77777777" w:rsidR="00422AFC" w:rsidRPr="000C1216"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0C1216">
              <w:rPr>
                <w:rFonts w:asciiTheme="minorHAnsi" w:eastAsia="Times New Roman" w:hAnsiTheme="minorHAnsi" w:cstheme="minorHAnsi"/>
                <w:color w:val="auto"/>
                <w:lang w:eastAsia="en-IN"/>
              </w:rPr>
              <w:t>FY 28-29</w:t>
            </w:r>
          </w:p>
        </w:tc>
      </w:tr>
      <w:tr w:rsidR="00422AFC" w:rsidRPr="000C1216" w14:paraId="42FADD5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FE6CB78"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Shareholder Funds</w:t>
            </w:r>
          </w:p>
        </w:tc>
        <w:tc>
          <w:tcPr>
            <w:tcW w:w="605" w:type="pct"/>
            <w:noWrap/>
            <w:vAlign w:val="center"/>
            <w:hideMark/>
          </w:tcPr>
          <w:p w14:paraId="24186AB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3.70</w:t>
            </w:r>
          </w:p>
        </w:tc>
        <w:tc>
          <w:tcPr>
            <w:tcW w:w="605" w:type="pct"/>
            <w:noWrap/>
            <w:vAlign w:val="center"/>
            <w:hideMark/>
          </w:tcPr>
          <w:p w14:paraId="57C2370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21.51</w:t>
            </w:r>
          </w:p>
        </w:tc>
        <w:tc>
          <w:tcPr>
            <w:tcW w:w="605" w:type="pct"/>
            <w:noWrap/>
            <w:vAlign w:val="center"/>
            <w:hideMark/>
          </w:tcPr>
          <w:p w14:paraId="50C61E3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23.43</w:t>
            </w:r>
          </w:p>
        </w:tc>
        <w:tc>
          <w:tcPr>
            <w:tcW w:w="605" w:type="pct"/>
            <w:noWrap/>
            <w:vAlign w:val="center"/>
            <w:hideMark/>
          </w:tcPr>
          <w:p w14:paraId="5B82554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25.48</w:t>
            </w:r>
          </w:p>
        </w:tc>
        <w:tc>
          <w:tcPr>
            <w:tcW w:w="605" w:type="pct"/>
            <w:noWrap/>
            <w:vAlign w:val="center"/>
            <w:hideMark/>
          </w:tcPr>
          <w:p w14:paraId="320DBC0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32.52</w:t>
            </w:r>
          </w:p>
        </w:tc>
        <w:tc>
          <w:tcPr>
            <w:tcW w:w="605" w:type="pct"/>
            <w:noWrap/>
            <w:vAlign w:val="center"/>
            <w:hideMark/>
          </w:tcPr>
          <w:p w14:paraId="53F3972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54.81</w:t>
            </w:r>
          </w:p>
        </w:tc>
      </w:tr>
      <w:tr w:rsidR="00422AFC" w:rsidRPr="000C1216" w14:paraId="3D4B69F4"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D09CCC3"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Share capital</w:t>
            </w:r>
          </w:p>
        </w:tc>
        <w:tc>
          <w:tcPr>
            <w:tcW w:w="605" w:type="pct"/>
            <w:noWrap/>
            <w:vAlign w:val="center"/>
            <w:hideMark/>
          </w:tcPr>
          <w:p w14:paraId="6C01283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3.91</w:t>
            </w:r>
          </w:p>
        </w:tc>
        <w:tc>
          <w:tcPr>
            <w:tcW w:w="605" w:type="pct"/>
            <w:noWrap/>
            <w:vAlign w:val="center"/>
            <w:hideMark/>
          </w:tcPr>
          <w:p w14:paraId="0371660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306316E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6472238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09CB130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c>
          <w:tcPr>
            <w:tcW w:w="605" w:type="pct"/>
            <w:noWrap/>
            <w:vAlign w:val="center"/>
            <w:hideMark/>
          </w:tcPr>
          <w:p w14:paraId="4EA57A2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20.50</w:t>
            </w:r>
          </w:p>
        </w:tc>
      </w:tr>
      <w:tr w:rsidR="00422AFC" w:rsidRPr="000C1216" w14:paraId="16D7695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12C9C4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Reserve &amp; Surplus</w:t>
            </w:r>
          </w:p>
        </w:tc>
        <w:tc>
          <w:tcPr>
            <w:tcW w:w="605" w:type="pct"/>
            <w:noWrap/>
            <w:vAlign w:val="center"/>
            <w:hideMark/>
          </w:tcPr>
          <w:p w14:paraId="7774BD3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(0.21)</w:t>
            </w:r>
          </w:p>
        </w:tc>
        <w:tc>
          <w:tcPr>
            <w:tcW w:w="605" w:type="pct"/>
            <w:noWrap/>
            <w:vAlign w:val="center"/>
            <w:hideMark/>
          </w:tcPr>
          <w:p w14:paraId="548CBEC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1.01</w:t>
            </w:r>
          </w:p>
        </w:tc>
        <w:tc>
          <w:tcPr>
            <w:tcW w:w="605" w:type="pct"/>
            <w:noWrap/>
            <w:vAlign w:val="center"/>
            <w:hideMark/>
          </w:tcPr>
          <w:p w14:paraId="367EB3A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2.93</w:t>
            </w:r>
          </w:p>
        </w:tc>
        <w:tc>
          <w:tcPr>
            <w:tcW w:w="605" w:type="pct"/>
            <w:noWrap/>
            <w:vAlign w:val="center"/>
            <w:hideMark/>
          </w:tcPr>
          <w:p w14:paraId="35BFCB3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4.98</w:t>
            </w:r>
          </w:p>
        </w:tc>
        <w:tc>
          <w:tcPr>
            <w:tcW w:w="605" w:type="pct"/>
            <w:noWrap/>
            <w:vAlign w:val="center"/>
            <w:hideMark/>
          </w:tcPr>
          <w:p w14:paraId="19E3CEE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12.02</w:t>
            </w:r>
          </w:p>
        </w:tc>
        <w:tc>
          <w:tcPr>
            <w:tcW w:w="605" w:type="pct"/>
            <w:noWrap/>
            <w:vAlign w:val="center"/>
            <w:hideMark/>
          </w:tcPr>
          <w:p w14:paraId="538455A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34.31</w:t>
            </w:r>
          </w:p>
        </w:tc>
      </w:tr>
      <w:tr w:rsidR="00422AFC" w:rsidRPr="000C1216" w14:paraId="17822BA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0F14835"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236C010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170595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E20126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F6E00C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A20F36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D260B0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6867623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7D1F8F6"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Liabilities</w:t>
            </w:r>
          </w:p>
        </w:tc>
        <w:tc>
          <w:tcPr>
            <w:tcW w:w="605" w:type="pct"/>
            <w:noWrap/>
            <w:vAlign w:val="center"/>
            <w:hideMark/>
          </w:tcPr>
          <w:p w14:paraId="4D48FE4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12.82</w:t>
            </w:r>
          </w:p>
        </w:tc>
        <w:tc>
          <w:tcPr>
            <w:tcW w:w="605" w:type="pct"/>
            <w:noWrap/>
            <w:vAlign w:val="center"/>
            <w:hideMark/>
          </w:tcPr>
          <w:p w14:paraId="044F24C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25.00</w:t>
            </w:r>
          </w:p>
        </w:tc>
        <w:tc>
          <w:tcPr>
            <w:tcW w:w="605" w:type="pct"/>
            <w:noWrap/>
            <w:vAlign w:val="center"/>
            <w:hideMark/>
          </w:tcPr>
          <w:p w14:paraId="6B4301B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40.90</w:t>
            </w:r>
          </w:p>
        </w:tc>
        <w:tc>
          <w:tcPr>
            <w:tcW w:w="605" w:type="pct"/>
            <w:noWrap/>
            <w:vAlign w:val="center"/>
            <w:hideMark/>
          </w:tcPr>
          <w:p w14:paraId="04A4D8D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56.50</w:t>
            </w:r>
          </w:p>
        </w:tc>
        <w:tc>
          <w:tcPr>
            <w:tcW w:w="605" w:type="pct"/>
            <w:noWrap/>
            <w:vAlign w:val="center"/>
            <w:hideMark/>
          </w:tcPr>
          <w:p w14:paraId="43206FF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56.51</w:t>
            </w:r>
          </w:p>
        </w:tc>
        <w:tc>
          <w:tcPr>
            <w:tcW w:w="605" w:type="pct"/>
            <w:noWrap/>
            <w:vAlign w:val="center"/>
            <w:hideMark/>
          </w:tcPr>
          <w:p w14:paraId="4E748D8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16.51</w:t>
            </w:r>
          </w:p>
        </w:tc>
      </w:tr>
      <w:tr w:rsidR="00422AFC" w:rsidRPr="000C1216" w14:paraId="487D2433"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12FCBD1"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Term Loan</w:t>
            </w:r>
          </w:p>
        </w:tc>
        <w:tc>
          <w:tcPr>
            <w:tcW w:w="605" w:type="pct"/>
            <w:noWrap/>
            <w:vAlign w:val="center"/>
            <w:hideMark/>
          </w:tcPr>
          <w:p w14:paraId="01AB0A1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19AEBCD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13.00</w:t>
            </w:r>
          </w:p>
        </w:tc>
        <w:tc>
          <w:tcPr>
            <w:tcW w:w="605" w:type="pct"/>
            <w:noWrap/>
            <w:vAlign w:val="center"/>
            <w:hideMark/>
          </w:tcPr>
          <w:p w14:paraId="5F8E7B1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27.00</w:t>
            </w:r>
          </w:p>
        </w:tc>
        <w:tc>
          <w:tcPr>
            <w:tcW w:w="605" w:type="pct"/>
            <w:noWrap/>
            <w:vAlign w:val="center"/>
            <w:hideMark/>
          </w:tcPr>
          <w:p w14:paraId="7813FD2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41.00</w:t>
            </w:r>
          </w:p>
        </w:tc>
        <w:tc>
          <w:tcPr>
            <w:tcW w:w="605" w:type="pct"/>
            <w:noWrap/>
            <w:vAlign w:val="center"/>
            <w:hideMark/>
          </w:tcPr>
          <w:p w14:paraId="31E4F54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c>
          <w:tcPr>
            <w:tcW w:w="605" w:type="pct"/>
            <w:noWrap/>
            <w:vAlign w:val="center"/>
            <w:hideMark/>
          </w:tcPr>
          <w:p w14:paraId="37A177C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422AFC" w:rsidRPr="000C1216" w14:paraId="76CCC62E"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3E28BA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Promotors Loan</w:t>
            </w:r>
          </w:p>
        </w:tc>
        <w:tc>
          <w:tcPr>
            <w:tcW w:w="605" w:type="pct"/>
            <w:noWrap/>
            <w:vAlign w:val="center"/>
            <w:hideMark/>
          </w:tcPr>
          <w:p w14:paraId="25133D7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12.82</w:t>
            </w:r>
          </w:p>
        </w:tc>
        <w:tc>
          <w:tcPr>
            <w:tcW w:w="605" w:type="pct"/>
            <w:noWrap/>
            <w:vAlign w:val="center"/>
            <w:hideMark/>
          </w:tcPr>
          <w:p w14:paraId="6E29A48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12.00</w:t>
            </w:r>
          </w:p>
        </w:tc>
        <w:tc>
          <w:tcPr>
            <w:tcW w:w="605" w:type="pct"/>
            <w:noWrap/>
            <w:vAlign w:val="center"/>
            <w:hideMark/>
          </w:tcPr>
          <w:p w14:paraId="4E99553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13.90</w:t>
            </w:r>
          </w:p>
        </w:tc>
        <w:tc>
          <w:tcPr>
            <w:tcW w:w="605" w:type="pct"/>
            <w:noWrap/>
            <w:vAlign w:val="center"/>
            <w:hideMark/>
          </w:tcPr>
          <w:p w14:paraId="6B65E86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15.50</w:t>
            </w:r>
          </w:p>
        </w:tc>
        <w:tc>
          <w:tcPr>
            <w:tcW w:w="605" w:type="pct"/>
            <w:noWrap/>
            <w:vAlign w:val="center"/>
            <w:hideMark/>
          </w:tcPr>
          <w:p w14:paraId="3F90B83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c>
          <w:tcPr>
            <w:tcW w:w="605" w:type="pct"/>
            <w:noWrap/>
            <w:vAlign w:val="center"/>
            <w:hideMark/>
          </w:tcPr>
          <w:p w14:paraId="2DF6F97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16.51</w:t>
            </w:r>
          </w:p>
        </w:tc>
      </w:tr>
      <w:tr w:rsidR="00422AFC" w:rsidRPr="000C1216" w14:paraId="3023A339"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8DBDA42"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1550E01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AB151C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F9A47E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CC6681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29483D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3692932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026364C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2397EB2"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Liabilities</w:t>
            </w:r>
          </w:p>
        </w:tc>
        <w:tc>
          <w:tcPr>
            <w:tcW w:w="605" w:type="pct"/>
            <w:noWrap/>
            <w:vAlign w:val="center"/>
            <w:hideMark/>
          </w:tcPr>
          <w:p w14:paraId="52BE6D5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22.51</w:t>
            </w:r>
          </w:p>
        </w:tc>
        <w:tc>
          <w:tcPr>
            <w:tcW w:w="605" w:type="pct"/>
            <w:noWrap/>
            <w:vAlign w:val="center"/>
            <w:hideMark/>
          </w:tcPr>
          <w:p w14:paraId="6E74C9E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w:t>
            </w:r>
          </w:p>
        </w:tc>
        <w:tc>
          <w:tcPr>
            <w:tcW w:w="605" w:type="pct"/>
            <w:noWrap/>
            <w:vAlign w:val="center"/>
            <w:hideMark/>
          </w:tcPr>
          <w:p w14:paraId="1172074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4.30</w:t>
            </w:r>
          </w:p>
        </w:tc>
        <w:tc>
          <w:tcPr>
            <w:tcW w:w="605" w:type="pct"/>
            <w:noWrap/>
            <w:vAlign w:val="center"/>
            <w:hideMark/>
          </w:tcPr>
          <w:p w14:paraId="5E8DBB0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21.81</w:t>
            </w:r>
          </w:p>
        </w:tc>
        <w:tc>
          <w:tcPr>
            <w:tcW w:w="605" w:type="pct"/>
            <w:noWrap/>
            <w:vAlign w:val="center"/>
            <w:hideMark/>
          </w:tcPr>
          <w:p w14:paraId="7E4C068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14.81</w:t>
            </w:r>
          </w:p>
        </w:tc>
        <w:tc>
          <w:tcPr>
            <w:tcW w:w="605" w:type="pct"/>
            <w:noWrap/>
            <w:vAlign w:val="center"/>
            <w:hideMark/>
          </w:tcPr>
          <w:p w14:paraId="45A2675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0.57</w:t>
            </w:r>
          </w:p>
        </w:tc>
      </w:tr>
      <w:tr w:rsidR="00422AFC" w:rsidRPr="000C1216" w14:paraId="695D7030"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A1DD68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Unsecured loan</w:t>
            </w:r>
          </w:p>
        </w:tc>
        <w:tc>
          <w:tcPr>
            <w:tcW w:w="605" w:type="pct"/>
            <w:noWrap/>
            <w:vAlign w:val="center"/>
            <w:hideMark/>
          </w:tcPr>
          <w:p w14:paraId="25BC91C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E32474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E4640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9DE2B1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B282DB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F6F3BF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0DD96E5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0A5D773"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received</w:t>
            </w:r>
          </w:p>
        </w:tc>
        <w:tc>
          <w:tcPr>
            <w:tcW w:w="605" w:type="pct"/>
            <w:noWrap/>
            <w:vAlign w:val="center"/>
            <w:hideMark/>
          </w:tcPr>
          <w:p w14:paraId="354733D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2.17</w:t>
            </w:r>
          </w:p>
        </w:tc>
        <w:tc>
          <w:tcPr>
            <w:tcW w:w="605" w:type="pct"/>
            <w:noWrap/>
            <w:vAlign w:val="center"/>
            <w:hideMark/>
          </w:tcPr>
          <w:p w14:paraId="079C898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3.96</w:t>
            </w:r>
          </w:p>
        </w:tc>
        <w:tc>
          <w:tcPr>
            <w:tcW w:w="605" w:type="pct"/>
            <w:noWrap/>
            <w:vAlign w:val="center"/>
            <w:hideMark/>
          </w:tcPr>
          <w:p w14:paraId="1B54283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3.31</w:t>
            </w:r>
          </w:p>
        </w:tc>
        <w:tc>
          <w:tcPr>
            <w:tcW w:w="605" w:type="pct"/>
            <w:noWrap/>
            <w:vAlign w:val="center"/>
            <w:hideMark/>
          </w:tcPr>
          <w:p w14:paraId="0698176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19.20</w:t>
            </w:r>
          </w:p>
        </w:tc>
        <w:tc>
          <w:tcPr>
            <w:tcW w:w="605" w:type="pct"/>
            <w:noWrap/>
            <w:vAlign w:val="center"/>
            <w:hideMark/>
          </w:tcPr>
          <w:p w14:paraId="13C6BE8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11.25</w:t>
            </w:r>
          </w:p>
        </w:tc>
        <w:tc>
          <w:tcPr>
            <w:tcW w:w="605" w:type="pct"/>
            <w:noWrap/>
            <w:vAlign w:val="center"/>
            <w:hideMark/>
          </w:tcPr>
          <w:p w14:paraId="4A893C4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422AFC" w:rsidRPr="000C1216" w14:paraId="7B9E592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6969F80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Creditors</w:t>
            </w:r>
          </w:p>
        </w:tc>
        <w:tc>
          <w:tcPr>
            <w:tcW w:w="605" w:type="pct"/>
            <w:noWrap/>
            <w:vAlign w:val="center"/>
            <w:hideMark/>
          </w:tcPr>
          <w:p w14:paraId="215E411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0.63</w:t>
            </w:r>
          </w:p>
        </w:tc>
        <w:tc>
          <w:tcPr>
            <w:tcW w:w="605" w:type="pct"/>
            <w:noWrap/>
            <w:vAlign w:val="center"/>
            <w:hideMark/>
          </w:tcPr>
          <w:p w14:paraId="37F43A4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0.60</w:t>
            </w:r>
          </w:p>
        </w:tc>
        <w:tc>
          <w:tcPr>
            <w:tcW w:w="605" w:type="pct"/>
            <w:noWrap/>
            <w:vAlign w:val="center"/>
            <w:hideMark/>
          </w:tcPr>
          <w:p w14:paraId="2F6C28E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0.66</w:t>
            </w:r>
          </w:p>
        </w:tc>
        <w:tc>
          <w:tcPr>
            <w:tcW w:w="605" w:type="pct"/>
            <w:noWrap/>
            <w:vAlign w:val="center"/>
            <w:hideMark/>
          </w:tcPr>
          <w:p w14:paraId="636A1CD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78E0D4F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1.23</w:t>
            </w:r>
          </w:p>
        </w:tc>
        <w:tc>
          <w:tcPr>
            <w:tcW w:w="605" w:type="pct"/>
            <w:noWrap/>
            <w:vAlign w:val="center"/>
            <w:hideMark/>
          </w:tcPr>
          <w:p w14:paraId="645713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422AFC" w:rsidRPr="000C1216" w14:paraId="7EABC34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4CE752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Provision</w:t>
            </w:r>
          </w:p>
        </w:tc>
        <w:tc>
          <w:tcPr>
            <w:tcW w:w="605" w:type="pct"/>
            <w:noWrap/>
            <w:vAlign w:val="center"/>
            <w:hideMark/>
          </w:tcPr>
          <w:p w14:paraId="7F70053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0.34</w:t>
            </w:r>
          </w:p>
        </w:tc>
        <w:tc>
          <w:tcPr>
            <w:tcW w:w="605" w:type="pct"/>
            <w:noWrap/>
            <w:vAlign w:val="center"/>
            <w:hideMark/>
          </w:tcPr>
          <w:p w14:paraId="07842E5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0.30</w:t>
            </w:r>
          </w:p>
        </w:tc>
        <w:tc>
          <w:tcPr>
            <w:tcW w:w="605" w:type="pct"/>
            <w:noWrap/>
            <w:vAlign w:val="center"/>
            <w:hideMark/>
          </w:tcPr>
          <w:p w14:paraId="74F1F40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0.33</w:t>
            </w:r>
          </w:p>
        </w:tc>
        <w:tc>
          <w:tcPr>
            <w:tcW w:w="605" w:type="pct"/>
            <w:noWrap/>
            <w:vAlign w:val="center"/>
            <w:hideMark/>
          </w:tcPr>
          <w:p w14:paraId="012A99A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0.56</w:t>
            </w:r>
          </w:p>
        </w:tc>
        <w:tc>
          <w:tcPr>
            <w:tcW w:w="605" w:type="pct"/>
            <w:noWrap/>
            <w:vAlign w:val="center"/>
            <w:hideMark/>
          </w:tcPr>
          <w:p w14:paraId="5A54E2F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0.62</w:t>
            </w:r>
          </w:p>
        </w:tc>
        <w:tc>
          <w:tcPr>
            <w:tcW w:w="605" w:type="pct"/>
            <w:noWrap/>
            <w:vAlign w:val="center"/>
            <w:hideMark/>
          </w:tcPr>
          <w:p w14:paraId="05934AD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0.01</w:t>
            </w:r>
          </w:p>
        </w:tc>
      </w:tr>
      <w:tr w:rsidR="00422AFC" w:rsidRPr="000C1216" w14:paraId="4502FA4F"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E6F16BE"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Others</w:t>
            </w:r>
          </w:p>
        </w:tc>
        <w:tc>
          <w:tcPr>
            <w:tcW w:w="605" w:type="pct"/>
            <w:noWrap/>
            <w:vAlign w:val="center"/>
            <w:hideMark/>
          </w:tcPr>
          <w:p w14:paraId="26C8476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19.37</w:t>
            </w:r>
          </w:p>
        </w:tc>
        <w:tc>
          <w:tcPr>
            <w:tcW w:w="605" w:type="pct"/>
            <w:noWrap/>
            <w:vAlign w:val="center"/>
            <w:hideMark/>
          </w:tcPr>
          <w:p w14:paraId="6C68D04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0C0A152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9DAFE7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0.93</w:t>
            </w:r>
          </w:p>
        </w:tc>
        <w:tc>
          <w:tcPr>
            <w:tcW w:w="605" w:type="pct"/>
            <w:noWrap/>
            <w:vAlign w:val="center"/>
            <w:hideMark/>
          </w:tcPr>
          <w:p w14:paraId="61601D8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1.71</w:t>
            </w:r>
          </w:p>
        </w:tc>
        <w:tc>
          <w:tcPr>
            <w:tcW w:w="605" w:type="pct"/>
            <w:noWrap/>
            <w:vAlign w:val="center"/>
            <w:hideMark/>
          </w:tcPr>
          <w:p w14:paraId="3F58996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0.55</w:t>
            </w:r>
          </w:p>
        </w:tc>
      </w:tr>
      <w:tr w:rsidR="00422AFC" w:rsidRPr="000C1216" w14:paraId="60A6A16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1E49916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075AE03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4457D39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85CA07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483FA6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62AE65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6D2662D"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AEE9876"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38A5962"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Liabilities</w:t>
            </w:r>
          </w:p>
        </w:tc>
        <w:tc>
          <w:tcPr>
            <w:tcW w:w="605" w:type="pct"/>
            <w:noWrap/>
            <w:vAlign w:val="center"/>
            <w:hideMark/>
          </w:tcPr>
          <w:p w14:paraId="1D93FF9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51BFEDA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51.37</w:t>
            </w:r>
          </w:p>
        </w:tc>
        <w:tc>
          <w:tcPr>
            <w:tcW w:w="605" w:type="pct"/>
            <w:noWrap/>
            <w:vAlign w:val="center"/>
            <w:hideMark/>
          </w:tcPr>
          <w:p w14:paraId="4B0C542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68.63</w:t>
            </w:r>
          </w:p>
        </w:tc>
        <w:tc>
          <w:tcPr>
            <w:tcW w:w="605" w:type="pct"/>
            <w:noWrap/>
            <w:vAlign w:val="center"/>
            <w:hideMark/>
          </w:tcPr>
          <w:p w14:paraId="3304BF5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103.79</w:t>
            </w:r>
          </w:p>
        </w:tc>
        <w:tc>
          <w:tcPr>
            <w:tcW w:w="605" w:type="pct"/>
            <w:noWrap/>
            <w:vAlign w:val="center"/>
            <w:hideMark/>
          </w:tcPr>
          <w:p w14:paraId="582C894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103.84</w:t>
            </w:r>
          </w:p>
        </w:tc>
        <w:tc>
          <w:tcPr>
            <w:tcW w:w="605" w:type="pct"/>
            <w:noWrap/>
            <w:vAlign w:val="center"/>
            <w:hideMark/>
          </w:tcPr>
          <w:p w14:paraId="3F9A3BA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71.89</w:t>
            </w:r>
          </w:p>
        </w:tc>
      </w:tr>
      <w:tr w:rsidR="00422AFC" w:rsidRPr="000C1216" w14:paraId="2D4E8117"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E5B9BD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2B76710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79DBF9C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070A436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FC78BE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154FB29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D839DE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422AFC" w:rsidRPr="000C1216" w14:paraId="234F088C"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37BB09BA"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Asset</w:t>
            </w:r>
          </w:p>
        </w:tc>
        <w:tc>
          <w:tcPr>
            <w:tcW w:w="605" w:type="pct"/>
            <w:noWrap/>
            <w:vAlign w:val="center"/>
            <w:hideMark/>
          </w:tcPr>
          <w:p w14:paraId="1D70EB2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FFA150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806846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D12B78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2180B9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F816D6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00ECC7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A07ADB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Non-Current Assets</w:t>
            </w:r>
          </w:p>
        </w:tc>
        <w:tc>
          <w:tcPr>
            <w:tcW w:w="605" w:type="pct"/>
            <w:noWrap/>
            <w:vAlign w:val="center"/>
            <w:hideMark/>
          </w:tcPr>
          <w:p w14:paraId="03A00A9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DC2224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BAA1A8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7C9200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9DED56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4AEC6D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7433C97"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2C6F16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Fixed Assets</w:t>
            </w:r>
          </w:p>
        </w:tc>
        <w:tc>
          <w:tcPr>
            <w:tcW w:w="605" w:type="pct"/>
            <w:noWrap/>
            <w:vAlign w:val="center"/>
            <w:hideMark/>
          </w:tcPr>
          <w:p w14:paraId="452900F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5118100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232BAA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5D43135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7148FCC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c>
          <w:tcPr>
            <w:tcW w:w="605" w:type="pct"/>
            <w:noWrap/>
            <w:vAlign w:val="center"/>
            <w:hideMark/>
          </w:tcPr>
          <w:p w14:paraId="1815CC1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0.13</w:t>
            </w:r>
          </w:p>
        </w:tc>
      </w:tr>
      <w:tr w:rsidR="00422AFC" w:rsidRPr="000C1216" w14:paraId="53890D88"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978231B"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60E789C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D9CFE9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ADEDCC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52C807B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EDDFB3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4FC064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1C145C0A"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BD9086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Project WIP</w:t>
            </w:r>
          </w:p>
        </w:tc>
        <w:tc>
          <w:tcPr>
            <w:tcW w:w="605" w:type="pct"/>
            <w:noWrap/>
            <w:vAlign w:val="center"/>
            <w:hideMark/>
          </w:tcPr>
          <w:p w14:paraId="602423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32.79</w:t>
            </w:r>
          </w:p>
        </w:tc>
        <w:tc>
          <w:tcPr>
            <w:tcW w:w="605" w:type="pct"/>
            <w:noWrap/>
            <w:vAlign w:val="center"/>
            <w:hideMark/>
          </w:tcPr>
          <w:p w14:paraId="657D19E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45.79</w:t>
            </w:r>
          </w:p>
        </w:tc>
        <w:tc>
          <w:tcPr>
            <w:tcW w:w="605" w:type="pct"/>
            <w:noWrap/>
            <w:vAlign w:val="center"/>
            <w:hideMark/>
          </w:tcPr>
          <w:p w14:paraId="0B587F6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63.20</w:t>
            </w:r>
          </w:p>
        </w:tc>
        <w:tc>
          <w:tcPr>
            <w:tcW w:w="605" w:type="pct"/>
            <w:noWrap/>
            <w:vAlign w:val="center"/>
            <w:hideMark/>
          </w:tcPr>
          <w:p w14:paraId="5D1B5D6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79.52</w:t>
            </w:r>
          </w:p>
        </w:tc>
        <w:tc>
          <w:tcPr>
            <w:tcW w:w="605" w:type="pct"/>
            <w:noWrap/>
            <w:vAlign w:val="center"/>
            <w:hideMark/>
          </w:tcPr>
          <w:p w14:paraId="7DDAA52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59.94</w:t>
            </w:r>
          </w:p>
        </w:tc>
        <w:tc>
          <w:tcPr>
            <w:tcW w:w="605" w:type="pct"/>
            <w:noWrap/>
            <w:vAlign w:val="center"/>
            <w:hideMark/>
          </w:tcPr>
          <w:p w14:paraId="47FEFBF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0.80</w:t>
            </w:r>
          </w:p>
        </w:tc>
      </w:tr>
      <w:tr w:rsidR="00422AFC" w:rsidRPr="000C1216" w14:paraId="2FB20090"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41BBF6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478AAF1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E6C6CB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0943E8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230109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8F9769B"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0547D48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422AFC" w:rsidRPr="000C1216" w14:paraId="2003A172"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ACC57E6"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Current Assets</w:t>
            </w:r>
          </w:p>
        </w:tc>
        <w:tc>
          <w:tcPr>
            <w:tcW w:w="605" w:type="pct"/>
            <w:noWrap/>
            <w:vAlign w:val="center"/>
            <w:hideMark/>
          </w:tcPr>
          <w:p w14:paraId="6C54E63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011FAF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CD5CE2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515210F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5460F3E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605" w:type="pct"/>
            <w:noWrap/>
            <w:vAlign w:val="center"/>
            <w:hideMark/>
          </w:tcPr>
          <w:p w14:paraId="26798C2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422AFC" w:rsidRPr="000C1216" w14:paraId="2D69D4B4"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65558F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Advance for Plots</w:t>
            </w:r>
          </w:p>
        </w:tc>
        <w:tc>
          <w:tcPr>
            <w:tcW w:w="605" w:type="pct"/>
            <w:noWrap/>
            <w:vAlign w:val="center"/>
            <w:hideMark/>
          </w:tcPr>
          <w:p w14:paraId="53440C8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4A13B0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68619CC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03C7A10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15.00</w:t>
            </w:r>
          </w:p>
        </w:tc>
        <w:tc>
          <w:tcPr>
            <w:tcW w:w="605" w:type="pct"/>
            <w:noWrap/>
            <w:vAlign w:val="center"/>
            <w:hideMark/>
          </w:tcPr>
          <w:p w14:paraId="1C789E1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25.00</w:t>
            </w:r>
          </w:p>
        </w:tc>
        <w:tc>
          <w:tcPr>
            <w:tcW w:w="605" w:type="pct"/>
            <w:noWrap/>
            <w:vAlign w:val="center"/>
            <w:hideMark/>
          </w:tcPr>
          <w:p w14:paraId="5A55ECC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60.00</w:t>
            </w:r>
          </w:p>
        </w:tc>
      </w:tr>
      <w:tr w:rsidR="00422AFC" w:rsidRPr="000C1216" w14:paraId="24D4A2D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011D6A1"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Sundry Debtors</w:t>
            </w:r>
          </w:p>
        </w:tc>
        <w:tc>
          <w:tcPr>
            <w:tcW w:w="605" w:type="pct"/>
            <w:noWrap/>
            <w:vAlign w:val="center"/>
            <w:hideMark/>
          </w:tcPr>
          <w:p w14:paraId="5763C52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0.49</w:t>
            </w:r>
          </w:p>
        </w:tc>
        <w:tc>
          <w:tcPr>
            <w:tcW w:w="605" w:type="pct"/>
            <w:noWrap/>
            <w:vAlign w:val="center"/>
            <w:hideMark/>
          </w:tcPr>
          <w:p w14:paraId="298ECA13"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0.22</w:t>
            </w:r>
          </w:p>
        </w:tc>
        <w:tc>
          <w:tcPr>
            <w:tcW w:w="605" w:type="pct"/>
            <w:noWrap/>
            <w:vAlign w:val="center"/>
            <w:hideMark/>
          </w:tcPr>
          <w:p w14:paraId="65EB062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45707E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9D77360"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7971FBC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051EE26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C78BA2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other current assets</w:t>
            </w:r>
          </w:p>
        </w:tc>
        <w:tc>
          <w:tcPr>
            <w:tcW w:w="605" w:type="pct"/>
            <w:noWrap/>
            <w:vAlign w:val="center"/>
            <w:hideMark/>
          </w:tcPr>
          <w:p w14:paraId="0E8A10A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61AECAF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09AE155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05" w:type="pct"/>
            <w:noWrap/>
            <w:vAlign w:val="center"/>
            <w:hideMark/>
          </w:tcPr>
          <w:p w14:paraId="767584B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1.00</w:t>
            </w:r>
          </w:p>
        </w:tc>
        <w:tc>
          <w:tcPr>
            <w:tcW w:w="605" w:type="pct"/>
            <w:noWrap/>
            <w:vAlign w:val="center"/>
            <w:hideMark/>
          </w:tcPr>
          <w:p w14:paraId="15725A9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9.40</w:t>
            </w:r>
          </w:p>
        </w:tc>
        <w:tc>
          <w:tcPr>
            <w:tcW w:w="605" w:type="pct"/>
            <w:noWrap/>
            <w:vAlign w:val="center"/>
            <w:hideMark/>
          </w:tcPr>
          <w:p w14:paraId="5F095C1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r>
      <w:tr w:rsidR="00422AFC" w:rsidRPr="000C1216" w14:paraId="4417036B"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0CDF7F07"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Loans &amp; Advances</w:t>
            </w:r>
          </w:p>
        </w:tc>
        <w:tc>
          <w:tcPr>
            <w:tcW w:w="605" w:type="pct"/>
            <w:noWrap/>
            <w:vAlign w:val="center"/>
            <w:hideMark/>
          </w:tcPr>
          <w:p w14:paraId="7518F69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4.72</w:t>
            </w:r>
          </w:p>
        </w:tc>
        <w:tc>
          <w:tcPr>
            <w:tcW w:w="605" w:type="pct"/>
            <w:noWrap/>
            <w:vAlign w:val="center"/>
            <w:hideMark/>
          </w:tcPr>
          <w:p w14:paraId="59B846B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1.51</w:t>
            </w:r>
          </w:p>
        </w:tc>
        <w:tc>
          <w:tcPr>
            <w:tcW w:w="605" w:type="pct"/>
            <w:noWrap/>
            <w:vAlign w:val="center"/>
            <w:hideMark/>
          </w:tcPr>
          <w:p w14:paraId="0D7E725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2.09</w:t>
            </w:r>
          </w:p>
        </w:tc>
        <w:tc>
          <w:tcPr>
            <w:tcW w:w="605" w:type="pct"/>
            <w:noWrap/>
            <w:vAlign w:val="center"/>
            <w:hideMark/>
          </w:tcPr>
          <w:p w14:paraId="46F5377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1.50</w:t>
            </w:r>
          </w:p>
        </w:tc>
        <w:tc>
          <w:tcPr>
            <w:tcW w:w="605" w:type="pct"/>
            <w:noWrap/>
            <w:vAlign w:val="center"/>
            <w:hideMark/>
          </w:tcPr>
          <w:p w14:paraId="485EA5F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1.75</w:t>
            </w:r>
          </w:p>
        </w:tc>
        <w:tc>
          <w:tcPr>
            <w:tcW w:w="605" w:type="pct"/>
            <w:noWrap/>
            <w:vAlign w:val="center"/>
            <w:hideMark/>
          </w:tcPr>
          <w:p w14:paraId="7212536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1.80</w:t>
            </w:r>
          </w:p>
        </w:tc>
      </w:tr>
      <w:tr w:rsidR="00422AFC" w:rsidRPr="000C1216" w14:paraId="6E348D4F"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41EAE7BA"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Cash &amp; Cash Equivalent</w:t>
            </w:r>
          </w:p>
        </w:tc>
        <w:tc>
          <w:tcPr>
            <w:tcW w:w="605" w:type="pct"/>
            <w:noWrap/>
            <w:vAlign w:val="center"/>
            <w:hideMark/>
          </w:tcPr>
          <w:p w14:paraId="6BC8ABD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0.90</w:t>
            </w:r>
          </w:p>
        </w:tc>
        <w:tc>
          <w:tcPr>
            <w:tcW w:w="605" w:type="pct"/>
            <w:noWrap/>
            <w:vAlign w:val="center"/>
            <w:hideMark/>
          </w:tcPr>
          <w:p w14:paraId="0C74B504"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1.12</w:t>
            </w:r>
          </w:p>
        </w:tc>
        <w:tc>
          <w:tcPr>
            <w:tcW w:w="605" w:type="pct"/>
            <w:noWrap/>
            <w:vAlign w:val="center"/>
            <w:hideMark/>
          </w:tcPr>
          <w:p w14:paraId="74511B9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0.61</w:t>
            </w:r>
          </w:p>
        </w:tc>
        <w:tc>
          <w:tcPr>
            <w:tcW w:w="605" w:type="pct"/>
            <w:noWrap/>
            <w:vAlign w:val="center"/>
            <w:hideMark/>
          </w:tcPr>
          <w:p w14:paraId="669B5D9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4.04</w:t>
            </w:r>
          </w:p>
        </w:tc>
        <w:tc>
          <w:tcPr>
            <w:tcW w:w="605" w:type="pct"/>
            <w:noWrap/>
            <w:vAlign w:val="center"/>
            <w:hideMark/>
          </w:tcPr>
          <w:p w14:paraId="71627AD7"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5.02</w:t>
            </w:r>
          </w:p>
        </w:tc>
        <w:tc>
          <w:tcPr>
            <w:tcW w:w="605" w:type="pct"/>
            <w:noWrap/>
            <w:vAlign w:val="center"/>
            <w:hideMark/>
          </w:tcPr>
          <w:p w14:paraId="6A0F7626"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6.55</w:t>
            </w:r>
          </w:p>
        </w:tc>
      </w:tr>
      <w:tr w:rsidR="00422AFC" w:rsidRPr="000C1216" w14:paraId="36CC782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711DF30D"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 Current Assets</w:t>
            </w:r>
          </w:p>
        </w:tc>
        <w:tc>
          <w:tcPr>
            <w:tcW w:w="605" w:type="pct"/>
            <w:noWrap/>
            <w:vAlign w:val="center"/>
            <w:hideMark/>
          </w:tcPr>
          <w:p w14:paraId="2502348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38.90</w:t>
            </w:r>
          </w:p>
        </w:tc>
        <w:tc>
          <w:tcPr>
            <w:tcW w:w="605" w:type="pct"/>
            <w:noWrap/>
            <w:vAlign w:val="center"/>
            <w:hideMark/>
          </w:tcPr>
          <w:p w14:paraId="60A61427"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48.64</w:t>
            </w:r>
          </w:p>
        </w:tc>
        <w:tc>
          <w:tcPr>
            <w:tcW w:w="605" w:type="pct"/>
            <w:noWrap/>
            <w:vAlign w:val="center"/>
            <w:hideMark/>
          </w:tcPr>
          <w:p w14:paraId="5E6018B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65.90</w:t>
            </w:r>
          </w:p>
        </w:tc>
        <w:tc>
          <w:tcPr>
            <w:tcW w:w="605" w:type="pct"/>
            <w:noWrap/>
            <w:vAlign w:val="center"/>
            <w:hideMark/>
          </w:tcPr>
          <w:p w14:paraId="27A0608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101.06</w:t>
            </w:r>
          </w:p>
        </w:tc>
        <w:tc>
          <w:tcPr>
            <w:tcW w:w="605" w:type="pct"/>
            <w:noWrap/>
            <w:vAlign w:val="center"/>
            <w:hideMark/>
          </w:tcPr>
          <w:p w14:paraId="4EA3B1D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101.11</w:t>
            </w:r>
          </w:p>
        </w:tc>
        <w:tc>
          <w:tcPr>
            <w:tcW w:w="605" w:type="pct"/>
            <w:noWrap/>
            <w:vAlign w:val="center"/>
            <w:hideMark/>
          </w:tcPr>
          <w:p w14:paraId="78E9A78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69.15</w:t>
            </w:r>
          </w:p>
        </w:tc>
      </w:tr>
      <w:tr w:rsidR="00422AFC" w:rsidRPr="000C1216" w14:paraId="3D206EE2"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5D2B2EB0"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p>
        </w:tc>
        <w:tc>
          <w:tcPr>
            <w:tcW w:w="605" w:type="pct"/>
            <w:noWrap/>
            <w:vAlign w:val="center"/>
            <w:hideMark/>
          </w:tcPr>
          <w:p w14:paraId="5CAAF5B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5A08CC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B44687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2A69228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1E5D975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605" w:type="pct"/>
            <w:noWrap/>
            <w:vAlign w:val="center"/>
            <w:hideMark/>
          </w:tcPr>
          <w:p w14:paraId="0782B9D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0C1216" w14:paraId="4CC004DD"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73" w:type="pct"/>
            <w:noWrap/>
            <w:vAlign w:val="center"/>
            <w:hideMark/>
          </w:tcPr>
          <w:p w14:paraId="204A9EA8"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Total</w:t>
            </w:r>
          </w:p>
        </w:tc>
        <w:tc>
          <w:tcPr>
            <w:tcW w:w="605" w:type="pct"/>
            <w:noWrap/>
            <w:vAlign w:val="center"/>
            <w:hideMark/>
          </w:tcPr>
          <w:p w14:paraId="69B5629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39.03</w:t>
            </w:r>
          </w:p>
        </w:tc>
        <w:tc>
          <w:tcPr>
            <w:tcW w:w="605" w:type="pct"/>
            <w:noWrap/>
            <w:vAlign w:val="center"/>
            <w:hideMark/>
          </w:tcPr>
          <w:p w14:paraId="6E94AA6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48.77</w:t>
            </w:r>
          </w:p>
        </w:tc>
        <w:tc>
          <w:tcPr>
            <w:tcW w:w="605" w:type="pct"/>
            <w:noWrap/>
            <w:vAlign w:val="center"/>
            <w:hideMark/>
          </w:tcPr>
          <w:p w14:paraId="5859FFF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66.03</w:t>
            </w:r>
          </w:p>
        </w:tc>
        <w:tc>
          <w:tcPr>
            <w:tcW w:w="605" w:type="pct"/>
            <w:noWrap/>
            <w:vAlign w:val="center"/>
            <w:hideMark/>
          </w:tcPr>
          <w:p w14:paraId="0FBCA82E"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101.19</w:t>
            </w:r>
          </w:p>
        </w:tc>
        <w:tc>
          <w:tcPr>
            <w:tcW w:w="605" w:type="pct"/>
            <w:noWrap/>
            <w:vAlign w:val="center"/>
            <w:hideMark/>
          </w:tcPr>
          <w:p w14:paraId="538CA83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101.24</w:t>
            </w:r>
          </w:p>
        </w:tc>
        <w:tc>
          <w:tcPr>
            <w:tcW w:w="605" w:type="pct"/>
            <w:noWrap/>
            <w:vAlign w:val="center"/>
            <w:hideMark/>
          </w:tcPr>
          <w:p w14:paraId="561DB545"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69.28</w:t>
            </w:r>
          </w:p>
        </w:tc>
      </w:tr>
    </w:tbl>
    <w:p w14:paraId="477188A9" w14:textId="77777777" w:rsidR="00DF15D1" w:rsidRDefault="00DF15D1" w:rsidP="00DF15D1">
      <w:pPr>
        <w:pStyle w:val="AkStyle1"/>
        <w:rPr>
          <w:rFonts w:asciiTheme="minorHAnsi" w:hAnsiTheme="minorHAnsi" w:cstheme="minorHAnsi"/>
          <w:b/>
          <w:bCs/>
        </w:rPr>
      </w:pPr>
    </w:p>
    <w:p w14:paraId="63E18261" w14:textId="77777777" w:rsidR="00DF15D1" w:rsidRPr="00DF15D1" w:rsidRDefault="00DF15D1" w:rsidP="00DF15D1"/>
    <w:p w14:paraId="65DB8DD0" w14:textId="29B8276F" w:rsidR="00117A98" w:rsidRDefault="0058163E" w:rsidP="00117A98">
      <w:pPr>
        <w:pStyle w:val="AkStyle1"/>
        <w:rPr>
          <w:rFonts w:asciiTheme="minorHAnsi" w:hAnsiTheme="minorHAnsi" w:cstheme="minorHAnsi"/>
          <w:b/>
          <w:bCs/>
        </w:rPr>
      </w:pP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r w:rsidRPr="00496BEE">
        <w:rPr>
          <w:rFonts w:asciiTheme="minorHAnsi" w:hAnsiTheme="minorHAnsi" w:cstheme="minorHAnsi"/>
        </w:rPr>
        <w:tab/>
      </w:r>
    </w:p>
    <w:p w14:paraId="52E4D3AD" w14:textId="77777777" w:rsidR="00117A98" w:rsidRDefault="00117A98" w:rsidP="00117A98">
      <w:pPr>
        <w:pStyle w:val="AkStyle1"/>
        <w:rPr>
          <w:rFonts w:asciiTheme="minorHAnsi" w:hAnsiTheme="minorHAnsi" w:cstheme="minorHAnsi"/>
          <w:b/>
          <w:bCs/>
        </w:rPr>
      </w:pPr>
    </w:p>
    <w:p w14:paraId="2F997CD3" w14:textId="77777777" w:rsidR="002F70CF" w:rsidRPr="00117A98" w:rsidRDefault="002F70CF" w:rsidP="00117A98">
      <w:pPr>
        <w:spacing w:after="0" w:line="240" w:lineRule="auto"/>
        <w:rPr>
          <w:rFonts w:asciiTheme="minorHAnsi" w:hAnsiTheme="minorHAnsi" w:cstheme="minorHAnsi"/>
          <w:b/>
          <w:bCs/>
          <w:sz w:val="24"/>
          <w:szCs w:val="24"/>
        </w:rPr>
      </w:pPr>
      <w:r w:rsidRPr="00496BEE">
        <w:rPr>
          <w:rFonts w:asciiTheme="minorHAnsi" w:hAnsiTheme="minorHAnsi" w:cstheme="minorHAnsi"/>
        </w:rPr>
        <w:br w:type="page"/>
      </w:r>
    </w:p>
    <w:p w14:paraId="2E56707D" w14:textId="77777777" w:rsidR="002F70CF" w:rsidRPr="00422AFC" w:rsidRDefault="002F70CF" w:rsidP="002F70CF">
      <w:pPr>
        <w:pStyle w:val="Heading1"/>
        <w:rPr>
          <w:rFonts w:asciiTheme="minorHAnsi" w:hAnsiTheme="minorHAnsi" w:cstheme="minorHAnsi"/>
        </w:rPr>
      </w:pPr>
      <w:bookmarkStart w:id="69" w:name="_Toc183688937"/>
      <w:r w:rsidRPr="00422AFC">
        <w:rPr>
          <w:rFonts w:asciiTheme="minorHAnsi" w:hAnsiTheme="minorHAnsi" w:cstheme="minorHAnsi"/>
        </w:rPr>
        <w:lastRenderedPageBreak/>
        <w:t>Annexure -3 Projected Cashflow Statement</w:t>
      </w:r>
      <w:bookmarkEnd w:id="69"/>
    </w:p>
    <w:p w14:paraId="4ADD70C8" w14:textId="0C79DA8E" w:rsidR="00DF15D1" w:rsidRPr="007C0D61" w:rsidRDefault="00DF15D1" w:rsidP="0037705D">
      <w:pPr>
        <w:pStyle w:val="AkStyle1"/>
        <w:jc w:val="right"/>
        <w:rPr>
          <w:rFonts w:asciiTheme="minorHAnsi" w:hAnsiTheme="minorHAnsi" w:cstheme="minorHAnsi"/>
          <w:b/>
          <w:bCs/>
        </w:rPr>
      </w:pPr>
      <w:r w:rsidRPr="007C0D61">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1979"/>
        <w:gridCol w:w="1129"/>
        <w:gridCol w:w="844"/>
        <w:gridCol w:w="844"/>
        <w:gridCol w:w="844"/>
        <w:gridCol w:w="844"/>
        <w:gridCol w:w="844"/>
        <w:gridCol w:w="844"/>
        <w:gridCol w:w="844"/>
      </w:tblGrid>
      <w:tr w:rsidR="00422AFC" w:rsidRPr="00A36F13" w14:paraId="39F83210"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638EFC5B" w14:textId="77777777" w:rsidR="00422AFC" w:rsidRPr="00A36F13" w:rsidRDefault="00422AFC" w:rsidP="00FC6311">
            <w:pPr>
              <w:spacing w:after="0" w:line="240" w:lineRule="auto"/>
              <w:jc w:val="center"/>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Particulars</w:t>
            </w:r>
          </w:p>
        </w:tc>
        <w:tc>
          <w:tcPr>
            <w:tcW w:w="626" w:type="pct"/>
            <w:noWrap/>
            <w:vAlign w:val="center"/>
            <w:hideMark/>
          </w:tcPr>
          <w:p w14:paraId="7F740D17"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Till Date</w:t>
            </w:r>
          </w:p>
        </w:tc>
        <w:tc>
          <w:tcPr>
            <w:tcW w:w="468" w:type="pct"/>
            <w:noWrap/>
            <w:vAlign w:val="center"/>
            <w:hideMark/>
          </w:tcPr>
          <w:p w14:paraId="222729FD" w14:textId="77777777" w:rsidR="00422AFC" w:rsidRPr="00651305"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651305">
              <w:rPr>
                <w:rFonts w:asciiTheme="minorHAnsi" w:eastAsia="Times New Roman" w:hAnsiTheme="minorHAnsi" w:cstheme="minorHAnsi"/>
                <w:color w:val="auto"/>
                <w:lang w:eastAsia="en-IN"/>
              </w:rPr>
              <w:t>FY25</w:t>
            </w:r>
          </w:p>
        </w:tc>
        <w:tc>
          <w:tcPr>
            <w:tcW w:w="468" w:type="pct"/>
            <w:noWrap/>
            <w:vAlign w:val="center"/>
            <w:hideMark/>
          </w:tcPr>
          <w:p w14:paraId="5382817C"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FY26</w:t>
            </w:r>
          </w:p>
        </w:tc>
        <w:tc>
          <w:tcPr>
            <w:tcW w:w="468" w:type="pct"/>
            <w:noWrap/>
            <w:vAlign w:val="center"/>
            <w:hideMark/>
          </w:tcPr>
          <w:p w14:paraId="50AE6330"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FY27</w:t>
            </w:r>
          </w:p>
        </w:tc>
        <w:tc>
          <w:tcPr>
            <w:tcW w:w="468" w:type="pct"/>
            <w:noWrap/>
            <w:vAlign w:val="center"/>
            <w:hideMark/>
          </w:tcPr>
          <w:p w14:paraId="4D200CEA"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FY28</w:t>
            </w:r>
          </w:p>
        </w:tc>
        <w:tc>
          <w:tcPr>
            <w:tcW w:w="468" w:type="pct"/>
            <w:noWrap/>
            <w:vAlign w:val="center"/>
            <w:hideMark/>
          </w:tcPr>
          <w:p w14:paraId="619C5D19"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FY29</w:t>
            </w:r>
          </w:p>
        </w:tc>
        <w:tc>
          <w:tcPr>
            <w:tcW w:w="468" w:type="pct"/>
            <w:noWrap/>
            <w:vAlign w:val="center"/>
            <w:hideMark/>
          </w:tcPr>
          <w:p w14:paraId="46AC7E18"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FY30</w:t>
            </w:r>
          </w:p>
        </w:tc>
        <w:tc>
          <w:tcPr>
            <w:tcW w:w="468" w:type="pct"/>
            <w:noWrap/>
            <w:vAlign w:val="center"/>
            <w:hideMark/>
          </w:tcPr>
          <w:p w14:paraId="626E3BC7" w14:textId="77777777" w:rsidR="00422AFC" w:rsidRPr="00A36F13" w:rsidRDefault="00422AFC" w:rsidP="00FC631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A36F13">
              <w:rPr>
                <w:rFonts w:asciiTheme="minorHAnsi" w:eastAsia="Times New Roman" w:hAnsiTheme="minorHAnsi" w:cstheme="minorHAnsi"/>
                <w:color w:val="auto"/>
                <w:lang w:eastAsia="en-IN"/>
              </w:rPr>
              <w:t>Total</w:t>
            </w:r>
          </w:p>
        </w:tc>
      </w:tr>
      <w:tr w:rsidR="00422AFC" w:rsidRPr="00A36F13" w14:paraId="7A1EED4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1A55174" w14:textId="77777777" w:rsidR="00422AFC" w:rsidRPr="00A36F13" w:rsidRDefault="00422AFC" w:rsidP="00FC6311">
            <w:pPr>
              <w:spacing w:after="0" w:line="240" w:lineRule="auto"/>
              <w:jc w:val="center"/>
              <w:rPr>
                <w:rFonts w:asciiTheme="minorHAnsi" w:eastAsia="Times New Roman" w:hAnsiTheme="minorHAnsi" w:cstheme="minorHAnsi"/>
                <w:color w:val="000000"/>
                <w:lang w:eastAsia="en-IN"/>
              </w:rPr>
            </w:pPr>
          </w:p>
        </w:tc>
        <w:tc>
          <w:tcPr>
            <w:tcW w:w="626" w:type="pct"/>
            <w:noWrap/>
            <w:vAlign w:val="center"/>
            <w:hideMark/>
          </w:tcPr>
          <w:p w14:paraId="3E32871D"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376315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84E9DD5"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09D11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2A6471A"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00286B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BF5EA66"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42E2A71"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7A37BEB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F823196"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Revenue</w:t>
            </w:r>
          </w:p>
        </w:tc>
        <w:tc>
          <w:tcPr>
            <w:tcW w:w="626" w:type="pct"/>
            <w:noWrap/>
            <w:vAlign w:val="center"/>
            <w:hideMark/>
          </w:tcPr>
          <w:p w14:paraId="10B50B28"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C79B1D6"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3A809FA"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0938E3E"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7C4B2DF"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600EE063"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5C32BD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B75332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6C61F43A"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79CA675"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 Building</w:t>
            </w:r>
          </w:p>
        </w:tc>
        <w:tc>
          <w:tcPr>
            <w:tcW w:w="626" w:type="pct"/>
            <w:noWrap/>
            <w:vAlign w:val="center"/>
            <w:hideMark/>
          </w:tcPr>
          <w:p w14:paraId="5FAABC0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33FC5D7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739A80E9"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09504CF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68A4EC1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44.44</w:t>
            </w:r>
          </w:p>
        </w:tc>
        <w:tc>
          <w:tcPr>
            <w:tcW w:w="468" w:type="pct"/>
            <w:noWrap/>
            <w:vAlign w:val="center"/>
            <w:hideMark/>
          </w:tcPr>
          <w:p w14:paraId="1A029BE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91.33</w:t>
            </w:r>
          </w:p>
        </w:tc>
        <w:tc>
          <w:tcPr>
            <w:tcW w:w="468" w:type="pct"/>
            <w:noWrap/>
            <w:vAlign w:val="center"/>
            <w:hideMark/>
          </w:tcPr>
          <w:p w14:paraId="7122D8E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60E92CA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195.17</w:t>
            </w:r>
          </w:p>
        </w:tc>
      </w:tr>
      <w:tr w:rsidR="00422AFC" w:rsidRPr="00A36F13" w14:paraId="6ABA27B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4E349D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Revenue</w:t>
            </w:r>
          </w:p>
        </w:tc>
        <w:tc>
          <w:tcPr>
            <w:tcW w:w="626" w:type="pct"/>
            <w:noWrap/>
            <w:vAlign w:val="center"/>
            <w:hideMark/>
          </w:tcPr>
          <w:p w14:paraId="1E93640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1.15</w:t>
            </w:r>
          </w:p>
        </w:tc>
        <w:tc>
          <w:tcPr>
            <w:tcW w:w="468" w:type="pct"/>
            <w:noWrap/>
            <w:vAlign w:val="center"/>
            <w:hideMark/>
          </w:tcPr>
          <w:p w14:paraId="1771A54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18.04</w:t>
            </w:r>
          </w:p>
        </w:tc>
        <w:tc>
          <w:tcPr>
            <w:tcW w:w="468" w:type="pct"/>
            <w:noWrap/>
            <w:vAlign w:val="center"/>
            <w:hideMark/>
          </w:tcPr>
          <w:p w14:paraId="7DDF7AB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21.72</w:t>
            </w:r>
          </w:p>
        </w:tc>
        <w:tc>
          <w:tcPr>
            <w:tcW w:w="468" w:type="pct"/>
            <w:noWrap/>
            <w:vAlign w:val="center"/>
            <w:hideMark/>
          </w:tcPr>
          <w:p w14:paraId="0173FFCD"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18.49</w:t>
            </w:r>
          </w:p>
        </w:tc>
        <w:tc>
          <w:tcPr>
            <w:tcW w:w="468" w:type="pct"/>
            <w:noWrap/>
            <w:vAlign w:val="center"/>
            <w:hideMark/>
          </w:tcPr>
          <w:p w14:paraId="5A2900D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44.44</w:t>
            </w:r>
          </w:p>
        </w:tc>
        <w:tc>
          <w:tcPr>
            <w:tcW w:w="468" w:type="pct"/>
            <w:noWrap/>
            <w:vAlign w:val="center"/>
            <w:hideMark/>
          </w:tcPr>
          <w:p w14:paraId="7212EA4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91.33</w:t>
            </w:r>
          </w:p>
        </w:tc>
        <w:tc>
          <w:tcPr>
            <w:tcW w:w="468" w:type="pct"/>
            <w:noWrap/>
            <w:vAlign w:val="center"/>
            <w:hideMark/>
          </w:tcPr>
          <w:p w14:paraId="5AB1F8A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789E4496"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195.17</w:t>
            </w:r>
          </w:p>
        </w:tc>
      </w:tr>
      <w:tr w:rsidR="00422AFC" w:rsidRPr="00A36F13" w14:paraId="78F61AA4"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292E084"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57BBE88A"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ED4E600"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888861D"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88DC088"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11FEB83"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09ACCB8"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DAC774D"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C69913F" w14:textId="77777777" w:rsidR="00422AFC" w:rsidRPr="00A36F13"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17CC2B43"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468F00E"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18CE00E9"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Till date</w:t>
            </w:r>
          </w:p>
        </w:tc>
        <w:tc>
          <w:tcPr>
            <w:tcW w:w="468" w:type="pct"/>
            <w:noWrap/>
            <w:vAlign w:val="center"/>
            <w:hideMark/>
          </w:tcPr>
          <w:p w14:paraId="3205AA7C"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FY25</w:t>
            </w:r>
          </w:p>
        </w:tc>
        <w:tc>
          <w:tcPr>
            <w:tcW w:w="468" w:type="pct"/>
            <w:noWrap/>
            <w:vAlign w:val="center"/>
            <w:hideMark/>
          </w:tcPr>
          <w:p w14:paraId="1E6A2799"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FY26</w:t>
            </w:r>
          </w:p>
        </w:tc>
        <w:tc>
          <w:tcPr>
            <w:tcW w:w="468" w:type="pct"/>
            <w:noWrap/>
            <w:vAlign w:val="center"/>
            <w:hideMark/>
          </w:tcPr>
          <w:p w14:paraId="697DD62C"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FY27</w:t>
            </w:r>
          </w:p>
        </w:tc>
        <w:tc>
          <w:tcPr>
            <w:tcW w:w="468" w:type="pct"/>
            <w:noWrap/>
            <w:vAlign w:val="center"/>
            <w:hideMark/>
          </w:tcPr>
          <w:p w14:paraId="1B8E3BAA"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FY28</w:t>
            </w:r>
          </w:p>
        </w:tc>
        <w:tc>
          <w:tcPr>
            <w:tcW w:w="468" w:type="pct"/>
            <w:noWrap/>
            <w:vAlign w:val="center"/>
            <w:hideMark/>
          </w:tcPr>
          <w:p w14:paraId="3A93AEE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FY29</w:t>
            </w:r>
          </w:p>
        </w:tc>
        <w:tc>
          <w:tcPr>
            <w:tcW w:w="468" w:type="pct"/>
            <w:noWrap/>
            <w:vAlign w:val="center"/>
            <w:hideMark/>
          </w:tcPr>
          <w:p w14:paraId="4EA93B44"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FY30</w:t>
            </w:r>
          </w:p>
        </w:tc>
        <w:tc>
          <w:tcPr>
            <w:tcW w:w="468" w:type="pct"/>
            <w:noWrap/>
            <w:vAlign w:val="center"/>
            <w:hideMark/>
          </w:tcPr>
          <w:p w14:paraId="4D5382C2" w14:textId="77777777" w:rsidR="00422AFC" w:rsidRPr="00A36F13" w:rsidRDefault="00422AFC" w:rsidP="00FC631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Total</w:t>
            </w:r>
          </w:p>
        </w:tc>
      </w:tr>
      <w:tr w:rsidR="00422AFC" w:rsidRPr="00A36F13" w14:paraId="2A12D777"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EA47A91"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Land &amp; Stamp Duty</w:t>
            </w:r>
          </w:p>
        </w:tc>
        <w:tc>
          <w:tcPr>
            <w:tcW w:w="626" w:type="pct"/>
            <w:noWrap/>
            <w:vAlign w:val="center"/>
            <w:hideMark/>
          </w:tcPr>
          <w:p w14:paraId="56FEBC4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21.26</w:t>
            </w:r>
          </w:p>
        </w:tc>
        <w:tc>
          <w:tcPr>
            <w:tcW w:w="468" w:type="pct"/>
            <w:noWrap/>
            <w:vAlign w:val="center"/>
            <w:hideMark/>
          </w:tcPr>
          <w:p w14:paraId="0588F09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30.15</w:t>
            </w:r>
          </w:p>
        </w:tc>
        <w:tc>
          <w:tcPr>
            <w:tcW w:w="468" w:type="pct"/>
            <w:noWrap/>
            <w:vAlign w:val="center"/>
            <w:hideMark/>
          </w:tcPr>
          <w:p w14:paraId="7181B42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7EA29D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D53205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90CE5F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EDF740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D72D99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30.15</w:t>
            </w:r>
          </w:p>
        </w:tc>
      </w:tr>
      <w:tr w:rsidR="00422AFC" w:rsidRPr="00A36F13" w14:paraId="06EDEFFA"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FE0C70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Construction Cost</w:t>
            </w:r>
          </w:p>
        </w:tc>
        <w:tc>
          <w:tcPr>
            <w:tcW w:w="626" w:type="pct"/>
            <w:noWrap/>
            <w:vAlign w:val="center"/>
            <w:hideMark/>
          </w:tcPr>
          <w:p w14:paraId="5D3F0B8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12.68</w:t>
            </w:r>
          </w:p>
        </w:tc>
        <w:tc>
          <w:tcPr>
            <w:tcW w:w="468" w:type="pct"/>
            <w:noWrap/>
            <w:vAlign w:val="center"/>
            <w:hideMark/>
          </w:tcPr>
          <w:p w14:paraId="56A9897D"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30.34</w:t>
            </w:r>
          </w:p>
        </w:tc>
        <w:tc>
          <w:tcPr>
            <w:tcW w:w="468" w:type="pct"/>
            <w:noWrap/>
            <w:vAlign w:val="center"/>
            <w:hideMark/>
          </w:tcPr>
          <w:p w14:paraId="410C65A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31.40</w:t>
            </w:r>
          </w:p>
        </w:tc>
        <w:tc>
          <w:tcPr>
            <w:tcW w:w="468" w:type="pct"/>
            <w:noWrap/>
            <w:vAlign w:val="center"/>
            <w:hideMark/>
          </w:tcPr>
          <w:p w14:paraId="13A40744"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25.29</w:t>
            </w:r>
          </w:p>
        </w:tc>
        <w:tc>
          <w:tcPr>
            <w:tcW w:w="468" w:type="pct"/>
            <w:noWrap/>
            <w:vAlign w:val="center"/>
            <w:hideMark/>
          </w:tcPr>
          <w:p w14:paraId="16B7888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8.48</w:t>
            </w:r>
          </w:p>
        </w:tc>
        <w:tc>
          <w:tcPr>
            <w:tcW w:w="468" w:type="pct"/>
            <w:noWrap/>
            <w:vAlign w:val="center"/>
            <w:hideMark/>
          </w:tcPr>
          <w:p w14:paraId="19FC9DA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B399D0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C4A3C0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95.51</w:t>
            </w:r>
          </w:p>
        </w:tc>
      </w:tr>
      <w:tr w:rsidR="00422AFC" w:rsidRPr="00A36F13" w14:paraId="64DA5CE4"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11C00F7"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Administrative Expenses</w:t>
            </w:r>
          </w:p>
        </w:tc>
        <w:tc>
          <w:tcPr>
            <w:tcW w:w="626" w:type="pct"/>
            <w:noWrap/>
            <w:vAlign w:val="center"/>
            <w:hideMark/>
          </w:tcPr>
          <w:p w14:paraId="5A5DF7F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61FDCE4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0.85</w:t>
            </w:r>
          </w:p>
        </w:tc>
        <w:tc>
          <w:tcPr>
            <w:tcW w:w="468" w:type="pct"/>
            <w:noWrap/>
            <w:vAlign w:val="center"/>
            <w:hideMark/>
          </w:tcPr>
          <w:p w14:paraId="60DEC7E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1.34</w:t>
            </w:r>
          </w:p>
        </w:tc>
        <w:tc>
          <w:tcPr>
            <w:tcW w:w="468" w:type="pct"/>
            <w:noWrap/>
            <w:vAlign w:val="center"/>
            <w:hideMark/>
          </w:tcPr>
          <w:p w14:paraId="5DA750B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1.24</w:t>
            </w:r>
          </w:p>
        </w:tc>
        <w:tc>
          <w:tcPr>
            <w:tcW w:w="468" w:type="pct"/>
            <w:noWrap/>
            <w:vAlign w:val="center"/>
            <w:hideMark/>
          </w:tcPr>
          <w:p w14:paraId="76D062F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0.75</w:t>
            </w:r>
          </w:p>
        </w:tc>
        <w:tc>
          <w:tcPr>
            <w:tcW w:w="468" w:type="pct"/>
            <w:noWrap/>
            <w:vAlign w:val="center"/>
            <w:hideMark/>
          </w:tcPr>
          <w:p w14:paraId="3372239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CCCC4D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6A8CD5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4.18</w:t>
            </w:r>
          </w:p>
        </w:tc>
      </w:tr>
      <w:tr w:rsidR="00422AFC" w:rsidRPr="00A36F13" w14:paraId="4CD781A1"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82A925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Marketing Expenses</w:t>
            </w:r>
          </w:p>
        </w:tc>
        <w:tc>
          <w:tcPr>
            <w:tcW w:w="626" w:type="pct"/>
            <w:noWrap/>
            <w:vAlign w:val="center"/>
            <w:hideMark/>
          </w:tcPr>
          <w:p w14:paraId="043BC7B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0.19</w:t>
            </w:r>
          </w:p>
        </w:tc>
        <w:tc>
          <w:tcPr>
            <w:tcW w:w="468" w:type="pct"/>
            <w:noWrap/>
            <w:vAlign w:val="center"/>
            <w:hideMark/>
          </w:tcPr>
          <w:p w14:paraId="0469FB0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0.69</w:t>
            </w:r>
          </w:p>
        </w:tc>
        <w:tc>
          <w:tcPr>
            <w:tcW w:w="468" w:type="pct"/>
            <w:noWrap/>
            <w:vAlign w:val="center"/>
            <w:hideMark/>
          </w:tcPr>
          <w:p w14:paraId="70D0B1F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1.25</w:t>
            </w:r>
          </w:p>
        </w:tc>
        <w:tc>
          <w:tcPr>
            <w:tcW w:w="468" w:type="pct"/>
            <w:noWrap/>
            <w:vAlign w:val="center"/>
            <w:hideMark/>
          </w:tcPr>
          <w:p w14:paraId="1148D3F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1.29</w:t>
            </w:r>
          </w:p>
        </w:tc>
        <w:tc>
          <w:tcPr>
            <w:tcW w:w="468" w:type="pct"/>
            <w:noWrap/>
            <w:vAlign w:val="center"/>
            <w:hideMark/>
          </w:tcPr>
          <w:p w14:paraId="31F9304E"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0.58</w:t>
            </w:r>
          </w:p>
        </w:tc>
        <w:tc>
          <w:tcPr>
            <w:tcW w:w="468" w:type="pct"/>
            <w:noWrap/>
            <w:vAlign w:val="center"/>
            <w:hideMark/>
          </w:tcPr>
          <w:p w14:paraId="3FBEFE4C"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D2E7AE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B2DF33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3.81</w:t>
            </w:r>
          </w:p>
        </w:tc>
      </w:tr>
      <w:tr w:rsidR="00422AFC" w:rsidRPr="00A36F13" w14:paraId="467C71A0"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294EDBC"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Professional Charges</w:t>
            </w:r>
          </w:p>
        </w:tc>
        <w:tc>
          <w:tcPr>
            <w:tcW w:w="626" w:type="pct"/>
            <w:noWrap/>
            <w:vAlign w:val="center"/>
            <w:hideMark/>
          </w:tcPr>
          <w:p w14:paraId="2670FC8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7944F2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0.05</w:t>
            </w:r>
          </w:p>
        </w:tc>
        <w:tc>
          <w:tcPr>
            <w:tcW w:w="468" w:type="pct"/>
            <w:noWrap/>
            <w:vAlign w:val="center"/>
            <w:hideMark/>
          </w:tcPr>
          <w:p w14:paraId="6FACD3D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5448E9E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0.20</w:t>
            </w:r>
          </w:p>
        </w:tc>
        <w:tc>
          <w:tcPr>
            <w:tcW w:w="468" w:type="pct"/>
            <w:noWrap/>
            <w:vAlign w:val="center"/>
            <w:hideMark/>
          </w:tcPr>
          <w:p w14:paraId="0C421F4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0.15</w:t>
            </w:r>
          </w:p>
        </w:tc>
        <w:tc>
          <w:tcPr>
            <w:tcW w:w="468" w:type="pct"/>
            <w:noWrap/>
            <w:vAlign w:val="center"/>
            <w:hideMark/>
          </w:tcPr>
          <w:p w14:paraId="5FB7CBC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9106B7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5F8024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0.60</w:t>
            </w:r>
          </w:p>
        </w:tc>
      </w:tr>
      <w:tr w:rsidR="00422AFC" w:rsidRPr="00A36F13" w14:paraId="28C489AB"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F1FEF8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Contingous Cost</w:t>
            </w:r>
          </w:p>
        </w:tc>
        <w:tc>
          <w:tcPr>
            <w:tcW w:w="626" w:type="pct"/>
            <w:noWrap/>
            <w:vAlign w:val="center"/>
            <w:hideMark/>
          </w:tcPr>
          <w:p w14:paraId="7733DC4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B97C89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8F75FD6"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5246EC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1BBBB6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2A119E8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00FBBD1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54930F7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r>
      <w:tr w:rsidR="00422AFC" w:rsidRPr="00A36F13" w14:paraId="40FE209F"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16E230BA"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Interest during moratorium period</w:t>
            </w:r>
          </w:p>
        </w:tc>
        <w:tc>
          <w:tcPr>
            <w:tcW w:w="626" w:type="pct"/>
            <w:noWrap/>
            <w:vAlign w:val="center"/>
            <w:hideMark/>
          </w:tcPr>
          <w:p w14:paraId="7E740D9C"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453B02CC"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0.43</w:t>
            </w:r>
          </w:p>
        </w:tc>
        <w:tc>
          <w:tcPr>
            <w:tcW w:w="468" w:type="pct"/>
            <w:noWrap/>
            <w:vAlign w:val="center"/>
            <w:hideMark/>
          </w:tcPr>
          <w:p w14:paraId="03E71FF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2.38</w:t>
            </w:r>
          </w:p>
        </w:tc>
        <w:tc>
          <w:tcPr>
            <w:tcW w:w="468" w:type="pct"/>
            <w:noWrap/>
            <w:vAlign w:val="center"/>
            <w:hideMark/>
          </w:tcPr>
          <w:p w14:paraId="54C1B74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4.05</w:t>
            </w:r>
          </w:p>
        </w:tc>
        <w:tc>
          <w:tcPr>
            <w:tcW w:w="468" w:type="pct"/>
            <w:noWrap/>
            <w:vAlign w:val="center"/>
            <w:hideMark/>
          </w:tcPr>
          <w:p w14:paraId="26A1A86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1.96</w:t>
            </w:r>
          </w:p>
        </w:tc>
        <w:tc>
          <w:tcPr>
            <w:tcW w:w="468" w:type="pct"/>
            <w:noWrap/>
            <w:vAlign w:val="center"/>
            <w:hideMark/>
          </w:tcPr>
          <w:p w14:paraId="22C6C12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3DEBC19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t>
            </w:r>
          </w:p>
        </w:tc>
        <w:tc>
          <w:tcPr>
            <w:tcW w:w="468" w:type="pct"/>
            <w:noWrap/>
            <w:vAlign w:val="center"/>
            <w:hideMark/>
          </w:tcPr>
          <w:p w14:paraId="186DA27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8.82</w:t>
            </w:r>
          </w:p>
        </w:tc>
      </w:tr>
      <w:tr w:rsidR="00422AFC" w:rsidRPr="00A36F13" w14:paraId="32623B9B"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0363D7D"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Total Cost Incurred</w:t>
            </w:r>
          </w:p>
        </w:tc>
        <w:tc>
          <w:tcPr>
            <w:tcW w:w="626" w:type="pct"/>
            <w:noWrap/>
            <w:vAlign w:val="center"/>
            <w:hideMark/>
          </w:tcPr>
          <w:p w14:paraId="6BE1DA6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34.28</w:t>
            </w:r>
          </w:p>
        </w:tc>
        <w:tc>
          <w:tcPr>
            <w:tcW w:w="468" w:type="pct"/>
            <w:noWrap/>
            <w:vAlign w:val="center"/>
            <w:hideMark/>
          </w:tcPr>
          <w:p w14:paraId="52853E5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62.51</w:t>
            </w:r>
          </w:p>
        </w:tc>
        <w:tc>
          <w:tcPr>
            <w:tcW w:w="468" w:type="pct"/>
            <w:noWrap/>
            <w:vAlign w:val="center"/>
            <w:hideMark/>
          </w:tcPr>
          <w:p w14:paraId="5CB693F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36.57</w:t>
            </w:r>
          </w:p>
        </w:tc>
        <w:tc>
          <w:tcPr>
            <w:tcW w:w="468" w:type="pct"/>
            <w:noWrap/>
            <w:vAlign w:val="center"/>
            <w:hideMark/>
          </w:tcPr>
          <w:p w14:paraId="635708D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32.07</w:t>
            </w:r>
          </w:p>
        </w:tc>
        <w:tc>
          <w:tcPr>
            <w:tcW w:w="468" w:type="pct"/>
            <w:noWrap/>
            <w:vAlign w:val="center"/>
            <w:hideMark/>
          </w:tcPr>
          <w:p w14:paraId="1CFB6DC9"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11.92</w:t>
            </w:r>
          </w:p>
        </w:tc>
        <w:tc>
          <w:tcPr>
            <w:tcW w:w="468" w:type="pct"/>
            <w:noWrap/>
            <w:vAlign w:val="center"/>
            <w:hideMark/>
          </w:tcPr>
          <w:p w14:paraId="74AF82A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0C33F0D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w:t>
            </w:r>
          </w:p>
        </w:tc>
        <w:tc>
          <w:tcPr>
            <w:tcW w:w="468" w:type="pct"/>
            <w:noWrap/>
            <w:vAlign w:val="center"/>
            <w:hideMark/>
          </w:tcPr>
          <w:p w14:paraId="3FAB86E1"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143.07</w:t>
            </w:r>
          </w:p>
        </w:tc>
      </w:tr>
      <w:tr w:rsidR="00422AFC" w:rsidRPr="00A36F13" w14:paraId="35E87D93"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D95894A"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p>
        </w:tc>
        <w:tc>
          <w:tcPr>
            <w:tcW w:w="626" w:type="pct"/>
            <w:noWrap/>
            <w:vAlign w:val="center"/>
            <w:hideMark/>
          </w:tcPr>
          <w:p w14:paraId="6CC0CFD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BF37EBF"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7522C0C"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67086D9"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5F21F67"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4AB93E6"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555C476"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65E978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2DF86AE3"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3262E38"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Work Completed</w:t>
            </w:r>
          </w:p>
        </w:tc>
        <w:tc>
          <w:tcPr>
            <w:tcW w:w="626" w:type="pct"/>
            <w:noWrap/>
            <w:vAlign w:val="center"/>
            <w:hideMark/>
          </w:tcPr>
          <w:p w14:paraId="5AC7EE90"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317EA7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40%</w:t>
            </w:r>
          </w:p>
        </w:tc>
        <w:tc>
          <w:tcPr>
            <w:tcW w:w="468" w:type="pct"/>
            <w:noWrap/>
            <w:vAlign w:val="center"/>
            <w:hideMark/>
          </w:tcPr>
          <w:p w14:paraId="0789F2F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73%</w:t>
            </w:r>
          </w:p>
        </w:tc>
        <w:tc>
          <w:tcPr>
            <w:tcW w:w="468" w:type="pct"/>
            <w:noWrap/>
            <w:vAlign w:val="center"/>
            <w:hideMark/>
          </w:tcPr>
          <w:p w14:paraId="523B394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101%</w:t>
            </w:r>
          </w:p>
        </w:tc>
        <w:tc>
          <w:tcPr>
            <w:tcW w:w="468" w:type="pct"/>
            <w:noWrap/>
            <w:vAlign w:val="center"/>
            <w:hideMark/>
          </w:tcPr>
          <w:p w14:paraId="4512796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112%</w:t>
            </w:r>
          </w:p>
        </w:tc>
        <w:tc>
          <w:tcPr>
            <w:tcW w:w="468" w:type="pct"/>
            <w:noWrap/>
            <w:vAlign w:val="center"/>
            <w:hideMark/>
          </w:tcPr>
          <w:p w14:paraId="70C7EE88"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4116C540"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19A0D2E"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422AFC" w:rsidRPr="00A36F13" w14:paraId="76D968A1"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2E2963C1"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Completed</w:t>
            </w:r>
          </w:p>
        </w:tc>
        <w:tc>
          <w:tcPr>
            <w:tcW w:w="626" w:type="pct"/>
            <w:noWrap/>
            <w:vAlign w:val="center"/>
            <w:hideMark/>
          </w:tcPr>
          <w:p w14:paraId="04E49C1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5143C716"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9%</w:t>
            </w:r>
          </w:p>
        </w:tc>
        <w:tc>
          <w:tcPr>
            <w:tcW w:w="468" w:type="pct"/>
            <w:noWrap/>
            <w:vAlign w:val="center"/>
            <w:hideMark/>
          </w:tcPr>
          <w:p w14:paraId="3039767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20%</w:t>
            </w:r>
          </w:p>
        </w:tc>
        <w:tc>
          <w:tcPr>
            <w:tcW w:w="468" w:type="pct"/>
            <w:noWrap/>
            <w:vAlign w:val="center"/>
            <w:hideMark/>
          </w:tcPr>
          <w:p w14:paraId="2782035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30%</w:t>
            </w:r>
          </w:p>
        </w:tc>
        <w:tc>
          <w:tcPr>
            <w:tcW w:w="468" w:type="pct"/>
            <w:noWrap/>
            <w:vAlign w:val="center"/>
            <w:hideMark/>
          </w:tcPr>
          <w:p w14:paraId="41C76AE9"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53%</w:t>
            </w:r>
          </w:p>
        </w:tc>
        <w:tc>
          <w:tcPr>
            <w:tcW w:w="468" w:type="pct"/>
            <w:noWrap/>
            <w:vAlign w:val="center"/>
            <w:hideMark/>
          </w:tcPr>
          <w:p w14:paraId="1A5D56F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9DE3845"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D21702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100%</w:t>
            </w:r>
          </w:p>
        </w:tc>
      </w:tr>
      <w:tr w:rsidR="00422AFC" w:rsidRPr="00A36F13" w14:paraId="6DFDE7FB"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0D8FD31D"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Cost of Sales</w:t>
            </w:r>
          </w:p>
        </w:tc>
        <w:tc>
          <w:tcPr>
            <w:tcW w:w="626" w:type="pct"/>
            <w:noWrap/>
            <w:vAlign w:val="center"/>
            <w:hideMark/>
          </w:tcPr>
          <w:p w14:paraId="61A2C54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C77AC3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8.95</w:t>
            </w:r>
          </w:p>
        </w:tc>
        <w:tc>
          <w:tcPr>
            <w:tcW w:w="468" w:type="pct"/>
            <w:noWrap/>
            <w:vAlign w:val="center"/>
            <w:hideMark/>
          </w:tcPr>
          <w:p w14:paraId="56163E8D"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18.22</w:t>
            </w:r>
          </w:p>
        </w:tc>
        <w:tc>
          <w:tcPr>
            <w:tcW w:w="468" w:type="pct"/>
            <w:noWrap/>
            <w:vAlign w:val="center"/>
            <w:hideMark/>
          </w:tcPr>
          <w:p w14:paraId="2E6A842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22.21</w:t>
            </w:r>
          </w:p>
        </w:tc>
        <w:tc>
          <w:tcPr>
            <w:tcW w:w="468" w:type="pct"/>
            <w:noWrap/>
            <w:vAlign w:val="center"/>
            <w:hideMark/>
          </w:tcPr>
          <w:p w14:paraId="475BEF2F"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43.94</w:t>
            </w:r>
          </w:p>
        </w:tc>
        <w:tc>
          <w:tcPr>
            <w:tcW w:w="468" w:type="pct"/>
            <w:noWrap/>
            <w:vAlign w:val="center"/>
            <w:hideMark/>
          </w:tcPr>
          <w:p w14:paraId="2CF3A7F4"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A7F193B"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18F79AE4"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93.31</w:t>
            </w:r>
          </w:p>
        </w:tc>
      </w:tr>
      <w:tr w:rsidR="00422AFC" w:rsidRPr="00A36F13" w14:paraId="47704225"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40B96924"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Sales Recognised</w:t>
            </w:r>
          </w:p>
        </w:tc>
        <w:tc>
          <w:tcPr>
            <w:tcW w:w="626" w:type="pct"/>
            <w:noWrap/>
            <w:vAlign w:val="center"/>
            <w:hideMark/>
          </w:tcPr>
          <w:p w14:paraId="240365B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161FCF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7.25</w:t>
            </w:r>
          </w:p>
        </w:tc>
        <w:tc>
          <w:tcPr>
            <w:tcW w:w="468" w:type="pct"/>
            <w:noWrap/>
            <w:vAlign w:val="center"/>
            <w:hideMark/>
          </w:tcPr>
          <w:p w14:paraId="17316CC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21.60</w:t>
            </w:r>
          </w:p>
        </w:tc>
        <w:tc>
          <w:tcPr>
            <w:tcW w:w="468" w:type="pct"/>
            <w:noWrap/>
            <w:vAlign w:val="center"/>
            <w:hideMark/>
          </w:tcPr>
          <w:p w14:paraId="5E264C0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29.96</w:t>
            </w:r>
          </w:p>
        </w:tc>
        <w:tc>
          <w:tcPr>
            <w:tcW w:w="468" w:type="pct"/>
            <w:noWrap/>
            <w:vAlign w:val="center"/>
            <w:hideMark/>
          </w:tcPr>
          <w:p w14:paraId="7E409F68"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55.71</w:t>
            </w:r>
          </w:p>
        </w:tc>
        <w:tc>
          <w:tcPr>
            <w:tcW w:w="468" w:type="pct"/>
            <w:noWrap/>
            <w:vAlign w:val="center"/>
            <w:hideMark/>
          </w:tcPr>
          <w:p w14:paraId="10304F5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285FBE0E"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C0ADA9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114.53</w:t>
            </w:r>
          </w:p>
        </w:tc>
      </w:tr>
      <w:tr w:rsidR="00422AFC" w:rsidRPr="00A36F13" w14:paraId="4A1A7BA9" w14:textId="77777777" w:rsidTr="005F1F32">
        <w:trPr>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38A67250"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Closing WIP</w:t>
            </w:r>
          </w:p>
        </w:tc>
        <w:tc>
          <w:tcPr>
            <w:tcW w:w="626" w:type="pct"/>
            <w:noWrap/>
            <w:vAlign w:val="center"/>
            <w:hideMark/>
          </w:tcPr>
          <w:p w14:paraId="647C3DF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0D6294A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87.84</w:t>
            </w:r>
          </w:p>
        </w:tc>
        <w:tc>
          <w:tcPr>
            <w:tcW w:w="468" w:type="pct"/>
            <w:noWrap/>
            <w:vAlign w:val="center"/>
            <w:hideMark/>
          </w:tcPr>
          <w:p w14:paraId="19ECEB83"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106.19</w:t>
            </w:r>
          </w:p>
        </w:tc>
        <w:tc>
          <w:tcPr>
            <w:tcW w:w="468" w:type="pct"/>
            <w:noWrap/>
            <w:vAlign w:val="center"/>
            <w:hideMark/>
          </w:tcPr>
          <w:p w14:paraId="3113C03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116.06</w:t>
            </w:r>
          </w:p>
        </w:tc>
        <w:tc>
          <w:tcPr>
            <w:tcW w:w="468" w:type="pct"/>
            <w:noWrap/>
            <w:vAlign w:val="center"/>
            <w:hideMark/>
          </w:tcPr>
          <w:p w14:paraId="5DC16CE5"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84.04</w:t>
            </w:r>
          </w:p>
        </w:tc>
        <w:tc>
          <w:tcPr>
            <w:tcW w:w="468" w:type="pct"/>
            <w:noWrap/>
            <w:vAlign w:val="center"/>
            <w:hideMark/>
          </w:tcPr>
          <w:p w14:paraId="607B7D82"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C8AC8C7"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345715A" w14:textId="77777777" w:rsidR="00422AFC" w:rsidRPr="00A36F13"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422AFC" w:rsidRPr="00A36F13" w14:paraId="59876F5E" w14:textId="77777777" w:rsidTr="005F1F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98" w:type="pct"/>
            <w:noWrap/>
            <w:vAlign w:val="center"/>
            <w:hideMark/>
          </w:tcPr>
          <w:p w14:paraId="7506E6DF" w14:textId="77777777" w:rsidR="00422AFC" w:rsidRPr="00A36F13" w:rsidRDefault="00422AFC" w:rsidP="005F1F32">
            <w:pPr>
              <w:spacing w:after="0" w:line="240" w:lineRule="auto"/>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Cash Collection</w:t>
            </w:r>
          </w:p>
        </w:tc>
        <w:tc>
          <w:tcPr>
            <w:tcW w:w="626" w:type="pct"/>
            <w:noWrap/>
            <w:vAlign w:val="center"/>
            <w:hideMark/>
          </w:tcPr>
          <w:p w14:paraId="24D3E91B"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0A28074"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1.15</w:t>
            </w:r>
          </w:p>
        </w:tc>
        <w:tc>
          <w:tcPr>
            <w:tcW w:w="468" w:type="pct"/>
            <w:noWrap/>
            <w:vAlign w:val="center"/>
            <w:hideMark/>
          </w:tcPr>
          <w:p w14:paraId="2526E591"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18.04</w:t>
            </w:r>
          </w:p>
        </w:tc>
        <w:tc>
          <w:tcPr>
            <w:tcW w:w="468" w:type="pct"/>
            <w:noWrap/>
            <w:vAlign w:val="center"/>
            <w:hideMark/>
          </w:tcPr>
          <w:p w14:paraId="6041B63A"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21.72</w:t>
            </w:r>
          </w:p>
        </w:tc>
        <w:tc>
          <w:tcPr>
            <w:tcW w:w="468" w:type="pct"/>
            <w:noWrap/>
            <w:vAlign w:val="center"/>
            <w:hideMark/>
          </w:tcPr>
          <w:p w14:paraId="53F8C502"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A36F13">
              <w:rPr>
                <w:rFonts w:asciiTheme="minorHAnsi" w:eastAsia="Times New Roman" w:hAnsiTheme="minorHAnsi" w:cstheme="minorHAnsi"/>
                <w:color w:val="000000"/>
                <w:lang w:eastAsia="en-IN"/>
              </w:rPr>
              <w:t>18.49</w:t>
            </w:r>
          </w:p>
        </w:tc>
        <w:tc>
          <w:tcPr>
            <w:tcW w:w="468" w:type="pct"/>
            <w:noWrap/>
            <w:vAlign w:val="center"/>
            <w:hideMark/>
          </w:tcPr>
          <w:p w14:paraId="09AAB3D3"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74C14DD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468" w:type="pct"/>
            <w:noWrap/>
            <w:vAlign w:val="center"/>
            <w:hideMark/>
          </w:tcPr>
          <w:p w14:paraId="36D30C30" w14:textId="77777777" w:rsidR="00422AFC" w:rsidRPr="00A36F13"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A36F13">
              <w:rPr>
                <w:rFonts w:asciiTheme="minorHAnsi" w:eastAsia="Times New Roman" w:hAnsiTheme="minorHAnsi" w:cstheme="minorHAnsi"/>
                <w:b/>
                <w:bCs/>
                <w:color w:val="000000"/>
                <w:lang w:eastAsia="en-IN"/>
              </w:rPr>
              <w:t>59.40</w:t>
            </w:r>
          </w:p>
        </w:tc>
      </w:tr>
    </w:tbl>
    <w:p w14:paraId="54012461" w14:textId="77777777" w:rsidR="00DF15D1" w:rsidRPr="00DF15D1" w:rsidRDefault="00DF15D1" w:rsidP="00DF15D1"/>
    <w:p w14:paraId="33C447B9" w14:textId="77777777" w:rsidR="00DF15D1" w:rsidRDefault="00DF15D1" w:rsidP="00117A98">
      <w:pPr>
        <w:spacing w:after="0"/>
        <w:jc w:val="right"/>
        <w:rPr>
          <w:rFonts w:asciiTheme="minorHAnsi" w:hAnsiTheme="minorHAnsi" w:cstheme="minorHAnsi"/>
          <w:b/>
          <w:bCs/>
        </w:rPr>
      </w:pPr>
    </w:p>
    <w:p w14:paraId="01DA89EE" w14:textId="77777777" w:rsidR="00DF15D1" w:rsidRDefault="00DF15D1" w:rsidP="00117A98">
      <w:pPr>
        <w:spacing w:after="0"/>
        <w:jc w:val="right"/>
        <w:rPr>
          <w:rFonts w:asciiTheme="minorHAnsi" w:hAnsiTheme="minorHAnsi" w:cstheme="minorHAnsi"/>
          <w:b/>
          <w:bCs/>
        </w:rPr>
      </w:pPr>
    </w:p>
    <w:p w14:paraId="55AC3458" w14:textId="77777777" w:rsidR="00117A98" w:rsidRDefault="00117A98" w:rsidP="0058163E">
      <w:pPr>
        <w:pStyle w:val="AkStyle1"/>
        <w:rPr>
          <w:rFonts w:asciiTheme="minorHAnsi" w:eastAsia="Times New Roman" w:hAnsiTheme="minorHAnsi" w:cstheme="minorHAnsi"/>
          <w:b/>
          <w:bCs/>
          <w:sz w:val="36"/>
          <w:szCs w:val="28"/>
        </w:rPr>
      </w:pPr>
    </w:p>
    <w:p w14:paraId="4A60F59A" w14:textId="77777777" w:rsidR="00117A98" w:rsidRDefault="00117A98" w:rsidP="0058163E">
      <w:pPr>
        <w:pStyle w:val="AkStyle1"/>
        <w:rPr>
          <w:rFonts w:asciiTheme="minorHAnsi" w:eastAsia="Times New Roman" w:hAnsiTheme="minorHAnsi" w:cstheme="minorHAnsi"/>
          <w:b/>
          <w:bCs/>
          <w:sz w:val="36"/>
          <w:szCs w:val="28"/>
        </w:rPr>
      </w:pPr>
    </w:p>
    <w:p w14:paraId="100E95C2" w14:textId="77777777" w:rsidR="00BF26A2" w:rsidRDefault="00BF26A2" w:rsidP="0058163E">
      <w:pPr>
        <w:pStyle w:val="AkStyle1"/>
        <w:rPr>
          <w:rFonts w:asciiTheme="minorHAnsi" w:eastAsia="Times New Roman" w:hAnsiTheme="minorHAnsi" w:cstheme="minorHAnsi"/>
          <w:b/>
          <w:bCs/>
          <w:sz w:val="36"/>
          <w:szCs w:val="28"/>
        </w:rPr>
      </w:pPr>
    </w:p>
    <w:p w14:paraId="3A4EAAF0" w14:textId="77777777" w:rsidR="00BF26A2" w:rsidRDefault="00BF26A2" w:rsidP="0058163E">
      <w:pPr>
        <w:pStyle w:val="AkStyle1"/>
        <w:rPr>
          <w:rFonts w:asciiTheme="minorHAnsi" w:eastAsia="Times New Roman" w:hAnsiTheme="minorHAnsi" w:cstheme="minorHAnsi"/>
          <w:b/>
          <w:bCs/>
          <w:sz w:val="36"/>
          <w:szCs w:val="28"/>
        </w:rPr>
      </w:pPr>
    </w:p>
    <w:p w14:paraId="70BDF91E" w14:textId="77777777" w:rsidR="00C41812" w:rsidRDefault="00C41812">
      <w:pPr>
        <w:spacing w:after="0" w:line="240" w:lineRule="auto"/>
        <w:rPr>
          <w:rFonts w:asciiTheme="minorHAnsi" w:eastAsia="Times New Roman" w:hAnsiTheme="minorHAnsi" w:cstheme="minorHAnsi"/>
          <w:b/>
          <w:bCs/>
          <w:sz w:val="36"/>
          <w:szCs w:val="28"/>
        </w:rPr>
      </w:pPr>
      <w:r>
        <w:rPr>
          <w:rFonts w:asciiTheme="minorHAnsi" w:eastAsia="Times New Roman" w:hAnsiTheme="minorHAnsi" w:cstheme="minorHAnsi"/>
          <w:b/>
          <w:bCs/>
          <w:sz w:val="36"/>
          <w:szCs w:val="28"/>
        </w:rPr>
        <w:br w:type="page"/>
      </w:r>
    </w:p>
    <w:p w14:paraId="1C0CA39A" w14:textId="77777777" w:rsidR="00A262D1" w:rsidRDefault="00A262D1" w:rsidP="0058163E">
      <w:pPr>
        <w:pStyle w:val="AkStyle1"/>
        <w:rPr>
          <w:rFonts w:asciiTheme="minorHAnsi" w:eastAsia="Times New Roman" w:hAnsiTheme="minorHAnsi" w:cstheme="minorHAnsi"/>
          <w:b/>
          <w:bCs/>
          <w:sz w:val="36"/>
          <w:szCs w:val="28"/>
        </w:rPr>
        <w:sectPr w:rsidR="00A262D1" w:rsidSect="007E2B24">
          <w:pgSz w:w="11906" w:h="16838"/>
          <w:pgMar w:top="1985" w:right="1440" w:bottom="1440" w:left="1440" w:header="850" w:footer="180" w:gutter="0"/>
          <w:cols w:space="708"/>
          <w:docGrid w:linePitch="360"/>
        </w:sectPr>
      </w:pPr>
    </w:p>
    <w:p w14:paraId="4580C5EE" w14:textId="77777777" w:rsidR="00A262D1" w:rsidRPr="00894284" w:rsidRDefault="00DB400A" w:rsidP="00696AA9">
      <w:pPr>
        <w:pStyle w:val="AkStyle1"/>
        <w:rPr>
          <w:rFonts w:asciiTheme="minorHAnsi" w:eastAsia="Times New Roman" w:hAnsiTheme="minorHAnsi" w:cstheme="minorHAnsi"/>
          <w:b/>
          <w:bCs/>
          <w:sz w:val="36"/>
          <w:szCs w:val="28"/>
        </w:rPr>
      </w:pPr>
      <w:r w:rsidRPr="00894284">
        <w:rPr>
          <w:rFonts w:asciiTheme="minorHAnsi" w:eastAsia="Times New Roman" w:hAnsiTheme="minorHAnsi" w:cstheme="minorHAnsi"/>
          <w:b/>
          <w:bCs/>
          <w:sz w:val="36"/>
          <w:szCs w:val="28"/>
        </w:rPr>
        <w:lastRenderedPageBreak/>
        <w:t>Quarterly Cashflow</w:t>
      </w:r>
    </w:p>
    <w:tbl>
      <w:tblPr>
        <w:tblStyle w:val="TableGrid1"/>
        <w:tblW w:w="5128" w:type="pct"/>
        <w:tblLayout w:type="fixed"/>
        <w:tblLook w:val="04A0" w:firstRow="1" w:lastRow="0" w:firstColumn="1" w:lastColumn="0" w:noHBand="0" w:noVBand="1"/>
      </w:tblPr>
      <w:tblGrid>
        <w:gridCol w:w="1697"/>
        <w:gridCol w:w="635"/>
        <w:gridCol w:w="635"/>
        <w:gridCol w:w="635"/>
        <w:gridCol w:w="635"/>
        <w:gridCol w:w="635"/>
        <w:gridCol w:w="635"/>
        <w:gridCol w:w="635"/>
        <w:gridCol w:w="635"/>
        <w:gridCol w:w="635"/>
        <w:gridCol w:w="635"/>
        <w:gridCol w:w="635"/>
        <w:gridCol w:w="635"/>
        <w:gridCol w:w="635"/>
        <w:gridCol w:w="635"/>
        <w:gridCol w:w="635"/>
        <w:gridCol w:w="635"/>
        <w:gridCol w:w="635"/>
        <w:gridCol w:w="635"/>
        <w:gridCol w:w="619"/>
      </w:tblGrid>
      <w:tr w:rsidR="00144252" w:rsidRPr="00144252" w14:paraId="3BA0AB9A" w14:textId="77777777" w:rsidTr="00894284">
        <w:trPr>
          <w:trHeight w:val="20"/>
          <w:tblHeader/>
        </w:trPr>
        <w:tc>
          <w:tcPr>
            <w:tcW w:w="617" w:type="pct"/>
            <w:noWrap/>
            <w:vAlign w:val="center"/>
            <w:hideMark/>
          </w:tcPr>
          <w:p w14:paraId="1AEBC825"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PARTICULARS</w:t>
            </w:r>
          </w:p>
        </w:tc>
        <w:tc>
          <w:tcPr>
            <w:tcW w:w="231" w:type="pct"/>
            <w:vAlign w:val="center"/>
            <w:hideMark/>
          </w:tcPr>
          <w:p w14:paraId="6269E5A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Upto Oct-24</w:t>
            </w:r>
          </w:p>
        </w:tc>
        <w:tc>
          <w:tcPr>
            <w:tcW w:w="231" w:type="pct"/>
            <w:noWrap/>
            <w:vAlign w:val="center"/>
            <w:hideMark/>
          </w:tcPr>
          <w:p w14:paraId="139BB93F"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Dec-24</w:t>
            </w:r>
          </w:p>
        </w:tc>
        <w:tc>
          <w:tcPr>
            <w:tcW w:w="231" w:type="pct"/>
            <w:noWrap/>
            <w:vAlign w:val="center"/>
            <w:hideMark/>
          </w:tcPr>
          <w:p w14:paraId="581E523E"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Mar-25</w:t>
            </w:r>
          </w:p>
        </w:tc>
        <w:tc>
          <w:tcPr>
            <w:tcW w:w="231" w:type="pct"/>
            <w:noWrap/>
            <w:vAlign w:val="center"/>
            <w:hideMark/>
          </w:tcPr>
          <w:p w14:paraId="1E4602BF"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Jun-25</w:t>
            </w:r>
          </w:p>
        </w:tc>
        <w:tc>
          <w:tcPr>
            <w:tcW w:w="231" w:type="pct"/>
            <w:noWrap/>
            <w:vAlign w:val="center"/>
            <w:hideMark/>
          </w:tcPr>
          <w:p w14:paraId="7EE41447"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Sep-25</w:t>
            </w:r>
          </w:p>
        </w:tc>
        <w:tc>
          <w:tcPr>
            <w:tcW w:w="231" w:type="pct"/>
            <w:noWrap/>
            <w:vAlign w:val="center"/>
            <w:hideMark/>
          </w:tcPr>
          <w:p w14:paraId="0EEADF28"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Dec-25</w:t>
            </w:r>
          </w:p>
        </w:tc>
        <w:tc>
          <w:tcPr>
            <w:tcW w:w="231" w:type="pct"/>
            <w:noWrap/>
            <w:vAlign w:val="center"/>
            <w:hideMark/>
          </w:tcPr>
          <w:p w14:paraId="637FC2A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Mar-26</w:t>
            </w:r>
          </w:p>
        </w:tc>
        <w:tc>
          <w:tcPr>
            <w:tcW w:w="231" w:type="pct"/>
            <w:noWrap/>
            <w:vAlign w:val="center"/>
            <w:hideMark/>
          </w:tcPr>
          <w:p w14:paraId="375B07DD"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Jun-26</w:t>
            </w:r>
          </w:p>
        </w:tc>
        <w:tc>
          <w:tcPr>
            <w:tcW w:w="231" w:type="pct"/>
            <w:noWrap/>
            <w:vAlign w:val="center"/>
            <w:hideMark/>
          </w:tcPr>
          <w:p w14:paraId="3A496D8C"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Sep-26</w:t>
            </w:r>
          </w:p>
        </w:tc>
        <w:tc>
          <w:tcPr>
            <w:tcW w:w="231" w:type="pct"/>
            <w:noWrap/>
            <w:vAlign w:val="center"/>
            <w:hideMark/>
          </w:tcPr>
          <w:p w14:paraId="2DFC598B"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Dec-26</w:t>
            </w:r>
          </w:p>
        </w:tc>
        <w:tc>
          <w:tcPr>
            <w:tcW w:w="231" w:type="pct"/>
            <w:noWrap/>
            <w:vAlign w:val="center"/>
            <w:hideMark/>
          </w:tcPr>
          <w:p w14:paraId="4504007D"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Mar-27</w:t>
            </w:r>
          </w:p>
        </w:tc>
        <w:tc>
          <w:tcPr>
            <w:tcW w:w="231" w:type="pct"/>
            <w:noWrap/>
            <w:vAlign w:val="center"/>
            <w:hideMark/>
          </w:tcPr>
          <w:p w14:paraId="459390D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Jun-27</w:t>
            </w:r>
          </w:p>
        </w:tc>
        <w:tc>
          <w:tcPr>
            <w:tcW w:w="231" w:type="pct"/>
            <w:noWrap/>
            <w:vAlign w:val="center"/>
            <w:hideMark/>
          </w:tcPr>
          <w:p w14:paraId="4927F18D"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Sep-27</w:t>
            </w:r>
          </w:p>
        </w:tc>
        <w:tc>
          <w:tcPr>
            <w:tcW w:w="231" w:type="pct"/>
            <w:noWrap/>
            <w:vAlign w:val="center"/>
            <w:hideMark/>
          </w:tcPr>
          <w:p w14:paraId="1C6A9494"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Dec-27</w:t>
            </w:r>
          </w:p>
        </w:tc>
        <w:tc>
          <w:tcPr>
            <w:tcW w:w="231" w:type="pct"/>
            <w:noWrap/>
            <w:vAlign w:val="center"/>
            <w:hideMark/>
          </w:tcPr>
          <w:p w14:paraId="3FD2A9E3"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Mar-28</w:t>
            </w:r>
          </w:p>
        </w:tc>
        <w:tc>
          <w:tcPr>
            <w:tcW w:w="231" w:type="pct"/>
            <w:noWrap/>
            <w:vAlign w:val="center"/>
            <w:hideMark/>
          </w:tcPr>
          <w:p w14:paraId="0FCC452E"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Jun-28</w:t>
            </w:r>
          </w:p>
        </w:tc>
        <w:tc>
          <w:tcPr>
            <w:tcW w:w="231" w:type="pct"/>
            <w:noWrap/>
            <w:vAlign w:val="center"/>
            <w:hideMark/>
          </w:tcPr>
          <w:p w14:paraId="2A86B5C7"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Sep-28</w:t>
            </w:r>
          </w:p>
        </w:tc>
        <w:tc>
          <w:tcPr>
            <w:tcW w:w="231" w:type="pct"/>
            <w:noWrap/>
            <w:vAlign w:val="center"/>
            <w:hideMark/>
          </w:tcPr>
          <w:p w14:paraId="0CF85263"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Dec-28</w:t>
            </w:r>
          </w:p>
        </w:tc>
        <w:tc>
          <w:tcPr>
            <w:tcW w:w="231" w:type="pct"/>
            <w:noWrap/>
            <w:vAlign w:val="center"/>
            <w:hideMark/>
          </w:tcPr>
          <w:p w14:paraId="2D7D5132"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Total</w:t>
            </w:r>
          </w:p>
        </w:tc>
      </w:tr>
      <w:tr w:rsidR="00144252" w:rsidRPr="00144252" w14:paraId="446BF8AC" w14:textId="77777777" w:rsidTr="00894284">
        <w:trPr>
          <w:trHeight w:val="20"/>
          <w:tblHeader/>
        </w:trPr>
        <w:tc>
          <w:tcPr>
            <w:tcW w:w="617" w:type="pct"/>
            <w:noWrap/>
            <w:vAlign w:val="center"/>
            <w:hideMark/>
          </w:tcPr>
          <w:p w14:paraId="1DE414E1" w14:textId="77777777" w:rsidR="00144252" w:rsidRPr="00144252" w:rsidRDefault="00144252" w:rsidP="00894284">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CASH INFLOW</w:t>
            </w:r>
          </w:p>
        </w:tc>
        <w:tc>
          <w:tcPr>
            <w:tcW w:w="231" w:type="pct"/>
            <w:noWrap/>
            <w:vAlign w:val="center"/>
            <w:hideMark/>
          </w:tcPr>
          <w:p w14:paraId="5201BEB9" w14:textId="79C55875"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27FEA7E2" w14:textId="22DF813C"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6F7B596C" w14:textId="736D90AB"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6A2279A5" w14:textId="4D53E0F6"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47A1A10F" w14:textId="25EA2C7D"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1EAC886E" w14:textId="23B97933"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BFA9E7B" w14:textId="1D6B5F70"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389EA934" w14:textId="3B391139"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39CE0589" w14:textId="175680C4"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2FB723D9" w14:textId="6C96967F"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1FE715D3" w14:textId="68188849"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7F3CF8E5" w14:textId="103145FE"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612560B3" w14:textId="4D56E336"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71FBA870" w14:textId="19576277"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E79C2BA" w14:textId="48692C86"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00304519" w14:textId="05DDDA7D"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6D7764B" w14:textId="2B139DAA"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22E20D84" w14:textId="2A945BB3" w:rsidR="00144252" w:rsidRPr="00144252" w:rsidRDefault="00144252" w:rsidP="00894284">
            <w:pPr>
              <w:spacing w:after="0" w:line="240" w:lineRule="auto"/>
              <w:jc w:val="center"/>
              <w:rPr>
                <w:rFonts w:eastAsia="Times New Roman" w:cstheme="minorHAnsi"/>
                <w:sz w:val="18"/>
                <w:szCs w:val="18"/>
                <w:lang w:eastAsia="en-IN"/>
              </w:rPr>
            </w:pPr>
          </w:p>
        </w:tc>
        <w:tc>
          <w:tcPr>
            <w:tcW w:w="231" w:type="pct"/>
            <w:noWrap/>
            <w:vAlign w:val="center"/>
            <w:hideMark/>
          </w:tcPr>
          <w:p w14:paraId="552D42E4" w14:textId="188EACCF" w:rsidR="00144252" w:rsidRPr="00144252" w:rsidRDefault="00144252" w:rsidP="00894284">
            <w:pPr>
              <w:spacing w:after="0" w:line="240" w:lineRule="auto"/>
              <w:jc w:val="center"/>
              <w:rPr>
                <w:rFonts w:eastAsia="Times New Roman" w:cstheme="minorHAnsi"/>
                <w:sz w:val="18"/>
                <w:szCs w:val="18"/>
                <w:lang w:eastAsia="en-IN"/>
              </w:rPr>
            </w:pPr>
          </w:p>
        </w:tc>
      </w:tr>
      <w:tr w:rsidR="00144252" w:rsidRPr="00144252" w14:paraId="7261EE4E" w14:textId="77777777" w:rsidTr="00894284">
        <w:trPr>
          <w:trHeight w:val="20"/>
        </w:trPr>
        <w:tc>
          <w:tcPr>
            <w:tcW w:w="617" w:type="pct"/>
            <w:noWrap/>
            <w:vAlign w:val="center"/>
            <w:hideMark/>
          </w:tcPr>
          <w:p w14:paraId="7D2FC223"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Sale of Residential Regular</w:t>
            </w:r>
          </w:p>
        </w:tc>
        <w:tc>
          <w:tcPr>
            <w:tcW w:w="231" w:type="pct"/>
            <w:noWrap/>
            <w:vAlign w:val="center"/>
            <w:hideMark/>
          </w:tcPr>
          <w:p w14:paraId="2C37A8E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6E56BC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w:t>
            </w:r>
          </w:p>
        </w:tc>
        <w:tc>
          <w:tcPr>
            <w:tcW w:w="231" w:type="pct"/>
            <w:noWrap/>
            <w:vAlign w:val="center"/>
            <w:hideMark/>
          </w:tcPr>
          <w:p w14:paraId="109597A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55E7CE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5.17</w:t>
            </w:r>
          </w:p>
        </w:tc>
        <w:tc>
          <w:tcPr>
            <w:tcW w:w="231" w:type="pct"/>
            <w:noWrap/>
            <w:vAlign w:val="center"/>
            <w:hideMark/>
          </w:tcPr>
          <w:p w14:paraId="38F11A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5.37</w:t>
            </w:r>
          </w:p>
        </w:tc>
        <w:tc>
          <w:tcPr>
            <w:tcW w:w="231" w:type="pct"/>
            <w:noWrap/>
            <w:vAlign w:val="center"/>
            <w:hideMark/>
          </w:tcPr>
          <w:p w14:paraId="149DA3F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w:t>
            </w:r>
          </w:p>
        </w:tc>
        <w:tc>
          <w:tcPr>
            <w:tcW w:w="231" w:type="pct"/>
            <w:noWrap/>
            <w:vAlign w:val="center"/>
            <w:hideMark/>
          </w:tcPr>
          <w:p w14:paraId="7EA7A90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5.72</w:t>
            </w:r>
          </w:p>
        </w:tc>
        <w:tc>
          <w:tcPr>
            <w:tcW w:w="231" w:type="pct"/>
            <w:noWrap/>
            <w:vAlign w:val="center"/>
            <w:hideMark/>
          </w:tcPr>
          <w:p w14:paraId="010D104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5.23</w:t>
            </w:r>
          </w:p>
        </w:tc>
        <w:tc>
          <w:tcPr>
            <w:tcW w:w="231" w:type="pct"/>
            <w:noWrap/>
            <w:vAlign w:val="center"/>
            <w:hideMark/>
          </w:tcPr>
          <w:p w14:paraId="6D36EC7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4.32</w:t>
            </w:r>
          </w:p>
        </w:tc>
        <w:tc>
          <w:tcPr>
            <w:tcW w:w="231" w:type="pct"/>
            <w:noWrap/>
            <w:vAlign w:val="center"/>
            <w:hideMark/>
          </w:tcPr>
          <w:p w14:paraId="6F1AFF5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4.42</w:t>
            </w:r>
          </w:p>
        </w:tc>
        <w:tc>
          <w:tcPr>
            <w:tcW w:w="231" w:type="pct"/>
            <w:noWrap/>
            <w:vAlign w:val="center"/>
            <w:hideMark/>
          </w:tcPr>
          <w:p w14:paraId="79C30ED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3.52</w:t>
            </w:r>
          </w:p>
        </w:tc>
        <w:tc>
          <w:tcPr>
            <w:tcW w:w="231" w:type="pct"/>
            <w:noWrap/>
            <w:vAlign w:val="center"/>
            <w:hideMark/>
          </w:tcPr>
          <w:p w14:paraId="4B1C29C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2.65</w:t>
            </w:r>
          </w:p>
        </w:tc>
        <w:tc>
          <w:tcPr>
            <w:tcW w:w="231" w:type="pct"/>
            <w:noWrap/>
            <w:vAlign w:val="center"/>
            <w:hideMark/>
          </w:tcPr>
          <w:p w14:paraId="127BF75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1.73</w:t>
            </w:r>
          </w:p>
        </w:tc>
        <w:tc>
          <w:tcPr>
            <w:tcW w:w="231" w:type="pct"/>
            <w:noWrap/>
            <w:vAlign w:val="center"/>
            <w:hideMark/>
          </w:tcPr>
          <w:p w14:paraId="38CC66A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1.43</w:t>
            </w:r>
          </w:p>
        </w:tc>
        <w:tc>
          <w:tcPr>
            <w:tcW w:w="231" w:type="pct"/>
            <w:noWrap/>
            <w:vAlign w:val="center"/>
            <w:hideMark/>
          </w:tcPr>
          <w:p w14:paraId="1489CD7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30.00</w:t>
            </w:r>
          </w:p>
        </w:tc>
        <w:tc>
          <w:tcPr>
            <w:tcW w:w="231" w:type="pct"/>
            <w:noWrap/>
            <w:vAlign w:val="center"/>
            <w:hideMark/>
          </w:tcPr>
          <w:p w14:paraId="059AF5D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31.00</w:t>
            </w:r>
          </w:p>
        </w:tc>
        <w:tc>
          <w:tcPr>
            <w:tcW w:w="231" w:type="pct"/>
            <w:noWrap/>
            <w:vAlign w:val="center"/>
            <w:hideMark/>
          </w:tcPr>
          <w:p w14:paraId="24D5FCC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404EC5D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28.56</w:t>
            </w:r>
          </w:p>
        </w:tc>
        <w:tc>
          <w:tcPr>
            <w:tcW w:w="231" w:type="pct"/>
            <w:noWrap/>
            <w:vAlign w:val="center"/>
            <w:hideMark/>
          </w:tcPr>
          <w:p w14:paraId="2909A73F" w14:textId="69F1D02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185.77</w:t>
            </w:r>
          </w:p>
        </w:tc>
      </w:tr>
      <w:tr w:rsidR="00144252" w:rsidRPr="00144252" w14:paraId="4FFC6779" w14:textId="77777777" w:rsidTr="00894284">
        <w:trPr>
          <w:trHeight w:val="20"/>
        </w:trPr>
        <w:tc>
          <w:tcPr>
            <w:tcW w:w="617" w:type="pct"/>
            <w:noWrap/>
            <w:vAlign w:val="center"/>
            <w:hideMark/>
          </w:tcPr>
          <w:p w14:paraId="32001F0C" w14:textId="7CCB5E2D" w:rsidR="00144252" w:rsidRPr="00144252" w:rsidRDefault="00144252" w:rsidP="00144252">
            <w:pPr>
              <w:spacing w:after="0" w:line="240" w:lineRule="auto"/>
              <w:jc w:val="center"/>
              <w:rPr>
                <w:rFonts w:eastAsia="Times New Roman" w:cstheme="minorHAnsi"/>
                <w:sz w:val="18"/>
                <w:szCs w:val="18"/>
                <w:lang w:eastAsia="en-IN"/>
              </w:rPr>
            </w:pPr>
          </w:p>
        </w:tc>
        <w:tc>
          <w:tcPr>
            <w:tcW w:w="231" w:type="pct"/>
            <w:noWrap/>
            <w:vAlign w:val="center"/>
            <w:hideMark/>
          </w:tcPr>
          <w:p w14:paraId="49B3DAD0" w14:textId="20E8E7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3DE34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E7EE1E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4AD7AA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E47AF7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F241F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7D0007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1ADC43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24E6C8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5A5F6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AF4DB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1.00</w:t>
            </w:r>
          </w:p>
        </w:tc>
        <w:tc>
          <w:tcPr>
            <w:tcW w:w="231" w:type="pct"/>
            <w:noWrap/>
            <w:vAlign w:val="center"/>
            <w:hideMark/>
          </w:tcPr>
          <w:p w14:paraId="0E94E3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2.00</w:t>
            </w:r>
          </w:p>
        </w:tc>
        <w:tc>
          <w:tcPr>
            <w:tcW w:w="231" w:type="pct"/>
            <w:noWrap/>
            <w:vAlign w:val="center"/>
            <w:hideMark/>
          </w:tcPr>
          <w:p w14:paraId="00FA2BE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w:t>
            </w:r>
          </w:p>
        </w:tc>
        <w:tc>
          <w:tcPr>
            <w:tcW w:w="231" w:type="pct"/>
            <w:noWrap/>
            <w:vAlign w:val="center"/>
            <w:hideMark/>
          </w:tcPr>
          <w:p w14:paraId="18725CF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766422E0" w14:textId="2210617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A9ADFD9" w14:textId="6978A19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28A82CB" w14:textId="53DD26D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6C85C12" w14:textId="66286E1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F80EC77" w14:textId="72CDB678"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9.40</w:t>
            </w:r>
          </w:p>
        </w:tc>
      </w:tr>
      <w:tr w:rsidR="00894284" w:rsidRPr="00144252" w14:paraId="3656C9E3" w14:textId="77777777" w:rsidTr="00894284">
        <w:trPr>
          <w:trHeight w:val="20"/>
        </w:trPr>
        <w:tc>
          <w:tcPr>
            <w:tcW w:w="617" w:type="pct"/>
            <w:noWrap/>
            <w:vAlign w:val="center"/>
            <w:hideMark/>
          </w:tcPr>
          <w:p w14:paraId="211A696C"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TOTAL INFLOW</w:t>
            </w:r>
          </w:p>
        </w:tc>
        <w:tc>
          <w:tcPr>
            <w:tcW w:w="231" w:type="pct"/>
            <w:noWrap/>
            <w:vAlign w:val="center"/>
            <w:hideMark/>
          </w:tcPr>
          <w:p w14:paraId="0D4B0D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1348593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w:t>
            </w:r>
          </w:p>
        </w:tc>
        <w:tc>
          <w:tcPr>
            <w:tcW w:w="231" w:type="pct"/>
            <w:noWrap/>
            <w:vAlign w:val="center"/>
            <w:hideMark/>
          </w:tcPr>
          <w:p w14:paraId="599394A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0DBBC1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5.17</w:t>
            </w:r>
          </w:p>
        </w:tc>
        <w:tc>
          <w:tcPr>
            <w:tcW w:w="231" w:type="pct"/>
            <w:noWrap/>
            <w:vAlign w:val="center"/>
            <w:hideMark/>
          </w:tcPr>
          <w:p w14:paraId="76EE159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5.37</w:t>
            </w:r>
          </w:p>
        </w:tc>
        <w:tc>
          <w:tcPr>
            <w:tcW w:w="231" w:type="pct"/>
            <w:noWrap/>
            <w:vAlign w:val="center"/>
            <w:hideMark/>
          </w:tcPr>
          <w:p w14:paraId="26BF179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w:t>
            </w:r>
          </w:p>
        </w:tc>
        <w:tc>
          <w:tcPr>
            <w:tcW w:w="231" w:type="pct"/>
            <w:noWrap/>
            <w:vAlign w:val="center"/>
            <w:hideMark/>
          </w:tcPr>
          <w:p w14:paraId="0BF8347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5.72</w:t>
            </w:r>
          </w:p>
        </w:tc>
        <w:tc>
          <w:tcPr>
            <w:tcW w:w="231" w:type="pct"/>
            <w:noWrap/>
            <w:vAlign w:val="center"/>
            <w:hideMark/>
          </w:tcPr>
          <w:p w14:paraId="4C00F5A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5.23</w:t>
            </w:r>
          </w:p>
        </w:tc>
        <w:tc>
          <w:tcPr>
            <w:tcW w:w="231" w:type="pct"/>
            <w:noWrap/>
            <w:vAlign w:val="center"/>
            <w:hideMark/>
          </w:tcPr>
          <w:p w14:paraId="5BDC9AE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4.32</w:t>
            </w:r>
          </w:p>
        </w:tc>
        <w:tc>
          <w:tcPr>
            <w:tcW w:w="231" w:type="pct"/>
            <w:noWrap/>
            <w:vAlign w:val="center"/>
            <w:hideMark/>
          </w:tcPr>
          <w:p w14:paraId="393043B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4.42</w:t>
            </w:r>
          </w:p>
        </w:tc>
        <w:tc>
          <w:tcPr>
            <w:tcW w:w="231" w:type="pct"/>
            <w:noWrap/>
            <w:vAlign w:val="center"/>
            <w:hideMark/>
          </w:tcPr>
          <w:p w14:paraId="0BA2F0F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4.52</w:t>
            </w:r>
          </w:p>
        </w:tc>
        <w:tc>
          <w:tcPr>
            <w:tcW w:w="231" w:type="pct"/>
            <w:noWrap/>
            <w:vAlign w:val="center"/>
            <w:hideMark/>
          </w:tcPr>
          <w:p w14:paraId="0502142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4.65</w:t>
            </w:r>
          </w:p>
        </w:tc>
        <w:tc>
          <w:tcPr>
            <w:tcW w:w="231" w:type="pct"/>
            <w:noWrap/>
            <w:vAlign w:val="center"/>
            <w:hideMark/>
          </w:tcPr>
          <w:p w14:paraId="3BCB3A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4.73</w:t>
            </w:r>
          </w:p>
        </w:tc>
        <w:tc>
          <w:tcPr>
            <w:tcW w:w="231" w:type="pct"/>
            <w:noWrap/>
            <w:vAlign w:val="center"/>
            <w:hideMark/>
          </w:tcPr>
          <w:p w14:paraId="7E8600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4.83</w:t>
            </w:r>
          </w:p>
        </w:tc>
        <w:tc>
          <w:tcPr>
            <w:tcW w:w="231" w:type="pct"/>
            <w:noWrap/>
            <w:vAlign w:val="center"/>
            <w:hideMark/>
          </w:tcPr>
          <w:p w14:paraId="75CD9C7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30.00</w:t>
            </w:r>
          </w:p>
        </w:tc>
        <w:tc>
          <w:tcPr>
            <w:tcW w:w="231" w:type="pct"/>
            <w:noWrap/>
            <w:vAlign w:val="center"/>
            <w:hideMark/>
          </w:tcPr>
          <w:p w14:paraId="6BF77D9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31.00</w:t>
            </w:r>
          </w:p>
        </w:tc>
        <w:tc>
          <w:tcPr>
            <w:tcW w:w="231" w:type="pct"/>
            <w:noWrap/>
            <w:vAlign w:val="center"/>
            <w:hideMark/>
          </w:tcPr>
          <w:p w14:paraId="1099919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6E72832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28.56</w:t>
            </w:r>
          </w:p>
        </w:tc>
        <w:tc>
          <w:tcPr>
            <w:tcW w:w="231" w:type="pct"/>
            <w:noWrap/>
            <w:vAlign w:val="center"/>
            <w:hideMark/>
          </w:tcPr>
          <w:p w14:paraId="3A1E455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195.17</w:t>
            </w:r>
          </w:p>
        </w:tc>
      </w:tr>
      <w:tr w:rsidR="00144252" w:rsidRPr="00144252" w14:paraId="70448B3B" w14:textId="77777777" w:rsidTr="00894284">
        <w:trPr>
          <w:trHeight w:val="20"/>
        </w:trPr>
        <w:tc>
          <w:tcPr>
            <w:tcW w:w="617" w:type="pct"/>
            <w:noWrap/>
            <w:vAlign w:val="center"/>
            <w:hideMark/>
          </w:tcPr>
          <w:p w14:paraId="3A8BD48B" w14:textId="3A46F999" w:rsidR="00144252" w:rsidRPr="00144252" w:rsidRDefault="00894284"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Less:</w:t>
            </w:r>
            <w:r w:rsidR="00144252" w:rsidRPr="00144252">
              <w:rPr>
                <w:rFonts w:eastAsia="Times New Roman" w:cstheme="minorHAnsi"/>
                <w:sz w:val="18"/>
                <w:szCs w:val="18"/>
                <w:lang w:eastAsia="en-IN"/>
              </w:rPr>
              <w:t xml:space="preserve"> Land Owner's Share</w:t>
            </w:r>
          </w:p>
        </w:tc>
        <w:tc>
          <w:tcPr>
            <w:tcW w:w="231" w:type="pct"/>
            <w:noWrap/>
            <w:vAlign w:val="center"/>
            <w:hideMark/>
          </w:tcPr>
          <w:p w14:paraId="2165B27D" w14:textId="58DDFBF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57D1EA8" w14:textId="57186C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C0DE42E" w14:textId="5F00A96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BF787AF" w14:textId="3770D5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21D2FA5" w14:textId="7EC5ED9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4B9BC83" w14:textId="0A38797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81B2D3" w14:textId="3398D2A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EB61C32" w14:textId="08D707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B64984F" w14:textId="3C51F10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D33E923" w14:textId="2E975E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B83C6C6" w14:textId="0000C6E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96D5259" w14:textId="38DBA17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1FD17EB" w14:textId="5CCE8E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58B6850" w14:textId="7B2D64D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02DAC05" w14:textId="1782623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32CDF1B" w14:textId="7FFE0D2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77FDDB" w14:textId="504A733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55283C3" w14:textId="5333091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995BB70" w14:textId="0315D418"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894284" w:rsidRPr="00144252" w14:paraId="63519783" w14:textId="77777777" w:rsidTr="00894284">
        <w:trPr>
          <w:trHeight w:val="20"/>
        </w:trPr>
        <w:tc>
          <w:tcPr>
            <w:tcW w:w="617" w:type="pct"/>
            <w:noWrap/>
            <w:vAlign w:val="center"/>
            <w:hideMark/>
          </w:tcPr>
          <w:p w14:paraId="109E4495"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TOTAL INFLOW</w:t>
            </w:r>
          </w:p>
        </w:tc>
        <w:tc>
          <w:tcPr>
            <w:tcW w:w="231" w:type="pct"/>
            <w:noWrap/>
            <w:vAlign w:val="center"/>
            <w:hideMark/>
          </w:tcPr>
          <w:p w14:paraId="22B9BC3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4A75F9F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w:t>
            </w:r>
          </w:p>
        </w:tc>
        <w:tc>
          <w:tcPr>
            <w:tcW w:w="231" w:type="pct"/>
            <w:noWrap/>
            <w:vAlign w:val="center"/>
            <w:hideMark/>
          </w:tcPr>
          <w:p w14:paraId="2B0297B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1D827F4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5.17</w:t>
            </w:r>
          </w:p>
        </w:tc>
        <w:tc>
          <w:tcPr>
            <w:tcW w:w="231" w:type="pct"/>
            <w:noWrap/>
            <w:vAlign w:val="center"/>
            <w:hideMark/>
          </w:tcPr>
          <w:p w14:paraId="3258903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5.37</w:t>
            </w:r>
          </w:p>
        </w:tc>
        <w:tc>
          <w:tcPr>
            <w:tcW w:w="231" w:type="pct"/>
            <w:noWrap/>
            <w:vAlign w:val="center"/>
            <w:hideMark/>
          </w:tcPr>
          <w:p w14:paraId="0AA08EC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w:t>
            </w:r>
          </w:p>
        </w:tc>
        <w:tc>
          <w:tcPr>
            <w:tcW w:w="231" w:type="pct"/>
            <w:noWrap/>
            <w:vAlign w:val="center"/>
            <w:hideMark/>
          </w:tcPr>
          <w:p w14:paraId="4C914B9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5.72</w:t>
            </w:r>
          </w:p>
        </w:tc>
        <w:tc>
          <w:tcPr>
            <w:tcW w:w="231" w:type="pct"/>
            <w:noWrap/>
            <w:vAlign w:val="center"/>
            <w:hideMark/>
          </w:tcPr>
          <w:p w14:paraId="7D0ECD8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5.23</w:t>
            </w:r>
          </w:p>
        </w:tc>
        <w:tc>
          <w:tcPr>
            <w:tcW w:w="231" w:type="pct"/>
            <w:noWrap/>
            <w:vAlign w:val="center"/>
            <w:hideMark/>
          </w:tcPr>
          <w:p w14:paraId="3BEEB74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4.32</w:t>
            </w:r>
          </w:p>
        </w:tc>
        <w:tc>
          <w:tcPr>
            <w:tcW w:w="231" w:type="pct"/>
            <w:noWrap/>
            <w:vAlign w:val="center"/>
            <w:hideMark/>
          </w:tcPr>
          <w:p w14:paraId="4FFA5B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4.42</w:t>
            </w:r>
          </w:p>
        </w:tc>
        <w:tc>
          <w:tcPr>
            <w:tcW w:w="231" w:type="pct"/>
            <w:noWrap/>
            <w:vAlign w:val="center"/>
            <w:hideMark/>
          </w:tcPr>
          <w:p w14:paraId="528B065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4.52</w:t>
            </w:r>
          </w:p>
        </w:tc>
        <w:tc>
          <w:tcPr>
            <w:tcW w:w="231" w:type="pct"/>
            <w:noWrap/>
            <w:vAlign w:val="center"/>
            <w:hideMark/>
          </w:tcPr>
          <w:p w14:paraId="3A7EB62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4.65</w:t>
            </w:r>
          </w:p>
        </w:tc>
        <w:tc>
          <w:tcPr>
            <w:tcW w:w="231" w:type="pct"/>
            <w:noWrap/>
            <w:vAlign w:val="center"/>
            <w:hideMark/>
          </w:tcPr>
          <w:p w14:paraId="2A1FF1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4.73</w:t>
            </w:r>
          </w:p>
        </w:tc>
        <w:tc>
          <w:tcPr>
            <w:tcW w:w="231" w:type="pct"/>
            <w:noWrap/>
            <w:vAlign w:val="center"/>
            <w:hideMark/>
          </w:tcPr>
          <w:p w14:paraId="26849A8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4.83</w:t>
            </w:r>
          </w:p>
        </w:tc>
        <w:tc>
          <w:tcPr>
            <w:tcW w:w="231" w:type="pct"/>
            <w:noWrap/>
            <w:vAlign w:val="center"/>
            <w:hideMark/>
          </w:tcPr>
          <w:p w14:paraId="482A0BD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30.00</w:t>
            </w:r>
          </w:p>
        </w:tc>
        <w:tc>
          <w:tcPr>
            <w:tcW w:w="231" w:type="pct"/>
            <w:noWrap/>
            <w:vAlign w:val="center"/>
            <w:hideMark/>
          </w:tcPr>
          <w:p w14:paraId="1015BB5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31.00</w:t>
            </w:r>
          </w:p>
        </w:tc>
        <w:tc>
          <w:tcPr>
            <w:tcW w:w="231" w:type="pct"/>
            <w:noWrap/>
            <w:vAlign w:val="center"/>
            <w:hideMark/>
          </w:tcPr>
          <w:p w14:paraId="2CC07F8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6FE8203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28.56</w:t>
            </w:r>
          </w:p>
        </w:tc>
        <w:tc>
          <w:tcPr>
            <w:tcW w:w="231" w:type="pct"/>
            <w:noWrap/>
            <w:vAlign w:val="center"/>
            <w:hideMark/>
          </w:tcPr>
          <w:p w14:paraId="372A0D6B" w14:textId="121D3243"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195.17</w:t>
            </w:r>
          </w:p>
        </w:tc>
      </w:tr>
      <w:tr w:rsidR="00894284" w:rsidRPr="00144252" w14:paraId="0DF7DB2E" w14:textId="77777777" w:rsidTr="00894284">
        <w:trPr>
          <w:trHeight w:val="20"/>
        </w:trPr>
        <w:tc>
          <w:tcPr>
            <w:tcW w:w="617" w:type="pct"/>
            <w:noWrap/>
            <w:vAlign w:val="center"/>
            <w:hideMark/>
          </w:tcPr>
          <w:p w14:paraId="4C2E6E08"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COMULATIVE INFLOW (A)</w:t>
            </w:r>
          </w:p>
        </w:tc>
        <w:tc>
          <w:tcPr>
            <w:tcW w:w="231" w:type="pct"/>
            <w:noWrap/>
            <w:vAlign w:val="center"/>
            <w:hideMark/>
          </w:tcPr>
          <w:p w14:paraId="2C4002E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12.29</w:t>
            </w:r>
          </w:p>
        </w:tc>
        <w:tc>
          <w:tcPr>
            <w:tcW w:w="231" w:type="pct"/>
            <w:noWrap/>
            <w:vAlign w:val="center"/>
            <w:hideMark/>
          </w:tcPr>
          <w:p w14:paraId="2EBBEAC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15.79</w:t>
            </w:r>
          </w:p>
        </w:tc>
        <w:tc>
          <w:tcPr>
            <w:tcW w:w="231" w:type="pct"/>
            <w:noWrap/>
            <w:vAlign w:val="center"/>
            <w:hideMark/>
          </w:tcPr>
          <w:p w14:paraId="7A2B8B9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19.19</w:t>
            </w:r>
          </w:p>
        </w:tc>
        <w:tc>
          <w:tcPr>
            <w:tcW w:w="231" w:type="pct"/>
            <w:noWrap/>
            <w:vAlign w:val="center"/>
            <w:hideMark/>
          </w:tcPr>
          <w:p w14:paraId="739821B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24.36</w:t>
            </w:r>
          </w:p>
        </w:tc>
        <w:tc>
          <w:tcPr>
            <w:tcW w:w="231" w:type="pct"/>
            <w:noWrap/>
            <w:vAlign w:val="center"/>
            <w:hideMark/>
          </w:tcPr>
          <w:p w14:paraId="2E53148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29.73</w:t>
            </w:r>
          </w:p>
        </w:tc>
        <w:tc>
          <w:tcPr>
            <w:tcW w:w="231" w:type="pct"/>
            <w:noWrap/>
            <w:vAlign w:val="center"/>
            <w:hideMark/>
          </w:tcPr>
          <w:p w14:paraId="4447097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35.19</w:t>
            </w:r>
          </w:p>
        </w:tc>
        <w:tc>
          <w:tcPr>
            <w:tcW w:w="231" w:type="pct"/>
            <w:noWrap/>
            <w:vAlign w:val="center"/>
            <w:hideMark/>
          </w:tcPr>
          <w:p w14:paraId="7442B0D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40.91</w:t>
            </w:r>
          </w:p>
        </w:tc>
        <w:tc>
          <w:tcPr>
            <w:tcW w:w="231" w:type="pct"/>
            <w:noWrap/>
            <w:vAlign w:val="center"/>
            <w:hideMark/>
          </w:tcPr>
          <w:p w14:paraId="3D87BC3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46.14</w:t>
            </w:r>
          </w:p>
        </w:tc>
        <w:tc>
          <w:tcPr>
            <w:tcW w:w="231" w:type="pct"/>
            <w:noWrap/>
            <w:vAlign w:val="center"/>
            <w:hideMark/>
          </w:tcPr>
          <w:p w14:paraId="1B4C712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50.46</w:t>
            </w:r>
          </w:p>
        </w:tc>
        <w:tc>
          <w:tcPr>
            <w:tcW w:w="231" w:type="pct"/>
            <w:noWrap/>
            <w:vAlign w:val="center"/>
            <w:hideMark/>
          </w:tcPr>
          <w:p w14:paraId="5E9DE9F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54.88</w:t>
            </w:r>
          </w:p>
        </w:tc>
        <w:tc>
          <w:tcPr>
            <w:tcW w:w="231" w:type="pct"/>
            <w:noWrap/>
            <w:vAlign w:val="center"/>
            <w:hideMark/>
          </w:tcPr>
          <w:p w14:paraId="6B24974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59.40</w:t>
            </w:r>
          </w:p>
        </w:tc>
        <w:tc>
          <w:tcPr>
            <w:tcW w:w="231" w:type="pct"/>
            <w:noWrap/>
            <w:vAlign w:val="center"/>
            <w:hideMark/>
          </w:tcPr>
          <w:p w14:paraId="75CD02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64.05</w:t>
            </w:r>
          </w:p>
        </w:tc>
        <w:tc>
          <w:tcPr>
            <w:tcW w:w="231" w:type="pct"/>
            <w:noWrap/>
            <w:vAlign w:val="center"/>
            <w:hideMark/>
          </w:tcPr>
          <w:p w14:paraId="54F10AF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68.78</w:t>
            </w:r>
          </w:p>
        </w:tc>
        <w:tc>
          <w:tcPr>
            <w:tcW w:w="231" w:type="pct"/>
            <w:noWrap/>
            <w:vAlign w:val="center"/>
            <w:hideMark/>
          </w:tcPr>
          <w:p w14:paraId="3E3EDB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73.61</w:t>
            </w:r>
          </w:p>
        </w:tc>
        <w:tc>
          <w:tcPr>
            <w:tcW w:w="231" w:type="pct"/>
            <w:noWrap/>
            <w:vAlign w:val="center"/>
            <w:hideMark/>
          </w:tcPr>
          <w:p w14:paraId="0C7AB6E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103.61</w:t>
            </w:r>
          </w:p>
        </w:tc>
        <w:tc>
          <w:tcPr>
            <w:tcW w:w="231" w:type="pct"/>
            <w:noWrap/>
            <w:vAlign w:val="center"/>
            <w:hideMark/>
          </w:tcPr>
          <w:p w14:paraId="5AC772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134.61</w:t>
            </w:r>
          </w:p>
        </w:tc>
        <w:tc>
          <w:tcPr>
            <w:tcW w:w="231" w:type="pct"/>
            <w:noWrap/>
            <w:vAlign w:val="center"/>
            <w:hideMark/>
          </w:tcPr>
          <w:p w14:paraId="307682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166.61</w:t>
            </w:r>
          </w:p>
        </w:tc>
        <w:tc>
          <w:tcPr>
            <w:tcW w:w="231" w:type="pct"/>
            <w:noWrap/>
            <w:vAlign w:val="center"/>
            <w:hideMark/>
          </w:tcPr>
          <w:p w14:paraId="4D774C0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195.17</w:t>
            </w:r>
          </w:p>
        </w:tc>
        <w:tc>
          <w:tcPr>
            <w:tcW w:w="231" w:type="pct"/>
            <w:noWrap/>
            <w:vAlign w:val="center"/>
            <w:hideMark/>
          </w:tcPr>
          <w:p w14:paraId="74AC3846" w14:textId="051DF3A8" w:rsidR="00144252" w:rsidRPr="00144252" w:rsidRDefault="00144252" w:rsidP="00894284">
            <w:pPr>
              <w:spacing w:after="0" w:line="240" w:lineRule="auto"/>
              <w:jc w:val="right"/>
              <w:rPr>
                <w:rFonts w:eastAsia="Times New Roman" w:cstheme="minorHAnsi"/>
                <w:sz w:val="18"/>
                <w:szCs w:val="18"/>
                <w:lang w:eastAsia="en-IN"/>
              </w:rPr>
            </w:pPr>
          </w:p>
        </w:tc>
      </w:tr>
      <w:tr w:rsidR="00144252" w:rsidRPr="00144252" w14:paraId="71D96C24" w14:textId="77777777" w:rsidTr="00894284">
        <w:trPr>
          <w:trHeight w:val="20"/>
        </w:trPr>
        <w:tc>
          <w:tcPr>
            <w:tcW w:w="617" w:type="pct"/>
            <w:noWrap/>
            <w:vAlign w:val="center"/>
            <w:hideMark/>
          </w:tcPr>
          <w:p w14:paraId="78A03006" w14:textId="69193A29" w:rsidR="00144252" w:rsidRPr="00144252" w:rsidRDefault="00144252" w:rsidP="00144252">
            <w:pPr>
              <w:spacing w:after="0" w:line="240" w:lineRule="auto"/>
              <w:jc w:val="center"/>
              <w:rPr>
                <w:rFonts w:eastAsia="Times New Roman" w:cstheme="minorHAnsi"/>
                <w:sz w:val="18"/>
                <w:szCs w:val="18"/>
                <w:lang w:eastAsia="en-IN"/>
              </w:rPr>
            </w:pPr>
          </w:p>
        </w:tc>
        <w:tc>
          <w:tcPr>
            <w:tcW w:w="231" w:type="pct"/>
            <w:noWrap/>
            <w:vAlign w:val="center"/>
            <w:hideMark/>
          </w:tcPr>
          <w:p w14:paraId="345F5EDA" w14:textId="07D937B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9C690A9" w14:textId="333A8AB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1A87776" w14:textId="67E893A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6FBE26E" w14:textId="607458B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82A5367" w14:textId="6A7C140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ACE6E28" w14:textId="351A6A6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C64E946" w14:textId="5170BAE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655D5E9" w14:textId="6CBFD0D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5FBF6F3" w14:textId="15BBB18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E3DC807" w14:textId="5C9677C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32FA936" w14:textId="137D470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67B28F9" w14:textId="481A096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DDFC6AE" w14:textId="29E7303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CD5D31C" w14:textId="2531CDF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210A11A" w14:textId="02B6DBE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3014AAB" w14:textId="3C1F646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39A755C" w14:textId="1B5C307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7953233" w14:textId="3ABD378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1B397F5" w14:textId="366D78C2"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364D6B69" w14:textId="77777777" w:rsidTr="00894284">
        <w:trPr>
          <w:trHeight w:val="20"/>
        </w:trPr>
        <w:tc>
          <w:tcPr>
            <w:tcW w:w="617" w:type="pct"/>
            <w:noWrap/>
            <w:vAlign w:val="center"/>
            <w:hideMark/>
          </w:tcPr>
          <w:p w14:paraId="3D168EA0"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CASH OUTFLOW</w:t>
            </w:r>
          </w:p>
        </w:tc>
        <w:tc>
          <w:tcPr>
            <w:tcW w:w="231" w:type="pct"/>
            <w:noWrap/>
            <w:vAlign w:val="center"/>
            <w:hideMark/>
          </w:tcPr>
          <w:p w14:paraId="256A592F" w14:textId="20BE8DE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BEC175E" w14:textId="4956D88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B49734D" w14:textId="23BE2F7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BD91815" w14:textId="5230332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27D9F92" w14:textId="1E269B1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85F5184" w14:textId="4A17640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BC73EF8" w14:textId="7E64D7E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5C7A06A" w14:textId="7DBC7D3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661C0C5" w14:textId="431C397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F2D4399" w14:textId="2CD6452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6870C24" w14:textId="3327D3B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5E98677" w14:textId="19F1F89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AD83E5A" w14:textId="72D9610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4DCC23D" w14:textId="186D77D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41452D6" w14:textId="3A9BECB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ABAA9D1" w14:textId="0AD41DD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6119B1B" w14:textId="068A7FC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C782F08" w14:textId="0A54BCA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9B0FFAE" w14:textId="5DC51D93"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11DD42A5" w14:textId="77777777" w:rsidTr="00894284">
        <w:trPr>
          <w:trHeight w:val="20"/>
        </w:trPr>
        <w:tc>
          <w:tcPr>
            <w:tcW w:w="617" w:type="pct"/>
            <w:vAlign w:val="center"/>
            <w:hideMark/>
          </w:tcPr>
          <w:p w14:paraId="531E73A2"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Acquisition cost of land</w:t>
            </w:r>
          </w:p>
        </w:tc>
        <w:tc>
          <w:tcPr>
            <w:tcW w:w="231" w:type="pct"/>
            <w:noWrap/>
            <w:vAlign w:val="center"/>
            <w:hideMark/>
          </w:tcPr>
          <w:p w14:paraId="5246FB8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21.26</w:t>
            </w:r>
          </w:p>
        </w:tc>
        <w:tc>
          <w:tcPr>
            <w:tcW w:w="231" w:type="pct"/>
            <w:noWrap/>
            <w:vAlign w:val="center"/>
            <w:hideMark/>
          </w:tcPr>
          <w:p w14:paraId="082D00B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8.89</w:t>
            </w:r>
          </w:p>
        </w:tc>
        <w:tc>
          <w:tcPr>
            <w:tcW w:w="231" w:type="pct"/>
            <w:noWrap/>
            <w:vAlign w:val="center"/>
            <w:hideMark/>
          </w:tcPr>
          <w:p w14:paraId="4180C0D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3740FC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68E9D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84FB21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46F61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FFACEB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D872E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1BD0BD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C7D187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6207E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7AB46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0B6797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35E4F07" w14:textId="6E0C75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40A8AFE" w14:textId="6EFE0B0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3832F1A" w14:textId="22FAF58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AB2E9F6" w14:textId="10A9DCA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CC66352" w14:textId="210190DB"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30.15</w:t>
            </w:r>
          </w:p>
        </w:tc>
      </w:tr>
      <w:tr w:rsidR="00144252" w:rsidRPr="00144252" w14:paraId="4C4AE31E" w14:textId="77777777" w:rsidTr="00894284">
        <w:trPr>
          <w:trHeight w:val="20"/>
        </w:trPr>
        <w:tc>
          <w:tcPr>
            <w:tcW w:w="617" w:type="pct"/>
            <w:vAlign w:val="center"/>
            <w:hideMark/>
          </w:tcPr>
          <w:p w14:paraId="70525F2C" w14:textId="541EDE1A"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Cost of Permission</w:t>
            </w:r>
          </w:p>
        </w:tc>
        <w:tc>
          <w:tcPr>
            <w:tcW w:w="231" w:type="pct"/>
            <w:noWrap/>
            <w:vAlign w:val="center"/>
            <w:hideMark/>
          </w:tcPr>
          <w:p w14:paraId="231A13C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A753EE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EFB626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CFA3F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761875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9280B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66060A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A6858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0297FA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1208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5CB95E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E431EE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00474A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5FC1F7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450926A" w14:textId="3F3B5C4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20DD988" w14:textId="635082B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85EF4E5" w14:textId="22B3555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DE5E1C4" w14:textId="54DCA5B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712EE41" w14:textId="7668F8D0"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62FB576E" w14:textId="77777777" w:rsidTr="00894284">
        <w:trPr>
          <w:trHeight w:val="20"/>
        </w:trPr>
        <w:tc>
          <w:tcPr>
            <w:tcW w:w="617" w:type="pct"/>
            <w:vAlign w:val="center"/>
            <w:hideMark/>
          </w:tcPr>
          <w:p w14:paraId="6FF7D5E1"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Construction Cost</w:t>
            </w:r>
          </w:p>
        </w:tc>
        <w:tc>
          <w:tcPr>
            <w:tcW w:w="231" w:type="pct"/>
            <w:noWrap/>
            <w:vAlign w:val="center"/>
            <w:hideMark/>
          </w:tcPr>
          <w:p w14:paraId="11D50CB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12.68</w:t>
            </w:r>
          </w:p>
        </w:tc>
        <w:tc>
          <w:tcPr>
            <w:tcW w:w="231" w:type="pct"/>
            <w:noWrap/>
            <w:vAlign w:val="center"/>
            <w:hideMark/>
          </w:tcPr>
          <w:p w14:paraId="35561C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9.81</w:t>
            </w:r>
          </w:p>
        </w:tc>
        <w:tc>
          <w:tcPr>
            <w:tcW w:w="231" w:type="pct"/>
            <w:noWrap/>
            <w:vAlign w:val="center"/>
            <w:hideMark/>
          </w:tcPr>
          <w:p w14:paraId="4388A2E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6BDEEF4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628D81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69A66E5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30E4EE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7.85</w:t>
            </w:r>
          </w:p>
        </w:tc>
        <w:tc>
          <w:tcPr>
            <w:tcW w:w="231" w:type="pct"/>
            <w:noWrap/>
            <w:vAlign w:val="center"/>
            <w:hideMark/>
          </w:tcPr>
          <w:p w14:paraId="59A27DB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7.16</w:t>
            </w:r>
          </w:p>
        </w:tc>
        <w:tc>
          <w:tcPr>
            <w:tcW w:w="231" w:type="pct"/>
            <w:noWrap/>
            <w:vAlign w:val="center"/>
            <w:hideMark/>
          </w:tcPr>
          <w:p w14:paraId="49BD7AF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6.37</w:t>
            </w:r>
          </w:p>
        </w:tc>
        <w:tc>
          <w:tcPr>
            <w:tcW w:w="231" w:type="pct"/>
            <w:noWrap/>
            <w:vAlign w:val="center"/>
            <w:hideMark/>
          </w:tcPr>
          <w:p w14:paraId="052268D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6.37</w:t>
            </w:r>
          </w:p>
        </w:tc>
        <w:tc>
          <w:tcPr>
            <w:tcW w:w="231" w:type="pct"/>
            <w:noWrap/>
            <w:vAlign w:val="center"/>
            <w:hideMark/>
          </w:tcPr>
          <w:p w14:paraId="141D9C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5.39</w:t>
            </w:r>
          </w:p>
        </w:tc>
        <w:tc>
          <w:tcPr>
            <w:tcW w:w="231" w:type="pct"/>
            <w:noWrap/>
            <w:vAlign w:val="center"/>
            <w:hideMark/>
          </w:tcPr>
          <w:p w14:paraId="4F10BA7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3.43</w:t>
            </w:r>
          </w:p>
        </w:tc>
        <w:tc>
          <w:tcPr>
            <w:tcW w:w="231" w:type="pct"/>
            <w:noWrap/>
            <w:vAlign w:val="center"/>
            <w:hideMark/>
          </w:tcPr>
          <w:p w14:paraId="4FCE5FB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2.94</w:t>
            </w:r>
          </w:p>
        </w:tc>
        <w:tc>
          <w:tcPr>
            <w:tcW w:w="231" w:type="pct"/>
            <w:noWrap/>
            <w:vAlign w:val="center"/>
            <w:hideMark/>
          </w:tcPr>
          <w:p w14:paraId="3B3ACC5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2.11</w:t>
            </w:r>
          </w:p>
        </w:tc>
        <w:tc>
          <w:tcPr>
            <w:tcW w:w="231" w:type="pct"/>
            <w:noWrap/>
            <w:vAlign w:val="center"/>
            <w:hideMark/>
          </w:tcPr>
          <w:p w14:paraId="59BD1B49" w14:textId="341E29D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6CCB3E2" w14:textId="0437F4B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61DC250" w14:textId="71B3377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EB44F68" w14:textId="0363B22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657022D" w14:textId="56C9EB11"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95.51</w:t>
            </w:r>
          </w:p>
        </w:tc>
      </w:tr>
      <w:tr w:rsidR="00144252" w:rsidRPr="00144252" w14:paraId="3B340604" w14:textId="77777777" w:rsidTr="00894284">
        <w:trPr>
          <w:trHeight w:val="20"/>
        </w:trPr>
        <w:tc>
          <w:tcPr>
            <w:tcW w:w="617" w:type="pct"/>
            <w:vAlign w:val="center"/>
            <w:hideMark/>
          </w:tcPr>
          <w:p w14:paraId="5F56040E"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Administrative Expenses</w:t>
            </w:r>
          </w:p>
        </w:tc>
        <w:tc>
          <w:tcPr>
            <w:tcW w:w="231" w:type="pct"/>
            <w:noWrap/>
            <w:vAlign w:val="center"/>
            <w:hideMark/>
          </w:tcPr>
          <w:p w14:paraId="01E678E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01B944B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3B8E9BB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68F8ADE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2733E40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0CC00FC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3F2AFFD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6FA5C92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462396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5E57F75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6FB96B1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374D8BE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34FCC1D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5FA5DD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792D7E6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0.13</w:t>
            </w:r>
          </w:p>
        </w:tc>
        <w:tc>
          <w:tcPr>
            <w:tcW w:w="231" w:type="pct"/>
            <w:noWrap/>
            <w:vAlign w:val="center"/>
            <w:hideMark/>
          </w:tcPr>
          <w:p w14:paraId="61566E3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4BCFDEB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00A01A6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0.15</w:t>
            </w:r>
          </w:p>
        </w:tc>
        <w:tc>
          <w:tcPr>
            <w:tcW w:w="231" w:type="pct"/>
            <w:noWrap/>
            <w:vAlign w:val="center"/>
            <w:hideMark/>
          </w:tcPr>
          <w:p w14:paraId="1921A7EE" w14:textId="48869172"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4.75</w:t>
            </w:r>
          </w:p>
        </w:tc>
      </w:tr>
      <w:tr w:rsidR="00144252" w:rsidRPr="00144252" w14:paraId="66F471B3" w14:textId="77777777" w:rsidTr="00894284">
        <w:trPr>
          <w:trHeight w:val="20"/>
        </w:trPr>
        <w:tc>
          <w:tcPr>
            <w:tcW w:w="617" w:type="pct"/>
            <w:vAlign w:val="center"/>
            <w:hideMark/>
          </w:tcPr>
          <w:p w14:paraId="55D7A16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Marketing Expenses</w:t>
            </w:r>
          </w:p>
        </w:tc>
        <w:tc>
          <w:tcPr>
            <w:tcW w:w="231" w:type="pct"/>
            <w:noWrap/>
            <w:vAlign w:val="center"/>
            <w:hideMark/>
          </w:tcPr>
          <w:p w14:paraId="4C57DBC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0.19</w:t>
            </w:r>
          </w:p>
        </w:tc>
        <w:tc>
          <w:tcPr>
            <w:tcW w:w="231" w:type="pct"/>
            <w:noWrap/>
            <w:vAlign w:val="center"/>
            <w:hideMark/>
          </w:tcPr>
          <w:p w14:paraId="61969E8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6A4CA75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19BB951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4C532B7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0.31</w:t>
            </w:r>
          </w:p>
        </w:tc>
        <w:tc>
          <w:tcPr>
            <w:tcW w:w="231" w:type="pct"/>
            <w:noWrap/>
            <w:vAlign w:val="center"/>
            <w:hideMark/>
          </w:tcPr>
          <w:p w14:paraId="2DB7FA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0608710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0CE4ABC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0.32</w:t>
            </w:r>
          </w:p>
        </w:tc>
        <w:tc>
          <w:tcPr>
            <w:tcW w:w="231" w:type="pct"/>
            <w:noWrap/>
            <w:vAlign w:val="center"/>
            <w:hideMark/>
          </w:tcPr>
          <w:p w14:paraId="3B9DC3E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0.33</w:t>
            </w:r>
          </w:p>
        </w:tc>
        <w:tc>
          <w:tcPr>
            <w:tcW w:w="231" w:type="pct"/>
            <w:noWrap/>
            <w:vAlign w:val="center"/>
            <w:hideMark/>
          </w:tcPr>
          <w:p w14:paraId="2E718F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0.34</w:t>
            </w:r>
          </w:p>
        </w:tc>
        <w:tc>
          <w:tcPr>
            <w:tcW w:w="231" w:type="pct"/>
            <w:noWrap/>
            <w:vAlign w:val="center"/>
            <w:hideMark/>
          </w:tcPr>
          <w:p w14:paraId="55950A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0.30</w:t>
            </w:r>
          </w:p>
        </w:tc>
        <w:tc>
          <w:tcPr>
            <w:tcW w:w="231" w:type="pct"/>
            <w:noWrap/>
            <w:vAlign w:val="center"/>
            <w:hideMark/>
          </w:tcPr>
          <w:p w14:paraId="51C72AF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60C7642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0.25</w:t>
            </w:r>
          </w:p>
        </w:tc>
        <w:tc>
          <w:tcPr>
            <w:tcW w:w="231" w:type="pct"/>
            <w:noWrap/>
            <w:vAlign w:val="center"/>
            <w:hideMark/>
          </w:tcPr>
          <w:p w14:paraId="5C5AD9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0.17</w:t>
            </w:r>
          </w:p>
        </w:tc>
        <w:tc>
          <w:tcPr>
            <w:tcW w:w="231" w:type="pct"/>
            <w:noWrap/>
            <w:vAlign w:val="center"/>
            <w:hideMark/>
          </w:tcPr>
          <w:p w14:paraId="24499F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78A5E5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251C50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600C2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6257B36" w14:textId="633E979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3.90</w:t>
            </w:r>
          </w:p>
        </w:tc>
      </w:tr>
      <w:tr w:rsidR="00144252" w:rsidRPr="00144252" w14:paraId="394195E9" w14:textId="77777777" w:rsidTr="00894284">
        <w:trPr>
          <w:trHeight w:val="20"/>
        </w:trPr>
        <w:tc>
          <w:tcPr>
            <w:tcW w:w="617" w:type="pct"/>
            <w:vAlign w:val="center"/>
            <w:hideMark/>
          </w:tcPr>
          <w:p w14:paraId="4ABACAE0"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Professional Charges</w:t>
            </w:r>
          </w:p>
        </w:tc>
        <w:tc>
          <w:tcPr>
            <w:tcW w:w="231" w:type="pct"/>
            <w:noWrap/>
            <w:vAlign w:val="center"/>
            <w:hideMark/>
          </w:tcPr>
          <w:p w14:paraId="7B05CD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8BB475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3AD6A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EED57B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24A634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4ACFF1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268344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4DABD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269735F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1FF2D4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0579257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139ECE7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4E63D1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6657921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0.05</w:t>
            </w:r>
          </w:p>
        </w:tc>
        <w:tc>
          <w:tcPr>
            <w:tcW w:w="231" w:type="pct"/>
            <w:noWrap/>
            <w:vAlign w:val="center"/>
            <w:hideMark/>
          </w:tcPr>
          <w:p w14:paraId="488BBF24" w14:textId="734A62E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30928F" w14:textId="07C0489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673408E" w14:textId="76AD0C8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E8061CD" w14:textId="67C6DB8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E34C3A0" w14:textId="6E046279"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0.60</w:t>
            </w:r>
          </w:p>
        </w:tc>
      </w:tr>
      <w:tr w:rsidR="00144252" w:rsidRPr="00144252" w14:paraId="1F11D9AC" w14:textId="77777777" w:rsidTr="00894284">
        <w:trPr>
          <w:trHeight w:val="20"/>
        </w:trPr>
        <w:tc>
          <w:tcPr>
            <w:tcW w:w="617" w:type="pct"/>
            <w:vAlign w:val="center"/>
            <w:hideMark/>
          </w:tcPr>
          <w:p w14:paraId="2420DBBF"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Contingous Cost</w:t>
            </w:r>
          </w:p>
        </w:tc>
        <w:tc>
          <w:tcPr>
            <w:tcW w:w="231" w:type="pct"/>
            <w:noWrap/>
            <w:vAlign w:val="center"/>
            <w:hideMark/>
          </w:tcPr>
          <w:p w14:paraId="1B9AE88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0D781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68DDCA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B572E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2AB17E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6609D4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37E749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54B05D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A2BEC3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2129F8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F7FB15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0C2937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3A0460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6AB2F7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047E5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12A3BB9" w14:textId="3942A45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C41FD8E" w14:textId="4CA72BC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AA8DFCA" w14:textId="4446E4B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9E32DC" w14:textId="72A53408"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5CF03F7A" w14:textId="77777777" w:rsidTr="00894284">
        <w:trPr>
          <w:trHeight w:val="20"/>
        </w:trPr>
        <w:tc>
          <w:tcPr>
            <w:tcW w:w="617" w:type="pct"/>
            <w:vAlign w:val="center"/>
            <w:hideMark/>
          </w:tcPr>
          <w:p w14:paraId="0AD8545C"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Interest during moratorium period</w:t>
            </w:r>
          </w:p>
        </w:tc>
        <w:tc>
          <w:tcPr>
            <w:tcW w:w="231" w:type="pct"/>
            <w:noWrap/>
            <w:vAlign w:val="center"/>
            <w:hideMark/>
          </w:tcPr>
          <w:p w14:paraId="2828FBB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474DF22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0.12</w:t>
            </w:r>
          </w:p>
        </w:tc>
        <w:tc>
          <w:tcPr>
            <w:tcW w:w="231" w:type="pct"/>
            <w:noWrap/>
            <w:vAlign w:val="center"/>
            <w:hideMark/>
          </w:tcPr>
          <w:p w14:paraId="144F850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0.31</w:t>
            </w:r>
          </w:p>
        </w:tc>
        <w:tc>
          <w:tcPr>
            <w:tcW w:w="231" w:type="pct"/>
            <w:noWrap/>
            <w:vAlign w:val="center"/>
            <w:hideMark/>
          </w:tcPr>
          <w:p w14:paraId="49AE521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0.44</w:t>
            </w:r>
          </w:p>
        </w:tc>
        <w:tc>
          <w:tcPr>
            <w:tcW w:w="231" w:type="pct"/>
            <w:noWrap/>
            <w:vAlign w:val="center"/>
            <w:hideMark/>
          </w:tcPr>
          <w:p w14:paraId="3F90880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0.54</w:t>
            </w:r>
          </w:p>
        </w:tc>
        <w:tc>
          <w:tcPr>
            <w:tcW w:w="231" w:type="pct"/>
            <w:noWrap/>
            <w:vAlign w:val="center"/>
            <w:hideMark/>
          </w:tcPr>
          <w:p w14:paraId="26BEA96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0.65</w:t>
            </w:r>
          </w:p>
        </w:tc>
        <w:tc>
          <w:tcPr>
            <w:tcW w:w="231" w:type="pct"/>
            <w:noWrap/>
            <w:vAlign w:val="center"/>
            <w:hideMark/>
          </w:tcPr>
          <w:p w14:paraId="7B7534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0.75</w:t>
            </w:r>
          </w:p>
        </w:tc>
        <w:tc>
          <w:tcPr>
            <w:tcW w:w="231" w:type="pct"/>
            <w:noWrap/>
            <w:vAlign w:val="center"/>
            <w:hideMark/>
          </w:tcPr>
          <w:p w14:paraId="5A5A9E9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0.86</w:t>
            </w:r>
          </w:p>
        </w:tc>
        <w:tc>
          <w:tcPr>
            <w:tcW w:w="231" w:type="pct"/>
            <w:noWrap/>
            <w:vAlign w:val="center"/>
            <w:hideMark/>
          </w:tcPr>
          <w:p w14:paraId="6182751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0.96</w:t>
            </w:r>
          </w:p>
        </w:tc>
        <w:tc>
          <w:tcPr>
            <w:tcW w:w="231" w:type="pct"/>
            <w:noWrap/>
            <w:vAlign w:val="center"/>
            <w:hideMark/>
          </w:tcPr>
          <w:p w14:paraId="64D3180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1.06</w:t>
            </w:r>
          </w:p>
        </w:tc>
        <w:tc>
          <w:tcPr>
            <w:tcW w:w="231" w:type="pct"/>
            <w:noWrap/>
            <w:vAlign w:val="center"/>
            <w:hideMark/>
          </w:tcPr>
          <w:p w14:paraId="114E67A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1.17</w:t>
            </w:r>
          </w:p>
        </w:tc>
        <w:tc>
          <w:tcPr>
            <w:tcW w:w="231" w:type="pct"/>
            <w:noWrap/>
            <w:vAlign w:val="center"/>
            <w:hideMark/>
          </w:tcPr>
          <w:p w14:paraId="07EACBE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1.26</w:t>
            </w:r>
          </w:p>
        </w:tc>
        <w:tc>
          <w:tcPr>
            <w:tcW w:w="231" w:type="pct"/>
            <w:noWrap/>
            <w:vAlign w:val="center"/>
            <w:hideMark/>
          </w:tcPr>
          <w:p w14:paraId="559D482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1.33</w:t>
            </w:r>
          </w:p>
        </w:tc>
        <w:tc>
          <w:tcPr>
            <w:tcW w:w="231" w:type="pct"/>
            <w:noWrap/>
            <w:vAlign w:val="center"/>
            <w:hideMark/>
          </w:tcPr>
          <w:p w14:paraId="0DE5642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1.40</w:t>
            </w:r>
          </w:p>
        </w:tc>
        <w:tc>
          <w:tcPr>
            <w:tcW w:w="231" w:type="pct"/>
            <w:noWrap/>
            <w:vAlign w:val="center"/>
            <w:hideMark/>
          </w:tcPr>
          <w:p w14:paraId="343FBBD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1.31</w:t>
            </w:r>
          </w:p>
        </w:tc>
        <w:tc>
          <w:tcPr>
            <w:tcW w:w="231" w:type="pct"/>
            <w:noWrap/>
            <w:vAlign w:val="center"/>
            <w:hideMark/>
          </w:tcPr>
          <w:p w14:paraId="0C158C6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1.07</w:t>
            </w:r>
          </w:p>
        </w:tc>
        <w:tc>
          <w:tcPr>
            <w:tcW w:w="231" w:type="pct"/>
            <w:noWrap/>
            <w:vAlign w:val="center"/>
            <w:hideMark/>
          </w:tcPr>
          <w:p w14:paraId="31B93E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0.71</w:t>
            </w:r>
          </w:p>
        </w:tc>
        <w:tc>
          <w:tcPr>
            <w:tcW w:w="231" w:type="pct"/>
            <w:noWrap/>
            <w:vAlign w:val="center"/>
            <w:hideMark/>
          </w:tcPr>
          <w:p w14:paraId="2AA6C0E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0.24</w:t>
            </w:r>
          </w:p>
        </w:tc>
        <w:tc>
          <w:tcPr>
            <w:tcW w:w="231" w:type="pct"/>
            <w:noWrap/>
            <w:vAlign w:val="center"/>
            <w:hideMark/>
          </w:tcPr>
          <w:p w14:paraId="5A432506" w14:textId="4E2B09DB"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14.18</w:t>
            </w:r>
          </w:p>
        </w:tc>
      </w:tr>
      <w:tr w:rsidR="00144252" w:rsidRPr="00144252" w14:paraId="4C79ADCE" w14:textId="77777777" w:rsidTr="00894284">
        <w:trPr>
          <w:trHeight w:val="20"/>
        </w:trPr>
        <w:tc>
          <w:tcPr>
            <w:tcW w:w="617" w:type="pct"/>
            <w:vAlign w:val="center"/>
            <w:hideMark/>
          </w:tcPr>
          <w:p w14:paraId="07C02588"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Payment of Income Tax</w:t>
            </w:r>
          </w:p>
        </w:tc>
        <w:tc>
          <w:tcPr>
            <w:tcW w:w="231" w:type="pct"/>
            <w:noWrap/>
            <w:vAlign w:val="center"/>
            <w:hideMark/>
          </w:tcPr>
          <w:p w14:paraId="716C8FB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6CD18FD4" w14:textId="6425EA0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E87B512" w14:textId="1D8FF5B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73A5385" w14:textId="36D2724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3A3094F" w14:textId="4275FC5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0A8D611" w14:textId="435F199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8293720" w14:textId="3266346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0347E4D" w14:textId="15F4951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8DE01DF" w14:textId="6307F54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7FAC72A" w14:textId="435AB7C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AB787EC" w14:textId="0A4862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DE657B5" w14:textId="15E7292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8BF6E9B" w14:textId="6022842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302FE75" w14:textId="273399F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E8B9A7" w14:textId="01A75B0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F270BC4" w14:textId="0C5ACB8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7FB3EB5" w14:textId="123F645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CA1A428" w14:textId="24F968F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0237CDA" w14:textId="782A7429"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247641A1" w14:textId="77777777" w:rsidTr="00894284">
        <w:trPr>
          <w:trHeight w:val="20"/>
        </w:trPr>
        <w:tc>
          <w:tcPr>
            <w:tcW w:w="617" w:type="pct"/>
            <w:vAlign w:val="center"/>
            <w:hideMark/>
          </w:tcPr>
          <w:p w14:paraId="730DA64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Other Current Assets</w:t>
            </w:r>
          </w:p>
        </w:tc>
        <w:tc>
          <w:tcPr>
            <w:tcW w:w="231" w:type="pct"/>
            <w:noWrap/>
            <w:vAlign w:val="center"/>
            <w:hideMark/>
          </w:tcPr>
          <w:p w14:paraId="6DB0E7F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6BF66B7" w14:textId="0FB74EC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7D443AF" w14:textId="06551C1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5357C2C" w14:textId="0A23F10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FE97787" w14:textId="1FE3773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A9B6430" w14:textId="746207C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65F5FDF" w14:textId="6FD0FBA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3EDF76E" w14:textId="3F528BC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3A15E6" w14:textId="5CC963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E66D15A" w14:textId="34F4680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97A376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1.00</w:t>
            </w:r>
          </w:p>
        </w:tc>
        <w:tc>
          <w:tcPr>
            <w:tcW w:w="231" w:type="pct"/>
            <w:noWrap/>
            <w:vAlign w:val="center"/>
            <w:hideMark/>
          </w:tcPr>
          <w:p w14:paraId="10AC056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2.00</w:t>
            </w:r>
          </w:p>
        </w:tc>
        <w:tc>
          <w:tcPr>
            <w:tcW w:w="231" w:type="pct"/>
            <w:noWrap/>
            <w:vAlign w:val="center"/>
            <w:hideMark/>
          </w:tcPr>
          <w:p w14:paraId="3257B6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3.00</w:t>
            </w:r>
          </w:p>
        </w:tc>
        <w:tc>
          <w:tcPr>
            <w:tcW w:w="231" w:type="pct"/>
            <w:noWrap/>
            <w:vAlign w:val="center"/>
            <w:hideMark/>
          </w:tcPr>
          <w:p w14:paraId="69F3D46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w:t>
            </w:r>
          </w:p>
        </w:tc>
        <w:tc>
          <w:tcPr>
            <w:tcW w:w="231" w:type="pct"/>
            <w:noWrap/>
            <w:vAlign w:val="center"/>
            <w:hideMark/>
          </w:tcPr>
          <w:p w14:paraId="4A2946C5" w14:textId="1F47BE9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C8CBFFF" w14:textId="1E669B5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EAE579B" w14:textId="61622A3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163911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-9.40</w:t>
            </w:r>
          </w:p>
        </w:tc>
        <w:tc>
          <w:tcPr>
            <w:tcW w:w="231" w:type="pct"/>
            <w:noWrap/>
            <w:vAlign w:val="center"/>
            <w:hideMark/>
          </w:tcPr>
          <w:p w14:paraId="13C26A57" w14:textId="45F8D269"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144252" w:rsidRPr="00144252" w14:paraId="04D54B1B" w14:textId="77777777" w:rsidTr="00894284">
        <w:trPr>
          <w:trHeight w:val="20"/>
        </w:trPr>
        <w:tc>
          <w:tcPr>
            <w:tcW w:w="617" w:type="pct"/>
            <w:vAlign w:val="center"/>
            <w:hideMark/>
          </w:tcPr>
          <w:p w14:paraId="67C095E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Advances to Suppliers / Investment</w:t>
            </w:r>
          </w:p>
        </w:tc>
        <w:tc>
          <w:tcPr>
            <w:tcW w:w="231" w:type="pct"/>
            <w:noWrap/>
            <w:vAlign w:val="center"/>
            <w:hideMark/>
          </w:tcPr>
          <w:p w14:paraId="6243A5A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83685E7" w14:textId="75ACD18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EBBDC63" w14:textId="01EED12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802AA44" w14:textId="41DBA0E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94AC68D" w14:textId="21B8E44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4AFCC84" w14:textId="4D19B21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745ADC2" w14:textId="6DD2B8D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727C218" w14:textId="480A9DD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B4DEBA9" w14:textId="5A566413"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7567D2C" w14:textId="3F4A095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C0CE577" w14:textId="1656142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5CBCFF5" w14:textId="7F50983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6F5E004" w14:textId="51ECC46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19FD684" w14:textId="0337B3C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BF5505B" w14:textId="0AF9C08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D189B0E" w14:textId="2A5AC01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4016CC8" w14:textId="7688687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5B728DF" w14:textId="6A1DB08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EA7C248" w14:textId="72381566"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894284" w:rsidRPr="00144252" w14:paraId="3FA70E22" w14:textId="77777777" w:rsidTr="00894284">
        <w:trPr>
          <w:trHeight w:val="20"/>
        </w:trPr>
        <w:tc>
          <w:tcPr>
            <w:tcW w:w="617" w:type="pct"/>
            <w:noWrap/>
            <w:vAlign w:val="center"/>
            <w:hideMark/>
          </w:tcPr>
          <w:p w14:paraId="05AF0388"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lastRenderedPageBreak/>
              <w:t>TOTAL OUTFLOW</w:t>
            </w:r>
          </w:p>
        </w:tc>
        <w:tc>
          <w:tcPr>
            <w:tcW w:w="231" w:type="pct"/>
            <w:noWrap/>
            <w:vAlign w:val="center"/>
            <w:hideMark/>
          </w:tcPr>
          <w:p w14:paraId="26273F24"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34.28</w:t>
            </w:r>
          </w:p>
        </w:tc>
        <w:tc>
          <w:tcPr>
            <w:tcW w:w="231" w:type="pct"/>
            <w:noWrap/>
            <w:vAlign w:val="center"/>
            <w:hideMark/>
          </w:tcPr>
          <w:p w14:paraId="4AAE0D8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19.42</w:t>
            </w:r>
          </w:p>
        </w:tc>
        <w:tc>
          <w:tcPr>
            <w:tcW w:w="231" w:type="pct"/>
            <w:noWrap/>
            <w:vAlign w:val="center"/>
            <w:hideMark/>
          </w:tcPr>
          <w:p w14:paraId="124A293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8.81</w:t>
            </w:r>
          </w:p>
        </w:tc>
        <w:tc>
          <w:tcPr>
            <w:tcW w:w="231" w:type="pct"/>
            <w:noWrap/>
            <w:vAlign w:val="center"/>
            <w:hideMark/>
          </w:tcPr>
          <w:p w14:paraId="421C2B20"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8.99</w:t>
            </w:r>
          </w:p>
        </w:tc>
        <w:tc>
          <w:tcPr>
            <w:tcW w:w="231" w:type="pct"/>
            <w:noWrap/>
            <w:vAlign w:val="center"/>
            <w:hideMark/>
          </w:tcPr>
          <w:p w14:paraId="4DAF460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9.10</w:t>
            </w:r>
          </w:p>
        </w:tc>
        <w:tc>
          <w:tcPr>
            <w:tcW w:w="231" w:type="pct"/>
            <w:noWrap/>
            <w:vAlign w:val="center"/>
            <w:hideMark/>
          </w:tcPr>
          <w:p w14:paraId="581EB82F"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9.19</w:t>
            </w:r>
          </w:p>
        </w:tc>
        <w:tc>
          <w:tcPr>
            <w:tcW w:w="231" w:type="pct"/>
            <w:noWrap/>
            <w:vAlign w:val="center"/>
            <w:hideMark/>
          </w:tcPr>
          <w:p w14:paraId="2D8CD903"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9.29</w:t>
            </w:r>
          </w:p>
        </w:tc>
        <w:tc>
          <w:tcPr>
            <w:tcW w:w="231" w:type="pct"/>
            <w:noWrap/>
            <w:vAlign w:val="center"/>
            <w:hideMark/>
          </w:tcPr>
          <w:p w14:paraId="0F6E1E30"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8.71</w:t>
            </w:r>
          </w:p>
        </w:tc>
        <w:tc>
          <w:tcPr>
            <w:tcW w:w="231" w:type="pct"/>
            <w:noWrap/>
            <w:vAlign w:val="center"/>
            <w:hideMark/>
          </w:tcPr>
          <w:p w14:paraId="0E88BF9A"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8.03</w:t>
            </w:r>
          </w:p>
        </w:tc>
        <w:tc>
          <w:tcPr>
            <w:tcW w:w="231" w:type="pct"/>
            <w:noWrap/>
            <w:vAlign w:val="center"/>
            <w:hideMark/>
          </w:tcPr>
          <w:p w14:paraId="2F2B383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8.12</w:t>
            </w:r>
          </w:p>
        </w:tc>
        <w:tc>
          <w:tcPr>
            <w:tcW w:w="231" w:type="pct"/>
            <w:noWrap/>
            <w:vAlign w:val="center"/>
            <w:hideMark/>
          </w:tcPr>
          <w:p w14:paraId="28182B1D"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8.21</w:t>
            </w:r>
          </w:p>
        </w:tc>
        <w:tc>
          <w:tcPr>
            <w:tcW w:w="231" w:type="pct"/>
            <w:noWrap/>
            <w:vAlign w:val="center"/>
            <w:hideMark/>
          </w:tcPr>
          <w:p w14:paraId="423AB38E"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7.24</w:t>
            </w:r>
          </w:p>
        </w:tc>
        <w:tc>
          <w:tcPr>
            <w:tcW w:w="231" w:type="pct"/>
            <w:noWrap/>
            <w:vAlign w:val="center"/>
            <w:hideMark/>
          </w:tcPr>
          <w:p w14:paraId="61071504"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7.82</w:t>
            </w:r>
          </w:p>
        </w:tc>
        <w:tc>
          <w:tcPr>
            <w:tcW w:w="231" w:type="pct"/>
            <w:noWrap/>
            <w:vAlign w:val="center"/>
            <w:hideMark/>
          </w:tcPr>
          <w:p w14:paraId="67BE30C3"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7.38</w:t>
            </w:r>
          </w:p>
        </w:tc>
        <w:tc>
          <w:tcPr>
            <w:tcW w:w="231" w:type="pct"/>
            <w:noWrap/>
            <w:vAlign w:val="center"/>
            <w:hideMark/>
          </w:tcPr>
          <w:p w14:paraId="0661A1C7"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1.44</w:t>
            </w:r>
          </w:p>
        </w:tc>
        <w:tc>
          <w:tcPr>
            <w:tcW w:w="231" w:type="pct"/>
            <w:noWrap/>
            <w:vAlign w:val="center"/>
            <w:hideMark/>
          </w:tcPr>
          <w:p w14:paraId="6A88093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1.22</w:t>
            </w:r>
          </w:p>
        </w:tc>
        <w:tc>
          <w:tcPr>
            <w:tcW w:w="231" w:type="pct"/>
            <w:noWrap/>
            <w:vAlign w:val="center"/>
            <w:hideMark/>
          </w:tcPr>
          <w:p w14:paraId="7FD6461D"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0.86</w:t>
            </w:r>
          </w:p>
        </w:tc>
        <w:tc>
          <w:tcPr>
            <w:tcW w:w="231" w:type="pct"/>
            <w:noWrap/>
            <w:vAlign w:val="center"/>
            <w:hideMark/>
          </w:tcPr>
          <w:p w14:paraId="5A4CBD25"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-9.01</w:t>
            </w:r>
          </w:p>
        </w:tc>
        <w:tc>
          <w:tcPr>
            <w:tcW w:w="231" w:type="pct"/>
            <w:noWrap/>
            <w:vAlign w:val="center"/>
            <w:hideMark/>
          </w:tcPr>
          <w:p w14:paraId="4D0122F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149.09</w:t>
            </w:r>
          </w:p>
        </w:tc>
      </w:tr>
      <w:tr w:rsidR="00894284" w:rsidRPr="00144252" w14:paraId="2336A127" w14:textId="77777777" w:rsidTr="00894284">
        <w:trPr>
          <w:trHeight w:val="20"/>
        </w:trPr>
        <w:tc>
          <w:tcPr>
            <w:tcW w:w="617" w:type="pct"/>
            <w:noWrap/>
            <w:vAlign w:val="center"/>
            <w:hideMark/>
          </w:tcPr>
          <w:p w14:paraId="06D6153B"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COMULATIVE OUTFLOW (B)</w:t>
            </w:r>
          </w:p>
        </w:tc>
        <w:tc>
          <w:tcPr>
            <w:tcW w:w="231" w:type="pct"/>
            <w:noWrap/>
            <w:vAlign w:val="center"/>
            <w:hideMark/>
          </w:tcPr>
          <w:p w14:paraId="5DF93AF8"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34.28</w:t>
            </w:r>
          </w:p>
        </w:tc>
        <w:tc>
          <w:tcPr>
            <w:tcW w:w="231" w:type="pct"/>
            <w:noWrap/>
            <w:vAlign w:val="center"/>
            <w:hideMark/>
          </w:tcPr>
          <w:p w14:paraId="3D582153"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53.70</w:t>
            </w:r>
          </w:p>
        </w:tc>
        <w:tc>
          <w:tcPr>
            <w:tcW w:w="231" w:type="pct"/>
            <w:noWrap/>
            <w:vAlign w:val="center"/>
            <w:hideMark/>
          </w:tcPr>
          <w:p w14:paraId="79032FD6"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62.51</w:t>
            </w:r>
          </w:p>
        </w:tc>
        <w:tc>
          <w:tcPr>
            <w:tcW w:w="231" w:type="pct"/>
            <w:noWrap/>
            <w:vAlign w:val="center"/>
            <w:hideMark/>
          </w:tcPr>
          <w:p w14:paraId="0A4F17E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71.50</w:t>
            </w:r>
          </w:p>
        </w:tc>
        <w:tc>
          <w:tcPr>
            <w:tcW w:w="231" w:type="pct"/>
            <w:noWrap/>
            <w:vAlign w:val="center"/>
            <w:hideMark/>
          </w:tcPr>
          <w:p w14:paraId="1755002B"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80.60</w:t>
            </w:r>
          </w:p>
        </w:tc>
        <w:tc>
          <w:tcPr>
            <w:tcW w:w="231" w:type="pct"/>
            <w:noWrap/>
            <w:vAlign w:val="center"/>
            <w:hideMark/>
          </w:tcPr>
          <w:p w14:paraId="32F41FC7"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89.79</w:t>
            </w:r>
          </w:p>
        </w:tc>
        <w:tc>
          <w:tcPr>
            <w:tcW w:w="231" w:type="pct"/>
            <w:noWrap/>
            <w:vAlign w:val="center"/>
            <w:hideMark/>
          </w:tcPr>
          <w:p w14:paraId="5A73EAEF"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99.08</w:t>
            </w:r>
          </w:p>
        </w:tc>
        <w:tc>
          <w:tcPr>
            <w:tcW w:w="231" w:type="pct"/>
            <w:noWrap/>
            <w:vAlign w:val="center"/>
            <w:hideMark/>
          </w:tcPr>
          <w:p w14:paraId="2C08C444"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107.79</w:t>
            </w:r>
          </w:p>
        </w:tc>
        <w:tc>
          <w:tcPr>
            <w:tcW w:w="231" w:type="pct"/>
            <w:noWrap/>
            <w:vAlign w:val="center"/>
            <w:hideMark/>
          </w:tcPr>
          <w:p w14:paraId="675E3EB1"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115.82</w:t>
            </w:r>
          </w:p>
        </w:tc>
        <w:tc>
          <w:tcPr>
            <w:tcW w:w="231" w:type="pct"/>
            <w:noWrap/>
            <w:vAlign w:val="center"/>
            <w:hideMark/>
          </w:tcPr>
          <w:p w14:paraId="2597EBE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123.94</w:t>
            </w:r>
          </w:p>
        </w:tc>
        <w:tc>
          <w:tcPr>
            <w:tcW w:w="231" w:type="pct"/>
            <w:noWrap/>
            <w:vAlign w:val="center"/>
            <w:hideMark/>
          </w:tcPr>
          <w:p w14:paraId="50421ACB"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132.15</w:t>
            </w:r>
          </w:p>
        </w:tc>
        <w:tc>
          <w:tcPr>
            <w:tcW w:w="231" w:type="pct"/>
            <w:noWrap/>
            <w:vAlign w:val="center"/>
            <w:hideMark/>
          </w:tcPr>
          <w:p w14:paraId="130AACB9"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139.39</w:t>
            </w:r>
          </w:p>
        </w:tc>
        <w:tc>
          <w:tcPr>
            <w:tcW w:w="231" w:type="pct"/>
            <w:noWrap/>
            <w:vAlign w:val="center"/>
            <w:hideMark/>
          </w:tcPr>
          <w:p w14:paraId="1B90F9EB"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147.21</w:t>
            </w:r>
          </w:p>
        </w:tc>
        <w:tc>
          <w:tcPr>
            <w:tcW w:w="231" w:type="pct"/>
            <w:noWrap/>
            <w:vAlign w:val="center"/>
            <w:hideMark/>
          </w:tcPr>
          <w:p w14:paraId="23D07581"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154.59</w:t>
            </w:r>
          </w:p>
        </w:tc>
        <w:tc>
          <w:tcPr>
            <w:tcW w:w="231" w:type="pct"/>
            <w:noWrap/>
            <w:vAlign w:val="center"/>
            <w:hideMark/>
          </w:tcPr>
          <w:p w14:paraId="0F389422"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156.03</w:t>
            </w:r>
          </w:p>
        </w:tc>
        <w:tc>
          <w:tcPr>
            <w:tcW w:w="231" w:type="pct"/>
            <w:noWrap/>
            <w:vAlign w:val="center"/>
            <w:hideMark/>
          </w:tcPr>
          <w:p w14:paraId="08978DA8"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157.25</w:t>
            </w:r>
          </w:p>
        </w:tc>
        <w:tc>
          <w:tcPr>
            <w:tcW w:w="231" w:type="pct"/>
            <w:noWrap/>
            <w:vAlign w:val="center"/>
            <w:hideMark/>
          </w:tcPr>
          <w:p w14:paraId="39222D70"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158.10</w:t>
            </w:r>
          </w:p>
        </w:tc>
        <w:tc>
          <w:tcPr>
            <w:tcW w:w="231" w:type="pct"/>
            <w:noWrap/>
            <w:vAlign w:val="center"/>
            <w:hideMark/>
          </w:tcPr>
          <w:p w14:paraId="6F35FF7F"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149.09</w:t>
            </w:r>
          </w:p>
        </w:tc>
        <w:tc>
          <w:tcPr>
            <w:tcW w:w="231" w:type="pct"/>
            <w:noWrap/>
            <w:vAlign w:val="center"/>
            <w:hideMark/>
          </w:tcPr>
          <w:p w14:paraId="059794DD" w14:textId="77777777" w:rsidR="00144252" w:rsidRPr="00144252" w:rsidRDefault="00144252" w:rsidP="00894284">
            <w:pPr>
              <w:spacing w:after="0" w:line="240" w:lineRule="auto"/>
              <w:jc w:val="right"/>
              <w:rPr>
                <w:rFonts w:eastAsia="Times New Roman" w:cstheme="minorHAnsi"/>
                <w:b/>
                <w:bCs/>
                <w:sz w:val="18"/>
                <w:szCs w:val="18"/>
                <w:lang w:eastAsia="en-IN"/>
              </w:rPr>
            </w:pPr>
            <w:r w:rsidRPr="00144252">
              <w:rPr>
                <w:rFonts w:eastAsia="Times New Roman" w:cstheme="minorHAnsi"/>
                <w:b/>
                <w:bCs/>
                <w:sz w:val="18"/>
                <w:szCs w:val="18"/>
                <w:lang w:eastAsia="en-IN"/>
              </w:rPr>
              <w:t>149.09</w:t>
            </w:r>
          </w:p>
        </w:tc>
      </w:tr>
      <w:tr w:rsidR="00894284" w:rsidRPr="00144252" w14:paraId="15CB8957" w14:textId="77777777" w:rsidTr="00894284">
        <w:trPr>
          <w:trHeight w:val="20"/>
        </w:trPr>
        <w:tc>
          <w:tcPr>
            <w:tcW w:w="617" w:type="pct"/>
            <w:noWrap/>
            <w:vAlign w:val="center"/>
            <w:hideMark/>
          </w:tcPr>
          <w:p w14:paraId="01D117DC" w14:textId="4A3832BA"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 xml:space="preserve">NET FLOW </w:t>
            </w:r>
            <w:r w:rsidR="00894284" w:rsidRPr="00144252">
              <w:rPr>
                <w:rFonts w:eastAsia="Times New Roman" w:cstheme="minorHAnsi"/>
                <w:b/>
                <w:bCs/>
                <w:sz w:val="18"/>
                <w:szCs w:val="18"/>
                <w:lang w:eastAsia="en-IN"/>
              </w:rPr>
              <w:t>(B</w:t>
            </w:r>
            <w:r w:rsidRPr="00144252">
              <w:rPr>
                <w:rFonts w:eastAsia="Times New Roman" w:cstheme="minorHAnsi"/>
                <w:b/>
                <w:bCs/>
                <w:sz w:val="18"/>
                <w:szCs w:val="18"/>
                <w:lang w:eastAsia="en-IN"/>
              </w:rPr>
              <w:t>-A) IN DEBIT BALANCE (GAP) (C)</w:t>
            </w:r>
          </w:p>
        </w:tc>
        <w:tc>
          <w:tcPr>
            <w:tcW w:w="231" w:type="pct"/>
            <w:noWrap/>
            <w:vAlign w:val="center"/>
            <w:hideMark/>
          </w:tcPr>
          <w:p w14:paraId="4D8CF95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21.99</w:t>
            </w:r>
          </w:p>
        </w:tc>
        <w:tc>
          <w:tcPr>
            <w:tcW w:w="231" w:type="pct"/>
            <w:noWrap/>
            <w:vAlign w:val="center"/>
            <w:hideMark/>
          </w:tcPr>
          <w:p w14:paraId="34471F3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37.91</w:t>
            </w:r>
          </w:p>
        </w:tc>
        <w:tc>
          <w:tcPr>
            <w:tcW w:w="231" w:type="pct"/>
            <w:noWrap/>
            <w:vAlign w:val="center"/>
            <w:hideMark/>
          </w:tcPr>
          <w:p w14:paraId="2785FE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43.32</w:t>
            </w:r>
          </w:p>
        </w:tc>
        <w:tc>
          <w:tcPr>
            <w:tcW w:w="231" w:type="pct"/>
            <w:noWrap/>
            <w:vAlign w:val="center"/>
            <w:hideMark/>
          </w:tcPr>
          <w:p w14:paraId="5A9400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47.14</w:t>
            </w:r>
          </w:p>
        </w:tc>
        <w:tc>
          <w:tcPr>
            <w:tcW w:w="231" w:type="pct"/>
            <w:noWrap/>
            <w:vAlign w:val="center"/>
            <w:hideMark/>
          </w:tcPr>
          <w:p w14:paraId="7AE82C3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50.87</w:t>
            </w:r>
          </w:p>
        </w:tc>
        <w:tc>
          <w:tcPr>
            <w:tcW w:w="231" w:type="pct"/>
            <w:noWrap/>
            <w:vAlign w:val="center"/>
            <w:hideMark/>
          </w:tcPr>
          <w:p w14:paraId="37F47D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54.60</w:t>
            </w:r>
          </w:p>
        </w:tc>
        <w:tc>
          <w:tcPr>
            <w:tcW w:w="231" w:type="pct"/>
            <w:noWrap/>
            <w:vAlign w:val="center"/>
            <w:hideMark/>
          </w:tcPr>
          <w:p w14:paraId="399133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58.17</w:t>
            </w:r>
          </w:p>
        </w:tc>
        <w:tc>
          <w:tcPr>
            <w:tcW w:w="231" w:type="pct"/>
            <w:noWrap/>
            <w:vAlign w:val="center"/>
            <w:hideMark/>
          </w:tcPr>
          <w:p w14:paraId="1278C1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61.65</w:t>
            </w:r>
          </w:p>
        </w:tc>
        <w:tc>
          <w:tcPr>
            <w:tcW w:w="231" w:type="pct"/>
            <w:noWrap/>
            <w:vAlign w:val="center"/>
            <w:hideMark/>
          </w:tcPr>
          <w:p w14:paraId="3D9C830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65.36</w:t>
            </w:r>
          </w:p>
        </w:tc>
        <w:tc>
          <w:tcPr>
            <w:tcW w:w="231" w:type="pct"/>
            <w:noWrap/>
            <w:vAlign w:val="center"/>
            <w:hideMark/>
          </w:tcPr>
          <w:p w14:paraId="385CB95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69.06</w:t>
            </w:r>
          </w:p>
        </w:tc>
        <w:tc>
          <w:tcPr>
            <w:tcW w:w="231" w:type="pct"/>
            <w:noWrap/>
            <w:vAlign w:val="center"/>
            <w:hideMark/>
          </w:tcPr>
          <w:p w14:paraId="583FA8E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72.75</w:t>
            </w:r>
          </w:p>
        </w:tc>
        <w:tc>
          <w:tcPr>
            <w:tcW w:w="231" w:type="pct"/>
            <w:noWrap/>
            <w:vAlign w:val="center"/>
            <w:hideMark/>
          </w:tcPr>
          <w:p w14:paraId="1D3FA5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75.34</w:t>
            </w:r>
          </w:p>
        </w:tc>
        <w:tc>
          <w:tcPr>
            <w:tcW w:w="231" w:type="pct"/>
            <w:noWrap/>
            <w:vAlign w:val="center"/>
            <w:hideMark/>
          </w:tcPr>
          <w:p w14:paraId="2DC665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78.43</w:t>
            </w:r>
          </w:p>
        </w:tc>
        <w:tc>
          <w:tcPr>
            <w:tcW w:w="231" w:type="pct"/>
            <w:noWrap/>
            <w:vAlign w:val="center"/>
            <w:hideMark/>
          </w:tcPr>
          <w:p w14:paraId="2F33CCC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80.98</w:t>
            </w:r>
          </w:p>
        </w:tc>
        <w:tc>
          <w:tcPr>
            <w:tcW w:w="231" w:type="pct"/>
            <w:noWrap/>
            <w:vAlign w:val="center"/>
            <w:hideMark/>
          </w:tcPr>
          <w:p w14:paraId="7143213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52.42</w:t>
            </w:r>
          </w:p>
        </w:tc>
        <w:tc>
          <w:tcPr>
            <w:tcW w:w="231" w:type="pct"/>
            <w:noWrap/>
            <w:vAlign w:val="center"/>
            <w:hideMark/>
          </w:tcPr>
          <w:p w14:paraId="375D322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22.64</w:t>
            </w:r>
          </w:p>
        </w:tc>
        <w:tc>
          <w:tcPr>
            <w:tcW w:w="231" w:type="pct"/>
            <w:noWrap/>
            <w:vAlign w:val="center"/>
            <w:hideMark/>
          </w:tcPr>
          <w:p w14:paraId="0D5A355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-8.51</w:t>
            </w:r>
          </w:p>
        </w:tc>
        <w:tc>
          <w:tcPr>
            <w:tcW w:w="231" w:type="pct"/>
            <w:noWrap/>
            <w:vAlign w:val="center"/>
            <w:hideMark/>
          </w:tcPr>
          <w:p w14:paraId="58BC703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-46.08</w:t>
            </w:r>
          </w:p>
        </w:tc>
        <w:tc>
          <w:tcPr>
            <w:tcW w:w="231" w:type="pct"/>
            <w:noWrap/>
            <w:vAlign w:val="center"/>
            <w:hideMark/>
          </w:tcPr>
          <w:p w14:paraId="502AD21D" w14:textId="6C99E60F" w:rsidR="00144252" w:rsidRPr="00144252" w:rsidRDefault="00144252" w:rsidP="00894284">
            <w:pPr>
              <w:spacing w:after="0" w:line="240" w:lineRule="auto"/>
              <w:jc w:val="right"/>
              <w:rPr>
                <w:rFonts w:eastAsia="Times New Roman" w:cstheme="minorHAnsi"/>
                <w:sz w:val="18"/>
                <w:szCs w:val="18"/>
                <w:lang w:eastAsia="en-IN"/>
              </w:rPr>
            </w:pPr>
          </w:p>
        </w:tc>
      </w:tr>
      <w:tr w:rsidR="00144252" w:rsidRPr="00144252" w14:paraId="797B7C2E" w14:textId="77777777" w:rsidTr="00894284">
        <w:trPr>
          <w:trHeight w:val="20"/>
        </w:trPr>
        <w:tc>
          <w:tcPr>
            <w:tcW w:w="617" w:type="pct"/>
            <w:noWrap/>
            <w:vAlign w:val="center"/>
            <w:hideMark/>
          </w:tcPr>
          <w:p w14:paraId="3C608A2D"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PROMOTER CONTRIBUTION</w:t>
            </w:r>
          </w:p>
        </w:tc>
        <w:tc>
          <w:tcPr>
            <w:tcW w:w="231" w:type="pct"/>
            <w:noWrap/>
            <w:vAlign w:val="center"/>
            <w:hideMark/>
          </w:tcPr>
          <w:p w14:paraId="5EA1A35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20.50</w:t>
            </w:r>
          </w:p>
        </w:tc>
        <w:tc>
          <w:tcPr>
            <w:tcW w:w="231" w:type="pct"/>
            <w:noWrap/>
            <w:vAlign w:val="center"/>
            <w:hideMark/>
          </w:tcPr>
          <w:p w14:paraId="7A03DC8D" w14:textId="671BBEF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13103EA" w14:textId="2E79EAC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06FD0B1" w14:textId="16301D4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CA60857" w14:textId="4EE0BA0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89AE871" w14:textId="1E4CD0E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9D41430" w14:textId="03F79A5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81746CF" w14:textId="4CE7F23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0045714" w14:textId="7942F054"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18D78FB" w14:textId="180ABF0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B66D913" w14:textId="6F4E3FD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3A287F8" w14:textId="27F3D09B"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D4700CF" w14:textId="4F96987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7F6E0E0" w14:textId="5F63ABA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51DC122" w14:textId="0DBCF5C5"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187300D" w14:textId="252D40B6" w:rsidR="00144252" w:rsidRPr="00144252" w:rsidRDefault="00144252" w:rsidP="00894284">
            <w:pPr>
              <w:spacing w:after="0" w:line="240" w:lineRule="auto"/>
              <w:jc w:val="right"/>
              <w:rPr>
                <w:rFonts w:eastAsia="Times New Roman" w:cstheme="minorHAnsi"/>
                <w:b/>
                <w:bCs/>
                <w:sz w:val="18"/>
                <w:szCs w:val="18"/>
                <w:lang w:eastAsia="en-IN"/>
              </w:rPr>
            </w:pPr>
          </w:p>
        </w:tc>
        <w:tc>
          <w:tcPr>
            <w:tcW w:w="231" w:type="pct"/>
            <w:noWrap/>
            <w:vAlign w:val="center"/>
            <w:hideMark/>
          </w:tcPr>
          <w:p w14:paraId="0A4B13CE" w14:textId="54185E2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D437856" w14:textId="45E10EC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06C656B" w14:textId="4965FE85"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20.50</w:t>
            </w:r>
          </w:p>
        </w:tc>
      </w:tr>
      <w:tr w:rsidR="00144252" w:rsidRPr="00144252" w14:paraId="39980531" w14:textId="77777777" w:rsidTr="00894284">
        <w:trPr>
          <w:trHeight w:val="20"/>
        </w:trPr>
        <w:tc>
          <w:tcPr>
            <w:tcW w:w="617" w:type="pct"/>
            <w:noWrap/>
            <w:vAlign w:val="center"/>
            <w:hideMark/>
          </w:tcPr>
          <w:p w14:paraId="1157E767"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Unsecured Loans</w:t>
            </w:r>
          </w:p>
        </w:tc>
        <w:tc>
          <w:tcPr>
            <w:tcW w:w="231" w:type="pct"/>
            <w:noWrap/>
            <w:vAlign w:val="center"/>
            <w:hideMark/>
          </w:tcPr>
          <w:p w14:paraId="7455031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1.49</w:t>
            </w:r>
          </w:p>
        </w:tc>
        <w:tc>
          <w:tcPr>
            <w:tcW w:w="231" w:type="pct"/>
            <w:noWrap/>
            <w:vAlign w:val="center"/>
            <w:hideMark/>
          </w:tcPr>
          <w:p w14:paraId="7C64EE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471DF69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63890B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1B92582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584D65C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0.50</w:t>
            </w:r>
          </w:p>
        </w:tc>
        <w:tc>
          <w:tcPr>
            <w:tcW w:w="231" w:type="pct"/>
            <w:noWrap/>
            <w:vAlign w:val="center"/>
            <w:hideMark/>
          </w:tcPr>
          <w:p w14:paraId="2C465C4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2250147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752D39C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630E2B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3195C47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599F256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4969E8C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0.40</w:t>
            </w:r>
          </w:p>
        </w:tc>
        <w:tc>
          <w:tcPr>
            <w:tcW w:w="231" w:type="pct"/>
            <w:noWrap/>
            <w:vAlign w:val="center"/>
            <w:hideMark/>
          </w:tcPr>
          <w:p w14:paraId="7F13313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0.21</w:t>
            </w:r>
          </w:p>
        </w:tc>
        <w:tc>
          <w:tcPr>
            <w:tcW w:w="231" w:type="pct"/>
            <w:noWrap/>
            <w:vAlign w:val="center"/>
            <w:hideMark/>
          </w:tcPr>
          <w:p w14:paraId="1E54FE67" w14:textId="68E207DC"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DB07808" w14:textId="42547111" w:rsidR="00144252" w:rsidRPr="00144252" w:rsidRDefault="00144252" w:rsidP="00894284">
            <w:pPr>
              <w:spacing w:after="0" w:line="240" w:lineRule="auto"/>
              <w:jc w:val="right"/>
              <w:rPr>
                <w:rFonts w:eastAsia="Times New Roman" w:cstheme="minorHAnsi"/>
                <w:b/>
                <w:bCs/>
                <w:sz w:val="18"/>
                <w:szCs w:val="18"/>
                <w:lang w:eastAsia="en-IN"/>
              </w:rPr>
            </w:pPr>
          </w:p>
        </w:tc>
        <w:tc>
          <w:tcPr>
            <w:tcW w:w="231" w:type="pct"/>
            <w:noWrap/>
            <w:vAlign w:val="center"/>
            <w:hideMark/>
          </w:tcPr>
          <w:p w14:paraId="35F990BE" w14:textId="3C82737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2328797" w14:textId="73947159"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7887909" w14:textId="7EAA7BF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14.50</w:t>
            </w:r>
          </w:p>
        </w:tc>
      </w:tr>
      <w:tr w:rsidR="00894284" w:rsidRPr="00144252" w14:paraId="03FF3D84" w14:textId="77777777" w:rsidTr="00894284">
        <w:trPr>
          <w:trHeight w:val="20"/>
        </w:trPr>
        <w:tc>
          <w:tcPr>
            <w:tcW w:w="617" w:type="pct"/>
            <w:noWrap/>
            <w:vAlign w:val="center"/>
            <w:hideMark/>
          </w:tcPr>
          <w:p w14:paraId="180C081D" w14:textId="634445B5"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 xml:space="preserve">CUMULATIVE </w:t>
            </w:r>
            <w:r w:rsidR="00894284" w:rsidRPr="00144252">
              <w:rPr>
                <w:rFonts w:eastAsia="Times New Roman" w:cstheme="minorHAnsi"/>
                <w:b/>
                <w:bCs/>
                <w:sz w:val="18"/>
                <w:szCs w:val="18"/>
                <w:lang w:eastAsia="en-IN"/>
              </w:rPr>
              <w:t>PROMOTERS’</w:t>
            </w:r>
            <w:r w:rsidRPr="00144252">
              <w:rPr>
                <w:rFonts w:eastAsia="Times New Roman" w:cstheme="minorHAnsi"/>
                <w:b/>
                <w:bCs/>
                <w:sz w:val="18"/>
                <w:szCs w:val="18"/>
                <w:lang w:eastAsia="en-IN"/>
              </w:rPr>
              <w:t xml:space="preserve"> </w:t>
            </w:r>
            <w:r w:rsidR="00894284" w:rsidRPr="00144252">
              <w:rPr>
                <w:rFonts w:eastAsia="Times New Roman" w:cstheme="minorHAnsi"/>
                <w:b/>
                <w:bCs/>
                <w:sz w:val="18"/>
                <w:szCs w:val="18"/>
                <w:lang w:eastAsia="en-IN"/>
              </w:rPr>
              <w:t>CONTRIBUTION (</w:t>
            </w:r>
            <w:r w:rsidRPr="00144252">
              <w:rPr>
                <w:rFonts w:eastAsia="Times New Roman" w:cstheme="minorHAnsi"/>
                <w:b/>
                <w:bCs/>
                <w:sz w:val="18"/>
                <w:szCs w:val="18"/>
                <w:lang w:eastAsia="en-IN"/>
              </w:rPr>
              <w:t>D)</w:t>
            </w:r>
          </w:p>
        </w:tc>
        <w:tc>
          <w:tcPr>
            <w:tcW w:w="231" w:type="pct"/>
            <w:noWrap/>
            <w:vAlign w:val="center"/>
            <w:hideMark/>
          </w:tcPr>
          <w:p w14:paraId="209FF5D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21.99</w:t>
            </w:r>
          </w:p>
        </w:tc>
        <w:tc>
          <w:tcPr>
            <w:tcW w:w="231" w:type="pct"/>
            <w:noWrap/>
            <w:vAlign w:val="center"/>
            <w:hideMark/>
          </w:tcPr>
          <w:p w14:paraId="33A5E5A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29.99</w:t>
            </w:r>
          </w:p>
        </w:tc>
        <w:tc>
          <w:tcPr>
            <w:tcW w:w="231" w:type="pct"/>
            <w:noWrap/>
            <w:vAlign w:val="center"/>
            <w:hideMark/>
          </w:tcPr>
          <w:p w14:paraId="7E68479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30.49</w:t>
            </w:r>
          </w:p>
        </w:tc>
        <w:tc>
          <w:tcPr>
            <w:tcW w:w="231" w:type="pct"/>
            <w:noWrap/>
            <w:vAlign w:val="center"/>
            <w:hideMark/>
          </w:tcPr>
          <w:p w14:paraId="018FDC8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30.99</w:t>
            </w:r>
          </w:p>
        </w:tc>
        <w:tc>
          <w:tcPr>
            <w:tcW w:w="231" w:type="pct"/>
            <w:noWrap/>
            <w:vAlign w:val="center"/>
            <w:hideMark/>
          </w:tcPr>
          <w:p w14:paraId="070BEB0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31.49</w:t>
            </w:r>
          </w:p>
        </w:tc>
        <w:tc>
          <w:tcPr>
            <w:tcW w:w="231" w:type="pct"/>
            <w:noWrap/>
            <w:vAlign w:val="center"/>
            <w:hideMark/>
          </w:tcPr>
          <w:p w14:paraId="6F43558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31.99</w:t>
            </w:r>
          </w:p>
        </w:tc>
        <w:tc>
          <w:tcPr>
            <w:tcW w:w="231" w:type="pct"/>
            <w:noWrap/>
            <w:vAlign w:val="center"/>
            <w:hideMark/>
          </w:tcPr>
          <w:p w14:paraId="05355B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32.39</w:t>
            </w:r>
          </w:p>
        </w:tc>
        <w:tc>
          <w:tcPr>
            <w:tcW w:w="231" w:type="pct"/>
            <w:noWrap/>
            <w:vAlign w:val="center"/>
            <w:hideMark/>
          </w:tcPr>
          <w:p w14:paraId="6B0D911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32.79</w:t>
            </w:r>
          </w:p>
        </w:tc>
        <w:tc>
          <w:tcPr>
            <w:tcW w:w="231" w:type="pct"/>
            <w:noWrap/>
            <w:vAlign w:val="center"/>
            <w:hideMark/>
          </w:tcPr>
          <w:p w14:paraId="02831B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33.19</w:t>
            </w:r>
          </w:p>
        </w:tc>
        <w:tc>
          <w:tcPr>
            <w:tcW w:w="231" w:type="pct"/>
            <w:noWrap/>
            <w:vAlign w:val="center"/>
            <w:hideMark/>
          </w:tcPr>
          <w:p w14:paraId="7AC2238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33.59</w:t>
            </w:r>
          </w:p>
        </w:tc>
        <w:tc>
          <w:tcPr>
            <w:tcW w:w="231" w:type="pct"/>
            <w:noWrap/>
            <w:vAlign w:val="center"/>
            <w:hideMark/>
          </w:tcPr>
          <w:p w14:paraId="04D92CA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33.99</w:t>
            </w:r>
          </w:p>
        </w:tc>
        <w:tc>
          <w:tcPr>
            <w:tcW w:w="231" w:type="pct"/>
            <w:noWrap/>
            <w:vAlign w:val="center"/>
            <w:hideMark/>
          </w:tcPr>
          <w:p w14:paraId="1A9338A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34.39</w:t>
            </w:r>
          </w:p>
        </w:tc>
        <w:tc>
          <w:tcPr>
            <w:tcW w:w="231" w:type="pct"/>
            <w:noWrap/>
            <w:vAlign w:val="center"/>
            <w:hideMark/>
          </w:tcPr>
          <w:p w14:paraId="1CF1D9D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34.79</w:t>
            </w:r>
          </w:p>
        </w:tc>
        <w:tc>
          <w:tcPr>
            <w:tcW w:w="231" w:type="pct"/>
            <w:noWrap/>
            <w:vAlign w:val="center"/>
            <w:hideMark/>
          </w:tcPr>
          <w:p w14:paraId="053E6E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4720738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42FD6AB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0EF3084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1C916EE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35.00</w:t>
            </w:r>
          </w:p>
        </w:tc>
        <w:tc>
          <w:tcPr>
            <w:tcW w:w="231" w:type="pct"/>
            <w:noWrap/>
            <w:vAlign w:val="center"/>
            <w:hideMark/>
          </w:tcPr>
          <w:p w14:paraId="1259397D" w14:textId="6D62BD0C"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77C9A59A" w14:textId="77777777" w:rsidTr="00894284">
        <w:trPr>
          <w:trHeight w:val="20"/>
        </w:trPr>
        <w:tc>
          <w:tcPr>
            <w:tcW w:w="617" w:type="pct"/>
            <w:noWrap/>
            <w:vAlign w:val="center"/>
            <w:hideMark/>
          </w:tcPr>
          <w:p w14:paraId="71E7A0E8" w14:textId="77777777" w:rsidR="00144252" w:rsidRPr="00144252" w:rsidRDefault="00144252" w:rsidP="00144252">
            <w:pPr>
              <w:spacing w:after="0" w:line="240" w:lineRule="auto"/>
              <w:jc w:val="center"/>
              <w:rPr>
                <w:rFonts w:eastAsia="Times New Roman" w:cstheme="minorHAnsi"/>
                <w:b/>
                <w:bCs/>
                <w:sz w:val="18"/>
                <w:szCs w:val="18"/>
                <w:lang w:eastAsia="en-IN"/>
              </w:rPr>
            </w:pPr>
            <w:r w:rsidRPr="00144252">
              <w:rPr>
                <w:rFonts w:eastAsia="Times New Roman" w:cstheme="minorHAnsi"/>
                <w:b/>
                <w:bCs/>
                <w:sz w:val="18"/>
                <w:szCs w:val="18"/>
                <w:lang w:eastAsia="en-IN"/>
              </w:rPr>
              <w:t>Net Gap</w:t>
            </w:r>
          </w:p>
        </w:tc>
        <w:tc>
          <w:tcPr>
            <w:tcW w:w="231" w:type="pct"/>
            <w:noWrap/>
            <w:vAlign w:val="center"/>
            <w:hideMark/>
          </w:tcPr>
          <w:p w14:paraId="5E14C7B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5E3E6C7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7.92</w:t>
            </w:r>
          </w:p>
        </w:tc>
        <w:tc>
          <w:tcPr>
            <w:tcW w:w="231" w:type="pct"/>
            <w:noWrap/>
            <w:vAlign w:val="center"/>
            <w:hideMark/>
          </w:tcPr>
          <w:p w14:paraId="1BD3881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12.83</w:t>
            </w:r>
          </w:p>
        </w:tc>
        <w:tc>
          <w:tcPr>
            <w:tcW w:w="231" w:type="pct"/>
            <w:noWrap/>
            <w:vAlign w:val="center"/>
            <w:hideMark/>
          </w:tcPr>
          <w:p w14:paraId="1D18AE0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16.15</w:t>
            </w:r>
          </w:p>
        </w:tc>
        <w:tc>
          <w:tcPr>
            <w:tcW w:w="231" w:type="pct"/>
            <w:noWrap/>
            <w:vAlign w:val="center"/>
            <w:hideMark/>
          </w:tcPr>
          <w:p w14:paraId="56D9FE7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19.38</w:t>
            </w:r>
          </w:p>
        </w:tc>
        <w:tc>
          <w:tcPr>
            <w:tcW w:w="231" w:type="pct"/>
            <w:noWrap/>
            <w:vAlign w:val="center"/>
            <w:hideMark/>
          </w:tcPr>
          <w:p w14:paraId="0403071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22.61</w:t>
            </w:r>
          </w:p>
        </w:tc>
        <w:tc>
          <w:tcPr>
            <w:tcW w:w="231" w:type="pct"/>
            <w:noWrap/>
            <w:vAlign w:val="center"/>
            <w:hideMark/>
          </w:tcPr>
          <w:p w14:paraId="03341FF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25.78</w:t>
            </w:r>
          </w:p>
        </w:tc>
        <w:tc>
          <w:tcPr>
            <w:tcW w:w="231" w:type="pct"/>
            <w:noWrap/>
            <w:vAlign w:val="center"/>
            <w:hideMark/>
          </w:tcPr>
          <w:p w14:paraId="01BA8D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28.86</w:t>
            </w:r>
          </w:p>
        </w:tc>
        <w:tc>
          <w:tcPr>
            <w:tcW w:w="231" w:type="pct"/>
            <w:noWrap/>
            <w:vAlign w:val="center"/>
            <w:hideMark/>
          </w:tcPr>
          <w:p w14:paraId="6CCA10F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32.17</w:t>
            </w:r>
          </w:p>
        </w:tc>
        <w:tc>
          <w:tcPr>
            <w:tcW w:w="231" w:type="pct"/>
            <w:noWrap/>
            <w:vAlign w:val="center"/>
            <w:hideMark/>
          </w:tcPr>
          <w:p w14:paraId="1EF9CB7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35.47</w:t>
            </w:r>
          </w:p>
        </w:tc>
        <w:tc>
          <w:tcPr>
            <w:tcW w:w="231" w:type="pct"/>
            <w:noWrap/>
            <w:vAlign w:val="center"/>
            <w:hideMark/>
          </w:tcPr>
          <w:p w14:paraId="6FFF4A4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38.76</w:t>
            </w:r>
          </w:p>
        </w:tc>
        <w:tc>
          <w:tcPr>
            <w:tcW w:w="231" w:type="pct"/>
            <w:noWrap/>
            <w:vAlign w:val="center"/>
            <w:hideMark/>
          </w:tcPr>
          <w:p w14:paraId="2FD078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40.95</w:t>
            </w:r>
          </w:p>
        </w:tc>
        <w:tc>
          <w:tcPr>
            <w:tcW w:w="231" w:type="pct"/>
            <w:noWrap/>
            <w:vAlign w:val="center"/>
            <w:hideMark/>
          </w:tcPr>
          <w:p w14:paraId="6B998B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43.64</w:t>
            </w:r>
          </w:p>
        </w:tc>
        <w:tc>
          <w:tcPr>
            <w:tcW w:w="231" w:type="pct"/>
            <w:noWrap/>
            <w:vAlign w:val="center"/>
            <w:hideMark/>
          </w:tcPr>
          <w:p w14:paraId="7C80B10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45.98</w:t>
            </w:r>
          </w:p>
        </w:tc>
        <w:tc>
          <w:tcPr>
            <w:tcW w:w="231" w:type="pct"/>
            <w:noWrap/>
            <w:vAlign w:val="center"/>
            <w:hideMark/>
          </w:tcPr>
          <w:p w14:paraId="7014472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17.42</w:t>
            </w:r>
          </w:p>
        </w:tc>
        <w:tc>
          <w:tcPr>
            <w:tcW w:w="231" w:type="pct"/>
            <w:noWrap/>
            <w:vAlign w:val="center"/>
            <w:hideMark/>
          </w:tcPr>
          <w:p w14:paraId="54FAE63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-12.36</w:t>
            </w:r>
          </w:p>
        </w:tc>
        <w:tc>
          <w:tcPr>
            <w:tcW w:w="231" w:type="pct"/>
            <w:noWrap/>
            <w:vAlign w:val="center"/>
            <w:hideMark/>
          </w:tcPr>
          <w:p w14:paraId="385E51E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-43.51</w:t>
            </w:r>
          </w:p>
        </w:tc>
        <w:tc>
          <w:tcPr>
            <w:tcW w:w="231" w:type="pct"/>
            <w:noWrap/>
            <w:vAlign w:val="center"/>
            <w:hideMark/>
          </w:tcPr>
          <w:p w14:paraId="1578CBC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-81.08</w:t>
            </w:r>
          </w:p>
        </w:tc>
        <w:tc>
          <w:tcPr>
            <w:tcW w:w="231" w:type="pct"/>
            <w:noWrap/>
            <w:vAlign w:val="center"/>
            <w:hideMark/>
          </w:tcPr>
          <w:p w14:paraId="562F8336" w14:textId="7FFB5B2F"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6100E66B" w14:textId="77777777" w:rsidTr="00894284">
        <w:trPr>
          <w:trHeight w:val="20"/>
        </w:trPr>
        <w:tc>
          <w:tcPr>
            <w:tcW w:w="617" w:type="pct"/>
            <w:noWrap/>
            <w:vAlign w:val="center"/>
            <w:hideMark/>
          </w:tcPr>
          <w:p w14:paraId="0DE2EFDF"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 (C-D)</w:t>
            </w:r>
          </w:p>
        </w:tc>
        <w:tc>
          <w:tcPr>
            <w:tcW w:w="231" w:type="pct"/>
            <w:noWrap/>
            <w:vAlign w:val="center"/>
            <w:hideMark/>
          </w:tcPr>
          <w:p w14:paraId="5618F94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7200CA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7.92</w:t>
            </w:r>
          </w:p>
        </w:tc>
        <w:tc>
          <w:tcPr>
            <w:tcW w:w="231" w:type="pct"/>
            <w:noWrap/>
            <w:vAlign w:val="center"/>
            <w:hideMark/>
          </w:tcPr>
          <w:p w14:paraId="439175A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12.83</w:t>
            </w:r>
          </w:p>
        </w:tc>
        <w:tc>
          <w:tcPr>
            <w:tcW w:w="231" w:type="pct"/>
            <w:noWrap/>
            <w:vAlign w:val="center"/>
            <w:hideMark/>
          </w:tcPr>
          <w:p w14:paraId="3E5B302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16.15</w:t>
            </w:r>
          </w:p>
        </w:tc>
        <w:tc>
          <w:tcPr>
            <w:tcW w:w="231" w:type="pct"/>
            <w:noWrap/>
            <w:vAlign w:val="center"/>
            <w:hideMark/>
          </w:tcPr>
          <w:p w14:paraId="4B523F2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19.38</w:t>
            </w:r>
          </w:p>
        </w:tc>
        <w:tc>
          <w:tcPr>
            <w:tcW w:w="231" w:type="pct"/>
            <w:noWrap/>
            <w:vAlign w:val="center"/>
            <w:hideMark/>
          </w:tcPr>
          <w:p w14:paraId="2D4C800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22.61</w:t>
            </w:r>
          </w:p>
        </w:tc>
        <w:tc>
          <w:tcPr>
            <w:tcW w:w="231" w:type="pct"/>
            <w:noWrap/>
            <w:vAlign w:val="center"/>
            <w:hideMark/>
          </w:tcPr>
          <w:p w14:paraId="6AD73D8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25.78</w:t>
            </w:r>
          </w:p>
        </w:tc>
        <w:tc>
          <w:tcPr>
            <w:tcW w:w="231" w:type="pct"/>
            <w:noWrap/>
            <w:vAlign w:val="center"/>
            <w:hideMark/>
          </w:tcPr>
          <w:p w14:paraId="5E5FCFA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28.86</w:t>
            </w:r>
          </w:p>
        </w:tc>
        <w:tc>
          <w:tcPr>
            <w:tcW w:w="231" w:type="pct"/>
            <w:noWrap/>
            <w:vAlign w:val="center"/>
            <w:hideMark/>
          </w:tcPr>
          <w:p w14:paraId="1CAE770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32.17</w:t>
            </w:r>
          </w:p>
        </w:tc>
        <w:tc>
          <w:tcPr>
            <w:tcW w:w="231" w:type="pct"/>
            <w:noWrap/>
            <w:vAlign w:val="center"/>
            <w:hideMark/>
          </w:tcPr>
          <w:p w14:paraId="6C18882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35.47</w:t>
            </w:r>
          </w:p>
        </w:tc>
        <w:tc>
          <w:tcPr>
            <w:tcW w:w="231" w:type="pct"/>
            <w:noWrap/>
            <w:vAlign w:val="center"/>
            <w:hideMark/>
          </w:tcPr>
          <w:p w14:paraId="042C26C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38.76</w:t>
            </w:r>
          </w:p>
        </w:tc>
        <w:tc>
          <w:tcPr>
            <w:tcW w:w="231" w:type="pct"/>
            <w:noWrap/>
            <w:vAlign w:val="center"/>
            <w:hideMark/>
          </w:tcPr>
          <w:p w14:paraId="2CD73A7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40.95</w:t>
            </w:r>
          </w:p>
        </w:tc>
        <w:tc>
          <w:tcPr>
            <w:tcW w:w="231" w:type="pct"/>
            <w:noWrap/>
            <w:vAlign w:val="center"/>
            <w:hideMark/>
          </w:tcPr>
          <w:p w14:paraId="57EBA3B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43.64</w:t>
            </w:r>
          </w:p>
        </w:tc>
        <w:tc>
          <w:tcPr>
            <w:tcW w:w="231" w:type="pct"/>
            <w:noWrap/>
            <w:vAlign w:val="center"/>
            <w:hideMark/>
          </w:tcPr>
          <w:p w14:paraId="05F4FA0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45.98</w:t>
            </w:r>
          </w:p>
        </w:tc>
        <w:tc>
          <w:tcPr>
            <w:tcW w:w="231" w:type="pct"/>
            <w:noWrap/>
            <w:vAlign w:val="center"/>
            <w:hideMark/>
          </w:tcPr>
          <w:p w14:paraId="2227AD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17.42</w:t>
            </w:r>
          </w:p>
        </w:tc>
        <w:tc>
          <w:tcPr>
            <w:tcW w:w="231" w:type="pct"/>
            <w:noWrap/>
            <w:vAlign w:val="center"/>
            <w:hideMark/>
          </w:tcPr>
          <w:p w14:paraId="672EC65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-12.36</w:t>
            </w:r>
          </w:p>
        </w:tc>
        <w:tc>
          <w:tcPr>
            <w:tcW w:w="231" w:type="pct"/>
            <w:noWrap/>
            <w:vAlign w:val="center"/>
            <w:hideMark/>
          </w:tcPr>
          <w:p w14:paraId="087B0F9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-43.51</w:t>
            </w:r>
          </w:p>
        </w:tc>
        <w:tc>
          <w:tcPr>
            <w:tcW w:w="231" w:type="pct"/>
            <w:noWrap/>
            <w:vAlign w:val="center"/>
            <w:hideMark/>
          </w:tcPr>
          <w:p w14:paraId="741282A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-81.08</w:t>
            </w:r>
          </w:p>
        </w:tc>
        <w:tc>
          <w:tcPr>
            <w:tcW w:w="231" w:type="pct"/>
            <w:noWrap/>
            <w:vAlign w:val="center"/>
            <w:hideMark/>
          </w:tcPr>
          <w:p w14:paraId="052B163D" w14:textId="68E61494"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55D1E995" w14:textId="77777777" w:rsidTr="00894284">
        <w:trPr>
          <w:trHeight w:val="20"/>
        </w:trPr>
        <w:tc>
          <w:tcPr>
            <w:tcW w:w="617" w:type="pct"/>
            <w:noWrap/>
            <w:vAlign w:val="center"/>
            <w:hideMark/>
          </w:tcPr>
          <w:p w14:paraId="7A9482EA"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 During the Quarter</w:t>
            </w:r>
          </w:p>
        </w:tc>
        <w:tc>
          <w:tcPr>
            <w:tcW w:w="231" w:type="pct"/>
            <w:noWrap/>
            <w:vAlign w:val="center"/>
            <w:hideMark/>
          </w:tcPr>
          <w:p w14:paraId="2E6F485D" w14:textId="5DB0715E"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E37ED4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7.92</w:t>
            </w:r>
          </w:p>
        </w:tc>
        <w:tc>
          <w:tcPr>
            <w:tcW w:w="231" w:type="pct"/>
            <w:noWrap/>
            <w:vAlign w:val="center"/>
            <w:hideMark/>
          </w:tcPr>
          <w:p w14:paraId="4296A04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4.91</w:t>
            </w:r>
          </w:p>
        </w:tc>
        <w:tc>
          <w:tcPr>
            <w:tcW w:w="231" w:type="pct"/>
            <w:noWrap/>
            <w:vAlign w:val="center"/>
            <w:hideMark/>
          </w:tcPr>
          <w:p w14:paraId="279065D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3.32</w:t>
            </w:r>
          </w:p>
        </w:tc>
        <w:tc>
          <w:tcPr>
            <w:tcW w:w="231" w:type="pct"/>
            <w:noWrap/>
            <w:vAlign w:val="center"/>
            <w:hideMark/>
          </w:tcPr>
          <w:p w14:paraId="699FC7F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3.23</w:t>
            </w:r>
          </w:p>
        </w:tc>
        <w:tc>
          <w:tcPr>
            <w:tcW w:w="231" w:type="pct"/>
            <w:noWrap/>
            <w:vAlign w:val="center"/>
            <w:hideMark/>
          </w:tcPr>
          <w:p w14:paraId="31C726E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3.23</w:t>
            </w:r>
          </w:p>
        </w:tc>
        <w:tc>
          <w:tcPr>
            <w:tcW w:w="231" w:type="pct"/>
            <w:noWrap/>
            <w:vAlign w:val="center"/>
            <w:hideMark/>
          </w:tcPr>
          <w:p w14:paraId="402CFD8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3.17</w:t>
            </w:r>
          </w:p>
        </w:tc>
        <w:tc>
          <w:tcPr>
            <w:tcW w:w="231" w:type="pct"/>
            <w:noWrap/>
            <w:vAlign w:val="center"/>
            <w:hideMark/>
          </w:tcPr>
          <w:p w14:paraId="190817E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3.08</w:t>
            </w:r>
          </w:p>
        </w:tc>
        <w:tc>
          <w:tcPr>
            <w:tcW w:w="231" w:type="pct"/>
            <w:noWrap/>
            <w:vAlign w:val="center"/>
            <w:hideMark/>
          </w:tcPr>
          <w:p w14:paraId="668A31F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3.31</w:t>
            </w:r>
          </w:p>
        </w:tc>
        <w:tc>
          <w:tcPr>
            <w:tcW w:w="231" w:type="pct"/>
            <w:noWrap/>
            <w:vAlign w:val="center"/>
            <w:hideMark/>
          </w:tcPr>
          <w:p w14:paraId="5EACA9C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3.30</w:t>
            </w:r>
          </w:p>
        </w:tc>
        <w:tc>
          <w:tcPr>
            <w:tcW w:w="231" w:type="pct"/>
            <w:noWrap/>
            <w:vAlign w:val="center"/>
            <w:hideMark/>
          </w:tcPr>
          <w:p w14:paraId="20F9FC3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3.29</w:t>
            </w:r>
          </w:p>
        </w:tc>
        <w:tc>
          <w:tcPr>
            <w:tcW w:w="231" w:type="pct"/>
            <w:noWrap/>
            <w:vAlign w:val="center"/>
            <w:hideMark/>
          </w:tcPr>
          <w:p w14:paraId="314E1B1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2.19</w:t>
            </w:r>
          </w:p>
        </w:tc>
        <w:tc>
          <w:tcPr>
            <w:tcW w:w="231" w:type="pct"/>
            <w:noWrap/>
            <w:vAlign w:val="center"/>
            <w:hideMark/>
          </w:tcPr>
          <w:p w14:paraId="1C72B31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2.69</w:t>
            </w:r>
          </w:p>
        </w:tc>
        <w:tc>
          <w:tcPr>
            <w:tcW w:w="231" w:type="pct"/>
            <w:noWrap/>
            <w:vAlign w:val="center"/>
            <w:hideMark/>
          </w:tcPr>
          <w:p w14:paraId="774CB8B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2.34</w:t>
            </w:r>
          </w:p>
        </w:tc>
        <w:tc>
          <w:tcPr>
            <w:tcW w:w="231" w:type="pct"/>
            <w:noWrap/>
            <w:vAlign w:val="center"/>
            <w:hideMark/>
          </w:tcPr>
          <w:p w14:paraId="55564181" w14:textId="54FA09C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91BDE95" w14:textId="1756D17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D36E978" w14:textId="78AEB3D2"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EA79DA6" w14:textId="6135673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F57C94A" w14:textId="58C5806C" w:rsidR="00144252" w:rsidRPr="00144252" w:rsidRDefault="00144252" w:rsidP="00894284">
            <w:pPr>
              <w:spacing w:after="0" w:line="240" w:lineRule="auto"/>
              <w:jc w:val="right"/>
              <w:rPr>
                <w:rFonts w:eastAsia="Times New Roman" w:cstheme="minorHAnsi"/>
                <w:sz w:val="18"/>
                <w:szCs w:val="18"/>
                <w:lang w:eastAsia="en-IN"/>
              </w:rPr>
            </w:pPr>
          </w:p>
        </w:tc>
      </w:tr>
      <w:tr w:rsidR="00144252" w:rsidRPr="00144252" w14:paraId="79FA4ED1" w14:textId="77777777" w:rsidTr="00894284">
        <w:trPr>
          <w:trHeight w:val="20"/>
        </w:trPr>
        <w:tc>
          <w:tcPr>
            <w:tcW w:w="617" w:type="pct"/>
            <w:noWrap/>
            <w:vAlign w:val="center"/>
            <w:hideMark/>
          </w:tcPr>
          <w:p w14:paraId="70FAE0D4"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REPAYMENT*</w:t>
            </w:r>
          </w:p>
        </w:tc>
        <w:tc>
          <w:tcPr>
            <w:tcW w:w="231" w:type="pct"/>
            <w:noWrap/>
            <w:vAlign w:val="center"/>
            <w:hideMark/>
          </w:tcPr>
          <w:p w14:paraId="63900DD7" w14:textId="2BDC881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86FCF71" w14:textId="465E114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475EFD3" w14:textId="21C8D33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B7E6053" w14:textId="305BAE5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5A420E7E" w14:textId="483BEC6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332D669" w14:textId="3DE969D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0583D6E" w14:textId="3E8D1918"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14398326" w14:textId="460880F7"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D6908A4" w14:textId="4F485600"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417D727D" w14:textId="251828C6"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49E0972" w14:textId="2AE1078D"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3DDCFA55" w14:textId="15EB7AF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617C7741" w14:textId="05D978A1"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7EF7D36C" w14:textId="02F5679F"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0476DC2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5EE7CE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7DEDEA5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16.00</w:t>
            </w:r>
          </w:p>
        </w:tc>
        <w:tc>
          <w:tcPr>
            <w:tcW w:w="231" w:type="pct"/>
            <w:noWrap/>
            <w:vAlign w:val="center"/>
            <w:hideMark/>
          </w:tcPr>
          <w:p w14:paraId="2B45251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16.00</w:t>
            </w:r>
          </w:p>
        </w:tc>
        <w:tc>
          <w:tcPr>
            <w:tcW w:w="231" w:type="pct"/>
            <w:noWrap/>
            <w:vAlign w:val="center"/>
            <w:hideMark/>
          </w:tcPr>
          <w:p w14:paraId="16ACB076" w14:textId="3D90AF2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48.00</w:t>
            </w:r>
          </w:p>
        </w:tc>
      </w:tr>
      <w:tr w:rsidR="00144252" w:rsidRPr="00144252" w14:paraId="337A8C06" w14:textId="77777777" w:rsidTr="00894284">
        <w:trPr>
          <w:trHeight w:val="20"/>
        </w:trPr>
        <w:tc>
          <w:tcPr>
            <w:tcW w:w="617" w:type="pct"/>
            <w:noWrap/>
            <w:vAlign w:val="center"/>
            <w:hideMark/>
          </w:tcPr>
          <w:p w14:paraId="12AEB1B9"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LOAN BALANCE /OUTSTANDING*</w:t>
            </w:r>
          </w:p>
        </w:tc>
        <w:tc>
          <w:tcPr>
            <w:tcW w:w="231" w:type="pct"/>
            <w:noWrap/>
            <w:vAlign w:val="center"/>
            <w:hideMark/>
          </w:tcPr>
          <w:p w14:paraId="52E4BB2E" w14:textId="729C3AAA" w:rsidR="00144252" w:rsidRPr="00144252" w:rsidRDefault="00144252" w:rsidP="00894284">
            <w:pPr>
              <w:spacing w:after="0" w:line="240" w:lineRule="auto"/>
              <w:jc w:val="right"/>
              <w:rPr>
                <w:rFonts w:eastAsia="Times New Roman" w:cstheme="minorHAnsi"/>
                <w:sz w:val="18"/>
                <w:szCs w:val="18"/>
                <w:lang w:eastAsia="en-IN"/>
              </w:rPr>
            </w:pPr>
          </w:p>
        </w:tc>
        <w:tc>
          <w:tcPr>
            <w:tcW w:w="231" w:type="pct"/>
            <w:noWrap/>
            <w:vAlign w:val="center"/>
            <w:hideMark/>
          </w:tcPr>
          <w:p w14:paraId="2BEDBDA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8.00</w:t>
            </w:r>
          </w:p>
        </w:tc>
        <w:tc>
          <w:tcPr>
            <w:tcW w:w="231" w:type="pct"/>
            <w:noWrap/>
            <w:vAlign w:val="center"/>
            <w:hideMark/>
          </w:tcPr>
          <w:p w14:paraId="5A91D01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13.00</w:t>
            </w:r>
          </w:p>
        </w:tc>
        <w:tc>
          <w:tcPr>
            <w:tcW w:w="231" w:type="pct"/>
            <w:noWrap/>
            <w:vAlign w:val="center"/>
            <w:hideMark/>
          </w:tcPr>
          <w:p w14:paraId="26E8D81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16.50</w:t>
            </w:r>
          </w:p>
        </w:tc>
        <w:tc>
          <w:tcPr>
            <w:tcW w:w="231" w:type="pct"/>
            <w:noWrap/>
            <w:vAlign w:val="center"/>
            <w:hideMark/>
          </w:tcPr>
          <w:p w14:paraId="4DB622F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20.00</w:t>
            </w:r>
          </w:p>
        </w:tc>
        <w:tc>
          <w:tcPr>
            <w:tcW w:w="231" w:type="pct"/>
            <w:noWrap/>
            <w:vAlign w:val="center"/>
            <w:hideMark/>
          </w:tcPr>
          <w:p w14:paraId="5F679A2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23.50</w:t>
            </w:r>
          </w:p>
        </w:tc>
        <w:tc>
          <w:tcPr>
            <w:tcW w:w="231" w:type="pct"/>
            <w:noWrap/>
            <w:vAlign w:val="center"/>
            <w:hideMark/>
          </w:tcPr>
          <w:p w14:paraId="24915D6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27.00</w:t>
            </w:r>
          </w:p>
        </w:tc>
        <w:tc>
          <w:tcPr>
            <w:tcW w:w="231" w:type="pct"/>
            <w:noWrap/>
            <w:vAlign w:val="center"/>
            <w:hideMark/>
          </w:tcPr>
          <w:p w14:paraId="77B9EC3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30.50</w:t>
            </w:r>
          </w:p>
        </w:tc>
        <w:tc>
          <w:tcPr>
            <w:tcW w:w="231" w:type="pct"/>
            <w:noWrap/>
            <w:vAlign w:val="center"/>
            <w:hideMark/>
          </w:tcPr>
          <w:p w14:paraId="32A8277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34.00</w:t>
            </w:r>
          </w:p>
        </w:tc>
        <w:tc>
          <w:tcPr>
            <w:tcW w:w="231" w:type="pct"/>
            <w:noWrap/>
            <w:vAlign w:val="center"/>
            <w:hideMark/>
          </w:tcPr>
          <w:p w14:paraId="77FDE0B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37.50</w:t>
            </w:r>
          </w:p>
        </w:tc>
        <w:tc>
          <w:tcPr>
            <w:tcW w:w="231" w:type="pct"/>
            <w:noWrap/>
            <w:vAlign w:val="center"/>
            <w:hideMark/>
          </w:tcPr>
          <w:p w14:paraId="61A2649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41.00</w:t>
            </w:r>
          </w:p>
        </w:tc>
        <w:tc>
          <w:tcPr>
            <w:tcW w:w="231" w:type="pct"/>
            <w:noWrap/>
            <w:vAlign w:val="center"/>
            <w:hideMark/>
          </w:tcPr>
          <w:p w14:paraId="2DFA7B0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43.50</w:t>
            </w:r>
          </w:p>
        </w:tc>
        <w:tc>
          <w:tcPr>
            <w:tcW w:w="231" w:type="pct"/>
            <w:noWrap/>
            <w:vAlign w:val="center"/>
            <w:hideMark/>
          </w:tcPr>
          <w:p w14:paraId="7D4EAAE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46.00</w:t>
            </w:r>
          </w:p>
        </w:tc>
        <w:tc>
          <w:tcPr>
            <w:tcW w:w="231" w:type="pct"/>
            <w:noWrap/>
            <w:vAlign w:val="center"/>
            <w:hideMark/>
          </w:tcPr>
          <w:p w14:paraId="4DFE9D28"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48.00</w:t>
            </w:r>
          </w:p>
        </w:tc>
        <w:tc>
          <w:tcPr>
            <w:tcW w:w="231" w:type="pct"/>
            <w:noWrap/>
            <w:vAlign w:val="center"/>
            <w:hideMark/>
          </w:tcPr>
          <w:p w14:paraId="3BDFE78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40.00</w:t>
            </w:r>
          </w:p>
        </w:tc>
        <w:tc>
          <w:tcPr>
            <w:tcW w:w="231" w:type="pct"/>
            <w:noWrap/>
            <w:vAlign w:val="center"/>
            <w:hideMark/>
          </w:tcPr>
          <w:p w14:paraId="17C180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32.00</w:t>
            </w:r>
          </w:p>
        </w:tc>
        <w:tc>
          <w:tcPr>
            <w:tcW w:w="231" w:type="pct"/>
            <w:noWrap/>
            <w:vAlign w:val="center"/>
            <w:hideMark/>
          </w:tcPr>
          <w:p w14:paraId="756E8E7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16.00</w:t>
            </w:r>
          </w:p>
        </w:tc>
        <w:tc>
          <w:tcPr>
            <w:tcW w:w="231" w:type="pct"/>
            <w:noWrap/>
            <w:vAlign w:val="center"/>
            <w:hideMark/>
          </w:tcPr>
          <w:p w14:paraId="2D5D8B1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78AD82A9" w14:textId="6E83813E"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0F5FBE9F" w14:textId="77777777" w:rsidTr="00894284">
        <w:trPr>
          <w:trHeight w:val="20"/>
        </w:trPr>
        <w:tc>
          <w:tcPr>
            <w:tcW w:w="617" w:type="pct"/>
            <w:noWrap/>
            <w:vAlign w:val="center"/>
            <w:hideMark/>
          </w:tcPr>
          <w:p w14:paraId="7F5A9B1E"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BALANCE IN ESCROW AC OR CURRENT AC</w:t>
            </w:r>
          </w:p>
        </w:tc>
        <w:tc>
          <w:tcPr>
            <w:tcW w:w="231" w:type="pct"/>
            <w:noWrap/>
            <w:vAlign w:val="center"/>
            <w:hideMark/>
          </w:tcPr>
          <w:p w14:paraId="51FDBF0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0E96C74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-0.08</w:t>
            </w:r>
          </w:p>
        </w:tc>
        <w:tc>
          <w:tcPr>
            <w:tcW w:w="231" w:type="pct"/>
            <w:noWrap/>
            <w:vAlign w:val="center"/>
            <w:hideMark/>
          </w:tcPr>
          <w:p w14:paraId="49672D0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-0.17</w:t>
            </w:r>
          </w:p>
        </w:tc>
        <w:tc>
          <w:tcPr>
            <w:tcW w:w="231" w:type="pct"/>
            <w:noWrap/>
            <w:vAlign w:val="center"/>
            <w:hideMark/>
          </w:tcPr>
          <w:p w14:paraId="16366D2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-0.35</w:t>
            </w:r>
          </w:p>
        </w:tc>
        <w:tc>
          <w:tcPr>
            <w:tcW w:w="231" w:type="pct"/>
            <w:noWrap/>
            <w:vAlign w:val="center"/>
            <w:hideMark/>
          </w:tcPr>
          <w:p w14:paraId="41058F2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-0.62</w:t>
            </w:r>
          </w:p>
        </w:tc>
        <w:tc>
          <w:tcPr>
            <w:tcW w:w="231" w:type="pct"/>
            <w:noWrap/>
            <w:vAlign w:val="center"/>
            <w:hideMark/>
          </w:tcPr>
          <w:p w14:paraId="0D52019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-0.89</w:t>
            </w:r>
          </w:p>
        </w:tc>
        <w:tc>
          <w:tcPr>
            <w:tcW w:w="231" w:type="pct"/>
            <w:noWrap/>
            <w:vAlign w:val="center"/>
            <w:hideMark/>
          </w:tcPr>
          <w:p w14:paraId="1E14EF8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-1.22</w:t>
            </w:r>
          </w:p>
        </w:tc>
        <w:tc>
          <w:tcPr>
            <w:tcW w:w="231" w:type="pct"/>
            <w:noWrap/>
            <w:vAlign w:val="center"/>
            <w:hideMark/>
          </w:tcPr>
          <w:p w14:paraId="2436D64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-1.64</w:t>
            </w:r>
          </w:p>
        </w:tc>
        <w:tc>
          <w:tcPr>
            <w:tcW w:w="231" w:type="pct"/>
            <w:noWrap/>
            <w:vAlign w:val="center"/>
            <w:hideMark/>
          </w:tcPr>
          <w:p w14:paraId="66C83F4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-1.83</w:t>
            </w:r>
          </w:p>
        </w:tc>
        <w:tc>
          <w:tcPr>
            <w:tcW w:w="231" w:type="pct"/>
            <w:noWrap/>
            <w:vAlign w:val="center"/>
            <w:hideMark/>
          </w:tcPr>
          <w:p w14:paraId="2B2FA76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-2.03</w:t>
            </w:r>
          </w:p>
        </w:tc>
        <w:tc>
          <w:tcPr>
            <w:tcW w:w="231" w:type="pct"/>
            <w:noWrap/>
            <w:vAlign w:val="center"/>
            <w:hideMark/>
          </w:tcPr>
          <w:p w14:paraId="5E36383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-2.24</w:t>
            </w:r>
          </w:p>
        </w:tc>
        <w:tc>
          <w:tcPr>
            <w:tcW w:w="231" w:type="pct"/>
            <w:noWrap/>
            <w:vAlign w:val="center"/>
            <w:hideMark/>
          </w:tcPr>
          <w:p w14:paraId="611784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-2.55</w:t>
            </w:r>
          </w:p>
        </w:tc>
        <w:tc>
          <w:tcPr>
            <w:tcW w:w="231" w:type="pct"/>
            <w:noWrap/>
            <w:vAlign w:val="center"/>
            <w:hideMark/>
          </w:tcPr>
          <w:p w14:paraId="5E3D398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-2.36</w:t>
            </w:r>
          </w:p>
        </w:tc>
        <w:tc>
          <w:tcPr>
            <w:tcW w:w="231" w:type="pct"/>
            <w:noWrap/>
            <w:vAlign w:val="center"/>
            <w:hideMark/>
          </w:tcPr>
          <w:p w14:paraId="6DD4B8C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-2.02</w:t>
            </w:r>
          </w:p>
        </w:tc>
        <w:tc>
          <w:tcPr>
            <w:tcW w:w="231" w:type="pct"/>
            <w:noWrap/>
            <w:vAlign w:val="center"/>
            <w:hideMark/>
          </w:tcPr>
          <w:p w14:paraId="14C2524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-22.58</w:t>
            </w:r>
          </w:p>
        </w:tc>
        <w:tc>
          <w:tcPr>
            <w:tcW w:w="231" w:type="pct"/>
            <w:noWrap/>
            <w:vAlign w:val="center"/>
            <w:hideMark/>
          </w:tcPr>
          <w:p w14:paraId="7DDA9A6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-44.36</w:t>
            </w:r>
          </w:p>
        </w:tc>
        <w:tc>
          <w:tcPr>
            <w:tcW w:w="231" w:type="pct"/>
            <w:noWrap/>
            <w:vAlign w:val="center"/>
            <w:hideMark/>
          </w:tcPr>
          <w:p w14:paraId="46620E8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-59.51</w:t>
            </w:r>
          </w:p>
        </w:tc>
        <w:tc>
          <w:tcPr>
            <w:tcW w:w="231" w:type="pct"/>
            <w:noWrap/>
            <w:vAlign w:val="center"/>
            <w:hideMark/>
          </w:tcPr>
          <w:p w14:paraId="3AD4120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-81.08</w:t>
            </w:r>
          </w:p>
        </w:tc>
        <w:tc>
          <w:tcPr>
            <w:tcW w:w="231" w:type="pct"/>
            <w:noWrap/>
            <w:vAlign w:val="center"/>
            <w:hideMark/>
          </w:tcPr>
          <w:p w14:paraId="74C39CB5" w14:textId="5AA6E8BB"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r w:rsidR="00894284" w:rsidRPr="00144252" w14:paraId="01DA3DAF" w14:textId="77777777" w:rsidTr="00894284">
        <w:trPr>
          <w:trHeight w:val="20"/>
        </w:trPr>
        <w:tc>
          <w:tcPr>
            <w:tcW w:w="617" w:type="pct"/>
            <w:noWrap/>
            <w:vAlign w:val="center"/>
            <w:hideMark/>
          </w:tcPr>
          <w:p w14:paraId="67209EC5"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FUNDING/GAP (%)</w:t>
            </w:r>
          </w:p>
        </w:tc>
        <w:tc>
          <w:tcPr>
            <w:tcW w:w="231" w:type="pct"/>
            <w:noWrap/>
            <w:vAlign w:val="center"/>
            <w:hideMark/>
          </w:tcPr>
          <w:p w14:paraId="6977D091"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3489452F"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20.89</w:t>
            </w:r>
          </w:p>
        </w:tc>
        <w:tc>
          <w:tcPr>
            <w:tcW w:w="231" w:type="pct"/>
            <w:noWrap/>
            <w:vAlign w:val="center"/>
            <w:hideMark/>
          </w:tcPr>
          <w:p w14:paraId="112FF53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29.62</w:t>
            </w:r>
          </w:p>
        </w:tc>
        <w:tc>
          <w:tcPr>
            <w:tcW w:w="231" w:type="pct"/>
            <w:noWrap/>
            <w:vAlign w:val="center"/>
            <w:hideMark/>
          </w:tcPr>
          <w:p w14:paraId="77E004D7"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34.26</w:t>
            </w:r>
          </w:p>
        </w:tc>
        <w:tc>
          <w:tcPr>
            <w:tcW w:w="231" w:type="pct"/>
            <w:noWrap/>
            <w:vAlign w:val="center"/>
            <w:hideMark/>
          </w:tcPr>
          <w:p w14:paraId="6826AA9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38.10</w:t>
            </w:r>
          </w:p>
        </w:tc>
        <w:tc>
          <w:tcPr>
            <w:tcW w:w="231" w:type="pct"/>
            <w:noWrap/>
            <w:vAlign w:val="center"/>
            <w:hideMark/>
          </w:tcPr>
          <w:p w14:paraId="2E6B075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41.41</w:t>
            </w:r>
          </w:p>
        </w:tc>
        <w:tc>
          <w:tcPr>
            <w:tcW w:w="231" w:type="pct"/>
            <w:noWrap/>
            <w:vAlign w:val="center"/>
            <w:hideMark/>
          </w:tcPr>
          <w:p w14:paraId="5B05A66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44.32</w:t>
            </w:r>
          </w:p>
        </w:tc>
        <w:tc>
          <w:tcPr>
            <w:tcW w:w="231" w:type="pct"/>
            <w:noWrap/>
            <w:vAlign w:val="center"/>
            <w:hideMark/>
          </w:tcPr>
          <w:p w14:paraId="02CE1C7C"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46.81</w:t>
            </w:r>
          </w:p>
        </w:tc>
        <w:tc>
          <w:tcPr>
            <w:tcW w:w="231" w:type="pct"/>
            <w:noWrap/>
            <w:vAlign w:val="center"/>
            <w:hideMark/>
          </w:tcPr>
          <w:p w14:paraId="38276AB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49.22</w:t>
            </w:r>
          </w:p>
        </w:tc>
        <w:tc>
          <w:tcPr>
            <w:tcW w:w="231" w:type="pct"/>
            <w:noWrap/>
            <w:vAlign w:val="center"/>
            <w:hideMark/>
          </w:tcPr>
          <w:p w14:paraId="5B357B4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51.36</w:t>
            </w:r>
          </w:p>
        </w:tc>
        <w:tc>
          <w:tcPr>
            <w:tcW w:w="231" w:type="pct"/>
            <w:noWrap/>
            <w:vAlign w:val="center"/>
            <w:hideMark/>
          </w:tcPr>
          <w:p w14:paraId="2DC7DF6A"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53.28</w:t>
            </w:r>
          </w:p>
        </w:tc>
        <w:tc>
          <w:tcPr>
            <w:tcW w:w="231" w:type="pct"/>
            <w:noWrap/>
            <w:vAlign w:val="center"/>
            <w:hideMark/>
          </w:tcPr>
          <w:p w14:paraId="67D29FF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54.35</w:t>
            </w:r>
          </w:p>
        </w:tc>
        <w:tc>
          <w:tcPr>
            <w:tcW w:w="231" w:type="pct"/>
            <w:noWrap/>
            <w:vAlign w:val="center"/>
            <w:hideMark/>
          </w:tcPr>
          <w:p w14:paraId="164F213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55.64</w:t>
            </w:r>
          </w:p>
        </w:tc>
        <w:tc>
          <w:tcPr>
            <w:tcW w:w="231" w:type="pct"/>
            <w:noWrap/>
            <w:vAlign w:val="center"/>
            <w:hideMark/>
          </w:tcPr>
          <w:p w14:paraId="74B92E9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56.78</w:t>
            </w:r>
          </w:p>
        </w:tc>
        <w:tc>
          <w:tcPr>
            <w:tcW w:w="231" w:type="pct"/>
            <w:noWrap/>
            <w:vAlign w:val="center"/>
            <w:hideMark/>
          </w:tcPr>
          <w:p w14:paraId="7F3C3B6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33.23</w:t>
            </w:r>
          </w:p>
        </w:tc>
        <w:tc>
          <w:tcPr>
            <w:tcW w:w="231" w:type="pct"/>
            <w:noWrap/>
            <w:vAlign w:val="center"/>
            <w:hideMark/>
          </w:tcPr>
          <w:p w14:paraId="44BED5D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-54.60</w:t>
            </w:r>
          </w:p>
        </w:tc>
        <w:tc>
          <w:tcPr>
            <w:tcW w:w="231" w:type="pct"/>
            <w:noWrap/>
            <w:vAlign w:val="center"/>
            <w:hideMark/>
          </w:tcPr>
          <w:p w14:paraId="681DD48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511.43</w:t>
            </w:r>
          </w:p>
        </w:tc>
        <w:tc>
          <w:tcPr>
            <w:tcW w:w="231" w:type="pct"/>
            <w:noWrap/>
            <w:vAlign w:val="center"/>
            <w:hideMark/>
          </w:tcPr>
          <w:p w14:paraId="5B6FD0F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175.95</w:t>
            </w:r>
          </w:p>
        </w:tc>
        <w:tc>
          <w:tcPr>
            <w:tcW w:w="231" w:type="pct"/>
            <w:noWrap/>
            <w:vAlign w:val="center"/>
            <w:hideMark/>
          </w:tcPr>
          <w:p w14:paraId="6BB10A04" w14:textId="503B3A47" w:rsidR="00144252" w:rsidRPr="00144252" w:rsidRDefault="00144252" w:rsidP="00894284">
            <w:pPr>
              <w:spacing w:after="0" w:line="240" w:lineRule="auto"/>
              <w:jc w:val="right"/>
              <w:rPr>
                <w:rFonts w:eastAsia="Times New Roman" w:cstheme="minorHAnsi"/>
                <w:sz w:val="18"/>
                <w:szCs w:val="18"/>
                <w:lang w:eastAsia="en-IN"/>
              </w:rPr>
            </w:pPr>
          </w:p>
        </w:tc>
      </w:tr>
      <w:tr w:rsidR="00894284" w:rsidRPr="00144252" w14:paraId="3A83BF39" w14:textId="77777777" w:rsidTr="00894284">
        <w:trPr>
          <w:trHeight w:val="20"/>
        </w:trPr>
        <w:tc>
          <w:tcPr>
            <w:tcW w:w="617" w:type="pct"/>
            <w:noWrap/>
            <w:vAlign w:val="center"/>
            <w:hideMark/>
          </w:tcPr>
          <w:p w14:paraId="2C7D0A5D" w14:textId="77777777" w:rsidR="00144252" w:rsidRPr="00144252" w:rsidRDefault="00144252" w:rsidP="00144252">
            <w:pPr>
              <w:spacing w:after="0" w:line="240" w:lineRule="auto"/>
              <w:jc w:val="center"/>
              <w:rPr>
                <w:rFonts w:eastAsia="Times New Roman" w:cstheme="minorHAnsi"/>
                <w:sz w:val="18"/>
                <w:szCs w:val="18"/>
                <w:lang w:eastAsia="en-IN"/>
              </w:rPr>
            </w:pPr>
            <w:r w:rsidRPr="00144252">
              <w:rPr>
                <w:rFonts w:eastAsia="Times New Roman" w:cstheme="minorHAnsi"/>
                <w:sz w:val="18"/>
                <w:szCs w:val="18"/>
                <w:lang w:eastAsia="en-IN"/>
              </w:rPr>
              <w:t>BANK FUNDING / TOTAL COST (%)</w:t>
            </w:r>
          </w:p>
        </w:tc>
        <w:tc>
          <w:tcPr>
            <w:tcW w:w="231" w:type="pct"/>
            <w:noWrap/>
            <w:vAlign w:val="center"/>
            <w:hideMark/>
          </w:tcPr>
          <w:p w14:paraId="5403569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0.00</w:t>
            </w:r>
          </w:p>
        </w:tc>
        <w:tc>
          <w:tcPr>
            <w:tcW w:w="231" w:type="pct"/>
            <w:noWrap/>
            <w:vAlign w:val="center"/>
            <w:hideMark/>
          </w:tcPr>
          <w:p w14:paraId="1F1D062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5.31</w:t>
            </w:r>
          </w:p>
        </w:tc>
        <w:tc>
          <w:tcPr>
            <w:tcW w:w="231" w:type="pct"/>
            <w:noWrap/>
            <w:vAlign w:val="center"/>
            <w:hideMark/>
          </w:tcPr>
          <w:p w14:paraId="37816A8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8.61</w:t>
            </w:r>
          </w:p>
        </w:tc>
        <w:tc>
          <w:tcPr>
            <w:tcW w:w="231" w:type="pct"/>
            <w:noWrap/>
            <w:vAlign w:val="center"/>
            <w:hideMark/>
          </w:tcPr>
          <w:p w14:paraId="7AE0492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10.83</w:t>
            </w:r>
          </w:p>
        </w:tc>
        <w:tc>
          <w:tcPr>
            <w:tcW w:w="231" w:type="pct"/>
            <w:noWrap/>
            <w:vAlign w:val="center"/>
            <w:hideMark/>
          </w:tcPr>
          <w:p w14:paraId="096453E3"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13.00</w:t>
            </w:r>
          </w:p>
        </w:tc>
        <w:tc>
          <w:tcPr>
            <w:tcW w:w="231" w:type="pct"/>
            <w:noWrap/>
            <w:vAlign w:val="center"/>
            <w:hideMark/>
          </w:tcPr>
          <w:p w14:paraId="68F2EDC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15.17</w:t>
            </w:r>
          </w:p>
        </w:tc>
        <w:tc>
          <w:tcPr>
            <w:tcW w:w="231" w:type="pct"/>
            <w:noWrap/>
            <w:vAlign w:val="center"/>
            <w:hideMark/>
          </w:tcPr>
          <w:p w14:paraId="4A98BB9E"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17.29</w:t>
            </w:r>
          </w:p>
        </w:tc>
        <w:tc>
          <w:tcPr>
            <w:tcW w:w="231" w:type="pct"/>
            <w:noWrap/>
            <w:vAlign w:val="center"/>
            <w:hideMark/>
          </w:tcPr>
          <w:p w14:paraId="60626B72"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19.36</w:t>
            </w:r>
          </w:p>
        </w:tc>
        <w:tc>
          <w:tcPr>
            <w:tcW w:w="231" w:type="pct"/>
            <w:noWrap/>
            <w:vAlign w:val="center"/>
            <w:hideMark/>
          </w:tcPr>
          <w:p w14:paraId="3AC0E67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21.58</w:t>
            </w:r>
          </w:p>
        </w:tc>
        <w:tc>
          <w:tcPr>
            <w:tcW w:w="231" w:type="pct"/>
            <w:noWrap/>
            <w:vAlign w:val="center"/>
            <w:hideMark/>
          </w:tcPr>
          <w:p w14:paraId="1555DB8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23.79</w:t>
            </w:r>
          </w:p>
        </w:tc>
        <w:tc>
          <w:tcPr>
            <w:tcW w:w="231" w:type="pct"/>
            <w:noWrap/>
            <w:vAlign w:val="center"/>
            <w:hideMark/>
          </w:tcPr>
          <w:p w14:paraId="19D3159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26.00</w:t>
            </w:r>
          </w:p>
        </w:tc>
        <w:tc>
          <w:tcPr>
            <w:tcW w:w="231" w:type="pct"/>
            <w:noWrap/>
            <w:vAlign w:val="center"/>
            <w:hideMark/>
          </w:tcPr>
          <w:p w14:paraId="51F03C5D"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27.47</w:t>
            </w:r>
          </w:p>
        </w:tc>
        <w:tc>
          <w:tcPr>
            <w:tcW w:w="231" w:type="pct"/>
            <w:noWrap/>
            <w:vAlign w:val="center"/>
            <w:hideMark/>
          </w:tcPr>
          <w:p w14:paraId="084894F4"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29.27</w:t>
            </w:r>
          </w:p>
        </w:tc>
        <w:tc>
          <w:tcPr>
            <w:tcW w:w="231" w:type="pct"/>
            <w:noWrap/>
            <w:vAlign w:val="center"/>
            <w:hideMark/>
          </w:tcPr>
          <w:p w14:paraId="63870DF5"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30.84</w:t>
            </w:r>
          </w:p>
        </w:tc>
        <w:tc>
          <w:tcPr>
            <w:tcW w:w="231" w:type="pct"/>
            <w:noWrap/>
            <w:vAlign w:val="center"/>
            <w:hideMark/>
          </w:tcPr>
          <w:p w14:paraId="4F2F6E7B"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11.68</w:t>
            </w:r>
          </w:p>
        </w:tc>
        <w:tc>
          <w:tcPr>
            <w:tcW w:w="231" w:type="pct"/>
            <w:noWrap/>
            <w:vAlign w:val="center"/>
            <w:hideMark/>
          </w:tcPr>
          <w:p w14:paraId="69AE55E6"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-8.29</w:t>
            </w:r>
          </w:p>
        </w:tc>
        <w:tc>
          <w:tcPr>
            <w:tcW w:w="231" w:type="pct"/>
            <w:noWrap/>
            <w:vAlign w:val="center"/>
            <w:hideMark/>
          </w:tcPr>
          <w:p w14:paraId="60224400"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-29.18</w:t>
            </w:r>
          </w:p>
        </w:tc>
        <w:tc>
          <w:tcPr>
            <w:tcW w:w="231" w:type="pct"/>
            <w:noWrap/>
            <w:vAlign w:val="center"/>
            <w:hideMark/>
          </w:tcPr>
          <w:p w14:paraId="1D979FF9" w14:textId="77777777"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-54.38</w:t>
            </w:r>
          </w:p>
        </w:tc>
        <w:tc>
          <w:tcPr>
            <w:tcW w:w="231" w:type="pct"/>
            <w:noWrap/>
            <w:vAlign w:val="center"/>
            <w:hideMark/>
          </w:tcPr>
          <w:p w14:paraId="5CE0E37B" w14:textId="714E2053" w:rsidR="00144252" w:rsidRPr="00144252" w:rsidRDefault="00144252" w:rsidP="00894284">
            <w:pPr>
              <w:spacing w:after="0" w:line="240" w:lineRule="auto"/>
              <w:jc w:val="right"/>
              <w:rPr>
                <w:rFonts w:eastAsia="Times New Roman" w:cstheme="minorHAnsi"/>
                <w:sz w:val="18"/>
                <w:szCs w:val="18"/>
                <w:lang w:eastAsia="en-IN"/>
              </w:rPr>
            </w:pPr>
            <w:r w:rsidRPr="00144252">
              <w:rPr>
                <w:rFonts w:eastAsia="Times New Roman" w:cstheme="minorHAnsi"/>
                <w:sz w:val="18"/>
                <w:szCs w:val="18"/>
                <w:lang w:eastAsia="en-IN"/>
              </w:rPr>
              <w:t>-</w:t>
            </w:r>
          </w:p>
        </w:tc>
      </w:tr>
    </w:tbl>
    <w:p w14:paraId="0B90009B" w14:textId="0EE693A9" w:rsidR="00696AA9" w:rsidRDefault="00696AA9" w:rsidP="00696AA9">
      <w:pPr>
        <w:pStyle w:val="AkStyle1"/>
        <w:rPr>
          <w:rFonts w:asciiTheme="minorHAnsi" w:eastAsia="Times New Roman" w:hAnsiTheme="minorHAnsi" w:cstheme="minorHAnsi"/>
          <w:b/>
          <w:bCs/>
          <w:sz w:val="22"/>
          <w:szCs w:val="18"/>
        </w:rPr>
      </w:pPr>
    </w:p>
    <w:p w14:paraId="6FC73BB7" w14:textId="4F5F06AD" w:rsidR="00B77EAB" w:rsidRPr="00696AA9" w:rsidRDefault="00B77EAB" w:rsidP="00696AA9">
      <w:pPr>
        <w:pStyle w:val="AkStyle1"/>
        <w:rPr>
          <w:rFonts w:asciiTheme="minorHAnsi" w:eastAsia="Times New Roman" w:hAnsiTheme="minorHAnsi" w:cstheme="minorHAnsi"/>
          <w:b/>
          <w:bCs/>
          <w:sz w:val="36"/>
          <w:szCs w:val="28"/>
        </w:rPr>
        <w:sectPr w:rsidR="00B77EAB" w:rsidRPr="00696AA9" w:rsidSect="00A262D1">
          <w:pgSz w:w="16838" w:h="11906" w:orient="landscape"/>
          <w:pgMar w:top="1440" w:right="1985" w:bottom="1440" w:left="1440" w:header="850" w:footer="180" w:gutter="0"/>
          <w:cols w:space="708"/>
          <w:docGrid w:linePitch="360"/>
        </w:sectPr>
      </w:pPr>
    </w:p>
    <w:p w14:paraId="13DC3C13" w14:textId="6794F835" w:rsidR="002F70CF" w:rsidRPr="00422AFC" w:rsidRDefault="002F70CF" w:rsidP="002F70CF">
      <w:pPr>
        <w:pStyle w:val="Heading1"/>
        <w:rPr>
          <w:rFonts w:asciiTheme="minorHAnsi" w:hAnsiTheme="minorHAnsi" w:cstheme="minorHAnsi"/>
        </w:rPr>
      </w:pPr>
      <w:bookmarkStart w:id="70" w:name="_Toc183688938"/>
      <w:r w:rsidRPr="00422AFC">
        <w:rPr>
          <w:rFonts w:asciiTheme="minorHAnsi" w:hAnsiTheme="minorHAnsi" w:cstheme="minorHAnsi"/>
        </w:rPr>
        <w:lastRenderedPageBreak/>
        <w:t xml:space="preserve">Annexure - </w:t>
      </w:r>
      <w:r w:rsidR="006405B3" w:rsidRPr="00422AFC">
        <w:rPr>
          <w:rFonts w:asciiTheme="minorHAnsi" w:hAnsiTheme="minorHAnsi" w:cstheme="minorHAnsi"/>
        </w:rPr>
        <w:t>4</w:t>
      </w:r>
      <w:r w:rsidRPr="00422AFC">
        <w:rPr>
          <w:rFonts w:asciiTheme="minorHAnsi" w:hAnsiTheme="minorHAnsi" w:cstheme="minorHAnsi"/>
        </w:rPr>
        <w:t xml:space="preserve"> Debt Service Coverage Statement</w:t>
      </w:r>
      <w:bookmarkEnd w:id="70"/>
    </w:p>
    <w:p w14:paraId="02F94FEA" w14:textId="77777777" w:rsidR="00E6153A" w:rsidRDefault="00E6153A" w:rsidP="00E6153A">
      <w:pPr>
        <w:jc w:val="center"/>
        <w:rPr>
          <w:rFonts w:asciiTheme="minorHAnsi" w:hAnsiTheme="minorHAnsi" w:cstheme="minorHAnsi"/>
          <w:b/>
          <w:bCs/>
          <w:sz w:val="24"/>
          <w:szCs w:val="24"/>
        </w:rPr>
      </w:pPr>
      <w:r>
        <w:rPr>
          <w:rFonts w:asciiTheme="minorHAnsi" w:hAnsiTheme="minorHAnsi" w:cstheme="minorHAnsi"/>
          <w:b/>
          <w:bCs/>
          <w:sz w:val="24"/>
          <w:szCs w:val="24"/>
        </w:rPr>
        <w:t xml:space="preserve">                                                                                                                          </w:t>
      </w:r>
      <w:r w:rsidRPr="00496BEE">
        <w:rPr>
          <w:rFonts w:asciiTheme="minorHAnsi" w:hAnsiTheme="minorHAnsi" w:cstheme="minorHAnsi"/>
          <w:b/>
          <w:bCs/>
          <w:sz w:val="24"/>
          <w:szCs w:val="24"/>
        </w:rPr>
        <w:t>INR in Crore</w:t>
      </w:r>
    </w:p>
    <w:tbl>
      <w:tblPr>
        <w:tblStyle w:val="GridTable4-Accent1"/>
        <w:tblW w:w="5000" w:type="pct"/>
        <w:tblLook w:val="04A0" w:firstRow="1" w:lastRow="0" w:firstColumn="1" w:lastColumn="0" w:noHBand="0" w:noVBand="1"/>
      </w:tblPr>
      <w:tblGrid>
        <w:gridCol w:w="2518"/>
        <w:gridCol w:w="1025"/>
        <w:gridCol w:w="1119"/>
        <w:gridCol w:w="962"/>
        <w:gridCol w:w="1469"/>
        <w:gridCol w:w="962"/>
        <w:gridCol w:w="961"/>
      </w:tblGrid>
      <w:tr w:rsidR="00422AFC" w:rsidRPr="000C1216" w14:paraId="57F53967" w14:textId="77777777" w:rsidTr="00FC63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343B04F"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Particular</w:t>
            </w:r>
          </w:p>
        </w:tc>
        <w:tc>
          <w:tcPr>
            <w:tcW w:w="569" w:type="pct"/>
            <w:noWrap/>
            <w:vAlign w:val="center"/>
            <w:hideMark/>
          </w:tcPr>
          <w:p w14:paraId="66CFB1D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FY24</w:t>
            </w:r>
          </w:p>
        </w:tc>
        <w:tc>
          <w:tcPr>
            <w:tcW w:w="621" w:type="pct"/>
            <w:noWrap/>
            <w:vAlign w:val="center"/>
            <w:hideMark/>
          </w:tcPr>
          <w:p w14:paraId="48E6A1EE"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FY25</w:t>
            </w:r>
          </w:p>
        </w:tc>
        <w:tc>
          <w:tcPr>
            <w:tcW w:w="534" w:type="pct"/>
            <w:noWrap/>
            <w:vAlign w:val="center"/>
            <w:hideMark/>
          </w:tcPr>
          <w:p w14:paraId="52DF07F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FY26</w:t>
            </w:r>
          </w:p>
        </w:tc>
        <w:tc>
          <w:tcPr>
            <w:tcW w:w="815" w:type="pct"/>
            <w:noWrap/>
            <w:vAlign w:val="center"/>
            <w:hideMark/>
          </w:tcPr>
          <w:p w14:paraId="51418D22"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FY27</w:t>
            </w:r>
          </w:p>
        </w:tc>
        <w:tc>
          <w:tcPr>
            <w:tcW w:w="534" w:type="pct"/>
            <w:noWrap/>
            <w:vAlign w:val="center"/>
            <w:hideMark/>
          </w:tcPr>
          <w:p w14:paraId="5AD03B99"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FY28</w:t>
            </w:r>
          </w:p>
        </w:tc>
        <w:tc>
          <w:tcPr>
            <w:tcW w:w="533" w:type="pct"/>
            <w:noWrap/>
            <w:vAlign w:val="center"/>
            <w:hideMark/>
          </w:tcPr>
          <w:p w14:paraId="018B4C28" w14:textId="77777777" w:rsidR="00422AFC" w:rsidRPr="000C1216" w:rsidRDefault="00422AFC" w:rsidP="00FC6311">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FY29</w:t>
            </w:r>
          </w:p>
        </w:tc>
      </w:tr>
      <w:tr w:rsidR="00422AFC" w:rsidRPr="000C1216" w14:paraId="41D6C3E5"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5A7F7F6"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EBITDA</w:t>
            </w:r>
          </w:p>
        </w:tc>
        <w:tc>
          <w:tcPr>
            <w:tcW w:w="569" w:type="pct"/>
            <w:noWrap/>
            <w:vAlign w:val="center"/>
            <w:hideMark/>
          </w:tcPr>
          <w:p w14:paraId="47E091F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0D4CF62C"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2.05</w:t>
            </w:r>
          </w:p>
        </w:tc>
        <w:tc>
          <w:tcPr>
            <w:tcW w:w="534" w:type="pct"/>
            <w:noWrap/>
            <w:vAlign w:val="center"/>
            <w:hideMark/>
          </w:tcPr>
          <w:p w14:paraId="5C8C9AF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4.94</w:t>
            </w:r>
          </w:p>
        </w:tc>
        <w:tc>
          <w:tcPr>
            <w:tcW w:w="815" w:type="pct"/>
            <w:noWrap/>
            <w:vAlign w:val="center"/>
            <w:hideMark/>
          </w:tcPr>
          <w:p w14:paraId="19231E8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6.79</w:t>
            </w:r>
          </w:p>
        </w:tc>
        <w:tc>
          <w:tcPr>
            <w:tcW w:w="534" w:type="pct"/>
            <w:noWrap/>
            <w:vAlign w:val="center"/>
            <w:hideMark/>
          </w:tcPr>
          <w:p w14:paraId="7355E39F"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14.68</w:t>
            </w:r>
          </w:p>
        </w:tc>
        <w:tc>
          <w:tcPr>
            <w:tcW w:w="533" w:type="pct"/>
            <w:noWrap/>
            <w:vAlign w:val="center"/>
            <w:hideMark/>
          </w:tcPr>
          <w:p w14:paraId="410A43C5"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31.75</w:t>
            </w:r>
          </w:p>
        </w:tc>
      </w:tr>
      <w:tr w:rsidR="00422AFC" w:rsidRPr="000C1216" w14:paraId="2374CF71"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6725EE2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Interest on Term Loan</w:t>
            </w:r>
          </w:p>
        </w:tc>
        <w:tc>
          <w:tcPr>
            <w:tcW w:w="569" w:type="pct"/>
            <w:noWrap/>
            <w:vAlign w:val="center"/>
            <w:hideMark/>
          </w:tcPr>
          <w:p w14:paraId="352F00D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67407021"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2E1A8006"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49AE3E72"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3C9E7434"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5.30</w:t>
            </w:r>
          </w:p>
        </w:tc>
        <w:tc>
          <w:tcPr>
            <w:tcW w:w="533" w:type="pct"/>
            <w:noWrap/>
            <w:vAlign w:val="center"/>
            <w:hideMark/>
          </w:tcPr>
          <w:p w14:paraId="25DCD21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2.02</w:t>
            </w:r>
          </w:p>
        </w:tc>
      </w:tr>
      <w:tr w:rsidR="00422AFC" w:rsidRPr="000C1216" w14:paraId="13B7376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346EB08"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Repayment of Term Loan</w:t>
            </w:r>
          </w:p>
        </w:tc>
        <w:tc>
          <w:tcPr>
            <w:tcW w:w="569" w:type="pct"/>
            <w:noWrap/>
            <w:vAlign w:val="center"/>
            <w:hideMark/>
          </w:tcPr>
          <w:p w14:paraId="62B36899"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17C0957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5233C96E"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815" w:type="pct"/>
            <w:noWrap/>
            <w:vAlign w:val="center"/>
            <w:hideMark/>
          </w:tcPr>
          <w:p w14:paraId="27C365D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534" w:type="pct"/>
            <w:noWrap/>
            <w:vAlign w:val="center"/>
            <w:hideMark/>
          </w:tcPr>
          <w:p w14:paraId="0E25C92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8.00</w:t>
            </w:r>
          </w:p>
        </w:tc>
        <w:tc>
          <w:tcPr>
            <w:tcW w:w="533" w:type="pct"/>
            <w:noWrap/>
            <w:vAlign w:val="center"/>
            <w:hideMark/>
          </w:tcPr>
          <w:p w14:paraId="5AA1FEC2"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40.00</w:t>
            </w:r>
          </w:p>
        </w:tc>
      </w:tr>
      <w:tr w:rsidR="00422AFC" w:rsidRPr="000C1216" w14:paraId="7EDF3618"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76D5964D"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Coverage</w:t>
            </w:r>
          </w:p>
        </w:tc>
        <w:tc>
          <w:tcPr>
            <w:tcW w:w="569" w:type="pct"/>
            <w:noWrap/>
            <w:vAlign w:val="center"/>
            <w:hideMark/>
          </w:tcPr>
          <w:p w14:paraId="7AF3FC0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0.05</w:t>
            </w:r>
          </w:p>
        </w:tc>
        <w:tc>
          <w:tcPr>
            <w:tcW w:w="621" w:type="pct"/>
            <w:noWrap/>
            <w:vAlign w:val="center"/>
            <w:hideMark/>
          </w:tcPr>
          <w:p w14:paraId="7D18CD0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2.48</w:t>
            </w:r>
          </w:p>
        </w:tc>
        <w:tc>
          <w:tcPr>
            <w:tcW w:w="534" w:type="pct"/>
            <w:noWrap/>
            <w:vAlign w:val="center"/>
            <w:hideMark/>
          </w:tcPr>
          <w:p w14:paraId="3B7F0ED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7.32</w:t>
            </w:r>
          </w:p>
        </w:tc>
        <w:tc>
          <w:tcPr>
            <w:tcW w:w="815" w:type="pct"/>
            <w:noWrap/>
            <w:vAlign w:val="center"/>
            <w:hideMark/>
          </w:tcPr>
          <w:p w14:paraId="146A157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10.84</w:t>
            </w:r>
          </w:p>
        </w:tc>
        <w:tc>
          <w:tcPr>
            <w:tcW w:w="534" w:type="pct"/>
            <w:noWrap/>
            <w:vAlign w:val="center"/>
            <w:hideMark/>
          </w:tcPr>
          <w:p w14:paraId="44C6669F"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27.98</w:t>
            </w:r>
          </w:p>
        </w:tc>
        <w:tc>
          <w:tcPr>
            <w:tcW w:w="533" w:type="pct"/>
            <w:noWrap/>
            <w:vAlign w:val="center"/>
            <w:hideMark/>
          </w:tcPr>
          <w:p w14:paraId="0A5BCD4A"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73.77</w:t>
            </w:r>
          </w:p>
        </w:tc>
      </w:tr>
      <w:tr w:rsidR="00422AFC" w:rsidRPr="000C1216" w14:paraId="4B1F9F39"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542B28FC"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Debt Service</w:t>
            </w:r>
          </w:p>
        </w:tc>
        <w:tc>
          <w:tcPr>
            <w:tcW w:w="569" w:type="pct"/>
            <w:noWrap/>
            <w:vAlign w:val="center"/>
            <w:hideMark/>
          </w:tcPr>
          <w:p w14:paraId="16D0258A"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w:t>
            </w:r>
          </w:p>
        </w:tc>
        <w:tc>
          <w:tcPr>
            <w:tcW w:w="621" w:type="pct"/>
            <w:noWrap/>
            <w:vAlign w:val="center"/>
            <w:hideMark/>
          </w:tcPr>
          <w:p w14:paraId="4A3CD861"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0.43</w:t>
            </w:r>
          </w:p>
        </w:tc>
        <w:tc>
          <w:tcPr>
            <w:tcW w:w="534" w:type="pct"/>
            <w:noWrap/>
            <w:vAlign w:val="center"/>
            <w:hideMark/>
          </w:tcPr>
          <w:p w14:paraId="1B45D26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2.38</w:t>
            </w:r>
          </w:p>
        </w:tc>
        <w:tc>
          <w:tcPr>
            <w:tcW w:w="815" w:type="pct"/>
            <w:noWrap/>
            <w:vAlign w:val="center"/>
            <w:hideMark/>
          </w:tcPr>
          <w:p w14:paraId="60A4EEF0"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4.05</w:t>
            </w:r>
          </w:p>
        </w:tc>
        <w:tc>
          <w:tcPr>
            <w:tcW w:w="534" w:type="pct"/>
            <w:noWrap/>
            <w:vAlign w:val="center"/>
            <w:hideMark/>
          </w:tcPr>
          <w:p w14:paraId="326F5843"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13.30</w:t>
            </w:r>
          </w:p>
        </w:tc>
        <w:tc>
          <w:tcPr>
            <w:tcW w:w="533" w:type="pct"/>
            <w:noWrap/>
            <w:vAlign w:val="center"/>
            <w:hideMark/>
          </w:tcPr>
          <w:p w14:paraId="7499CB78" w14:textId="77777777" w:rsidR="00422AFC" w:rsidRPr="000C1216" w:rsidRDefault="00422AFC" w:rsidP="00FC631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42.02</w:t>
            </w:r>
          </w:p>
        </w:tc>
      </w:tr>
      <w:tr w:rsidR="00422AFC" w:rsidRPr="000C1216" w14:paraId="5D1275C9" w14:textId="77777777" w:rsidTr="00FC6311">
        <w:trPr>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172C2573"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DSCR</w:t>
            </w:r>
          </w:p>
        </w:tc>
        <w:tc>
          <w:tcPr>
            <w:tcW w:w="569" w:type="pct"/>
            <w:noWrap/>
            <w:vAlign w:val="center"/>
            <w:hideMark/>
          </w:tcPr>
          <w:p w14:paraId="13A57B28"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w:t>
            </w:r>
          </w:p>
        </w:tc>
        <w:tc>
          <w:tcPr>
            <w:tcW w:w="621" w:type="pct"/>
            <w:noWrap/>
            <w:vAlign w:val="center"/>
            <w:hideMark/>
          </w:tcPr>
          <w:p w14:paraId="4E7260DB"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5.77</w:t>
            </w:r>
          </w:p>
        </w:tc>
        <w:tc>
          <w:tcPr>
            <w:tcW w:w="534" w:type="pct"/>
            <w:noWrap/>
            <w:vAlign w:val="center"/>
            <w:hideMark/>
          </w:tcPr>
          <w:p w14:paraId="14FA9BA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3.08</w:t>
            </w:r>
          </w:p>
        </w:tc>
        <w:tc>
          <w:tcPr>
            <w:tcW w:w="815" w:type="pct"/>
            <w:noWrap/>
            <w:vAlign w:val="center"/>
            <w:hideMark/>
          </w:tcPr>
          <w:p w14:paraId="6D325DA9"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2.68</w:t>
            </w:r>
          </w:p>
        </w:tc>
        <w:tc>
          <w:tcPr>
            <w:tcW w:w="534" w:type="pct"/>
            <w:noWrap/>
            <w:vAlign w:val="center"/>
            <w:hideMark/>
          </w:tcPr>
          <w:p w14:paraId="4040103C"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2.10</w:t>
            </w:r>
          </w:p>
        </w:tc>
        <w:tc>
          <w:tcPr>
            <w:tcW w:w="533" w:type="pct"/>
            <w:noWrap/>
            <w:vAlign w:val="center"/>
            <w:hideMark/>
          </w:tcPr>
          <w:p w14:paraId="74BBA0BD" w14:textId="77777777" w:rsidR="00422AFC" w:rsidRPr="000C1216" w:rsidRDefault="00422AFC" w:rsidP="00FC631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1.76</w:t>
            </w:r>
          </w:p>
        </w:tc>
      </w:tr>
      <w:tr w:rsidR="00422AFC" w:rsidRPr="000C1216" w14:paraId="769A2D9A" w14:textId="77777777" w:rsidTr="00FC63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94" w:type="pct"/>
            <w:noWrap/>
            <w:vAlign w:val="center"/>
            <w:hideMark/>
          </w:tcPr>
          <w:p w14:paraId="283D7511" w14:textId="77777777" w:rsidR="00422AFC" w:rsidRPr="000C1216" w:rsidRDefault="00422AFC" w:rsidP="00FC6311">
            <w:pPr>
              <w:spacing w:after="0" w:line="240" w:lineRule="auto"/>
              <w:rPr>
                <w:rFonts w:asciiTheme="minorHAnsi" w:eastAsia="Times New Roman" w:hAnsiTheme="minorHAnsi" w:cstheme="minorHAnsi"/>
                <w:color w:val="000000"/>
                <w:lang w:eastAsia="en-IN"/>
              </w:rPr>
            </w:pPr>
            <w:r w:rsidRPr="000C1216">
              <w:rPr>
                <w:rFonts w:asciiTheme="minorHAnsi" w:eastAsia="Times New Roman" w:hAnsiTheme="minorHAnsi" w:cstheme="minorHAnsi"/>
                <w:color w:val="000000"/>
                <w:lang w:eastAsia="en-IN"/>
              </w:rPr>
              <w:t>Average DSCR</w:t>
            </w:r>
          </w:p>
        </w:tc>
        <w:tc>
          <w:tcPr>
            <w:tcW w:w="3606" w:type="pct"/>
            <w:gridSpan w:val="6"/>
            <w:noWrap/>
            <w:vAlign w:val="center"/>
            <w:hideMark/>
          </w:tcPr>
          <w:p w14:paraId="58C0C6DF" w14:textId="77777777" w:rsidR="00422AFC" w:rsidRPr="000C1216" w:rsidRDefault="00422AFC" w:rsidP="00FC631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0C1216">
              <w:rPr>
                <w:rFonts w:asciiTheme="minorHAnsi" w:eastAsia="Times New Roman" w:hAnsiTheme="minorHAnsi" w:cstheme="minorHAnsi"/>
                <w:b/>
                <w:bCs/>
                <w:color w:val="000000"/>
                <w:lang w:eastAsia="en-IN"/>
              </w:rPr>
              <w:t>2.56</w:t>
            </w:r>
          </w:p>
        </w:tc>
      </w:tr>
    </w:tbl>
    <w:p w14:paraId="31D3CE9C" w14:textId="77777777" w:rsidR="000D2D96" w:rsidRPr="000D2D96" w:rsidRDefault="000D2D96" w:rsidP="002F70CF">
      <w:pPr>
        <w:pStyle w:val="Heading1"/>
        <w:rPr>
          <w:rFonts w:asciiTheme="minorHAnsi" w:hAnsiTheme="minorHAnsi" w:cstheme="minorHAnsi"/>
          <w:sz w:val="24"/>
          <w:szCs w:val="20"/>
        </w:rPr>
      </w:pPr>
    </w:p>
    <w:p w14:paraId="653EFF1A" w14:textId="7FA9D816" w:rsidR="002F70CF" w:rsidRPr="00422AFC" w:rsidRDefault="002F70CF" w:rsidP="002F70CF">
      <w:pPr>
        <w:pStyle w:val="Heading1"/>
        <w:rPr>
          <w:rFonts w:asciiTheme="minorHAnsi" w:hAnsiTheme="minorHAnsi" w:cstheme="minorHAnsi"/>
        </w:rPr>
      </w:pPr>
      <w:bookmarkStart w:id="71" w:name="_Toc183688939"/>
      <w:r w:rsidRPr="00422AFC">
        <w:rPr>
          <w:rFonts w:asciiTheme="minorHAnsi" w:hAnsiTheme="minorHAnsi" w:cstheme="minorHAnsi"/>
        </w:rPr>
        <w:t xml:space="preserve">Annexure </w:t>
      </w:r>
      <w:r w:rsidR="0022586D" w:rsidRPr="00422AFC">
        <w:rPr>
          <w:rFonts w:asciiTheme="minorHAnsi" w:hAnsiTheme="minorHAnsi" w:cstheme="minorHAnsi"/>
        </w:rPr>
        <w:t xml:space="preserve">- </w:t>
      </w:r>
      <w:r w:rsidR="00FF55C6" w:rsidRPr="00422AFC">
        <w:rPr>
          <w:rFonts w:asciiTheme="minorHAnsi" w:hAnsiTheme="minorHAnsi" w:cstheme="minorHAnsi"/>
        </w:rPr>
        <w:t>5</w:t>
      </w:r>
      <w:r w:rsidR="00CB45E0" w:rsidRPr="00422AFC">
        <w:rPr>
          <w:rFonts w:asciiTheme="minorHAnsi" w:hAnsiTheme="minorHAnsi" w:cstheme="minorHAnsi"/>
        </w:rPr>
        <w:t xml:space="preserve"> Repayment</w:t>
      </w:r>
      <w:r w:rsidRPr="00422AFC">
        <w:rPr>
          <w:rFonts w:asciiTheme="minorHAnsi" w:hAnsiTheme="minorHAnsi" w:cstheme="minorHAnsi"/>
        </w:rPr>
        <w:t xml:space="preserve"> of Term Loan</w:t>
      </w:r>
      <w:bookmarkEnd w:id="71"/>
    </w:p>
    <w:p w14:paraId="3CCD7D8F" w14:textId="77777777" w:rsidR="0058163E" w:rsidRPr="00422AFC" w:rsidRDefault="0058163E" w:rsidP="0058163E">
      <w:pPr>
        <w:rPr>
          <w:rFonts w:asciiTheme="minorHAnsi" w:hAnsiTheme="minorHAnsi" w:cstheme="minorHAnsi"/>
        </w:rPr>
      </w:pPr>
    </w:p>
    <w:tbl>
      <w:tblPr>
        <w:tblW w:w="476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31"/>
        <w:gridCol w:w="1538"/>
      </w:tblGrid>
      <w:tr w:rsidR="00422AFC" w:rsidRPr="00422AFC" w14:paraId="19A638D6" w14:textId="77777777" w:rsidTr="006405B3">
        <w:trPr>
          <w:trHeight w:val="300"/>
          <w:jc w:val="center"/>
        </w:trPr>
        <w:tc>
          <w:tcPr>
            <w:tcW w:w="3231" w:type="dxa"/>
            <w:shd w:val="clear" w:color="auto" w:fill="1F497D" w:themeFill="text2"/>
            <w:noWrap/>
            <w:vAlign w:val="bottom"/>
          </w:tcPr>
          <w:p w14:paraId="3256AD1E" w14:textId="77777777" w:rsidR="00947DF2" w:rsidRPr="00422AFC" w:rsidRDefault="00947DF2" w:rsidP="00163F75">
            <w:pPr>
              <w:spacing w:after="0" w:line="240" w:lineRule="auto"/>
              <w:rPr>
                <w:rFonts w:asciiTheme="minorHAnsi" w:hAnsiTheme="minorHAnsi" w:cstheme="minorHAnsi"/>
                <w:b/>
                <w:bCs/>
              </w:rPr>
            </w:pPr>
            <w:r w:rsidRPr="00422AFC">
              <w:rPr>
                <w:rFonts w:asciiTheme="minorHAnsi" w:hAnsiTheme="minorHAnsi" w:cstheme="minorHAnsi"/>
                <w:b/>
                <w:bCs/>
              </w:rPr>
              <w:t>Particulars</w:t>
            </w:r>
          </w:p>
        </w:tc>
        <w:tc>
          <w:tcPr>
            <w:tcW w:w="1538" w:type="dxa"/>
            <w:shd w:val="clear" w:color="auto" w:fill="1F497D" w:themeFill="text2"/>
            <w:noWrap/>
            <w:vAlign w:val="bottom"/>
          </w:tcPr>
          <w:p w14:paraId="423C2D64" w14:textId="77777777" w:rsidR="00947DF2" w:rsidRPr="00422AFC" w:rsidRDefault="00947DF2" w:rsidP="00163F75">
            <w:pPr>
              <w:spacing w:after="0" w:line="240" w:lineRule="auto"/>
              <w:jc w:val="right"/>
              <w:rPr>
                <w:rFonts w:asciiTheme="minorHAnsi" w:hAnsiTheme="minorHAnsi" w:cstheme="minorHAnsi"/>
                <w:b/>
                <w:bCs/>
              </w:rPr>
            </w:pPr>
            <w:r w:rsidRPr="00422AFC">
              <w:rPr>
                <w:rFonts w:asciiTheme="minorHAnsi" w:hAnsiTheme="minorHAnsi" w:cstheme="minorHAnsi"/>
                <w:b/>
                <w:bCs/>
              </w:rPr>
              <w:t xml:space="preserve">INR in </w:t>
            </w:r>
            <w:r w:rsidR="006405B3" w:rsidRPr="00422AFC">
              <w:rPr>
                <w:rFonts w:asciiTheme="minorHAnsi" w:hAnsiTheme="minorHAnsi" w:cstheme="minorHAnsi"/>
                <w:b/>
                <w:bCs/>
              </w:rPr>
              <w:t>Crore</w:t>
            </w:r>
          </w:p>
        </w:tc>
      </w:tr>
      <w:tr w:rsidR="0058163E" w:rsidRPr="00422AFC" w14:paraId="392B2999" w14:textId="77777777" w:rsidTr="00947DF2">
        <w:trPr>
          <w:trHeight w:val="300"/>
          <w:jc w:val="center"/>
        </w:trPr>
        <w:tc>
          <w:tcPr>
            <w:tcW w:w="3231" w:type="dxa"/>
            <w:shd w:val="clear" w:color="auto" w:fill="auto"/>
            <w:noWrap/>
            <w:vAlign w:val="bottom"/>
            <w:hideMark/>
          </w:tcPr>
          <w:p w14:paraId="18DF259D" w14:textId="77777777" w:rsidR="0058163E" w:rsidRPr="00422AFC" w:rsidRDefault="002960EF" w:rsidP="00163F75">
            <w:pPr>
              <w:spacing w:after="0" w:line="240" w:lineRule="auto"/>
              <w:rPr>
                <w:rFonts w:asciiTheme="minorHAnsi" w:hAnsiTheme="minorHAnsi" w:cstheme="minorHAnsi"/>
              </w:rPr>
            </w:pPr>
            <w:r w:rsidRPr="00422AFC">
              <w:rPr>
                <w:rFonts w:asciiTheme="minorHAnsi" w:hAnsiTheme="minorHAnsi" w:cstheme="minorHAnsi"/>
              </w:rPr>
              <w:t>Secured Loan</w:t>
            </w:r>
            <w:r w:rsidR="0058163E" w:rsidRPr="00422AFC">
              <w:rPr>
                <w:rFonts w:asciiTheme="minorHAnsi" w:hAnsiTheme="minorHAnsi" w:cstheme="minorHAnsi"/>
              </w:rPr>
              <w:t xml:space="preserve"> </w:t>
            </w:r>
          </w:p>
        </w:tc>
        <w:tc>
          <w:tcPr>
            <w:tcW w:w="1538" w:type="dxa"/>
            <w:shd w:val="clear" w:color="auto" w:fill="auto"/>
            <w:noWrap/>
            <w:vAlign w:val="bottom"/>
            <w:hideMark/>
          </w:tcPr>
          <w:p w14:paraId="43B2B088" w14:textId="4E6BB2DC" w:rsidR="0058163E" w:rsidRPr="00422AFC" w:rsidRDefault="00422AFC" w:rsidP="00163F75">
            <w:pPr>
              <w:spacing w:after="0" w:line="240" w:lineRule="auto"/>
              <w:jc w:val="right"/>
              <w:rPr>
                <w:rFonts w:asciiTheme="minorHAnsi" w:hAnsiTheme="minorHAnsi" w:cstheme="minorHAnsi"/>
              </w:rPr>
            </w:pPr>
            <w:r w:rsidRPr="00422AFC">
              <w:rPr>
                <w:rFonts w:asciiTheme="minorHAnsi" w:hAnsiTheme="minorHAnsi" w:cstheme="minorHAnsi"/>
              </w:rPr>
              <w:t>48</w:t>
            </w:r>
            <w:r w:rsidR="006405B3" w:rsidRPr="00422AFC">
              <w:rPr>
                <w:rFonts w:asciiTheme="minorHAnsi" w:hAnsiTheme="minorHAnsi" w:cstheme="minorHAnsi"/>
              </w:rPr>
              <w:t>.00</w:t>
            </w:r>
          </w:p>
        </w:tc>
      </w:tr>
    </w:tbl>
    <w:p w14:paraId="47E7A467" w14:textId="77777777" w:rsidR="006405B3" w:rsidRPr="00422AFC" w:rsidRDefault="006405B3" w:rsidP="0058163E">
      <w:pPr>
        <w:jc w:val="center"/>
        <w:rPr>
          <w:rFonts w:asciiTheme="minorHAnsi" w:hAnsiTheme="minorHAnsi" w:cstheme="minorHAnsi"/>
          <w:b/>
          <w:bCs/>
        </w:rPr>
      </w:pPr>
    </w:p>
    <w:p w14:paraId="1EB28953" w14:textId="77777777" w:rsidR="00D41BC9" w:rsidRPr="00422AFC" w:rsidRDefault="006405B3" w:rsidP="00D41BC9">
      <w:pPr>
        <w:jc w:val="both"/>
        <w:rPr>
          <w:rFonts w:asciiTheme="minorHAnsi" w:hAnsiTheme="minorHAnsi" w:cstheme="minorHAnsi"/>
          <w:b/>
          <w:bCs/>
        </w:rPr>
      </w:pPr>
      <w:r w:rsidRPr="00422AFC">
        <w:rPr>
          <w:rFonts w:asciiTheme="minorHAnsi" w:hAnsiTheme="minorHAnsi" w:cstheme="minorHAnsi"/>
          <w:b/>
          <w:bCs/>
        </w:rPr>
        <w:t xml:space="preserve">Disbursement &amp; </w:t>
      </w:r>
      <w:r w:rsidR="0058163E" w:rsidRPr="00422AFC">
        <w:rPr>
          <w:rFonts w:asciiTheme="minorHAnsi" w:hAnsiTheme="minorHAnsi" w:cstheme="minorHAnsi"/>
          <w:b/>
          <w:bCs/>
        </w:rPr>
        <w:t xml:space="preserve">Repayment Schedule of the INR </w:t>
      </w:r>
      <w:r w:rsidR="00D41BC9" w:rsidRPr="00422AFC">
        <w:rPr>
          <w:rFonts w:asciiTheme="minorHAnsi" w:hAnsiTheme="minorHAnsi" w:cstheme="minorHAnsi"/>
          <w:b/>
          <w:bCs/>
        </w:rPr>
        <w:t>25</w:t>
      </w:r>
      <w:r w:rsidRPr="00422AFC">
        <w:rPr>
          <w:rFonts w:asciiTheme="minorHAnsi" w:hAnsiTheme="minorHAnsi" w:cstheme="minorHAnsi"/>
          <w:b/>
          <w:bCs/>
        </w:rPr>
        <w:t>.00 Crore</w:t>
      </w:r>
      <w:r w:rsidR="0058163E" w:rsidRPr="00422AFC">
        <w:rPr>
          <w:rFonts w:asciiTheme="minorHAnsi" w:hAnsiTheme="minorHAnsi" w:cstheme="minorHAnsi"/>
          <w:b/>
          <w:bCs/>
        </w:rPr>
        <w:t xml:space="preserve"> </w:t>
      </w:r>
      <w:r w:rsidR="002960EF" w:rsidRPr="00422AFC">
        <w:rPr>
          <w:rFonts w:asciiTheme="minorHAnsi" w:hAnsiTheme="minorHAnsi" w:cstheme="minorHAnsi"/>
          <w:b/>
          <w:bCs/>
        </w:rPr>
        <w:t>Secured</w:t>
      </w:r>
      <w:r w:rsidR="0058163E" w:rsidRPr="00422AFC">
        <w:rPr>
          <w:rFonts w:asciiTheme="minorHAnsi" w:hAnsiTheme="minorHAnsi" w:cstheme="minorHAnsi"/>
          <w:b/>
          <w:bCs/>
        </w:rPr>
        <w:t xml:space="preserve"> Loan</w:t>
      </w:r>
      <w:r w:rsidRPr="00422AFC">
        <w:rPr>
          <w:rFonts w:asciiTheme="minorHAnsi" w:hAnsiTheme="minorHAnsi" w:cstheme="minorHAnsi"/>
          <w:b/>
          <w:bCs/>
        </w:rPr>
        <w:t xml:space="preserve"> are as follows: - </w:t>
      </w:r>
    </w:p>
    <w:p w14:paraId="08867404" w14:textId="696339F0" w:rsidR="0058163E" w:rsidRPr="00422AFC" w:rsidRDefault="0058163E" w:rsidP="00D41BC9">
      <w:pPr>
        <w:jc w:val="right"/>
        <w:rPr>
          <w:rFonts w:asciiTheme="minorHAnsi" w:hAnsiTheme="minorHAnsi" w:cstheme="minorHAnsi"/>
          <w:b/>
          <w:bCs/>
        </w:rPr>
      </w:pPr>
      <w:r w:rsidRPr="00422AFC">
        <w:rPr>
          <w:rFonts w:asciiTheme="minorHAnsi" w:hAnsiTheme="minorHAnsi" w:cstheme="minorHAnsi"/>
          <w:b/>
          <w:bCs/>
        </w:rPr>
        <w:t>INR in Crore</w:t>
      </w:r>
    </w:p>
    <w:tbl>
      <w:tblPr>
        <w:tblStyle w:val="ListTable4-Accent1"/>
        <w:tblW w:w="5000" w:type="pct"/>
        <w:tblLook w:val="04A0" w:firstRow="1" w:lastRow="0" w:firstColumn="1" w:lastColumn="0" w:noHBand="0" w:noVBand="1"/>
      </w:tblPr>
      <w:tblGrid>
        <w:gridCol w:w="1982"/>
        <w:gridCol w:w="1172"/>
        <w:gridCol w:w="1172"/>
        <w:gridCol w:w="1172"/>
        <w:gridCol w:w="1172"/>
        <w:gridCol w:w="1173"/>
        <w:gridCol w:w="1173"/>
      </w:tblGrid>
      <w:tr w:rsidR="001139D8" w:rsidRPr="001139D8" w14:paraId="47368476" w14:textId="77777777" w:rsidTr="005F1F3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75D5179B" w14:textId="77777777" w:rsidR="005F1F32" w:rsidRPr="001139D8" w:rsidRDefault="005F1F32" w:rsidP="00E4631D">
            <w:pPr>
              <w:spacing w:after="0" w:line="240" w:lineRule="auto"/>
              <w:jc w:val="center"/>
              <w:rPr>
                <w:rFonts w:eastAsia="Times New Roman" w:cs="Calibri"/>
                <w:color w:val="auto"/>
                <w:lang w:eastAsia="en-IN"/>
              </w:rPr>
            </w:pPr>
            <w:r w:rsidRPr="001139D8">
              <w:rPr>
                <w:rFonts w:eastAsia="Times New Roman" w:cs="Calibri"/>
                <w:color w:val="auto"/>
                <w:lang w:eastAsia="en-IN"/>
              </w:rPr>
              <w:t>Particular</w:t>
            </w:r>
          </w:p>
        </w:tc>
        <w:tc>
          <w:tcPr>
            <w:tcW w:w="656" w:type="pct"/>
            <w:vAlign w:val="center"/>
          </w:tcPr>
          <w:p w14:paraId="0AF79D28" w14:textId="341D6D31"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Till Oct 2024</w:t>
            </w:r>
          </w:p>
        </w:tc>
        <w:tc>
          <w:tcPr>
            <w:tcW w:w="656" w:type="pct"/>
            <w:noWrap/>
            <w:vAlign w:val="center"/>
            <w:hideMark/>
          </w:tcPr>
          <w:p w14:paraId="5854C725" w14:textId="0BF00619"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FY24 - 25</w:t>
            </w:r>
          </w:p>
        </w:tc>
        <w:tc>
          <w:tcPr>
            <w:tcW w:w="656" w:type="pct"/>
            <w:vAlign w:val="center"/>
          </w:tcPr>
          <w:p w14:paraId="4768B873" w14:textId="1257EC7C"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FY25 -26</w:t>
            </w:r>
          </w:p>
        </w:tc>
        <w:tc>
          <w:tcPr>
            <w:tcW w:w="656" w:type="pct"/>
            <w:noWrap/>
            <w:vAlign w:val="center"/>
            <w:hideMark/>
          </w:tcPr>
          <w:p w14:paraId="1778DDBC" w14:textId="3A938CF1"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FY26 - 27</w:t>
            </w:r>
          </w:p>
        </w:tc>
        <w:tc>
          <w:tcPr>
            <w:tcW w:w="656" w:type="pct"/>
            <w:vAlign w:val="center"/>
          </w:tcPr>
          <w:p w14:paraId="12DF337E" w14:textId="0579546F"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FY27 - 28</w:t>
            </w:r>
          </w:p>
        </w:tc>
        <w:tc>
          <w:tcPr>
            <w:tcW w:w="656" w:type="pct"/>
            <w:vAlign w:val="center"/>
          </w:tcPr>
          <w:p w14:paraId="17C7131C" w14:textId="282F2092" w:rsidR="005F1F32" w:rsidRPr="001139D8" w:rsidRDefault="005F1F32" w:rsidP="005F1F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lang w:eastAsia="en-IN"/>
              </w:rPr>
            </w:pPr>
            <w:r w:rsidRPr="001139D8">
              <w:rPr>
                <w:rFonts w:eastAsia="Times New Roman" w:cs="Calibri"/>
                <w:color w:val="auto"/>
                <w:lang w:eastAsia="en-IN"/>
              </w:rPr>
              <w:t>FY28 -29</w:t>
            </w:r>
          </w:p>
        </w:tc>
      </w:tr>
      <w:tr w:rsidR="001139D8" w:rsidRPr="001139D8" w14:paraId="277F67E5" w14:textId="77777777" w:rsidTr="005F1F3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1184901E" w14:textId="77777777" w:rsidR="005F1F32" w:rsidRPr="001139D8" w:rsidRDefault="005F1F32" w:rsidP="00E4631D">
            <w:pPr>
              <w:spacing w:after="0" w:line="240" w:lineRule="auto"/>
              <w:rPr>
                <w:rFonts w:eastAsia="Times New Roman" w:cs="Calibri"/>
                <w:sz w:val="20"/>
                <w:szCs w:val="20"/>
                <w:lang w:eastAsia="en-IN"/>
              </w:rPr>
            </w:pPr>
            <w:r w:rsidRPr="001139D8">
              <w:rPr>
                <w:rFonts w:asciiTheme="minorHAnsi" w:eastAsia="Times New Roman" w:hAnsiTheme="minorHAnsi" w:cstheme="minorHAnsi"/>
                <w:lang w:eastAsia="en-IN"/>
              </w:rPr>
              <w:t>Loan Disbursement</w:t>
            </w:r>
          </w:p>
        </w:tc>
        <w:tc>
          <w:tcPr>
            <w:tcW w:w="656" w:type="pct"/>
            <w:vAlign w:val="center"/>
          </w:tcPr>
          <w:p w14:paraId="25997BEF" w14:textId="77777777"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pPr>
            <w:r w:rsidRPr="001139D8">
              <w:t>-</w:t>
            </w:r>
          </w:p>
        </w:tc>
        <w:tc>
          <w:tcPr>
            <w:tcW w:w="656" w:type="pct"/>
            <w:noWrap/>
            <w:vAlign w:val="center"/>
            <w:hideMark/>
          </w:tcPr>
          <w:p w14:paraId="0C3439AC" w14:textId="5FAC6130"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13.00</w:t>
            </w:r>
          </w:p>
        </w:tc>
        <w:tc>
          <w:tcPr>
            <w:tcW w:w="656" w:type="pct"/>
            <w:vAlign w:val="center"/>
          </w:tcPr>
          <w:p w14:paraId="4A9537A7" w14:textId="5C2FF40E"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14.00</w:t>
            </w:r>
          </w:p>
        </w:tc>
        <w:tc>
          <w:tcPr>
            <w:tcW w:w="656" w:type="pct"/>
            <w:noWrap/>
            <w:vAlign w:val="center"/>
            <w:hideMark/>
          </w:tcPr>
          <w:p w14:paraId="5984D609" w14:textId="2FE6EA2E"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14.00</w:t>
            </w:r>
          </w:p>
        </w:tc>
        <w:tc>
          <w:tcPr>
            <w:tcW w:w="656" w:type="pct"/>
            <w:vAlign w:val="center"/>
          </w:tcPr>
          <w:p w14:paraId="58140557" w14:textId="13EAE1D9"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7.00</w:t>
            </w:r>
          </w:p>
        </w:tc>
        <w:tc>
          <w:tcPr>
            <w:tcW w:w="656" w:type="pct"/>
            <w:vAlign w:val="center"/>
          </w:tcPr>
          <w:p w14:paraId="131DADEE" w14:textId="77777777"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w:t>
            </w:r>
          </w:p>
        </w:tc>
      </w:tr>
      <w:tr w:rsidR="001139D8" w:rsidRPr="001139D8" w14:paraId="39A7D177" w14:textId="77777777" w:rsidTr="005F1F32">
        <w:trPr>
          <w:gridAfter w:val="6"/>
          <w:wAfter w:w="3936" w:type="pct"/>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tcPr>
          <w:p w14:paraId="5DC19056" w14:textId="77777777" w:rsidR="005F1F32" w:rsidRPr="001139D8" w:rsidRDefault="005F1F32" w:rsidP="00E4631D">
            <w:pPr>
              <w:spacing w:after="0" w:line="240" w:lineRule="auto"/>
              <w:rPr>
                <w:rFonts w:asciiTheme="minorHAnsi" w:eastAsia="Times New Roman" w:hAnsiTheme="minorHAnsi" w:cstheme="minorHAnsi"/>
                <w:lang w:eastAsia="en-IN"/>
              </w:rPr>
            </w:pPr>
            <w:r w:rsidRPr="001139D8">
              <w:rPr>
                <w:rFonts w:asciiTheme="minorHAnsi" w:eastAsia="Times New Roman" w:hAnsiTheme="minorHAnsi" w:cstheme="minorHAnsi"/>
                <w:lang w:eastAsia="en-IN"/>
              </w:rPr>
              <w:t>Rate of Interest</w:t>
            </w:r>
          </w:p>
        </w:tc>
      </w:tr>
      <w:tr w:rsidR="001139D8" w:rsidRPr="001139D8" w14:paraId="3C15368D" w14:textId="77777777" w:rsidTr="005F1F3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761B9A58" w14:textId="77777777" w:rsidR="005F1F32" w:rsidRPr="001139D8" w:rsidRDefault="005F1F32" w:rsidP="00E4631D">
            <w:pPr>
              <w:spacing w:after="0" w:line="240" w:lineRule="auto"/>
              <w:rPr>
                <w:rFonts w:eastAsia="Times New Roman" w:cs="Calibri"/>
                <w:sz w:val="20"/>
                <w:szCs w:val="20"/>
                <w:lang w:eastAsia="en-IN"/>
              </w:rPr>
            </w:pPr>
            <w:r w:rsidRPr="001139D8">
              <w:rPr>
                <w:rFonts w:asciiTheme="minorHAnsi" w:eastAsia="Times New Roman" w:hAnsiTheme="minorHAnsi" w:cstheme="minorHAnsi"/>
                <w:lang w:eastAsia="en-IN"/>
              </w:rPr>
              <w:t>Interest Payment</w:t>
            </w:r>
          </w:p>
        </w:tc>
        <w:tc>
          <w:tcPr>
            <w:tcW w:w="656" w:type="pct"/>
            <w:vAlign w:val="center"/>
          </w:tcPr>
          <w:p w14:paraId="1BFD1330" w14:textId="77777777"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pPr>
            <w:r w:rsidRPr="001139D8">
              <w:t>-</w:t>
            </w:r>
          </w:p>
        </w:tc>
        <w:tc>
          <w:tcPr>
            <w:tcW w:w="656" w:type="pct"/>
            <w:noWrap/>
            <w:vAlign w:val="center"/>
            <w:hideMark/>
          </w:tcPr>
          <w:p w14:paraId="56D5DD98" w14:textId="393DC6E2"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0.43</w:t>
            </w:r>
          </w:p>
        </w:tc>
        <w:tc>
          <w:tcPr>
            <w:tcW w:w="656" w:type="pct"/>
            <w:vAlign w:val="center"/>
          </w:tcPr>
          <w:p w14:paraId="65A30328" w14:textId="27C60102"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2.38</w:t>
            </w:r>
          </w:p>
        </w:tc>
        <w:tc>
          <w:tcPr>
            <w:tcW w:w="656" w:type="pct"/>
            <w:noWrap/>
            <w:vAlign w:val="center"/>
            <w:hideMark/>
          </w:tcPr>
          <w:p w14:paraId="39BD07CC" w14:textId="70B5B443"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4.05</w:t>
            </w:r>
          </w:p>
        </w:tc>
        <w:tc>
          <w:tcPr>
            <w:tcW w:w="656" w:type="pct"/>
            <w:vAlign w:val="center"/>
          </w:tcPr>
          <w:p w14:paraId="23E0F706" w14:textId="36256E3A"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5.30</w:t>
            </w:r>
          </w:p>
        </w:tc>
        <w:tc>
          <w:tcPr>
            <w:tcW w:w="656" w:type="pct"/>
            <w:vAlign w:val="center"/>
          </w:tcPr>
          <w:p w14:paraId="087179D3" w14:textId="29D015D8" w:rsidR="005F1F32" w:rsidRPr="001139D8" w:rsidRDefault="005F1F32" w:rsidP="005F1F32">
            <w:pPr>
              <w:pStyle w:val="NoSpacing"/>
              <w:jc w:val="right"/>
              <w:cnfStyle w:val="000000100000" w:firstRow="0" w:lastRow="0" w:firstColumn="0" w:lastColumn="0" w:oddVBand="0" w:evenVBand="0" w:oddHBand="1" w:evenHBand="0" w:firstRowFirstColumn="0" w:firstRowLastColumn="0" w:lastRowFirstColumn="0" w:lastRowLastColumn="0"/>
              <w:rPr>
                <w:sz w:val="20"/>
                <w:szCs w:val="20"/>
                <w:lang w:eastAsia="en-IN"/>
              </w:rPr>
            </w:pPr>
            <w:r w:rsidRPr="001139D8">
              <w:t>2.02</w:t>
            </w:r>
          </w:p>
        </w:tc>
      </w:tr>
      <w:tr w:rsidR="001139D8" w:rsidRPr="001139D8" w14:paraId="45F394FF" w14:textId="77777777" w:rsidTr="005F1F32">
        <w:trPr>
          <w:trHeight w:val="230"/>
        </w:trPr>
        <w:tc>
          <w:tcPr>
            <w:cnfStyle w:val="001000000000" w:firstRow="0" w:lastRow="0" w:firstColumn="1" w:lastColumn="0" w:oddVBand="0" w:evenVBand="0" w:oddHBand="0" w:evenHBand="0" w:firstRowFirstColumn="0" w:firstRowLastColumn="0" w:lastRowFirstColumn="0" w:lastRowLastColumn="0"/>
            <w:tcW w:w="1064" w:type="pct"/>
            <w:noWrap/>
            <w:vAlign w:val="center"/>
            <w:hideMark/>
          </w:tcPr>
          <w:p w14:paraId="14DA8775" w14:textId="77777777" w:rsidR="005F1F32" w:rsidRPr="001139D8" w:rsidRDefault="005F1F32" w:rsidP="00E4631D">
            <w:pPr>
              <w:spacing w:after="0" w:line="240" w:lineRule="auto"/>
              <w:rPr>
                <w:rFonts w:eastAsia="Times New Roman" w:cs="Calibri"/>
                <w:sz w:val="20"/>
                <w:szCs w:val="20"/>
                <w:lang w:eastAsia="en-IN"/>
              </w:rPr>
            </w:pPr>
            <w:r w:rsidRPr="001139D8">
              <w:rPr>
                <w:rFonts w:asciiTheme="minorHAnsi" w:eastAsia="Times New Roman" w:hAnsiTheme="minorHAnsi" w:cstheme="minorHAnsi"/>
                <w:lang w:eastAsia="en-IN"/>
              </w:rPr>
              <w:t>Loan Repayment</w:t>
            </w:r>
          </w:p>
        </w:tc>
        <w:tc>
          <w:tcPr>
            <w:tcW w:w="656" w:type="pct"/>
            <w:vAlign w:val="center"/>
          </w:tcPr>
          <w:p w14:paraId="1E8B4AE1" w14:textId="77777777" w:rsidR="005F1F32" w:rsidRPr="001139D8" w:rsidRDefault="005F1F32" w:rsidP="005F1F32">
            <w:pPr>
              <w:pStyle w:val="NoSpacing"/>
              <w:jc w:val="right"/>
              <w:cnfStyle w:val="000000000000" w:firstRow="0" w:lastRow="0" w:firstColumn="0" w:lastColumn="0" w:oddVBand="0" w:evenVBand="0" w:oddHBand="0" w:evenHBand="0" w:firstRowFirstColumn="0" w:firstRowLastColumn="0" w:lastRowFirstColumn="0" w:lastRowLastColumn="0"/>
            </w:pPr>
          </w:p>
        </w:tc>
        <w:tc>
          <w:tcPr>
            <w:tcW w:w="656" w:type="pct"/>
            <w:noWrap/>
            <w:vAlign w:val="center"/>
            <w:hideMark/>
          </w:tcPr>
          <w:p w14:paraId="60C45621" w14:textId="77777777" w:rsidR="005F1F32" w:rsidRPr="001139D8" w:rsidRDefault="005F1F32"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w:t>
            </w:r>
          </w:p>
        </w:tc>
        <w:tc>
          <w:tcPr>
            <w:tcW w:w="656" w:type="pct"/>
            <w:vAlign w:val="center"/>
          </w:tcPr>
          <w:p w14:paraId="67291943" w14:textId="77777777" w:rsidR="005F1F32" w:rsidRPr="001139D8" w:rsidRDefault="005F1F32"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w:t>
            </w:r>
          </w:p>
        </w:tc>
        <w:tc>
          <w:tcPr>
            <w:tcW w:w="656" w:type="pct"/>
            <w:noWrap/>
            <w:vAlign w:val="center"/>
            <w:hideMark/>
          </w:tcPr>
          <w:p w14:paraId="2EBB010C" w14:textId="225F52FE" w:rsidR="005F1F32" w:rsidRPr="001139D8" w:rsidRDefault="001139D8"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w:t>
            </w:r>
          </w:p>
        </w:tc>
        <w:tc>
          <w:tcPr>
            <w:tcW w:w="656" w:type="pct"/>
            <w:vAlign w:val="center"/>
          </w:tcPr>
          <w:p w14:paraId="5723FDCD" w14:textId="709EC3FB" w:rsidR="005F1F32" w:rsidRPr="001139D8" w:rsidRDefault="001139D8"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8.00</w:t>
            </w:r>
          </w:p>
        </w:tc>
        <w:tc>
          <w:tcPr>
            <w:tcW w:w="656" w:type="pct"/>
            <w:vAlign w:val="center"/>
          </w:tcPr>
          <w:p w14:paraId="1ACC9683" w14:textId="050F3467" w:rsidR="005F1F32" w:rsidRPr="001139D8" w:rsidRDefault="001139D8" w:rsidP="005F1F32">
            <w:pPr>
              <w:pStyle w:val="NoSpacing"/>
              <w:jc w:val="right"/>
              <w:cnfStyle w:val="000000000000" w:firstRow="0" w:lastRow="0" w:firstColumn="0" w:lastColumn="0" w:oddVBand="0" w:evenVBand="0" w:oddHBand="0" w:evenHBand="0" w:firstRowFirstColumn="0" w:firstRowLastColumn="0" w:lastRowFirstColumn="0" w:lastRowLastColumn="0"/>
              <w:rPr>
                <w:sz w:val="20"/>
                <w:szCs w:val="20"/>
                <w:lang w:eastAsia="en-IN"/>
              </w:rPr>
            </w:pPr>
            <w:r w:rsidRPr="001139D8">
              <w:t>40.00</w:t>
            </w:r>
          </w:p>
        </w:tc>
      </w:tr>
    </w:tbl>
    <w:p w14:paraId="05AB3BF7" w14:textId="77777777" w:rsidR="0058163E" w:rsidRPr="005F1F32" w:rsidRDefault="0058163E" w:rsidP="0058163E">
      <w:pPr>
        <w:rPr>
          <w:rFonts w:asciiTheme="minorHAnsi" w:hAnsiTheme="minorHAnsi" w:cstheme="minorHAnsi"/>
        </w:rPr>
      </w:pPr>
    </w:p>
    <w:p w14:paraId="15281BA5" w14:textId="088587E8" w:rsidR="0058163E" w:rsidRPr="005F1F32" w:rsidRDefault="00800CC7" w:rsidP="0058163E">
      <w:pPr>
        <w:pStyle w:val="AkStyle1"/>
        <w:spacing w:before="200" w:after="320"/>
        <w:rPr>
          <w:rFonts w:asciiTheme="minorHAnsi" w:hAnsiTheme="minorHAnsi" w:cstheme="minorHAnsi"/>
        </w:rPr>
      </w:pPr>
      <w:r w:rsidRPr="005F1F32">
        <w:rPr>
          <w:rFonts w:asciiTheme="minorHAnsi" w:hAnsiTheme="minorHAnsi" w:cstheme="minorHAnsi"/>
          <w:b/>
          <w:bCs/>
        </w:rPr>
        <w:t xml:space="preserve">M/s. </w:t>
      </w:r>
      <w:r w:rsidR="00232C86" w:rsidRPr="005F1F32">
        <w:rPr>
          <w:rFonts w:asciiTheme="minorHAnsi" w:hAnsiTheme="minorHAnsi" w:cstheme="minorHAnsi"/>
          <w:b/>
          <w:bCs/>
        </w:rPr>
        <w:t>Trio Infrastructure Private Limited (TIPL)</w:t>
      </w:r>
      <w:r w:rsidRPr="005F1F32">
        <w:rPr>
          <w:rFonts w:asciiTheme="minorHAnsi" w:hAnsiTheme="minorHAnsi" w:cstheme="minorHAnsi"/>
          <w:b/>
          <w:bCs/>
        </w:rPr>
        <w:t xml:space="preserve"> </w:t>
      </w:r>
      <w:r w:rsidR="0058163E" w:rsidRPr="005F1F32">
        <w:rPr>
          <w:rFonts w:asciiTheme="minorHAnsi" w:hAnsiTheme="minorHAnsi" w:cstheme="minorHAnsi"/>
        </w:rPr>
        <w:t xml:space="preserve">has </w:t>
      </w:r>
      <w:r w:rsidR="00947DF2" w:rsidRPr="005F1F32">
        <w:rPr>
          <w:rFonts w:asciiTheme="minorHAnsi" w:hAnsiTheme="minorHAnsi" w:cstheme="minorHAnsi"/>
        </w:rPr>
        <w:t xml:space="preserve">initially </w:t>
      </w:r>
      <w:r w:rsidR="0058163E" w:rsidRPr="005F1F32">
        <w:rPr>
          <w:rFonts w:asciiTheme="minorHAnsi" w:hAnsiTheme="minorHAnsi" w:cstheme="minorHAnsi"/>
        </w:rPr>
        <w:t xml:space="preserve">proposed a moratorium period of </w:t>
      </w:r>
      <w:r w:rsidR="00D41BC9" w:rsidRPr="005F1F32">
        <w:rPr>
          <w:rFonts w:asciiTheme="minorHAnsi" w:hAnsiTheme="minorHAnsi" w:cstheme="minorHAnsi"/>
          <w:b/>
          <w:bCs/>
        </w:rPr>
        <w:t>3</w:t>
      </w:r>
      <w:r w:rsidR="005F1F32" w:rsidRPr="005F1F32">
        <w:rPr>
          <w:rFonts w:asciiTheme="minorHAnsi" w:hAnsiTheme="minorHAnsi" w:cstheme="minorHAnsi"/>
          <w:b/>
          <w:bCs/>
        </w:rPr>
        <w:t>8</w:t>
      </w:r>
      <w:r w:rsidR="0058163E" w:rsidRPr="005F1F32">
        <w:rPr>
          <w:rFonts w:asciiTheme="minorHAnsi" w:hAnsiTheme="minorHAnsi" w:cstheme="minorHAnsi"/>
          <w:b/>
          <w:bCs/>
        </w:rPr>
        <w:t xml:space="preserve"> months </w:t>
      </w:r>
      <w:r w:rsidR="00BF26A2" w:rsidRPr="005F1F32">
        <w:rPr>
          <w:rFonts w:asciiTheme="minorHAnsi" w:hAnsiTheme="minorHAnsi" w:cstheme="minorHAnsi"/>
        </w:rPr>
        <w:t>for the</w:t>
      </w:r>
      <w:r w:rsidR="0058163E" w:rsidRPr="005F1F32">
        <w:rPr>
          <w:rFonts w:asciiTheme="minorHAnsi" w:hAnsiTheme="minorHAnsi" w:cstheme="minorHAnsi"/>
        </w:rPr>
        <w:t xml:space="preserve"> term loan</w:t>
      </w:r>
      <w:r w:rsidR="00FF55C6" w:rsidRPr="005F1F32">
        <w:rPr>
          <w:rFonts w:asciiTheme="minorHAnsi" w:hAnsiTheme="minorHAnsi" w:cstheme="minorHAnsi"/>
        </w:rPr>
        <w:t xml:space="preserve"> from last disbursement.</w:t>
      </w:r>
      <w:r w:rsidR="0058163E" w:rsidRPr="005F1F32">
        <w:rPr>
          <w:rFonts w:asciiTheme="minorHAnsi" w:hAnsiTheme="minorHAnsi" w:cstheme="minorHAnsi"/>
        </w:rPr>
        <w:t xml:space="preserve">  We have assumed that the repayment of the term loan shall start in </w:t>
      </w:r>
      <w:r w:rsidR="005F1F32" w:rsidRPr="005F1F32">
        <w:rPr>
          <w:rFonts w:asciiTheme="minorHAnsi" w:hAnsiTheme="minorHAnsi" w:cstheme="minorHAnsi"/>
          <w:b/>
          <w:bCs/>
        </w:rPr>
        <w:t xml:space="preserve">January </w:t>
      </w:r>
      <w:r w:rsidR="003B5487" w:rsidRPr="005F1F32">
        <w:rPr>
          <w:rFonts w:asciiTheme="minorHAnsi" w:hAnsiTheme="minorHAnsi" w:cstheme="minorHAnsi"/>
          <w:b/>
          <w:bCs/>
        </w:rPr>
        <w:t>202</w:t>
      </w:r>
      <w:r w:rsidR="00651305">
        <w:rPr>
          <w:rFonts w:asciiTheme="minorHAnsi" w:hAnsiTheme="minorHAnsi" w:cstheme="minorHAnsi"/>
          <w:b/>
          <w:bCs/>
        </w:rPr>
        <w:t>8</w:t>
      </w:r>
      <w:r w:rsidR="0058163E" w:rsidRPr="005F1F32">
        <w:rPr>
          <w:rFonts w:asciiTheme="minorHAnsi" w:hAnsiTheme="minorHAnsi" w:cstheme="minorHAnsi"/>
          <w:b/>
          <w:bCs/>
        </w:rPr>
        <w:t xml:space="preserve">.  </w:t>
      </w:r>
      <w:r w:rsidR="0058163E" w:rsidRPr="005F1F32">
        <w:rPr>
          <w:rFonts w:asciiTheme="minorHAnsi" w:hAnsiTheme="minorHAnsi" w:cstheme="minorHAnsi"/>
        </w:rPr>
        <w:t xml:space="preserve">Although, the company is </w:t>
      </w:r>
      <w:r w:rsidR="00FF55C6" w:rsidRPr="005F1F32">
        <w:rPr>
          <w:rFonts w:asciiTheme="minorHAnsi" w:hAnsiTheme="minorHAnsi" w:cstheme="minorHAnsi"/>
        </w:rPr>
        <w:t xml:space="preserve">required </w:t>
      </w:r>
      <w:r w:rsidR="00CE02C0" w:rsidRPr="005F1F32">
        <w:rPr>
          <w:rFonts w:asciiTheme="minorHAnsi" w:hAnsiTheme="minorHAnsi" w:cstheme="minorHAnsi"/>
        </w:rPr>
        <w:t xml:space="preserve">of </w:t>
      </w:r>
      <w:r w:rsidR="00FF55C6" w:rsidRPr="005F1F32">
        <w:rPr>
          <w:rFonts w:asciiTheme="minorHAnsi" w:hAnsiTheme="minorHAnsi" w:cstheme="minorHAnsi"/>
        </w:rPr>
        <w:t>money for the construction</w:t>
      </w:r>
      <w:r w:rsidR="0058163E" w:rsidRPr="005F1F32">
        <w:rPr>
          <w:rFonts w:asciiTheme="minorHAnsi" w:hAnsiTheme="minorHAnsi" w:cstheme="minorHAnsi"/>
        </w:rPr>
        <w:t xml:space="preserve">, we feel the moratorium </w:t>
      </w:r>
      <w:r w:rsidR="00947DF2" w:rsidRPr="005F1F32">
        <w:rPr>
          <w:rFonts w:asciiTheme="minorHAnsi" w:hAnsiTheme="minorHAnsi" w:cstheme="minorHAnsi"/>
        </w:rPr>
        <w:t xml:space="preserve">till </w:t>
      </w:r>
      <w:r w:rsidR="005F1F32" w:rsidRPr="005F1F32">
        <w:rPr>
          <w:rFonts w:asciiTheme="minorHAnsi" w:hAnsiTheme="minorHAnsi" w:cstheme="minorHAnsi"/>
          <w:b/>
          <w:bCs/>
        </w:rPr>
        <w:t>December</w:t>
      </w:r>
      <w:r w:rsidR="003B5487" w:rsidRPr="005F1F32">
        <w:rPr>
          <w:rFonts w:asciiTheme="minorHAnsi" w:hAnsiTheme="minorHAnsi" w:cstheme="minorHAnsi"/>
          <w:b/>
          <w:bCs/>
        </w:rPr>
        <w:t xml:space="preserve"> 202</w:t>
      </w:r>
      <w:r w:rsidR="00651305">
        <w:rPr>
          <w:rFonts w:asciiTheme="minorHAnsi" w:hAnsiTheme="minorHAnsi" w:cstheme="minorHAnsi"/>
          <w:b/>
          <w:bCs/>
        </w:rPr>
        <w:t>7</w:t>
      </w:r>
      <w:r w:rsidR="0058163E" w:rsidRPr="005F1F32">
        <w:rPr>
          <w:rFonts w:asciiTheme="minorHAnsi" w:hAnsiTheme="minorHAnsi" w:cstheme="minorHAnsi"/>
        </w:rPr>
        <w:t xml:space="preserve"> is reasonable.</w:t>
      </w:r>
    </w:p>
    <w:p w14:paraId="64525AE7" w14:textId="6AA46326" w:rsidR="006A5E7C" w:rsidRPr="00496BEE" w:rsidRDefault="006A5E7C">
      <w:pPr>
        <w:spacing w:after="0" w:line="240" w:lineRule="auto"/>
        <w:rPr>
          <w:rFonts w:asciiTheme="minorHAnsi" w:hAnsiTheme="minorHAnsi" w:cstheme="minorHAnsi"/>
        </w:rPr>
      </w:pPr>
    </w:p>
    <w:p w14:paraId="1644D127" w14:textId="77777777" w:rsidR="00D92F06" w:rsidRDefault="00D92F06">
      <w:pPr>
        <w:spacing w:after="0" w:line="240" w:lineRule="auto"/>
        <w:rPr>
          <w:rFonts w:asciiTheme="minorHAnsi" w:eastAsia="Times New Roman" w:hAnsiTheme="minorHAnsi" w:cstheme="minorHAnsi"/>
          <w:b/>
          <w:bCs/>
          <w:sz w:val="36"/>
          <w:szCs w:val="28"/>
          <w:highlight w:val="yellow"/>
        </w:rPr>
      </w:pPr>
      <w:r>
        <w:rPr>
          <w:rFonts w:asciiTheme="minorHAnsi" w:hAnsiTheme="minorHAnsi" w:cstheme="minorHAnsi"/>
          <w:highlight w:val="yellow"/>
        </w:rPr>
        <w:br w:type="page"/>
      </w:r>
    </w:p>
    <w:p w14:paraId="26E4FDA5" w14:textId="690A008E" w:rsidR="003F1B4B" w:rsidRDefault="004F78A2" w:rsidP="0022586D">
      <w:pPr>
        <w:pStyle w:val="Heading1"/>
        <w:rPr>
          <w:rFonts w:asciiTheme="minorHAnsi" w:hAnsiTheme="minorHAnsi" w:cstheme="minorHAnsi"/>
        </w:rPr>
      </w:pPr>
      <w:bookmarkStart w:id="72" w:name="_Toc23859949"/>
      <w:bookmarkStart w:id="73" w:name="_Toc183688940"/>
      <w:r>
        <w:rPr>
          <w:noProof/>
        </w:rPr>
        <w:lastRenderedPageBreak/>
        <w:drawing>
          <wp:anchor distT="0" distB="0" distL="114300" distR="114300" simplePos="0" relativeHeight="251753472" behindDoc="1" locked="0" layoutInCell="1" allowOverlap="1" wp14:anchorId="483F8D77" wp14:editId="21BEAF0C">
            <wp:simplePos x="0" y="0"/>
            <wp:positionH relativeFrom="column">
              <wp:posOffset>2981325</wp:posOffset>
            </wp:positionH>
            <wp:positionV relativeFrom="paragraph">
              <wp:posOffset>2213610</wp:posOffset>
            </wp:positionV>
            <wp:extent cx="2399665" cy="1799590"/>
            <wp:effectExtent l="19050" t="19050" r="19685" b="10160"/>
            <wp:wrapNone/>
            <wp:docPr id="19358724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164DF869" wp14:editId="2B4E2126">
            <wp:simplePos x="0" y="0"/>
            <wp:positionH relativeFrom="column">
              <wp:posOffset>2981325</wp:posOffset>
            </wp:positionH>
            <wp:positionV relativeFrom="paragraph">
              <wp:posOffset>311150</wp:posOffset>
            </wp:positionV>
            <wp:extent cx="2399665" cy="1799590"/>
            <wp:effectExtent l="19050" t="19050" r="19685" b="10160"/>
            <wp:wrapNone/>
            <wp:docPr id="998557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1" locked="0" layoutInCell="1" allowOverlap="1" wp14:anchorId="5C249F49" wp14:editId="6F5A74B6">
            <wp:simplePos x="0" y="0"/>
            <wp:positionH relativeFrom="column">
              <wp:posOffset>514985</wp:posOffset>
            </wp:positionH>
            <wp:positionV relativeFrom="paragraph">
              <wp:posOffset>4130675</wp:posOffset>
            </wp:positionV>
            <wp:extent cx="2399665" cy="1799590"/>
            <wp:effectExtent l="19050" t="19050" r="19685" b="10160"/>
            <wp:wrapNone/>
            <wp:docPr id="7782537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5AEBAF2F" wp14:editId="7C3C5603">
            <wp:simplePos x="0" y="0"/>
            <wp:positionH relativeFrom="column">
              <wp:posOffset>514350</wp:posOffset>
            </wp:positionH>
            <wp:positionV relativeFrom="paragraph">
              <wp:posOffset>2216150</wp:posOffset>
            </wp:positionV>
            <wp:extent cx="2399665" cy="1799590"/>
            <wp:effectExtent l="19050" t="19050" r="19685" b="10160"/>
            <wp:wrapNone/>
            <wp:docPr id="7805033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1" locked="0" layoutInCell="1" allowOverlap="1" wp14:anchorId="4922E659" wp14:editId="31BCA082">
            <wp:simplePos x="0" y="0"/>
            <wp:positionH relativeFrom="column">
              <wp:posOffset>514350</wp:posOffset>
            </wp:positionH>
            <wp:positionV relativeFrom="paragraph">
              <wp:posOffset>311150</wp:posOffset>
            </wp:positionV>
            <wp:extent cx="2399822" cy="1800000"/>
            <wp:effectExtent l="19050" t="19050" r="19685" b="10160"/>
            <wp:wrapNone/>
            <wp:docPr id="10331527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399822"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1B4B" w:rsidRPr="00496BEE">
        <w:rPr>
          <w:rFonts w:asciiTheme="minorHAnsi" w:hAnsiTheme="minorHAnsi" w:cstheme="minorHAnsi"/>
        </w:rPr>
        <w:t xml:space="preserve">Annexure - </w:t>
      </w:r>
      <w:r w:rsidR="006A5E7C" w:rsidRPr="00496BEE">
        <w:rPr>
          <w:rFonts w:asciiTheme="minorHAnsi" w:hAnsiTheme="minorHAnsi" w:cstheme="minorHAnsi"/>
        </w:rPr>
        <w:t>7</w:t>
      </w:r>
      <w:r w:rsidR="003F1B4B" w:rsidRPr="00496BEE">
        <w:rPr>
          <w:rFonts w:asciiTheme="minorHAnsi" w:hAnsiTheme="minorHAnsi" w:cstheme="minorHAnsi"/>
        </w:rPr>
        <w:t xml:space="preserve"> Photographs</w:t>
      </w:r>
      <w:bookmarkEnd w:id="72"/>
      <w:bookmarkEnd w:id="73"/>
    </w:p>
    <w:p w14:paraId="393EC3B4" w14:textId="26B7A636" w:rsidR="00D92F06" w:rsidRPr="00CE5844" w:rsidRDefault="00F4398B" w:rsidP="00CE5844">
      <w:pPr>
        <w:pStyle w:val="BodyText"/>
        <w:tabs>
          <w:tab w:val="left" w:pos="3788"/>
        </w:tabs>
        <w:rPr>
          <w:rFonts w:ascii="Arial Narrow" w:hAnsi="Arial Narrow"/>
          <w:b/>
          <w:bCs/>
          <w:sz w:val="36"/>
          <w:szCs w:val="36"/>
          <w:u w:val="single"/>
        </w:rPr>
      </w:pPr>
      <w:r>
        <w:rPr>
          <w:noProof/>
        </w:rPr>
        <w:drawing>
          <wp:anchor distT="0" distB="0" distL="114300" distR="114300" simplePos="0" relativeHeight="251756544" behindDoc="1" locked="0" layoutInCell="1" allowOverlap="1" wp14:anchorId="70BE0D7C" wp14:editId="1AB12219">
            <wp:simplePos x="0" y="0"/>
            <wp:positionH relativeFrom="column">
              <wp:posOffset>514350</wp:posOffset>
            </wp:positionH>
            <wp:positionV relativeFrom="paragraph">
              <wp:posOffset>5686425</wp:posOffset>
            </wp:positionV>
            <wp:extent cx="2399823" cy="1800000"/>
            <wp:effectExtent l="19050" t="19050" r="19685" b="10160"/>
            <wp:wrapNone/>
            <wp:docPr id="273277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38DC2682" wp14:editId="1875DF5F">
            <wp:simplePos x="0" y="0"/>
            <wp:positionH relativeFrom="column">
              <wp:posOffset>2981325</wp:posOffset>
            </wp:positionH>
            <wp:positionV relativeFrom="paragraph">
              <wp:posOffset>5686425</wp:posOffset>
            </wp:positionV>
            <wp:extent cx="2399823" cy="1800000"/>
            <wp:effectExtent l="19050" t="19050" r="19685" b="10160"/>
            <wp:wrapNone/>
            <wp:docPr id="10857846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 xml:space="preserve"> </w:t>
      </w:r>
      <w:r w:rsidR="004F78A2">
        <w:rPr>
          <w:noProof/>
        </w:rPr>
        <w:drawing>
          <wp:anchor distT="0" distB="0" distL="114300" distR="114300" simplePos="0" relativeHeight="251750400" behindDoc="1" locked="0" layoutInCell="1" allowOverlap="1" wp14:anchorId="1EAC8986" wp14:editId="3BC8D2C5">
            <wp:simplePos x="0" y="0"/>
            <wp:positionH relativeFrom="column">
              <wp:posOffset>2981325</wp:posOffset>
            </wp:positionH>
            <wp:positionV relativeFrom="paragraph">
              <wp:posOffset>3810000</wp:posOffset>
            </wp:positionV>
            <wp:extent cx="2399822" cy="1800000"/>
            <wp:effectExtent l="19050" t="19050" r="19685" b="10160"/>
            <wp:wrapNone/>
            <wp:docPr id="6767013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99822"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F78A2" w:rsidRPr="00BF6913">
        <w:rPr>
          <w:rFonts w:ascii="Arial Narrow" w:hAnsi="Arial Narrow"/>
          <w:b/>
          <w:bCs/>
          <w:sz w:val="36"/>
          <w:szCs w:val="36"/>
          <w:u w:val="single"/>
        </w:rPr>
        <w:t xml:space="preserve"> </w:t>
      </w:r>
      <w:r w:rsidR="00D92F06" w:rsidRPr="00BF6913">
        <w:rPr>
          <w:rFonts w:ascii="Arial Narrow" w:hAnsi="Arial Narrow"/>
          <w:b/>
          <w:bCs/>
          <w:sz w:val="36"/>
          <w:szCs w:val="36"/>
          <w:u w:val="single"/>
        </w:rPr>
        <w:br w:type="page"/>
      </w:r>
    </w:p>
    <w:p w14:paraId="146470C9" w14:textId="205187E7" w:rsidR="00B77EAB" w:rsidRDefault="00B77EAB" w:rsidP="00B77EAB">
      <w:pPr>
        <w:spacing w:after="0" w:line="240" w:lineRule="auto"/>
        <w:jc w:val="center"/>
        <w:rPr>
          <w:rFonts w:asciiTheme="minorHAnsi" w:hAnsiTheme="minorHAnsi" w:cstheme="minorHAnsi"/>
          <w:b/>
          <w:bCs/>
          <w:sz w:val="32"/>
          <w:szCs w:val="32"/>
        </w:rPr>
      </w:pPr>
      <w:r w:rsidRPr="00B77EAB">
        <w:rPr>
          <w:rFonts w:asciiTheme="minorHAnsi" w:hAnsiTheme="minorHAnsi" w:cstheme="minorHAnsi"/>
          <w:b/>
          <w:bCs/>
          <w:sz w:val="32"/>
          <w:szCs w:val="32"/>
        </w:rPr>
        <w:lastRenderedPageBreak/>
        <w:t>ACTUAL SITE PHOTOGRAPHS</w:t>
      </w:r>
    </w:p>
    <w:p w14:paraId="72D773D8" w14:textId="78638B45" w:rsidR="00B77EAB" w:rsidRPr="00B77EAB" w:rsidRDefault="00F4398B" w:rsidP="00B77EAB">
      <w:pPr>
        <w:spacing w:after="0" w:line="240" w:lineRule="auto"/>
        <w:jc w:val="center"/>
        <w:rPr>
          <w:rFonts w:asciiTheme="minorHAnsi" w:eastAsia="Times New Roman" w:hAnsiTheme="minorHAnsi" w:cstheme="minorHAnsi"/>
          <w:b/>
          <w:bCs/>
          <w:sz w:val="48"/>
          <w:szCs w:val="40"/>
        </w:rPr>
      </w:pPr>
      <w:r>
        <w:rPr>
          <w:noProof/>
        </w:rPr>
        <w:drawing>
          <wp:anchor distT="0" distB="0" distL="114300" distR="114300" simplePos="0" relativeHeight="251760640" behindDoc="1" locked="0" layoutInCell="1" allowOverlap="1" wp14:anchorId="787B04EA" wp14:editId="551E992A">
            <wp:simplePos x="0" y="0"/>
            <wp:positionH relativeFrom="column">
              <wp:posOffset>219075</wp:posOffset>
            </wp:positionH>
            <wp:positionV relativeFrom="paragraph">
              <wp:posOffset>123825</wp:posOffset>
            </wp:positionV>
            <wp:extent cx="2519680" cy="3359785"/>
            <wp:effectExtent l="19050" t="19050" r="13970" b="12065"/>
            <wp:wrapNone/>
            <wp:docPr id="6766912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519680" cy="33597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22788E34" wp14:editId="11E6BAB3">
            <wp:simplePos x="0" y="0"/>
            <wp:positionH relativeFrom="column">
              <wp:posOffset>2895600</wp:posOffset>
            </wp:positionH>
            <wp:positionV relativeFrom="paragraph">
              <wp:posOffset>123825</wp:posOffset>
            </wp:positionV>
            <wp:extent cx="2520000" cy="3360092"/>
            <wp:effectExtent l="19050" t="19050" r="13970" b="12065"/>
            <wp:wrapNone/>
            <wp:docPr id="5462471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20000" cy="33600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4FB14C" w14:textId="7A38707F" w:rsidR="00B77EAB" w:rsidRDefault="00B77EAB">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63E13A6B" w14:textId="2B16C9FD" w:rsidR="003F1B4B" w:rsidRPr="00496BEE" w:rsidRDefault="003F1B4B" w:rsidP="006C7432">
      <w:pPr>
        <w:pStyle w:val="Heading1"/>
        <w:jc w:val="center"/>
        <w:rPr>
          <w:rFonts w:asciiTheme="minorHAnsi" w:hAnsiTheme="minorHAnsi" w:cstheme="minorHAnsi"/>
        </w:rPr>
      </w:pPr>
      <w:bookmarkStart w:id="74" w:name="_Toc183688941"/>
      <w:r w:rsidRPr="00496BEE">
        <w:rPr>
          <w:rFonts w:asciiTheme="minorHAnsi" w:hAnsiTheme="minorHAnsi" w:cstheme="minorHAnsi"/>
        </w:rPr>
        <w:lastRenderedPageBreak/>
        <w:t>Disclaimer</w:t>
      </w:r>
      <w:bookmarkEnd w:id="74"/>
    </w:p>
    <w:p w14:paraId="528B19E0" w14:textId="77777777" w:rsidR="003F1B4B" w:rsidRPr="00496BEE" w:rsidRDefault="003F1B4B" w:rsidP="003F1B4B">
      <w:pPr>
        <w:pStyle w:val="BodyText3"/>
        <w:spacing w:after="0" w:line="400" w:lineRule="atLeast"/>
        <w:jc w:val="both"/>
        <w:rPr>
          <w:rFonts w:asciiTheme="minorHAnsi" w:hAnsiTheme="minorHAnsi" w:cstheme="minorHAnsi"/>
          <w:b/>
          <w:sz w:val="23"/>
          <w:szCs w:val="23"/>
        </w:rPr>
      </w:pPr>
      <w:r w:rsidRPr="00496BEE">
        <w:rPr>
          <w:rFonts w:asciiTheme="minorHAnsi" w:hAnsiTheme="minorHAnsi" w:cstheme="minorHAnsi"/>
          <w:sz w:val="23"/>
          <w:szCs w:val="23"/>
        </w:rPr>
        <w:t>This Techno Economic Viability (</w:t>
      </w:r>
      <w:r w:rsidRPr="00496BEE">
        <w:rPr>
          <w:rFonts w:asciiTheme="minorHAnsi" w:hAnsiTheme="minorHAnsi" w:cstheme="minorHAnsi"/>
          <w:b/>
          <w:sz w:val="23"/>
          <w:szCs w:val="23"/>
        </w:rPr>
        <w:t>TEV</w:t>
      </w:r>
      <w:r w:rsidRPr="00496BEE">
        <w:rPr>
          <w:rFonts w:asciiTheme="minorHAnsi" w:hAnsiTheme="minorHAnsi" w:cstheme="minorHAnsi"/>
          <w:sz w:val="23"/>
          <w:szCs w:val="23"/>
        </w:rPr>
        <w:t xml:space="preserve">) Report is submitted on the basis that this Report and its contents will be held in complete confidence.  Accordingly, by accepting a copy of this report, the recipient agrees to keep its contents and any other information, which is disclosed to such recipient, confidential and shall not divulge, distribute or disseminate any information contained herein, in part or in full, without the prior written approval of </w:t>
      </w:r>
      <w:r w:rsidRPr="00496BEE">
        <w:rPr>
          <w:rFonts w:asciiTheme="minorHAnsi" w:hAnsiTheme="minorHAnsi" w:cstheme="minorHAnsi"/>
          <w:b/>
          <w:sz w:val="23"/>
          <w:szCs w:val="23"/>
        </w:rPr>
        <w:t>Vastukala Consultants (India) Pvt. Ltd.</w:t>
      </w:r>
    </w:p>
    <w:p w14:paraId="3D6C92A6" w14:textId="77777777" w:rsidR="00F005BC" w:rsidRPr="00496BEE" w:rsidRDefault="00F005BC" w:rsidP="003F1B4B">
      <w:pPr>
        <w:pStyle w:val="BodyText3"/>
        <w:spacing w:after="0" w:line="400" w:lineRule="atLeast"/>
        <w:jc w:val="both"/>
        <w:rPr>
          <w:rFonts w:asciiTheme="minorHAnsi" w:hAnsiTheme="minorHAnsi" w:cstheme="minorHAnsi"/>
          <w:b/>
          <w:sz w:val="23"/>
          <w:szCs w:val="23"/>
        </w:rPr>
      </w:pPr>
    </w:p>
    <w:p w14:paraId="179D56E9" w14:textId="1273055E" w:rsidR="002F70CF" w:rsidRPr="00CE5844" w:rsidRDefault="003F1B4B" w:rsidP="00CE5844">
      <w:pPr>
        <w:pStyle w:val="BodyText3"/>
        <w:spacing w:after="0" w:line="400" w:lineRule="atLeast"/>
        <w:jc w:val="both"/>
        <w:rPr>
          <w:rFonts w:asciiTheme="minorHAnsi" w:hAnsiTheme="minorHAnsi" w:cstheme="minorHAnsi"/>
          <w:sz w:val="23"/>
          <w:szCs w:val="23"/>
        </w:rPr>
      </w:pPr>
      <w:r w:rsidRPr="00496BEE">
        <w:rPr>
          <w:rFonts w:asciiTheme="minorHAnsi" w:hAnsiTheme="minorHAnsi" w:cstheme="minorHAnsi"/>
          <w:snapToGrid w:val="0"/>
          <w:sz w:val="23"/>
          <w:szCs w:val="23"/>
        </w:rPr>
        <w:t xml:space="preserve">The </w:t>
      </w:r>
      <w:r w:rsidRPr="00496BEE">
        <w:rPr>
          <w:rFonts w:asciiTheme="minorHAnsi" w:hAnsiTheme="minorHAnsi" w:cstheme="minorHAnsi"/>
          <w:sz w:val="23"/>
          <w:szCs w:val="23"/>
        </w:rPr>
        <w:t>Report</w:t>
      </w:r>
      <w:r w:rsidRPr="00496BEE">
        <w:rPr>
          <w:rFonts w:asciiTheme="minorHAnsi" w:hAnsiTheme="minorHAnsi" w:cstheme="minorHAnsi"/>
          <w:snapToGrid w:val="0"/>
          <w:sz w:val="23"/>
          <w:szCs w:val="23"/>
        </w:rPr>
        <w:t xml:space="preserve"> has been prepared for private circulation as required by the State Bank of India </w:t>
      </w:r>
      <w:r w:rsidRPr="00496BEE">
        <w:rPr>
          <w:rFonts w:asciiTheme="minorHAnsi" w:hAnsiTheme="minorHAnsi" w:cstheme="minorHAnsi"/>
          <w:b/>
          <w:snapToGrid w:val="0"/>
          <w:sz w:val="23"/>
          <w:szCs w:val="23"/>
        </w:rPr>
        <w:t>(SBI)</w:t>
      </w:r>
      <w:r w:rsidRPr="00496BEE">
        <w:rPr>
          <w:rFonts w:asciiTheme="minorHAnsi" w:hAnsiTheme="minorHAnsi" w:cstheme="minorHAnsi"/>
          <w:snapToGrid w:val="0"/>
          <w:sz w:val="23"/>
          <w:szCs w:val="23"/>
        </w:rPr>
        <w:t xml:space="preserve"> for evaluating the proposed ongoing </w:t>
      </w:r>
      <w:r w:rsidR="004812EC" w:rsidRPr="00496BEE">
        <w:rPr>
          <w:rFonts w:asciiTheme="minorHAnsi" w:hAnsiTheme="minorHAnsi" w:cstheme="minorHAnsi"/>
          <w:snapToGrid w:val="0"/>
          <w:sz w:val="23"/>
          <w:szCs w:val="23"/>
        </w:rPr>
        <w:t xml:space="preserve">Real estate </w:t>
      </w:r>
      <w:r w:rsidRPr="00496BEE">
        <w:rPr>
          <w:rFonts w:asciiTheme="minorHAnsi" w:hAnsiTheme="minorHAnsi" w:cstheme="minorHAnsi"/>
          <w:snapToGrid w:val="0"/>
          <w:sz w:val="23"/>
          <w:szCs w:val="23"/>
        </w:rPr>
        <w:t>project by</w:t>
      </w:r>
      <w:r w:rsidR="008975E4" w:rsidRPr="00496BEE">
        <w:rPr>
          <w:rFonts w:asciiTheme="minorHAnsi" w:hAnsiTheme="minorHAnsi" w:cstheme="minorHAnsi"/>
          <w:snapToGrid w:val="0"/>
          <w:sz w:val="23"/>
          <w:szCs w:val="23"/>
        </w:rPr>
        <w:t xml:space="preserve"> </w:t>
      </w:r>
      <w:r w:rsidR="00800CC7" w:rsidRPr="00800CC7">
        <w:rPr>
          <w:rFonts w:asciiTheme="minorHAnsi" w:hAnsiTheme="minorHAnsi" w:cstheme="minorHAnsi"/>
          <w:b/>
          <w:bCs/>
          <w:snapToGrid w:val="0"/>
          <w:sz w:val="23"/>
          <w:szCs w:val="23"/>
        </w:rPr>
        <w:t xml:space="preserve">M/s. </w:t>
      </w:r>
      <w:r w:rsidR="00232C86" w:rsidRPr="00232C86">
        <w:rPr>
          <w:rFonts w:asciiTheme="minorHAnsi" w:hAnsiTheme="minorHAnsi" w:cstheme="minorHAnsi"/>
          <w:b/>
          <w:bCs/>
          <w:snapToGrid w:val="0"/>
          <w:sz w:val="23"/>
          <w:szCs w:val="23"/>
        </w:rPr>
        <w:t>Trio Infrastructure Private Limited (TIPL)</w:t>
      </w:r>
      <w:r w:rsidR="00035D86" w:rsidRPr="00496BEE">
        <w:rPr>
          <w:rFonts w:asciiTheme="minorHAnsi" w:hAnsiTheme="minorHAnsi" w:cstheme="minorHAnsi"/>
          <w:b/>
          <w:bCs/>
          <w:snapToGrid w:val="0"/>
          <w:sz w:val="23"/>
          <w:szCs w:val="23"/>
        </w:rPr>
        <w:t>.</w:t>
      </w:r>
      <w:r w:rsidRPr="00496BEE">
        <w:rPr>
          <w:rFonts w:asciiTheme="minorHAnsi" w:hAnsiTheme="minorHAnsi" w:cstheme="minorHAnsi"/>
          <w:snapToGrid w:val="0"/>
          <w:sz w:val="23"/>
          <w:szCs w:val="23"/>
        </w:rPr>
        <w:t xml:space="preserve">  This r</w:t>
      </w:r>
      <w:r w:rsidRPr="00496BEE">
        <w:rPr>
          <w:rFonts w:asciiTheme="minorHAnsi" w:hAnsiTheme="minorHAnsi" w:cstheme="minorHAnsi"/>
          <w:sz w:val="23"/>
          <w:szCs w:val="23"/>
        </w:rPr>
        <w:t>eport</w:t>
      </w:r>
      <w:r w:rsidRPr="00496BEE">
        <w:rPr>
          <w:rFonts w:asciiTheme="minorHAnsi" w:hAnsiTheme="minorHAnsi" w:cstheme="minorHAnsi"/>
          <w:snapToGrid w:val="0"/>
          <w:sz w:val="23"/>
          <w:szCs w:val="23"/>
        </w:rPr>
        <w:t xml:space="preserve"> has been prepared on the basis of </w:t>
      </w:r>
      <w:r w:rsidR="00F005BC" w:rsidRPr="00496BEE">
        <w:rPr>
          <w:rFonts w:asciiTheme="minorHAnsi" w:hAnsiTheme="minorHAnsi" w:cstheme="minorHAnsi"/>
          <w:snapToGrid w:val="0"/>
          <w:sz w:val="23"/>
          <w:szCs w:val="23"/>
        </w:rPr>
        <w:t>details provided by the company</w:t>
      </w:r>
      <w:r w:rsidRPr="00496BEE">
        <w:rPr>
          <w:rFonts w:asciiTheme="minorHAnsi" w:hAnsiTheme="minorHAnsi" w:cstheme="minorHAnsi"/>
          <w:snapToGrid w:val="0"/>
          <w:sz w:val="23"/>
          <w:szCs w:val="23"/>
        </w:rPr>
        <w:t xml:space="preserve"> and discussions held with </w:t>
      </w:r>
      <w:r w:rsidR="00232C86">
        <w:rPr>
          <w:rFonts w:asciiTheme="minorHAnsi" w:hAnsiTheme="minorHAnsi" w:cstheme="minorHAnsi"/>
          <w:b/>
          <w:snapToGrid w:val="0"/>
          <w:sz w:val="23"/>
          <w:szCs w:val="23"/>
        </w:rPr>
        <w:t>TIPL</w:t>
      </w:r>
      <w:r w:rsidRPr="00496BEE">
        <w:rPr>
          <w:rFonts w:asciiTheme="minorHAnsi" w:hAnsiTheme="minorHAnsi" w:cstheme="minorHAnsi"/>
          <w:snapToGrid w:val="0"/>
          <w:sz w:val="23"/>
          <w:szCs w:val="23"/>
        </w:rPr>
        <w:t xml:space="preserve">’s officials.  The industry norms, studies and other information / documents obtained by </w:t>
      </w:r>
      <w:r w:rsidRPr="00496BEE">
        <w:rPr>
          <w:rFonts w:asciiTheme="minorHAnsi" w:hAnsiTheme="minorHAnsi" w:cstheme="minorHAnsi"/>
          <w:b/>
          <w:sz w:val="23"/>
          <w:szCs w:val="23"/>
        </w:rPr>
        <w:t>Vastukala Consultants (India) Pvt. Ltd.</w:t>
      </w:r>
      <w:r w:rsidRPr="00496BEE">
        <w:rPr>
          <w:rFonts w:asciiTheme="minorHAnsi" w:hAnsiTheme="minorHAnsi" w:cstheme="minorHAnsi"/>
          <w:snapToGrid w:val="0"/>
          <w:sz w:val="23"/>
          <w:szCs w:val="23"/>
        </w:rPr>
        <w:t xml:space="preserve"> from various sources available publicly, which </w:t>
      </w:r>
      <w:r w:rsidRPr="00496BEE">
        <w:rPr>
          <w:rFonts w:asciiTheme="minorHAnsi" w:hAnsiTheme="minorHAnsi" w:cstheme="minorHAnsi"/>
          <w:b/>
          <w:sz w:val="23"/>
          <w:szCs w:val="23"/>
        </w:rPr>
        <w:t>Vastukala Consultants (India) Pvt. Ltd.</w:t>
      </w:r>
      <w:r w:rsidRPr="00496BEE">
        <w:rPr>
          <w:rFonts w:asciiTheme="minorHAnsi" w:hAnsiTheme="minorHAnsi" w:cstheme="minorHAnsi"/>
          <w:snapToGrid w:val="0"/>
          <w:sz w:val="23"/>
          <w:szCs w:val="23"/>
        </w:rPr>
        <w:t xml:space="preserve"> believes to be reliable, were the basis of this report.  </w:t>
      </w:r>
      <w:r w:rsidRPr="00496BEE">
        <w:rPr>
          <w:rFonts w:asciiTheme="minorHAnsi" w:hAnsiTheme="minorHAnsi" w:cstheme="minorHAnsi"/>
          <w:b/>
          <w:sz w:val="23"/>
          <w:szCs w:val="23"/>
        </w:rPr>
        <w:t>Vastukala Consultants (India) Pvt. Ltd.</w:t>
      </w:r>
      <w:r w:rsidRPr="00496BEE">
        <w:rPr>
          <w:rFonts w:asciiTheme="minorHAnsi" w:hAnsiTheme="minorHAnsi" w:cstheme="minorHAnsi"/>
          <w:snapToGrid w:val="0"/>
          <w:sz w:val="23"/>
          <w:szCs w:val="23"/>
        </w:rPr>
        <w:t xml:space="preserve"> has not carried out any independent verification for the truthfulness of the same.  </w:t>
      </w:r>
      <w:r w:rsidRPr="00496BEE">
        <w:rPr>
          <w:rFonts w:asciiTheme="minorHAnsi" w:hAnsiTheme="minorHAnsi" w:cstheme="minorHAnsi"/>
          <w:sz w:val="23"/>
          <w:szCs w:val="23"/>
        </w:rPr>
        <w:t xml:space="preserve">We have tried our best to independently verify the same.  We have not checked the title clearance or the legality of the documents of the said property or the invoices / quotations of the machinery submitted by </w:t>
      </w:r>
      <w:r w:rsidR="00232C86">
        <w:rPr>
          <w:rFonts w:asciiTheme="minorHAnsi" w:hAnsiTheme="minorHAnsi" w:cstheme="minorHAnsi"/>
          <w:b/>
          <w:snapToGrid w:val="0"/>
          <w:sz w:val="23"/>
          <w:szCs w:val="23"/>
        </w:rPr>
        <w:t>TIPL</w:t>
      </w:r>
      <w:r w:rsidRPr="00496BEE">
        <w:rPr>
          <w:rFonts w:asciiTheme="minorHAnsi" w:hAnsiTheme="minorHAnsi" w:cstheme="minorHAnsi"/>
          <w:sz w:val="23"/>
          <w:szCs w:val="23"/>
        </w:rPr>
        <w:t xml:space="preserve"> to us.  The net worth of the promoters of the company has been provided to us and </w:t>
      </w:r>
      <w:r w:rsidRPr="00496BEE">
        <w:rPr>
          <w:rFonts w:asciiTheme="minorHAnsi" w:hAnsiTheme="minorHAnsi" w:cstheme="minorHAnsi"/>
          <w:b/>
          <w:sz w:val="23"/>
          <w:szCs w:val="23"/>
        </w:rPr>
        <w:t>Vastukala Consultants (India) Pvt. Ltd.</w:t>
      </w:r>
      <w:r w:rsidR="008975E4" w:rsidRPr="00496BEE">
        <w:rPr>
          <w:rFonts w:asciiTheme="minorHAnsi" w:hAnsiTheme="minorHAnsi" w:cstheme="minorHAnsi"/>
          <w:b/>
          <w:sz w:val="23"/>
          <w:szCs w:val="23"/>
        </w:rPr>
        <w:t xml:space="preserve"> </w:t>
      </w:r>
      <w:r w:rsidRPr="00496BEE">
        <w:rPr>
          <w:rFonts w:asciiTheme="minorHAnsi" w:hAnsiTheme="minorHAnsi" w:cstheme="minorHAnsi"/>
          <w:sz w:val="23"/>
          <w:szCs w:val="23"/>
        </w:rPr>
        <w:t xml:space="preserve">has not independently verified the same.  This report is purely an opinion and has no legal or contractual obligation on our part.  We have no direct or indirect interest in the company, its directors, their suppliers / vendors and / or the said project. </w:t>
      </w:r>
    </w:p>
    <w:sectPr w:rsidR="002F70CF" w:rsidRPr="00CE5844" w:rsidSect="00A262D1">
      <w:pgSz w:w="11906" w:h="16838"/>
      <w:pgMar w:top="1985" w:right="1440" w:bottom="1440" w:left="1440" w:header="850"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0CC1B" w14:textId="77777777" w:rsidR="000A7A1A" w:rsidRDefault="000A7A1A" w:rsidP="00944A63">
      <w:pPr>
        <w:spacing w:after="0" w:line="240" w:lineRule="auto"/>
      </w:pPr>
      <w:r>
        <w:separator/>
      </w:r>
    </w:p>
  </w:endnote>
  <w:endnote w:type="continuationSeparator" w:id="0">
    <w:p w14:paraId="2506C06C" w14:textId="77777777" w:rsidR="000A7A1A" w:rsidRDefault="000A7A1A" w:rsidP="0094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Nirmala UI"/>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umanst521 Lt BT">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upee Foradian">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8C29" w14:textId="77777777" w:rsidR="000A7A1A" w:rsidRDefault="000A7A1A" w:rsidP="00944A63">
      <w:pPr>
        <w:spacing w:after="0" w:line="240" w:lineRule="auto"/>
      </w:pPr>
      <w:r>
        <w:separator/>
      </w:r>
    </w:p>
  </w:footnote>
  <w:footnote w:type="continuationSeparator" w:id="0">
    <w:p w14:paraId="6498E649" w14:textId="77777777" w:rsidR="000A7A1A" w:rsidRDefault="000A7A1A" w:rsidP="00944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02"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4677"/>
      <w:gridCol w:w="4884"/>
    </w:tblGrid>
    <w:tr w:rsidR="00E84BC8" w:rsidRPr="00991C98" w14:paraId="5F476E94" w14:textId="77777777" w:rsidTr="00762391">
      <w:trPr>
        <w:trHeight w:val="221"/>
      </w:trPr>
      <w:tc>
        <w:tcPr>
          <w:tcW w:w="2446" w:type="pct"/>
          <w:shd w:val="clear" w:color="auto" w:fill="EAF1DD"/>
          <w:vAlign w:val="center"/>
        </w:tcPr>
        <w:p w14:paraId="770A832F" w14:textId="31C990F8" w:rsidR="00E84BC8" w:rsidRPr="00991C98" w:rsidRDefault="00E84BC8" w:rsidP="00E84BC8">
          <w:pPr>
            <w:pStyle w:val="Header"/>
            <w:jc w:val="center"/>
            <w:rPr>
              <w:noProof/>
              <w:color w:val="76923C"/>
              <w:sz w:val="36"/>
              <w:szCs w:val="36"/>
            </w:rPr>
          </w:pPr>
          <w:r w:rsidRPr="00E84BC8">
            <w:rPr>
              <w:noProof/>
              <w:color w:val="76923C"/>
              <w:sz w:val="24"/>
              <w:szCs w:val="24"/>
            </w:rPr>
            <w:t xml:space="preserve">M/s. </w:t>
          </w:r>
          <w:r w:rsidR="00891581">
            <w:rPr>
              <w:noProof/>
              <w:color w:val="76923C"/>
              <w:sz w:val="24"/>
              <w:szCs w:val="24"/>
            </w:rPr>
            <w:t>Trio Infrastructure Pvt. Ltd.</w:t>
          </w:r>
          <w:r w:rsidRPr="00E84BC8">
            <w:rPr>
              <w:noProof/>
              <w:color w:val="76923C"/>
              <w:sz w:val="24"/>
              <w:szCs w:val="24"/>
            </w:rPr>
            <w:t xml:space="preserve"> (</w:t>
          </w:r>
          <w:r w:rsidR="00891581">
            <w:rPr>
              <w:noProof/>
              <w:color w:val="76923C"/>
              <w:sz w:val="24"/>
              <w:szCs w:val="24"/>
            </w:rPr>
            <w:t>TIPL</w:t>
          </w:r>
          <w:r w:rsidRPr="00E84BC8">
            <w:rPr>
              <w:noProof/>
              <w:color w:val="76923C"/>
              <w:sz w:val="24"/>
              <w:szCs w:val="24"/>
            </w:rPr>
            <w:t>)</w:t>
          </w:r>
        </w:p>
      </w:tc>
      <w:tc>
        <w:tcPr>
          <w:tcW w:w="2554" w:type="pct"/>
          <w:shd w:val="clear" w:color="auto" w:fill="FFCC00"/>
          <w:vAlign w:val="center"/>
        </w:tcPr>
        <w:p w14:paraId="6957904B" w14:textId="6B1F0739" w:rsidR="00E84BC8" w:rsidRPr="00E84BC8" w:rsidRDefault="00E84BC8" w:rsidP="0028634B">
          <w:pPr>
            <w:pStyle w:val="Header"/>
            <w:pBdr>
              <w:bottom w:val="single" w:sz="4" w:space="1" w:color="D9D9D9" w:themeColor="background1" w:themeShade="D9"/>
            </w:pBdr>
            <w:jc w:val="both"/>
            <w:rPr>
              <w:rFonts w:asciiTheme="minorHAnsi" w:hAnsiTheme="minorHAnsi" w:cstheme="minorHAnsi"/>
              <w:b/>
              <w:bCs/>
              <w:noProof/>
              <w:sz w:val="24"/>
              <w:szCs w:val="24"/>
            </w:rPr>
          </w:pPr>
          <w:r w:rsidRPr="00E84BC8">
            <w:rPr>
              <w:rFonts w:asciiTheme="minorHAnsi" w:hAnsiTheme="minorHAnsi" w:cstheme="minorHAnsi"/>
              <w:i/>
              <w:sz w:val="24"/>
              <w:szCs w:val="24"/>
            </w:rPr>
            <w:t xml:space="preserve">TEV – Real Estate Project in </w:t>
          </w:r>
          <w:r w:rsidR="00891581">
            <w:rPr>
              <w:rFonts w:asciiTheme="minorHAnsi" w:hAnsiTheme="minorHAnsi" w:cstheme="minorHAnsi"/>
              <w:i/>
              <w:sz w:val="24"/>
              <w:szCs w:val="24"/>
            </w:rPr>
            <w:t>Mumbai</w:t>
          </w:r>
          <w:r w:rsidRPr="0028634B">
            <w:rPr>
              <w:rFonts w:asciiTheme="minorHAnsi" w:hAnsiTheme="minorHAnsi" w:cstheme="minorHAnsi"/>
              <w:i/>
              <w:sz w:val="24"/>
              <w:szCs w:val="24"/>
            </w:rPr>
            <w:t xml:space="preserve"> </w:t>
          </w:r>
          <w:sdt>
            <w:sdtPr>
              <w:rPr>
                <w:rFonts w:asciiTheme="minorHAnsi" w:hAnsiTheme="minorHAnsi" w:cstheme="minorHAnsi"/>
                <w:i/>
                <w:sz w:val="24"/>
                <w:szCs w:val="24"/>
              </w:rPr>
              <w:id w:val="-1212422970"/>
              <w:docPartObj>
                <w:docPartGallery w:val="Page Numbers (Top of Page)"/>
                <w:docPartUnique/>
              </w:docPartObj>
            </w:sdtPr>
            <w:sdtContent>
              <w:r w:rsidR="0028634B">
                <w:rPr>
                  <w:rFonts w:asciiTheme="minorHAnsi" w:hAnsiTheme="minorHAnsi" w:cstheme="minorHAnsi"/>
                  <w:i/>
                  <w:sz w:val="24"/>
                  <w:szCs w:val="24"/>
                </w:rPr>
                <w:t xml:space="preserve">    </w:t>
              </w:r>
              <w:r w:rsidRPr="0028634B">
                <w:rPr>
                  <w:rFonts w:asciiTheme="minorHAnsi" w:hAnsiTheme="minorHAnsi" w:cstheme="minorHAnsi"/>
                  <w:i/>
                  <w:sz w:val="24"/>
                  <w:szCs w:val="24"/>
                </w:rPr>
                <w:t xml:space="preserve">Page | </w:t>
              </w:r>
              <w:r w:rsidRPr="0028634B">
                <w:rPr>
                  <w:rFonts w:asciiTheme="minorHAnsi" w:hAnsiTheme="minorHAnsi" w:cstheme="minorHAnsi"/>
                  <w:i/>
                  <w:sz w:val="24"/>
                  <w:szCs w:val="24"/>
                </w:rPr>
                <w:fldChar w:fldCharType="begin"/>
              </w:r>
              <w:r w:rsidRPr="0028634B">
                <w:rPr>
                  <w:rFonts w:asciiTheme="minorHAnsi" w:hAnsiTheme="minorHAnsi" w:cstheme="minorHAnsi"/>
                  <w:i/>
                  <w:sz w:val="24"/>
                  <w:szCs w:val="24"/>
                </w:rPr>
                <w:instrText xml:space="preserve"> PAGE   \* MERGEFORMAT </w:instrText>
              </w:r>
              <w:r w:rsidRPr="0028634B">
                <w:rPr>
                  <w:rFonts w:asciiTheme="minorHAnsi" w:hAnsiTheme="minorHAnsi" w:cstheme="minorHAnsi"/>
                  <w:i/>
                  <w:sz w:val="24"/>
                  <w:szCs w:val="24"/>
                </w:rPr>
                <w:fldChar w:fldCharType="separate"/>
              </w:r>
              <w:r w:rsidRPr="0028634B">
                <w:rPr>
                  <w:rFonts w:asciiTheme="minorHAnsi" w:hAnsiTheme="minorHAnsi" w:cstheme="minorHAnsi"/>
                  <w:i/>
                  <w:sz w:val="24"/>
                  <w:szCs w:val="24"/>
                </w:rPr>
                <w:t>4</w:t>
              </w:r>
              <w:r w:rsidRPr="0028634B">
                <w:rPr>
                  <w:rFonts w:asciiTheme="minorHAnsi" w:hAnsiTheme="minorHAnsi" w:cstheme="minorHAnsi"/>
                  <w:i/>
                  <w:sz w:val="24"/>
                  <w:szCs w:val="24"/>
                </w:rPr>
                <w:fldChar w:fldCharType="end"/>
              </w:r>
            </w:sdtContent>
          </w:sdt>
          <w:r w:rsidRPr="00E84BC8">
            <w:rPr>
              <w:rFonts w:asciiTheme="minorHAnsi" w:hAnsiTheme="minorHAnsi" w:cstheme="minorHAnsi"/>
              <w:i/>
              <w:sz w:val="24"/>
              <w:szCs w:val="24"/>
            </w:rPr>
            <w:t xml:space="preserve">    </w:t>
          </w:r>
        </w:p>
      </w:tc>
    </w:tr>
  </w:tbl>
  <w:p w14:paraId="5D7EE016" w14:textId="7306261B" w:rsidR="00DF15D1" w:rsidRDefault="00DF15D1" w:rsidP="00D92F06">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A90"/>
    <w:multiLevelType w:val="hybridMultilevel"/>
    <w:tmpl w:val="D9844CD8"/>
    <w:lvl w:ilvl="0" w:tplc="40090001">
      <w:start w:val="1"/>
      <w:numFmt w:val="bullet"/>
      <w:lvlText w:val=""/>
      <w:lvlJc w:val="left"/>
      <w:pPr>
        <w:ind w:left="6237" w:hanging="360"/>
      </w:pPr>
      <w:rPr>
        <w:rFonts w:ascii="Symbol" w:hAnsi="Symbol" w:hint="default"/>
      </w:rPr>
    </w:lvl>
    <w:lvl w:ilvl="1" w:tplc="40090003" w:tentative="1">
      <w:start w:val="1"/>
      <w:numFmt w:val="bullet"/>
      <w:lvlText w:val="o"/>
      <w:lvlJc w:val="left"/>
      <w:pPr>
        <w:ind w:left="6957" w:hanging="360"/>
      </w:pPr>
      <w:rPr>
        <w:rFonts w:ascii="Courier New" w:hAnsi="Courier New" w:cs="Courier New" w:hint="default"/>
      </w:rPr>
    </w:lvl>
    <w:lvl w:ilvl="2" w:tplc="40090005" w:tentative="1">
      <w:start w:val="1"/>
      <w:numFmt w:val="bullet"/>
      <w:lvlText w:val=""/>
      <w:lvlJc w:val="left"/>
      <w:pPr>
        <w:ind w:left="7677" w:hanging="360"/>
      </w:pPr>
      <w:rPr>
        <w:rFonts w:ascii="Wingdings" w:hAnsi="Wingdings" w:hint="default"/>
      </w:rPr>
    </w:lvl>
    <w:lvl w:ilvl="3" w:tplc="40090001" w:tentative="1">
      <w:start w:val="1"/>
      <w:numFmt w:val="bullet"/>
      <w:lvlText w:val=""/>
      <w:lvlJc w:val="left"/>
      <w:pPr>
        <w:ind w:left="8397" w:hanging="360"/>
      </w:pPr>
      <w:rPr>
        <w:rFonts w:ascii="Symbol" w:hAnsi="Symbol" w:hint="default"/>
      </w:rPr>
    </w:lvl>
    <w:lvl w:ilvl="4" w:tplc="40090003" w:tentative="1">
      <w:start w:val="1"/>
      <w:numFmt w:val="bullet"/>
      <w:lvlText w:val="o"/>
      <w:lvlJc w:val="left"/>
      <w:pPr>
        <w:ind w:left="9117" w:hanging="360"/>
      </w:pPr>
      <w:rPr>
        <w:rFonts w:ascii="Courier New" w:hAnsi="Courier New" w:cs="Courier New" w:hint="default"/>
      </w:rPr>
    </w:lvl>
    <w:lvl w:ilvl="5" w:tplc="40090005" w:tentative="1">
      <w:start w:val="1"/>
      <w:numFmt w:val="bullet"/>
      <w:lvlText w:val=""/>
      <w:lvlJc w:val="left"/>
      <w:pPr>
        <w:ind w:left="9837" w:hanging="360"/>
      </w:pPr>
      <w:rPr>
        <w:rFonts w:ascii="Wingdings" w:hAnsi="Wingdings" w:hint="default"/>
      </w:rPr>
    </w:lvl>
    <w:lvl w:ilvl="6" w:tplc="40090001" w:tentative="1">
      <w:start w:val="1"/>
      <w:numFmt w:val="bullet"/>
      <w:lvlText w:val=""/>
      <w:lvlJc w:val="left"/>
      <w:pPr>
        <w:ind w:left="10557" w:hanging="360"/>
      </w:pPr>
      <w:rPr>
        <w:rFonts w:ascii="Symbol" w:hAnsi="Symbol" w:hint="default"/>
      </w:rPr>
    </w:lvl>
    <w:lvl w:ilvl="7" w:tplc="40090003" w:tentative="1">
      <w:start w:val="1"/>
      <w:numFmt w:val="bullet"/>
      <w:lvlText w:val="o"/>
      <w:lvlJc w:val="left"/>
      <w:pPr>
        <w:ind w:left="11277" w:hanging="360"/>
      </w:pPr>
      <w:rPr>
        <w:rFonts w:ascii="Courier New" w:hAnsi="Courier New" w:cs="Courier New" w:hint="default"/>
      </w:rPr>
    </w:lvl>
    <w:lvl w:ilvl="8" w:tplc="40090005" w:tentative="1">
      <w:start w:val="1"/>
      <w:numFmt w:val="bullet"/>
      <w:lvlText w:val=""/>
      <w:lvlJc w:val="left"/>
      <w:pPr>
        <w:ind w:left="11997" w:hanging="360"/>
      </w:pPr>
      <w:rPr>
        <w:rFonts w:ascii="Wingdings" w:hAnsi="Wingdings" w:hint="default"/>
      </w:rPr>
    </w:lvl>
  </w:abstractNum>
  <w:abstractNum w:abstractNumId="1" w15:restartNumberingAfterBreak="0">
    <w:nsid w:val="15D719D6"/>
    <w:multiLevelType w:val="hybridMultilevel"/>
    <w:tmpl w:val="80662C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91F379C"/>
    <w:multiLevelType w:val="hybridMultilevel"/>
    <w:tmpl w:val="662E85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AE8541E"/>
    <w:multiLevelType w:val="hybridMultilevel"/>
    <w:tmpl w:val="81E6F3FA"/>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D4F1A"/>
    <w:multiLevelType w:val="hybridMultilevel"/>
    <w:tmpl w:val="D9E829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33A1E43"/>
    <w:multiLevelType w:val="hybridMultilevel"/>
    <w:tmpl w:val="BF9E81FA"/>
    <w:lvl w:ilvl="0" w:tplc="4009000D">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4046603"/>
    <w:multiLevelType w:val="hybridMultilevel"/>
    <w:tmpl w:val="A0E4DA3C"/>
    <w:lvl w:ilvl="0" w:tplc="04090001">
      <w:start w:val="1"/>
      <w:numFmt w:val="bullet"/>
      <w:pStyle w:val="MainBullet"/>
      <w:lvlText w:val=""/>
      <w:lvlJc w:val="left"/>
      <w:pPr>
        <w:tabs>
          <w:tab w:val="num" w:pos="720"/>
        </w:tabs>
        <w:ind w:left="720" w:hanging="360"/>
      </w:pPr>
      <w:rPr>
        <w:rFonts w:ascii="Wingdings" w:hAnsi="Wingdings" w:hint="default"/>
        <w:color w:val="auto"/>
        <w:sz w:val="20"/>
        <w:szCs w:val="2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571F1526"/>
    <w:multiLevelType w:val="hybridMultilevel"/>
    <w:tmpl w:val="2AD8FC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E843059"/>
    <w:multiLevelType w:val="hybridMultilevel"/>
    <w:tmpl w:val="4EF6903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FCD0120"/>
    <w:multiLevelType w:val="hybridMultilevel"/>
    <w:tmpl w:val="B65A3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C616DF"/>
    <w:multiLevelType w:val="hybridMultilevel"/>
    <w:tmpl w:val="0DC0D3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62E37CD"/>
    <w:multiLevelType w:val="hybridMultilevel"/>
    <w:tmpl w:val="5E86914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6F35718"/>
    <w:multiLevelType w:val="hybridMultilevel"/>
    <w:tmpl w:val="22FA1A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B1E2808"/>
    <w:multiLevelType w:val="hybridMultilevel"/>
    <w:tmpl w:val="FEC800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E239D1"/>
    <w:multiLevelType w:val="hybridMultilevel"/>
    <w:tmpl w:val="9CE8043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368263126">
    <w:abstractNumId w:val="6"/>
  </w:num>
  <w:num w:numId="2" w16cid:durableId="1563447144">
    <w:abstractNumId w:val="9"/>
  </w:num>
  <w:num w:numId="3" w16cid:durableId="2125534595">
    <w:abstractNumId w:val="14"/>
  </w:num>
  <w:num w:numId="4" w16cid:durableId="2077819337">
    <w:abstractNumId w:val="3"/>
  </w:num>
  <w:num w:numId="5" w16cid:durableId="38600768">
    <w:abstractNumId w:val="13"/>
  </w:num>
  <w:num w:numId="6" w16cid:durableId="1402219324">
    <w:abstractNumId w:val="2"/>
  </w:num>
  <w:num w:numId="7" w16cid:durableId="228882282">
    <w:abstractNumId w:val="12"/>
  </w:num>
  <w:num w:numId="8" w16cid:durableId="667446724">
    <w:abstractNumId w:val="10"/>
  </w:num>
  <w:num w:numId="9" w16cid:durableId="390076891">
    <w:abstractNumId w:val="11"/>
  </w:num>
  <w:num w:numId="10" w16cid:durableId="1500774821">
    <w:abstractNumId w:val="1"/>
  </w:num>
  <w:num w:numId="11" w16cid:durableId="978266881">
    <w:abstractNumId w:val="0"/>
  </w:num>
  <w:num w:numId="12" w16cid:durableId="846946571">
    <w:abstractNumId w:val="5"/>
  </w:num>
  <w:num w:numId="13" w16cid:durableId="1181042460">
    <w:abstractNumId w:val="4"/>
  </w:num>
  <w:num w:numId="14" w16cid:durableId="392706042">
    <w:abstractNumId w:val="8"/>
  </w:num>
  <w:num w:numId="15" w16cid:durableId="192934506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o:colormru v:ext="edit" colors="#fee9e6,#2424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43"/>
    <w:rsid w:val="00000327"/>
    <w:rsid w:val="00000666"/>
    <w:rsid w:val="0000109C"/>
    <w:rsid w:val="00001452"/>
    <w:rsid w:val="000016E5"/>
    <w:rsid w:val="0000354E"/>
    <w:rsid w:val="000036C8"/>
    <w:rsid w:val="00003BDC"/>
    <w:rsid w:val="00004D9A"/>
    <w:rsid w:val="0000544E"/>
    <w:rsid w:val="000054CD"/>
    <w:rsid w:val="00005521"/>
    <w:rsid w:val="00005EBB"/>
    <w:rsid w:val="00006379"/>
    <w:rsid w:val="00006752"/>
    <w:rsid w:val="00007E72"/>
    <w:rsid w:val="00007F9A"/>
    <w:rsid w:val="0001012D"/>
    <w:rsid w:val="00011DA0"/>
    <w:rsid w:val="000121FE"/>
    <w:rsid w:val="0001313F"/>
    <w:rsid w:val="000134E0"/>
    <w:rsid w:val="00014096"/>
    <w:rsid w:val="000141C3"/>
    <w:rsid w:val="00014D12"/>
    <w:rsid w:val="000153D7"/>
    <w:rsid w:val="00015504"/>
    <w:rsid w:val="00015612"/>
    <w:rsid w:val="00016151"/>
    <w:rsid w:val="00016317"/>
    <w:rsid w:val="0001631C"/>
    <w:rsid w:val="00016968"/>
    <w:rsid w:val="00021876"/>
    <w:rsid w:val="00021CDB"/>
    <w:rsid w:val="00021EA8"/>
    <w:rsid w:val="000221A5"/>
    <w:rsid w:val="000224C7"/>
    <w:rsid w:val="00022743"/>
    <w:rsid w:val="00022EE2"/>
    <w:rsid w:val="00023494"/>
    <w:rsid w:val="0002410F"/>
    <w:rsid w:val="00024306"/>
    <w:rsid w:val="00024441"/>
    <w:rsid w:val="0002493A"/>
    <w:rsid w:val="00024A4D"/>
    <w:rsid w:val="00024B7F"/>
    <w:rsid w:val="00024CF0"/>
    <w:rsid w:val="0002503B"/>
    <w:rsid w:val="000251C7"/>
    <w:rsid w:val="000259A4"/>
    <w:rsid w:val="00025AD9"/>
    <w:rsid w:val="00025FBC"/>
    <w:rsid w:val="0002607E"/>
    <w:rsid w:val="00026B71"/>
    <w:rsid w:val="000276F7"/>
    <w:rsid w:val="00027BF3"/>
    <w:rsid w:val="000305E2"/>
    <w:rsid w:val="00030DD3"/>
    <w:rsid w:val="00030F50"/>
    <w:rsid w:val="00031D8B"/>
    <w:rsid w:val="00032049"/>
    <w:rsid w:val="00032B7E"/>
    <w:rsid w:val="00032E4A"/>
    <w:rsid w:val="00033481"/>
    <w:rsid w:val="000334C3"/>
    <w:rsid w:val="00033881"/>
    <w:rsid w:val="00033B28"/>
    <w:rsid w:val="00034551"/>
    <w:rsid w:val="00034EF5"/>
    <w:rsid w:val="00035161"/>
    <w:rsid w:val="0003556A"/>
    <w:rsid w:val="00035D86"/>
    <w:rsid w:val="00035EC0"/>
    <w:rsid w:val="000362B8"/>
    <w:rsid w:val="00036629"/>
    <w:rsid w:val="000372D3"/>
    <w:rsid w:val="000373A4"/>
    <w:rsid w:val="00037AF7"/>
    <w:rsid w:val="00037C1B"/>
    <w:rsid w:val="00040EB1"/>
    <w:rsid w:val="00041472"/>
    <w:rsid w:val="000417E3"/>
    <w:rsid w:val="00042434"/>
    <w:rsid w:val="000428A7"/>
    <w:rsid w:val="00043C33"/>
    <w:rsid w:val="0004504E"/>
    <w:rsid w:val="00045865"/>
    <w:rsid w:val="0004631F"/>
    <w:rsid w:val="00047111"/>
    <w:rsid w:val="00047511"/>
    <w:rsid w:val="00047B6C"/>
    <w:rsid w:val="00047CA5"/>
    <w:rsid w:val="00050EA9"/>
    <w:rsid w:val="00050FAB"/>
    <w:rsid w:val="00051AEE"/>
    <w:rsid w:val="0005222C"/>
    <w:rsid w:val="00052E5C"/>
    <w:rsid w:val="00053745"/>
    <w:rsid w:val="00053BBA"/>
    <w:rsid w:val="000545CD"/>
    <w:rsid w:val="00054699"/>
    <w:rsid w:val="000551EB"/>
    <w:rsid w:val="00055C38"/>
    <w:rsid w:val="00055D6C"/>
    <w:rsid w:val="00056B0B"/>
    <w:rsid w:val="000579AD"/>
    <w:rsid w:val="00057FA8"/>
    <w:rsid w:val="000609F9"/>
    <w:rsid w:val="00061050"/>
    <w:rsid w:val="000610A5"/>
    <w:rsid w:val="0006128B"/>
    <w:rsid w:val="00061DCE"/>
    <w:rsid w:val="000620B4"/>
    <w:rsid w:val="00062113"/>
    <w:rsid w:val="00065EBA"/>
    <w:rsid w:val="00065F24"/>
    <w:rsid w:val="000667E7"/>
    <w:rsid w:val="00067C41"/>
    <w:rsid w:val="00067CD0"/>
    <w:rsid w:val="0007057B"/>
    <w:rsid w:val="00071279"/>
    <w:rsid w:val="0007158D"/>
    <w:rsid w:val="00072964"/>
    <w:rsid w:val="00072BE4"/>
    <w:rsid w:val="00073005"/>
    <w:rsid w:val="000734D6"/>
    <w:rsid w:val="00073B99"/>
    <w:rsid w:val="00073FCA"/>
    <w:rsid w:val="00074179"/>
    <w:rsid w:val="000741CB"/>
    <w:rsid w:val="000752F9"/>
    <w:rsid w:val="000765CD"/>
    <w:rsid w:val="00076783"/>
    <w:rsid w:val="00077641"/>
    <w:rsid w:val="00080DCD"/>
    <w:rsid w:val="0008113A"/>
    <w:rsid w:val="000822F1"/>
    <w:rsid w:val="00082A7E"/>
    <w:rsid w:val="00083092"/>
    <w:rsid w:val="0008334F"/>
    <w:rsid w:val="00083919"/>
    <w:rsid w:val="00084D71"/>
    <w:rsid w:val="0008539E"/>
    <w:rsid w:val="00085F07"/>
    <w:rsid w:val="0008618C"/>
    <w:rsid w:val="00086206"/>
    <w:rsid w:val="00086815"/>
    <w:rsid w:val="00086A3E"/>
    <w:rsid w:val="00091337"/>
    <w:rsid w:val="0009146D"/>
    <w:rsid w:val="00091C93"/>
    <w:rsid w:val="00092A58"/>
    <w:rsid w:val="00092D05"/>
    <w:rsid w:val="00092FEF"/>
    <w:rsid w:val="0009447A"/>
    <w:rsid w:val="00094660"/>
    <w:rsid w:val="00095C6E"/>
    <w:rsid w:val="00095D7E"/>
    <w:rsid w:val="000963C6"/>
    <w:rsid w:val="00096B51"/>
    <w:rsid w:val="0009737C"/>
    <w:rsid w:val="000975F4"/>
    <w:rsid w:val="00097A46"/>
    <w:rsid w:val="00097B4C"/>
    <w:rsid w:val="000A1C2A"/>
    <w:rsid w:val="000A24CF"/>
    <w:rsid w:val="000A2A5F"/>
    <w:rsid w:val="000A38F5"/>
    <w:rsid w:val="000A4010"/>
    <w:rsid w:val="000A42D0"/>
    <w:rsid w:val="000A4CE5"/>
    <w:rsid w:val="000A5B66"/>
    <w:rsid w:val="000A6BCD"/>
    <w:rsid w:val="000A6BD8"/>
    <w:rsid w:val="000A7007"/>
    <w:rsid w:val="000A7227"/>
    <w:rsid w:val="000A744C"/>
    <w:rsid w:val="000A75DA"/>
    <w:rsid w:val="000A7A1A"/>
    <w:rsid w:val="000A7A1F"/>
    <w:rsid w:val="000B05DD"/>
    <w:rsid w:val="000B0C55"/>
    <w:rsid w:val="000B1A0A"/>
    <w:rsid w:val="000B255C"/>
    <w:rsid w:val="000B2892"/>
    <w:rsid w:val="000B2D5F"/>
    <w:rsid w:val="000B3040"/>
    <w:rsid w:val="000B33FB"/>
    <w:rsid w:val="000B3827"/>
    <w:rsid w:val="000B42A8"/>
    <w:rsid w:val="000B4721"/>
    <w:rsid w:val="000B4BC1"/>
    <w:rsid w:val="000B4F05"/>
    <w:rsid w:val="000B6923"/>
    <w:rsid w:val="000B7030"/>
    <w:rsid w:val="000B733F"/>
    <w:rsid w:val="000B7E84"/>
    <w:rsid w:val="000C071B"/>
    <w:rsid w:val="000C091F"/>
    <w:rsid w:val="000C0FE5"/>
    <w:rsid w:val="000C1216"/>
    <w:rsid w:val="000C2EA6"/>
    <w:rsid w:val="000C32A5"/>
    <w:rsid w:val="000C3C72"/>
    <w:rsid w:val="000C481C"/>
    <w:rsid w:val="000C4CC8"/>
    <w:rsid w:val="000C4E48"/>
    <w:rsid w:val="000C5170"/>
    <w:rsid w:val="000C51EC"/>
    <w:rsid w:val="000C53F0"/>
    <w:rsid w:val="000C5C05"/>
    <w:rsid w:val="000C5CBD"/>
    <w:rsid w:val="000C5D9B"/>
    <w:rsid w:val="000C60FE"/>
    <w:rsid w:val="000C64CC"/>
    <w:rsid w:val="000C6A33"/>
    <w:rsid w:val="000C6F56"/>
    <w:rsid w:val="000C7040"/>
    <w:rsid w:val="000C7F08"/>
    <w:rsid w:val="000D0761"/>
    <w:rsid w:val="000D0CE9"/>
    <w:rsid w:val="000D0E75"/>
    <w:rsid w:val="000D144A"/>
    <w:rsid w:val="000D1ADD"/>
    <w:rsid w:val="000D2418"/>
    <w:rsid w:val="000D2D96"/>
    <w:rsid w:val="000D3818"/>
    <w:rsid w:val="000D39AA"/>
    <w:rsid w:val="000D4668"/>
    <w:rsid w:val="000D4817"/>
    <w:rsid w:val="000D4C06"/>
    <w:rsid w:val="000D52FC"/>
    <w:rsid w:val="000D57C1"/>
    <w:rsid w:val="000D5A74"/>
    <w:rsid w:val="000D5BE9"/>
    <w:rsid w:val="000D62A9"/>
    <w:rsid w:val="000D6354"/>
    <w:rsid w:val="000D64A0"/>
    <w:rsid w:val="000D67BF"/>
    <w:rsid w:val="000E0B0D"/>
    <w:rsid w:val="000E0B8C"/>
    <w:rsid w:val="000E0EC2"/>
    <w:rsid w:val="000E1027"/>
    <w:rsid w:val="000E110E"/>
    <w:rsid w:val="000E222F"/>
    <w:rsid w:val="000E26D6"/>
    <w:rsid w:val="000E354B"/>
    <w:rsid w:val="000E362C"/>
    <w:rsid w:val="000E3719"/>
    <w:rsid w:val="000E37E3"/>
    <w:rsid w:val="000E3F81"/>
    <w:rsid w:val="000E4348"/>
    <w:rsid w:val="000E4C81"/>
    <w:rsid w:val="000E4ECC"/>
    <w:rsid w:val="000E5924"/>
    <w:rsid w:val="000E5DFE"/>
    <w:rsid w:val="000E6250"/>
    <w:rsid w:val="000E64F0"/>
    <w:rsid w:val="000E659B"/>
    <w:rsid w:val="000E7365"/>
    <w:rsid w:val="000E74DD"/>
    <w:rsid w:val="000E797F"/>
    <w:rsid w:val="000F0319"/>
    <w:rsid w:val="000F0561"/>
    <w:rsid w:val="000F05C2"/>
    <w:rsid w:val="000F0F3C"/>
    <w:rsid w:val="000F10FC"/>
    <w:rsid w:val="000F1222"/>
    <w:rsid w:val="000F1EED"/>
    <w:rsid w:val="000F2A57"/>
    <w:rsid w:val="000F2F54"/>
    <w:rsid w:val="000F32F6"/>
    <w:rsid w:val="000F396C"/>
    <w:rsid w:val="000F3ABE"/>
    <w:rsid w:val="000F50A9"/>
    <w:rsid w:val="000F5918"/>
    <w:rsid w:val="000F6231"/>
    <w:rsid w:val="000F6CF6"/>
    <w:rsid w:val="000F6E83"/>
    <w:rsid w:val="000F6FB9"/>
    <w:rsid w:val="000F761F"/>
    <w:rsid w:val="000F792E"/>
    <w:rsid w:val="0010092C"/>
    <w:rsid w:val="00100AE9"/>
    <w:rsid w:val="00100E81"/>
    <w:rsid w:val="001020AF"/>
    <w:rsid w:val="001021B8"/>
    <w:rsid w:val="0010270D"/>
    <w:rsid w:val="00102A6F"/>
    <w:rsid w:val="001032A3"/>
    <w:rsid w:val="0010339B"/>
    <w:rsid w:val="001033F1"/>
    <w:rsid w:val="00103AB2"/>
    <w:rsid w:val="00103D4D"/>
    <w:rsid w:val="00103D4F"/>
    <w:rsid w:val="00105A34"/>
    <w:rsid w:val="001061E3"/>
    <w:rsid w:val="00106300"/>
    <w:rsid w:val="00106AF2"/>
    <w:rsid w:val="001071AE"/>
    <w:rsid w:val="0010775C"/>
    <w:rsid w:val="0010775D"/>
    <w:rsid w:val="00111973"/>
    <w:rsid w:val="001124D3"/>
    <w:rsid w:val="001127F2"/>
    <w:rsid w:val="0011281A"/>
    <w:rsid w:val="00113484"/>
    <w:rsid w:val="001136F0"/>
    <w:rsid w:val="001139D8"/>
    <w:rsid w:val="001149C0"/>
    <w:rsid w:val="00114F1B"/>
    <w:rsid w:val="00115605"/>
    <w:rsid w:val="00115700"/>
    <w:rsid w:val="00115A1D"/>
    <w:rsid w:val="00115DAE"/>
    <w:rsid w:val="001169E0"/>
    <w:rsid w:val="00116C5E"/>
    <w:rsid w:val="00116F92"/>
    <w:rsid w:val="00117556"/>
    <w:rsid w:val="00117A98"/>
    <w:rsid w:val="00117E94"/>
    <w:rsid w:val="0012016F"/>
    <w:rsid w:val="001205B4"/>
    <w:rsid w:val="00120BC8"/>
    <w:rsid w:val="00120D43"/>
    <w:rsid w:val="0012132A"/>
    <w:rsid w:val="0012153A"/>
    <w:rsid w:val="00121A82"/>
    <w:rsid w:val="00121E11"/>
    <w:rsid w:val="0012203A"/>
    <w:rsid w:val="00122618"/>
    <w:rsid w:val="00122880"/>
    <w:rsid w:val="0012351B"/>
    <w:rsid w:val="0012395C"/>
    <w:rsid w:val="00123C60"/>
    <w:rsid w:val="0012438B"/>
    <w:rsid w:val="00124900"/>
    <w:rsid w:val="0012559D"/>
    <w:rsid w:val="00125C5F"/>
    <w:rsid w:val="00125D47"/>
    <w:rsid w:val="0012673A"/>
    <w:rsid w:val="00127C78"/>
    <w:rsid w:val="0013042E"/>
    <w:rsid w:val="00130492"/>
    <w:rsid w:val="0013105A"/>
    <w:rsid w:val="0013127B"/>
    <w:rsid w:val="0013181C"/>
    <w:rsid w:val="00131DB9"/>
    <w:rsid w:val="00131E21"/>
    <w:rsid w:val="00132FC5"/>
    <w:rsid w:val="0013313F"/>
    <w:rsid w:val="001333FE"/>
    <w:rsid w:val="00134CC7"/>
    <w:rsid w:val="0013509D"/>
    <w:rsid w:val="001365E1"/>
    <w:rsid w:val="001369C4"/>
    <w:rsid w:val="00136F7F"/>
    <w:rsid w:val="00136FA7"/>
    <w:rsid w:val="00141686"/>
    <w:rsid w:val="001417F7"/>
    <w:rsid w:val="00141D36"/>
    <w:rsid w:val="00141FAE"/>
    <w:rsid w:val="00142084"/>
    <w:rsid w:val="00143829"/>
    <w:rsid w:val="00143AC0"/>
    <w:rsid w:val="00143DD4"/>
    <w:rsid w:val="0014409C"/>
    <w:rsid w:val="00144252"/>
    <w:rsid w:val="0014432A"/>
    <w:rsid w:val="0014481A"/>
    <w:rsid w:val="00145835"/>
    <w:rsid w:val="00146F45"/>
    <w:rsid w:val="00147010"/>
    <w:rsid w:val="001471C4"/>
    <w:rsid w:val="001472B6"/>
    <w:rsid w:val="00147D17"/>
    <w:rsid w:val="001503D2"/>
    <w:rsid w:val="00151B79"/>
    <w:rsid w:val="00152595"/>
    <w:rsid w:val="00153212"/>
    <w:rsid w:val="001539A9"/>
    <w:rsid w:val="00154CA9"/>
    <w:rsid w:val="00154F54"/>
    <w:rsid w:val="00156B2A"/>
    <w:rsid w:val="0015782B"/>
    <w:rsid w:val="001579D2"/>
    <w:rsid w:val="00157A8F"/>
    <w:rsid w:val="00160617"/>
    <w:rsid w:val="001614CA"/>
    <w:rsid w:val="001618FF"/>
    <w:rsid w:val="00162D42"/>
    <w:rsid w:val="00163421"/>
    <w:rsid w:val="001635F5"/>
    <w:rsid w:val="0016390F"/>
    <w:rsid w:val="00163AC6"/>
    <w:rsid w:val="00163F75"/>
    <w:rsid w:val="00164ECA"/>
    <w:rsid w:val="001654E5"/>
    <w:rsid w:val="001669B2"/>
    <w:rsid w:val="00166B71"/>
    <w:rsid w:val="00166CC3"/>
    <w:rsid w:val="00166E39"/>
    <w:rsid w:val="001673AF"/>
    <w:rsid w:val="00167C05"/>
    <w:rsid w:val="0017046B"/>
    <w:rsid w:val="00170668"/>
    <w:rsid w:val="001710B6"/>
    <w:rsid w:val="0017162F"/>
    <w:rsid w:val="00171F82"/>
    <w:rsid w:val="00172538"/>
    <w:rsid w:val="001726FD"/>
    <w:rsid w:val="0017382C"/>
    <w:rsid w:val="00174481"/>
    <w:rsid w:val="00174612"/>
    <w:rsid w:val="001753E0"/>
    <w:rsid w:val="00176791"/>
    <w:rsid w:val="00176C04"/>
    <w:rsid w:val="001778A3"/>
    <w:rsid w:val="00177A28"/>
    <w:rsid w:val="00177C8D"/>
    <w:rsid w:val="00177E38"/>
    <w:rsid w:val="001800D9"/>
    <w:rsid w:val="00181290"/>
    <w:rsid w:val="00181C7B"/>
    <w:rsid w:val="0018295E"/>
    <w:rsid w:val="00183E9D"/>
    <w:rsid w:val="001844D2"/>
    <w:rsid w:val="00184BB2"/>
    <w:rsid w:val="0018516F"/>
    <w:rsid w:val="00187783"/>
    <w:rsid w:val="0018779B"/>
    <w:rsid w:val="00187831"/>
    <w:rsid w:val="001907E4"/>
    <w:rsid w:val="001910E6"/>
    <w:rsid w:val="00191537"/>
    <w:rsid w:val="001916D7"/>
    <w:rsid w:val="00192011"/>
    <w:rsid w:val="00192086"/>
    <w:rsid w:val="0019236A"/>
    <w:rsid w:val="00192850"/>
    <w:rsid w:val="001929A3"/>
    <w:rsid w:val="00195B16"/>
    <w:rsid w:val="00195B2D"/>
    <w:rsid w:val="00195CA3"/>
    <w:rsid w:val="00195E72"/>
    <w:rsid w:val="00196906"/>
    <w:rsid w:val="00196B8D"/>
    <w:rsid w:val="00196DDC"/>
    <w:rsid w:val="001974C9"/>
    <w:rsid w:val="0019795B"/>
    <w:rsid w:val="001A0072"/>
    <w:rsid w:val="001A0811"/>
    <w:rsid w:val="001A1BB8"/>
    <w:rsid w:val="001A1D30"/>
    <w:rsid w:val="001A1D4E"/>
    <w:rsid w:val="001A22BE"/>
    <w:rsid w:val="001A3451"/>
    <w:rsid w:val="001A38F4"/>
    <w:rsid w:val="001A4070"/>
    <w:rsid w:val="001A4177"/>
    <w:rsid w:val="001A455A"/>
    <w:rsid w:val="001A5BD6"/>
    <w:rsid w:val="001A5C02"/>
    <w:rsid w:val="001A5F49"/>
    <w:rsid w:val="001A6A17"/>
    <w:rsid w:val="001A712F"/>
    <w:rsid w:val="001A7352"/>
    <w:rsid w:val="001A7E04"/>
    <w:rsid w:val="001A7E12"/>
    <w:rsid w:val="001B0C41"/>
    <w:rsid w:val="001B13A7"/>
    <w:rsid w:val="001B1F7D"/>
    <w:rsid w:val="001B1F9F"/>
    <w:rsid w:val="001B20CB"/>
    <w:rsid w:val="001B2D2D"/>
    <w:rsid w:val="001B3F49"/>
    <w:rsid w:val="001B41E2"/>
    <w:rsid w:val="001B49AD"/>
    <w:rsid w:val="001B4B3D"/>
    <w:rsid w:val="001B4BD9"/>
    <w:rsid w:val="001B5DA5"/>
    <w:rsid w:val="001B667C"/>
    <w:rsid w:val="001B6691"/>
    <w:rsid w:val="001B6E21"/>
    <w:rsid w:val="001B6F15"/>
    <w:rsid w:val="001B6FC8"/>
    <w:rsid w:val="001B79F7"/>
    <w:rsid w:val="001C00D2"/>
    <w:rsid w:val="001C014D"/>
    <w:rsid w:val="001C0497"/>
    <w:rsid w:val="001C0FFD"/>
    <w:rsid w:val="001C174F"/>
    <w:rsid w:val="001C17B4"/>
    <w:rsid w:val="001C197C"/>
    <w:rsid w:val="001C1FF8"/>
    <w:rsid w:val="001C2037"/>
    <w:rsid w:val="001C2109"/>
    <w:rsid w:val="001C3235"/>
    <w:rsid w:val="001C37EA"/>
    <w:rsid w:val="001C42BE"/>
    <w:rsid w:val="001C43D2"/>
    <w:rsid w:val="001C529C"/>
    <w:rsid w:val="001C53B4"/>
    <w:rsid w:val="001C63AD"/>
    <w:rsid w:val="001C6AED"/>
    <w:rsid w:val="001C6C4A"/>
    <w:rsid w:val="001C7869"/>
    <w:rsid w:val="001C7DEF"/>
    <w:rsid w:val="001C7F93"/>
    <w:rsid w:val="001D0BB4"/>
    <w:rsid w:val="001D14A8"/>
    <w:rsid w:val="001D1958"/>
    <w:rsid w:val="001D2109"/>
    <w:rsid w:val="001D23FD"/>
    <w:rsid w:val="001D2549"/>
    <w:rsid w:val="001D2939"/>
    <w:rsid w:val="001D3507"/>
    <w:rsid w:val="001D36BB"/>
    <w:rsid w:val="001D37F8"/>
    <w:rsid w:val="001D52E7"/>
    <w:rsid w:val="001D580E"/>
    <w:rsid w:val="001D5D34"/>
    <w:rsid w:val="001D5DB7"/>
    <w:rsid w:val="001D6351"/>
    <w:rsid w:val="001D7190"/>
    <w:rsid w:val="001D753A"/>
    <w:rsid w:val="001E0C95"/>
    <w:rsid w:val="001E0D1F"/>
    <w:rsid w:val="001E211A"/>
    <w:rsid w:val="001E2C6B"/>
    <w:rsid w:val="001E2CD4"/>
    <w:rsid w:val="001E3A02"/>
    <w:rsid w:val="001E3D02"/>
    <w:rsid w:val="001E3DAA"/>
    <w:rsid w:val="001E3E84"/>
    <w:rsid w:val="001E425E"/>
    <w:rsid w:val="001E535E"/>
    <w:rsid w:val="001E556A"/>
    <w:rsid w:val="001E5DE1"/>
    <w:rsid w:val="001E5DE6"/>
    <w:rsid w:val="001E6BFD"/>
    <w:rsid w:val="001E708C"/>
    <w:rsid w:val="001E7463"/>
    <w:rsid w:val="001F07AE"/>
    <w:rsid w:val="001F0821"/>
    <w:rsid w:val="001F0A4D"/>
    <w:rsid w:val="001F1002"/>
    <w:rsid w:val="001F144A"/>
    <w:rsid w:val="001F1B05"/>
    <w:rsid w:val="001F26E2"/>
    <w:rsid w:val="001F2FBC"/>
    <w:rsid w:val="001F35EC"/>
    <w:rsid w:val="001F40CD"/>
    <w:rsid w:val="001F41A5"/>
    <w:rsid w:val="001F43CE"/>
    <w:rsid w:val="001F4FB1"/>
    <w:rsid w:val="001F5170"/>
    <w:rsid w:val="001F570F"/>
    <w:rsid w:val="001F75C6"/>
    <w:rsid w:val="0020002F"/>
    <w:rsid w:val="0020150E"/>
    <w:rsid w:val="002021FA"/>
    <w:rsid w:val="00202619"/>
    <w:rsid w:val="0020276A"/>
    <w:rsid w:val="00202C35"/>
    <w:rsid w:val="00203413"/>
    <w:rsid w:val="00204EFB"/>
    <w:rsid w:val="0020578F"/>
    <w:rsid w:val="00206C7E"/>
    <w:rsid w:val="00206D09"/>
    <w:rsid w:val="00206DFC"/>
    <w:rsid w:val="00206FE2"/>
    <w:rsid w:val="00207053"/>
    <w:rsid w:val="0021051A"/>
    <w:rsid w:val="00210747"/>
    <w:rsid w:val="00211DAE"/>
    <w:rsid w:val="00211EA3"/>
    <w:rsid w:val="00212282"/>
    <w:rsid w:val="00212294"/>
    <w:rsid w:val="002123BD"/>
    <w:rsid w:val="00212B75"/>
    <w:rsid w:val="00212E3E"/>
    <w:rsid w:val="0021374C"/>
    <w:rsid w:val="00213CB9"/>
    <w:rsid w:val="002147AF"/>
    <w:rsid w:val="002149F1"/>
    <w:rsid w:val="002154C4"/>
    <w:rsid w:val="0021581D"/>
    <w:rsid w:val="00215AF7"/>
    <w:rsid w:val="002160A6"/>
    <w:rsid w:val="002162BA"/>
    <w:rsid w:val="00216892"/>
    <w:rsid w:val="0021713D"/>
    <w:rsid w:val="002172EA"/>
    <w:rsid w:val="0021790A"/>
    <w:rsid w:val="00217F20"/>
    <w:rsid w:val="00217FEC"/>
    <w:rsid w:val="00221B04"/>
    <w:rsid w:val="002220C7"/>
    <w:rsid w:val="00224802"/>
    <w:rsid w:val="00224A16"/>
    <w:rsid w:val="00224BF5"/>
    <w:rsid w:val="0022586D"/>
    <w:rsid w:val="00225B91"/>
    <w:rsid w:val="00225C10"/>
    <w:rsid w:val="00226174"/>
    <w:rsid w:val="002268E3"/>
    <w:rsid w:val="00226DC4"/>
    <w:rsid w:val="0022771F"/>
    <w:rsid w:val="0022773A"/>
    <w:rsid w:val="00227F4A"/>
    <w:rsid w:val="0023102F"/>
    <w:rsid w:val="0023107A"/>
    <w:rsid w:val="0023145A"/>
    <w:rsid w:val="00231CC6"/>
    <w:rsid w:val="00232019"/>
    <w:rsid w:val="00232142"/>
    <w:rsid w:val="00232894"/>
    <w:rsid w:val="00232C86"/>
    <w:rsid w:val="00233237"/>
    <w:rsid w:val="00233DA3"/>
    <w:rsid w:val="00233FBD"/>
    <w:rsid w:val="002351B2"/>
    <w:rsid w:val="00235B93"/>
    <w:rsid w:val="00235BBC"/>
    <w:rsid w:val="00235DAD"/>
    <w:rsid w:val="00236261"/>
    <w:rsid w:val="0023735B"/>
    <w:rsid w:val="0024006B"/>
    <w:rsid w:val="0024043A"/>
    <w:rsid w:val="0024054B"/>
    <w:rsid w:val="00240B8B"/>
    <w:rsid w:val="00240FE9"/>
    <w:rsid w:val="0024158B"/>
    <w:rsid w:val="00241854"/>
    <w:rsid w:val="00242AD3"/>
    <w:rsid w:val="002430C0"/>
    <w:rsid w:val="00243141"/>
    <w:rsid w:val="002433C1"/>
    <w:rsid w:val="002443C0"/>
    <w:rsid w:val="002445B9"/>
    <w:rsid w:val="00244E64"/>
    <w:rsid w:val="002455F1"/>
    <w:rsid w:val="00245DC0"/>
    <w:rsid w:val="00246768"/>
    <w:rsid w:val="00247119"/>
    <w:rsid w:val="0024740E"/>
    <w:rsid w:val="00247BC4"/>
    <w:rsid w:val="00247D52"/>
    <w:rsid w:val="00247DF7"/>
    <w:rsid w:val="00247ECB"/>
    <w:rsid w:val="0025056B"/>
    <w:rsid w:val="002512C7"/>
    <w:rsid w:val="002518C5"/>
    <w:rsid w:val="002523E8"/>
    <w:rsid w:val="00252860"/>
    <w:rsid w:val="002538B4"/>
    <w:rsid w:val="00254802"/>
    <w:rsid w:val="00254927"/>
    <w:rsid w:val="00254AA4"/>
    <w:rsid w:val="00255895"/>
    <w:rsid w:val="00255B14"/>
    <w:rsid w:val="00255FE6"/>
    <w:rsid w:val="002562BD"/>
    <w:rsid w:val="002566C1"/>
    <w:rsid w:val="0025710B"/>
    <w:rsid w:val="002574F9"/>
    <w:rsid w:val="0026069C"/>
    <w:rsid w:val="002611EB"/>
    <w:rsid w:val="002614C0"/>
    <w:rsid w:val="002614CF"/>
    <w:rsid w:val="002617C5"/>
    <w:rsid w:val="00262D71"/>
    <w:rsid w:val="0026304B"/>
    <w:rsid w:val="002633B2"/>
    <w:rsid w:val="002652DF"/>
    <w:rsid w:val="00267134"/>
    <w:rsid w:val="00267336"/>
    <w:rsid w:val="00270707"/>
    <w:rsid w:val="00270BAA"/>
    <w:rsid w:val="00271422"/>
    <w:rsid w:val="00271660"/>
    <w:rsid w:val="00271EF1"/>
    <w:rsid w:val="002724F0"/>
    <w:rsid w:val="00272BE5"/>
    <w:rsid w:val="00272CF5"/>
    <w:rsid w:val="00272E40"/>
    <w:rsid w:val="00273DD7"/>
    <w:rsid w:val="00273FD8"/>
    <w:rsid w:val="00274300"/>
    <w:rsid w:val="00276FA7"/>
    <w:rsid w:val="0028037E"/>
    <w:rsid w:val="0028043C"/>
    <w:rsid w:val="00280AB1"/>
    <w:rsid w:val="00280E12"/>
    <w:rsid w:val="00280E95"/>
    <w:rsid w:val="002810BB"/>
    <w:rsid w:val="0028172C"/>
    <w:rsid w:val="00281A6E"/>
    <w:rsid w:val="00282D50"/>
    <w:rsid w:val="00282FEB"/>
    <w:rsid w:val="0028300B"/>
    <w:rsid w:val="00283210"/>
    <w:rsid w:val="002835AD"/>
    <w:rsid w:val="00283678"/>
    <w:rsid w:val="00283750"/>
    <w:rsid w:val="00285A44"/>
    <w:rsid w:val="0028634B"/>
    <w:rsid w:val="00286AFE"/>
    <w:rsid w:val="00287382"/>
    <w:rsid w:val="002876B7"/>
    <w:rsid w:val="00290091"/>
    <w:rsid w:val="00290150"/>
    <w:rsid w:val="002907A7"/>
    <w:rsid w:val="0029230E"/>
    <w:rsid w:val="00292A70"/>
    <w:rsid w:val="002934A3"/>
    <w:rsid w:val="00293603"/>
    <w:rsid w:val="00293787"/>
    <w:rsid w:val="00293F58"/>
    <w:rsid w:val="00293FA6"/>
    <w:rsid w:val="0029412D"/>
    <w:rsid w:val="002941E6"/>
    <w:rsid w:val="0029541F"/>
    <w:rsid w:val="002960EF"/>
    <w:rsid w:val="0029685E"/>
    <w:rsid w:val="00296CEA"/>
    <w:rsid w:val="00297477"/>
    <w:rsid w:val="00297D8F"/>
    <w:rsid w:val="002A16AD"/>
    <w:rsid w:val="002A22CC"/>
    <w:rsid w:val="002A2A29"/>
    <w:rsid w:val="002A2C30"/>
    <w:rsid w:val="002A2CC9"/>
    <w:rsid w:val="002A2EA9"/>
    <w:rsid w:val="002A3158"/>
    <w:rsid w:val="002A3D52"/>
    <w:rsid w:val="002A44C0"/>
    <w:rsid w:val="002A55CB"/>
    <w:rsid w:val="002A5972"/>
    <w:rsid w:val="002A5992"/>
    <w:rsid w:val="002A5E49"/>
    <w:rsid w:val="002A6366"/>
    <w:rsid w:val="002A6691"/>
    <w:rsid w:val="002A6CB8"/>
    <w:rsid w:val="002A744F"/>
    <w:rsid w:val="002A794E"/>
    <w:rsid w:val="002B08D0"/>
    <w:rsid w:val="002B0AF0"/>
    <w:rsid w:val="002B197B"/>
    <w:rsid w:val="002B3964"/>
    <w:rsid w:val="002B3B88"/>
    <w:rsid w:val="002B3EE9"/>
    <w:rsid w:val="002B4D60"/>
    <w:rsid w:val="002B5602"/>
    <w:rsid w:val="002B5DFF"/>
    <w:rsid w:val="002B6E6B"/>
    <w:rsid w:val="002B6FE0"/>
    <w:rsid w:val="002B74FD"/>
    <w:rsid w:val="002C0746"/>
    <w:rsid w:val="002C0D0A"/>
    <w:rsid w:val="002C25C1"/>
    <w:rsid w:val="002C2B68"/>
    <w:rsid w:val="002C31BF"/>
    <w:rsid w:val="002C3373"/>
    <w:rsid w:val="002C3653"/>
    <w:rsid w:val="002C36B5"/>
    <w:rsid w:val="002C3B2F"/>
    <w:rsid w:val="002C4AAC"/>
    <w:rsid w:val="002C4EB9"/>
    <w:rsid w:val="002C50CB"/>
    <w:rsid w:val="002C5184"/>
    <w:rsid w:val="002C58A0"/>
    <w:rsid w:val="002C6617"/>
    <w:rsid w:val="002C6EFC"/>
    <w:rsid w:val="002C746A"/>
    <w:rsid w:val="002D02C3"/>
    <w:rsid w:val="002D0B16"/>
    <w:rsid w:val="002D1B6A"/>
    <w:rsid w:val="002D1D77"/>
    <w:rsid w:val="002D227C"/>
    <w:rsid w:val="002D23B1"/>
    <w:rsid w:val="002D3B64"/>
    <w:rsid w:val="002D3F28"/>
    <w:rsid w:val="002D4008"/>
    <w:rsid w:val="002D4388"/>
    <w:rsid w:val="002D4E3D"/>
    <w:rsid w:val="002D4F02"/>
    <w:rsid w:val="002E046B"/>
    <w:rsid w:val="002E17DB"/>
    <w:rsid w:val="002E20F8"/>
    <w:rsid w:val="002E2909"/>
    <w:rsid w:val="002E2B60"/>
    <w:rsid w:val="002E2FAC"/>
    <w:rsid w:val="002E396F"/>
    <w:rsid w:val="002E46ED"/>
    <w:rsid w:val="002E5B5A"/>
    <w:rsid w:val="002E5E3C"/>
    <w:rsid w:val="002E710D"/>
    <w:rsid w:val="002E7C2C"/>
    <w:rsid w:val="002E7CC3"/>
    <w:rsid w:val="002E7D98"/>
    <w:rsid w:val="002E7F35"/>
    <w:rsid w:val="002F0D22"/>
    <w:rsid w:val="002F0D8C"/>
    <w:rsid w:val="002F11E8"/>
    <w:rsid w:val="002F13B2"/>
    <w:rsid w:val="002F147A"/>
    <w:rsid w:val="002F18D4"/>
    <w:rsid w:val="002F242F"/>
    <w:rsid w:val="002F2897"/>
    <w:rsid w:val="002F2C31"/>
    <w:rsid w:val="002F2D38"/>
    <w:rsid w:val="002F2EA9"/>
    <w:rsid w:val="002F30D8"/>
    <w:rsid w:val="002F316A"/>
    <w:rsid w:val="002F3F64"/>
    <w:rsid w:val="002F4682"/>
    <w:rsid w:val="002F59E0"/>
    <w:rsid w:val="002F5C63"/>
    <w:rsid w:val="002F65E8"/>
    <w:rsid w:val="002F6D47"/>
    <w:rsid w:val="002F70CF"/>
    <w:rsid w:val="002F71A2"/>
    <w:rsid w:val="003002AB"/>
    <w:rsid w:val="00300575"/>
    <w:rsid w:val="003005E2"/>
    <w:rsid w:val="0030180E"/>
    <w:rsid w:val="00302D27"/>
    <w:rsid w:val="00304167"/>
    <w:rsid w:val="003041D9"/>
    <w:rsid w:val="00304385"/>
    <w:rsid w:val="00304AEC"/>
    <w:rsid w:val="00304F92"/>
    <w:rsid w:val="00305728"/>
    <w:rsid w:val="00305AB8"/>
    <w:rsid w:val="00305AE2"/>
    <w:rsid w:val="00306259"/>
    <w:rsid w:val="003068F4"/>
    <w:rsid w:val="00306E44"/>
    <w:rsid w:val="003073D9"/>
    <w:rsid w:val="00307B60"/>
    <w:rsid w:val="00310396"/>
    <w:rsid w:val="003104D3"/>
    <w:rsid w:val="003105C9"/>
    <w:rsid w:val="00311959"/>
    <w:rsid w:val="00311E5F"/>
    <w:rsid w:val="00311F1C"/>
    <w:rsid w:val="003122E1"/>
    <w:rsid w:val="00312422"/>
    <w:rsid w:val="0031271E"/>
    <w:rsid w:val="003130C4"/>
    <w:rsid w:val="00313425"/>
    <w:rsid w:val="003135BE"/>
    <w:rsid w:val="00314EC2"/>
    <w:rsid w:val="003151A7"/>
    <w:rsid w:val="00315C4A"/>
    <w:rsid w:val="003170B6"/>
    <w:rsid w:val="00320D8C"/>
    <w:rsid w:val="00320E8B"/>
    <w:rsid w:val="00321568"/>
    <w:rsid w:val="00321829"/>
    <w:rsid w:val="00321C4E"/>
    <w:rsid w:val="00321CC9"/>
    <w:rsid w:val="003227E1"/>
    <w:rsid w:val="00322AF1"/>
    <w:rsid w:val="00322F33"/>
    <w:rsid w:val="0032337B"/>
    <w:rsid w:val="003241C9"/>
    <w:rsid w:val="003245D2"/>
    <w:rsid w:val="00324E89"/>
    <w:rsid w:val="00325167"/>
    <w:rsid w:val="00325FBB"/>
    <w:rsid w:val="00326A8E"/>
    <w:rsid w:val="00326DBC"/>
    <w:rsid w:val="0032735D"/>
    <w:rsid w:val="00327F33"/>
    <w:rsid w:val="0033053C"/>
    <w:rsid w:val="00330B42"/>
    <w:rsid w:val="00330C45"/>
    <w:rsid w:val="0033248B"/>
    <w:rsid w:val="00332E48"/>
    <w:rsid w:val="00332E9D"/>
    <w:rsid w:val="00333C07"/>
    <w:rsid w:val="003346DE"/>
    <w:rsid w:val="00335100"/>
    <w:rsid w:val="00335226"/>
    <w:rsid w:val="00335DA3"/>
    <w:rsid w:val="00335EAE"/>
    <w:rsid w:val="00336463"/>
    <w:rsid w:val="003365EF"/>
    <w:rsid w:val="00337080"/>
    <w:rsid w:val="00337274"/>
    <w:rsid w:val="003377A7"/>
    <w:rsid w:val="003402DD"/>
    <w:rsid w:val="00340BFB"/>
    <w:rsid w:val="003411FF"/>
    <w:rsid w:val="00341A45"/>
    <w:rsid w:val="00341E69"/>
    <w:rsid w:val="0034256D"/>
    <w:rsid w:val="00342573"/>
    <w:rsid w:val="0034309A"/>
    <w:rsid w:val="0034328A"/>
    <w:rsid w:val="003437CA"/>
    <w:rsid w:val="00343AA8"/>
    <w:rsid w:val="00343BDD"/>
    <w:rsid w:val="00344A81"/>
    <w:rsid w:val="00344F55"/>
    <w:rsid w:val="00345FEB"/>
    <w:rsid w:val="0034633D"/>
    <w:rsid w:val="00346964"/>
    <w:rsid w:val="00347D01"/>
    <w:rsid w:val="00347F81"/>
    <w:rsid w:val="0035074E"/>
    <w:rsid w:val="003519B9"/>
    <w:rsid w:val="00351CAE"/>
    <w:rsid w:val="00351D78"/>
    <w:rsid w:val="00351FFC"/>
    <w:rsid w:val="00353645"/>
    <w:rsid w:val="0035385A"/>
    <w:rsid w:val="003539D5"/>
    <w:rsid w:val="00353A0C"/>
    <w:rsid w:val="00353C3A"/>
    <w:rsid w:val="003545F6"/>
    <w:rsid w:val="00354957"/>
    <w:rsid w:val="00354DA9"/>
    <w:rsid w:val="00355C44"/>
    <w:rsid w:val="003565B3"/>
    <w:rsid w:val="003566E0"/>
    <w:rsid w:val="003579AF"/>
    <w:rsid w:val="00361318"/>
    <w:rsid w:val="0036165D"/>
    <w:rsid w:val="003619AD"/>
    <w:rsid w:val="00361DCB"/>
    <w:rsid w:val="0036201D"/>
    <w:rsid w:val="0036237C"/>
    <w:rsid w:val="003626CC"/>
    <w:rsid w:val="003626D6"/>
    <w:rsid w:val="0036316F"/>
    <w:rsid w:val="00363209"/>
    <w:rsid w:val="0036329C"/>
    <w:rsid w:val="00363376"/>
    <w:rsid w:val="0036355B"/>
    <w:rsid w:val="003644B4"/>
    <w:rsid w:val="00365900"/>
    <w:rsid w:val="00365D99"/>
    <w:rsid w:val="00365F8D"/>
    <w:rsid w:val="003663A2"/>
    <w:rsid w:val="0036658C"/>
    <w:rsid w:val="00366A86"/>
    <w:rsid w:val="00366E12"/>
    <w:rsid w:val="00367046"/>
    <w:rsid w:val="003675A9"/>
    <w:rsid w:val="00367ABA"/>
    <w:rsid w:val="00367BCD"/>
    <w:rsid w:val="00367F73"/>
    <w:rsid w:val="0037022C"/>
    <w:rsid w:val="003704BA"/>
    <w:rsid w:val="00370644"/>
    <w:rsid w:val="00371456"/>
    <w:rsid w:val="0037156A"/>
    <w:rsid w:val="003718A1"/>
    <w:rsid w:val="00371AC9"/>
    <w:rsid w:val="00371DF6"/>
    <w:rsid w:val="003731E3"/>
    <w:rsid w:val="00373B4F"/>
    <w:rsid w:val="003740A6"/>
    <w:rsid w:val="0037420B"/>
    <w:rsid w:val="0037503A"/>
    <w:rsid w:val="00375129"/>
    <w:rsid w:val="00375218"/>
    <w:rsid w:val="00375A1A"/>
    <w:rsid w:val="00375A59"/>
    <w:rsid w:val="003762B1"/>
    <w:rsid w:val="0037705D"/>
    <w:rsid w:val="003770BC"/>
    <w:rsid w:val="00377422"/>
    <w:rsid w:val="003775E5"/>
    <w:rsid w:val="00377EEA"/>
    <w:rsid w:val="00380364"/>
    <w:rsid w:val="0038172D"/>
    <w:rsid w:val="003818CA"/>
    <w:rsid w:val="0038195A"/>
    <w:rsid w:val="00382605"/>
    <w:rsid w:val="003828D9"/>
    <w:rsid w:val="00382C07"/>
    <w:rsid w:val="003833F9"/>
    <w:rsid w:val="00383876"/>
    <w:rsid w:val="00383BAF"/>
    <w:rsid w:val="00384172"/>
    <w:rsid w:val="00384702"/>
    <w:rsid w:val="003858CB"/>
    <w:rsid w:val="00385909"/>
    <w:rsid w:val="00385B8A"/>
    <w:rsid w:val="00386BF9"/>
    <w:rsid w:val="00386C44"/>
    <w:rsid w:val="00386E9E"/>
    <w:rsid w:val="00387162"/>
    <w:rsid w:val="003872BC"/>
    <w:rsid w:val="00387581"/>
    <w:rsid w:val="00387AE3"/>
    <w:rsid w:val="00387EA8"/>
    <w:rsid w:val="00387F7A"/>
    <w:rsid w:val="003906FA"/>
    <w:rsid w:val="00390CD0"/>
    <w:rsid w:val="003911F2"/>
    <w:rsid w:val="00392344"/>
    <w:rsid w:val="00392758"/>
    <w:rsid w:val="0039276A"/>
    <w:rsid w:val="003928CD"/>
    <w:rsid w:val="00392CE1"/>
    <w:rsid w:val="00393469"/>
    <w:rsid w:val="00393E6E"/>
    <w:rsid w:val="003941F6"/>
    <w:rsid w:val="003959D6"/>
    <w:rsid w:val="0039627E"/>
    <w:rsid w:val="00396D07"/>
    <w:rsid w:val="00396DF8"/>
    <w:rsid w:val="00396FF9"/>
    <w:rsid w:val="00397042"/>
    <w:rsid w:val="003970DC"/>
    <w:rsid w:val="003A1694"/>
    <w:rsid w:val="003A3333"/>
    <w:rsid w:val="003A3C55"/>
    <w:rsid w:val="003A3C92"/>
    <w:rsid w:val="003A3CC6"/>
    <w:rsid w:val="003A3CD8"/>
    <w:rsid w:val="003A3F43"/>
    <w:rsid w:val="003A4951"/>
    <w:rsid w:val="003A4FAD"/>
    <w:rsid w:val="003A5464"/>
    <w:rsid w:val="003A55E7"/>
    <w:rsid w:val="003A5FAF"/>
    <w:rsid w:val="003A6353"/>
    <w:rsid w:val="003A6579"/>
    <w:rsid w:val="003A695D"/>
    <w:rsid w:val="003A7257"/>
    <w:rsid w:val="003A7F7C"/>
    <w:rsid w:val="003B1382"/>
    <w:rsid w:val="003B1E27"/>
    <w:rsid w:val="003B1F46"/>
    <w:rsid w:val="003B25D6"/>
    <w:rsid w:val="003B269E"/>
    <w:rsid w:val="003B2F5F"/>
    <w:rsid w:val="003B2FA8"/>
    <w:rsid w:val="003B3987"/>
    <w:rsid w:val="003B3AD1"/>
    <w:rsid w:val="003B4438"/>
    <w:rsid w:val="003B4A12"/>
    <w:rsid w:val="003B4B74"/>
    <w:rsid w:val="003B5417"/>
    <w:rsid w:val="003B5487"/>
    <w:rsid w:val="003B5679"/>
    <w:rsid w:val="003B5C48"/>
    <w:rsid w:val="003B7B7E"/>
    <w:rsid w:val="003B7ED2"/>
    <w:rsid w:val="003C0675"/>
    <w:rsid w:val="003C083D"/>
    <w:rsid w:val="003C0BEF"/>
    <w:rsid w:val="003C0E0F"/>
    <w:rsid w:val="003C1784"/>
    <w:rsid w:val="003C20C9"/>
    <w:rsid w:val="003C3557"/>
    <w:rsid w:val="003C3875"/>
    <w:rsid w:val="003C3FF2"/>
    <w:rsid w:val="003C41F0"/>
    <w:rsid w:val="003C539C"/>
    <w:rsid w:val="003C585D"/>
    <w:rsid w:val="003C5C90"/>
    <w:rsid w:val="003C5E79"/>
    <w:rsid w:val="003C60F7"/>
    <w:rsid w:val="003C6EB3"/>
    <w:rsid w:val="003C7785"/>
    <w:rsid w:val="003C7DAB"/>
    <w:rsid w:val="003D1158"/>
    <w:rsid w:val="003D14B3"/>
    <w:rsid w:val="003D14FC"/>
    <w:rsid w:val="003D1544"/>
    <w:rsid w:val="003D294B"/>
    <w:rsid w:val="003D37DC"/>
    <w:rsid w:val="003D3FDC"/>
    <w:rsid w:val="003D44F3"/>
    <w:rsid w:val="003D5731"/>
    <w:rsid w:val="003D6701"/>
    <w:rsid w:val="003D7CE5"/>
    <w:rsid w:val="003E016A"/>
    <w:rsid w:val="003E05D9"/>
    <w:rsid w:val="003E0697"/>
    <w:rsid w:val="003E0C14"/>
    <w:rsid w:val="003E0EFC"/>
    <w:rsid w:val="003E13BB"/>
    <w:rsid w:val="003E186A"/>
    <w:rsid w:val="003E1D42"/>
    <w:rsid w:val="003E2F37"/>
    <w:rsid w:val="003E37BA"/>
    <w:rsid w:val="003E4194"/>
    <w:rsid w:val="003E447A"/>
    <w:rsid w:val="003E447B"/>
    <w:rsid w:val="003E4817"/>
    <w:rsid w:val="003E5050"/>
    <w:rsid w:val="003E5B9B"/>
    <w:rsid w:val="003E7D8C"/>
    <w:rsid w:val="003F0459"/>
    <w:rsid w:val="003F08C8"/>
    <w:rsid w:val="003F0F1F"/>
    <w:rsid w:val="003F1B4B"/>
    <w:rsid w:val="003F275D"/>
    <w:rsid w:val="003F35D8"/>
    <w:rsid w:val="003F3CB9"/>
    <w:rsid w:val="003F3D23"/>
    <w:rsid w:val="003F3EB6"/>
    <w:rsid w:val="003F4079"/>
    <w:rsid w:val="003F4FCE"/>
    <w:rsid w:val="003F5922"/>
    <w:rsid w:val="003F6501"/>
    <w:rsid w:val="003F690C"/>
    <w:rsid w:val="003F6AA2"/>
    <w:rsid w:val="003F6DCB"/>
    <w:rsid w:val="003F78CA"/>
    <w:rsid w:val="003F7BE5"/>
    <w:rsid w:val="003F7CFC"/>
    <w:rsid w:val="003F7F84"/>
    <w:rsid w:val="003F7FF1"/>
    <w:rsid w:val="004006EC"/>
    <w:rsid w:val="00401B07"/>
    <w:rsid w:val="00401B4C"/>
    <w:rsid w:val="00401FD7"/>
    <w:rsid w:val="004020D3"/>
    <w:rsid w:val="004021C8"/>
    <w:rsid w:val="00402253"/>
    <w:rsid w:val="00402750"/>
    <w:rsid w:val="00402A14"/>
    <w:rsid w:val="0040367C"/>
    <w:rsid w:val="00403A6A"/>
    <w:rsid w:val="00404B1B"/>
    <w:rsid w:val="00405F27"/>
    <w:rsid w:val="00406330"/>
    <w:rsid w:val="00406D2A"/>
    <w:rsid w:val="004073E3"/>
    <w:rsid w:val="004075CB"/>
    <w:rsid w:val="00407719"/>
    <w:rsid w:val="00410BC9"/>
    <w:rsid w:val="00410C1D"/>
    <w:rsid w:val="00410D41"/>
    <w:rsid w:val="00411FD1"/>
    <w:rsid w:val="00412016"/>
    <w:rsid w:val="00412C04"/>
    <w:rsid w:val="00413369"/>
    <w:rsid w:val="00413D30"/>
    <w:rsid w:val="004153AA"/>
    <w:rsid w:val="00415A0D"/>
    <w:rsid w:val="00415B41"/>
    <w:rsid w:val="004163A7"/>
    <w:rsid w:val="004163DB"/>
    <w:rsid w:val="00416F9E"/>
    <w:rsid w:val="0041709C"/>
    <w:rsid w:val="00420BDA"/>
    <w:rsid w:val="00420FE2"/>
    <w:rsid w:val="00421078"/>
    <w:rsid w:val="00422901"/>
    <w:rsid w:val="00422A7B"/>
    <w:rsid w:val="00422AFC"/>
    <w:rsid w:val="00423958"/>
    <w:rsid w:val="004247B9"/>
    <w:rsid w:val="00424B37"/>
    <w:rsid w:val="0042546E"/>
    <w:rsid w:val="004254C5"/>
    <w:rsid w:val="0042574B"/>
    <w:rsid w:val="00425DE3"/>
    <w:rsid w:val="00426222"/>
    <w:rsid w:val="004278FF"/>
    <w:rsid w:val="00427A2A"/>
    <w:rsid w:val="00430DB2"/>
    <w:rsid w:val="00431665"/>
    <w:rsid w:val="0043229E"/>
    <w:rsid w:val="00433818"/>
    <w:rsid w:val="004342B1"/>
    <w:rsid w:val="00435735"/>
    <w:rsid w:val="004358AF"/>
    <w:rsid w:val="0043597A"/>
    <w:rsid w:val="004364EC"/>
    <w:rsid w:val="00436EB5"/>
    <w:rsid w:val="004371D5"/>
    <w:rsid w:val="00440F80"/>
    <w:rsid w:val="00440FC6"/>
    <w:rsid w:val="004415A5"/>
    <w:rsid w:val="00441BFE"/>
    <w:rsid w:val="00442FAA"/>
    <w:rsid w:val="00443C6D"/>
    <w:rsid w:val="00443E1D"/>
    <w:rsid w:val="00445EF5"/>
    <w:rsid w:val="0044614D"/>
    <w:rsid w:val="004464A5"/>
    <w:rsid w:val="00447BD6"/>
    <w:rsid w:val="0045033D"/>
    <w:rsid w:val="00450AFA"/>
    <w:rsid w:val="00450EBE"/>
    <w:rsid w:val="00450EE6"/>
    <w:rsid w:val="00451138"/>
    <w:rsid w:val="00452049"/>
    <w:rsid w:val="00452709"/>
    <w:rsid w:val="00452CDF"/>
    <w:rsid w:val="00454625"/>
    <w:rsid w:val="00454728"/>
    <w:rsid w:val="004547AD"/>
    <w:rsid w:val="00454D08"/>
    <w:rsid w:val="0045637F"/>
    <w:rsid w:val="00456794"/>
    <w:rsid w:val="00457161"/>
    <w:rsid w:val="004575E0"/>
    <w:rsid w:val="004578EF"/>
    <w:rsid w:val="00460CD2"/>
    <w:rsid w:val="00461609"/>
    <w:rsid w:val="004618EB"/>
    <w:rsid w:val="00461C8E"/>
    <w:rsid w:val="0046385B"/>
    <w:rsid w:val="00463DA9"/>
    <w:rsid w:val="00464703"/>
    <w:rsid w:val="00464990"/>
    <w:rsid w:val="00464DF1"/>
    <w:rsid w:val="0046590D"/>
    <w:rsid w:val="004659A6"/>
    <w:rsid w:val="00465DA4"/>
    <w:rsid w:val="00466026"/>
    <w:rsid w:val="00466135"/>
    <w:rsid w:val="004662E7"/>
    <w:rsid w:val="00466BA6"/>
    <w:rsid w:val="00466EA4"/>
    <w:rsid w:val="00467506"/>
    <w:rsid w:val="004705E7"/>
    <w:rsid w:val="00470634"/>
    <w:rsid w:val="00470645"/>
    <w:rsid w:val="00470C22"/>
    <w:rsid w:val="0047136C"/>
    <w:rsid w:val="00471678"/>
    <w:rsid w:val="00473721"/>
    <w:rsid w:val="004738AA"/>
    <w:rsid w:val="004745D9"/>
    <w:rsid w:val="00474BC4"/>
    <w:rsid w:val="00474F0B"/>
    <w:rsid w:val="00476671"/>
    <w:rsid w:val="00480375"/>
    <w:rsid w:val="004812EC"/>
    <w:rsid w:val="00482340"/>
    <w:rsid w:val="00482448"/>
    <w:rsid w:val="00483565"/>
    <w:rsid w:val="0048361D"/>
    <w:rsid w:val="004843CE"/>
    <w:rsid w:val="00485210"/>
    <w:rsid w:val="0048531A"/>
    <w:rsid w:val="00485844"/>
    <w:rsid w:val="00485C2C"/>
    <w:rsid w:val="00486E3B"/>
    <w:rsid w:val="004874B2"/>
    <w:rsid w:val="00487FC9"/>
    <w:rsid w:val="004903E7"/>
    <w:rsid w:val="00490F51"/>
    <w:rsid w:val="00491634"/>
    <w:rsid w:val="00491673"/>
    <w:rsid w:val="00491D88"/>
    <w:rsid w:val="00492450"/>
    <w:rsid w:val="004927FE"/>
    <w:rsid w:val="0049371F"/>
    <w:rsid w:val="004944E2"/>
    <w:rsid w:val="00495C32"/>
    <w:rsid w:val="00496931"/>
    <w:rsid w:val="00496BEE"/>
    <w:rsid w:val="00496FEA"/>
    <w:rsid w:val="004970B1"/>
    <w:rsid w:val="004973A0"/>
    <w:rsid w:val="00497783"/>
    <w:rsid w:val="00497CFA"/>
    <w:rsid w:val="004A0158"/>
    <w:rsid w:val="004A08C3"/>
    <w:rsid w:val="004A099E"/>
    <w:rsid w:val="004A12BD"/>
    <w:rsid w:val="004A1F9C"/>
    <w:rsid w:val="004A28FF"/>
    <w:rsid w:val="004A3562"/>
    <w:rsid w:val="004A3D97"/>
    <w:rsid w:val="004A487C"/>
    <w:rsid w:val="004A529E"/>
    <w:rsid w:val="004A6F7B"/>
    <w:rsid w:val="004A7387"/>
    <w:rsid w:val="004A7BC3"/>
    <w:rsid w:val="004B0D0C"/>
    <w:rsid w:val="004B1976"/>
    <w:rsid w:val="004B391D"/>
    <w:rsid w:val="004B431B"/>
    <w:rsid w:val="004B4D1B"/>
    <w:rsid w:val="004B569C"/>
    <w:rsid w:val="004B579A"/>
    <w:rsid w:val="004B588C"/>
    <w:rsid w:val="004B799D"/>
    <w:rsid w:val="004B7E6D"/>
    <w:rsid w:val="004B7FAA"/>
    <w:rsid w:val="004C041A"/>
    <w:rsid w:val="004C064D"/>
    <w:rsid w:val="004C0A0A"/>
    <w:rsid w:val="004C14A1"/>
    <w:rsid w:val="004C16F4"/>
    <w:rsid w:val="004C170E"/>
    <w:rsid w:val="004C1BE5"/>
    <w:rsid w:val="004C2A23"/>
    <w:rsid w:val="004C2F04"/>
    <w:rsid w:val="004C37E8"/>
    <w:rsid w:val="004C4124"/>
    <w:rsid w:val="004C413B"/>
    <w:rsid w:val="004C48A3"/>
    <w:rsid w:val="004C6326"/>
    <w:rsid w:val="004C6716"/>
    <w:rsid w:val="004C672D"/>
    <w:rsid w:val="004C6F44"/>
    <w:rsid w:val="004C79FC"/>
    <w:rsid w:val="004D0A6D"/>
    <w:rsid w:val="004D0C79"/>
    <w:rsid w:val="004D2073"/>
    <w:rsid w:val="004D25F6"/>
    <w:rsid w:val="004D2AF8"/>
    <w:rsid w:val="004D3817"/>
    <w:rsid w:val="004D3B08"/>
    <w:rsid w:val="004D439A"/>
    <w:rsid w:val="004D4A7F"/>
    <w:rsid w:val="004D4C03"/>
    <w:rsid w:val="004D4C46"/>
    <w:rsid w:val="004D4EB1"/>
    <w:rsid w:val="004D5266"/>
    <w:rsid w:val="004D529E"/>
    <w:rsid w:val="004D556C"/>
    <w:rsid w:val="004D5B27"/>
    <w:rsid w:val="004D742C"/>
    <w:rsid w:val="004D7695"/>
    <w:rsid w:val="004E05A7"/>
    <w:rsid w:val="004E0AF9"/>
    <w:rsid w:val="004E1B6F"/>
    <w:rsid w:val="004E1BB6"/>
    <w:rsid w:val="004E26F3"/>
    <w:rsid w:val="004E3142"/>
    <w:rsid w:val="004E31B7"/>
    <w:rsid w:val="004E44C5"/>
    <w:rsid w:val="004E4527"/>
    <w:rsid w:val="004E4646"/>
    <w:rsid w:val="004E4801"/>
    <w:rsid w:val="004E4BE7"/>
    <w:rsid w:val="004E5A1B"/>
    <w:rsid w:val="004E6BA3"/>
    <w:rsid w:val="004E6C03"/>
    <w:rsid w:val="004E6C2A"/>
    <w:rsid w:val="004E75CD"/>
    <w:rsid w:val="004F07BE"/>
    <w:rsid w:val="004F0C09"/>
    <w:rsid w:val="004F1593"/>
    <w:rsid w:val="004F19C9"/>
    <w:rsid w:val="004F1CD7"/>
    <w:rsid w:val="004F2C80"/>
    <w:rsid w:val="004F2D42"/>
    <w:rsid w:val="004F36A3"/>
    <w:rsid w:val="004F397F"/>
    <w:rsid w:val="004F46AD"/>
    <w:rsid w:val="004F53C2"/>
    <w:rsid w:val="004F58A9"/>
    <w:rsid w:val="004F5BCA"/>
    <w:rsid w:val="004F6065"/>
    <w:rsid w:val="004F6906"/>
    <w:rsid w:val="004F6D91"/>
    <w:rsid w:val="004F7228"/>
    <w:rsid w:val="004F78A2"/>
    <w:rsid w:val="004F7D29"/>
    <w:rsid w:val="004F7E17"/>
    <w:rsid w:val="005002C6"/>
    <w:rsid w:val="0050098F"/>
    <w:rsid w:val="0050149F"/>
    <w:rsid w:val="0050182D"/>
    <w:rsid w:val="00501D16"/>
    <w:rsid w:val="00502710"/>
    <w:rsid w:val="00502AF2"/>
    <w:rsid w:val="0050469D"/>
    <w:rsid w:val="00504DE2"/>
    <w:rsid w:val="00505603"/>
    <w:rsid w:val="00505E02"/>
    <w:rsid w:val="005062D6"/>
    <w:rsid w:val="005067FA"/>
    <w:rsid w:val="00506AFA"/>
    <w:rsid w:val="00506D15"/>
    <w:rsid w:val="0051015E"/>
    <w:rsid w:val="00511661"/>
    <w:rsid w:val="00512E30"/>
    <w:rsid w:val="005139AE"/>
    <w:rsid w:val="005141D7"/>
    <w:rsid w:val="00515559"/>
    <w:rsid w:val="0051587B"/>
    <w:rsid w:val="00515925"/>
    <w:rsid w:val="00515A28"/>
    <w:rsid w:val="00515CCB"/>
    <w:rsid w:val="005200D0"/>
    <w:rsid w:val="005205DA"/>
    <w:rsid w:val="0052185B"/>
    <w:rsid w:val="0052190A"/>
    <w:rsid w:val="00521D3F"/>
    <w:rsid w:val="00522664"/>
    <w:rsid w:val="00523C65"/>
    <w:rsid w:val="005242EC"/>
    <w:rsid w:val="00524E9D"/>
    <w:rsid w:val="0052527C"/>
    <w:rsid w:val="00525559"/>
    <w:rsid w:val="005260CD"/>
    <w:rsid w:val="005265DC"/>
    <w:rsid w:val="00527692"/>
    <w:rsid w:val="00527FAB"/>
    <w:rsid w:val="0053066A"/>
    <w:rsid w:val="005319EE"/>
    <w:rsid w:val="00531B1D"/>
    <w:rsid w:val="005320EE"/>
    <w:rsid w:val="0053277B"/>
    <w:rsid w:val="00532A42"/>
    <w:rsid w:val="0053481D"/>
    <w:rsid w:val="005353FF"/>
    <w:rsid w:val="00535543"/>
    <w:rsid w:val="00535612"/>
    <w:rsid w:val="00535CC6"/>
    <w:rsid w:val="00537FC4"/>
    <w:rsid w:val="00537FF0"/>
    <w:rsid w:val="005405E7"/>
    <w:rsid w:val="005411B1"/>
    <w:rsid w:val="0054144E"/>
    <w:rsid w:val="00541586"/>
    <w:rsid w:val="00542018"/>
    <w:rsid w:val="00542835"/>
    <w:rsid w:val="00542A6B"/>
    <w:rsid w:val="00543A9A"/>
    <w:rsid w:val="00544101"/>
    <w:rsid w:val="0054437D"/>
    <w:rsid w:val="00544B54"/>
    <w:rsid w:val="00544FCB"/>
    <w:rsid w:val="005453C1"/>
    <w:rsid w:val="00545489"/>
    <w:rsid w:val="00545F42"/>
    <w:rsid w:val="00545F90"/>
    <w:rsid w:val="00546266"/>
    <w:rsid w:val="00546F0A"/>
    <w:rsid w:val="0054706F"/>
    <w:rsid w:val="00547C23"/>
    <w:rsid w:val="0055001C"/>
    <w:rsid w:val="005508E4"/>
    <w:rsid w:val="005509B4"/>
    <w:rsid w:val="00551533"/>
    <w:rsid w:val="00551546"/>
    <w:rsid w:val="00551D17"/>
    <w:rsid w:val="00551E34"/>
    <w:rsid w:val="00552325"/>
    <w:rsid w:val="005532FC"/>
    <w:rsid w:val="005533E5"/>
    <w:rsid w:val="0055363F"/>
    <w:rsid w:val="00554215"/>
    <w:rsid w:val="00554BB6"/>
    <w:rsid w:val="00554C64"/>
    <w:rsid w:val="005556E3"/>
    <w:rsid w:val="00555856"/>
    <w:rsid w:val="00555EB6"/>
    <w:rsid w:val="005560C4"/>
    <w:rsid w:val="00556A32"/>
    <w:rsid w:val="00556E11"/>
    <w:rsid w:val="00556E89"/>
    <w:rsid w:val="00557FA5"/>
    <w:rsid w:val="00560038"/>
    <w:rsid w:val="00560125"/>
    <w:rsid w:val="005605E3"/>
    <w:rsid w:val="005609E7"/>
    <w:rsid w:val="00561005"/>
    <w:rsid w:val="005611BA"/>
    <w:rsid w:val="00561CA6"/>
    <w:rsid w:val="00561E57"/>
    <w:rsid w:val="00562269"/>
    <w:rsid w:val="0056263C"/>
    <w:rsid w:val="00563322"/>
    <w:rsid w:val="00563844"/>
    <w:rsid w:val="00563C06"/>
    <w:rsid w:val="00564914"/>
    <w:rsid w:val="00564A37"/>
    <w:rsid w:val="0056552B"/>
    <w:rsid w:val="0056556F"/>
    <w:rsid w:val="00565CE3"/>
    <w:rsid w:val="0056677B"/>
    <w:rsid w:val="0056756B"/>
    <w:rsid w:val="005679CC"/>
    <w:rsid w:val="00567C2E"/>
    <w:rsid w:val="00567CB7"/>
    <w:rsid w:val="00567F13"/>
    <w:rsid w:val="0057094F"/>
    <w:rsid w:val="00570D55"/>
    <w:rsid w:val="005713F6"/>
    <w:rsid w:val="00571CCE"/>
    <w:rsid w:val="0057282E"/>
    <w:rsid w:val="005729C1"/>
    <w:rsid w:val="00573340"/>
    <w:rsid w:val="0057356D"/>
    <w:rsid w:val="00574C53"/>
    <w:rsid w:val="0057520C"/>
    <w:rsid w:val="0057530D"/>
    <w:rsid w:val="00575936"/>
    <w:rsid w:val="005768B1"/>
    <w:rsid w:val="0057741F"/>
    <w:rsid w:val="0057797A"/>
    <w:rsid w:val="00577A81"/>
    <w:rsid w:val="005803C0"/>
    <w:rsid w:val="005803E0"/>
    <w:rsid w:val="0058163E"/>
    <w:rsid w:val="00581C31"/>
    <w:rsid w:val="00581CED"/>
    <w:rsid w:val="005821DF"/>
    <w:rsid w:val="005824CC"/>
    <w:rsid w:val="00582D3D"/>
    <w:rsid w:val="00582DB9"/>
    <w:rsid w:val="00584184"/>
    <w:rsid w:val="005841F2"/>
    <w:rsid w:val="005845CA"/>
    <w:rsid w:val="005848DD"/>
    <w:rsid w:val="00584A50"/>
    <w:rsid w:val="00584E7E"/>
    <w:rsid w:val="00585B17"/>
    <w:rsid w:val="00585B71"/>
    <w:rsid w:val="00586341"/>
    <w:rsid w:val="00587DA1"/>
    <w:rsid w:val="0059144F"/>
    <w:rsid w:val="0059220D"/>
    <w:rsid w:val="00592A3F"/>
    <w:rsid w:val="005946A3"/>
    <w:rsid w:val="00594B51"/>
    <w:rsid w:val="00594D5A"/>
    <w:rsid w:val="00595726"/>
    <w:rsid w:val="00595922"/>
    <w:rsid w:val="00595ED8"/>
    <w:rsid w:val="0059606D"/>
    <w:rsid w:val="0059626E"/>
    <w:rsid w:val="005966AF"/>
    <w:rsid w:val="005966CD"/>
    <w:rsid w:val="005966E0"/>
    <w:rsid w:val="00596825"/>
    <w:rsid w:val="00597199"/>
    <w:rsid w:val="005976A4"/>
    <w:rsid w:val="005978FE"/>
    <w:rsid w:val="00597E5A"/>
    <w:rsid w:val="005A0022"/>
    <w:rsid w:val="005A058D"/>
    <w:rsid w:val="005A0B5C"/>
    <w:rsid w:val="005A0C4F"/>
    <w:rsid w:val="005A3219"/>
    <w:rsid w:val="005A3237"/>
    <w:rsid w:val="005A3F02"/>
    <w:rsid w:val="005A4640"/>
    <w:rsid w:val="005A48C7"/>
    <w:rsid w:val="005A497D"/>
    <w:rsid w:val="005A56AD"/>
    <w:rsid w:val="005A5873"/>
    <w:rsid w:val="005A5876"/>
    <w:rsid w:val="005A5C60"/>
    <w:rsid w:val="005A61A6"/>
    <w:rsid w:val="005A61B6"/>
    <w:rsid w:val="005A632B"/>
    <w:rsid w:val="005A6350"/>
    <w:rsid w:val="005A674C"/>
    <w:rsid w:val="005A6C29"/>
    <w:rsid w:val="005A718F"/>
    <w:rsid w:val="005B060E"/>
    <w:rsid w:val="005B0CB6"/>
    <w:rsid w:val="005B21C4"/>
    <w:rsid w:val="005B22A6"/>
    <w:rsid w:val="005B2916"/>
    <w:rsid w:val="005B2BD0"/>
    <w:rsid w:val="005B321C"/>
    <w:rsid w:val="005B3860"/>
    <w:rsid w:val="005B3B26"/>
    <w:rsid w:val="005B41D3"/>
    <w:rsid w:val="005B4AAC"/>
    <w:rsid w:val="005B642E"/>
    <w:rsid w:val="005B68FE"/>
    <w:rsid w:val="005B69CF"/>
    <w:rsid w:val="005B759C"/>
    <w:rsid w:val="005C05C5"/>
    <w:rsid w:val="005C1992"/>
    <w:rsid w:val="005C2162"/>
    <w:rsid w:val="005C235B"/>
    <w:rsid w:val="005C2F1B"/>
    <w:rsid w:val="005C341F"/>
    <w:rsid w:val="005C3AA1"/>
    <w:rsid w:val="005C3B9E"/>
    <w:rsid w:val="005C40C1"/>
    <w:rsid w:val="005C42E2"/>
    <w:rsid w:val="005C5198"/>
    <w:rsid w:val="005C5EF4"/>
    <w:rsid w:val="005C732D"/>
    <w:rsid w:val="005C77DF"/>
    <w:rsid w:val="005D0BD1"/>
    <w:rsid w:val="005D0FE8"/>
    <w:rsid w:val="005D13C3"/>
    <w:rsid w:val="005D1D2F"/>
    <w:rsid w:val="005D2209"/>
    <w:rsid w:val="005D2DD7"/>
    <w:rsid w:val="005D32EF"/>
    <w:rsid w:val="005D340C"/>
    <w:rsid w:val="005D38B6"/>
    <w:rsid w:val="005D3E2B"/>
    <w:rsid w:val="005D4370"/>
    <w:rsid w:val="005D4C23"/>
    <w:rsid w:val="005D51AB"/>
    <w:rsid w:val="005D5386"/>
    <w:rsid w:val="005D540F"/>
    <w:rsid w:val="005D5C1F"/>
    <w:rsid w:val="005D5C76"/>
    <w:rsid w:val="005D63F4"/>
    <w:rsid w:val="005D6F90"/>
    <w:rsid w:val="005D7169"/>
    <w:rsid w:val="005E0084"/>
    <w:rsid w:val="005E062A"/>
    <w:rsid w:val="005E2058"/>
    <w:rsid w:val="005E24CA"/>
    <w:rsid w:val="005E34B8"/>
    <w:rsid w:val="005E4695"/>
    <w:rsid w:val="005E4905"/>
    <w:rsid w:val="005E4AE8"/>
    <w:rsid w:val="005E53D9"/>
    <w:rsid w:val="005E5750"/>
    <w:rsid w:val="005E7365"/>
    <w:rsid w:val="005E75CF"/>
    <w:rsid w:val="005F16D3"/>
    <w:rsid w:val="005F1BAD"/>
    <w:rsid w:val="005F1F32"/>
    <w:rsid w:val="005F24FE"/>
    <w:rsid w:val="005F290D"/>
    <w:rsid w:val="005F36DF"/>
    <w:rsid w:val="005F3E92"/>
    <w:rsid w:val="005F3FEE"/>
    <w:rsid w:val="005F4052"/>
    <w:rsid w:val="005F478A"/>
    <w:rsid w:val="005F4CB5"/>
    <w:rsid w:val="005F4E2E"/>
    <w:rsid w:val="005F51D9"/>
    <w:rsid w:val="005F51DE"/>
    <w:rsid w:val="005F7036"/>
    <w:rsid w:val="005F7E61"/>
    <w:rsid w:val="00600CE8"/>
    <w:rsid w:val="00601661"/>
    <w:rsid w:val="00601863"/>
    <w:rsid w:val="0060195D"/>
    <w:rsid w:val="00601986"/>
    <w:rsid w:val="00601CD0"/>
    <w:rsid w:val="00602114"/>
    <w:rsid w:val="00602FDE"/>
    <w:rsid w:val="00603508"/>
    <w:rsid w:val="00603BE2"/>
    <w:rsid w:val="006047E5"/>
    <w:rsid w:val="0060480B"/>
    <w:rsid w:val="00604D15"/>
    <w:rsid w:val="00605433"/>
    <w:rsid w:val="00606FEC"/>
    <w:rsid w:val="006076EE"/>
    <w:rsid w:val="006102AD"/>
    <w:rsid w:val="00610FC7"/>
    <w:rsid w:val="006112EB"/>
    <w:rsid w:val="00611B46"/>
    <w:rsid w:val="00611D10"/>
    <w:rsid w:val="0061219E"/>
    <w:rsid w:val="0061299F"/>
    <w:rsid w:val="00612DB1"/>
    <w:rsid w:val="00612FB7"/>
    <w:rsid w:val="00612FD1"/>
    <w:rsid w:val="0061363E"/>
    <w:rsid w:val="00613656"/>
    <w:rsid w:val="00613C43"/>
    <w:rsid w:val="00614CAF"/>
    <w:rsid w:val="00614E96"/>
    <w:rsid w:val="00615160"/>
    <w:rsid w:val="00616A72"/>
    <w:rsid w:val="00616CCC"/>
    <w:rsid w:val="00622AF5"/>
    <w:rsid w:val="00623547"/>
    <w:rsid w:val="0062356F"/>
    <w:rsid w:val="00624291"/>
    <w:rsid w:val="006249A4"/>
    <w:rsid w:val="006258A9"/>
    <w:rsid w:val="00625917"/>
    <w:rsid w:val="00625FE1"/>
    <w:rsid w:val="0062699A"/>
    <w:rsid w:val="00626D83"/>
    <w:rsid w:val="00626DCF"/>
    <w:rsid w:val="00626FD3"/>
    <w:rsid w:val="006270DE"/>
    <w:rsid w:val="006277F3"/>
    <w:rsid w:val="00627D5B"/>
    <w:rsid w:val="006300B0"/>
    <w:rsid w:val="006311DE"/>
    <w:rsid w:val="00631603"/>
    <w:rsid w:val="0063272E"/>
    <w:rsid w:val="00632F46"/>
    <w:rsid w:val="00633383"/>
    <w:rsid w:val="006338F1"/>
    <w:rsid w:val="00633A6A"/>
    <w:rsid w:val="006341A2"/>
    <w:rsid w:val="00635369"/>
    <w:rsid w:val="00635A52"/>
    <w:rsid w:val="0063613E"/>
    <w:rsid w:val="00636286"/>
    <w:rsid w:val="00636607"/>
    <w:rsid w:val="0063724A"/>
    <w:rsid w:val="006373CC"/>
    <w:rsid w:val="00640270"/>
    <w:rsid w:val="006405B3"/>
    <w:rsid w:val="0064062F"/>
    <w:rsid w:val="00640728"/>
    <w:rsid w:val="00640A06"/>
    <w:rsid w:val="006423EB"/>
    <w:rsid w:val="0064272D"/>
    <w:rsid w:val="00642AA7"/>
    <w:rsid w:val="006432D4"/>
    <w:rsid w:val="00643C9A"/>
    <w:rsid w:val="00644474"/>
    <w:rsid w:val="0064481C"/>
    <w:rsid w:val="00645984"/>
    <w:rsid w:val="00645B74"/>
    <w:rsid w:val="0064789A"/>
    <w:rsid w:val="00647A44"/>
    <w:rsid w:val="00650764"/>
    <w:rsid w:val="00651305"/>
    <w:rsid w:val="006516CA"/>
    <w:rsid w:val="00651973"/>
    <w:rsid w:val="00651CA1"/>
    <w:rsid w:val="00652122"/>
    <w:rsid w:val="00652CB5"/>
    <w:rsid w:val="00653935"/>
    <w:rsid w:val="00653D0D"/>
    <w:rsid w:val="00653DBC"/>
    <w:rsid w:val="00654B6D"/>
    <w:rsid w:val="006556F2"/>
    <w:rsid w:val="00655C0B"/>
    <w:rsid w:val="006562EA"/>
    <w:rsid w:val="006563A4"/>
    <w:rsid w:val="00656EC0"/>
    <w:rsid w:val="006572CC"/>
    <w:rsid w:val="00657C7E"/>
    <w:rsid w:val="00657CA9"/>
    <w:rsid w:val="00657E8E"/>
    <w:rsid w:val="00657F01"/>
    <w:rsid w:val="00660065"/>
    <w:rsid w:val="00660087"/>
    <w:rsid w:val="00660182"/>
    <w:rsid w:val="006607FE"/>
    <w:rsid w:val="00660F99"/>
    <w:rsid w:val="006614B7"/>
    <w:rsid w:val="00661A61"/>
    <w:rsid w:val="00661DA1"/>
    <w:rsid w:val="00661EE9"/>
    <w:rsid w:val="00662F67"/>
    <w:rsid w:val="00663673"/>
    <w:rsid w:val="00664A10"/>
    <w:rsid w:val="00664EDA"/>
    <w:rsid w:val="0066707C"/>
    <w:rsid w:val="0067014F"/>
    <w:rsid w:val="0067020F"/>
    <w:rsid w:val="00670653"/>
    <w:rsid w:val="00670CB5"/>
    <w:rsid w:val="00670E8E"/>
    <w:rsid w:val="00671705"/>
    <w:rsid w:val="00671ABD"/>
    <w:rsid w:val="00671CB7"/>
    <w:rsid w:val="00671D20"/>
    <w:rsid w:val="00672687"/>
    <w:rsid w:val="00672A2E"/>
    <w:rsid w:val="0067315A"/>
    <w:rsid w:val="00673886"/>
    <w:rsid w:val="006738A6"/>
    <w:rsid w:val="006746AA"/>
    <w:rsid w:val="00674D18"/>
    <w:rsid w:val="00675498"/>
    <w:rsid w:val="0067553D"/>
    <w:rsid w:val="006771AA"/>
    <w:rsid w:val="006778A4"/>
    <w:rsid w:val="00680027"/>
    <w:rsid w:val="00680640"/>
    <w:rsid w:val="00680D97"/>
    <w:rsid w:val="0068152E"/>
    <w:rsid w:val="00681908"/>
    <w:rsid w:val="006827CA"/>
    <w:rsid w:val="00682CF2"/>
    <w:rsid w:val="00683192"/>
    <w:rsid w:val="006835FD"/>
    <w:rsid w:val="006839B2"/>
    <w:rsid w:val="006840D2"/>
    <w:rsid w:val="00684A38"/>
    <w:rsid w:val="00685314"/>
    <w:rsid w:val="006858E6"/>
    <w:rsid w:val="00685C30"/>
    <w:rsid w:val="00686AA4"/>
    <w:rsid w:val="00687658"/>
    <w:rsid w:val="006876A8"/>
    <w:rsid w:val="00690804"/>
    <w:rsid w:val="006908C7"/>
    <w:rsid w:val="00690B17"/>
    <w:rsid w:val="00690E8A"/>
    <w:rsid w:val="00692569"/>
    <w:rsid w:val="006925E0"/>
    <w:rsid w:val="00692EFE"/>
    <w:rsid w:val="00694165"/>
    <w:rsid w:val="00695851"/>
    <w:rsid w:val="00695A47"/>
    <w:rsid w:val="00695FBA"/>
    <w:rsid w:val="00696AA9"/>
    <w:rsid w:val="00697F88"/>
    <w:rsid w:val="006A035E"/>
    <w:rsid w:val="006A094A"/>
    <w:rsid w:val="006A0CEC"/>
    <w:rsid w:val="006A1A80"/>
    <w:rsid w:val="006A1F36"/>
    <w:rsid w:val="006A3252"/>
    <w:rsid w:val="006A36C6"/>
    <w:rsid w:val="006A36C8"/>
    <w:rsid w:val="006A3A85"/>
    <w:rsid w:val="006A4113"/>
    <w:rsid w:val="006A4CD7"/>
    <w:rsid w:val="006A569F"/>
    <w:rsid w:val="006A56DD"/>
    <w:rsid w:val="006A5C2B"/>
    <w:rsid w:val="006A5E7C"/>
    <w:rsid w:val="006A64BD"/>
    <w:rsid w:val="006A7231"/>
    <w:rsid w:val="006A749B"/>
    <w:rsid w:val="006A7543"/>
    <w:rsid w:val="006A782D"/>
    <w:rsid w:val="006A7E11"/>
    <w:rsid w:val="006B08A6"/>
    <w:rsid w:val="006B1606"/>
    <w:rsid w:val="006B1750"/>
    <w:rsid w:val="006B2201"/>
    <w:rsid w:val="006B4566"/>
    <w:rsid w:val="006B47BE"/>
    <w:rsid w:val="006B4946"/>
    <w:rsid w:val="006B5021"/>
    <w:rsid w:val="006B5125"/>
    <w:rsid w:val="006B58DC"/>
    <w:rsid w:val="006B5957"/>
    <w:rsid w:val="006B5C90"/>
    <w:rsid w:val="006B61A6"/>
    <w:rsid w:val="006B659A"/>
    <w:rsid w:val="006B7548"/>
    <w:rsid w:val="006B76F0"/>
    <w:rsid w:val="006B7F66"/>
    <w:rsid w:val="006C0B1D"/>
    <w:rsid w:val="006C0F2B"/>
    <w:rsid w:val="006C1AAC"/>
    <w:rsid w:val="006C1F88"/>
    <w:rsid w:val="006C2100"/>
    <w:rsid w:val="006C274E"/>
    <w:rsid w:val="006C3547"/>
    <w:rsid w:val="006C3896"/>
    <w:rsid w:val="006C4525"/>
    <w:rsid w:val="006C4681"/>
    <w:rsid w:val="006C55A5"/>
    <w:rsid w:val="006C563A"/>
    <w:rsid w:val="006C59A8"/>
    <w:rsid w:val="006C6210"/>
    <w:rsid w:val="006C63B5"/>
    <w:rsid w:val="006C6AC0"/>
    <w:rsid w:val="006C6CD2"/>
    <w:rsid w:val="006C7432"/>
    <w:rsid w:val="006D00F6"/>
    <w:rsid w:val="006D0473"/>
    <w:rsid w:val="006D07B7"/>
    <w:rsid w:val="006D18C3"/>
    <w:rsid w:val="006D37F5"/>
    <w:rsid w:val="006D4C36"/>
    <w:rsid w:val="006D52C0"/>
    <w:rsid w:val="006D5A80"/>
    <w:rsid w:val="006D5CBA"/>
    <w:rsid w:val="006D61EB"/>
    <w:rsid w:val="006D67EA"/>
    <w:rsid w:val="006E0607"/>
    <w:rsid w:val="006E0C59"/>
    <w:rsid w:val="006E0F42"/>
    <w:rsid w:val="006E1465"/>
    <w:rsid w:val="006E1545"/>
    <w:rsid w:val="006E1F06"/>
    <w:rsid w:val="006E2BC3"/>
    <w:rsid w:val="006E2D79"/>
    <w:rsid w:val="006E3055"/>
    <w:rsid w:val="006E32BA"/>
    <w:rsid w:val="006E3402"/>
    <w:rsid w:val="006E3569"/>
    <w:rsid w:val="006E4397"/>
    <w:rsid w:val="006E45D1"/>
    <w:rsid w:val="006E4B4D"/>
    <w:rsid w:val="006E54A1"/>
    <w:rsid w:val="006E6181"/>
    <w:rsid w:val="006E6195"/>
    <w:rsid w:val="006F0332"/>
    <w:rsid w:val="006F086B"/>
    <w:rsid w:val="006F112E"/>
    <w:rsid w:val="006F13BD"/>
    <w:rsid w:val="006F3770"/>
    <w:rsid w:val="006F3805"/>
    <w:rsid w:val="006F380B"/>
    <w:rsid w:val="006F38AF"/>
    <w:rsid w:val="006F3B9D"/>
    <w:rsid w:val="006F409A"/>
    <w:rsid w:val="006F41D5"/>
    <w:rsid w:val="006F455D"/>
    <w:rsid w:val="006F4DEB"/>
    <w:rsid w:val="006F5413"/>
    <w:rsid w:val="006F5665"/>
    <w:rsid w:val="006F5703"/>
    <w:rsid w:val="006F603A"/>
    <w:rsid w:val="006F7147"/>
    <w:rsid w:val="00701428"/>
    <w:rsid w:val="00702305"/>
    <w:rsid w:val="00702D5E"/>
    <w:rsid w:val="0070304F"/>
    <w:rsid w:val="0070373E"/>
    <w:rsid w:val="00703B1B"/>
    <w:rsid w:val="00703B3D"/>
    <w:rsid w:val="007043E3"/>
    <w:rsid w:val="007047B2"/>
    <w:rsid w:val="00704F0F"/>
    <w:rsid w:val="00705708"/>
    <w:rsid w:val="007058DD"/>
    <w:rsid w:val="00705F5C"/>
    <w:rsid w:val="00705F8D"/>
    <w:rsid w:val="0070638A"/>
    <w:rsid w:val="00706CE7"/>
    <w:rsid w:val="0070775E"/>
    <w:rsid w:val="00707C44"/>
    <w:rsid w:val="007105D9"/>
    <w:rsid w:val="00710677"/>
    <w:rsid w:val="007108E8"/>
    <w:rsid w:val="0071167C"/>
    <w:rsid w:val="007118DD"/>
    <w:rsid w:val="00711BDB"/>
    <w:rsid w:val="00711C36"/>
    <w:rsid w:val="00713033"/>
    <w:rsid w:val="00713EFA"/>
    <w:rsid w:val="00716C9D"/>
    <w:rsid w:val="00716FF7"/>
    <w:rsid w:val="00717295"/>
    <w:rsid w:val="007177C0"/>
    <w:rsid w:val="007208A5"/>
    <w:rsid w:val="00721486"/>
    <w:rsid w:val="00721543"/>
    <w:rsid w:val="0072162C"/>
    <w:rsid w:val="00721C89"/>
    <w:rsid w:val="0072224B"/>
    <w:rsid w:val="0072365A"/>
    <w:rsid w:val="00724B36"/>
    <w:rsid w:val="00726481"/>
    <w:rsid w:val="0072661E"/>
    <w:rsid w:val="0072666E"/>
    <w:rsid w:val="00726B65"/>
    <w:rsid w:val="007300D9"/>
    <w:rsid w:val="0073111E"/>
    <w:rsid w:val="007312A5"/>
    <w:rsid w:val="00731604"/>
    <w:rsid w:val="007326B0"/>
    <w:rsid w:val="00732826"/>
    <w:rsid w:val="00733704"/>
    <w:rsid w:val="00733A10"/>
    <w:rsid w:val="00733E65"/>
    <w:rsid w:val="0073417F"/>
    <w:rsid w:val="00734C6D"/>
    <w:rsid w:val="007361FF"/>
    <w:rsid w:val="007368B7"/>
    <w:rsid w:val="00736F49"/>
    <w:rsid w:val="0073790B"/>
    <w:rsid w:val="007410EC"/>
    <w:rsid w:val="00741259"/>
    <w:rsid w:val="00741972"/>
    <w:rsid w:val="00742600"/>
    <w:rsid w:val="00743B8F"/>
    <w:rsid w:val="00744469"/>
    <w:rsid w:val="007457A9"/>
    <w:rsid w:val="007457D8"/>
    <w:rsid w:val="00745AFD"/>
    <w:rsid w:val="00746B29"/>
    <w:rsid w:val="00746B79"/>
    <w:rsid w:val="00746DEF"/>
    <w:rsid w:val="0074732C"/>
    <w:rsid w:val="0074732E"/>
    <w:rsid w:val="00747B94"/>
    <w:rsid w:val="00747DAC"/>
    <w:rsid w:val="00750282"/>
    <w:rsid w:val="00750787"/>
    <w:rsid w:val="00750AA5"/>
    <w:rsid w:val="007510B0"/>
    <w:rsid w:val="00751C21"/>
    <w:rsid w:val="0075273D"/>
    <w:rsid w:val="00753E2C"/>
    <w:rsid w:val="0075409C"/>
    <w:rsid w:val="00754E47"/>
    <w:rsid w:val="00754F4D"/>
    <w:rsid w:val="00756BE7"/>
    <w:rsid w:val="00756E7E"/>
    <w:rsid w:val="0075717E"/>
    <w:rsid w:val="007601C8"/>
    <w:rsid w:val="0076148E"/>
    <w:rsid w:val="00761E4E"/>
    <w:rsid w:val="00762173"/>
    <w:rsid w:val="00762391"/>
    <w:rsid w:val="0076242E"/>
    <w:rsid w:val="00765E71"/>
    <w:rsid w:val="00766048"/>
    <w:rsid w:val="00766F30"/>
    <w:rsid w:val="007673A3"/>
    <w:rsid w:val="00770F1E"/>
    <w:rsid w:val="00771611"/>
    <w:rsid w:val="00771C40"/>
    <w:rsid w:val="00771CCB"/>
    <w:rsid w:val="007721EC"/>
    <w:rsid w:val="0077358E"/>
    <w:rsid w:val="00773B31"/>
    <w:rsid w:val="00773EB9"/>
    <w:rsid w:val="00774461"/>
    <w:rsid w:val="007748E4"/>
    <w:rsid w:val="00774983"/>
    <w:rsid w:val="00774C9E"/>
    <w:rsid w:val="00775204"/>
    <w:rsid w:val="00775477"/>
    <w:rsid w:val="007762FA"/>
    <w:rsid w:val="00776B2D"/>
    <w:rsid w:val="00776BB7"/>
    <w:rsid w:val="0078092E"/>
    <w:rsid w:val="00780CB6"/>
    <w:rsid w:val="00780FCC"/>
    <w:rsid w:val="007815A5"/>
    <w:rsid w:val="00782876"/>
    <w:rsid w:val="00782990"/>
    <w:rsid w:val="0078321E"/>
    <w:rsid w:val="0078331D"/>
    <w:rsid w:val="007847FE"/>
    <w:rsid w:val="00784EFE"/>
    <w:rsid w:val="007852CF"/>
    <w:rsid w:val="007868BA"/>
    <w:rsid w:val="00786B99"/>
    <w:rsid w:val="00787D52"/>
    <w:rsid w:val="0079011E"/>
    <w:rsid w:val="0079026B"/>
    <w:rsid w:val="00791031"/>
    <w:rsid w:val="00791D10"/>
    <w:rsid w:val="00791D27"/>
    <w:rsid w:val="00793510"/>
    <w:rsid w:val="0079364A"/>
    <w:rsid w:val="007957A5"/>
    <w:rsid w:val="00795B00"/>
    <w:rsid w:val="00796163"/>
    <w:rsid w:val="0079697E"/>
    <w:rsid w:val="00796A9E"/>
    <w:rsid w:val="00797458"/>
    <w:rsid w:val="007978CD"/>
    <w:rsid w:val="0079791F"/>
    <w:rsid w:val="00797B46"/>
    <w:rsid w:val="007A0EE8"/>
    <w:rsid w:val="007A188C"/>
    <w:rsid w:val="007A2138"/>
    <w:rsid w:val="007A22C2"/>
    <w:rsid w:val="007A2D6E"/>
    <w:rsid w:val="007A2E57"/>
    <w:rsid w:val="007A3225"/>
    <w:rsid w:val="007A3283"/>
    <w:rsid w:val="007A3580"/>
    <w:rsid w:val="007A39EF"/>
    <w:rsid w:val="007A3A80"/>
    <w:rsid w:val="007A3F5B"/>
    <w:rsid w:val="007A48B8"/>
    <w:rsid w:val="007A54C7"/>
    <w:rsid w:val="007A57C9"/>
    <w:rsid w:val="007A5A40"/>
    <w:rsid w:val="007A64DD"/>
    <w:rsid w:val="007A6551"/>
    <w:rsid w:val="007A6818"/>
    <w:rsid w:val="007A6DE9"/>
    <w:rsid w:val="007A78D6"/>
    <w:rsid w:val="007A792E"/>
    <w:rsid w:val="007A7B1E"/>
    <w:rsid w:val="007B028C"/>
    <w:rsid w:val="007B0572"/>
    <w:rsid w:val="007B0FF8"/>
    <w:rsid w:val="007B1A3D"/>
    <w:rsid w:val="007B1E28"/>
    <w:rsid w:val="007B2955"/>
    <w:rsid w:val="007B323E"/>
    <w:rsid w:val="007B3705"/>
    <w:rsid w:val="007B47B9"/>
    <w:rsid w:val="007B59FC"/>
    <w:rsid w:val="007B5A18"/>
    <w:rsid w:val="007B72A1"/>
    <w:rsid w:val="007B734F"/>
    <w:rsid w:val="007C044D"/>
    <w:rsid w:val="007C09E5"/>
    <w:rsid w:val="007C0D61"/>
    <w:rsid w:val="007C1648"/>
    <w:rsid w:val="007C180B"/>
    <w:rsid w:val="007C1B6A"/>
    <w:rsid w:val="007C1CF2"/>
    <w:rsid w:val="007C3498"/>
    <w:rsid w:val="007C350F"/>
    <w:rsid w:val="007C3ADA"/>
    <w:rsid w:val="007C3DDB"/>
    <w:rsid w:val="007C57F8"/>
    <w:rsid w:val="007C5ACA"/>
    <w:rsid w:val="007C729C"/>
    <w:rsid w:val="007C75CF"/>
    <w:rsid w:val="007C792F"/>
    <w:rsid w:val="007C7B2E"/>
    <w:rsid w:val="007C7DB5"/>
    <w:rsid w:val="007D08CA"/>
    <w:rsid w:val="007D0D7A"/>
    <w:rsid w:val="007D12E9"/>
    <w:rsid w:val="007D3586"/>
    <w:rsid w:val="007D384D"/>
    <w:rsid w:val="007D4239"/>
    <w:rsid w:val="007D4427"/>
    <w:rsid w:val="007D4CFC"/>
    <w:rsid w:val="007D5384"/>
    <w:rsid w:val="007D63CF"/>
    <w:rsid w:val="007D6592"/>
    <w:rsid w:val="007E010D"/>
    <w:rsid w:val="007E012B"/>
    <w:rsid w:val="007E0D6C"/>
    <w:rsid w:val="007E11A2"/>
    <w:rsid w:val="007E18FC"/>
    <w:rsid w:val="007E1EBC"/>
    <w:rsid w:val="007E25FD"/>
    <w:rsid w:val="007E2AEE"/>
    <w:rsid w:val="007E2B24"/>
    <w:rsid w:val="007E36F4"/>
    <w:rsid w:val="007E54CD"/>
    <w:rsid w:val="007E64B5"/>
    <w:rsid w:val="007E6C86"/>
    <w:rsid w:val="007E7277"/>
    <w:rsid w:val="007E72F7"/>
    <w:rsid w:val="007E754E"/>
    <w:rsid w:val="007E7A7E"/>
    <w:rsid w:val="007F0424"/>
    <w:rsid w:val="007F08EF"/>
    <w:rsid w:val="007F0DC9"/>
    <w:rsid w:val="007F1286"/>
    <w:rsid w:val="007F1C18"/>
    <w:rsid w:val="007F31CE"/>
    <w:rsid w:val="007F359E"/>
    <w:rsid w:val="007F3636"/>
    <w:rsid w:val="007F395C"/>
    <w:rsid w:val="007F5029"/>
    <w:rsid w:val="007F570F"/>
    <w:rsid w:val="007F656B"/>
    <w:rsid w:val="007F7011"/>
    <w:rsid w:val="007F7848"/>
    <w:rsid w:val="0080041F"/>
    <w:rsid w:val="00800925"/>
    <w:rsid w:val="00800CAB"/>
    <w:rsid w:val="00800CC7"/>
    <w:rsid w:val="00800D4E"/>
    <w:rsid w:val="00801094"/>
    <w:rsid w:val="008013E5"/>
    <w:rsid w:val="00801D4B"/>
    <w:rsid w:val="00802494"/>
    <w:rsid w:val="00802895"/>
    <w:rsid w:val="008029CC"/>
    <w:rsid w:val="00804448"/>
    <w:rsid w:val="00804B89"/>
    <w:rsid w:val="0080553C"/>
    <w:rsid w:val="00805BC5"/>
    <w:rsid w:val="00805E65"/>
    <w:rsid w:val="00805EEB"/>
    <w:rsid w:val="0080673B"/>
    <w:rsid w:val="00807465"/>
    <w:rsid w:val="00810527"/>
    <w:rsid w:val="008117BD"/>
    <w:rsid w:val="0081190D"/>
    <w:rsid w:val="00811C72"/>
    <w:rsid w:val="008134E4"/>
    <w:rsid w:val="008139B7"/>
    <w:rsid w:val="008148A9"/>
    <w:rsid w:val="0081536E"/>
    <w:rsid w:val="008159BE"/>
    <w:rsid w:val="008165B0"/>
    <w:rsid w:val="0081734C"/>
    <w:rsid w:val="00817B6B"/>
    <w:rsid w:val="008203C4"/>
    <w:rsid w:val="0082114B"/>
    <w:rsid w:val="0082117D"/>
    <w:rsid w:val="00821363"/>
    <w:rsid w:val="00821771"/>
    <w:rsid w:val="00822BAC"/>
    <w:rsid w:val="00823C66"/>
    <w:rsid w:val="00824045"/>
    <w:rsid w:val="008246B2"/>
    <w:rsid w:val="00824E8C"/>
    <w:rsid w:val="0082599D"/>
    <w:rsid w:val="008263F6"/>
    <w:rsid w:val="008272F5"/>
    <w:rsid w:val="00827401"/>
    <w:rsid w:val="00827FA1"/>
    <w:rsid w:val="008302C3"/>
    <w:rsid w:val="0083073A"/>
    <w:rsid w:val="0083091E"/>
    <w:rsid w:val="008312B4"/>
    <w:rsid w:val="00831E80"/>
    <w:rsid w:val="008327AB"/>
    <w:rsid w:val="00832F4E"/>
    <w:rsid w:val="00833388"/>
    <w:rsid w:val="00833575"/>
    <w:rsid w:val="008344CF"/>
    <w:rsid w:val="0083468F"/>
    <w:rsid w:val="008346F7"/>
    <w:rsid w:val="00834C1F"/>
    <w:rsid w:val="008351D5"/>
    <w:rsid w:val="0083553D"/>
    <w:rsid w:val="008358C5"/>
    <w:rsid w:val="00836349"/>
    <w:rsid w:val="00836B95"/>
    <w:rsid w:val="00837676"/>
    <w:rsid w:val="008377E5"/>
    <w:rsid w:val="00837A1E"/>
    <w:rsid w:val="00837ED2"/>
    <w:rsid w:val="0084184C"/>
    <w:rsid w:val="0084269F"/>
    <w:rsid w:val="008447B6"/>
    <w:rsid w:val="00844A0B"/>
    <w:rsid w:val="00844FB3"/>
    <w:rsid w:val="00845D6A"/>
    <w:rsid w:val="0084703F"/>
    <w:rsid w:val="008474EF"/>
    <w:rsid w:val="00847DCC"/>
    <w:rsid w:val="00850383"/>
    <w:rsid w:val="008508CD"/>
    <w:rsid w:val="00850D43"/>
    <w:rsid w:val="00850DEA"/>
    <w:rsid w:val="008510C6"/>
    <w:rsid w:val="00851BF6"/>
    <w:rsid w:val="00852246"/>
    <w:rsid w:val="008523A2"/>
    <w:rsid w:val="008526EE"/>
    <w:rsid w:val="008526FF"/>
    <w:rsid w:val="00852AA9"/>
    <w:rsid w:val="00852FA2"/>
    <w:rsid w:val="0085324D"/>
    <w:rsid w:val="008533F0"/>
    <w:rsid w:val="00853C02"/>
    <w:rsid w:val="008540F2"/>
    <w:rsid w:val="00854863"/>
    <w:rsid w:val="00855B69"/>
    <w:rsid w:val="00856132"/>
    <w:rsid w:val="008569CC"/>
    <w:rsid w:val="00856A2A"/>
    <w:rsid w:val="00856EE9"/>
    <w:rsid w:val="00857D28"/>
    <w:rsid w:val="00857DF3"/>
    <w:rsid w:val="0086098E"/>
    <w:rsid w:val="00860FC4"/>
    <w:rsid w:val="008610A5"/>
    <w:rsid w:val="00861E87"/>
    <w:rsid w:val="00862109"/>
    <w:rsid w:val="00862403"/>
    <w:rsid w:val="00864664"/>
    <w:rsid w:val="00865B78"/>
    <w:rsid w:val="00865EDA"/>
    <w:rsid w:val="00866533"/>
    <w:rsid w:val="008667DA"/>
    <w:rsid w:val="00866B78"/>
    <w:rsid w:val="0086790C"/>
    <w:rsid w:val="008702B5"/>
    <w:rsid w:val="00870942"/>
    <w:rsid w:val="00870D9D"/>
    <w:rsid w:val="00872995"/>
    <w:rsid w:val="00872FA4"/>
    <w:rsid w:val="00873109"/>
    <w:rsid w:val="008733B8"/>
    <w:rsid w:val="00874055"/>
    <w:rsid w:val="0087462D"/>
    <w:rsid w:val="008747CB"/>
    <w:rsid w:val="00874AB0"/>
    <w:rsid w:val="00874E8E"/>
    <w:rsid w:val="00874FDE"/>
    <w:rsid w:val="00875A9C"/>
    <w:rsid w:val="008764AD"/>
    <w:rsid w:val="00876660"/>
    <w:rsid w:val="00877213"/>
    <w:rsid w:val="00877466"/>
    <w:rsid w:val="008774CA"/>
    <w:rsid w:val="00877C14"/>
    <w:rsid w:val="008802AD"/>
    <w:rsid w:val="008803B0"/>
    <w:rsid w:val="008806F8"/>
    <w:rsid w:val="00880973"/>
    <w:rsid w:val="00880D2F"/>
    <w:rsid w:val="00882DB8"/>
    <w:rsid w:val="00883B5F"/>
    <w:rsid w:val="00884523"/>
    <w:rsid w:val="0088486F"/>
    <w:rsid w:val="008848A5"/>
    <w:rsid w:val="00884C95"/>
    <w:rsid w:val="00884D3E"/>
    <w:rsid w:val="008851EF"/>
    <w:rsid w:val="00885BD8"/>
    <w:rsid w:val="0088601E"/>
    <w:rsid w:val="008865D8"/>
    <w:rsid w:val="00887811"/>
    <w:rsid w:val="00887E05"/>
    <w:rsid w:val="00891074"/>
    <w:rsid w:val="00891581"/>
    <w:rsid w:val="0089192B"/>
    <w:rsid w:val="00892CE2"/>
    <w:rsid w:val="00894216"/>
    <w:rsid w:val="00894284"/>
    <w:rsid w:val="0089450A"/>
    <w:rsid w:val="0089496C"/>
    <w:rsid w:val="008949D7"/>
    <w:rsid w:val="008949EE"/>
    <w:rsid w:val="00894B85"/>
    <w:rsid w:val="00894DC0"/>
    <w:rsid w:val="00894E17"/>
    <w:rsid w:val="0089748D"/>
    <w:rsid w:val="008975E4"/>
    <w:rsid w:val="008A00AE"/>
    <w:rsid w:val="008A0104"/>
    <w:rsid w:val="008A0584"/>
    <w:rsid w:val="008A10FB"/>
    <w:rsid w:val="008A19EC"/>
    <w:rsid w:val="008A1BE1"/>
    <w:rsid w:val="008A1F1B"/>
    <w:rsid w:val="008A1FD6"/>
    <w:rsid w:val="008A1FFB"/>
    <w:rsid w:val="008A32C7"/>
    <w:rsid w:val="008A3C7E"/>
    <w:rsid w:val="008A43C5"/>
    <w:rsid w:val="008A5756"/>
    <w:rsid w:val="008A5A8E"/>
    <w:rsid w:val="008A5B48"/>
    <w:rsid w:val="008A630F"/>
    <w:rsid w:val="008A681D"/>
    <w:rsid w:val="008A6A70"/>
    <w:rsid w:val="008B1241"/>
    <w:rsid w:val="008B1A32"/>
    <w:rsid w:val="008B1FDB"/>
    <w:rsid w:val="008B2027"/>
    <w:rsid w:val="008B219C"/>
    <w:rsid w:val="008B2BBB"/>
    <w:rsid w:val="008B2C3E"/>
    <w:rsid w:val="008B2D06"/>
    <w:rsid w:val="008B2E56"/>
    <w:rsid w:val="008B47C1"/>
    <w:rsid w:val="008B4972"/>
    <w:rsid w:val="008B5487"/>
    <w:rsid w:val="008B5A65"/>
    <w:rsid w:val="008B5EC3"/>
    <w:rsid w:val="008B6087"/>
    <w:rsid w:val="008B622F"/>
    <w:rsid w:val="008B6A3D"/>
    <w:rsid w:val="008B6A87"/>
    <w:rsid w:val="008B6E26"/>
    <w:rsid w:val="008B6FE5"/>
    <w:rsid w:val="008B7667"/>
    <w:rsid w:val="008B7C5B"/>
    <w:rsid w:val="008C080A"/>
    <w:rsid w:val="008C089A"/>
    <w:rsid w:val="008C0A93"/>
    <w:rsid w:val="008C0C13"/>
    <w:rsid w:val="008C0FAC"/>
    <w:rsid w:val="008C144B"/>
    <w:rsid w:val="008C20FA"/>
    <w:rsid w:val="008C2974"/>
    <w:rsid w:val="008C2DEF"/>
    <w:rsid w:val="008C2F1B"/>
    <w:rsid w:val="008C30AC"/>
    <w:rsid w:val="008C35F0"/>
    <w:rsid w:val="008C48B4"/>
    <w:rsid w:val="008C5935"/>
    <w:rsid w:val="008C607E"/>
    <w:rsid w:val="008C6E02"/>
    <w:rsid w:val="008C7BCD"/>
    <w:rsid w:val="008C7C15"/>
    <w:rsid w:val="008D02CF"/>
    <w:rsid w:val="008D0361"/>
    <w:rsid w:val="008D03EF"/>
    <w:rsid w:val="008D0FE4"/>
    <w:rsid w:val="008D13C7"/>
    <w:rsid w:val="008D1834"/>
    <w:rsid w:val="008D1B9E"/>
    <w:rsid w:val="008D1F7E"/>
    <w:rsid w:val="008D25C9"/>
    <w:rsid w:val="008D2E9A"/>
    <w:rsid w:val="008D35B8"/>
    <w:rsid w:val="008D39EB"/>
    <w:rsid w:val="008D3B15"/>
    <w:rsid w:val="008D3F03"/>
    <w:rsid w:val="008D4811"/>
    <w:rsid w:val="008D564D"/>
    <w:rsid w:val="008D5983"/>
    <w:rsid w:val="008D5B06"/>
    <w:rsid w:val="008D5DC6"/>
    <w:rsid w:val="008D6F20"/>
    <w:rsid w:val="008D775C"/>
    <w:rsid w:val="008E02B8"/>
    <w:rsid w:val="008E0798"/>
    <w:rsid w:val="008E1300"/>
    <w:rsid w:val="008E2009"/>
    <w:rsid w:val="008E28CA"/>
    <w:rsid w:val="008E2ADE"/>
    <w:rsid w:val="008E31E4"/>
    <w:rsid w:val="008E3348"/>
    <w:rsid w:val="008E33A1"/>
    <w:rsid w:val="008E3C32"/>
    <w:rsid w:val="008E4880"/>
    <w:rsid w:val="008E5379"/>
    <w:rsid w:val="008E66ED"/>
    <w:rsid w:val="008E729F"/>
    <w:rsid w:val="008E75B3"/>
    <w:rsid w:val="008E7AAD"/>
    <w:rsid w:val="008F0F35"/>
    <w:rsid w:val="008F10B6"/>
    <w:rsid w:val="008F14DD"/>
    <w:rsid w:val="008F1983"/>
    <w:rsid w:val="008F1CB0"/>
    <w:rsid w:val="008F392C"/>
    <w:rsid w:val="008F49CA"/>
    <w:rsid w:val="008F519B"/>
    <w:rsid w:val="008F559B"/>
    <w:rsid w:val="008F5B17"/>
    <w:rsid w:val="008F617A"/>
    <w:rsid w:val="008F6638"/>
    <w:rsid w:val="008F7688"/>
    <w:rsid w:val="008F7757"/>
    <w:rsid w:val="008F79A6"/>
    <w:rsid w:val="009002C1"/>
    <w:rsid w:val="00901F4F"/>
    <w:rsid w:val="009031AF"/>
    <w:rsid w:val="009035F4"/>
    <w:rsid w:val="00904174"/>
    <w:rsid w:val="0090495A"/>
    <w:rsid w:val="00904B1C"/>
    <w:rsid w:val="00905306"/>
    <w:rsid w:val="00905674"/>
    <w:rsid w:val="009059C2"/>
    <w:rsid w:val="009061BF"/>
    <w:rsid w:val="00906A06"/>
    <w:rsid w:val="009072C1"/>
    <w:rsid w:val="0090766C"/>
    <w:rsid w:val="00907811"/>
    <w:rsid w:val="00907843"/>
    <w:rsid w:val="00910B1C"/>
    <w:rsid w:val="0091231F"/>
    <w:rsid w:val="00912E30"/>
    <w:rsid w:val="00913BCD"/>
    <w:rsid w:val="009150FA"/>
    <w:rsid w:val="0091577C"/>
    <w:rsid w:val="00915B5F"/>
    <w:rsid w:val="009166A3"/>
    <w:rsid w:val="00916D6C"/>
    <w:rsid w:val="00916F10"/>
    <w:rsid w:val="00916FBC"/>
    <w:rsid w:val="0091744C"/>
    <w:rsid w:val="009175B7"/>
    <w:rsid w:val="00917C99"/>
    <w:rsid w:val="00917C9D"/>
    <w:rsid w:val="00917D12"/>
    <w:rsid w:val="00921134"/>
    <w:rsid w:val="009217B6"/>
    <w:rsid w:val="0092181D"/>
    <w:rsid w:val="00921E45"/>
    <w:rsid w:val="009221ED"/>
    <w:rsid w:val="00923327"/>
    <w:rsid w:val="00923B65"/>
    <w:rsid w:val="00923D2B"/>
    <w:rsid w:val="00923F3F"/>
    <w:rsid w:val="00924113"/>
    <w:rsid w:val="009242E1"/>
    <w:rsid w:val="00924B7D"/>
    <w:rsid w:val="0092569A"/>
    <w:rsid w:val="009257AD"/>
    <w:rsid w:val="00925818"/>
    <w:rsid w:val="00925D56"/>
    <w:rsid w:val="00925DA5"/>
    <w:rsid w:val="009264BF"/>
    <w:rsid w:val="00926EF3"/>
    <w:rsid w:val="00927121"/>
    <w:rsid w:val="009271DE"/>
    <w:rsid w:val="0092722D"/>
    <w:rsid w:val="009275EA"/>
    <w:rsid w:val="009301EB"/>
    <w:rsid w:val="00931153"/>
    <w:rsid w:val="0093166F"/>
    <w:rsid w:val="00932612"/>
    <w:rsid w:val="009333B2"/>
    <w:rsid w:val="009338B8"/>
    <w:rsid w:val="0093414E"/>
    <w:rsid w:val="009343C2"/>
    <w:rsid w:val="009344FA"/>
    <w:rsid w:val="00934749"/>
    <w:rsid w:val="00934996"/>
    <w:rsid w:val="0093525E"/>
    <w:rsid w:val="00935F4F"/>
    <w:rsid w:val="00936EB5"/>
    <w:rsid w:val="009371F5"/>
    <w:rsid w:val="009376B8"/>
    <w:rsid w:val="00937914"/>
    <w:rsid w:val="0093792E"/>
    <w:rsid w:val="00940282"/>
    <w:rsid w:val="00940E27"/>
    <w:rsid w:val="00941CD7"/>
    <w:rsid w:val="009420E4"/>
    <w:rsid w:val="00943093"/>
    <w:rsid w:val="009435D4"/>
    <w:rsid w:val="0094368F"/>
    <w:rsid w:val="009439F1"/>
    <w:rsid w:val="00943EEC"/>
    <w:rsid w:val="00944347"/>
    <w:rsid w:val="00944A63"/>
    <w:rsid w:val="00944BA9"/>
    <w:rsid w:val="00944F54"/>
    <w:rsid w:val="009451B0"/>
    <w:rsid w:val="0094555F"/>
    <w:rsid w:val="009455D8"/>
    <w:rsid w:val="00945607"/>
    <w:rsid w:val="00945667"/>
    <w:rsid w:val="00945FC1"/>
    <w:rsid w:val="009469E2"/>
    <w:rsid w:val="00946C93"/>
    <w:rsid w:val="009474D6"/>
    <w:rsid w:val="00947DF2"/>
    <w:rsid w:val="00947EFF"/>
    <w:rsid w:val="00947F55"/>
    <w:rsid w:val="00951D9A"/>
    <w:rsid w:val="00952939"/>
    <w:rsid w:val="00952D74"/>
    <w:rsid w:val="00954304"/>
    <w:rsid w:val="009543DC"/>
    <w:rsid w:val="00954E9B"/>
    <w:rsid w:val="00955811"/>
    <w:rsid w:val="00955FA8"/>
    <w:rsid w:val="00956044"/>
    <w:rsid w:val="00956EF7"/>
    <w:rsid w:val="0095743C"/>
    <w:rsid w:val="00960298"/>
    <w:rsid w:val="00960997"/>
    <w:rsid w:val="00961241"/>
    <w:rsid w:val="00961502"/>
    <w:rsid w:val="00962F65"/>
    <w:rsid w:val="00963587"/>
    <w:rsid w:val="00963799"/>
    <w:rsid w:val="00963868"/>
    <w:rsid w:val="00963F65"/>
    <w:rsid w:val="00964C3D"/>
    <w:rsid w:val="009651B0"/>
    <w:rsid w:val="0096626A"/>
    <w:rsid w:val="0096638E"/>
    <w:rsid w:val="00966A3E"/>
    <w:rsid w:val="00970147"/>
    <w:rsid w:val="009713DB"/>
    <w:rsid w:val="0097150B"/>
    <w:rsid w:val="009715E4"/>
    <w:rsid w:val="00972223"/>
    <w:rsid w:val="009727E7"/>
    <w:rsid w:val="00972AA3"/>
    <w:rsid w:val="00973505"/>
    <w:rsid w:val="00973A1F"/>
    <w:rsid w:val="00973DBC"/>
    <w:rsid w:val="009744D9"/>
    <w:rsid w:val="0097496E"/>
    <w:rsid w:val="00974BDC"/>
    <w:rsid w:val="00975433"/>
    <w:rsid w:val="0097631B"/>
    <w:rsid w:val="0098032A"/>
    <w:rsid w:val="0098038A"/>
    <w:rsid w:val="00980665"/>
    <w:rsid w:val="009806E3"/>
    <w:rsid w:val="00980F50"/>
    <w:rsid w:val="00981BED"/>
    <w:rsid w:val="00981EBC"/>
    <w:rsid w:val="0098291A"/>
    <w:rsid w:val="00982CC8"/>
    <w:rsid w:val="00983336"/>
    <w:rsid w:val="009834B6"/>
    <w:rsid w:val="00983643"/>
    <w:rsid w:val="00983917"/>
    <w:rsid w:val="00984132"/>
    <w:rsid w:val="00984BA2"/>
    <w:rsid w:val="009853BE"/>
    <w:rsid w:val="00985D56"/>
    <w:rsid w:val="00986392"/>
    <w:rsid w:val="009863A3"/>
    <w:rsid w:val="009865E2"/>
    <w:rsid w:val="00986D38"/>
    <w:rsid w:val="00986E80"/>
    <w:rsid w:val="00986F19"/>
    <w:rsid w:val="0098755F"/>
    <w:rsid w:val="00987901"/>
    <w:rsid w:val="0099111B"/>
    <w:rsid w:val="00991B8F"/>
    <w:rsid w:val="0099205E"/>
    <w:rsid w:val="009927C0"/>
    <w:rsid w:val="00992EFC"/>
    <w:rsid w:val="009933FC"/>
    <w:rsid w:val="00993B53"/>
    <w:rsid w:val="00993E3E"/>
    <w:rsid w:val="00993E51"/>
    <w:rsid w:val="00993F47"/>
    <w:rsid w:val="00993F66"/>
    <w:rsid w:val="00993F86"/>
    <w:rsid w:val="00994069"/>
    <w:rsid w:val="00994676"/>
    <w:rsid w:val="00995213"/>
    <w:rsid w:val="0099543A"/>
    <w:rsid w:val="009963C6"/>
    <w:rsid w:val="009A0029"/>
    <w:rsid w:val="009A286D"/>
    <w:rsid w:val="009A2E0F"/>
    <w:rsid w:val="009A31FA"/>
    <w:rsid w:val="009A4960"/>
    <w:rsid w:val="009A4AF5"/>
    <w:rsid w:val="009A4F3B"/>
    <w:rsid w:val="009A5282"/>
    <w:rsid w:val="009A6949"/>
    <w:rsid w:val="009A6D61"/>
    <w:rsid w:val="009A6FF2"/>
    <w:rsid w:val="009A77C1"/>
    <w:rsid w:val="009A77C3"/>
    <w:rsid w:val="009B011B"/>
    <w:rsid w:val="009B0A52"/>
    <w:rsid w:val="009B1A3C"/>
    <w:rsid w:val="009B1D3A"/>
    <w:rsid w:val="009B298F"/>
    <w:rsid w:val="009B302F"/>
    <w:rsid w:val="009B52C5"/>
    <w:rsid w:val="009B5997"/>
    <w:rsid w:val="009B5A48"/>
    <w:rsid w:val="009B5EE3"/>
    <w:rsid w:val="009B5FCC"/>
    <w:rsid w:val="009B5FE1"/>
    <w:rsid w:val="009B6080"/>
    <w:rsid w:val="009B6128"/>
    <w:rsid w:val="009B62BB"/>
    <w:rsid w:val="009B7220"/>
    <w:rsid w:val="009B7D2E"/>
    <w:rsid w:val="009C0263"/>
    <w:rsid w:val="009C095B"/>
    <w:rsid w:val="009C09D8"/>
    <w:rsid w:val="009C0A3A"/>
    <w:rsid w:val="009C1A7C"/>
    <w:rsid w:val="009C1B52"/>
    <w:rsid w:val="009C1D66"/>
    <w:rsid w:val="009C24EF"/>
    <w:rsid w:val="009C278B"/>
    <w:rsid w:val="009C3AAF"/>
    <w:rsid w:val="009C3D4C"/>
    <w:rsid w:val="009C4936"/>
    <w:rsid w:val="009C4DBD"/>
    <w:rsid w:val="009C4FBE"/>
    <w:rsid w:val="009C5C4D"/>
    <w:rsid w:val="009C5F39"/>
    <w:rsid w:val="009C6D19"/>
    <w:rsid w:val="009C7126"/>
    <w:rsid w:val="009D02CB"/>
    <w:rsid w:val="009D09DD"/>
    <w:rsid w:val="009D0AF0"/>
    <w:rsid w:val="009D0B87"/>
    <w:rsid w:val="009D0E1E"/>
    <w:rsid w:val="009D1C28"/>
    <w:rsid w:val="009D1C5B"/>
    <w:rsid w:val="009D200C"/>
    <w:rsid w:val="009D30C3"/>
    <w:rsid w:val="009D30F7"/>
    <w:rsid w:val="009D345E"/>
    <w:rsid w:val="009D3B2C"/>
    <w:rsid w:val="009D4721"/>
    <w:rsid w:val="009D5A47"/>
    <w:rsid w:val="009D5BCB"/>
    <w:rsid w:val="009D6D76"/>
    <w:rsid w:val="009D6ED3"/>
    <w:rsid w:val="009D7710"/>
    <w:rsid w:val="009D7EAC"/>
    <w:rsid w:val="009E0C68"/>
    <w:rsid w:val="009E4212"/>
    <w:rsid w:val="009E4239"/>
    <w:rsid w:val="009E4846"/>
    <w:rsid w:val="009E4D40"/>
    <w:rsid w:val="009E507C"/>
    <w:rsid w:val="009E5483"/>
    <w:rsid w:val="009E61B8"/>
    <w:rsid w:val="009E62DF"/>
    <w:rsid w:val="009E705E"/>
    <w:rsid w:val="009E7145"/>
    <w:rsid w:val="009E7193"/>
    <w:rsid w:val="009F10F8"/>
    <w:rsid w:val="009F1F1A"/>
    <w:rsid w:val="009F248E"/>
    <w:rsid w:val="009F2538"/>
    <w:rsid w:val="009F4030"/>
    <w:rsid w:val="009F42F1"/>
    <w:rsid w:val="009F54B1"/>
    <w:rsid w:val="009F7BCD"/>
    <w:rsid w:val="009F7F76"/>
    <w:rsid w:val="00A004A2"/>
    <w:rsid w:val="00A01166"/>
    <w:rsid w:val="00A013BD"/>
    <w:rsid w:val="00A01619"/>
    <w:rsid w:val="00A024BA"/>
    <w:rsid w:val="00A02904"/>
    <w:rsid w:val="00A02975"/>
    <w:rsid w:val="00A0356C"/>
    <w:rsid w:val="00A03668"/>
    <w:rsid w:val="00A03B8D"/>
    <w:rsid w:val="00A043C5"/>
    <w:rsid w:val="00A04888"/>
    <w:rsid w:val="00A05255"/>
    <w:rsid w:val="00A05D84"/>
    <w:rsid w:val="00A05E09"/>
    <w:rsid w:val="00A05F0A"/>
    <w:rsid w:val="00A05F54"/>
    <w:rsid w:val="00A05FD8"/>
    <w:rsid w:val="00A068E3"/>
    <w:rsid w:val="00A06E09"/>
    <w:rsid w:val="00A07C21"/>
    <w:rsid w:val="00A10514"/>
    <w:rsid w:val="00A1077C"/>
    <w:rsid w:val="00A10AD7"/>
    <w:rsid w:val="00A10CB0"/>
    <w:rsid w:val="00A118E8"/>
    <w:rsid w:val="00A11EEF"/>
    <w:rsid w:val="00A124D3"/>
    <w:rsid w:val="00A12AAF"/>
    <w:rsid w:val="00A12BD6"/>
    <w:rsid w:val="00A13E63"/>
    <w:rsid w:val="00A14115"/>
    <w:rsid w:val="00A15343"/>
    <w:rsid w:val="00A159F0"/>
    <w:rsid w:val="00A1712F"/>
    <w:rsid w:val="00A17198"/>
    <w:rsid w:val="00A17359"/>
    <w:rsid w:val="00A17375"/>
    <w:rsid w:val="00A176C8"/>
    <w:rsid w:val="00A17ADB"/>
    <w:rsid w:val="00A17E93"/>
    <w:rsid w:val="00A200C3"/>
    <w:rsid w:val="00A2012D"/>
    <w:rsid w:val="00A203BB"/>
    <w:rsid w:val="00A208BF"/>
    <w:rsid w:val="00A20A68"/>
    <w:rsid w:val="00A216B0"/>
    <w:rsid w:val="00A21AEE"/>
    <w:rsid w:val="00A21EF8"/>
    <w:rsid w:val="00A22496"/>
    <w:rsid w:val="00A22797"/>
    <w:rsid w:val="00A227D7"/>
    <w:rsid w:val="00A22A12"/>
    <w:rsid w:val="00A22F1F"/>
    <w:rsid w:val="00A23783"/>
    <w:rsid w:val="00A241C4"/>
    <w:rsid w:val="00A24523"/>
    <w:rsid w:val="00A246CC"/>
    <w:rsid w:val="00A247BC"/>
    <w:rsid w:val="00A25492"/>
    <w:rsid w:val="00A25EFD"/>
    <w:rsid w:val="00A262D1"/>
    <w:rsid w:val="00A26838"/>
    <w:rsid w:val="00A26F67"/>
    <w:rsid w:val="00A27479"/>
    <w:rsid w:val="00A32559"/>
    <w:rsid w:val="00A3262C"/>
    <w:rsid w:val="00A326F8"/>
    <w:rsid w:val="00A33EE1"/>
    <w:rsid w:val="00A3451B"/>
    <w:rsid w:val="00A352B6"/>
    <w:rsid w:val="00A357C9"/>
    <w:rsid w:val="00A3580F"/>
    <w:rsid w:val="00A35C87"/>
    <w:rsid w:val="00A36F13"/>
    <w:rsid w:val="00A37083"/>
    <w:rsid w:val="00A378EA"/>
    <w:rsid w:val="00A37A0F"/>
    <w:rsid w:val="00A37F7D"/>
    <w:rsid w:val="00A40014"/>
    <w:rsid w:val="00A404F6"/>
    <w:rsid w:val="00A40EEF"/>
    <w:rsid w:val="00A41113"/>
    <w:rsid w:val="00A418FB"/>
    <w:rsid w:val="00A420F3"/>
    <w:rsid w:val="00A42AFD"/>
    <w:rsid w:val="00A42B29"/>
    <w:rsid w:val="00A42BB6"/>
    <w:rsid w:val="00A448AC"/>
    <w:rsid w:val="00A460B8"/>
    <w:rsid w:val="00A46122"/>
    <w:rsid w:val="00A4616E"/>
    <w:rsid w:val="00A46690"/>
    <w:rsid w:val="00A4754E"/>
    <w:rsid w:val="00A50238"/>
    <w:rsid w:val="00A50432"/>
    <w:rsid w:val="00A517FF"/>
    <w:rsid w:val="00A519F5"/>
    <w:rsid w:val="00A52894"/>
    <w:rsid w:val="00A53F98"/>
    <w:rsid w:val="00A54525"/>
    <w:rsid w:val="00A54FB3"/>
    <w:rsid w:val="00A56E1E"/>
    <w:rsid w:val="00A577C1"/>
    <w:rsid w:val="00A60BA2"/>
    <w:rsid w:val="00A612FB"/>
    <w:rsid w:val="00A61458"/>
    <w:rsid w:val="00A61CEB"/>
    <w:rsid w:val="00A6266F"/>
    <w:rsid w:val="00A658C0"/>
    <w:rsid w:val="00A65C73"/>
    <w:rsid w:val="00A65CFE"/>
    <w:rsid w:val="00A65EF2"/>
    <w:rsid w:val="00A66ABB"/>
    <w:rsid w:val="00A66DAC"/>
    <w:rsid w:val="00A67302"/>
    <w:rsid w:val="00A67391"/>
    <w:rsid w:val="00A6743E"/>
    <w:rsid w:val="00A6791C"/>
    <w:rsid w:val="00A67D4A"/>
    <w:rsid w:val="00A702AF"/>
    <w:rsid w:val="00A724F3"/>
    <w:rsid w:val="00A73B43"/>
    <w:rsid w:val="00A74C90"/>
    <w:rsid w:val="00A756A9"/>
    <w:rsid w:val="00A759F3"/>
    <w:rsid w:val="00A75B8C"/>
    <w:rsid w:val="00A77040"/>
    <w:rsid w:val="00A77312"/>
    <w:rsid w:val="00A775F1"/>
    <w:rsid w:val="00A77878"/>
    <w:rsid w:val="00A778B2"/>
    <w:rsid w:val="00A77B0E"/>
    <w:rsid w:val="00A77B44"/>
    <w:rsid w:val="00A77BF2"/>
    <w:rsid w:val="00A80276"/>
    <w:rsid w:val="00A810D1"/>
    <w:rsid w:val="00A812BB"/>
    <w:rsid w:val="00A827C0"/>
    <w:rsid w:val="00A83D17"/>
    <w:rsid w:val="00A8412F"/>
    <w:rsid w:val="00A84A50"/>
    <w:rsid w:val="00A84BD5"/>
    <w:rsid w:val="00A85045"/>
    <w:rsid w:val="00A8562B"/>
    <w:rsid w:val="00A85CBB"/>
    <w:rsid w:val="00A85E4C"/>
    <w:rsid w:val="00A8634A"/>
    <w:rsid w:val="00A866D2"/>
    <w:rsid w:val="00A867DB"/>
    <w:rsid w:val="00A87E24"/>
    <w:rsid w:val="00A87FF1"/>
    <w:rsid w:val="00A90119"/>
    <w:rsid w:val="00A90A37"/>
    <w:rsid w:val="00A91295"/>
    <w:rsid w:val="00A92658"/>
    <w:rsid w:val="00A93234"/>
    <w:rsid w:val="00A9456F"/>
    <w:rsid w:val="00A95FB8"/>
    <w:rsid w:val="00A9650D"/>
    <w:rsid w:val="00A96C93"/>
    <w:rsid w:val="00A96FB0"/>
    <w:rsid w:val="00A970A6"/>
    <w:rsid w:val="00A972D7"/>
    <w:rsid w:val="00A97331"/>
    <w:rsid w:val="00A9787B"/>
    <w:rsid w:val="00A97E66"/>
    <w:rsid w:val="00AA07E8"/>
    <w:rsid w:val="00AA08B5"/>
    <w:rsid w:val="00AA15D9"/>
    <w:rsid w:val="00AA187C"/>
    <w:rsid w:val="00AA232C"/>
    <w:rsid w:val="00AA2CD3"/>
    <w:rsid w:val="00AA395A"/>
    <w:rsid w:val="00AA3B8F"/>
    <w:rsid w:val="00AA3C6E"/>
    <w:rsid w:val="00AA3DD1"/>
    <w:rsid w:val="00AA3DF0"/>
    <w:rsid w:val="00AA3EA5"/>
    <w:rsid w:val="00AA43D0"/>
    <w:rsid w:val="00AA52B2"/>
    <w:rsid w:val="00AA5E2D"/>
    <w:rsid w:val="00AA6074"/>
    <w:rsid w:val="00AA633D"/>
    <w:rsid w:val="00AA6595"/>
    <w:rsid w:val="00AA6881"/>
    <w:rsid w:val="00AA6C5C"/>
    <w:rsid w:val="00AB00D4"/>
    <w:rsid w:val="00AB0733"/>
    <w:rsid w:val="00AB0DA6"/>
    <w:rsid w:val="00AB1043"/>
    <w:rsid w:val="00AB1447"/>
    <w:rsid w:val="00AB1BF9"/>
    <w:rsid w:val="00AB46A7"/>
    <w:rsid w:val="00AB4A91"/>
    <w:rsid w:val="00AB4F24"/>
    <w:rsid w:val="00AB61DC"/>
    <w:rsid w:val="00AB68A8"/>
    <w:rsid w:val="00AB68AB"/>
    <w:rsid w:val="00AB6D92"/>
    <w:rsid w:val="00AB7C37"/>
    <w:rsid w:val="00AB7F1A"/>
    <w:rsid w:val="00AB7F93"/>
    <w:rsid w:val="00AC0326"/>
    <w:rsid w:val="00AC081C"/>
    <w:rsid w:val="00AC0918"/>
    <w:rsid w:val="00AC1161"/>
    <w:rsid w:val="00AC18CD"/>
    <w:rsid w:val="00AC1DC8"/>
    <w:rsid w:val="00AC2121"/>
    <w:rsid w:val="00AC21F2"/>
    <w:rsid w:val="00AC28EA"/>
    <w:rsid w:val="00AC291B"/>
    <w:rsid w:val="00AC29C7"/>
    <w:rsid w:val="00AC2F11"/>
    <w:rsid w:val="00AC30E3"/>
    <w:rsid w:val="00AC3119"/>
    <w:rsid w:val="00AC39AC"/>
    <w:rsid w:val="00AC3B4C"/>
    <w:rsid w:val="00AC4727"/>
    <w:rsid w:val="00AC4A11"/>
    <w:rsid w:val="00AC4C04"/>
    <w:rsid w:val="00AC4F9E"/>
    <w:rsid w:val="00AC5112"/>
    <w:rsid w:val="00AC522C"/>
    <w:rsid w:val="00AC5380"/>
    <w:rsid w:val="00AC5E00"/>
    <w:rsid w:val="00AC64B0"/>
    <w:rsid w:val="00AC651B"/>
    <w:rsid w:val="00AC6FC6"/>
    <w:rsid w:val="00AC7D32"/>
    <w:rsid w:val="00AD0546"/>
    <w:rsid w:val="00AD065B"/>
    <w:rsid w:val="00AD07CC"/>
    <w:rsid w:val="00AD0E8E"/>
    <w:rsid w:val="00AD1220"/>
    <w:rsid w:val="00AD35CC"/>
    <w:rsid w:val="00AD3686"/>
    <w:rsid w:val="00AD5921"/>
    <w:rsid w:val="00AD65A0"/>
    <w:rsid w:val="00AD6A65"/>
    <w:rsid w:val="00AD6D1A"/>
    <w:rsid w:val="00AD778E"/>
    <w:rsid w:val="00AE0061"/>
    <w:rsid w:val="00AE10A2"/>
    <w:rsid w:val="00AE16BB"/>
    <w:rsid w:val="00AE1E91"/>
    <w:rsid w:val="00AE22F0"/>
    <w:rsid w:val="00AE28DC"/>
    <w:rsid w:val="00AE2BAF"/>
    <w:rsid w:val="00AE2E59"/>
    <w:rsid w:val="00AE37B1"/>
    <w:rsid w:val="00AE4C15"/>
    <w:rsid w:val="00AE50DD"/>
    <w:rsid w:val="00AE5428"/>
    <w:rsid w:val="00AE578F"/>
    <w:rsid w:val="00AE57EA"/>
    <w:rsid w:val="00AE60C2"/>
    <w:rsid w:val="00AE66B8"/>
    <w:rsid w:val="00AE6898"/>
    <w:rsid w:val="00AE78A1"/>
    <w:rsid w:val="00AF2D44"/>
    <w:rsid w:val="00AF2E0B"/>
    <w:rsid w:val="00AF3F6C"/>
    <w:rsid w:val="00AF411E"/>
    <w:rsid w:val="00AF4327"/>
    <w:rsid w:val="00AF45F6"/>
    <w:rsid w:val="00AF54D4"/>
    <w:rsid w:val="00AF57CF"/>
    <w:rsid w:val="00AF59C7"/>
    <w:rsid w:val="00AF6150"/>
    <w:rsid w:val="00AF6457"/>
    <w:rsid w:val="00AF6BAE"/>
    <w:rsid w:val="00AF6E16"/>
    <w:rsid w:val="00AF6EF0"/>
    <w:rsid w:val="00AF7036"/>
    <w:rsid w:val="00AF7664"/>
    <w:rsid w:val="00AF7D0C"/>
    <w:rsid w:val="00AF7D9C"/>
    <w:rsid w:val="00B00315"/>
    <w:rsid w:val="00B00EF2"/>
    <w:rsid w:val="00B01279"/>
    <w:rsid w:val="00B0130B"/>
    <w:rsid w:val="00B01BED"/>
    <w:rsid w:val="00B021C7"/>
    <w:rsid w:val="00B03956"/>
    <w:rsid w:val="00B03A63"/>
    <w:rsid w:val="00B040BE"/>
    <w:rsid w:val="00B048DF"/>
    <w:rsid w:val="00B054B6"/>
    <w:rsid w:val="00B05838"/>
    <w:rsid w:val="00B05869"/>
    <w:rsid w:val="00B05B13"/>
    <w:rsid w:val="00B0657F"/>
    <w:rsid w:val="00B06747"/>
    <w:rsid w:val="00B067D3"/>
    <w:rsid w:val="00B06EA0"/>
    <w:rsid w:val="00B073C8"/>
    <w:rsid w:val="00B07B6B"/>
    <w:rsid w:val="00B10074"/>
    <w:rsid w:val="00B10F16"/>
    <w:rsid w:val="00B110E2"/>
    <w:rsid w:val="00B1189A"/>
    <w:rsid w:val="00B12BA5"/>
    <w:rsid w:val="00B131E8"/>
    <w:rsid w:val="00B13F45"/>
    <w:rsid w:val="00B13F94"/>
    <w:rsid w:val="00B1491F"/>
    <w:rsid w:val="00B1598F"/>
    <w:rsid w:val="00B163B5"/>
    <w:rsid w:val="00B164E6"/>
    <w:rsid w:val="00B16D93"/>
    <w:rsid w:val="00B175B3"/>
    <w:rsid w:val="00B17650"/>
    <w:rsid w:val="00B17DE7"/>
    <w:rsid w:val="00B200DA"/>
    <w:rsid w:val="00B204A1"/>
    <w:rsid w:val="00B20604"/>
    <w:rsid w:val="00B20C66"/>
    <w:rsid w:val="00B21281"/>
    <w:rsid w:val="00B216D2"/>
    <w:rsid w:val="00B21C15"/>
    <w:rsid w:val="00B21D7B"/>
    <w:rsid w:val="00B222BD"/>
    <w:rsid w:val="00B22776"/>
    <w:rsid w:val="00B22FE1"/>
    <w:rsid w:val="00B231E2"/>
    <w:rsid w:val="00B231F1"/>
    <w:rsid w:val="00B23C90"/>
    <w:rsid w:val="00B241D5"/>
    <w:rsid w:val="00B2441C"/>
    <w:rsid w:val="00B24C04"/>
    <w:rsid w:val="00B257CA"/>
    <w:rsid w:val="00B26EDD"/>
    <w:rsid w:val="00B27AA4"/>
    <w:rsid w:val="00B27F4F"/>
    <w:rsid w:val="00B30266"/>
    <w:rsid w:val="00B31468"/>
    <w:rsid w:val="00B3171A"/>
    <w:rsid w:val="00B31D6B"/>
    <w:rsid w:val="00B3221C"/>
    <w:rsid w:val="00B32A81"/>
    <w:rsid w:val="00B32AC8"/>
    <w:rsid w:val="00B3306E"/>
    <w:rsid w:val="00B331D0"/>
    <w:rsid w:val="00B332DD"/>
    <w:rsid w:val="00B335B6"/>
    <w:rsid w:val="00B354B5"/>
    <w:rsid w:val="00B355B7"/>
    <w:rsid w:val="00B3594F"/>
    <w:rsid w:val="00B359E8"/>
    <w:rsid w:val="00B36C32"/>
    <w:rsid w:val="00B372C2"/>
    <w:rsid w:val="00B37348"/>
    <w:rsid w:val="00B3751F"/>
    <w:rsid w:val="00B37B92"/>
    <w:rsid w:val="00B37EE3"/>
    <w:rsid w:val="00B41986"/>
    <w:rsid w:val="00B41D95"/>
    <w:rsid w:val="00B4282B"/>
    <w:rsid w:val="00B42D18"/>
    <w:rsid w:val="00B4336A"/>
    <w:rsid w:val="00B439AF"/>
    <w:rsid w:val="00B44320"/>
    <w:rsid w:val="00B445C4"/>
    <w:rsid w:val="00B45DA5"/>
    <w:rsid w:val="00B461C0"/>
    <w:rsid w:val="00B463C4"/>
    <w:rsid w:val="00B46BB3"/>
    <w:rsid w:val="00B474C2"/>
    <w:rsid w:val="00B503A2"/>
    <w:rsid w:val="00B50A27"/>
    <w:rsid w:val="00B50D04"/>
    <w:rsid w:val="00B5142F"/>
    <w:rsid w:val="00B51FE8"/>
    <w:rsid w:val="00B52754"/>
    <w:rsid w:val="00B52E96"/>
    <w:rsid w:val="00B52FB8"/>
    <w:rsid w:val="00B53ADD"/>
    <w:rsid w:val="00B54155"/>
    <w:rsid w:val="00B5508D"/>
    <w:rsid w:val="00B550BB"/>
    <w:rsid w:val="00B553A4"/>
    <w:rsid w:val="00B55534"/>
    <w:rsid w:val="00B558ED"/>
    <w:rsid w:val="00B559A1"/>
    <w:rsid w:val="00B560C9"/>
    <w:rsid w:val="00B57118"/>
    <w:rsid w:val="00B578B2"/>
    <w:rsid w:val="00B57916"/>
    <w:rsid w:val="00B57F67"/>
    <w:rsid w:val="00B60317"/>
    <w:rsid w:val="00B6065A"/>
    <w:rsid w:val="00B60B71"/>
    <w:rsid w:val="00B614BF"/>
    <w:rsid w:val="00B61B95"/>
    <w:rsid w:val="00B6369D"/>
    <w:rsid w:val="00B63EBB"/>
    <w:rsid w:val="00B64924"/>
    <w:rsid w:val="00B653B2"/>
    <w:rsid w:val="00B6545E"/>
    <w:rsid w:val="00B658CC"/>
    <w:rsid w:val="00B660D1"/>
    <w:rsid w:val="00B66A54"/>
    <w:rsid w:val="00B6763D"/>
    <w:rsid w:val="00B700F8"/>
    <w:rsid w:val="00B70194"/>
    <w:rsid w:val="00B70433"/>
    <w:rsid w:val="00B7044D"/>
    <w:rsid w:val="00B7048B"/>
    <w:rsid w:val="00B707B3"/>
    <w:rsid w:val="00B71473"/>
    <w:rsid w:val="00B718B6"/>
    <w:rsid w:val="00B726CB"/>
    <w:rsid w:val="00B72735"/>
    <w:rsid w:val="00B72925"/>
    <w:rsid w:val="00B72AFD"/>
    <w:rsid w:val="00B74C83"/>
    <w:rsid w:val="00B75CD9"/>
    <w:rsid w:val="00B77106"/>
    <w:rsid w:val="00B77646"/>
    <w:rsid w:val="00B77A17"/>
    <w:rsid w:val="00B77D2B"/>
    <w:rsid w:val="00B77EAB"/>
    <w:rsid w:val="00B8024C"/>
    <w:rsid w:val="00B80BA1"/>
    <w:rsid w:val="00B81A44"/>
    <w:rsid w:val="00B823F5"/>
    <w:rsid w:val="00B82AFB"/>
    <w:rsid w:val="00B82B63"/>
    <w:rsid w:val="00B831CC"/>
    <w:rsid w:val="00B84889"/>
    <w:rsid w:val="00B85622"/>
    <w:rsid w:val="00B86631"/>
    <w:rsid w:val="00B869D5"/>
    <w:rsid w:val="00B86D01"/>
    <w:rsid w:val="00B9021D"/>
    <w:rsid w:val="00B916BA"/>
    <w:rsid w:val="00B91C25"/>
    <w:rsid w:val="00B92854"/>
    <w:rsid w:val="00B93609"/>
    <w:rsid w:val="00B94424"/>
    <w:rsid w:val="00B94441"/>
    <w:rsid w:val="00B9465E"/>
    <w:rsid w:val="00B94B5A"/>
    <w:rsid w:val="00B94D30"/>
    <w:rsid w:val="00B94FEF"/>
    <w:rsid w:val="00B95E6D"/>
    <w:rsid w:val="00B964A4"/>
    <w:rsid w:val="00B966D4"/>
    <w:rsid w:val="00B9673B"/>
    <w:rsid w:val="00B96AE5"/>
    <w:rsid w:val="00B96D89"/>
    <w:rsid w:val="00B96E05"/>
    <w:rsid w:val="00B9711E"/>
    <w:rsid w:val="00B97BCD"/>
    <w:rsid w:val="00BA00B6"/>
    <w:rsid w:val="00BA0122"/>
    <w:rsid w:val="00BA16FB"/>
    <w:rsid w:val="00BA2370"/>
    <w:rsid w:val="00BA2E32"/>
    <w:rsid w:val="00BA366D"/>
    <w:rsid w:val="00BA4BD5"/>
    <w:rsid w:val="00BA4E8F"/>
    <w:rsid w:val="00BA572E"/>
    <w:rsid w:val="00BA65E3"/>
    <w:rsid w:val="00BA6B1B"/>
    <w:rsid w:val="00BA6B69"/>
    <w:rsid w:val="00BA731D"/>
    <w:rsid w:val="00BA75F3"/>
    <w:rsid w:val="00BA7E0B"/>
    <w:rsid w:val="00BB018C"/>
    <w:rsid w:val="00BB0403"/>
    <w:rsid w:val="00BB16DA"/>
    <w:rsid w:val="00BB250A"/>
    <w:rsid w:val="00BB2673"/>
    <w:rsid w:val="00BB334B"/>
    <w:rsid w:val="00BB3A57"/>
    <w:rsid w:val="00BB48B7"/>
    <w:rsid w:val="00BB5A49"/>
    <w:rsid w:val="00BB6432"/>
    <w:rsid w:val="00BB6C84"/>
    <w:rsid w:val="00BB7C1C"/>
    <w:rsid w:val="00BB7D1E"/>
    <w:rsid w:val="00BC1B20"/>
    <w:rsid w:val="00BC1C08"/>
    <w:rsid w:val="00BC3004"/>
    <w:rsid w:val="00BC3E9F"/>
    <w:rsid w:val="00BC5788"/>
    <w:rsid w:val="00BC5F32"/>
    <w:rsid w:val="00BC5F87"/>
    <w:rsid w:val="00BC6089"/>
    <w:rsid w:val="00BC6235"/>
    <w:rsid w:val="00BC684F"/>
    <w:rsid w:val="00BC6DD5"/>
    <w:rsid w:val="00BC7523"/>
    <w:rsid w:val="00BC769A"/>
    <w:rsid w:val="00BD0263"/>
    <w:rsid w:val="00BD0477"/>
    <w:rsid w:val="00BD0501"/>
    <w:rsid w:val="00BD0C23"/>
    <w:rsid w:val="00BD0CAD"/>
    <w:rsid w:val="00BD0E21"/>
    <w:rsid w:val="00BD1FB7"/>
    <w:rsid w:val="00BD2C4A"/>
    <w:rsid w:val="00BD2CED"/>
    <w:rsid w:val="00BD36D3"/>
    <w:rsid w:val="00BD375C"/>
    <w:rsid w:val="00BD39E8"/>
    <w:rsid w:val="00BD3B96"/>
    <w:rsid w:val="00BD4A48"/>
    <w:rsid w:val="00BD531E"/>
    <w:rsid w:val="00BD53EB"/>
    <w:rsid w:val="00BD6072"/>
    <w:rsid w:val="00BD6997"/>
    <w:rsid w:val="00BD6A1E"/>
    <w:rsid w:val="00BD6F5C"/>
    <w:rsid w:val="00BD7A10"/>
    <w:rsid w:val="00BD7B6C"/>
    <w:rsid w:val="00BD7B6E"/>
    <w:rsid w:val="00BD7CB0"/>
    <w:rsid w:val="00BE0024"/>
    <w:rsid w:val="00BE010C"/>
    <w:rsid w:val="00BE1496"/>
    <w:rsid w:val="00BE1763"/>
    <w:rsid w:val="00BE189A"/>
    <w:rsid w:val="00BE1DCC"/>
    <w:rsid w:val="00BE2757"/>
    <w:rsid w:val="00BE2B9F"/>
    <w:rsid w:val="00BE30DA"/>
    <w:rsid w:val="00BE4196"/>
    <w:rsid w:val="00BE4C0B"/>
    <w:rsid w:val="00BE4EB9"/>
    <w:rsid w:val="00BE548A"/>
    <w:rsid w:val="00BE5FD2"/>
    <w:rsid w:val="00BE6BBB"/>
    <w:rsid w:val="00BE6DD5"/>
    <w:rsid w:val="00BE7DD6"/>
    <w:rsid w:val="00BF05C4"/>
    <w:rsid w:val="00BF2491"/>
    <w:rsid w:val="00BF26A2"/>
    <w:rsid w:val="00BF26A7"/>
    <w:rsid w:val="00BF2DB6"/>
    <w:rsid w:val="00BF30AC"/>
    <w:rsid w:val="00BF30E8"/>
    <w:rsid w:val="00BF3302"/>
    <w:rsid w:val="00BF4006"/>
    <w:rsid w:val="00BF46C1"/>
    <w:rsid w:val="00BF5131"/>
    <w:rsid w:val="00BF5222"/>
    <w:rsid w:val="00BF5DCE"/>
    <w:rsid w:val="00BF5DD1"/>
    <w:rsid w:val="00BF631A"/>
    <w:rsid w:val="00BF664F"/>
    <w:rsid w:val="00BF69DD"/>
    <w:rsid w:val="00BF6A7D"/>
    <w:rsid w:val="00BF6EB6"/>
    <w:rsid w:val="00BF7624"/>
    <w:rsid w:val="00BF7F1D"/>
    <w:rsid w:val="00C0033C"/>
    <w:rsid w:val="00C00959"/>
    <w:rsid w:val="00C009D0"/>
    <w:rsid w:val="00C012E5"/>
    <w:rsid w:val="00C01417"/>
    <w:rsid w:val="00C017AA"/>
    <w:rsid w:val="00C020DA"/>
    <w:rsid w:val="00C02E9E"/>
    <w:rsid w:val="00C03163"/>
    <w:rsid w:val="00C035DA"/>
    <w:rsid w:val="00C04062"/>
    <w:rsid w:val="00C045E9"/>
    <w:rsid w:val="00C04A69"/>
    <w:rsid w:val="00C04E97"/>
    <w:rsid w:val="00C05064"/>
    <w:rsid w:val="00C05634"/>
    <w:rsid w:val="00C0686D"/>
    <w:rsid w:val="00C06C4C"/>
    <w:rsid w:val="00C06EF7"/>
    <w:rsid w:val="00C0741F"/>
    <w:rsid w:val="00C07D71"/>
    <w:rsid w:val="00C10330"/>
    <w:rsid w:val="00C103EF"/>
    <w:rsid w:val="00C10BF4"/>
    <w:rsid w:val="00C10CD6"/>
    <w:rsid w:val="00C119CC"/>
    <w:rsid w:val="00C11A88"/>
    <w:rsid w:val="00C1284F"/>
    <w:rsid w:val="00C12894"/>
    <w:rsid w:val="00C12A32"/>
    <w:rsid w:val="00C15046"/>
    <w:rsid w:val="00C157DF"/>
    <w:rsid w:val="00C15A5E"/>
    <w:rsid w:val="00C16BCD"/>
    <w:rsid w:val="00C17073"/>
    <w:rsid w:val="00C17361"/>
    <w:rsid w:val="00C1786F"/>
    <w:rsid w:val="00C1788C"/>
    <w:rsid w:val="00C17A3D"/>
    <w:rsid w:val="00C17C07"/>
    <w:rsid w:val="00C20345"/>
    <w:rsid w:val="00C2041A"/>
    <w:rsid w:val="00C208B2"/>
    <w:rsid w:val="00C209BF"/>
    <w:rsid w:val="00C21621"/>
    <w:rsid w:val="00C239D4"/>
    <w:rsid w:val="00C2515E"/>
    <w:rsid w:val="00C25429"/>
    <w:rsid w:val="00C25A59"/>
    <w:rsid w:val="00C25D35"/>
    <w:rsid w:val="00C25D54"/>
    <w:rsid w:val="00C2686C"/>
    <w:rsid w:val="00C26B6B"/>
    <w:rsid w:val="00C26EB9"/>
    <w:rsid w:val="00C27364"/>
    <w:rsid w:val="00C30243"/>
    <w:rsid w:val="00C30299"/>
    <w:rsid w:val="00C3033F"/>
    <w:rsid w:val="00C3094D"/>
    <w:rsid w:val="00C30EEE"/>
    <w:rsid w:val="00C3108C"/>
    <w:rsid w:val="00C311D4"/>
    <w:rsid w:val="00C3134A"/>
    <w:rsid w:val="00C319BA"/>
    <w:rsid w:val="00C32A10"/>
    <w:rsid w:val="00C33856"/>
    <w:rsid w:val="00C33BBB"/>
    <w:rsid w:val="00C346C9"/>
    <w:rsid w:val="00C34D69"/>
    <w:rsid w:val="00C3524C"/>
    <w:rsid w:val="00C35FF7"/>
    <w:rsid w:val="00C3641F"/>
    <w:rsid w:val="00C3664B"/>
    <w:rsid w:val="00C37AE2"/>
    <w:rsid w:val="00C37C7C"/>
    <w:rsid w:val="00C37DD3"/>
    <w:rsid w:val="00C37E92"/>
    <w:rsid w:val="00C40BA3"/>
    <w:rsid w:val="00C40C7F"/>
    <w:rsid w:val="00C410A0"/>
    <w:rsid w:val="00C41812"/>
    <w:rsid w:val="00C41D7A"/>
    <w:rsid w:val="00C420B6"/>
    <w:rsid w:val="00C430AC"/>
    <w:rsid w:val="00C433CF"/>
    <w:rsid w:val="00C4345F"/>
    <w:rsid w:val="00C4363E"/>
    <w:rsid w:val="00C43690"/>
    <w:rsid w:val="00C43AB0"/>
    <w:rsid w:val="00C43E5D"/>
    <w:rsid w:val="00C44529"/>
    <w:rsid w:val="00C44663"/>
    <w:rsid w:val="00C45292"/>
    <w:rsid w:val="00C4620E"/>
    <w:rsid w:val="00C462C4"/>
    <w:rsid w:val="00C465CE"/>
    <w:rsid w:val="00C46E1E"/>
    <w:rsid w:val="00C475B6"/>
    <w:rsid w:val="00C47976"/>
    <w:rsid w:val="00C47ABE"/>
    <w:rsid w:val="00C50D2A"/>
    <w:rsid w:val="00C512D8"/>
    <w:rsid w:val="00C516DC"/>
    <w:rsid w:val="00C5195F"/>
    <w:rsid w:val="00C51B05"/>
    <w:rsid w:val="00C52F0C"/>
    <w:rsid w:val="00C5324E"/>
    <w:rsid w:val="00C53430"/>
    <w:rsid w:val="00C5349A"/>
    <w:rsid w:val="00C54861"/>
    <w:rsid w:val="00C5531D"/>
    <w:rsid w:val="00C55E8E"/>
    <w:rsid w:val="00C55F46"/>
    <w:rsid w:val="00C56332"/>
    <w:rsid w:val="00C56652"/>
    <w:rsid w:val="00C57463"/>
    <w:rsid w:val="00C61A89"/>
    <w:rsid w:val="00C622A9"/>
    <w:rsid w:val="00C63649"/>
    <w:rsid w:val="00C64073"/>
    <w:rsid w:val="00C6477C"/>
    <w:rsid w:val="00C655D1"/>
    <w:rsid w:val="00C657EE"/>
    <w:rsid w:val="00C66041"/>
    <w:rsid w:val="00C66BAA"/>
    <w:rsid w:val="00C675FD"/>
    <w:rsid w:val="00C67E08"/>
    <w:rsid w:val="00C67E1C"/>
    <w:rsid w:val="00C7024C"/>
    <w:rsid w:val="00C7069C"/>
    <w:rsid w:val="00C70E4E"/>
    <w:rsid w:val="00C712AC"/>
    <w:rsid w:val="00C71ADB"/>
    <w:rsid w:val="00C71CB6"/>
    <w:rsid w:val="00C71F08"/>
    <w:rsid w:val="00C71F99"/>
    <w:rsid w:val="00C726CC"/>
    <w:rsid w:val="00C72A89"/>
    <w:rsid w:val="00C72AA4"/>
    <w:rsid w:val="00C72C2D"/>
    <w:rsid w:val="00C732CA"/>
    <w:rsid w:val="00C741C1"/>
    <w:rsid w:val="00C747AB"/>
    <w:rsid w:val="00C74C7F"/>
    <w:rsid w:val="00C75183"/>
    <w:rsid w:val="00C760E2"/>
    <w:rsid w:val="00C762BD"/>
    <w:rsid w:val="00C76B4F"/>
    <w:rsid w:val="00C76BA5"/>
    <w:rsid w:val="00C77BEA"/>
    <w:rsid w:val="00C77FB8"/>
    <w:rsid w:val="00C80569"/>
    <w:rsid w:val="00C807F0"/>
    <w:rsid w:val="00C80BDD"/>
    <w:rsid w:val="00C8161D"/>
    <w:rsid w:val="00C8170E"/>
    <w:rsid w:val="00C817AE"/>
    <w:rsid w:val="00C818E5"/>
    <w:rsid w:val="00C82853"/>
    <w:rsid w:val="00C82994"/>
    <w:rsid w:val="00C82E21"/>
    <w:rsid w:val="00C83DF7"/>
    <w:rsid w:val="00C84C7E"/>
    <w:rsid w:val="00C85426"/>
    <w:rsid w:val="00C85C64"/>
    <w:rsid w:val="00C85E27"/>
    <w:rsid w:val="00C86C1C"/>
    <w:rsid w:val="00C9160E"/>
    <w:rsid w:val="00C928C0"/>
    <w:rsid w:val="00C92C62"/>
    <w:rsid w:val="00C9312D"/>
    <w:rsid w:val="00C933C4"/>
    <w:rsid w:val="00C9373E"/>
    <w:rsid w:val="00C948B6"/>
    <w:rsid w:val="00C94CAB"/>
    <w:rsid w:val="00C951D7"/>
    <w:rsid w:val="00C9570A"/>
    <w:rsid w:val="00C966A2"/>
    <w:rsid w:val="00C96EF4"/>
    <w:rsid w:val="00CA00DA"/>
    <w:rsid w:val="00CA023E"/>
    <w:rsid w:val="00CA0774"/>
    <w:rsid w:val="00CA118A"/>
    <w:rsid w:val="00CA1413"/>
    <w:rsid w:val="00CA1485"/>
    <w:rsid w:val="00CA19B9"/>
    <w:rsid w:val="00CA1F1D"/>
    <w:rsid w:val="00CA28AF"/>
    <w:rsid w:val="00CA2BDE"/>
    <w:rsid w:val="00CA3537"/>
    <w:rsid w:val="00CA45A7"/>
    <w:rsid w:val="00CA50FC"/>
    <w:rsid w:val="00CA519E"/>
    <w:rsid w:val="00CA5723"/>
    <w:rsid w:val="00CA5A86"/>
    <w:rsid w:val="00CA5BF1"/>
    <w:rsid w:val="00CA5CB3"/>
    <w:rsid w:val="00CA5D16"/>
    <w:rsid w:val="00CA666D"/>
    <w:rsid w:val="00CA68B4"/>
    <w:rsid w:val="00CA6FD4"/>
    <w:rsid w:val="00CA708A"/>
    <w:rsid w:val="00CA77FD"/>
    <w:rsid w:val="00CB0647"/>
    <w:rsid w:val="00CB0A9E"/>
    <w:rsid w:val="00CB0C8D"/>
    <w:rsid w:val="00CB0D00"/>
    <w:rsid w:val="00CB0E78"/>
    <w:rsid w:val="00CB1359"/>
    <w:rsid w:val="00CB187A"/>
    <w:rsid w:val="00CB18BD"/>
    <w:rsid w:val="00CB2873"/>
    <w:rsid w:val="00CB358A"/>
    <w:rsid w:val="00CB38CD"/>
    <w:rsid w:val="00CB45E0"/>
    <w:rsid w:val="00CB4F72"/>
    <w:rsid w:val="00CB638E"/>
    <w:rsid w:val="00CB7152"/>
    <w:rsid w:val="00CB73DE"/>
    <w:rsid w:val="00CB7440"/>
    <w:rsid w:val="00CB7E7C"/>
    <w:rsid w:val="00CC0110"/>
    <w:rsid w:val="00CC039C"/>
    <w:rsid w:val="00CC0465"/>
    <w:rsid w:val="00CC079A"/>
    <w:rsid w:val="00CC0E58"/>
    <w:rsid w:val="00CC1133"/>
    <w:rsid w:val="00CC1472"/>
    <w:rsid w:val="00CC1937"/>
    <w:rsid w:val="00CC1A65"/>
    <w:rsid w:val="00CC1D7C"/>
    <w:rsid w:val="00CC1E97"/>
    <w:rsid w:val="00CC30E5"/>
    <w:rsid w:val="00CC3D70"/>
    <w:rsid w:val="00CC4192"/>
    <w:rsid w:val="00CC4404"/>
    <w:rsid w:val="00CC4614"/>
    <w:rsid w:val="00CC52D5"/>
    <w:rsid w:val="00CC563D"/>
    <w:rsid w:val="00CC624F"/>
    <w:rsid w:val="00CC6ED2"/>
    <w:rsid w:val="00CD104A"/>
    <w:rsid w:val="00CD1635"/>
    <w:rsid w:val="00CD3562"/>
    <w:rsid w:val="00CD3E5F"/>
    <w:rsid w:val="00CD543E"/>
    <w:rsid w:val="00CD5F1D"/>
    <w:rsid w:val="00CD65EA"/>
    <w:rsid w:val="00CD66AC"/>
    <w:rsid w:val="00CD66FB"/>
    <w:rsid w:val="00CD6927"/>
    <w:rsid w:val="00CD758B"/>
    <w:rsid w:val="00CD7FB5"/>
    <w:rsid w:val="00CE02C0"/>
    <w:rsid w:val="00CE08EE"/>
    <w:rsid w:val="00CE0E4A"/>
    <w:rsid w:val="00CE22DC"/>
    <w:rsid w:val="00CE2332"/>
    <w:rsid w:val="00CE256C"/>
    <w:rsid w:val="00CE2592"/>
    <w:rsid w:val="00CE2897"/>
    <w:rsid w:val="00CE40E0"/>
    <w:rsid w:val="00CE4AF7"/>
    <w:rsid w:val="00CE4BC4"/>
    <w:rsid w:val="00CE5844"/>
    <w:rsid w:val="00CE690B"/>
    <w:rsid w:val="00CE7BA4"/>
    <w:rsid w:val="00CF0848"/>
    <w:rsid w:val="00CF0950"/>
    <w:rsid w:val="00CF1B16"/>
    <w:rsid w:val="00CF2364"/>
    <w:rsid w:val="00CF2B13"/>
    <w:rsid w:val="00CF35B4"/>
    <w:rsid w:val="00CF3685"/>
    <w:rsid w:val="00CF4467"/>
    <w:rsid w:val="00CF4DA2"/>
    <w:rsid w:val="00CF567C"/>
    <w:rsid w:val="00CF59C6"/>
    <w:rsid w:val="00CF5ACA"/>
    <w:rsid w:val="00CF60C9"/>
    <w:rsid w:val="00CF6F01"/>
    <w:rsid w:val="00CF7C3E"/>
    <w:rsid w:val="00D003D2"/>
    <w:rsid w:val="00D00832"/>
    <w:rsid w:val="00D0179A"/>
    <w:rsid w:val="00D028C4"/>
    <w:rsid w:val="00D0318B"/>
    <w:rsid w:val="00D03E23"/>
    <w:rsid w:val="00D04D13"/>
    <w:rsid w:val="00D050E6"/>
    <w:rsid w:val="00D063AA"/>
    <w:rsid w:val="00D067B1"/>
    <w:rsid w:val="00D07122"/>
    <w:rsid w:val="00D106C5"/>
    <w:rsid w:val="00D10B5F"/>
    <w:rsid w:val="00D11389"/>
    <w:rsid w:val="00D11900"/>
    <w:rsid w:val="00D1209F"/>
    <w:rsid w:val="00D12FD8"/>
    <w:rsid w:val="00D136D5"/>
    <w:rsid w:val="00D13D13"/>
    <w:rsid w:val="00D15876"/>
    <w:rsid w:val="00D15D9C"/>
    <w:rsid w:val="00D15DEF"/>
    <w:rsid w:val="00D15E8B"/>
    <w:rsid w:val="00D16E6E"/>
    <w:rsid w:val="00D16EBA"/>
    <w:rsid w:val="00D1730A"/>
    <w:rsid w:val="00D1734E"/>
    <w:rsid w:val="00D20516"/>
    <w:rsid w:val="00D218B2"/>
    <w:rsid w:val="00D2220F"/>
    <w:rsid w:val="00D22BCE"/>
    <w:rsid w:val="00D23C14"/>
    <w:rsid w:val="00D23CC7"/>
    <w:rsid w:val="00D245AA"/>
    <w:rsid w:val="00D24737"/>
    <w:rsid w:val="00D24A88"/>
    <w:rsid w:val="00D250A3"/>
    <w:rsid w:val="00D253A5"/>
    <w:rsid w:val="00D25BDE"/>
    <w:rsid w:val="00D25D7E"/>
    <w:rsid w:val="00D26204"/>
    <w:rsid w:val="00D26BFA"/>
    <w:rsid w:val="00D26C5A"/>
    <w:rsid w:val="00D278A7"/>
    <w:rsid w:val="00D30009"/>
    <w:rsid w:val="00D30CC2"/>
    <w:rsid w:val="00D31158"/>
    <w:rsid w:val="00D3157F"/>
    <w:rsid w:val="00D31794"/>
    <w:rsid w:val="00D3252A"/>
    <w:rsid w:val="00D325F4"/>
    <w:rsid w:val="00D32756"/>
    <w:rsid w:val="00D33258"/>
    <w:rsid w:val="00D34471"/>
    <w:rsid w:val="00D345D7"/>
    <w:rsid w:val="00D354E1"/>
    <w:rsid w:val="00D3664B"/>
    <w:rsid w:val="00D37F61"/>
    <w:rsid w:val="00D40522"/>
    <w:rsid w:val="00D411A9"/>
    <w:rsid w:val="00D41506"/>
    <w:rsid w:val="00D41BC9"/>
    <w:rsid w:val="00D420BA"/>
    <w:rsid w:val="00D421FE"/>
    <w:rsid w:val="00D4238C"/>
    <w:rsid w:val="00D423EB"/>
    <w:rsid w:val="00D429CF"/>
    <w:rsid w:val="00D42CC6"/>
    <w:rsid w:val="00D43ADD"/>
    <w:rsid w:val="00D43FA4"/>
    <w:rsid w:val="00D43FAE"/>
    <w:rsid w:val="00D4491B"/>
    <w:rsid w:val="00D4501A"/>
    <w:rsid w:val="00D453C9"/>
    <w:rsid w:val="00D45458"/>
    <w:rsid w:val="00D45D45"/>
    <w:rsid w:val="00D45DB7"/>
    <w:rsid w:val="00D47197"/>
    <w:rsid w:val="00D474EC"/>
    <w:rsid w:val="00D4761C"/>
    <w:rsid w:val="00D479FA"/>
    <w:rsid w:val="00D47BC0"/>
    <w:rsid w:val="00D5029C"/>
    <w:rsid w:val="00D510D7"/>
    <w:rsid w:val="00D51167"/>
    <w:rsid w:val="00D51288"/>
    <w:rsid w:val="00D51597"/>
    <w:rsid w:val="00D51C32"/>
    <w:rsid w:val="00D52845"/>
    <w:rsid w:val="00D52BAA"/>
    <w:rsid w:val="00D531C4"/>
    <w:rsid w:val="00D53B0D"/>
    <w:rsid w:val="00D53D67"/>
    <w:rsid w:val="00D5419E"/>
    <w:rsid w:val="00D54F28"/>
    <w:rsid w:val="00D55EA8"/>
    <w:rsid w:val="00D56576"/>
    <w:rsid w:val="00D56DFB"/>
    <w:rsid w:val="00D574AE"/>
    <w:rsid w:val="00D5751A"/>
    <w:rsid w:val="00D607C6"/>
    <w:rsid w:val="00D6084F"/>
    <w:rsid w:val="00D6131D"/>
    <w:rsid w:val="00D61891"/>
    <w:rsid w:val="00D62DB1"/>
    <w:rsid w:val="00D63134"/>
    <w:rsid w:val="00D6493F"/>
    <w:rsid w:val="00D64AF4"/>
    <w:rsid w:val="00D64CD4"/>
    <w:rsid w:val="00D64FCF"/>
    <w:rsid w:val="00D65C8C"/>
    <w:rsid w:val="00D65E4A"/>
    <w:rsid w:val="00D65E71"/>
    <w:rsid w:val="00D66587"/>
    <w:rsid w:val="00D666AF"/>
    <w:rsid w:val="00D67717"/>
    <w:rsid w:val="00D6793A"/>
    <w:rsid w:val="00D67A1F"/>
    <w:rsid w:val="00D67AC7"/>
    <w:rsid w:val="00D72AEF"/>
    <w:rsid w:val="00D72B85"/>
    <w:rsid w:val="00D72D1E"/>
    <w:rsid w:val="00D72E67"/>
    <w:rsid w:val="00D739FF"/>
    <w:rsid w:val="00D741F6"/>
    <w:rsid w:val="00D74402"/>
    <w:rsid w:val="00D75BE6"/>
    <w:rsid w:val="00D76292"/>
    <w:rsid w:val="00D764AA"/>
    <w:rsid w:val="00D76BD0"/>
    <w:rsid w:val="00D76C9F"/>
    <w:rsid w:val="00D7739E"/>
    <w:rsid w:val="00D8041B"/>
    <w:rsid w:val="00D80BB8"/>
    <w:rsid w:val="00D80F5E"/>
    <w:rsid w:val="00D81F38"/>
    <w:rsid w:val="00D822B6"/>
    <w:rsid w:val="00D823D8"/>
    <w:rsid w:val="00D82B63"/>
    <w:rsid w:val="00D82CAD"/>
    <w:rsid w:val="00D84462"/>
    <w:rsid w:val="00D84677"/>
    <w:rsid w:val="00D84D72"/>
    <w:rsid w:val="00D857D8"/>
    <w:rsid w:val="00D8601D"/>
    <w:rsid w:val="00D8640D"/>
    <w:rsid w:val="00D86C65"/>
    <w:rsid w:val="00D86F18"/>
    <w:rsid w:val="00D87170"/>
    <w:rsid w:val="00D87665"/>
    <w:rsid w:val="00D87748"/>
    <w:rsid w:val="00D87A20"/>
    <w:rsid w:val="00D90B94"/>
    <w:rsid w:val="00D90F89"/>
    <w:rsid w:val="00D9187A"/>
    <w:rsid w:val="00D91B24"/>
    <w:rsid w:val="00D9242D"/>
    <w:rsid w:val="00D92B09"/>
    <w:rsid w:val="00D92E52"/>
    <w:rsid w:val="00D92F06"/>
    <w:rsid w:val="00D93551"/>
    <w:rsid w:val="00D938EE"/>
    <w:rsid w:val="00D93BDD"/>
    <w:rsid w:val="00D94F38"/>
    <w:rsid w:val="00DA0C9D"/>
    <w:rsid w:val="00DA0CFC"/>
    <w:rsid w:val="00DA13A1"/>
    <w:rsid w:val="00DA1953"/>
    <w:rsid w:val="00DA1DC8"/>
    <w:rsid w:val="00DA25AB"/>
    <w:rsid w:val="00DA290D"/>
    <w:rsid w:val="00DA357A"/>
    <w:rsid w:val="00DA3981"/>
    <w:rsid w:val="00DA3B55"/>
    <w:rsid w:val="00DA4902"/>
    <w:rsid w:val="00DA4F3D"/>
    <w:rsid w:val="00DA5A24"/>
    <w:rsid w:val="00DA6864"/>
    <w:rsid w:val="00DA76A5"/>
    <w:rsid w:val="00DA7AC9"/>
    <w:rsid w:val="00DA7B13"/>
    <w:rsid w:val="00DA7C6C"/>
    <w:rsid w:val="00DA7C77"/>
    <w:rsid w:val="00DB0123"/>
    <w:rsid w:val="00DB02BE"/>
    <w:rsid w:val="00DB0B12"/>
    <w:rsid w:val="00DB0D06"/>
    <w:rsid w:val="00DB12D8"/>
    <w:rsid w:val="00DB258B"/>
    <w:rsid w:val="00DB2F3F"/>
    <w:rsid w:val="00DB319D"/>
    <w:rsid w:val="00DB31FC"/>
    <w:rsid w:val="00DB400A"/>
    <w:rsid w:val="00DB4CBE"/>
    <w:rsid w:val="00DB4D3B"/>
    <w:rsid w:val="00DB613B"/>
    <w:rsid w:val="00DB6498"/>
    <w:rsid w:val="00DB753F"/>
    <w:rsid w:val="00DB7AF9"/>
    <w:rsid w:val="00DB7B9C"/>
    <w:rsid w:val="00DB7D03"/>
    <w:rsid w:val="00DC0441"/>
    <w:rsid w:val="00DC0558"/>
    <w:rsid w:val="00DC079E"/>
    <w:rsid w:val="00DC136F"/>
    <w:rsid w:val="00DC1AF3"/>
    <w:rsid w:val="00DC22D0"/>
    <w:rsid w:val="00DC3C49"/>
    <w:rsid w:val="00DC3E8D"/>
    <w:rsid w:val="00DC3EB9"/>
    <w:rsid w:val="00DC4380"/>
    <w:rsid w:val="00DC4553"/>
    <w:rsid w:val="00DC572C"/>
    <w:rsid w:val="00DC689A"/>
    <w:rsid w:val="00DC7018"/>
    <w:rsid w:val="00DC77E2"/>
    <w:rsid w:val="00DC78B1"/>
    <w:rsid w:val="00DD068B"/>
    <w:rsid w:val="00DD0B38"/>
    <w:rsid w:val="00DD2252"/>
    <w:rsid w:val="00DD311A"/>
    <w:rsid w:val="00DD3384"/>
    <w:rsid w:val="00DD3CE9"/>
    <w:rsid w:val="00DD40D7"/>
    <w:rsid w:val="00DD47D8"/>
    <w:rsid w:val="00DD5CA0"/>
    <w:rsid w:val="00DD5D2B"/>
    <w:rsid w:val="00DD5F47"/>
    <w:rsid w:val="00DD6956"/>
    <w:rsid w:val="00DD6ADB"/>
    <w:rsid w:val="00DD6C83"/>
    <w:rsid w:val="00DD70C6"/>
    <w:rsid w:val="00DD7644"/>
    <w:rsid w:val="00DE0170"/>
    <w:rsid w:val="00DE08EA"/>
    <w:rsid w:val="00DE144E"/>
    <w:rsid w:val="00DE1A01"/>
    <w:rsid w:val="00DE3569"/>
    <w:rsid w:val="00DE3B87"/>
    <w:rsid w:val="00DE3C5E"/>
    <w:rsid w:val="00DE42E4"/>
    <w:rsid w:val="00DE45F3"/>
    <w:rsid w:val="00DE48A6"/>
    <w:rsid w:val="00DE48CA"/>
    <w:rsid w:val="00DE49E8"/>
    <w:rsid w:val="00DE550C"/>
    <w:rsid w:val="00DE57C6"/>
    <w:rsid w:val="00DE67D7"/>
    <w:rsid w:val="00DE71EF"/>
    <w:rsid w:val="00DE727E"/>
    <w:rsid w:val="00DE7E48"/>
    <w:rsid w:val="00DF0087"/>
    <w:rsid w:val="00DF080C"/>
    <w:rsid w:val="00DF0DDC"/>
    <w:rsid w:val="00DF0FA9"/>
    <w:rsid w:val="00DF13D6"/>
    <w:rsid w:val="00DF15D1"/>
    <w:rsid w:val="00DF1A3F"/>
    <w:rsid w:val="00DF1B01"/>
    <w:rsid w:val="00DF1C4A"/>
    <w:rsid w:val="00DF26CC"/>
    <w:rsid w:val="00DF2AFD"/>
    <w:rsid w:val="00DF2DB3"/>
    <w:rsid w:val="00DF2F14"/>
    <w:rsid w:val="00DF35C4"/>
    <w:rsid w:val="00DF3AF2"/>
    <w:rsid w:val="00DF447C"/>
    <w:rsid w:val="00DF47DD"/>
    <w:rsid w:val="00DF4B92"/>
    <w:rsid w:val="00DF4F74"/>
    <w:rsid w:val="00DF549A"/>
    <w:rsid w:val="00DF66C2"/>
    <w:rsid w:val="00DF68BC"/>
    <w:rsid w:val="00DF6C04"/>
    <w:rsid w:val="00DF7E24"/>
    <w:rsid w:val="00E00073"/>
    <w:rsid w:val="00E00724"/>
    <w:rsid w:val="00E00983"/>
    <w:rsid w:val="00E00F07"/>
    <w:rsid w:val="00E017D2"/>
    <w:rsid w:val="00E01809"/>
    <w:rsid w:val="00E0237F"/>
    <w:rsid w:val="00E02972"/>
    <w:rsid w:val="00E02CBF"/>
    <w:rsid w:val="00E0354C"/>
    <w:rsid w:val="00E03F3D"/>
    <w:rsid w:val="00E04C78"/>
    <w:rsid w:val="00E05696"/>
    <w:rsid w:val="00E066B2"/>
    <w:rsid w:val="00E06F6B"/>
    <w:rsid w:val="00E0771B"/>
    <w:rsid w:val="00E07945"/>
    <w:rsid w:val="00E10112"/>
    <w:rsid w:val="00E102C1"/>
    <w:rsid w:val="00E10940"/>
    <w:rsid w:val="00E111B4"/>
    <w:rsid w:val="00E12634"/>
    <w:rsid w:val="00E126F0"/>
    <w:rsid w:val="00E12D6B"/>
    <w:rsid w:val="00E13056"/>
    <w:rsid w:val="00E14128"/>
    <w:rsid w:val="00E143FE"/>
    <w:rsid w:val="00E155A0"/>
    <w:rsid w:val="00E1769B"/>
    <w:rsid w:val="00E176C0"/>
    <w:rsid w:val="00E17728"/>
    <w:rsid w:val="00E17F18"/>
    <w:rsid w:val="00E20126"/>
    <w:rsid w:val="00E20E5A"/>
    <w:rsid w:val="00E20F10"/>
    <w:rsid w:val="00E223CB"/>
    <w:rsid w:val="00E22504"/>
    <w:rsid w:val="00E226BF"/>
    <w:rsid w:val="00E232C9"/>
    <w:rsid w:val="00E23DFA"/>
    <w:rsid w:val="00E24175"/>
    <w:rsid w:val="00E2434F"/>
    <w:rsid w:val="00E24BDF"/>
    <w:rsid w:val="00E2534D"/>
    <w:rsid w:val="00E253F8"/>
    <w:rsid w:val="00E25BDE"/>
    <w:rsid w:val="00E265C8"/>
    <w:rsid w:val="00E2685F"/>
    <w:rsid w:val="00E273ED"/>
    <w:rsid w:val="00E2789E"/>
    <w:rsid w:val="00E2792C"/>
    <w:rsid w:val="00E27F92"/>
    <w:rsid w:val="00E30083"/>
    <w:rsid w:val="00E3010B"/>
    <w:rsid w:val="00E30BF1"/>
    <w:rsid w:val="00E30E7B"/>
    <w:rsid w:val="00E31BB0"/>
    <w:rsid w:val="00E31E65"/>
    <w:rsid w:val="00E32A7D"/>
    <w:rsid w:val="00E33935"/>
    <w:rsid w:val="00E33BE6"/>
    <w:rsid w:val="00E35BA3"/>
    <w:rsid w:val="00E36194"/>
    <w:rsid w:val="00E36479"/>
    <w:rsid w:val="00E367E6"/>
    <w:rsid w:val="00E3688D"/>
    <w:rsid w:val="00E368F9"/>
    <w:rsid w:val="00E369E3"/>
    <w:rsid w:val="00E3717D"/>
    <w:rsid w:val="00E375EF"/>
    <w:rsid w:val="00E3799E"/>
    <w:rsid w:val="00E403A5"/>
    <w:rsid w:val="00E409D8"/>
    <w:rsid w:val="00E40D93"/>
    <w:rsid w:val="00E4124D"/>
    <w:rsid w:val="00E41558"/>
    <w:rsid w:val="00E41AF8"/>
    <w:rsid w:val="00E41BB6"/>
    <w:rsid w:val="00E42D3E"/>
    <w:rsid w:val="00E43359"/>
    <w:rsid w:val="00E43D1C"/>
    <w:rsid w:val="00E43DE5"/>
    <w:rsid w:val="00E43EFA"/>
    <w:rsid w:val="00E443DA"/>
    <w:rsid w:val="00E444AA"/>
    <w:rsid w:val="00E44AE9"/>
    <w:rsid w:val="00E44C95"/>
    <w:rsid w:val="00E44DB0"/>
    <w:rsid w:val="00E45751"/>
    <w:rsid w:val="00E45F11"/>
    <w:rsid w:val="00E4709C"/>
    <w:rsid w:val="00E5267E"/>
    <w:rsid w:val="00E52EC5"/>
    <w:rsid w:val="00E531B1"/>
    <w:rsid w:val="00E533D1"/>
    <w:rsid w:val="00E53A18"/>
    <w:rsid w:val="00E53C92"/>
    <w:rsid w:val="00E53E9F"/>
    <w:rsid w:val="00E542BB"/>
    <w:rsid w:val="00E543D9"/>
    <w:rsid w:val="00E544F0"/>
    <w:rsid w:val="00E55EE2"/>
    <w:rsid w:val="00E55FB0"/>
    <w:rsid w:val="00E5614B"/>
    <w:rsid w:val="00E563D7"/>
    <w:rsid w:val="00E56834"/>
    <w:rsid w:val="00E56C7E"/>
    <w:rsid w:val="00E57420"/>
    <w:rsid w:val="00E576CB"/>
    <w:rsid w:val="00E5772E"/>
    <w:rsid w:val="00E57770"/>
    <w:rsid w:val="00E57DD4"/>
    <w:rsid w:val="00E603C9"/>
    <w:rsid w:val="00E60C57"/>
    <w:rsid w:val="00E61471"/>
    <w:rsid w:val="00E6153A"/>
    <w:rsid w:val="00E61A79"/>
    <w:rsid w:val="00E62F75"/>
    <w:rsid w:val="00E63DE3"/>
    <w:rsid w:val="00E65545"/>
    <w:rsid w:val="00E65C8B"/>
    <w:rsid w:val="00E66AAA"/>
    <w:rsid w:val="00E66D43"/>
    <w:rsid w:val="00E66EAB"/>
    <w:rsid w:val="00E673BD"/>
    <w:rsid w:val="00E67875"/>
    <w:rsid w:val="00E67BA8"/>
    <w:rsid w:val="00E70CCF"/>
    <w:rsid w:val="00E71557"/>
    <w:rsid w:val="00E71731"/>
    <w:rsid w:val="00E7181F"/>
    <w:rsid w:val="00E7289B"/>
    <w:rsid w:val="00E728DC"/>
    <w:rsid w:val="00E72D34"/>
    <w:rsid w:val="00E72E1A"/>
    <w:rsid w:val="00E73F92"/>
    <w:rsid w:val="00E74F96"/>
    <w:rsid w:val="00E7573F"/>
    <w:rsid w:val="00E75C01"/>
    <w:rsid w:val="00E7606D"/>
    <w:rsid w:val="00E77B98"/>
    <w:rsid w:val="00E81A57"/>
    <w:rsid w:val="00E81EF3"/>
    <w:rsid w:val="00E83322"/>
    <w:rsid w:val="00E833E6"/>
    <w:rsid w:val="00E83552"/>
    <w:rsid w:val="00E84BC8"/>
    <w:rsid w:val="00E84DDE"/>
    <w:rsid w:val="00E84F6F"/>
    <w:rsid w:val="00E8572E"/>
    <w:rsid w:val="00E8585E"/>
    <w:rsid w:val="00E86531"/>
    <w:rsid w:val="00E86A96"/>
    <w:rsid w:val="00E86B5E"/>
    <w:rsid w:val="00E87444"/>
    <w:rsid w:val="00E874AF"/>
    <w:rsid w:val="00E87940"/>
    <w:rsid w:val="00E915D9"/>
    <w:rsid w:val="00E92C22"/>
    <w:rsid w:val="00E92FFD"/>
    <w:rsid w:val="00E93EE2"/>
    <w:rsid w:val="00E94BD2"/>
    <w:rsid w:val="00E94C3B"/>
    <w:rsid w:val="00E96511"/>
    <w:rsid w:val="00E96758"/>
    <w:rsid w:val="00E96DA0"/>
    <w:rsid w:val="00E97027"/>
    <w:rsid w:val="00E970F6"/>
    <w:rsid w:val="00E97239"/>
    <w:rsid w:val="00E97262"/>
    <w:rsid w:val="00E97519"/>
    <w:rsid w:val="00E975D8"/>
    <w:rsid w:val="00E97938"/>
    <w:rsid w:val="00E97E42"/>
    <w:rsid w:val="00EA167D"/>
    <w:rsid w:val="00EA17B2"/>
    <w:rsid w:val="00EA2D8D"/>
    <w:rsid w:val="00EA2E7F"/>
    <w:rsid w:val="00EA3154"/>
    <w:rsid w:val="00EA3DF2"/>
    <w:rsid w:val="00EA404F"/>
    <w:rsid w:val="00EA42B6"/>
    <w:rsid w:val="00EA53C2"/>
    <w:rsid w:val="00EA5C6C"/>
    <w:rsid w:val="00EA5F93"/>
    <w:rsid w:val="00EA693D"/>
    <w:rsid w:val="00EA7240"/>
    <w:rsid w:val="00EA76D2"/>
    <w:rsid w:val="00EA7CC3"/>
    <w:rsid w:val="00EA7DB7"/>
    <w:rsid w:val="00EB028C"/>
    <w:rsid w:val="00EB04CE"/>
    <w:rsid w:val="00EB062C"/>
    <w:rsid w:val="00EB2104"/>
    <w:rsid w:val="00EB391C"/>
    <w:rsid w:val="00EB39C7"/>
    <w:rsid w:val="00EB3A53"/>
    <w:rsid w:val="00EB4107"/>
    <w:rsid w:val="00EB45D7"/>
    <w:rsid w:val="00EB4A20"/>
    <w:rsid w:val="00EB5F30"/>
    <w:rsid w:val="00EB60E8"/>
    <w:rsid w:val="00EB67C4"/>
    <w:rsid w:val="00EB7FF9"/>
    <w:rsid w:val="00EC1319"/>
    <w:rsid w:val="00EC209F"/>
    <w:rsid w:val="00EC4ABD"/>
    <w:rsid w:val="00EC563A"/>
    <w:rsid w:val="00EC6282"/>
    <w:rsid w:val="00EC6500"/>
    <w:rsid w:val="00EC67B8"/>
    <w:rsid w:val="00EC74D6"/>
    <w:rsid w:val="00ED00E0"/>
    <w:rsid w:val="00ED042B"/>
    <w:rsid w:val="00ED151F"/>
    <w:rsid w:val="00ED1A8C"/>
    <w:rsid w:val="00ED1D67"/>
    <w:rsid w:val="00ED205D"/>
    <w:rsid w:val="00ED2069"/>
    <w:rsid w:val="00ED2633"/>
    <w:rsid w:val="00ED26AB"/>
    <w:rsid w:val="00ED2A09"/>
    <w:rsid w:val="00ED3081"/>
    <w:rsid w:val="00ED3112"/>
    <w:rsid w:val="00ED3445"/>
    <w:rsid w:val="00ED357B"/>
    <w:rsid w:val="00ED3650"/>
    <w:rsid w:val="00ED3D62"/>
    <w:rsid w:val="00ED3DB1"/>
    <w:rsid w:val="00ED425C"/>
    <w:rsid w:val="00ED43DC"/>
    <w:rsid w:val="00ED4488"/>
    <w:rsid w:val="00ED4492"/>
    <w:rsid w:val="00ED478B"/>
    <w:rsid w:val="00ED4A29"/>
    <w:rsid w:val="00ED50DC"/>
    <w:rsid w:val="00ED50F1"/>
    <w:rsid w:val="00ED5281"/>
    <w:rsid w:val="00ED5EE5"/>
    <w:rsid w:val="00ED5FC5"/>
    <w:rsid w:val="00ED6DEC"/>
    <w:rsid w:val="00ED70A9"/>
    <w:rsid w:val="00ED72A5"/>
    <w:rsid w:val="00ED74F3"/>
    <w:rsid w:val="00ED75F0"/>
    <w:rsid w:val="00ED77FF"/>
    <w:rsid w:val="00EE04DD"/>
    <w:rsid w:val="00EE0E9B"/>
    <w:rsid w:val="00EE150A"/>
    <w:rsid w:val="00EE189A"/>
    <w:rsid w:val="00EE1E49"/>
    <w:rsid w:val="00EE238B"/>
    <w:rsid w:val="00EE38E6"/>
    <w:rsid w:val="00EE3D70"/>
    <w:rsid w:val="00EE5948"/>
    <w:rsid w:val="00EE5A61"/>
    <w:rsid w:val="00EE611D"/>
    <w:rsid w:val="00EE716C"/>
    <w:rsid w:val="00EE763F"/>
    <w:rsid w:val="00EE7C06"/>
    <w:rsid w:val="00EE7C9B"/>
    <w:rsid w:val="00EF01B7"/>
    <w:rsid w:val="00EF053A"/>
    <w:rsid w:val="00EF06D7"/>
    <w:rsid w:val="00EF1F41"/>
    <w:rsid w:val="00EF222F"/>
    <w:rsid w:val="00EF2277"/>
    <w:rsid w:val="00EF27EE"/>
    <w:rsid w:val="00EF298F"/>
    <w:rsid w:val="00EF2C99"/>
    <w:rsid w:val="00EF4881"/>
    <w:rsid w:val="00EF4E31"/>
    <w:rsid w:val="00EF5497"/>
    <w:rsid w:val="00EF5628"/>
    <w:rsid w:val="00EF57EA"/>
    <w:rsid w:val="00EF58CA"/>
    <w:rsid w:val="00EF6676"/>
    <w:rsid w:val="00EF6C48"/>
    <w:rsid w:val="00EF7E7A"/>
    <w:rsid w:val="00F00002"/>
    <w:rsid w:val="00F005BC"/>
    <w:rsid w:val="00F010D6"/>
    <w:rsid w:val="00F01E0A"/>
    <w:rsid w:val="00F0242A"/>
    <w:rsid w:val="00F02DAB"/>
    <w:rsid w:val="00F03B91"/>
    <w:rsid w:val="00F03CF6"/>
    <w:rsid w:val="00F0466F"/>
    <w:rsid w:val="00F0484A"/>
    <w:rsid w:val="00F049B0"/>
    <w:rsid w:val="00F058CA"/>
    <w:rsid w:val="00F05937"/>
    <w:rsid w:val="00F05E48"/>
    <w:rsid w:val="00F0631F"/>
    <w:rsid w:val="00F06C0D"/>
    <w:rsid w:val="00F06D78"/>
    <w:rsid w:val="00F1017E"/>
    <w:rsid w:val="00F101CB"/>
    <w:rsid w:val="00F10346"/>
    <w:rsid w:val="00F10631"/>
    <w:rsid w:val="00F11A7B"/>
    <w:rsid w:val="00F11D2A"/>
    <w:rsid w:val="00F14037"/>
    <w:rsid w:val="00F161E3"/>
    <w:rsid w:val="00F20A8D"/>
    <w:rsid w:val="00F21616"/>
    <w:rsid w:val="00F21DD9"/>
    <w:rsid w:val="00F22451"/>
    <w:rsid w:val="00F22B2A"/>
    <w:rsid w:val="00F22F6E"/>
    <w:rsid w:val="00F22FB4"/>
    <w:rsid w:val="00F231CD"/>
    <w:rsid w:val="00F23838"/>
    <w:rsid w:val="00F23CBE"/>
    <w:rsid w:val="00F23D54"/>
    <w:rsid w:val="00F23D71"/>
    <w:rsid w:val="00F23ED7"/>
    <w:rsid w:val="00F24650"/>
    <w:rsid w:val="00F24D63"/>
    <w:rsid w:val="00F24FFE"/>
    <w:rsid w:val="00F2522B"/>
    <w:rsid w:val="00F25901"/>
    <w:rsid w:val="00F260DB"/>
    <w:rsid w:val="00F2656F"/>
    <w:rsid w:val="00F2766F"/>
    <w:rsid w:val="00F30183"/>
    <w:rsid w:val="00F308EE"/>
    <w:rsid w:val="00F30D45"/>
    <w:rsid w:val="00F3107D"/>
    <w:rsid w:val="00F312A6"/>
    <w:rsid w:val="00F31BAD"/>
    <w:rsid w:val="00F31EB1"/>
    <w:rsid w:val="00F32350"/>
    <w:rsid w:val="00F323BE"/>
    <w:rsid w:val="00F33488"/>
    <w:rsid w:val="00F338E5"/>
    <w:rsid w:val="00F3437F"/>
    <w:rsid w:val="00F355AE"/>
    <w:rsid w:val="00F3569E"/>
    <w:rsid w:val="00F35B4C"/>
    <w:rsid w:val="00F36082"/>
    <w:rsid w:val="00F36541"/>
    <w:rsid w:val="00F36CA0"/>
    <w:rsid w:val="00F37134"/>
    <w:rsid w:val="00F37299"/>
    <w:rsid w:val="00F40302"/>
    <w:rsid w:val="00F40EB9"/>
    <w:rsid w:val="00F4104A"/>
    <w:rsid w:val="00F41A22"/>
    <w:rsid w:val="00F42405"/>
    <w:rsid w:val="00F4243D"/>
    <w:rsid w:val="00F42839"/>
    <w:rsid w:val="00F433FB"/>
    <w:rsid w:val="00F436ED"/>
    <w:rsid w:val="00F4398B"/>
    <w:rsid w:val="00F43A53"/>
    <w:rsid w:val="00F43C15"/>
    <w:rsid w:val="00F44715"/>
    <w:rsid w:val="00F44893"/>
    <w:rsid w:val="00F44CF2"/>
    <w:rsid w:val="00F45F6C"/>
    <w:rsid w:val="00F460CE"/>
    <w:rsid w:val="00F465FF"/>
    <w:rsid w:val="00F4733F"/>
    <w:rsid w:val="00F508F3"/>
    <w:rsid w:val="00F50D54"/>
    <w:rsid w:val="00F5163E"/>
    <w:rsid w:val="00F52209"/>
    <w:rsid w:val="00F52A2D"/>
    <w:rsid w:val="00F53C0A"/>
    <w:rsid w:val="00F54341"/>
    <w:rsid w:val="00F5464F"/>
    <w:rsid w:val="00F54F7E"/>
    <w:rsid w:val="00F5519E"/>
    <w:rsid w:val="00F5597F"/>
    <w:rsid w:val="00F55B66"/>
    <w:rsid w:val="00F5695C"/>
    <w:rsid w:val="00F56E9B"/>
    <w:rsid w:val="00F570AB"/>
    <w:rsid w:val="00F571C1"/>
    <w:rsid w:val="00F57B99"/>
    <w:rsid w:val="00F57E08"/>
    <w:rsid w:val="00F60007"/>
    <w:rsid w:val="00F6075C"/>
    <w:rsid w:val="00F6079E"/>
    <w:rsid w:val="00F60B31"/>
    <w:rsid w:val="00F60DD1"/>
    <w:rsid w:val="00F61DC4"/>
    <w:rsid w:val="00F620A7"/>
    <w:rsid w:val="00F62DBA"/>
    <w:rsid w:val="00F62FB5"/>
    <w:rsid w:val="00F63000"/>
    <w:rsid w:val="00F63083"/>
    <w:rsid w:val="00F637EB"/>
    <w:rsid w:val="00F64AE2"/>
    <w:rsid w:val="00F64D31"/>
    <w:rsid w:val="00F64D8D"/>
    <w:rsid w:val="00F654BA"/>
    <w:rsid w:val="00F656B9"/>
    <w:rsid w:val="00F65B2A"/>
    <w:rsid w:val="00F65F84"/>
    <w:rsid w:val="00F707F7"/>
    <w:rsid w:val="00F7086A"/>
    <w:rsid w:val="00F70D2D"/>
    <w:rsid w:val="00F7130A"/>
    <w:rsid w:val="00F71699"/>
    <w:rsid w:val="00F735FE"/>
    <w:rsid w:val="00F737FE"/>
    <w:rsid w:val="00F73C9A"/>
    <w:rsid w:val="00F74345"/>
    <w:rsid w:val="00F74B8E"/>
    <w:rsid w:val="00F74D85"/>
    <w:rsid w:val="00F74F6B"/>
    <w:rsid w:val="00F75ABC"/>
    <w:rsid w:val="00F75D77"/>
    <w:rsid w:val="00F76414"/>
    <w:rsid w:val="00F767D3"/>
    <w:rsid w:val="00F77905"/>
    <w:rsid w:val="00F77D57"/>
    <w:rsid w:val="00F77DB8"/>
    <w:rsid w:val="00F77FA4"/>
    <w:rsid w:val="00F80351"/>
    <w:rsid w:val="00F80A8E"/>
    <w:rsid w:val="00F80AA2"/>
    <w:rsid w:val="00F80DEF"/>
    <w:rsid w:val="00F80F93"/>
    <w:rsid w:val="00F819FF"/>
    <w:rsid w:val="00F82759"/>
    <w:rsid w:val="00F82A12"/>
    <w:rsid w:val="00F83CE6"/>
    <w:rsid w:val="00F848E6"/>
    <w:rsid w:val="00F84E20"/>
    <w:rsid w:val="00F84EE9"/>
    <w:rsid w:val="00F85C87"/>
    <w:rsid w:val="00F85DA4"/>
    <w:rsid w:val="00F867BD"/>
    <w:rsid w:val="00F8690C"/>
    <w:rsid w:val="00F86F94"/>
    <w:rsid w:val="00F87D31"/>
    <w:rsid w:val="00F914A7"/>
    <w:rsid w:val="00F9214F"/>
    <w:rsid w:val="00F92813"/>
    <w:rsid w:val="00F93097"/>
    <w:rsid w:val="00F93F2D"/>
    <w:rsid w:val="00F943C4"/>
    <w:rsid w:val="00F949DE"/>
    <w:rsid w:val="00F94A44"/>
    <w:rsid w:val="00F94A53"/>
    <w:rsid w:val="00F94A84"/>
    <w:rsid w:val="00F94BDB"/>
    <w:rsid w:val="00F9517E"/>
    <w:rsid w:val="00F95D1B"/>
    <w:rsid w:val="00F95D7E"/>
    <w:rsid w:val="00F96C20"/>
    <w:rsid w:val="00F96C7C"/>
    <w:rsid w:val="00F970BB"/>
    <w:rsid w:val="00F9743D"/>
    <w:rsid w:val="00F979C6"/>
    <w:rsid w:val="00F97FF5"/>
    <w:rsid w:val="00FA0725"/>
    <w:rsid w:val="00FA07A1"/>
    <w:rsid w:val="00FA0E21"/>
    <w:rsid w:val="00FA1A77"/>
    <w:rsid w:val="00FA2725"/>
    <w:rsid w:val="00FA2D2A"/>
    <w:rsid w:val="00FA43C4"/>
    <w:rsid w:val="00FA4603"/>
    <w:rsid w:val="00FA49D8"/>
    <w:rsid w:val="00FA4EE4"/>
    <w:rsid w:val="00FA67C4"/>
    <w:rsid w:val="00FA75C0"/>
    <w:rsid w:val="00FB043F"/>
    <w:rsid w:val="00FB0C3C"/>
    <w:rsid w:val="00FB0ED9"/>
    <w:rsid w:val="00FB199A"/>
    <w:rsid w:val="00FB1FBB"/>
    <w:rsid w:val="00FB2ED3"/>
    <w:rsid w:val="00FB3101"/>
    <w:rsid w:val="00FB3466"/>
    <w:rsid w:val="00FB35B1"/>
    <w:rsid w:val="00FB3730"/>
    <w:rsid w:val="00FB377F"/>
    <w:rsid w:val="00FB38BB"/>
    <w:rsid w:val="00FB39E3"/>
    <w:rsid w:val="00FB3C63"/>
    <w:rsid w:val="00FB3F4F"/>
    <w:rsid w:val="00FB40C9"/>
    <w:rsid w:val="00FB460E"/>
    <w:rsid w:val="00FB4AC9"/>
    <w:rsid w:val="00FB4B64"/>
    <w:rsid w:val="00FB4E9B"/>
    <w:rsid w:val="00FB4FF6"/>
    <w:rsid w:val="00FB521D"/>
    <w:rsid w:val="00FB5A05"/>
    <w:rsid w:val="00FB6250"/>
    <w:rsid w:val="00FB779E"/>
    <w:rsid w:val="00FC0BD7"/>
    <w:rsid w:val="00FC16AD"/>
    <w:rsid w:val="00FC1929"/>
    <w:rsid w:val="00FC29F3"/>
    <w:rsid w:val="00FC368A"/>
    <w:rsid w:val="00FC472D"/>
    <w:rsid w:val="00FC477C"/>
    <w:rsid w:val="00FC4D3C"/>
    <w:rsid w:val="00FC4EEC"/>
    <w:rsid w:val="00FC53E3"/>
    <w:rsid w:val="00FC543C"/>
    <w:rsid w:val="00FC62FE"/>
    <w:rsid w:val="00FC739A"/>
    <w:rsid w:val="00FD03CC"/>
    <w:rsid w:val="00FD0BEB"/>
    <w:rsid w:val="00FD220F"/>
    <w:rsid w:val="00FD2392"/>
    <w:rsid w:val="00FD2520"/>
    <w:rsid w:val="00FD25BF"/>
    <w:rsid w:val="00FD281E"/>
    <w:rsid w:val="00FD2B33"/>
    <w:rsid w:val="00FD3A19"/>
    <w:rsid w:val="00FD47CE"/>
    <w:rsid w:val="00FD4D7F"/>
    <w:rsid w:val="00FD5E07"/>
    <w:rsid w:val="00FD6440"/>
    <w:rsid w:val="00FD64DE"/>
    <w:rsid w:val="00FD69CA"/>
    <w:rsid w:val="00FD7702"/>
    <w:rsid w:val="00FD78A1"/>
    <w:rsid w:val="00FD7AC1"/>
    <w:rsid w:val="00FD7EAE"/>
    <w:rsid w:val="00FE0D57"/>
    <w:rsid w:val="00FE0DCE"/>
    <w:rsid w:val="00FE0E12"/>
    <w:rsid w:val="00FE1013"/>
    <w:rsid w:val="00FE11C0"/>
    <w:rsid w:val="00FE14A4"/>
    <w:rsid w:val="00FE14D4"/>
    <w:rsid w:val="00FE1584"/>
    <w:rsid w:val="00FE18F7"/>
    <w:rsid w:val="00FE1937"/>
    <w:rsid w:val="00FE2004"/>
    <w:rsid w:val="00FE2009"/>
    <w:rsid w:val="00FE29C3"/>
    <w:rsid w:val="00FE30C6"/>
    <w:rsid w:val="00FE3486"/>
    <w:rsid w:val="00FE3F3A"/>
    <w:rsid w:val="00FE4D33"/>
    <w:rsid w:val="00FE4FDB"/>
    <w:rsid w:val="00FE50AA"/>
    <w:rsid w:val="00FE55EE"/>
    <w:rsid w:val="00FE6691"/>
    <w:rsid w:val="00FE6AC2"/>
    <w:rsid w:val="00FE6FDA"/>
    <w:rsid w:val="00FF0FB7"/>
    <w:rsid w:val="00FF1D39"/>
    <w:rsid w:val="00FF24AC"/>
    <w:rsid w:val="00FF2B43"/>
    <w:rsid w:val="00FF33FD"/>
    <w:rsid w:val="00FF37AB"/>
    <w:rsid w:val="00FF3AD2"/>
    <w:rsid w:val="00FF538F"/>
    <w:rsid w:val="00FF55C6"/>
    <w:rsid w:val="00FF5B4C"/>
    <w:rsid w:val="00FF5DF3"/>
    <w:rsid w:val="00FF6508"/>
    <w:rsid w:val="00FF7408"/>
    <w:rsid w:val="00FF7662"/>
    <w:rsid w:val="00FF7C15"/>
  </w:rsids>
  <m:mathPr>
    <m:mathFont m:val="Cambria Math"/>
    <m:brkBin m:val="before"/>
    <m:brkBinSub m:val="--"/>
    <m:smallFrac/>
    <m:dispDef/>
    <m:lMargin m:val="0"/>
    <m:rMargin m:val="0"/>
    <m:defJc m:val="centerGroup"/>
    <m:wrapIndent m:val="1440"/>
    <m:intLim m:val="subSup"/>
    <m:naryLim m:val="undOvr"/>
  </m:mathPr>
  <w:themeFontLang w:val="en-IN"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e9e6,#242424"/>
    </o:shapedefaults>
    <o:shapelayout v:ext="edit">
      <o:idmap v:ext="edit" data="2"/>
    </o:shapelayout>
  </w:shapeDefaults>
  <w:decimalSymbol w:val="."/>
  <w:listSeparator w:val=","/>
  <w14:docId w14:val="1A5CC8F3"/>
  <w15:docId w15:val="{A86BDA23-3058-41EA-A464-3AE7BAA3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BBB"/>
    <w:pPr>
      <w:spacing w:after="200" w:line="276" w:lineRule="auto"/>
    </w:pPr>
    <w:rPr>
      <w:sz w:val="22"/>
      <w:szCs w:val="22"/>
      <w:lang w:eastAsia="en-US"/>
    </w:rPr>
  </w:style>
  <w:style w:type="paragraph" w:styleId="Heading1">
    <w:name w:val="heading 1"/>
    <w:basedOn w:val="Normal"/>
    <w:next w:val="Normal"/>
    <w:link w:val="Heading1Char"/>
    <w:uiPriority w:val="9"/>
    <w:qFormat/>
    <w:rsid w:val="00CB358A"/>
    <w:pPr>
      <w:keepNext/>
      <w:keepLines/>
      <w:spacing w:after="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4C37E8"/>
    <w:pPr>
      <w:keepNext/>
      <w:keepLines/>
      <w:spacing w:before="200" w:after="0"/>
      <w:outlineLvl w:val="1"/>
    </w:pPr>
    <w:rPr>
      <w:rFonts w:eastAsia="Times New Roman"/>
      <w:b/>
      <w:bCs/>
      <w:color w:val="000000"/>
      <w:sz w:val="28"/>
      <w:szCs w:val="26"/>
    </w:rPr>
  </w:style>
  <w:style w:type="paragraph" w:styleId="Heading3">
    <w:name w:val="heading 3"/>
    <w:basedOn w:val="Normal"/>
    <w:next w:val="Normal"/>
    <w:link w:val="Heading3Char"/>
    <w:uiPriority w:val="9"/>
    <w:semiHidden/>
    <w:unhideWhenUsed/>
    <w:qFormat/>
    <w:rsid w:val="004C37E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735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7B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BodyHead,h9"/>
    <w:basedOn w:val="Normal"/>
    <w:next w:val="Normal"/>
    <w:link w:val="Heading9Char"/>
    <w:qFormat/>
    <w:rsid w:val="0013509D"/>
    <w:pPr>
      <w:keepNext/>
      <w:spacing w:after="0" w:line="240" w:lineRule="auto"/>
      <w:jc w:val="center"/>
      <w:outlineLvl w:val="8"/>
    </w:pPr>
    <w:rPr>
      <w:rFonts w:ascii="Century Gothic" w:eastAsia="MS Mincho" w:hAnsi="Century Gothic"/>
      <w:b/>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B358A"/>
    <w:rPr>
      <w:rFonts w:eastAsia="Times New Roman"/>
      <w:b/>
      <w:bCs/>
      <w:sz w:val="36"/>
      <w:szCs w:val="28"/>
      <w:lang w:eastAsia="en-US"/>
    </w:rPr>
  </w:style>
  <w:style w:type="character" w:customStyle="1" w:styleId="Heading2Char">
    <w:name w:val="Heading 2 Char"/>
    <w:basedOn w:val="DefaultParagraphFont"/>
    <w:link w:val="Heading2"/>
    <w:uiPriority w:val="9"/>
    <w:rsid w:val="004C37E8"/>
    <w:rPr>
      <w:rFonts w:eastAsia="Times New Roman" w:cs="Times New Roman"/>
      <w:b/>
      <w:bCs/>
      <w:color w:val="000000"/>
      <w:sz w:val="28"/>
      <w:szCs w:val="26"/>
    </w:rPr>
  </w:style>
  <w:style w:type="character" w:customStyle="1" w:styleId="Heading3Char">
    <w:name w:val="Heading 3 Char"/>
    <w:basedOn w:val="DefaultParagraphFont"/>
    <w:link w:val="Heading3"/>
    <w:uiPriority w:val="9"/>
    <w:semiHidden/>
    <w:rsid w:val="004C37E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7358E"/>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B07B6B"/>
    <w:rPr>
      <w:rFonts w:asciiTheme="majorHAnsi" w:eastAsiaTheme="majorEastAsia" w:hAnsiTheme="majorHAnsi" w:cstheme="majorBidi"/>
      <w:color w:val="365F91" w:themeColor="accent1" w:themeShade="BF"/>
      <w:sz w:val="22"/>
      <w:szCs w:val="22"/>
      <w:lang w:eastAsia="en-US"/>
    </w:rPr>
  </w:style>
  <w:style w:type="character" w:customStyle="1" w:styleId="Heading9Char">
    <w:name w:val="Heading 9 Char"/>
    <w:aliases w:val="AppendixBodyHead Char,h9 Char"/>
    <w:basedOn w:val="DefaultParagraphFont"/>
    <w:link w:val="Heading9"/>
    <w:rsid w:val="0013509D"/>
    <w:rPr>
      <w:rFonts w:ascii="Century Gothic" w:eastAsia="MS Mincho" w:hAnsi="Century Gothic"/>
      <w:b/>
      <w:sz w:val="18"/>
      <w:lang w:val="en-US" w:eastAsia="en-US"/>
    </w:rPr>
  </w:style>
  <w:style w:type="paragraph" w:customStyle="1" w:styleId="AkStyle1">
    <w:name w:val="Ak Style 1"/>
    <w:basedOn w:val="Normal"/>
    <w:link w:val="AkStyle1Char"/>
    <w:qFormat/>
    <w:rsid w:val="00312422"/>
    <w:pPr>
      <w:spacing w:after="0" w:line="400" w:lineRule="atLeast"/>
      <w:jc w:val="both"/>
    </w:pPr>
    <w:rPr>
      <w:sz w:val="24"/>
      <w:szCs w:val="24"/>
    </w:rPr>
  </w:style>
  <w:style w:type="character" w:customStyle="1" w:styleId="AkStyle1Char">
    <w:name w:val="Ak Style 1 Char"/>
    <w:basedOn w:val="DefaultParagraphFont"/>
    <w:link w:val="AkStyle1"/>
    <w:qFormat/>
    <w:rsid w:val="00312422"/>
    <w:rPr>
      <w:sz w:val="24"/>
      <w:szCs w:val="24"/>
    </w:rPr>
  </w:style>
  <w:style w:type="paragraph" w:styleId="NoSpacing">
    <w:name w:val="No Spacing"/>
    <w:link w:val="NoSpacingChar"/>
    <w:uiPriority w:val="1"/>
    <w:qFormat/>
    <w:rsid w:val="003A3F43"/>
    <w:rPr>
      <w:rFonts w:eastAsia="Times New Roman"/>
      <w:sz w:val="22"/>
      <w:szCs w:val="22"/>
      <w:lang w:val="en-US" w:eastAsia="en-US"/>
    </w:rPr>
  </w:style>
  <w:style w:type="character" w:customStyle="1" w:styleId="NoSpacingChar">
    <w:name w:val="No Spacing Char"/>
    <w:basedOn w:val="DefaultParagraphFont"/>
    <w:link w:val="NoSpacing"/>
    <w:uiPriority w:val="1"/>
    <w:rsid w:val="003A3F4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A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F43"/>
    <w:rPr>
      <w:rFonts w:ascii="Tahoma" w:hAnsi="Tahoma" w:cs="Tahoma"/>
      <w:sz w:val="16"/>
      <w:szCs w:val="16"/>
    </w:rPr>
  </w:style>
  <w:style w:type="paragraph" w:styleId="TOC1">
    <w:name w:val="toc 1"/>
    <w:basedOn w:val="Normal"/>
    <w:next w:val="Normal"/>
    <w:autoRedefine/>
    <w:uiPriority w:val="39"/>
    <w:unhideWhenUsed/>
    <w:rsid w:val="004C37E8"/>
    <w:pPr>
      <w:spacing w:after="100"/>
    </w:pPr>
    <w:rPr>
      <w:b/>
    </w:rPr>
  </w:style>
  <w:style w:type="paragraph" w:styleId="TOC2">
    <w:name w:val="toc 2"/>
    <w:basedOn w:val="Normal"/>
    <w:next w:val="Normal"/>
    <w:autoRedefine/>
    <w:uiPriority w:val="39"/>
    <w:unhideWhenUsed/>
    <w:rsid w:val="004C37E8"/>
    <w:pPr>
      <w:spacing w:after="100"/>
      <w:ind w:left="220"/>
    </w:pPr>
  </w:style>
  <w:style w:type="character" w:styleId="Hyperlink">
    <w:name w:val="Hyperlink"/>
    <w:basedOn w:val="DefaultParagraphFont"/>
    <w:uiPriority w:val="99"/>
    <w:unhideWhenUsed/>
    <w:rsid w:val="004C37E8"/>
    <w:rPr>
      <w:color w:val="0000FF"/>
      <w:u w:val="single"/>
    </w:rPr>
  </w:style>
  <w:style w:type="paragraph" w:styleId="TOCHeading">
    <w:name w:val="TOC Heading"/>
    <w:basedOn w:val="Heading1"/>
    <w:next w:val="Normal"/>
    <w:uiPriority w:val="39"/>
    <w:unhideWhenUsed/>
    <w:qFormat/>
    <w:rsid w:val="004C37E8"/>
    <w:pPr>
      <w:outlineLvl w:val="9"/>
    </w:pPr>
    <w:rPr>
      <w:rFonts w:ascii="Cambria" w:hAnsi="Cambria"/>
      <w:sz w:val="28"/>
      <w:lang w:val="en-US"/>
    </w:rPr>
  </w:style>
  <w:style w:type="paragraph" w:customStyle="1" w:styleId="Default">
    <w:name w:val="Default"/>
    <w:rsid w:val="004C37E8"/>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uiPriority w:val="99"/>
    <w:unhideWhenUsed/>
    <w:rsid w:val="004C37E8"/>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4C37E8"/>
    <w:rPr>
      <w:rFonts w:ascii="Times New Roman" w:eastAsia="Times New Roman" w:hAnsi="Times New Roman" w:cs="Times New Roman"/>
      <w:sz w:val="16"/>
      <w:szCs w:val="16"/>
      <w:lang w:val="en-US"/>
    </w:rPr>
  </w:style>
  <w:style w:type="paragraph" w:styleId="BodyTextIndent">
    <w:name w:val="Body Text Indent"/>
    <w:basedOn w:val="Normal"/>
    <w:link w:val="BodyTextIndentChar"/>
    <w:rsid w:val="004C37E8"/>
    <w:pPr>
      <w:spacing w:after="120" w:line="240" w:lineRule="auto"/>
      <w:ind w:left="360"/>
    </w:pPr>
    <w:rPr>
      <w:rFonts w:ascii="Times New Roman" w:eastAsia="Times New Roman" w:hAnsi="Times New Roman"/>
      <w:lang w:val="en-GB"/>
    </w:rPr>
  </w:style>
  <w:style w:type="character" w:customStyle="1" w:styleId="BodyTextIndentChar">
    <w:name w:val="Body Text Indent Char"/>
    <w:basedOn w:val="DefaultParagraphFont"/>
    <w:link w:val="BodyTextIndent"/>
    <w:rsid w:val="004C37E8"/>
    <w:rPr>
      <w:rFonts w:ascii="Times New Roman" w:eastAsia="Times New Roman" w:hAnsi="Times New Roman" w:cs="Times New Roman"/>
      <w:lang w:val="en-GB"/>
    </w:rPr>
  </w:style>
  <w:style w:type="character" w:customStyle="1" w:styleId="apple-converted-space">
    <w:name w:val="apple-converted-space"/>
    <w:basedOn w:val="DefaultParagraphFont"/>
    <w:rsid w:val="004C37E8"/>
  </w:style>
  <w:style w:type="paragraph" w:styleId="NormalWeb">
    <w:name w:val="Normal (Web)"/>
    <w:basedOn w:val="Normal"/>
    <w:uiPriority w:val="99"/>
    <w:unhideWhenUsed/>
    <w:rsid w:val="004C37E8"/>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aliases w:val="rh,RH"/>
    <w:basedOn w:val="Normal"/>
    <w:link w:val="HeaderChar"/>
    <w:uiPriority w:val="99"/>
    <w:unhideWhenUsed/>
    <w:rsid w:val="004C37E8"/>
    <w:pPr>
      <w:tabs>
        <w:tab w:val="center" w:pos="4513"/>
        <w:tab w:val="right" w:pos="9026"/>
      </w:tabs>
      <w:spacing w:after="0" w:line="240" w:lineRule="auto"/>
    </w:pPr>
  </w:style>
  <w:style w:type="character" w:customStyle="1" w:styleId="HeaderChar">
    <w:name w:val="Header Char"/>
    <w:aliases w:val="rh Char,RH Char"/>
    <w:basedOn w:val="DefaultParagraphFont"/>
    <w:link w:val="Header"/>
    <w:uiPriority w:val="99"/>
    <w:rsid w:val="004C37E8"/>
  </w:style>
  <w:style w:type="paragraph" w:styleId="Footer">
    <w:name w:val="footer"/>
    <w:basedOn w:val="Normal"/>
    <w:link w:val="FooterChar"/>
    <w:uiPriority w:val="99"/>
    <w:unhideWhenUsed/>
    <w:rsid w:val="004C37E8"/>
    <w:pPr>
      <w:tabs>
        <w:tab w:val="center" w:pos="4513"/>
        <w:tab w:val="right" w:pos="9026"/>
      </w:tabs>
      <w:spacing w:after="0" w:line="240" w:lineRule="auto"/>
    </w:pPr>
    <w:rPr>
      <w:b/>
      <w:i/>
      <w:sz w:val="18"/>
      <w:szCs w:val="18"/>
    </w:rPr>
  </w:style>
  <w:style w:type="character" w:customStyle="1" w:styleId="FooterChar">
    <w:name w:val="Footer Char"/>
    <w:basedOn w:val="DefaultParagraphFont"/>
    <w:link w:val="Footer"/>
    <w:uiPriority w:val="99"/>
    <w:rsid w:val="004C37E8"/>
    <w:rPr>
      <w:b/>
      <w:i/>
      <w:sz w:val="18"/>
      <w:szCs w:val="18"/>
    </w:rPr>
  </w:style>
  <w:style w:type="paragraph" w:styleId="TOC4">
    <w:name w:val="toc 4"/>
    <w:basedOn w:val="Normal"/>
    <w:next w:val="Normal"/>
    <w:autoRedefine/>
    <w:uiPriority w:val="39"/>
    <w:unhideWhenUsed/>
    <w:rsid w:val="004C37E8"/>
    <w:pPr>
      <w:spacing w:after="100"/>
      <w:ind w:left="660"/>
    </w:pPr>
  </w:style>
  <w:style w:type="table" w:styleId="TableGrid">
    <w:name w:val="Table Grid"/>
    <w:basedOn w:val="TableNormal"/>
    <w:uiPriority w:val="59"/>
    <w:rsid w:val="004C37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Heading 921,Heading 96,Heading 911111,Heading 97,Heading 98"/>
    <w:basedOn w:val="Normal"/>
    <w:link w:val="ListParagraphChar"/>
    <w:uiPriority w:val="34"/>
    <w:qFormat/>
    <w:rsid w:val="004C37E8"/>
    <w:pPr>
      <w:ind w:left="720"/>
      <w:contextualSpacing/>
    </w:pPr>
  </w:style>
  <w:style w:type="character" w:customStyle="1" w:styleId="ListParagraphChar">
    <w:name w:val="List Paragraph Char"/>
    <w:aliases w:val="Heading 921 Char,Heading 96 Char,Heading 911111 Char,Heading 97 Char,Heading 98 Char"/>
    <w:link w:val="ListParagraph"/>
    <w:uiPriority w:val="34"/>
    <w:rsid w:val="00927121"/>
    <w:rPr>
      <w:sz w:val="22"/>
      <w:szCs w:val="22"/>
      <w:lang w:eastAsia="en-US"/>
    </w:rPr>
  </w:style>
  <w:style w:type="paragraph" w:styleId="List">
    <w:name w:val="List"/>
    <w:basedOn w:val="Normal"/>
    <w:rsid w:val="004C37E8"/>
    <w:pPr>
      <w:spacing w:after="0" w:line="240" w:lineRule="auto"/>
      <w:ind w:left="360" w:hanging="360"/>
    </w:pPr>
    <w:rPr>
      <w:rFonts w:ascii="Times New Roman" w:eastAsia="Times New Roman" w:hAnsi="Times New Roman"/>
      <w:sz w:val="24"/>
      <w:szCs w:val="20"/>
      <w:lang w:val="en-US"/>
    </w:rPr>
  </w:style>
  <w:style w:type="paragraph" w:customStyle="1" w:styleId="Style">
    <w:name w:val="Style"/>
    <w:rsid w:val="004C37E8"/>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apple-style-span">
    <w:name w:val="apple-style-span"/>
    <w:basedOn w:val="DefaultParagraphFont"/>
    <w:rsid w:val="004C37E8"/>
  </w:style>
  <w:style w:type="character" w:styleId="FollowedHyperlink">
    <w:name w:val="FollowedHyperlink"/>
    <w:basedOn w:val="DefaultParagraphFont"/>
    <w:uiPriority w:val="99"/>
    <w:semiHidden/>
    <w:unhideWhenUsed/>
    <w:rsid w:val="004C37E8"/>
    <w:rPr>
      <w:color w:val="800080"/>
      <w:u w:val="single"/>
    </w:rPr>
  </w:style>
  <w:style w:type="paragraph" w:customStyle="1" w:styleId="xl66">
    <w:name w:val="xl66"/>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67">
    <w:name w:val="xl67"/>
    <w:basedOn w:val="Normal"/>
    <w:rsid w:val="004C37E8"/>
    <w:pPr>
      <w:spacing w:before="100" w:beforeAutospacing="1" w:after="100" w:afterAutospacing="1" w:line="240" w:lineRule="auto"/>
    </w:pPr>
    <w:rPr>
      <w:rFonts w:ascii="Times New Roman" w:eastAsia="Times New Roman" w:hAnsi="Times New Roman"/>
      <w:sz w:val="16"/>
      <w:szCs w:val="16"/>
      <w:lang w:eastAsia="en-IN"/>
    </w:rPr>
  </w:style>
  <w:style w:type="paragraph" w:customStyle="1" w:styleId="xl68">
    <w:name w:val="xl68"/>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69">
    <w:name w:val="xl69"/>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0">
    <w:name w:val="xl70"/>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1">
    <w:name w:val="xl71"/>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2">
    <w:name w:val="xl72"/>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3">
    <w:name w:val="xl7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4">
    <w:name w:val="xl74"/>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5">
    <w:name w:val="xl75"/>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6">
    <w:name w:val="xl76"/>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7">
    <w:name w:val="xl77"/>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8">
    <w:name w:val="xl78"/>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9">
    <w:name w:val="xl79"/>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80">
    <w:name w:val="xl80"/>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1">
    <w:name w:val="xl81"/>
    <w:basedOn w:val="Normal"/>
    <w:rsid w:val="004C37E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2">
    <w:name w:val="xl82"/>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3">
    <w:name w:val="xl8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4">
    <w:name w:val="xl84"/>
    <w:basedOn w:val="Normal"/>
    <w:rsid w:val="004C37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5">
    <w:name w:val="xl85"/>
    <w:basedOn w:val="Normal"/>
    <w:rsid w:val="004C3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6">
    <w:name w:val="xl86"/>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7">
    <w:name w:val="xl87"/>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65">
    <w:name w:val="xl65"/>
    <w:basedOn w:val="Normal"/>
    <w:rsid w:val="004C37E8"/>
    <w:pPr>
      <w:pBdr>
        <w:top w:val="single" w:sz="4" w:space="0" w:color="0064BC"/>
        <w:left w:val="single" w:sz="4" w:space="0" w:color="0064BC"/>
        <w:bottom w:val="single" w:sz="4" w:space="0" w:color="0064BC"/>
        <w:right w:val="single" w:sz="4" w:space="0" w:color="0064BC"/>
      </w:pBdr>
      <w:spacing w:before="100" w:beforeAutospacing="1" w:after="100" w:afterAutospacing="1" w:line="240" w:lineRule="auto"/>
      <w:jc w:val="right"/>
    </w:pPr>
    <w:rPr>
      <w:rFonts w:ascii="Verdana" w:eastAsia="Times New Roman" w:hAnsi="Verdana"/>
      <w:sz w:val="16"/>
      <w:szCs w:val="16"/>
      <w:lang w:eastAsia="en-IN"/>
    </w:rPr>
  </w:style>
  <w:style w:type="paragraph" w:customStyle="1" w:styleId="Style1">
    <w:name w:val="Style 1"/>
    <w:uiPriority w:val="99"/>
    <w:rsid w:val="005F7E61"/>
    <w:pPr>
      <w:widowControl w:val="0"/>
      <w:autoSpaceDE w:val="0"/>
      <w:autoSpaceDN w:val="0"/>
      <w:adjustRightInd w:val="0"/>
    </w:pPr>
    <w:rPr>
      <w:rFonts w:ascii="Times New Roman" w:eastAsia="Times New Roman" w:hAnsi="Times New Roman"/>
      <w:lang w:val="en-US" w:eastAsia="en-US"/>
    </w:rPr>
  </w:style>
  <w:style w:type="character" w:customStyle="1" w:styleId="klink">
    <w:name w:val="klink"/>
    <w:basedOn w:val="DefaultParagraphFont"/>
    <w:rsid w:val="00F75D77"/>
  </w:style>
  <w:style w:type="character" w:styleId="Strong">
    <w:name w:val="Strong"/>
    <w:basedOn w:val="DefaultParagraphFont"/>
    <w:uiPriority w:val="22"/>
    <w:qFormat/>
    <w:rsid w:val="0007057B"/>
    <w:rPr>
      <w:b/>
      <w:bCs/>
    </w:rPr>
  </w:style>
  <w:style w:type="paragraph" w:styleId="BodyText">
    <w:name w:val="Body Text"/>
    <w:aliases w:val="bt,TABLE TEXT,b,Body,body indent,Body Text (Fullpage),Service Text,body text,heading3,Proposal Body Text,Body Text Char1 Char Char Char,Body Text Char1 Char Char Char Char Char Char Char Char Char Char,Body Text x,Bold Heading,o"/>
    <w:basedOn w:val="Normal"/>
    <w:link w:val="BodyTextChar"/>
    <w:uiPriority w:val="99"/>
    <w:unhideWhenUsed/>
    <w:rsid w:val="00F101CB"/>
    <w:pPr>
      <w:spacing w:after="120"/>
    </w:pPr>
    <w:rPr>
      <w:rFonts w:asciiTheme="minorHAnsi" w:eastAsiaTheme="minorHAnsi" w:hAnsiTheme="minorHAnsi" w:cstheme="minorBidi"/>
    </w:rPr>
  </w:style>
  <w:style w:type="character" w:customStyle="1" w:styleId="BodyTextChar">
    <w:name w:val="Body Text Char"/>
    <w:aliases w:val="bt Char1,TABLE TEXT Char1,b Char1,Body Char1,body indent Char1,Body Text (Fullpage) Char1,Service Text Char1,body text Char1,heading3 Char1,Proposal Body Text Char1,Body Text Char1 Char Char Char Char1,Body Text x Char1,Bold Heading Char1"/>
    <w:basedOn w:val="DefaultParagraphFont"/>
    <w:link w:val="BodyText"/>
    <w:uiPriority w:val="99"/>
    <w:rsid w:val="00F101CB"/>
    <w:rPr>
      <w:rFonts w:asciiTheme="minorHAnsi" w:eastAsiaTheme="minorHAnsi" w:hAnsiTheme="minorHAnsi" w:cstheme="minorBidi"/>
      <w:sz w:val="22"/>
      <w:szCs w:val="22"/>
      <w:lang w:eastAsia="en-US"/>
    </w:rPr>
  </w:style>
  <w:style w:type="table" w:styleId="LightShading">
    <w:name w:val="Light Shading"/>
    <w:basedOn w:val="TableNormal"/>
    <w:uiPriority w:val="60"/>
    <w:rsid w:val="00A227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PlainTable11">
    <w:name w:val="Plain Table 11"/>
    <w:basedOn w:val="TableNormal"/>
    <w:uiPriority w:val="41"/>
    <w:rsid w:val="001333FE"/>
    <w:rPr>
      <w:rFonts w:eastAsia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lorfulList-Accent11">
    <w:name w:val="Colorful List - Accent 11"/>
    <w:aliases w:val="Heading 91,Annexure,List Paragraph1,Heading 911,heading 9,Heading 9111,List Paragraph2,List Paragraph11,Heading 91111,List Paragraph21,Report Para,Heading 92,Heading 93,Heading 94,Heading 95"/>
    <w:basedOn w:val="Normal"/>
    <w:link w:val="ColorfulList-Accent1Char"/>
    <w:uiPriority w:val="34"/>
    <w:qFormat/>
    <w:rsid w:val="00927121"/>
    <w:pPr>
      <w:ind w:left="720"/>
      <w:contextualSpacing/>
    </w:pPr>
    <w:rPr>
      <w:rFonts w:eastAsia="MS Mincho"/>
      <w:lang w:val="en-US"/>
    </w:rPr>
  </w:style>
  <w:style w:type="character" w:customStyle="1" w:styleId="ColorfulList-Accent1Char">
    <w:name w:val="Colorful List - Accent 1 Char"/>
    <w:aliases w:val="Heading 91 Char,Annexure Char,List Paragraph1 Char,Heading 911 Char,heading 9 Char,Heading 9111 Char,List Paragraph2 Char,List Paragraph11 Char,Heading 91111 Char,List Paragraph21 Char,Report Para Char,Heading 92 Char"/>
    <w:link w:val="ColorfulList-Accent11"/>
    <w:uiPriority w:val="34"/>
    <w:rsid w:val="00927121"/>
    <w:rPr>
      <w:rFonts w:eastAsia="MS Mincho"/>
      <w:sz w:val="22"/>
      <w:szCs w:val="22"/>
      <w:lang w:val="en-US" w:eastAsia="en-US"/>
    </w:rPr>
  </w:style>
  <w:style w:type="character" w:customStyle="1" w:styleId="BodyTextChar1">
    <w:name w:val="Body Text Char1"/>
    <w:aliases w:val="bt Char,TABLE TEXT Char,b Char,Body Char,body indent Char,Body Text (Fullpage) Char,Service Text Char,body text Char,heading3 Char,Proposal Body Text Char,Body Text Char1 Char Char Char Char,Body Text x Char,Bold Heading Char,o Char"/>
    <w:uiPriority w:val="99"/>
    <w:semiHidden/>
    <w:rsid w:val="0013509D"/>
    <w:rPr>
      <w:rFonts w:ascii="Arial" w:eastAsia="MS Mincho" w:hAnsi="Arial" w:cs="Times New Roman"/>
      <w:sz w:val="24"/>
      <w:szCs w:val="20"/>
      <w:lang w:val="en-US"/>
    </w:rPr>
  </w:style>
  <w:style w:type="paragraph" w:customStyle="1" w:styleId="CM39">
    <w:name w:val="CM39"/>
    <w:basedOn w:val="Normal"/>
    <w:next w:val="Normal"/>
    <w:rsid w:val="0013509D"/>
    <w:pPr>
      <w:widowControl w:val="0"/>
      <w:autoSpaceDE w:val="0"/>
      <w:autoSpaceDN w:val="0"/>
      <w:adjustRightInd w:val="0"/>
      <w:spacing w:after="243" w:line="240" w:lineRule="auto"/>
    </w:pPr>
    <w:rPr>
      <w:rFonts w:ascii="Arial" w:eastAsia="MS Mincho" w:hAnsi="Arial" w:cs="Arial"/>
      <w:sz w:val="24"/>
      <w:szCs w:val="24"/>
      <w:lang w:val="en-US"/>
    </w:rPr>
  </w:style>
  <w:style w:type="paragraph" w:customStyle="1" w:styleId="MainBullet">
    <w:name w:val="Main Bullet"/>
    <w:basedOn w:val="Normal"/>
    <w:link w:val="MainBulletChar"/>
    <w:rsid w:val="0013509D"/>
    <w:pPr>
      <w:numPr>
        <w:numId w:val="1"/>
      </w:numPr>
      <w:spacing w:after="0" w:line="300" w:lineRule="exact"/>
    </w:pPr>
    <w:rPr>
      <w:rFonts w:ascii="Arial Narrow" w:eastAsia="Times New Roman" w:hAnsi="Arial Narrow"/>
      <w:color w:val="808080"/>
      <w:sz w:val="20"/>
      <w:szCs w:val="20"/>
      <w:lang w:val="en-US"/>
    </w:rPr>
  </w:style>
  <w:style w:type="character" w:customStyle="1" w:styleId="MainBulletChar">
    <w:name w:val="Main Bullet Char"/>
    <w:link w:val="MainBullet"/>
    <w:rsid w:val="0013509D"/>
    <w:rPr>
      <w:rFonts w:ascii="Arial Narrow" w:eastAsia="Times New Roman" w:hAnsi="Arial Narrow"/>
      <w:color w:val="808080"/>
      <w:lang w:val="en-US" w:eastAsia="en-US"/>
    </w:rPr>
  </w:style>
  <w:style w:type="paragraph" w:customStyle="1" w:styleId="CM44">
    <w:name w:val="CM44"/>
    <w:basedOn w:val="Default"/>
    <w:next w:val="Default"/>
    <w:uiPriority w:val="99"/>
    <w:rsid w:val="0013509D"/>
    <w:pPr>
      <w:widowControl w:val="0"/>
    </w:pPr>
    <w:rPr>
      <w:rFonts w:ascii="Humanst521 Lt BT" w:eastAsia="Times New Roman" w:hAnsi="Humanst521 Lt BT" w:cs="Times New Roman"/>
      <w:color w:val="auto"/>
      <w:lang w:val="en-US"/>
    </w:rPr>
  </w:style>
  <w:style w:type="paragraph" w:customStyle="1" w:styleId="numlist">
    <w:name w:val="numlist"/>
    <w:basedOn w:val="Normal"/>
    <w:rsid w:val="0013509D"/>
    <w:pPr>
      <w:spacing w:after="0" w:line="240" w:lineRule="auto"/>
    </w:pPr>
    <w:rPr>
      <w:rFonts w:ascii="Times New Roman" w:eastAsia="MS Mincho" w:hAnsi="Times New Roman"/>
      <w:sz w:val="24"/>
      <w:szCs w:val="20"/>
      <w:lang w:val="en-US"/>
    </w:rPr>
  </w:style>
  <w:style w:type="character" w:styleId="CommentReference">
    <w:name w:val="annotation reference"/>
    <w:basedOn w:val="DefaultParagraphFont"/>
    <w:uiPriority w:val="99"/>
    <w:semiHidden/>
    <w:unhideWhenUsed/>
    <w:rsid w:val="0013509D"/>
    <w:rPr>
      <w:sz w:val="16"/>
      <w:szCs w:val="16"/>
    </w:rPr>
  </w:style>
  <w:style w:type="paragraph" w:styleId="CommentText">
    <w:name w:val="annotation text"/>
    <w:basedOn w:val="Normal"/>
    <w:link w:val="CommentTextChar"/>
    <w:uiPriority w:val="99"/>
    <w:semiHidden/>
    <w:unhideWhenUsed/>
    <w:rsid w:val="0013509D"/>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13509D"/>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13509D"/>
    <w:rPr>
      <w:b/>
      <w:bCs/>
    </w:rPr>
  </w:style>
  <w:style w:type="character" w:customStyle="1" w:styleId="CommentSubjectChar">
    <w:name w:val="Comment Subject Char"/>
    <w:basedOn w:val="CommentTextChar"/>
    <w:link w:val="CommentSubject"/>
    <w:uiPriority w:val="99"/>
    <w:semiHidden/>
    <w:rsid w:val="0013509D"/>
    <w:rPr>
      <w:rFonts w:eastAsiaTheme="minorHAnsi" w:cstheme="minorBidi"/>
      <w:b/>
      <w:bCs/>
      <w:lang w:eastAsia="en-US"/>
    </w:rPr>
  </w:style>
  <w:style w:type="paragraph" w:styleId="Revision">
    <w:name w:val="Revision"/>
    <w:hidden/>
    <w:uiPriority w:val="99"/>
    <w:semiHidden/>
    <w:rsid w:val="0013509D"/>
    <w:rPr>
      <w:rFonts w:eastAsiaTheme="minorHAnsi" w:cstheme="minorBidi"/>
      <w:sz w:val="22"/>
      <w:szCs w:val="22"/>
      <w:lang w:eastAsia="en-US"/>
    </w:rPr>
  </w:style>
  <w:style w:type="table" w:customStyle="1" w:styleId="PlainTable41">
    <w:name w:val="Plain Table 41"/>
    <w:basedOn w:val="TableNormal"/>
    <w:uiPriority w:val="44"/>
    <w:rsid w:val="0013509D"/>
    <w:rPr>
      <w:rFonts w:eastAsia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3509D"/>
    <w:rPr>
      <w:rFonts w:eastAsia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uiPriority w:val="21"/>
    <w:qFormat/>
    <w:rsid w:val="00C2041A"/>
    <w:rPr>
      <w:b/>
      <w:bCs/>
      <w:i/>
      <w:iCs/>
      <w:color w:val="5B9BD5"/>
    </w:rPr>
  </w:style>
  <w:style w:type="character" w:customStyle="1" w:styleId="unicode">
    <w:name w:val="unicode"/>
    <w:basedOn w:val="DefaultParagraphFont"/>
    <w:rsid w:val="00361DCB"/>
  </w:style>
  <w:style w:type="character" w:customStyle="1" w:styleId="fn">
    <w:name w:val="fn"/>
    <w:basedOn w:val="DefaultParagraphFont"/>
    <w:rsid w:val="00361DCB"/>
  </w:style>
  <w:style w:type="paragraph" w:customStyle="1" w:styleId="TableParagraph">
    <w:name w:val="Table Paragraph"/>
    <w:basedOn w:val="Normal"/>
    <w:uiPriority w:val="1"/>
    <w:qFormat/>
    <w:rsid w:val="00343AA8"/>
    <w:pPr>
      <w:widowControl w:val="0"/>
      <w:autoSpaceDE w:val="0"/>
      <w:autoSpaceDN w:val="0"/>
      <w:adjustRightInd w:val="0"/>
      <w:spacing w:after="0" w:line="240" w:lineRule="auto"/>
      <w:jc w:val="right"/>
    </w:pPr>
    <w:rPr>
      <w:rFonts w:eastAsia="Times New Roman" w:cs="Calibri"/>
      <w:sz w:val="24"/>
      <w:szCs w:val="24"/>
      <w:lang w:val="en-US"/>
    </w:rPr>
  </w:style>
  <w:style w:type="table" w:customStyle="1" w:styleId="TableGrid1">
    <w:name w:val="Table Grid1"/>
    <w:basedOn w:val="TableNormal"/>
    <w:next w:val="TableGrid"/>
    <w:uiPriority w:val="59"/>
    <w:rsid w:val="00A4001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
    <w:name w:val="high"/>
    <w:rsid w:val="00DA0C9D"/>
  </w:style>
  <w:style w:type="character" w:customStyle="1" w:styleId="e24kjd">
    <w:name w:val="e24kjd"/>
    <w:basedOn w:val="DefaultParagraphFont"/>
    <w:rsid w:val="00F80A8E"/>
  </w:style>
  <w:style w:type="paragraph" w:styleId="TOC3">
    <w:name w:val="toc 3"/>
    <w:basedOn w:val="Normal"/>
    <w:next w:val="Normal"/>
    <w:autoRedefine/>
    <w:uiPriority w:val="39"/>
    <w:unhideWhenUsed/>
    <w:rsid w:val="00236261"/>
    <w:pPr>
      <w:spacing w:after="100" w:line="259" w:lineRule="auto"/>
      <w:ind w:left="440"/>
    </w:pPr>
    <w:rPr>
      <w:rFonts w:asciiTheme="minorHAnsi" w:eastAsiaTheme="minorEastAsia" w:hAnsiTheme="minorHAnsi" w:cstheme="minorBidi"/>
      <w:lang w:eastAsia="en-IN"/>
    </w:rPr>
  </w:style>
  <w:style w:type="paragraph" w:styleId="TOC5">
    <w:name w:val="toc 5"/>
    <w:basedOn w:val="Normal"/>
    <w:next w:val="Normal"/>
    <w:autoRedefine/>
    <w:uiPriority w:val="39"/>
    <w:unhideWhenUsed/>
    <w:rsid w:val="00236261"/>
    <w:pPr>
      <w:spacing w:after="100" w:line="259" w:lineRule="auto"/>
      <w:ind w:left="880"/>
    </w:pPr>
    <w:rPr>
      <w:rFonts w:asciiTheme="minorHAnsi" w:eastAsiaTheme="minorEastAsia" w:hAnsiTheme="minorHAnsi" w:cstheme="minorBidi"/>
      <w:lang w:eastAsia="en-IN"/>
    </w:rPr>
  </w:style>
  <w:style w:type="paragraph" w:styleId="TOC6">
    <w:name w:val="toc 6"/>
    <w:basedOn w:val="Normal"/>
    <w:next w:val="Normal"/>
    <w:autoRedefine/>
    <w:uiPriority w:val="39"/>
    <w:unhideWhenUsed/>
    <w:rsid w:val="00236261"/>
    <w:pPr>
      <w:spacing w:after="100" w:line="259" w:lineRule="auto"/>
      <w:ind w:left="1100"/>
    </w:pPr>
    <w:rPr>
      <w:rFonts w:asciiTheme="minorHAnsi" w:eastAsiaTheme="minorEastAsia" w:hAnsiTheme="minorHAnsi" w:cstheme="minorBidi"/>
      <w:lang w:eastAsia="en-IN"/>
    </w:rPr>
  </w:style>
  <w:style w:type="paragraph" w:styleId="TOC7">
    <w:name w:val="toc 7"/>
    <w:basedOn w:val="Normal"/>
    <w:next w:val="Normal"/>
    <w:autoRedefine/>
    <w:uiPriority w:val="39"/>
    <w:unhideWhenUsed/>
    <w:rsid w:val="00236261"/>
    <w:pPr>
      <w:spacing w:after="100" w:line="259" w:lineRule="auto"/>
      <w:ind w:left="1320"/>
    </w:pPr>
    <w:rPr>
      <w:rFonts w:asciiTheme="minorHAnsi" w:eastAsiaTheme="minorEastAsia" w:hAnsiTheme="minorHAnsi" w:cstheme="minorBidi"/>
      <w:lang w:eastAsia="en-IN"/>
    </w:rPr>
  </w:style>
  <w:style w:type="paragraph" w:styleId="TOC8">
    <w:name w:val="toc 8"/>
    <w:basedOn w:val="Normal"/>
    <w:next w:val="Normal"/>
    <w:autoRedefine/>
    <w:uiPriority w:val="39"/>
    <w:unhideWhenUsed/>
    <w:rsid w:val="00236261"/>
    <w:pPr>
      <w:spacing w:after="100" w:line="259" w:lineRule="auto"/>
      <w:ind w:left="1540"/>
    </w:pPr>
    <w:rPr>
      <w:rFonts w:asciiTheme="minorHAnsi" w:eastAsiaTheme="minorEastAsia" w:hAnsiTheme="minorHAnsi" w:cstheme="minorBidi"/>
      <w:lang w:eastAsia="en-IN"/>
    </w:rPr>
  </w:style>
  <w:style w:type="paragraph" w:styleId="TOC9">
    <w:name w:val="toc 9"/>
    <w:basedOn w:val="Normal"/>
    <w:next w:val="Normal"/>
    <w:autoRedefine/>
    <w:uiPriority w:val="39"/>
    <w:unhideWhenUsed/>
    <w:rsid w:val="00236261"/>
    <w:pPr>
      <w:spacing w:after="100" w:line="259" w:lineRule="auto"/>
      <w:ind w:left="1760"/>
    </w:pPr>
    <w:rPr>
      <w:rFonts w:asciiTheme="minorHAnsi" w:eastAsiaTheme="minorEastAsia" w:hAnsiTheme="minorHAnsi" w:cstheme="minorBidi"/>
      <w:lang w:eastAsia="en-IN"/>
    </w:rPr>
  </w:style>
  <w:style w:type="character" w:customStyle="1" w:styleId="UnresolvedMention1">
    <w:name w:val="Unresolved Mention1"/>
    <w:basedOn w:val="DefaultParagraphFont"/>
    <w:uiPriority w:val="99"/>
    <w:semiHidden/>
    <w:unhideWhenUsed/>
    <w:rsid w:val="00236261"/>
    <w:rPr>
      <w:color w:val="605E5C"/>
      <w:shd w:val="clear" w:color="auto" w:fill="E1DFDD"/>
    </w:rPr>
  </w:style>
  <w:style w:type="table" w:styleId="GridTable5Dark-Accent4">
    <w:name w:val="Grid Table 5 Dark Accent 4"/>
    <w:basedOn w:val="TableNormal"/>
    <w:uiPriority w:val="50"/>
    <w:rsid w:val="00C6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4">
    <w:name w:val="Grid Table 6 Colorful Accent 4"/>
    <w:basedOn w:val="TableNormal"/>
    <w:uiPriority w:val="51"/>
    <w:rsid w:val="00470C2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470C2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470C2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70C2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470C2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3">
    <w:name w:val="Grid Table 4 Accent 3"/>
    <w:basedOn w:val="TableNormal"/>
    <w:uiPriority w:val="49"/>
    <w:rsid w:val="00470C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tenseQuote">
    <w:name w:val="Intense Quote"/>
    <w:basedOn w:val="Normal"/>
    <w:next w:val="Normal"/>
    <w:link w:val="IntenseQuoteChar"/>
    <w:uiPriority w:val="30"/>
    <w:qFormat/>
    <w:rsid w:val="00FD25B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25BF"/>
    <w:rPr>
      <w:i/>
      <w:iCs/>
      <w:color w:val="4F81BD" w:themeColor="accent1"/>
      <w:sz w:val="22"/>
      <w:szCs w:val="22"/>
      <w:lang w:eastAsia="en-US"/>
    </w:rPr>
  </w:style>
  <w:style w:type="table" w:styleId="GridTable5Dark-Accent1">
    <w:name w:val="Grid Table 5 Dark Accent 1"/>
    <w:basedOn w:val="TableNormal"/>
    <w:uiPriority w:val="50"/>
    <w:rsid w:val="001B79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2614C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E241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928CD"/>
    <w:pPr>
      <w:spacing w:before="100"/>
    </w:pPr>
    <w:rPr>
      <w:rFonts w:asciiTheme="minorHAnsi" w:eastAsiaTheme="minorEastAsia"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A262D1"/>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90">
    <w:name w:val="xl90"/>
    <w:basedOn w:val="Normal"/>
    <w:rsid w:val="00A262D1"/>
    <w:pPr>
      <w:spacing w:before="100" w:beforeAutospacing="1" w:after="100" w:afterAutospacing="1" w:line="240" w:lineRule="auto"/>
      <w:textAlignment w:val="center"/>
    </w:pPr>
    <w:rPr>
      <w:rFonts w:eastAsia="Times New Roman" w:cs="Calibri"/>
      <w:sz w:val="24"/>
      <w:szCs w:val="24"/>
      <w:lang w:eastAsia="en-IN"/>
    </w:rPr>
  </w:style>
  <w:style w:type="paragraph" w:customStyle="1" w:styleId="xl91">
    <w:name w:val="xl91"/>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2">
    <w:name w:val="xl92"/>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3">
    <w:name w:val="xl93"/>
    <w:basedOn w:val="Normal"/>
    <w:rsid w:val="00A262D1"/>
    <w:pPr>
      <w:pBdr>
        <w:top w:val="single" w:sz="4" w:space="0" w:color="C5D9F1"/>
        <w:left w:val="single" w:sz="8"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4">
    <w:name w:val="xl94"/>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95">
    <w:name w:val="xl95"/>
    <w:basedOn w:val="Normal"/>
    <w:rsid w:val="00A262D1"/>
    <w:pP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6">
    <w:name w:val="xl96"/>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7">
    <w:name w:val="xl97"/>
    <w:basedOn w:val="Normal"/>
    <w:rsid w:val="00A262D1"/>
    <w:pPr>
      <w:pBdr>
        <w:top w:val="single" w:sz="8" w:space="0" w:color="auto"/>
        <w:left w:val="single" w:sz="8" w:space="0" w:color="auto"/>
        <w:bottom w:val="single" w:sz="4" w:space="0" w:color="C5D9F1"/>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8">
    <w:name w:val="xl98"/>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9">
    <w:name w:val="xl99"/>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00">
    <w:name w:val="xl100"/>
    <w:basedOn w:val="Normal"/>
    <w:rsid w:val="00A262D1"/>
    <w:pPr>
      <w:pBdr>
        <w:top w:val="single" w:sz="4" w:space="0" w:color="C5D9F1"/>
        <w:left w:val="single" w:sz="8" w:space="0" w:color="auto"/>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1">
    <w:name w:val="xl101"/>
    <w:basedOn w:val="Normal"/>
    <w:rsid w:val="00A262D1"/>
    <w:pPr>
      <w:pBdr>
        <w:top w:val="single" w:sz="4" w:space="0" w:color="C5D9F1"/>
        <w:left w:val="single" w:sz="4" w:space="0" w:color="C5D9F1"/>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2">
    <w:name w:val="xl102"/>
    <w:basedOn w:val="Normal"/>
    <w:rsid w:val="00A262D1"/>
    <w:pPr>
      <w:pBdr>
        <w:top w:val="single" w:sz="4" w:space="0" w:color="auto"/>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3">
    <w:name w:val="xl103"/>
    <w:basedOn w:val="Normal"/>
    <w:rsid w:val="00A262D1"/>
    <w:pPr>
      <w:pBdr>
        <w:top w:val="single" w:sz="4" w:space="0" w:color="auto"/>
        <w:left w:val="single" w:sz="4" w:space="9" w:color="C5D9F1"/>
        <w:bottom w:val="single" w:sz="4" w:space="0" w:color="C5D9F1"/>
        <w:right w:val="single" w:sz="4" w:space="0" w:color="C5D9F1"/>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04">
    <w:name w:val="xl104"/>
    <w:basedOn w:val="Normal"/>
    <w:rsid w:val="00A262D1"/>
    <w:pPr>
      <w:pBdr>
        <w:top w:val="single" w:sz="4" w:space="0" w:color="auto"/>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5">
    <w:name w:val="xl105"/>
    <w:basedOn w:val="Normal"/>
    <w:rsid w:val="00A262D1"/>
    <w:pPr>
      <w:pBdr>
        <w:top w:val="single" w:sz="4" w:space="0" w:color="C5D9F1"/>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6">
    <w:name w:val="xl106"/>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7">
    <w:name w:val="xl107"/>
    <w:basedOn w:val="Normal"/>
    <w:rsid w:val="00A262D1"/>
    <w:pPr>
      <w:pBdr>
        <w:top w:val="single" w:sz="4" w:space="0" w:color="C5D9F1"/>
        <w:left w:val="single" w:sz="4" w:space="0" w:color="auto"/>
        <w:bottom w:val="single" w:sz="4"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8">
    <w:name w:val="xl108"/>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9">
    <w:name w:val="xl109"/>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0">
    <w:name w:val="xl110"/>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1">
    <w:name w:val="xl111"/>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2">
    <w:name w:val="xl112"/>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3">
    <w:name w:val="xl11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4">
    <w:name w:val="xl114"/>
    <w:basedOn w:val="Normal"/>
    <w:rsid w:val="00A262D1"/>
    <w:pPr>
      <w:pBdr>
        <w:top w:val="single" w:sz="8"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5">
    <w:name w:val="xl115"/>
    <w:basedOn w:val="Normal"/>
    <w:rsid w:val="00A262D1"/>
    <w:pPr>
      <w:pBdr>
        <w:top w:val="single" w:sz="8"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6">
    <w:name w:val="xl116"/>
    <w:basedOn w:val="Normal"/>
    <w:rsid w:val="00A262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7">
    <w:name w:val="xl117"/>
    <w:basedOn w:val="Normal"/>
    <w:rsid w:val="00A262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8">
    <w:name w:val="xl118"/>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19">
    <w:name w:val="xl11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20">
    <w:name w:val="xl120"/>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1">
    <w:name w:val="xl121"/>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2">
    <w:name w:val="xl12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3">
    <w:name w:val="xl12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4">
    <w:name w:val="xl124"/>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5">
    <w:name w:val="xl125"/>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6">
    <w:name w:val="xl126"/>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27">
    <w:name w:val="xl127"/>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8">
    <w:name w:val="xl128"/>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9">
    <w:name w:val="xl12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0">
    <w:name w:val="xl130"/>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1">
    <w:name w:val="xl131"/>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2">
    <w:name w:val="xl13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33">
    <w:name w:val="xl13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34">
    <w:name w:val="xl134"/>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eastAsia="en-IN"/>
    </w:rPr>
  </w:style>
  <w:style w:type="paragraph" w:customStyle="1" w:styleId="xl135">
    <w:name w:val="xl135"/>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6">
    <w:name w:val="xl136"/>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7">
    <w:name w:val="xl137"/>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8">
    <w:name w:val="xl138"/>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9">
    <w:name w:val="xl139"/>
    <w:basedOn w:val="Normal"/>
    <w:rsid w:val="00A262D1"/>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40">
    <w:name w:val="xl140"/>
    <w:basedOn w:val="Normal"/>
    <w:rsid w:val="00A262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1">
    <w:name w:val="xl141"/>
    <w:basedOn w:val="Normal"/>
    <w:rsid w:val="00A262D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2">
    <w:name w:val="xl142"/>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paragraph" w:customStyle="1" w:styleId="xl143">
    <w:name w:val="xl143"/>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table" w:styleId="TableGridLight">
    <w:name w:val="Grid Table Light"/>
    <w:basedOn w:val="TableNormal"/>
    <w:uiPriority w:val="40"/>
    <w:rsid w:val="004D0C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F0F35"/>
    <w:rPr>
      <w:color w:val="605E5C"/>
      <w:shd w:val="clear" w:color="auto" w:fill="E1DFDD"/>
    </w:rPr>
  </w:style>
  <w:style w:type="table" w:styleId="GridTable4-Accent2">
    <w:name w:val="Grid Table 4 Accent 2"/>
    <w:basedOn w:val="TableNormal"/>
    <w:uiPriority w:val="49"/>
    <w:rsid w:val="0076239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1">
    <w:name w:val="Plain Table 1"/>
    <w:basedOn w:val="TableNormal"/>
    <w:uiPriority w:val="41"/>
    <w:rsid w:val="005F3F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490">
      <w:bodyDiv w:val="1"/>
      <w:marLeft w:val="0"/>
      <w:marRight w:val="0"/>
      <w:marTop w:val="0"/>
      <w:marBottom w:val="0"/>
      <w:divBdr>
        <w:top w:val="none" w:sz="0" w:space="0" w:color="auto"/>
        <w:left w:val="none" w:sz="0" w:space="0" w:color="auto"/>
        <w:bottom w:val="none" w:sz="0" w:space="0" w:color="auto"/>
        <w:right w:val="none" w:sz="0" w:space="0" w:color="auto"/>
      </w:divBdr>
    </w:div>
    <w:div w:id="17510399">
      <w:bodyDiv w:val="1"/>
      <w:marLeft w:val="0"/>
      <w:marRight w:val="0"/>
      <w:marTop w:val="0"/>
      <w:marBottom w:val="0"/>
      <w:divBdr>
        <w:top w:val="none" w:sz="0" w:space="0" w:color="auto"/>
        <w:left w:val="none" w:sz="0" w:space="0" w:color="auto"/>
        <w:bottom w:val="none" w:sz="0" w:space="0" w:color="auto"/>
        <w:right w:val="none" w:sz="0" w:space="0" w:color="auto"/>
      </w:divBdr>
    </w:div>
    <w:div w:id="23405120">
      <w:bodyDiv w:val="1"/>
      <w:marLeft w:val="0"/>
      <w:marRight w:val="0"/>
      <w:marTop w:val="0"/>
      <w:marBottom w:val="0"/>
      <w:divBdr>
        <w:top w:val="none" w:sz="0" w:space="0" w:color="auto"/>
        <w:left w:val="none" w:sz="0" w:space="0" w:color="auto"/>
        <w:bottom w:val="none" w:sz="0" w:space="0" w:color="auto"/>
        <w:right w:val="none" w:sz="0" w:space="0" w:color="auto"/>
      </w:divBdr>
    </w:div>
    <w:div w:id="30806281">
      <w:bodyDiv w:val="1"/>
      <w:marLeft w:val="0"/>
      <w:marRight w:val="0"/>
      <w:marTop w:val="0"/>
      <w:marBottom w:val="0"/>
      <w:divBdr>
        <w:top w:val="none" w:sz="0" w:space="0" w:color="auto"/>
        <w:left w:val="none" w:sz="0" w:space="0" w:color="auto"/>
        <w:bottom w:val="none" w:sz="0" w:space="0" w:color="auto"/>
        <w:right w:val="none" w:sz="0" w:space="0" w:color="auto"/>
      </w:divBdr>
    </w:div>
    <w:div w:id="40329645">
      <w:bodyDiv w:val="1"/>
      <w:marLeft w:val="0"/>
      <w:marRight w:val="0"/>
      <w:marTop w:val="0"/>
      <w:marBottom w:val="0"/>
      <w:divBdr>
        <w:top w:val="none" w:sz="0" w:space="0" w:color="auto"/>
        <w:left w:val="none" w:sz="0" w:space="0" w:color="auto"/>
        <w:bottom w:val="none" w:sz="0" w:space="0" w:color="auto"/>
        <w:right w:val="none" w:sz="0" w:space="0" w:color="auto"/>
      </w:divBdr>
    </w:div>
    <w:div w:id="54279250">
      <w:bodyDiv w:val="1"/>
      <w:marLeft w:val="0"/>
      <w:marRight w:val="0"/>
      <w:marTop w:val="0"/>
      <w:marBottom w:val="0"/>
      <w:divBdr>
        <w:top w:val="none" w:sz="0" w:space="0" w:color="auto"/>
        <w:left w:val="none" w:sz="0" w:space="0" w:color="auto"/>
        <w:bottom w:val="none" w:sz="0" w:space="0" w:color="auto"/>
        <w:right w:val="none" w:sz="0" w:space="0" w:color="auto"/>
      </w:divBdr>
    </w:div>
    <w:div w:id="58021189">
      <w:bodyDiv w:val="1"/>
      <w:marLeft w:val="0"/>
      <w:marRight w:val="0"/>
      <w:marTop w:val="0"/>
      <w:marBottom w:val="0"/>
      <w:divBdr>
        <w:top w:val="none" w:sz="0" w:space="0" w:color="auto"/>
        <w:left w:val="none" w:sz="0" w:space="0" w:color="auto"/>
        <w:bottom w:val="none" w:sz="0" w:space="0" w:color="auto"/>
        <w:right w:val="none" w:sz="0" w:space="0" w:color="auto"/>
      </w:divBdr>
    </w:div>
    <w:div w:id="79717070">
      <w:bodyDiv w:val="1"/>
      <w:marLeft w:val="0"/>
      <w:marRight w:val="0"/>
      <w:marTop w:val="0"/>
      <w:marBottom w:val="0"/>
      <w:divBdr>
        <w:top w:val="none" w:sz="0" w:space="0" w:color="auto"/>
        <w:left w:val="none" w:sz="0" w:space="0" w:color="auto"/>
        <w:bottom w:val="none" w:sz="0" w:space="0" w:color="auto"/>
        <w:right w:val="none" w:sz="0" w:space="0" w:color="auto"/>
      </w:divBdr>
    </w:div>
    <w:div w:id="87579490">
      <w:bodyDiv w:val="1"/>
      <w:marLeft w:val="0"/>
      <w:marRight w:val="0"/>
      <w:marTop w:val="0"/>
      <w:marBottom w:val="0"/>
      <w:divBdr>
        <w:top w:val="none" w:sz="0" w:space="0" w:color="auto"/>
        <w:left w:val="none" w:sz="0" w:space="0" w:color="auto"/>
        <w:bottom w:val="none" w:sz="0" w:space="0" w:color="auto"/>
        <w:right w:val="none" w:sz="0" w:space="0" w:color="auto"/>
      </w:divBdr>
    </w:div>
    <w:div w:id="90204364">
      <w:bodyDiv w:val="1"/>
      <w:marLeft w:val="0"/>
      <w:marRight w:val="0"/>
      <w:marTop w:val="0"/>
      <w:marBottom w:val="0"/>
      <w:divBdr>
        <w:top w:val="none" w:sz="0" w:space="0" w:color="auto"/>
        <w:left w:val="none" w:sz="0" w:space="0" w:color="auto"/>
        <w:bottom w:val="none" w:sz="0" w:space="0" w:color="auto"/>
        <w:right w:val="none" w:sz="0" w:space="0" w:color="auto"/>
      </w:divBdr>
    </w:div>
    <w:div w:id="96996088">
      <w:bodyDiv w:val="1"/>
      <w:marLeft w:val="0"/>
      <w:marRight w:val="0"/>
      <w:marTop w:val="0"/>
      <w:marBottom w:val="0"/>
      <w:divBdr>
        <w:top w:val="none" w:sz="0" w:space="0" w:color="auto"/>
        <w:left w:val="none" w:sz="0" w:space="0" w:color="auto"/>
        <w:bottom w:val="none" w:sz="0" w:space="0" w:color="auto"/>
        <w:right w:val="none" w:sz="0" w:space="0" w:color="auto"/>
      </w:divBdr>
    </w:div>
    <w:div w:id="98456584">
      <w:bodyDiv w:val="1"/>
      <w:marLeft w:val="0"/>
      <w:marRight w:val="0"/>
      <w:marTop w:val="0"/>
      <w:marBottom w:val="0"/>
      <w:divBdr>
        <w:top w:val="none" w:sz="0" w:space="0" w:color="auto"/>
        <w:left w:val="none" w:sz="0" w:space="0" w:color="auto"/>
        <w:bottom w:val="none" w:sz="0" w:space="0" w:color="auto"/>
        <w:right w:val="none" w:sz="0" w:space="0" w:color="auto"/>
      </w:divBdr>
    </w:div>
    <w:div w:id="103883492">
      <w:bodyDiv w:val="1"/>
      <w:marLeft w:val="0"/>
      <w:marRight w:val="0"/>
      <w:marTop w:val="0"/>
      <w:marBottom w:val="0"/>
      <w:divBdr>
        <w:top w:val="none" w:sz="0" w:space="0" w:color="auto"/>
        <w:left w:val="none" w:sz="0" w:space="0" w:color="auto"/>
        <w:bottom w:val="none" w:sz="0" w:space="0" w:color="auto"/>
        <w:right w:val="none" w:sz="0" w:space="0" w:color="auto"/>
      </w:divBdr>
    </w:div>
    <w:div w:id="106435998">
      <w:bodyDiv w:val="1"/>
      <w:marLeft w:val="0"/>
      <w:marRight w:val="0"/>
      <w:marTop w:val="0"/>
      <w:marBottom w:val="0"/>
      <w:divBdr>
        <w:top w:val="none" w:sz="0" w:space="0" w:color="auto"/>
        <w:left w:val="none" w:sz="0" w:space="0" w:color="auto"/>
        <w:bottom w:val="none" w:sz="0" w:space="0" w:color="auto"/>
        <w:right w:val="none" w:sz="0" w:space="0" w:color="auto"/>
      </w:divBdr>
    </w:div>
    <w:div w:id="120465706">
      <w:bodyDiv w:val="1"/>
      <w:marLeft w:val="0"/>
      <w:marRight w:val="0"/>
      <w:marTop w:val="0"/>
      <w:marBottom w:val="0"/>
      <w:divBdr>
        <w:top w:val="none" w:sz="0" w:space="0" w:color="auto"/>
        <w:left w:val="none" w:sz="0" w:space="0" w:color="auto"/>
        <w:bottom w:val="none" w:sz="0" w:space="0" w:color="auto"/>
        <w:right w:val="none" w:sz="0" w:space="0" w:color="auto"/>
      </w:divBdr>
    </w:div>
    <w:div w:id="120612325">
      <w:bodyDiv w:val="1"/>
      <w:marLeft w:val="0"/>
      <w:marRight w:val="0"/>
      <w:marTop w:val="0"/>
      <w:marBottom w:val="0"/>
      <w:divBdr>
        <w:top w:val="none" w:sz="0" w:space="0" w:color="auto"/>
        <w:left w:val="none" w:sz="0" w:space="0" w:color="auto"/>
        <w:bottom w:val="none" w:sz="0" w:space="0" w:color="auto"/>
        <w:right w:val="none" w:sz="0" w:space="0" w:color="auto"/>
      </w:divBdr>
    </w:div>
    <w:div w:id="124157225">
      <w:bodyDiv w:val="1"/>
      <w:marLeft w:val="0"/>
      <w:marRight w:val="0"/>
      <w:marTop w:val="0"/>
      <w:marBottom w:val="0"/>
      <w:divBdr>
        <w:top w:val="none" w:sz="0" w:space="0" w:color="auto"/>
        <w:left w:val="none" w:sz="0" w:space="0" w:color="auto"/>
        <w:bottom w:val="none" w:sz="0" w:space="0" w:color="auto"/>
        <w:right w:val="none" w:sz="0" w:space="0" w:color="auto"/>
      </w:divBdr>
    </w:div>
    <w:div w:id="131945638">
      <w:bodyDiv w:val="1"/>
      <w:marLeft w:val="0"/>
      <w:marRight w:val="0"/>
      <w:marTop w:val="0"/>
      <w:marBottom w:val="0"/>
      <w:divBdr>
        <w:top w:val="none" w:sz="0" w:space="0" w:color="auto"/>
        <w:left w:val="none" w:sz="0" w:space="0" w:color="auto"/>
        <w:bottom w:val="none" w:sz="0" w:space="0" w:color="auto"/>
        <w:right w:val="none" w:sz="0" w:space="0" w:color="auto"/>
      </w:divBdr>
    </w:div>
    <w:div w:id="132017563">
      <w:bodyDiv w:val="1"/>
      <w:marLeft w:val="0"/>
      <w:marRight w:val="0"/>
      <w:marTop w:val="0"/>
      <w:marBottom w:val="0"/>
      <w:divBdr>
        <w:top w:val="none" w:sz="0" w:space="0" w:color="auto"/>
        <w:left w:val="none" w:sz="0" w:space="0" w:color="auto"/>
        <w:bottom w:val="none" w:sz="0" w:space="0" w:color="auto"/>
        <w:right w:val="none" w:sz="0" w:space="0" w:color="auto"/>
      </w:divBdr>
    </w:div>
    <w:div w:id="138768733">
      <w:bodyDiv w:val="1"/>
      <w:marLeft w:val="0"/>
      <w:marRight w:val="0"/>
      <w:marTop w:val="0"/>
      <w:marBottom w:val="0"/>
      <w:divBdr>
        <w:top w:val="none" w:sz="0" w:space="0" w:color="auto"/>
        <w:left w:val="none" w:sz="0" w:space="0" w:color="auto"/>
        <w:bottom w:val="none" w:sz="0" w:space="0" w:color="auto"/>
        <w:right w:val="none" w:sz="0" w:space="0" w:color="auto"/>
      </w:divBdr>
    </w:div>
    <w:div w:id="141704629">
      <w:bodyDiv w:val="1"/>
      <w:marLeft w:val="0"/>
      <w:marRight w:val="0"/>
      <w:marTop w:val="0"/>
      <w:marBottom w:val="0"/>
      <w:divBdr>
        <w:top w:val="none" w:sz="0" w:space="0" w:color="auto"/>
        <w:left w:val="none" w:sz="0" w:space="0" w:color="auto"/>
        <w:bottom w:val="none" w:sz="0" w:space="0" w:color="auto"/>
        <w:right w:val="none" w:sz="0" w:space="0" w:color="auto"/>
      </w:divBdr>
    </w:div>
    <w:div w:id="145317474">
      <w:bodyDiv w:val="1"/>
      <w:marLeft w:val="0"/>
      <w:marRight w:val="0"/>
      <w:marTop w:val="0"/>
      <w:marBottom w:val="0"/>
      <w:divBdr>
        <w:top w:val="none" w:sz="0" w:space="0" w:color="auto"/>
        <w:left w:val="none" w:sz="0" w:space="0" w:color="auto"/>
        <w:bottom w:val="none" w:sz="0" w:space="0" w:color="auto"/>
        <w:right w:val="none" w:sz="0" w:space="0" w:color="auto"/>
      </w:divBdr>
    </w:div>
    <w:div w:id="151334333">
      <w:bodyDiv w:val="1"/>
      <w:marLeft w:val="0"/>
      <w:marRight w:val="0"/>
      <w:marTop w:val="0"/>
      <w:marBottom w:val="0"/>
      <w:divBdr>
        <w:top w:val="none" w:sz="0" w:space="0" w:color="auto"/>
        <w:left w:val="none" w:sz="0" w:space="0" w:color="auto"/>
        <w:bottom w:val="none" w:sz="0" w:space="0" w:color="auto"/>
        <w:right w:val="none" w:sz="0" w:space="0" w:color="auto"/>
      </w:divBdr>
    </w:div>
    <w:div w:id="157700478">
      <w:bodyDiv w:val="1"/>
      <w:marLeft w:val="0"/>
      <w:marRight w:val="0"/>
      <w:marTop w:val="0"/>
      <w:marBottom w:val="0"/>
      <w:divBdr>
        <w:top w:val="none" w:sz="0" w:space="0" w:color="auto"/>
        <w:left w:val="none" w:sz="0" w:space="0" w:color="auto"/>
        <w:bottom w:val="none" w:sz="0" w:space="0" w:color="auto"/>
        <w:right w:val="none" w:sz="0" w:space="0" w:color="auto"/>
      </w:divBdr>
    </w:div>
    <w:div w:id="164173301">
      <w:bodyDiv w:val="1"/>
      <w:marLeft w:val="0"/>
      <w:marRight w:val="0"/>
      <w:marTop w:val="0"/>
      <w:marBottom w:val="0"/>
      <w:divBdr>
        <w:top w:val="none" w:sz="0" w:space="0" w:color="auto"/>
        <w:left w:val="none" w:sz="0" w:space="0" w:color="auto"/>
        <w:bottom w:val="none" w:sz="0" w:space="0" w:color="auto"/>
        <w:right w:val="none" w:sz="0" w:space="0" w:color="auto"/>
      </w:divBdr>
    </w:div>
    <w:div w:id="164781642">
      <w:bodyDiv w:val="1"/>
      <w:marLeft w:val="0"/>
      <w:marRight w:val="0"/>
      <w:marTop w:val="0"/>
      <w:marBottom w:val="0"/>
      <w:divBdr>
        <w:top w:val="none" w:sz="0" w:space="0" w:color="auto"/>
        <w:left w:val="none" w:sz="0" w:space="0" w:color="auto"/>
        <w:bottom w:val="none" w:sz="0" w:space="0" w:color="auto"/>
        <w:right w:val="none" w:sz="0" w:space="0" w:color="auto"/>
      </w:divBdr>
    </w:div>
    <w:div w:id="169831583">
      <w:bodyDiv w:val="1"/>
      <w:marLeft w:val="0"/>
      <w:marRight w:val="0"/>
      <w:marTop w:val="0"/>
      <w:marBottom w:val="0"/>
      <w:divBdr>
        <w:top w:val="none" w:sz="0" w:space="0" w:color="auto"/>
        <w:left w:val="none" w:sz="0" w:space="0" w:color="auto"/>
        <w:bottom w:val="none" w:sz="0" w:space="0" w:color="auto"/>
        <w:right w:val="none" w:sz="0" w:space="0" w:color="auto"/>
      </w:divBdr>
    </w:div>
    <w:div w:id="176578537">
      <w:bodyDiv w:val="1"/>
      <w:marLeft w:val="0"/>
      <w:marRight w:val="0"/>
      <w:marTop w:val="0"/>
      <w:marBottom w:val="0"/>
      <w:divBdr>
        <w:top w:val="none" w:sz="0" w:space="0" w:color="auto"/>
        <w:left w:val="none" w:sz="0" w:space="0" w:color="auto"/>
        <w:bottom w:val="none" w:sz="0" w:space="0" w:color="auto"/>
        <w:right w:val="none" w:sz="0" w:space="0" w:color="auto"/>
      </w:divBdr>
    </w:div>
    <w:div w:id="178936496">
      <w:bodyDiv w:val="1"/>
      <w:marLeft w:val="0"/>
      <w:marRight w:val="0"/>
      <w:marTop w:val="0"/>
      <w:marBottom w:val="0"/>
      <w:divBdr>
        <w:top w:val="none" w:sz="0" w:space="0" w:color="auto"/>
        <w:left w:val="none" w:sz="0" w:space="0" w:color="auto"/>
        <w:bottom w:val="none" w:sz="0" w:space="0" w:color="auto"/>
        <w:right w:val="none" w:sz="0" w:space="0" w:color="auto"/>
      </w:divBdr>
    </w:div>
    <w:div w:id="184446148">
      <w:bodyDiv w:val="1"/>
      <w:marLeft w:val="0"/>
      <w:marRight w:val="0"/>
      <w:marTop w:val="0"/>
      <w:marBottom w:val="0"/>
      <w:divBdr>
        <w:top w:val="none" w:sz="0" w:space="0" w:color="auto"/>
        <w:left w:val="none" w:sz="0" w:space="0" w:color="auto"/>
        <w:bottom w:val="none" w:sz="0" w:space="0" w:color="auto"/>
        <w:right w:val="none" w:sz="0" w:space="0" w:color="auto"/>
      </w:divBdr>
    </w:div>
    <w:div w:id="186263781">
      <w:bodyDiv w:val="1"/>
      <w:marLeft w:val="0"/>
      <w:marRight w:val="0"/>
      <w:marTop w:val="0"/>
      <w:marBottom w:val="0"/>
      <w:divBdr>
        <w:top w:val="none" w:sz="0" w:space="0" w:color="auto"/>
        <w:left w:val="none" w:sz="0" w:space="0" w:color="auto"/>
        <w:bottom w:val="none" w:sz="0" w:space="0" w:color="auto"/>
        <w:right w:val="none" w:sz="0" w:space="0" w:color="auto"/>
      </w:divBdr>
    </w:div>
    <w:div w:id="186985171">
      <w:bodyDiv w:val="1"/>
      <w:marLeft w:val="0"/>
      <w:marRight w:val="0"/>
      <w:marTop w:val="0"/>
      <w:marBottom w:val="0"/>
      <w:divBdr>
        <w:top w:val="none" w:sz="0" w:space="0" w:color="auto"/>
        <w:left w:val="none" w:sz="0" w:space="0" w:color="auto"/>
        <w:bottom w:val="none" w:sz="0" w:space="0" w:color="auto"/>
        <w:right w:val="none" w:sz="0" w:space="0" w:color="auto"/>
      </w:divBdr>
    </w:div>
    <w:div w:id="187330398">
      <w:bodyDiv w:val="1"/>
      <w:marLeft w:val="0"/>
      <w:marRight w:val="0"/>
      <w:marTop w:val="0"/>
      <w:marBottom w:val="0"/>
      <w:divBdr>
        <w:top w:val="none" w:sz="0" w:space="0" w:color="auto"/>
        <w:left w:val="none" w:sz="0" w:space="0" w:color="auto"/>
        <w:bottom w:val="none" w:sz="0" w:space="0" w:color="auto"/>
        <w:right w:val="none" w:sz="0" w:space="0" w:color="auto"/>
      </w:divBdr>
    </w:div>
    <w:div w:id="192577318">
      <w:bodyDiv w:val="1"/>
      <w:marLeft w:val="0"/>
      <w:marRight w:val="0"/>
      <w:marTop w:val="0"/>
      <w:marBottom w:val="0"/>
      <w:divBdr>
        <w:top w:val="none" w:sz="0" w:space="0" w:color="auto"/>
        <w:left w:val="none" w:sz="0" w:space="0" w:color="auto"/>
        <w:bottom w:val="none" w:sz="0" w:space="0" w:color="auto"/>
        <w:right w:val="none" w:sz="0" w:space="0" w:color="auto"/>
      </w:divBdr>
    </w:div>
    <w:div w:id="197202023">
      <w:bodyDiv w:val="1"/>
      <w:marLeft w:val="0"/>
      <w:marRight w:val="0"/>
      <w:marTop w:val="0"/>
      <w:marBottom w:val="0"/>
      <w:divBdr>
        <w:top w:val="none" w:sz="0" w:space="0" w:color="auto"/>
        <w:left w:val="none" w:sz="0" w:space="0" w:color="auto"/>
        <w:bottom w:val="none" w:sz="0" w:space="0" w:color="auto"/>
        <w:right w:val="none" w:sz="0" w:space="0" w:color="auto"/>
      </w:divBdr>
    </w:div>
    <w:div w:id="199243620">
      <w:bodyDiv w:val="1"/>
      <w:marLeft w:val="0"/>
      <w:marRight w:val="0"/>
      <w:marTop w:val="0"/>
      <w:marBottom w:val="0"/>
      <w:divBdr>
        <w:top w:val="none" w:sz="0" w:space="0" w:color="auto"/>
        <w:left w:val="none" w:sz="0" w:space="0" w:color="auto"/>
        <w:bottom w:val="none" w:sz="0" w:space="0" w:color="auto"/>
        <w:right w:val="none" w:sz="0" w:space="0" w:color="auto"/>
      </w:divBdr>
    </w:div>
    <w:div w:id="199705873">
      <w:bodyDiv w:val="1"/>
      <w:marLeft w:val="0"/>
      <w:marRight w:val="0"/>
      <w:marTop w:val="0"/>
      <w:marBottom w:val="0"/>
      <w:divBdr>
        <w:top w:val="none" w:sz="0" w:space="0" w:color="auto"/>
        <w:left w:val="none" w:sz="0" w:space="0" w:color="auto"/>
        <w:bottom w:val="none" w:sz="0" w:space="0" w:color="auto"/>
        <w:right w:val="none" w:sz="0" w:space="0" w:color="auto"/>
      </w:divBdr>
    </w:div>
    <w:div w:id="203562095">
      <w:bodyDiv w:val="1"/>
      <w:marLeft w:val="0"/>
      <w:marRight w:val="0"/>
      <w:marTop w:val="0"/>
      <w:marBottom w:val="0"/>
      <w:divBdr>
        <w:top w:val="none" w:sz="0" w:space="0" w:color="auto"/>
        <w:left w:val="none" w:sz="0" w:space="0" w:color="auto"/>
        <w:bottom w:val="none" w:sz="0" w:space="0" w:color="auto"/>
        <w:right w:val="none" w:sz="0" w:space="0" w:color="auto"/>
      </w:divBdr>
    </w:div>
    <w:div w:id="206911406">
      <w:bodyDiv w:val="1"/>
      <w:marLeft w:val="0"/>
      <w:marRight w:val="0"/>
      <w:marTop w:val="0"/>
      <w:marBottom w:val="0"/>
      <w:divBdr>
        <w:top w:val="none" w:sz="0" w:space="0" w:color="auto"/>
        <w:left w:val="none" w:sz="0" w:space="0" w:color="auto"/>
        <w:bottom w:val="none" w:sz="0" w:space="0" w:color="auto"/>
        <w:right w:val="none" w:sz="0" w:space="0" w:color="auto"/>
      </w:divBdr>
    </w:div>
    <w:div w:id="209730829">
      <w:bodyDiv w:val="1"/>
      <w:marLeft w:val="0"/>
      <w:marRight w:val="0"/>
      <w:marTop w:val="0"/>
      <w:marBottom w:val="0"/>
      <w:divBdr>
        <w:top w:val="none" w:sz="0" w:space="0" w:color="auto"/>
        <w:left w:val="none" w:sz="0" w:space="0" w:color="auto"/>
        <w:bottom w:val="none" w:sz="0" w:space="0" w:color="auto"/>
        <w:right w:val="none" w:sz="0" w:space="0" w:color="auto"/>
      </w:divBdr>
    </w:div>
    <w:div w:id="214660101">
      <w:bodyDiv w:val="1"/>
      <w:marLeft w:val="0"/>
      <w:marRight w:val="0"/>
      <w:marTop w:val="0"/>
      <w:marBottom w:val="0"/>
      <w:divBdr>
        <w:top w:val="none" w:sz="0" w:space="0" w:color="auto"/>
        <w:left w:val="none" w:sz="0" w:space="0" w:color="auto"/>
        <w:bottom w:val="none" w:sz="0" w:space="0" w:color="auto"/>
        <w:right w:val="none" w:sz="0" w:space="0" w:color="auto"/>
      </w:divBdr>
    </w:div>
    <w:div w:id="221871367">
      <w:bodyDiv w:val="1"/>
      <w:marLeft w:val="0"/>
      <w:marRight w:val="0"/>
      <w:marTop w:val="0"/>
      <w:marBottom w:val="0"/>
      <w:divBdr>
        <w:top w:val="none" w:sz="0" w:space="0" w:color="auto"/>
        <w:left w:val="none" w:sz="0" w:space="0" w:color="auto"/>
        <w:bottom w:val="none" w:sz="0" w:space="0" w:color="auto"/>
        <w:right w:val="none" w:sz="0" w:space="0" w:color="auto"/>
      </w:divBdr>
    </w:div>
    <w:div w:id="224024885">
      <w:bodyDiv w:val="1"/>
      <w:marLeft w:val="0"/>
      <w:marRight w:val="0"/>
      <w:marTop w:val="0"/>
      <w:marBottom w:val="0"/>
      <w:divBdr>
        <w:top w:val="none" w:sz="0" w:space="0" w:color="auto"/>
        <w:left w:val="none" w:sz="0" w:space="0" w:color="auto"/>
        <w:bottom w:val="none" w:sz="0" w:space="0" w:color="auto"/>
        <w:right w:val="none" w:sz="0" w:space="0" w:color="auto"/>
      </w:divBdr>
    </w:div>
    <w:div w:id="239757987">
      <w:bodyDiv w:val="1"/>
      <w:marLeft w:val="0"/>
      <w:marRight w:val="0"/>
      <w:marTop w:val="0"/>
      <w:marBottom w:val="0"/>
      <w:divBdr>
        <w:top w:val="none" w:sz="0" w:space="0" w:color="auto"/>
        <w:left w:val="none" w:sz="0" w:space="0" w:color="auto"/>
        <w:bottom w:val="none" w:sz="0" w:space="0" w:color="auto"/>
        <w:right w:val="none" w:sz="0" w:space="0" w:color="auto"/>
      </w:divBdr>
    </w:div>
    <w:div w:id="241179265">
      <w:bodyDiv w:val="1"/>
      <w:marLeft w:val="0"/>
      <w:marRight w:val="0"/>
      <w:marTop w:val="0"/>
      <w:marBottom w:val="0"/>
      <w:divBdr>
        <w:top w:val="none" w:sz="0" w:space="0" w:color="auto"/>
        <w:left w:val="none" w:sz="0" w:space="0" w:color="auto"/>
        <w:bottom w:val="none" w:sz="0" w:space="0" w:color="auto"/>
        <w:right w:val="none" w:sz="0" w:space="0" w:color="auto"/>
      </w:divBdr>
    </w:div>
    <w:div w:id="257560645">
      <w:bodyDiv w:val="1"/>
      <w:marLeft w:val="0"/>
      <w:marRight w:val="0"/>
      <w:marTop w:val="0"/>
      <w:marBottom w:val="0"/>
      <w:divBdr>
        <w:top w:val="none" w:sz="0" w:space="0" w:color="auto"/>
        <w:left w:val="none" w:sz="0" w:space="0" w:color="auto"/>
        <w:bottom w:val="none" w:sz="0" w:space="0" w:color="auto"/>
        <w:right w:val="none" w:sz="0" w:space="0" w:color="auto"/>
      </w:divBdr>
    </w:div>
    <w:div w:id="271714966">
      <w:bodyDiv w:val="1"/>
      <w:marLeft w:val="0"/>
      <w:marRight w:val="0"/>
      <w:marTop w:val="0"/>
      <w:marBottom w:val="0"/>
      <w:divBdr>
        <w:top w:val="none" w:sz="0" w:space="0" w:color="auto"/>
        <w:left w:val="none" w:sz="0" w:space="0" w:color="auto"/>
        <w:bottom w:val="none" w:sz="0" w:space="0" w:color="auto"/>
        <w:right w:val="none" w:sz="0" w:space="0" w:color="auto"/>
      </w:divBdr>
    </w:div>
    <w:div w:id="274866452">
      <w:bodyDiv w:val="1"/>
      <w:marLeft w:val="0"/>
      <w:marRight w:val="0"/>
      <w:marTop w:val="0"/>
      <w:marBottom w:val="0"/>
      <w:divBdr>
        <w:top w:val="none" w:sz="0" w:space="0" w:color="auto"/>
        <w:left w:val="none" w:sz="0" w:space="0" w:color="auto"/>
        <w:bottom w:val="none" w:sz="0" w:space="0" w:color="auto"/>
        <w:right w:val="none" w:sz="0" w:space="0" w:color="auto"/>
      </w:divBdr>
    </w:div>
    <w:div w:id="277488113">
      <w:bodyDiv w:val="1"/>
      <w:marLeft w:val="0"/>
      <w:marRight w:val="0"/>
      <w:marTop w:val="0"/>
      <w:marBottom w:val="0"/>
      <w:divBdr>
        <w:top w:val="none" w:sz="0" w:space="0" w:color="auto"/>
        <w:left w:val="none" w:sz="0" w:space="0" w:color="auto"/>
        <w:bottom w:val="none" w:sz="0" w:space="0" w:color="auto"/>
        <w:right w:val="none" w:sz="0" w:space="0" w:color="auto"/>
      </w:divBdr>
    </w:div>
    <w:div w:id="279923836">
      <w:bodyDiv w:val="1"/>
      <w:marLeft w:val="0"/>
      <w:marRight w:val="0"/>
      <w:marTop w:val="0"/>
      <w:marBottom w:val="0"/>
      <w:divBdr>
        <w:top w:val="none" w:sz="0" w:space="0" w:color="auto"/>
        <w:left w:val="none" w:sz="0" w:space="0" w:color="auto"/>
        <w:bottom w:val="none" w:sz="0" w:space="0" w:color="auto"/>
        <w:right w:val="none" w:sz="0" w:space="0" w:color="auto"/>
      </w:divBdr>
    </w:div>
    <w:div w:id="285085003">
      <w:bodyDiv w:val="1"/>
      <w:marLeft w:val="0"/>
      <w:marRight w:val="0"/>
      <w:marTop w:val="0"/>
      <w:marBottom w:val="0"/>
      <w:divBdr>
        <w:top w:val="none" w:sz="0" w:space="0" w:color="auto"/>
        <w:left w:val="none" w:sz="0" w:space="0" w:color="auto"/>
        <w:bottom w:val="none" w:sz="0" w:space="0" w:color="auto"/>
        <w:right w:val="none" w:sz="0" w:space="0" w:color="auto"/>
      </w:divBdr>
    </w:div>
    <w:div w:id="288166022">
      <w:bodyDiv w:val="1"/>
      <w:marLeft w:val="0"/>
      <w:marRight w:val="0"/>
      <w:marTop w:val="0"/>
      <w:marBottom w:val="0"/>
      <w:divBdr>
        <w:top w:val="none" w:sz="0" w:space="0" w:color="auto"/>
        <w:left w:val="none" w:sz="0" w:space="0" w:color="auto"/>
        <w:bottom w:val="none" w:sz="0" w:space="0" w:color="auto"/>
        <w:right w:val="none" w:sz="0" w:space="0" w:color="auto"/>
      </w:divBdr>
    </w:div>
    <w:div w:id="290521728">
      <w:bodyDiv w:val="1"/>
      <w:marLeft w:val="0"/>
      <w:marRight w:val="0"/>
      <w:marTop w:val="0"/>
      <w:marBottom w:val="0"/>
      <w:divBdr>
        <w:top w:val="none" w:sz="0" w:space="0" w:color="auto"/>
        <w:left w:val="none" w:sz="0" w:space="0" w:color="auto"/>
        <w:bottom w:val="none" w:sz="0" w:space="0" w:color="auto"/>
        <w:right w:val="none" w:sz="0" w:space="0" w:color="auto"/>
      </w:divBdr>
    </w:div>
    <w:div w:id="293292922">
      <w:bodyDiv w:val="1"/>
      <w:marLeft w:val="0"/>
      <w:marRight w:val="0"/>
      <w:marTop w:val="0"/>
      <w:marBottom w:val="0"/>
      <w:divBdr>
        <w:top w:val="none" w:sz="0" w:space="0" w:color="auto"/>
        <w:left w:val="none" w:sz="0" w:space="0" w:color="auto"/>
        <w:bottom w:val="none" w:sz="0" w:space="0" w:color="auto"/>
        <w:right w:val="none" w:sz="0" w:space="0" w:color="auto"/>
      </w:divBdr>
    </w:div>
    <w:div w:id="303431853">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05284646">
      <w:bodyDiv w:val="1"/>
      <w:marLeft w:val="0"/>
      <w:marRight w:val="0"/>
      <w:marTop w:val="0"/>
      <w:marBottom w:val="0"/>
      <w:divBdr>
        <w:top w:val="none" w:sz="0" w:space="0" w:color="auto"/>
        <w:left w:val="none" w:sz="0" w:space="0" w:color="auto"/>
        <w:bottom w:val="none" w:sz="0" w:space="0" w:color="auto"/>
        <w:right w:val="none" w:sz="0" w:space="0" w:color="auto"/>
      </w:divBdr>
    </w:div>
    <w:div w:id="314838699">
      <w:bodyDiv w:val="1"/>
      <w:marLeft w:val="0"/>
      <w:marRight w:val="0"/>
      <w:marTop w:val="0"/>
      <w:marBottom w:val="0"/>
      <w:divBdr>
        <w:top w:val="none" w:sz="0" w:space="0" w:color="auto"/>
        <w:left w:val="none" w:sz="0" w:space="0" w:color="auto"/>
        <w:bottom w:val="none" w:sz="0" w:space="0" w:color="auto"/>
        <w:right w:val="none" w:sz="0" w:space="0" w:color="auto"/>
      </w:divBdr>
    </w:div>
    <w:div w:id="329913881">
      <w:bodyDiv w:val="1"/>
      <w:marLeft w:val="0"/>
      <w:marRight w:val="0"/>
      <w:marTop w:val="0"/>
      <w:marBottom w:val="0"/>
      <w:divBdr>
        <w:top w:val="none" w:sz="0" w:space="0" w:color="auto"/>
        <w:left w:val="none" w:sz="0" w:space="0" w:color="auto"/>
        <w:bottom w:val="none" w:sz="0" w:space="0" w:color="auto"/>
        <w:right w:val="none" w:sz="0" w:space="0" w:color="auto"/>
      </w:divBdr>
    </w:div>
    <w:div w:id="331567396">
      <w:bodyDiv w:val="1"/>
      <w:marLeft w:val="0"/>
      <w:marRight w:val="0"/>
      <w:marTop w:val="0"/>
      <w:marBottom w:val="0"/>
      <w:divBdr>
        <w:top w:val="none" w:sz="0" w:space="0" w:color="auto"/>
        <w:left w:val="none" w:sz="0" w:space="0" w:color="auto"/>
        <w:bottom w:val="none" w:sz="0" w:space="0" w:color="auto"/>
        <w:right w:val="none" w:sz="0" w:space="0" w:color="auto"/>
      </w:divBdr>
    </w:div>
    <w:div w:id="331838955">
      <w:bodyDiv w:val="1"/>
      <w:marLeft w:val="0"/>
      <w:marRight w:val="0"/>
      <w:marTop w:val="0"/>
      <w:marBottom w:val="0"/>
      <w:divBdr>
        <w:top w:val="none" w:sz="0" w:space="0" w:color="auto"/>
        <w:left w:val="none" w:sz="0" w:space="0" w:color="auto"/>
        <w:bottom w:val="none" w:sz="0" w:space="0" w:color="auto"/>
        <w:right w:val="none" w:sz="0" w:space="0" w:color="auto"/>
      </w:divBdr>
    </w:div>
    <w:div w:id="333536358">
      <w:bodyDiv w:val="1"/>
      <w:marLeft w:val="0"/>
      <w:marRight w:val="0"/>
      <w:marTop w:val="0"/>
      <w:marBottom w:val="0"/>
      <w:divBdr>
        <w:top w:val="none" w:sz="0" w:space="0" w:color="auto"/>
        <w:left w:val="none" w:sz="0" w:space="0" w:color="auto"/>
        <w:bottom w:val="none" w:sz="0" w:space="0" w:color="auto"/>
        <w:right w:val="none" w:sz="0" w:space="0" w:color="auto"/>
      </w:divBdr>
    </w:div>
    <w:div w:id="334038353">
      <w:bodyDiv w:val="1"/>
      <w:marLeft w:val="0"/>
      <w:marRight w:val="0"/>
      <w:marTop w:val="0"/>
      <w:marBottom w:val="0"/>
      <w:divBdr>
        <w:top w:val="none" w:sz="0" w:space="0" w:color="auto"/>
        <w:left w:val="none" w:sz="0" w:space="0" w:color="auto"/>
        <w:bottom w:val="none" w:sz="0" w:space="0" w:color="auto"/>
        <w:right w:val="none" w:sz="0" w:space="0" w:color="auto"/>
      </w:divBdr>
    </w:div>
    <w:div w:id="336466774">
      <w:bodyDiv w:val="1"/>
      <w:marLeft w:val="0"/>
      <w:marRight w:val="0"/>
      <w:marTop w:val="0"/>
      <w:marBottom w:val="0"/>
      <w:divBdr>
        <w:top w:val="none" w:sz="0" w:space="0" w:color="auto"/>
        <w:left w:val="none" w:sz="0" w:space="0" w:color="auto"/>
        <w:bottom w:val="none" w:sz="0" w:space="0" w:color="auto"/>
        <w:right w:val="none" w:sz="0" w:space="0" w:color="auto"/>
      </w:divBdr>
    </w:div>
    <w:div w:id="336881653">
      <w:bodyDiv w:val="1"/>
      <w:marLeft w:val="0"/>
      <w:marRight w:val="0"/>
      <w:marTop w:val="0"/>
      <w:marBottom w:val="0"/>
      <w:divBdr>
        <w:top w:val="none" w:sz="0" w:space="0" w:color="auto"/>
        <w:left w:val="none" w:sz="0" w:space="0" w:color="auto"/>
        <w:bottom w:val="none" w:sz="0" w:space="0" w:color="auto"/>
        <w:right w:val="none" w:sz="0" w:space="0" w:color="auto"/>
      </w:divBdr>
    </w:div>
    <w:div w:id="337125409">
      <w:bodyDiv w:val="1"/>
      <w:marLeft w:val="0"/>
      <w:marRight w:val="0"/>
      <w:marTop w:val="0"/>
      <w:marBottom w:val="0"/>
      <w:divBdr>
        <w:top w:val="none" w:sz="0" w:space="0" w:color="auto"/>
        <w:left w:val="none" w:sz="0" w:space="0" w:color="auto"/>
        <w:bottom w:val="none" w:sz="0" w:space="0" w:color="auto"/>
        <w:right w:val="none" w:sz="0" w:space="0" w:color="auto"/>
      </w:divBdr>
    </w:div>
    <w:div w:id="340665831">
      <w:bodyDiv w:val="1"/>
      <w:marLeft w:val="0"/>
      <w:marRight w:val="0"/>
      <w:marTop w:val="0"/>
      <w:marBottom w:val="0"/>
      <w:divBdr>
        <w:top w:val="none" w:sz="0" w:space="0" w:color="auto"/>
        <w:left w:val="none" w:sz="0" w:space="0" w:color="auto"/>
        <w:bottom w:val="none" w:sz="0" w:space="0" w:color="auto"/>
        <w:right w:val="none" w:sz="0" w:space="0" w:color="auto"/>
      </w:divBdr>
    </w:div>
    <w:div w:id="360057805">
      <w:bodyDiv w:val="1"/>
      <w:marLeft w:val="0"/>
      <w:marRight w:val="0"/>
      <w:marTop w:val="0"/>
      <w:marBottom w:val="0"/>
      <w:divBdr>
        <w:top w:val="none" w:sz="0" w:space="0" w:color="auto"/>
        <w:left w:val="none" w:sz="0" w:space="0" w:color="auto"/>
        <w:bottom w:val="none" w:sz="0" w:space="0" w:color="auto"/>
        <w:right w:val="none" w:sz="0" w:space="0" w:color="auto"/>
      </w:divBdr>
    </w:div>
    <w:div w:id="360252742">
      <w:bodyDiv w:val="1"/>
      <w:marLeft w:val="0"/>
      <w:marRight w:val="0"/>
      <w:marTop w:val="0"/>
      <w:marBottom w:val="0"/>
      <w:divBdr>
        <w:top w:val="none" w:sz="0" w:space="0" w:color="auto"/>
        <w:left w:val="none" w:sz="0" w:space="0" w:color="auto"/>
        <w:bottom w:val="none" w:sz="0" w:space="0" w:color="auto"/>
        <w:right w:val="none" w:sz="0" w:space="0" w:color="auto"/>
      </w:divBdr>
    </w:div>
    <w:div w:id="365642740">
      <w:bodyDiv w:val="1"/>
      <w:marLeft w:val="0"/>
      <w:marRight w:val="0"/>
      <w:marTop w:val="0"/>
      <w:marBottom w:val="0"/>
      <w:divBdr>
        <w:top w:val="none" w:sz="0" w:space="0" w:color="auto"/>
        <w:left w:val="none" w:sz="0" w:space="0" w:color="auto"/>
        <w:bottom w:val="none" w:sz="0" w:space="0" w:color="auto"/>
        <w:right w:val="none" w:sz="0" w:space="0" w:color="auto"/>
      </w:divBdr>
    </w:div>
    <w:div w:id="372777891">
      <w:bodyDiv w:val="1"/>
      <w:marLeft w:val="0"/>
      <w:marRight w:val="0"/>
      <w:marTop w:val="0"/>
      <w:marBottom w:val="0"/>
      <w:divBdr>
        <w:top w:val="none" w:sz="0" w:space="0" w:color="auto"/>
        <w:left w:val="none" w:sz="0" w:space="0" w:color="auto"/>
        <w:bottom w:val="none" w:sz="0" w:space="0" w:color="auto"/>
        <w:right w:val="none" w:sz="0" w:space="0" w:color="auto"/>
      </w:divBdr>
    </w:div>
    <w:div w:id="374737780">
      <w:bodyDiv w:val="1"/>
      <w:marLeft w:val="0"/>
      <w:marRight w:val="0"/>
      <w:marTop w:val="0"/>
      <w:marBottom w:val="0"/>
      <w:divBdr>
        <w:top w:val="none" w:sz="0" w:space="0" w:color="auto"/>
        <w:left w:val="none" w:sz="0" w:space="0" w:color="auto"/>
        <w:bottom w:val="none" w:sz="0" w:space="0" w:color="auto"/>
        <w:right w:val="none" w:sz="0" w:space="0" w:color="auto"/>
      </w:divBdr>
    </w:div>
    <w:div w:id="375470082">
      <w:bodyDiv w:val="1"/>
      <w:marLeft w:val="0"/>
      <w:marRight w:val="0"/>
      <w:marTop w:val="0"/>
      <w:marBottom w:val="0"/>
      <w:divBdr>
        <w:top w:val="none" w:sz="0" w:space="0" w:color="auto"/>
        <w:left w:val="none" w:sz="0" w:space="0" w:color="auto"/>
        <w:bottom w:val="none" w:sz="0" w:space="0" w:color="auto"/>
        <w:right w:val="none" w:sz="0" w:space="0" w:color="auto"/>
      </w:divBdr>
    </w:div>
    <w:div w:id="376201261">
      <w:bodyDiv w:val="1"/>
      <w:marLeft w:val="0"/>
      <w:marRight w:val="0"/>
      <w:marTop w:val="0"/>
      <w:marBottom w:val="0"/>
      <w:divBdr>
        <w:top w:val="none" w:sz="0" w:space="0" w:color="auto"/>
        <w:left w:val="none" w:sz="0" w:space="0" w:color="auto"/>
        <w:bottom w:val="none" w:sz="0" w:space="0" w:color="auto"/>
        <w:right w:val="none" w:sz="0" w:space="0" w:color="auto"/>
      </w:divBdr>
    </w:div>
    <w:div w:id="376854110">
      <w:bodyDiv w:val="1"/>
      <w:marLeft w:val="0"/>
      <w:marRight w:val="0"/>
      <w:marTop w:val="0"/>
      <w:marBottom w:val="0"/>
      <w:divBdr>
        <w:top w:val="none" w:sz="0" w:space="0" w:color="auto"/>
        <w:left w:val="none" w:sz="0" w:space="0" w:color="auto"/>
        <w:bottom w:val="none" w:sz="0" w:space="0" w:color="auto"/>
        <w:right w:val="none" w:sz="0" w:space="0" w:color="auto"/>
      </w:divBdr>
    </w:div>
    <w:div w:id="377894179">
      <w:bodyDiv w:val="1"/>
      <w:marLeft w:val="0"/>
      <w:marRight w:val="0"/>
      <w:marTop w:val="0"/>
      <w:marBottom w:val="0"/>
      <w:divBdr>
        <w:top w:val="none" w:sz="0" w:space="0" w:color="auto"/>
        <w:left w:val="none" w:sz="0" w:space="0" w:color="auto"/>
        <w:bottom w:val="none" w:sz="0" w:space="0" w:color="auto"/>
        <w:right w:val="none" w:sz="0" w:space="0" w:color="auto"/>
      </w:divBdr>
    </w:div>
    <w:div w:id="391201420">
      <w:bodyDiv w:val="1"/>
      <w:marLeft w:val="0"/>
      <w:marRight w:val="0"/>
      <w:marTop w:val="0"/>
      <w:marBottom w:val="0"/>
      <w:divBdr>
        <w:top w:val="none" w:sz="0" w:space="0" w:color="auto"/>
        <w:left w:val="none" w:sz="0" w:space="0" w:color="auto"/>
        <w:bottom w:val="none" w:sz="0" w:space="0" w:color="auto"/>
        <w:right w:val="none" w:sz="0" w:space="0" w:color="auto"/>
      </w:divBdr>
    </w:div>
    <w:div w:id="393820735">
      <w:bodyDiv w:val="1"/>
      <w:marLeft w:val="0"/>
      <w:marRight w:val="0"/>
      <w:marTop w:val="0"/>
      <w:marBottom w:val="0"/>
      <w:divBdr>
        <w:top w:val="none" w:sz="0" w:space="0" w:color="auto"/>
        <w:left w:val="none" w:sz="0" w:space="0" w:color="auto"/>
        <w:bottom w:val="none" w:sz="0" w:space="0" w:color="auto"/>
        <w:right w:val="none" w:sz="0" w:space="0" w:color="auto"/>
      </w:divBdr>
    </w:div>
    <w:div w:id="398752031">
      <w:bodyDiv w:val="1"/>
      <w:marLeft w:val="0"/>
      <w:marRight w:val="0"/>
      <w:marTop w:val="0"/>
      <w:marBottom w:val="0"/>
      <w:divBdr>
        <w:top w:val="none" w:sz="0" w:space="0" w:color="auto"/>
        <w:left w:val="none" w:sz="0" w:space="0" w:color="auto"/>
        <w:bottom w:val="none" w:sz="0" w:space="0" w:color="auto"/>
        <w:right w:val="none" w:sz="0" w:space="0" w:color="auto"/>
      </w:divBdr>
    </w:div>
    <w:div w:id="403990058">
      <w:bodyDiv w:val="1"/>
      <w:marLeft w:val="0"/>
      <w:marRight w:val="0"/>
      <w:marTop w:val="0"/>
      <w:marBottom w:val="0"/>
      <w:divBdr>
        <w:top w:val="none" w:sz="0" w:space="0" w:color="auto"/>
        <w:left w:val="none" w:sz="0" w:space="0" w:color="auto"/>
        <w:bottom w:val="none" w:sz="0" w:space="0" w:color="auto"/>
        <w:right w:val="none" w:sz="0" w:space="0" w:color="auto"/>
      </w:divBdr>
    </w:div>
    <w:div w:id="404497927">
      <w:bodyDiv w:val="1"/>
      <w:marLeft w:val="0"/>
      <w:marRight w:val="0"/>
      <w:marTop w:val="0"/>
      <w:marBottom w:val="0"/>
      <w:divBdr>
        <w:top w:val="none" w:sz="0" w:space="0" w:color="auto"/>
        <w:left w:val="none" w:sz="0" w:space="0" w:color="auto"/>
        <w:bottom w:val="none" w:sz="0" w:space="0" w:color="auto"/>
        <w:right w:val="none" w:sz="0" w:space="0" w:color="auto"/>
      </w:divBdr>
    </w:div>
    <w:div w:id="408430779">
      <w:bodyDiv w:val="1"/>
      <w:marLeft w:val="0"/>
      <w:marRight w:val="0"/>
      <w:marTop w:val="0"/>
      <w:marBottom w:val="0"/>
      <w:divBdr>
        <w:top w:val="none" w:sz="0" w:space="0" w:color="auto"/>
        <w:left w:val="none" w:sz="0" w:space="0" w:color="auto"/>
        <w:bottom w:val="none" w:sz="0" w:space="0" w:color="auto"/>
        <w:right w:val="none" w:sz="0" w:space="0" w:color="auto"/>
      </w:divBdr>
    </w:div>
    <w:div w:id="408699778">
      <w:bodyDiv w:val="1"/>
      <w:marLeft w:val="0"/>
      <w:marRight w:val="0"/>
      <w:marTop w:val="0"/>
      <w:marBottom w:val="0"/>
      <w:divBdr>
        <w:top w:val="none" w:sz="0" w:space="0" w:color="auto"/>
        <w:left w:val="none" w:sz="0" w:space="0" w:color="auto"/>
        <w:bottom w:val="none" w:sz="0" w:space="0" w:color="auto"/>
        <w:right w:val="none" w:sz="0" w:space="0" w:color="auto"/>
      </w:divBdr>
    </w:div>
    <w:div w:id="421226643">
      <w:bodyDiv w:val="1"/>
      <w:marLeft w:val="0"/>
      <w:marRight w:val="0"/>
      <w:marTop w:val="0"/>
      <w:marBottom w:val="0"/>
      <w:divBdr>
        <w:top w:val="none" w:sz="0" w:space="0" w:color="auto"/>
        <w:left w:val="none" w:sz="0" w:space="0" w:color="auto"/>
        <w:bottom w:val="none" w:sz="0" w:space="0" w:color="auto"/>
        <w:right w:val="none" w:sz="0" w:space="0" w:color="auto"/>
      </w:divBdr>
    </w:div>
    <w:div w:id="424812555">
      <w:bodyDiv w:val="1"/>
      <w:marLeft w:val="0"/>
      <w:marRight w:val="0"/>
      <w:marTop w:val="0"/>
      <w:marBottom w:val="0"/>
      <w:divBdr>
        <w:top w:val="none" w:sz="0" w:space="0" w:color="auto"/>
        <w:left w:val="none" w:sz="0" w:space="0" w:color="auto"/>
        <w:bottom w:val="none" w:sz="0" w:space="0" w:color="auto"/>
        <w:right w:val="none" w:sz="0" w:space="0" w:color="auto"/>
      </w:divBdr>
    </w:div>
    <w:div w:id="433481153">
      <w:bodyDiv w:val="1"/>
      <w:marLeft w:val="0"/>
      <w:marRight w:val="0"/>
      <w:marTop w:val="0"/>
      <w:marBottom w:val="0"/>
      <w:divBdr>
        <w:top w:val="none" w:sz="0" w:space="0" w:color="auto"/>
        <w:left w:val="none" w:sz="0" w:space="0" w:color="auto"/>
        <w:bottom w:val="none" w:sz="0" w:space="0" w:color="auto"/>
        <w:right w:val="none" w:sz="0" w:space="0" w:color="auto"/>
      </w:divBdr>
    </w:div>
    <w:div w:id="434640699">
      <w:bodyDiv w:val="1"/>
      <w:marLeft w:val="0"/>
      <w:marRight w:val="0"/>
      <w:marTop w:val="0"/>
      <w:marBottom w:val="0"/>
      <w:divBdr>
        <w:top w:val="none" w:sz="0" w:space="0" w:color="auto"/>
        <w:left w:val="none" w:sz="0" w:space="0" w:color="auto"/>
        <w:bottom w:val="none" w:sz="0" w:space="0" w:color="auto"/>
        <w:right w:val="none" w:sz="0" w:space="0" w:color="auto"/>
      </w:divBdr>
    </w:div>
    <w:div w:id="443573710">
      <w:bodyDiv w:val="1"/>
      <w:marLeft w:val="0"/>
      <w:marRight w:val="0"/>
      <w:marTop w:val="0"/>
      <w:marBottom w:val="0"/>
      <w:divBdr>
        <w:top w:val="none" w:sz="0" w:space="0" w:color="auto"/>
        <w:left w:val="none" w:sz="0" w:space="0" w:color="auto"/>
        <w:bottom w:val="none" w:sz="0" w:space="0" w:color="auto"/>
        <w:right w:val="none" w:sz="0" w:space="0" w:color="auto"/>
      </w:divBdr>
    </w:div>
    <w:div w:id="466632037">
      <w:bodyDiv w:val="1"/>
      <w:marLeft w:val="0"/>
      <w:marRight w:val="0"/>
      <w:marTop w:val="0"/>
      <w:marBottom w:val="0"/>
      <w:divBdr>
        <w:top w:val="none" w:sz="0" w:space="0" w:color="auto"/>
        <w:left w:val="none" w:sz="0" w:space="0" w:color="auto"/>
        <w:bottom w:val="none" w:sz="0" w:space="0" w:color="auto"/>
        <w:right w:val="none" w:sz="0" w:space="0" w:color="auto"/>
      </w:divBdr>
    </w:div>
    <w:div w:id="471562174">
      <w:bodyDiv w:val="1"/>
      <w:marLeft w:val="0"/>
      <w:marRight w:val="0"/>
      <w:marTop w:val="0"/>
      <w:marBottom w:val="0"/>
      <w:divBdr>
        <w:top w:val="none" w:sz="0" w:space="0" w:color="auto"/>
        <w:left w:val="none" w:sz="0" w:space="0" w:color="auto"/>
        <w:bottom w:val="none" w:sz="0" w:space="0" w:color="auto"/>
        <w:right w:val="none" w:sz="0" w:space="0" w:color="auto"/>
      </w:divBdr>
    </w:div>
    <w:div w:id="477066529">
      <w:bodyDiv w:val="1"/>
      <w:marLeft w:val="0"/>
      <w:marRight w:val="0"/>
      <w:marTop w:val="0"/>
      <w:marBottom w:val="0"/>
      <w:divBdr>
        <w:top w:val="none" w:sz="0" w:space="0" w:color="auto"/>
        <w:left w:val="none" w:sz="0" w:space="0" w:color="auto"/>
        <w:bottom w:val="none" w:sz="0" w:space="0" w:color="auto"/>
        <w:right w:val="none" w:sz="0" w:space="0" w:color="auto"/>
      </w:divBdr>
    </w:div>
    <w:div w:id="483933986">
      <w:bodyDiv w:val="1"/>
      <w:marLeft w:val="0"/>
      <w:marRight w:val="0"/>
      <w:marTop w:val="0"/>
      <w:marBottom w:val="0"/>
      <w:divBdr>
        <w:top w:val="none" w:sz="0" w:space="0" w:color="auto"/>
        <w:left w:val="none" w:sz="0" w:space="0" w:color="auto"/>
        <w:bottom w:val="none" w:sz="0" w:space="0" w:color="auto"/>
        <w:right w:val="none" w:sz="0" w:space="0" w:color="auto"/>
      </w:divBdr>
    </w:div>
    <w:div w:id="490172742">
      <w:bodyDiv w:val="1"/>
      <w:marLeft w:val="0"/>
      <w:marRight w:val="0"/>
      <w:marTop w:val="0"/>
      <w:marBottom w:val="0"/>
      <w:divBdr>
        <w:top w:val="none" w:sz="0" w:space="0" w:color="auto"/>
        <w:left w:val="none" w:sz="0" w:space="0" w:color="auto"/>
        <w:bottom w:val="none" w:sz="0" w:space="0" w:color="auto"/>
        <w:right w:val="none" w:sz="0" w:space="0" w:color="auto"/>
      </w:divBdr>
    </w:div>
    <w:div w:id="490951542">
      <w:bodyDiv w:val="1"/>
      <w:marLeft w:val="0"/>
      <w:marRight w:val="0"/>
      <w:marTop w:val="0"/>
      <w:marBottom w:val="0"/>
      <w:divBdr>
        <w:top w:val="none" w:sz="0" w:space="0" w:color="auto"/>
        <w:left w:val="none" w:sz="0" w:space="0" w:color="auto"/>
        <w:bottom w:val="none" w:sz="0" w:space="0" w:color="auto"/>
        <w:right w:val="none" w:sz="0" w:space="0" w:color="auto"/>
      </w:divBdr>
    </w:div>
    <w:div w:id="499127186">
      <w:bodyDiv w:val="1"/>
      <w:marLeft w:val="0"/>
      <w:marRight w:val="0"/>
      <w:marTop w:val="0"/>
      <w:marBottom w:val="0"/>
      <w:divBdr>
        <w:top w:val="none" w:sz="0" w:space="0" w:color="auto"/>
        <w:left w:val="none" w:sz="0" w:space="0" w:color="auto"/>
        <w:bottom w:val="none" w:sz="0" w:space="0" w:color="auto"/>
        <w:right w:val="none" w:sz="0" w:space="0" w:color="auto"/>
      </w:divBdr>
    </w:div>
    <w:div w:id="500508948">
      <w:bodyDiv w:val="1"/>
      <w:marLeft w:val="0"/>
      <w:marRight w:val="0"/>
      <w:marTop w:val="0"/>
      <w:marBottom w:val="0"/>
      <w:divBdr>
        <w:top w:val="none" w:sz="0" w:space="0" w:color="auto"/>
        <w:left w:val="none" w:sz="0" w:space="0" w:color="auto"/>
        <w:bottom w:val="none" w:sz="0" w:space="0" w:color="auto"/>
        <w:right w:val="none" w:sz="0" w:space="0" w:color="auto"/>
      </w:divBdr>
    </w:div>
    <w:div w:id="501238774">
      <w:bodyDiv w:val="1"/>
      <w:marLeft w:val="0"/>
      <w:marRight w:val="0"/>
      <w:marTop w:val="0"/>
      <w:marBottom w:val="0"/>
      <w:divBdr>
        <w:top w:val="none" w:sz="0" w:space="0" w:color="auto"/>
        <w:left w:val="none" w:sz="0" w:space="0" w:color="auto"/>
        <w:bottom w:val="none" w:sz="0" w:space="0" w:color="auto"/>
        <w:right w:val="none" w:sz="0" w:space="0" w:color="auto"/>
      </w:divBdr>
    </w:div>
    <w:div w:id="509181328">
      <w:bodyDiv w:val="1"/>
      <w:marLeft w:val="0"/>
      <w:marRight w:val="0"/>
      <w:marTop w:val="0"/>
      <w:marBottom w:val="0"/>
      <w:divBdr>
        <w:top w:val="none" w:sz="0" w:space="0" w:color="auto"/>
        <w:left w:val="none" w:sz="0" w:space="0" w:color="auto"/>
        <w:bottom w:val="none" w:sz="0" w:space="0" w:color="auto"/>
        <w:right w:val="none" w:sz="0" w:space="0" w:color="auto"/>
      </w:divBdr>
    </w:div>
    <w:div w:id="512498877">
      <w:bodyDiv w:val="1"/>
      <w:marLeft w:val="0"/>
      <w:marRight w:val="0"/>
      <w:marTop w:val="0"/>
      <w:marBottom w:val="0"/>
      <w:divBdr>
        <w:top w:val="none" w:sz="0" w:space="0" w:color="auto"/>
        <w:left w:val="none" w:sz="0" w:space="0" w:color="auto"/>
        <w:bottom w:val="none" w:sz="0" w:space="0" w:color="auto"/>
        <w:right w:val="none" w:sz="0" w:space="0" w:color="auto"/>
      </w:divBdr>
    </w:div>
    <w:div w:id="516115341">
      <w:bodyDiv w:val="1"/>
      <w:marLeft w:val="0"/>
      <w:marRight w:val="0"/>
      <w:marTop w:val="0"/>
      <w:marBottom w:val="0"/>
      <w:divBdr>
        <w:top w:val="none" w:sz="0" w:space="0" w:color="auto"/>
        <w:left w:val="none" w:sz="0" w:space="0" w:color="auto"/>
        <w:bottom w:val="none" w:sz="0" w:space="0" w:color="auto"/>
        <w:right w:val="none" w:sz="0" w:space="0" w:color="auto"/>
      </w:divBdr>
    </w:div>
    <w:div w:id="519316889">
      <w:bodyDiv w:val="1"/>
      <w:marLeft w:val="0"/>
      <w:marRight w:val="0"/>
      <w:marTop w:val="0"/>
      <w:marBottom w:val="0"/>
      <w:divBdr>
        <w:top w:val="none" w:sz="0" w:space="0" w:color="auto"/>
        <w:left w:val="none" w:sz="0" w:space="0" w:color="auto"/>
        <w:bottom w:val="none" w:sz="0" w:space="0" w:color="auto"/>
        <w:right w:val="none" w:sz="0" w:space="0" w:color="auto"/>
      </w:divBdr>
    </w:div>
    <w:div w:id="528226092">
      <w:bodyDiv w:val="1"/>
      <w:marLeft w:val="0"/>
      <w:marRight w:val="0"/>
      <w:marTop w:val="0"/>
      <w:marBottom w:val="0"/>
      <w:divBdr>
        <w:top w:val="none" w:sz="0" w:space="0" w:color="auto"/>
        <w:left w:val="none" w:sz="0" w:space="0" w:color="auto"/>
        <w:bottom w:val="none" w:sz="0" w:space="0" w:color="auto"/>
        <w:right w:val="none" w:sz="0" w:space="0" w:color="auto"/>
      </w:divBdr>
    </w:div>
    <w:div w:id="534512698">
      <w:bodyDiv w:val="1"/>
      <w:marLeft w:val="0"/>
      <w:marRight w:val="0"/>
      <w:marTop w:val="0"/>
      <w:marBottom w:val="0"/>
      <w:divBdr>
        <w:top w:val="none" w:sz="0" w:space="0" w:color="auto"/>
        <w:left w:val="none" w:sz="0" w:space="0" w:color="auto"/>
        <w:bottom w:val="none" w:sz="0" w:space="0" w:color="auto"/>
        <w:right w:val="none" w:sz="0" w:space="0" w:color="auto"/>
      </w:divBdr>
    </w:div>
    <w:div w:id="536701487">
      <w:bodyDiv w:val="1"/>
      <w:marLeft w:val="0"/>
      <w:marRight w:val="0"/>
      <w:marTop w:val="0"/>
      <w:marBottom w:val="0"/>
      <w:divBdr>
        <w:top w:val="none" w:sz="0" w:space="0" w:color="auto"/>
        <w:left w:val="none" w:sz="0" w:space="0" w:color="auto"/>
        <w:bottom w:val="none" w:sz="0" w:space="0" w:color="auto"/>
        <w:right w:val="none" w:sz="0" w:space="0" w:color="auto"/>
      </w:divBdr>
    </w:div>
    <w:div w:id="540751271">
      <w:bodyDiv w:val="1"/>
      <w:marLeft w:val="0"/>
      <w:marRight w:val="0"/>
      <w:marTop w:val="0"/>
      <w:marBottom w:val="0"/>
      <w:divBdr>
        <w:top w:val="none" w:sz="0" w:space="0" w:color="auto"/>
        <w:left w:val="none" w:sz="0" w:space="0" w:color="auto"/>
        <w:bottom w:val="none" w:sz="0" w:space="0" w:color="auto"/>
        <w:right w:val="none" w:sz="0" w:space="0" w:color="auto"/>
      </w:divBdr>
    </w:div>
    <w:div w:id="554662498">
      <w:bodyDiv w:val="1"/>
      <w:marLeft w:val="0"/>
      <w:marRight w:val="0"/>
      <w:marTop w:val="0"/>
      <w:marBottom w:val="0"/>
      <w:divBdr>
        <w:top w:val="none" w:sz="0" w:space="0" w:color="auto"/>
        <w:left w:val="none" w:sz="0" w:space="0" w:color="auto"/>
        <w:bottom w:val="none" w:sz="0" w:space="0" w:color="auto"/>
        <w:right w:val="none" w:sz="0" w:space="0" w:color="auto"/>
      </w:divBdr>
    </w:div>
    <w:div w:id="561018116">
      <w:bodyDiv w:val="1"/>
      <w:marLeft w:val="0"/>
      <w:marRight w:val="0"/>
      <w:marTop w:val="0"/>
      <w:marBottom w:val="0"/>
      <w:divBdr>
        <w:top w:val="none" w:sz="0" w:space="0" w:color="auto"/>
        <w:left w:val="none" w:sz="0" w:space="0" w:color="auto"/>
        <w:bottom w:val="none" w:sz="0" w:space="0" w:color="auto"/>
        <w:right w:val="none" w:sz="0" w:space="0" w:color="auto"/>
      </w:divBdr>
    </w:div>
    <w:div w:id="564023672">
      <w:bodyDiv w:val="1"/>
      <w:marLeft w:val="0"/>
      <w:marRight w:val="0"/>
      <w:marTop w:val="0"/>
      <w:marBottom w:val="0"/>
      <w:divBdr>
        <w:top w:val="none" w:sz="0" w:space="0" w:color="auto"/>
        <w:left w:val="none" w:sz="0" w:space="0" w:color="auto"/>
        <w:bottom w:val="none" w:sz="0" w:space="0" w:color="auto"/>
        <w:right w:val="none" w:sz="0" w:space="0" w:color="auto"/>
      </w:divBdr>
    </w:div>
    <w:div w:id="564490703">
      <w:bodyDiv w:val="1"/>
      <w:marLeft w:val="0"/>
      <w:marRight w:val="0"/>
      <w:marTop w:val="0"/>
      <w:marBottom w:val="0"/>
      <w:divBdr>
        <w:top w:val="none" w:sz="0" w:space="0" w:color="auto"/>
        <w:left w:val="none" w:sz="0" w:space="0" w:color="auto"/>
        <w:bottom w:val="none" w:sz="0" w:space="0" w:color="auto"/>
        <w:right w:val="none" w:sz="0" w:space="0" w:color="auto"/>
      </w:divBdr>
    </w:div>
    <w:div w:id="571045408">
      <w:bodyDiv w:val="1"/>
      <w:marLeft w:val="0"/>
      <w:marRight w:val="0"/>
      <w:marTop w:val="0"/>
      <w:marBottom w:val="0"/>
      <w:divBdr>
        <w:top w:val="none" w:sz="0" w:space="0" w:color="auto"/>
        <w:left w:val="none" w:sz="0" w:space="0" w:color="auto"/>
        <w:bottom w:val="none" w:sz="0" w:space="0" w:color="auto"/>
        <w:right w:val="none" w:sz="0" w:space="0" w:color="auto"/>
      </w:divBdr>
    </w:div>
    <w:div w:id="574512211">
      <w:bodyDiv w:val="1"/>
      <w:marLeft w:val="0"/>
      <w:marRight w:val="0"/>
      <w:marTop w:val="0"/>
      <w:marBottom w:val="0"/>
      <w:divBdr>
        <w:top w:val="none" w:sz="0" w:space="0" w:color="auto"/>
        <w:left w:val="none" w:sz="0" w:space="0" w:color="auto"/>
        <w:bottom w:val="none" w:sz="0" w:space="0" w:color="auto"/>
        <w:right w:val="none" w:sz="0" w:space="0" w:color="auto"/>
      </w:divBdr>
    </w:div>
    <w:div w:id="580334296">
      <w:bodyDiv w:val="1"/>
      <w:marLeft w:val="0"/>
      <w:marRight w:val="0"/>
      <w:marTop w:val="0"/>
      <w:marBottom w:val="0"/>
      <w:divBdr>
        <w:top w:val="none" w:sz="0" w:space="0" w:color="auto"/>
        <w:left w:val="none" w:sz="0" w:space="0" w:color="auto"/>
        <w:bottom w:val="none" w:sz="0" w:space="0" w:color="auto"/>
        <w:right w:val="none" w:sz="0" w:space="0" w:color="auto"/>
      </w:divBdr>
    </w:div>
    <w:div w:id="582418501">
      <w:bodyDiv w:val="1"/>
      <w:marLeft w:val="0"/>
      <w:marRight w:val="0"/>
      <w:marTop w:val="0"/>
      <w:marBottom w:val="0"/>
      <w:divBdr>
        <w:top w:val="none" w:sz="0" w:space="0" w:color="auto"/>
        <w:left w:val="none" w:sz="0" w:space="0" w:color="auto"/>
        <w:bottom w:val="none" w:sz="0" w:space="0" w:color="auto"/>
        <w:right w:val="none" w:sz="0" w:space="0" w:color="auto"/>
      </w:divBdr>
    </w:div>
    <w:div w:id="584725632">
      <w:bodyDiv w:val="1"/>
      <w:marLeft w:val="0"/>
      <w:marRight w:val="0"/>
      <w:marTop w:val="0"/>
      <w:marBottom w:val="0"/>
      <w:divBdr>
        <w:top w:val="none" w:sz="0" w:space="0" w:color="auto"/>
        <w:left w:val="none" w:sz="0" w:space="0" w:color="auto"/>
        <w:bottom w:val="none" w:sz="0" w:space="0" w:color="auto"/>
        <w:right w:val="none" w:sz="0" w:space="0" w:color="auto"/>
      </w:divBdr>
    </w:div>
    <w:div w:id="585573373">
      <w:bodyDiv w:val="1"/>
      <w:marLeft w:val="0"/>
      <w:marRight w:val="0"/>
      <w:marTop w:val="0"/>
      <w:marBottom w:val="0"/>
      <w:divBdr>
        <w:top w:val="none" w:sz="0" w:space="0" w:color="auto"/>
        <w:left w:val="none" w:sz="0" w:space="0" w:color="auto"/>
        <w:bottom w:val="none" w:sz="0" w:space="0" w:color="auto"/>
        <w:right w:val="none" w:sz="0" w:space="0" w:color="auto"/>
      </w:divBdr>
    </w:div>
    <w:div w:id="586503128">
      <w:bodyDiv w:val="1"/>
      <w:marLeft w:val="0"/>
      <w:marRight w:val="0"/>
      <w:marTop w:val="0"/>
      <w:marBottom w:val="0"/>
      <w:divBdr>
        <w:top w:val="none" w:sz="0" w:space="0" w:color="auto"/>
        <w:left w:val="none" w:sz="0" w:space="0" w:color="auto"/>
        <w:bottom w:val="none" w:sz="0" w:space="0" w:color="auto"/>
        <w:right w:val="none" w:sz="0" w:space="0" w:color="auto"/>
      </w:divBdr>
    </w:div>
    <w:div w:id="590969817">
      <w:bodyDiv w:val="1"/>
      <w:marLeft w:val="0"/>
      <w:marRight w:val="0"/>
      <w:marTop w:val="0"/>
      <w:marBottom w:val="0"/>
      <w:divBdr>
        <w:top w:val="none" w:sz="0" w:space="0" w:color="auto"/>
        <w:left w:val="none" w:sz="0" w:space="0" w:color="auto"/>
        <w:bottom w:val="none" w:sz="0" w:space="0" w:color="auto"/>
        <w:right w:val="none" w:sz="0" w:space="0" w:color="auto"/>
      </w:divBdr>
    </w:div>
    <w:div w:id="593171844">
      <w:bodyDiv w:val="1"/>
      <w:marLeft w:val="0"/>
      <w:marRight w:val="0"/>
      <w:marTop w:val="0"/>
      <w:marBottom w:val="0"/>
      <w:divBdr>
        <w:top w:val="none" w:sz="0" w:space="0" w:color="auto"/>
        <w:left w:val="none" w:sz="0" w:space="0" w:color="auto"/>
        <w:bottom w:val="none" w:sz="0" w:space="0" w:color="auto"/>
        <w:right w:val="none" w:sz="0" w:space="0" w:color="auto"/>
      </w:divBdr>
    </w:div>
    <w:div w:id="593249937">
      <w:bodyDiv w:val="1"/>
      <w:marLeft w:val="0"/>
      <w:marRight w:val="0"/>
      <w:marTop w:val="0"/>
      <w:marBottom w:val="0"/>
      <w:divBdr>
        <w:top w:val="none" w:sz="0" w:space="0" w:color="auto"/>
        <w:left w:val="none" w:sz="0" w:space="0" w:color="auto"/>
        <w:bottom w:val="none" w:sz="0" w:space="0" w:color="auto"/>
        <w:right w:val="none" w:sz="0" w:space="0" w:color="auto"/>
      </w:divBdr>
    </w:div>
    <w:div w:id="597904701">
      <w:bodyDiv w:val="1"/>
      <w:marLeft w:val="0"/>
      <w:marRight w:val="0"/>
      <w:marTop w:val="0"/>
      <w:marBottom w:val="0"/>
      <w:divBdr>
        <w:top w:val="none" w:sz="0" w:space="0" w:color="auto"/>
        <w:left w:val="none" w:sz="0" w:space="0" w:color="auto"/>
        <w:bottom w:val="none" w:sz="0" w:space="0" w:color="auto"/>
        <w:right w:val="none" w:sz="0" w:space="0" w:color="auto"/>
      </w:divBdr>
    </w:div>
    <w:div w:id="599215877">
      <w:bodyDiv w:val="1"/>
      <w:marLeft w:val="0"/>
      <w:marRight w:val="0"/>
      <w:marTop w:val="0"/>
      <w:marBottom w:val="0"/>
      <w:divBdr>
        <w:top w:val="none" w:sz="0" w:space="0" w:color="auto"/>
        <w:left w:val="none" w:sz="0" w:space="0" w:color="auto"/>
        <w:bottom w:val="none" w:sz="0" w:space="0" w:color="auto"/>
        <w:right w:val="none" w:sz="0" w:space="0" w:color="auto"/>
      </w:divBdr>
    </w:div>
    <w:div w:id="601231186">
      <w:bodyDiv w:val="1"/>
      <w:marLeft w:val="0"/>
      <w:marRight w:val="0"/>
      <w:marTop w:val="0"/>
      <w:marBottom w:val="0"/>
      <w:divBdr>
        <w:top w:val="none" w:sz="0" w:space="0" w:color="auto"/>
        <w:left w:val="none" w:sz="0" w:space="0" w:color="auto"/>
        <w:bottom w:val="none" w:sz="0" w:space="0" w:color="auto"/>
        <w:right w:val="none" w:sz="0" w:space="0" w:color="auto"/>
      </w:divBdr>
    </w:div>
    <w:div w:id="603728014">
      <w:bodyDiv w:val="1"/>
      <w:marLeft w:val="0"/>
      <w:marRight w:val="0"/>
      <w:marTop w:val="0"/>
      <w:marBottom w:val="0"/>
      <w:divBdr>
        <w:top w:val="none" w:sz="0" w:space="0" w:color="auto"/>
        <w:left w:val="none" w:sz="0" w:space="0" w:color="auto"/>
        <w:bottom w:val="none" w:sz="0" w:space="0" w:color="auto"/>
        <w:right w:val="none" w:sz="0" w:space="0" w:color="auto"/>
      </w:divBdr>
    </w:div>
    <w:div w:id="622807163">
      <w:bodyDiv w:val="1"/>
      <w:marLeft w:val="0"/>
      <w:marRight w:val="0"/>
      <w:marTop w:val="0"/>
      <w:marBottom w:val="0"/>
      <w:divBdr>
        <w:top w:val="none" w:sz="0" w:space="0" w:color="auto"/>
        <w:left w:val="none" w:sz="0" w:space="0" w:color="auto"/>
        <w:bottom w:val="none" w:sz="0" w:space="0" w:color="auto"/>
        <w:right w:val="none" w:sz="0" w:space="0" w:color="auto"/>
      </w:divBdr>
    </w:div>
    <w:div w:id="636111890">
      <w:bodyDiv w:val="1"/>
      <w:marLeft w:val="0"/>
      <w:marRight w:val="0"/>
      <w:marTop w:val="0"/>
      <w:marBottom w:val="0"/>
      <w:divBdr>
        <w:top w:val="none" w:sz="0" w:space="0" w:color="auto"/>
        <w:left w:val="none" w:sz="0" w:space="0" w:color="auto"/>
        <w:bottom w:val="none" w:sz="0" w:space="0" w:color="auto"/>
        <w:right w:val="none" w:sz="0" w:space="0" w:color="auto"/>
      </w:divBdr>
    </w:div>
    <w:div w:id="645088777">
      <w:bodyDiv w:val="1"/>
      <w:marLeft w:val="0"/>
      <w:marRight w:val="0"/>
      <w:marTop w:val="0"/>
      <w:marBottom w:val="0"/>
      <w:divBdr>
        <w:top w:val="none" w:sz="0" w:space="0" w:color="auto"/>
        <w:left w:val="none" w:sz="0" w:space="0" w:color="auto"/>
        <w:bottom w:val="none" w:sz="0" w:space="0" w:color="auto"/>
        <w:right w:val="none" w:sz="0" w:space="0" w:color="auto"/>
      </w:divBdr>
    </w:div>
    <w:div w:id="646252709">
      <w:bodyDiv w:val="1"/>
      <w:marLeft w:val="0"/>
      <w:marRight w:val="0"/>
      <w:marTop w:val="0"/>
      <w:marBottom w:val="0"/>
      <w:divBdr>
        <w:top w:val="none" w:sz="0" w:space="0" w:color="auto"/>
        <w:left w:val="none" w:sz="0" w:space="0" w:color="auto"/>
        <w:bottom w:val="none" w:sz="0" w:space="0" w:color="auto"/>
        <w:right w:val="none" w:sz="0" w:space="0" w:color="auto"/>
      </w:divBdr>
    </w:div>
    <w:div w:id="655497965">
      <w:bodyDiv w:val="1"/>
      <w:marLeft w:val="0"/>
      <w:marRight w:val="0"/>
      <w:marTop w:val="0"/>
      <w:marBottom w:val="0"/>
      <w:divBdr>
        <w:top w:val="none" w:sz="0" w:space="0" w:color="auto"/>
        <w:left w:val="none" w:sz="0" w:space="0" w:color="auto"/>
        <w:bottom w:val="none" w:sz="0" w:space="0" w:color="auto"/>
        <w:right w:val="none" w:sz="0" w:space="0" w:color="auto"/>
      </w:divBdr>
    </w:div>
    <w:div w:id="656373925">
      <w:bodyDiv w:val="1"/>
      <w:marLeft w:val="0"/>
      <w:marRight w:val="0"/>
      <w:marTop w:val="0"/>
      <w:marBottom w:val="0"/>
      <w:divBdr>
        <w:top w:val="none" w:sz="0" w:space="0" w:color="auto"/>
        <w:left w:val="none" w:sz="0" w:space="0" w:color="auto"/>
        <w:bottom w:val="none" w:sz="0" w:space="0" w:color="auto"/>
        <w:right w:val="none" w:sz="0" w:space="0" w:color="auto"/>
      </w:divBdr>
    </w:div>
    <w:div w:id="657808470">
      <w:bodyDiv w:val="1"/>
      <w:marLeft w:val="0"/>
      <w:marRight w:val="0"/>
      <w:marTop w:val="0"/>
      <w:marBottom w:val="0"/>
      <w:divBdr>
        <w:top w:val="none" w:sz="0" w:space="0" w:color="auto"/>
        <w:left w:val="none" w:sz="0" w:space="0" w:color="auto"/>
        <w:bottom w:val="none" w:sz="0" w:space="0" w:color="auto"/>
        <w:right w:val="none" w:sz="0" w:space="0" w:color="auto"/>
      </w:divBdr>
    </w:div>
    <w:div w:id="658730565">
      <w:bodyDiv w:val="1"/>
      <w:marLeft w:val="0"/>
      <w:marRight w:val="0"/>
      <w:marTop w:val="0"/>
      <w:marBottom w:val="0"/>
      <w:divBdr>
        <w:top w:val="none" w:sz="0" w:space="0" w:color="auto"/>
        <w:left w:val="none" w:sz="0" w:space="0" w:color="auto"/>
        <w:bottom w:val="none" w:sz="0" w:space="0" w:color="auto"/>
        <w:right w:val="none" w:sz="0" w:space="0" w:color="auto"/>
      </w:divBdr>
    </w:div>
    <w:div w:id="659038503">
      <w:bodyDiv w:val="1"/>
      <w:marLeft w:val="0"/>
      <w:marRight w:val="0"/>
      <w:marTop w:val="0"/>
      <w:marBottom w:val="0"/>
      <w:divBdr>
        <w:top w:val="none" w:sz="0" w:space="0" w:color="auto"/>
        <w:left w:val="none" w:sz="0" w:space="0" w:color="auto"/>
        <w:bottom w:val="none" w:sz="0" w:space="0" w:color="auto"/>
        <w:right w:val="none" w:sz="0" w:space="0" w:color="auto"/>
      </w:divBdr>
    </w:div>
    <w:div w:id="660423815">
      <w:bodyDiv w:val="1"/>
      <w:marLeft w:val="0"/>
      <w:marRight w:val="0"/>
      <w:marTop w:val="0"/>
      <w:marBottom w:val="0"/>
      <w:divBdr>
        <w:top w:val="none" w:sz="0" w:space="0" w:color="auto"/>
        <w:left w:val="none" w:sz="0" w:space="0" w:color="auto"/>
        <w:bottom w:val="none" w:sz="0" w:space="0" w:color="auto"/>
        <w:right w:val="none" w:sz="0" w:space="0" w:color="auto"/>
      </w:divBdr>
    </w:div>
    <w:div w:id="668870258">
      <w:bodyDiv w:val="1"/>
      <w:marLeft w:val="0"/>
      <w:marRight w:val="0"/>
      <w:marTop w:val="0"/>
      <w:marBottom w:val="0"/>
      <w:divBdr>
        <w:top w:val="none" w:sz="0" w:space="0" w:color="auto"/>
        <w:left w:val="none" w:sz="0" w:space="0" w:color="auto"/>
        <w:bottom w:val="none" w:sz="0" w:space="0" w:color="auto"/>
        <w:right w:val="none" w:sz="0" w:space="0" w:color="auto"/>
      </w:divBdr>
    </w:div>
    <w:div w:id="672925537">
      <w:bodyDiv w:val="1"/>
      <w:marLeft w:val="0"/>
      <w:marRight w:val="0"/>
      <w:marTop w:val="0"/>
      <w:marBottom w:val="0"/>
      <w:divBdr>
        <w:top w:val="none" w:sz="0" w:space="0" w:color="auto"/>
        <w:left w:val="none" w:sz="0" w:space="0" w:color="auto"/>
        <w:bottom w:val="none" w:sz="0" w:space="0" w:color="auto"/>
        <w:right w:val="none" w:sz="0" w:space="0" w:color="auto"/>
      </w:divBdr>
    </w:div>
    <w:div w:id="674848049">
      <w:bodyDiv w:val="1"/>
      <w:marLeft w:val="0"/>
      <w:marRight w:val="0"/>
      <w:marTop w:val="0"/>
      <w:marBottom w:val="0"/>
      <w:divBdr>
        <w:top w:val="none" w:sz="0" w:space="0" w:color="auto"/>
        <w:left w:val="none" w:sz="0" w:space="0" w:color="auto"/>
        <w:bottom w:val="none" w:sz="0" w:space="0" w:color="auto"/>
        <w:right w:val="none" w:sz="0" w:space="0" w:color="auto"/>
      </w:divBdr>
    </w:div>
    <w:div w:id="678847503">
      <w:bodyDiv w:val="1"/>
      <w:marLeft w:val="0"/>
      <w:marRight w:val="0"/>
      <w:marTop w:val="0"/>
      <w:marBottom w:val="0"/>
      <w:divBdr>
        <w:top w:val="none" w:sz="0" w:space="0" w:color="auto"/>
        <w:left w:val="none" w:sz="0" w:space="0" w:color="auto"/>
        <w:bottom w:val="none" w:sz="0" w:space="0" w:color="auto"/>
        <w:right w:val="none" w:sz="0" w:space="0" w:color="auto"/>
      </w:divBdr>
    </w:div>
    <w:div w:id="688877740">
      <w:bodyDiv w:val="1"/>
      <w:marLeft w:val="0"/>
      <w:marRight w:val="0"/>
      <w:marTop w:val="0"/>
      <w:marBottom w:val="0"/>
      <w:divBdr>
        <w:top w:val="none" w:sz="0" w:space="0" w:color="auto"/>
        <w:left w:val="none" w:sz="0" w:space="0" w:color="auto"/>
        <w:bottom w:val="none" w:sz="0" w:space="0" w:color="auto"/>
        <w:right w:val="none" w:sz="0" w:space="0" w:color="auto"/>
      </w:divBdr>
    </w:div>
    <w:div w:id="698822898">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0935341">
      <w:bodyDiv w:val="1"/>
      <w:marLeft w:val="0"/>
      <w:marRight w:val="0"/>
      <w:marTop w:val="0"/>
      <w:marBottom w:val="0"/>
      <w:divBdr>
        <w:top w:val="none" w:sz="0" w:space="0" w:color="auto"/>
        <w:left w:val="none" w:sz="0" w:space="0" w:color="auto"/>
        <w:bottom w:val="none" w:sz="0" w:space="0" w:color="auto"/>
        <w:right w:val="none" w:sz="0" w:space="0" w:color="auto"/>
      </w:divBdr>
    </w:div>
    <w:div w:id="707725932">
      <w:bodyDiv w:val="1"/>
      <w:marLeft w:val="0"/>
      <w:marRight w:val="0"/>
      <w:marTop w:val="0"/>
      <w:marBottom w:val="0"/>
      <w:divBdr>
        <w:top w:val="none" w:sz="0" w:space="0" w:color="auto"/>
        <w:left w:val="none" w:sz="0" w:space="0" w:color="auto"/>
        <w:bottom w:val="none" w:sz="0" w:space="0" w:color="auto"/>
        <w:right w:val="none" w:sz="0" w:space="0" w:color="auto"/>
      </w:divBdr>
    </w:div>
    <w:div w:id="707804539">
      <w:bodyDiv w:val="1"/>
      <w:marLeft w:val="0"/>
      <w:marRight w:val="0"/>
      <w:marTop w:val="0"/>
      <w:marBottom w:val="0"/>
      <w:divBdr>
        <w:top w:val="none" w:sz="0" w:space="0" w:color="auto"/>
        <w:left w:val="none" w:sz="0" w:space="0" w:color="auto"/>
        <w:bottom w:val="none" w:sz="0" w:space="0" w:color="auto"/>
        <w:right w:val="none" w:sz="0" w:space="0" w:color="auto"/>
      </w:divBdr>
    </w:div>
    <w:div w:id="713426713">
      <w:bodyDiv w:val="1"/>
      <w:marLeft w:val="0"/>
      <w:marRight w:val="0"/>
      <w:marTop w:val="0"/>
      <w:marBottom w:val="0"/>
      <w:divBdr>
        <w:top w:val="none" w:sz="0" w:space="0" w:color="auto"/>
        <w:left w:val="none" w:sz="0" w:space="0" w:color="auto"/>
        <w:bottom w:val="none" w:sz="0" w:space="0" w:color="auto"/>
        <w:right w:val="none" w:sz="0" w:space="0" w:color="auto"/>
      </w:divBdr>
    </w:div>
    <w:div w:id="718094427">
      <w:bodyDiv w:val="1"/>
      <w:marLeft w:val="0"/>
      <w:marRight w:val="0"/>
      <w:marTop w:val="0"/>
      <w:marBottom w:val="0"/>
      <w:divBdr>
        <w:top w:val="none" w:sz="0" w:space="0" w:color="auto"/>
        <w:left w:val="none" w:sz="0" w:space="0" w:color="auto"/>
        <w:bottom w:val="none" w:sz="0" w:space="0" w:color="auto"/>
        <w:right w:val="none" w:sz="0" w:space="0" w:color="auto"/>
      </w:divBdr>
    </w:div>
    <w:div w:id="724792061">
      <w:bodyDiv w:val="1"/>
      <w:marLeft w:val="0"/>
      <w:marRight w:val="0"/>
      <w:marTop w:val="0"/>
      <w:marBottom w:val="0"/>
      <w:divBdr>
        <w:top w:val="none" w:sz="0" w:space="0" w:color="auto"/>
        <w:left w:val="none" w:sz="0" w:space="0" w:color="auto"/>
        <w:bottom w:val="none" w:sz="0" w:space="0" w:color="auto"/>
        <w:right w:val="none" w:sz="0" w:space="0" w:color="auto"/>
      </w:divBdr>
    </w:div>
    <w:div w:id="728456692">
      <w:bodyDiv w:val="1"/>
      <w:marLeft w:val="0"/>
      <w:marRight w:val="0"/>
      <w:marTop w:val="0"/>
      <w:marBottom w:val="0"/>
      <w:divBdr>
        <w:top w:val="none" w:sz="0" w:space="0" w:color="auto"/>
        <w:left w:val="none" w:sz="0" w:space="0" w:color="auto"/>
        <w:bottom w:val="none" w:sz="0" w:space="0" w:color="auto"/>
        <w:right w:val="none" w:sz="0" w:space="0" w:color="auto"/>
      </w:divBdr>
    </w:div>
    <w:div w:id="731150831">
      <w:bodyDiv w:val="1"/>
      <w:marLeft w:val="0"/>
      <w:marRight w:val="0"/>
      <w:marTop w:val="0"/>
      <w:marBottom w:val="0"/>
      <w:divBdr>
        <w:top w:val="none" w:sz="0" w:space="0" w:color="auto"/>
        <w:left w:val="none" w:sz="0" w:space="0" w:color="auto"/>
        <w:bottom w:val="none" w:sz="0" w:space="0" w:color="auto"/>
        <w:right w:val="none" w:sz="0" w:space="0" w:color="auto"/>
      </w:divBdr>
    </w:div>
    <w:div w:id="743144456">
      <w:bodyDiv w:val="1"/>
      <w:marLeft w:val="0"/>
      <w:marRight w:val="0"/>
      <w:marTop w:val="0"/>
      <w:marBottom w:val="0"/>
      <w:divBdr>
        <w:top w:val="none" w:sz="0" w:space="0" w:color="auto"/>
        <w:left w:val="none" w:sz="0" w:space="0" w:color="auto"/>
        <w:bottom w:val="none" w:sz="0" w:space="0" w:color="auto"/>
        <w:right w:val="none" w:sz="0" w:space="0" w:color="auto"/>
      </w:divBdr>
    </w:div>
    <w:div w:id="747577965">
      <w:bodyDiv w:val="1"/>
      <w:marLeft w:val="0"/>
      <w:marRight w:val="0"/>
      <w:marTop w:val="0"/>
      <w:marBottom w:val="0"/>
      <w:divBdr>
        <w:top w:val="none" w:sz="0" w:space="0" w:color="auto"/>
        <w:left w:val="none" w:sz="0" w:space="0" w:color="auto"/>
        <w:bottom w:val="none" w:sz="0" w:space="0" w:color="auto"/>
        <w:right w:val="none" w:sz="0" w:space="0" w:color="auto"/>
      </w:divBdr>
    </w:div>
    <w:div w:id="748964907">
      <w:bodyDiv w:val="1"/>
      <w:marLeft w:val="0"/>
      <w:marRight w:val="0"/>
      <w:marTop w:val="0"/>
      <w:marBottom w:val="0"/>
      <w:divBdr>
        <w:top w:val="none" w:sz="0" w:space="0" w:color="auto"/>
        <w:left w:val="none" w:sz="0" w:space="0" w:color="auto"/>
        <w:bottom w:val="none" w:sz="0" w:space="0" w:color="auto"/>
        <w:right w:val="none" w:sz="0" w:space="0" w:color="auto"/>
      </w:divBdr>
    </w:div>
    <w:div w:id="751660484">
      <w:bodyDiv w:val="1"/>
      <w:marLeft w:val="0"/>
      <w:marRight w:val="0"/>
      <w:marTop w:val="0"/>
      <w:marBottom w:val="0"/>
      <w:divBdr>
        <w:top w:val="none" w:sz="0" w:space="0" w:color="auto"/>
        <w:left w:val="none" w:sz="0" w:space="0" w:color="auto"/>
        <w:bottom w:val="none" w:sz="0" w:space="0" w:color="auto"/>
        <w:right w:val="none" w:sz="0" w:space="0" w:color="auto"/>
      </w:divBdr>
    </w:div>
    <w:div w:id="753281125">
      <w:bodyDiv w:val="1"/>
      <w:marLeft w:val="0"/>
      <w:marRight w:val="0"/>
      <w:marTop w:val="0"/>
      <w:marBottom w:val="0"/>
      <w:divBdr>
        <w:top w:val="none" w:sz="0" w:space="0" w:color="auto"/>
        <w:left w:val="none" w:sz="0" w:space="0" w:color="auto"/>
        <w:bottom w:val="none" w:sz="0" w:space="0" w:color="auto"/>
        <w:right w:val="none" w:sz="0" w:space="0" w:color="auto"/>
      </w:divBdr>
    </w:div>
    <w:div w:id="754402588">
      <w:bodyDiv w:val="1"/>
      <w:marLeft w:val="0"/>
      <w:marRight w:val="0"/>
      <w:marTop w:val="0"/>
      <w:marBottom w:val="0"/>
      <w:divBdr>
        <w:top w:val="none" w:sz="0" w:space="0" w:color="auto"/>
        <w:left w:val="none" w:sz="0" w:space="0" w:color="auto"/>
        <w:bottom w:val="none" w:sz="0" w:space="0" w:color="auto"/>
        <w:right w:val="none" w:sz="0" w:space="0" w:color="auto"/>
      </w:divBdr>
    </w:div>
    <w:div w:id="757945734">
      <w:bodyDiv w:val="1"/>
      <w:marLeft w:val="0"/>
      <w:marRight w:val="0"/>
      <w:marTop w:val="0"/>
      <w:marBottom w:val="0"/>
      <w:divBdr>
        <w:top w:val="none" w:sz="0" w:space="0" w:color="auto"/>
        <w:left w:val="none" w:sz="0" w:space="0" w:color="auto"/>
        <w:bottom w:val="none" w:sz="0" w:space="0" w:color="auto"/>
        <w:right w:val="none" w:sz="0" w:space="0" w:color="auto"/>
      </w:divBdr>
    </w:div>
    <w:div w:id="767971414">
      <w:bodyDiv w:val="1"/>
      <w:marLeft w:val="0"/>
      <w:marRight w:val="0"/>
      <w:marTop w:val="0"/>
      <w:marBottom w:val="0"/>
      <w:divBdr>
        <w:top w:val="none" w:sz="0" w:space="0" w:color="auto"/>
        <w:left w:val="none" w:sz="0" w:space="0" w:color="auto"/>
        <w:bottom w:val="none" w:sz="0" w:space="0" w:color="auto"/>
        <w:right w:val="none" w:sz="0" w:space="0" w:color="auto"/>
      </w:divBdr>
    </w:div>
    <w:div w:id="774638586">
      <w:bodyDiv w:val="1"/>
      <w:marLeft w:val="0"/>
      <w:marRight w:val="0"/>
      <w:marTop w:val="0"/>
      <w:marBottom w:val="0"/>
      <w:divBdr>
        <w:top w:val="none" w:sz="0" w:space="0" w:color="auto"/>
        <w:left w:val="none" w:sz="0" w:space="0" w:color="auto"/>
        <w:bottom w:val="none" w:sz="0" w:space="0" w:color="auto"/>
        <w:right w:val="none" w:sz="0" w:space="0" w:color="auto"/>
      </w:divBdr>
    </w:div>
    <w:div w:id="774716914">
      <w:bodyDiv w:val="1"/>
      <w:marLeft w:val="0"/>
      <w:marRight w:val="0"/>
      <w:marTop w:val="0"/>
      <w:marBottom w:val="0"/>
      <w:divBdr>
        <w:top w:val="none" w:sz="0" w:space="0" w:color="auto"/>
        <w:left w:val="none" w:sz="0" w:space="0" w:color="auto"/>
        <w:bottom w:val="none" w:sz="0" w:space="0" w:color="auto"/>
        <w:right w:val="none" w:sz="0" w:space="0" w:color="auto"/>
      </w:divBdr>
    </w:div>
    <w:div w:id="784079084">
      <w:bodyDiv w:val="1"/>
      <w:marLeft w:val="0"/>
      <w:marRight w:val="0"/>
      <w:marTop w:val="0"/>
      <w:marBottom w:val="0"/>
      <w:divBdr>
        <w:top w:val="none" w:sz="0" w:space="0" w:color="auto"/>
        <w:left w:val="none" w:sz="0" w:space="0" w:color="auto"/>
        <w:bottom w:val="none" w:sz="0" w:space="0" w:color="auto"/>
        <w:right w:val="none" w:sz="0" w:space="0" w:color="auto"/>
      </w:divBdr>
    </w:div>
    <w:div w:id="791098900">
      <w:bodyDiv w:val="1"/>
      <w:marLeft w:val="0"/>
      <w:marRight w:val="0"/>
      <w:marTop w:val="0"/>
      <w:marBottom w:val="0"/>
      <w:divBdr>
        <w:top w:val="none" w:sz="0" w:space="0" w:color="auto"/>
        <w:left w:val="none" w:sz="0" w:space="0" w:color="auto"/>
        <w:bottom w:val="none" w:sz="0" w:space="0" w:color="auto"/>
        <w:right w:val="none" w:sz="0" w:space="0" w:color="auto"/>
      </w:divBdr>
    </w:div>
    <w:div w:id="792481682">
      <w:bodyDiv w:val="1"/>
      <w:marLeft w:val="0"/>
      <w:marRight w:val="0"/>
      <w:marTop w:val="0"/>
      <w:marBottom w:val="0"/>
      <w:divBdr>
        <w:top w:val="none" w:sz="0" w:space="0" w:color="auto"/>
        <w:left w:val="none" w:sz="0" w:space="0" w:color="auto"/>
        <w:bottom w:val="none" w:sz="0" w:space="0" w:color="auto"/>
        <w:right w:val="none" w:sz="0" w:space="0" w:color="auto"/>
      </w:divBdr>
    </w:div>
    <w:div w:id="799885869">
      <w:bodyDiv w:val="1"/>
      <w:marLeft w:val="0"/>
      <w:marRight w:val="0"/>
      <w:marTop w:val="0"/>
      <w:marBottom w:val="0"/>
      <w:divBdr>
        <w:top w:val="none" w:sz="0" w:space="0" w:color="auto"/>
        <w:left w:val="none" w:sz="0" w:space="0" w:color="auto"/>
        <w:bottom w:val="none" w:sz="0" w:space="0" w:color="auto"/>
        <w:right w:val="none" w:sz="0" w:space="0" w:color="auto"/>
      </w:divBdr>
    </w:div>
    <w:div w:id="816802314">
      <w:bodyDiv w:val="1"/>
      <w:marLeft w:val="0"/>
      <w:marRight w:val="0"/>
      <w:marTop w:val="0"/>
      <w:marBottom w:val="0"/>
      <w:divBdr>
        <w:top w:val="none" w:sz="0" w:space="0" w:color="auto"/>
        <w:left w:val="none" w:sz="0" w:space="0" w:color="auto"/>
        <w:bottom w:val="none" w:sz="0" w:space="0" w:color="auto"/>
        <w:right w:val="none" w:sz="0" w:space="0" w:color="auto"/>
      </w:divBdr>
    </w:div>
    <w:div w:id="817921116">
      <w:bodyDiv w:val="1"/>
      <w:marLeft w:val="0"/>
      <w:marRight w:val="0"/>
      <w:marTop w:val="0"/>
      <w:marBottom w:val="0"/>
      <w:divBdr>
        <w:top w:val="none" w:sz="0" w:space="0" w:color="auto"/>
        <w:left w:val="none" w:sz="0" w:space="0" w:color="auto"/>
        <w:bottom w:val="none" w:sz="0" w:space="0" w:color="auto"/>
        <w:right w:val="none" w:sz="0" w:space="0" w:color="auto"/>
      </w:divBdr>
    </w:div>
    <w:div w:id="823545659">
      <w:bodyDiv w:val="1"/>
      <w:marLeft w:val="0"/>
      <w:marRight w:val="0"/>
      <w:marTop w:val="0"/>
      <w:marBottom w:val="0"/>
      <w:divBdr>
        <w:top w:val="none" w:sz="0" w:space="0" w:color="auto"/>
        <w:left w:val="none" w:sz="0" w:space="0" w:color="auto"/>
        <w:bottom w:val="none" w:sz="0" w:space="0" w:color="auto"/>
        <w:right w:val="none" w:sz="0" w:space="0" w:color="auto"/>
      </w:divBdr>
    </w:div>
    <w:div w:id="826674349">
      <w:bodyDiv w:val="1"/>
      <w:marLeft w:val="0"/>
      <w:marRight w:val="0"/>
      <w:marTop w:val="0"/>
      <w:marBottom w:val="0"/>
      <w:divBdr>
        <w:top w:val="none" w:sz="0" w:space="0" w:color="auto"/>
        <w:left w:val="none" w:sz="0" w:space="0" w:color="auto"/>
        <w:bottom w:val="none" w:sz="0" w:space="0" w:color="auto"/>
        <w:right w:val="none" w:sz="0" w:space="0" w:color="auto"/>
      </w:divBdr>
    </w:div>
    <w:div w:id="832987560">
      <w:bodyDiv w:val="1"/>
      <w:marLeft w:val="0"/>
      <w:marRight w:val="0"/>
      <w:marTop w:val="0"/>
      <w:marBottom w:val="0"/>
      <w:divBdr>
        <w:top w:val="none" w:sz="0" w:space="0" w:color="auto"/>
        <w:left w:val="none" w:sz="0" w:space="0" w:color="auto"/>
        <w:bottom w:val="none" w:sz="0" w:space="0" w:color="auto"/>
        <w:right w:val="none" w:sz="0" w:space="0" w:color="auto"/>
      </w:divBdr>
    </w:div>
    <w:div w:id="834496799">
      <w:bodyDiv w:val="1"/>
      <w:marLeft w:val="0"/>
      <w:marRight w:val="0"/>
      <w:marTop w:val="0"/>
      <w:marBottom w:val="0"/>
      <w:divBdr>
        <w:top w:val="none" w:sz="0" w:space="0" w:color="auto"/>
        <w:left w:val="none" w:sz="0" w:space="0" w:color="auto"/>
        <w:bottom w:val="none" w:sz="0" w:space="0" w:color="auto"/>
        <w:right w:val="none" w:sz="0" w:space="0" w:color="auto"/>
      </w:divBdr>
    </w:div>
    <w:div w:id="846138240">
      <w:bodyDiv w:val="1"/>
      <w:marLeft w:val="0"/>
      <w:marRight w:val="0"/>
      <w:marTop w:val="0"/>
      <w:marBottom w:val="0"/>
      <w:divBdr>
        <w:top w:val="none" w:sz="0" w:space="0" w:color="auto"/>
        <w:left w:val="none" w:sz="0" w:space="0" w:color="auto"/>
        <w:bottom w:val="none" w:sz="0" w:space="0" w:color="auto"/>
        <w:right w:val="none" w:sz="0" w:space="0" w:color="auto"/>
      </w:divBdr>
    </w:div>
    <w:div w:id="868110041">
      <w:bodyDiv w:val="1"/>
      <w:marLeft w:val="0"/>
      <w:marRight w:val="0"/>
      <w:marTop w:val="0"/>
      <w:marBottom w:val="0"/>
      <w:divBdr>
        <w:top w:val="none" w:sz="0" w:space="0" w:color="auto"/>
        <w:left w:val="none" w:sz="0" w:space="0" w:color="auto"/>
        <w:bottom w:val="none" w:sz="0" w:space="0" w:color="auto"/>
        <w:right w:val="none" w:sz="0" w:space="0" w:color="auto"/>
      </w:divBdr>
    </w:div>
    <w:div w:id="878010849">
      <w:bodyDiv w:val="1"/>
      <w:marLeft w:val="0"/>
      <w:marRight w:val="0"/>
      <w:marTop w:val="0"/>
      <w:marBottom w:val="0"/>
      <w:divBdr>
        <w:top w:val="none" w:sz="0" w:space="0" w:color="auto"/>
        <w:left w:val="none" w:sz="0" w:space="0" w:color="auto"/>
        <w:bottom w:val="none" w:sz="0" w:space="0" w:color="auto"/>
        <w:right w:val="none" w:sz="0" w:space="0" w:color="auto"/>
      </w:divBdr>
    </w:div>
    <w:div w:id="878204912">
      <w:bodyDiv w:val="1"/>
      <w:marLeft w:val="0"/>
      <w:marRight w:val="0"/>
      <w:marTop w:val="0"/>
      <w:marBottom w:val="0"/>
      <w:divBdr>
        <w:top w:val="none" w:sz="0" w:space="0" w:color="auto"/>
        <w:left w:val="none" w:sz="0" w:space="0" w:color="auto"/>
        <w:bottom w:val="none" w:sz="0" w:space="0" w:color="auto"/>
        <w:right w:val="none" w:sz="0" w:space="0" w:color="auto"/>
      </w:divBdr>
    </w:div>
    <w:div w:id="885064988">
      <w:bodyDiv w:val="1"/>
      <w:marLeft w:val="0"/>
      <w:marRight w:val="0"/>
      <w:marTop w:val="0"/>
      <w:marBottom w:val="0"/>
      <w:divBdr>
        <w:top w:val="none" w:sz="0" w:space="0" w:color="auto"/>
        <w:left w:val="none" w:sz="0" w:space="0" w:color="auto"/>
        <w:bottom w:val="none" w:sz="0" w:space="0" w:color="auto"/>
        <w:right w:val="none" w:sz="0" w:space="0" w:color="auto"/>
      </w:divBdr>
    </w:div>
    <w:div w:id="886986190">
      <w:bodyDiv w:val="1"/>
      <w:marLeft w:val="0"/>
      <w:marRight w:val="0"/>
      <w:marTop w:val="0"/>
      <w:marBottom w:val="0"/>
      <w:divBdr>
        <w:top w:val="none" w:sz="0" w:space="0" w:color="auto"/>
        <w:left w:val="none" w:sz="0" w:space="0" w:color="auto"/>
        <w:bottom w:val="none" w:sz="0" w:space="0" w:color="auto"/>
        <w:right w:val="none" w:sz="0" w:space="0" w:color="auto"/>
      </w:divBdr>
    </w:div>
    <w:div w:id="909849960">
      <w:bodyDiv w:val="1"/>
      <w:marLeft w:val="0"/>
      <w:marRight w:val="0"/>
      <w:marTop w:val="0"/>
      <w:marBottom w:val="0"/>
      <w:divBdr>
        <w:top w:val="none" w:sz="0" w:space="0" w:color="auto"/>
        <w:left w:val="none" w:sz="0" w:space="0" w:color="auto"/>
        <w:bottom w:val="none" w:sz="0" w:space="0" w:color="auto"/>
        <w:right w:val="none" w:sz="0" w:space="0" w:color="auto"/>
      </w:divBdr>
    </w:div>
    <w:div w:id="919093944">
      <w:bodyDiv w:val="1"/>
      <w:marLeft w:val="0"/>
      <w:marRight w:val="0"/>
      <w:marTop w:val="0"/>
      <w:marBottom w:val="0"/>
      <w:divBdr>
        <w:top w:val="none" w:sz="0" w:space="0" w:color="auto"/>
        <w:left w:val="none" w:sz="0" w:space="0" w:color="auto"/>
        <w:bottom w:val="none" w:sz="0" w:space="0" w:color="auto"/>
        <w:right w:val="none" w:sz="0" w:space="0" w:color="auto"/>
      </w:divBdr>
    </w:div>
    <w:div w:id="923031102">
      <w:bodyDiv w:val="1"/>
      <w:marLeft w:val="0"/>
      <w:marRight w:val="0"/>
      <w:marTop w:val="0"/>
      <w:marBottom w:val="0"/>
      <w:divBdr>
        <w:top w:val="none" w:sz="0" w:space="0" w:color="auto"/>
        <w:left w:val="none" w:sz="0" w:space="0" w:color="auto"/>
        <w:bottom w:val="none" w:sz="0" w:space="0" w:color="auto"/>
        <w:right w:val="none" w:sz="0" w:space="0" w:color="auto"/>
      </w:divBdr>
    </w:div>
    <w:div w:id="924191776">
      <w:bodyDiv w:val="1"/>
      <w:marLeft w:val="0"/>
      <w:marRight w:val="0"/>
      <w:marTop w:val="0"/>
      <w:marBottom w:val="0"/>
      <w:divBdr>
        <w:top w:val="none" w:sz="0" w:space="0" w:color="auto"/>
        <w:left w:val="none" w:sz="0" w:space="0" w:color="auto"/>
        <w:bottom w:val="none" w:sz="0" w:space="0" w:color="auto"/>
        <w:right w:val="none" w:sz="0" w:space="0" w:color="auto"/>
      </w:divBdr>
    </w:div>
    <w:div w:id="926041863">
      <w:bodyDiv w:val="1"/>
      <w:marLeft w:val="0"/>
      <w:marRight w:val="0"/>
      <w:marTop w:val="0"/>
      <w:marBottom w:val="0"/>
      <w:divBdr>
        <w:top w:val="none" w:sz="0" w:space="0" w:color="auto"/>
        <w:left w:val="none" w:sz="0" w:space="0" w:color="auto"/>
        <w:bottom w:val="none" w:sz="0" w:space="0" w:color="auto"/>
        <w:right w:val="none" w:sz="0" w:space="0" w:color="auto"/>
      </w:divBdr>
    </w:div>
    <w:div w:id="930506475">
      <w:bodyDiv w:val="1"/>
      <w:marLeft w:val="0"/>
      <w:marRight w:val="0"/>
      <w:marTop w:val="0"/>
      <w:marBottom w:val="0"/>
      <w:divBdr>
        <w:top w:val="none" w:sz="0" w:space="0" w:color="auto"/>
        <w:left w:val="none" w:sz="0" w:space="0" w:color="auto"/>
        <w:bottom w:val="none" w:sz="0" w:space="0" w:color="auto"/>
        <w:right w:val="none" w:sz="0" w:space="0" w:color="auto"/>
      </w:divBdr>
    </w:div>
    <w:div w:id="933706001">
      <w:bodyDiv w:val="1"/>
      <w:marLeft w:val="0"/>
      <w:marRight w:val="0"/>
      <w:marTop w:val="0"/>
      <w:marBottom w:val="0"/>
      <w:divBdr>
        <w:top w:val="none" w:sz="0" w:space="0" w:color="auto"/>
        <w:left w:val="none" w:sz="0" w:space="0" w:color="auto"/>
        <w:bottom w:val="none" w:sz="0" w:space="0" w:color="auto"/>
        <w:right w:val="none" w:sz="0" w:space="0" w:color="auto"/>
      </w:divBdr>
    </w:div>
    <w:div w:id="935015158">
      <w:bodyDiv w:val="1"/>
      <w:marLeft w:val="0"/>
      <w:marRight w:val="0"/>
      <w:marTop w:val="0"/>
      <w:marBottom w:val="0"/>
      <w:divBdr>
        <w:top w:val="none" w:sz="0" w:space="0" w:color="auto"/>
        <w:left w:val="none" w:sz="0" w:space="0" w:color="auto"/>
        <w:bottom w:val="none" w:sz="0" w:space="0" w:color="auto"/>
        <w:right w:val="none" w:sz="0" w:space="0" w:color="auto"/>
      </w:divBdr>
    </w:div>
    <w:div w:id="936331509">
      <w:bodyDiv w:val="1"/>
      <w:marLeft w:val="0"/>
      <w:marRight w:val="0"/>
      <w:marTop w:val="0"/>
      <w:marBottom w:val="0"/>
      <w:divBdr>
        <w:top w:val="none" w:sz="0" w:space="0" w:color="auto"/>
        <w:left w:val="none" w:sz="0" w:space="0" w:color="auto"/>
        <w:bottom w:val="none" w:sz="0" w:space="0" w:color="auto"/>
        <w:right w:val="none" w:sz="0" w:space="0" w:color="auto"/>
      </w:divBdr>
    </w:div>
    <w:div w:id="939067868">
      <w:bodyDiv w:val="1"/>
      <w:marLeft w:val="0"/>
      <w:marRight w:val="0"/>
      <w:marTop w:val="0"/>
      <w:marBottom w:val="0"/>
      <w:divBdr>
        <w:top w:val="none" w:sz="0" w:space="0" w:color="auto"/>
        <w:left w:val="none" w:sz="0" w:space="0" w:color="auto"/>
        <w:bottom w:val="none" w:sz="0" w:space="0" w:color="auto"/>
        <w:right w:val="none" w:sz="0" w:space="0" w:color="auto"/>
      </w:divBdr>
    </w:div>
    <w:div w:id="940407930">
      <w:bodyDiv w:val="1"/>
      <w:marLeft w:val="0"/>
      <w:marRight w:val="0"/>
      <w:marTop w:val="0"/>
      <w:marBottom w:val="0"/>
      <w:divBdr>
        <w:top w:val="none" w:sz="0" w:space="0" w:color="auto"/>
        <w:left w:val="none" w:sz="0" w:space="0" w:color="auto"/>
        <w:bottom w:val="none" w:sz="0" w:space="0" w:color="auto"/>
        <w:right w:val="none" w:sz="0" w:space="0" w:color="auto"/>
      </w:divBdr>
    </w:div>
    <w:div w:id="958224840">
      <w:bodyDiv w:val="1"/>
      <w:marLeft w:val="0"/>
      <w:marRight w:val="0"/>
      <w:marTop w:val="0"/>
      <w:marBottom w:val="0"/>
      <w:divBdr>
        <w:top w:val="none" w:sz="0" w:space="0" w:color="auto"/>
        <w:left w:val="none" w:sz="0" w:space="0" w:color="auto"/>
        <w:bottom w:val="none" w:sz="0" w:space="0" w:color="auto"/>
        <w:right w:val="none" w:sz="0" w:space="0" w:color="auto"/>
      </w:divBdr>
    </w:div>
    <w:div w:id="958494477">
      <w:bodyDiv w:val="1"/>
      <w:marLeft w:val="0"/>
      <w:marRight w:val="0"/>
      <w:marTop w:val="0"/>
      <w:marBottom w:val="0"/>
      <w:divBdr>
        <w:top w:val="none" w:sz="0" w:space="0" w:color="auto"/>
        <w:left w:val="none" w:sz="0" w:space="0" w:color="auto"/>
        <w:bottom w:val="none" w:sz="0" w:space="0" w:color="auto"/>
        <w:right w:val="none" w:sz="0" w:space="0" w:color="auto"/>
      </w:divBdr>
    </w:div>
    <w:div w:id="963659811">
      <w:bodyDiv w:val="1"/>
      <w:marLeft w:val="0"/>
      <w:marRight w:val="0"/>
      <w:marTop w:val="0"/>
      <w:marBottom w:val="0"/>
      <w:divBdr>
        <w:top w:val="none" w:sz="0" w:space="0" w:color="auto"/>
        <w:left w:val="none" w:sz="0" w:space="0" w:color="auto"/>
        <w:bottom w:val="none" w:sz="0" w:space="0" w:color="auto"/>
        <w:right w:val="none" w:sz="0" w:space="0" w:color="auto"/>
      </w:divBdr>
    </w:div>
    <w:div w:id="967320437">
      <w:bodyDiv w:val="1"/>
      <w:marLeft w:val="0"/>
      <w:marRight w:val="0"/>
      <w:marTop w:val="0"/>
      <w:marBottom w:val="0"/>
      <w:divBdr>
        <w:top w:val="none" w:sz="0" w:space="0" w:color="auto"/>
        <w:left w:val="none" w:sz="0" w:space="0" w:color="auto"/>
        <w:bottom w:val="none" w:sz="0" w:space="0" w:color="auto"/>
        <w:right w:val="none" w:sz="0" w:space="0" w:color="auto"/>
      </w:divBdr>
    </w:div>
    <w:div w:id="967472936">
      <w:bodyDiv w:val="1"/>
      <w:marLeft w:val="0"/>
      <w:marRight w:val="0"/>
      <w:marTop w:val="0"/>
      <w:marBottom w:val="0"/>
      <w:divBdr>
        <w:top w:val="none" w:sz="0" w:space="0" w:color="auto"/>
        <w:left w:val="none" w:sz="0" w:space="0" w:color="auto"/>
        <w:bottom w:val="none" w:sz="0" w:space="0" w:color="auto"/>
        <w:right w:val="none" w:sz="0" w:space="0" w:color="auto"/>
      </w:divBdr>
    </w:div>
    <w:div w:id="969939962">
      <w:bodyDiv w:val="1"/>
      <w:marLeft w:val="0"/>
      <w:marRight w:val="0"/>
      <w:marTop w:val="0"/>
      <w:marBottom w:val="0"/>
      <w:divBdr>
        <w:top w:val="none" w:sz="0" w:space="0" w:color="auto"/>
        <w:left w:val="none" w:sz="0" w:space="0" w:color="auto"/>
        <w:bottom w:val="none" w:sz="0" w:space="0" w:color="auto"/>
        <w:right w:val="none" w:sz="0" w:space="0" w:color="auto"/>
      </w:divBdr>
    </w:div>
    <w:div w:id="976179976">
      <w:bodyDiv w:val="1"/>
      <w:marLeft w:val="0"/>
      <w:marRight w:val="0"/>
      <w:marTop w:val="0"/>
      <w:marBottom w:val="0"/>
      <w:divBdr>
        <w:top w:val="none" w:sz="0" w:space="0" w:color="auto"/>
        <w:left w:val="none" w:sz="0" w:space="0" w:color="auto"/>
        <w:bottom w:val="none" w:sz="0" w:space="0" w:color="auto"/>
        <w:right w:val="none" w:sz="0" w:space="0" w:color="auto"/>
      </w:divBdr>
    </w:div>
    <w:div w:id="976883919">
      <w:bodyDiv w:val="1"/>
      <w:marLeft w:val="0"/>
      <w:marRight w:val="0"/>
      <w:marTop w:val="0"/>
      <w:marBottom w:val="0"/>
      <w:divBdr>
        <w:top w:val="none" w:sz="0" w:space="0" w:color="auto"/>
        <w:left w:val="none" w:sz="0" w:space="0" w:color="auto"/>
        <w:bottom w:val="none" w:sz="0" w:space="0" w:color="auto"/>
        <w:right w:val="none" w:sz="0" w:space="0" w:color="auto"/>
      </w:divBdr>
    </w:div>
    <w:div w:id="980692630">
      <w:bodyDiv w:val="1"/>
      <w:marLeft w:val="0"/>
      <w:marRight w:val="0"/>
      <w:marTop w:val="0"/>
      <w:marBottom w:val="0"/>
      <w:divBdr>
        <w:top w:val="none" w:sz="0" w:space="0" w:color="auto"/>
        <w:left w:val="none" w:sz="0" w:space="0" w:color="auto"/>
        <w:bottom w:val="none" w:sz="0" w:space="0" w:color="auto"/>
        <w:right w:val="none" w:sz="0" w:space="0" w:color="auto"/>
      </w:divBdr>
    </w:div>
    <w:div w:id="984702057">
      <w:bodyDiv w:val="1"/>
      <w:marLeft w:val="0"/>
      <w:marRight w:val="0"/>
      <w:marTop w:val="0"/>
      <w:marBottom w:val="0"/>
      <w:divBdr>
        <w:top w:val="none" w:sz="0" w:space="0" w:color="auto"/>
        <w:left w:val="none" w:sz="0" w:space="0" w:color="auto"/>
        <w:bottom w:val="none" w:sz="0" w:space="0" w:color="auto"/>
        <w:right w:val="none" w:sz="0" w:space="0" w:color="auto"/>
      </w:divBdr>
    </w:div>
    <w:div w:id="988360119">
      <w:bodyDiv w:val="1"/>
      <w:marLeft w:val="0"/>
      <w:marRight w:val="0"/>
      <w:marTop w:val="0"/>
      <w:marBottom w:val="0"/>
      <w:divBdr>
        <w:top w:val="none" w:sz="0" w:space="0" w:color="auto"/>
        <w:left w:val="none" w:sz="0" w:space="0" w:color="auto"/>
        <w:bottom w:val="none" w:sz="0" w:space="0" w:color="auto"/>
        <w:right w:val="none" w:sz="0" w:space="0" w:color="auto"/>
      </w:divBdr>
    </w:div>
    <w:div w:id="991910497">
      <w:bodyDiv w:val="1"/>
      <w:marLeft w:val="0"/>
      <w:marRight w:val="0"/>
      <w:marTop w:val="0"/>
      <w:marBottom w:val="0"/>
      <w:divBdr>
        <w:top w:val="none" w:sz="0" w:space="0" w:color="auto"/>
        <w:left w:val="none" w:sz="0" w:space="0" w:color="auto"/>
        <w:bottom w:val="none" w:sz="0" w:space="0" w:color="auto"/>
        <w:right w:val="none" w:sz="0" w:space="0" w:color="auto"/>
      </w:divBdr>
    </w:div>
    <w:div w:id="998385825">
      <w:bodyDiv w:val="1"/>
      <w:marLeft w:val="0"/>
      <w:marRight w:val="0"/>
      <w:marTop w:val="0"/>
      <w:marBottom w:val="0"/>
      <w:divBdr>
        <w:top w:val="none" w:sz="0" w:space="0" w:color="auto"/>
        <w:left w:val="none" w:sz="0" w:space="0" w:color="auto"/>
        <w:bottom w:val="none" w:sz="0" w:space="0" w:color="auto"/>
        <w:right w:val="none" w:sz="0" w:space="0" w:color="auto"/>
      </w:divBdr>
    </w:div>
    <w:div w:id="999772130">
      <w:bodyDiv w:val="1"/>
      <w:marLeft w:val="0"/>
      <w:marRight w:val="0"/>
      <w:marTop w:val="0"/>
      <w:marBottom w:val="0"/>
      <w:divBdr>
        <w:top w:val="none" w:sz="0" w:space="0" w:color="auto"/>
        <w:left w:val="none" w:sz="0" w:space="0" w:color="auto"/>
        <w:bottom w:val="none" w:sz="0" w:space="0" w:color="auto"/>
        <w:right w:val="none" w:sz="0" w:space="0" w:color="auto"/>
      </w:divBdr>
    </w:div>
    <w:div w:id="1014571421">
      <w:bodyDiv w:val="1"/>
      <w:marLeft w:val="0"/>
      <w:marRight w:val="0"/>
      <w:marTop w:val="0"/>
      <w:marBottom w:val="0"/>
      <w:divBdr>
        <w:top w:val="none" w:sz="0" w:space="0" w:color="auto"/>
        <w:left w:val="none" w:sz="0" w:space="0" w:color="auto"/>
        <w:bottom w:val="none" w:sz="0" w:space="0" w:color="auto"/>
        <w:right w:val="none" w:sz="0" w:space="0" w:color="auto"/>
      </w:divBdr>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8580898">
      <w:bodyDiv w:val="1"/>
      <w:marLeft w:val="0"/>
      <w:marRight w:val="0"/>
      <w:marTop w:val="0"/>
      <w:marBottom w:val="0"/>
      <w:divBdr>
        <w:top w:val="none" w:sz="0" w:space="0" w:color="auto"/>
        <w:left w:val="none" w:sz="0" w:space="0" w:color="auto"/>
        <w:bottom w:val="none" w:sz="0" w:space="0" w:color="auto"/>
        <w:right w:val="none" w:sz="0" w:space="0" w:color="auto"/>
      </w:divBdr>
    </w:div>
    <w:div w:id="1031304961">
      <w:bodyDiv w:val="1"/>
      <w:marLeft w:val="0"/>
      <w:marRight w:val="0"/>
      <w:marTop w:val="0"/>
      <w:marBottom w:val="0"/>
      <w:divBdr>
        <w:top w:val="none" w:sz="0" w:space="0" w:color="auto"/>
        <w:left w:val="none" w:sz="0" w:space="0" w:color="auto"/>
        <w:bottom w:val="none" w:sz="0" w:space="0" w:color="auto"/>
        <w:right w:val="none" w:sz="0" w:space="0" w:color="auto"/>
      </w:divBdr>
    </w:div>
    <w:div w:id="1031540893">
      <w:bodyDiv w:val="1"/>
      <w:marLeft w:val="0"/>
      <w:marRight w:val="0"/>
      <w:marTop w:val="0"/>
      <w:marBottom w:val="0"/>
      <w:divBdr>
        <w:top w:val="none" w:sz="0" w:space="0" w:color="auto"/>
        <w:left w:val="none" w:sz="0" w:space="0" w:color="auto"/>
        <w:bottom w:val="none" w:sz="0" w:space="0" w:color="auto"/>
        <w:right w:val="none" w:sz="0" w:space="0" w:color="auto"/>
      </w:divBdr>
    </w:div>
    <w:div w:id="1044332016">
      <w:bodyDiv w:val="1"/>
      <w:marLeft w:val="0"/>
      <w:marRight w:val="0"/>
      <w:marTop w:val="0"/>
      <w:marBottom w:val="0"/>
      <w:divBdr>
        <w:top w:val="none" w:sz="0" w:space="0" w:color="auto"/>
        <w:left w:val="none" w:sz="0" w:space="0" w:color="auto"/>
        <w:bottom w:val="none" w:sz="0" w:space="0" w:color="auto"/>
        <w:right w:val="none" w:sz="0" w:space="0" w:color="auto"/>
      </w:divBdr>
    </w:div>
    <w:div w:id="1053578124">
      <w:bodyDiv w:val="1"/>
      <w:marLeft w:val="0"/>
      <w:marRight w:val="0"/>
      <w:marTop w:val="0"/>
      <w:marBottom w:val="0"/>
      <w:divBdr>
        <w:top w:val="none" w:sz="0" w:space="0" w:color="auto"/>
        <w:left w:val="none" w:sz="0" w:space="0" w:color="auto"/>
        <w:bottom w:val="none" w:sz="0" w:space="0" w:color="auto"/>
        <w:right w:val="none" w:sz="0" w:space="0" w:color="auto"/>
      </w:divBdr>
    </w:div>
    <w:div w:id="1054742851">
      <w:bodyDiv w:val="1"/>
      <w:marLeft w:val="0"/>
      <w:marRight w:val="0"/>
      <w:marTop w:val="0"/>
      <w:marBottom w:val="0"/>
      <w:divBdr>
        <w:top w:val="none" w:sz="0" w:space="0" w:color="auto"/>
        <w:left w:val="none" w:sz="0" w:space="0" w:color="auto"/>
        <w:bottom w:val="none" w:sz="0" w:space="0" w:color="auto"/>
        <w:right w:val="none" w:sz="0" w:space="0" w:color="auto"/>
      </w:divBdr>
    </w:div>
    <w:div w:id="1056053777">
      <w:bodyDiv w:val="1"/>
      <w:marLeft w:val="0"/>
      <w:marRight w:val="0"/>
      <w:marTop w:val="0"/>
      <w:marBottom w:val="0"/>
      <w:divBdr>
        <w:top w:val="none" w:sz="0" w:space="0" w:color="auto"/>
        <w:left w:val="none" w:sz="0" w:space="0" w:color="auto"/>
        <w:bottom w:val="none" w:sz="0" w:space="0" w:color="auto"/>
        <w:right w:val="none" w:sz="0" w:space="0" w:color="auto"/>
      </w:divBdr>
    </w:div>
    <w:div w:id="1057819386">
      <w:bodyDiv w:val="1"/>
      <w:marLeft w:val="0"/>
      <w:marRight w:val="0"/>
      <w:marTop w:val="0"/>
      <w:marBottom w:val="0"/>
      <w:divBdr>
        <w:top w:val="none" w:sz="0" w:space="0" w:color="auto"/>
        <w:left w:val="none" w:sz="0" w:space="0" w:color="auto"/>
        <w:bottom w:val="none" w:sz="0" w:space="0" w:color="auto"/>
        <w:right w:val="none" w:sz="0" w:space="0" w:color="auto"/>
      </w:divBdr>
    </w:div>
    <w:div w:id="1066102275">
      <w:bodyDiv w:val="1"/>
      <w:marLeft w:val="0"/>
      <w:marRight w:val="0"/>
      <w:marTop w:val="0"/>
      <w:marBottom w:val="0"/>
      <w:divBdr>
        <w:top w:val="none" w:sz="0" w:space="0" w:color="auto"/>
        <w:left w:val="none" w:sz="0" w:space="0" w:color="auto"/>
        <w:bottom w:val="none" w:sz="0" w:space="0" w:color="auto"/>
        <w:right w:val="none" w:sz="0" w:space="0" w:color="auto"/>
      </w:divBdr>
    </w:div>
    <w:div w:id="1070540635">
      <w:bodyDiv w:val="1"/>
      <w:marLeft w:val="0"/>
      <w:marRight w:val="0"/>
      <w:marTop w:val="0"/>
      <w:marBottom w:val="0"/>
      <w:divBdr>
        <w:top w:val="none" w:sz="0" w:space="0" w:color="auto"/>
        <w:left w:val="none" w:sz="0" w:space="0" w:color="auto"/>
        <w:bottom w:val="none" w:sz="0" w:space="0" w:color="auto"/>
        <w:right w:val="none" w:sz="0" w:space="0" w:color="auto"/>
      </w:divBdr>
    </w:div>
    <w:div w:id="1072386455">
      <w:bodyDiv w:val="1"/>
      <w:marLeft w:val="0"/>
      <w:marRight w:val="0"/>
      <w:marTop w:val="0"/>
      <w:marBottom w:val="0"/>
      <w:divBdr>
        <w:top w:val="none" w:sz="0" w:space="0" w:color="auto"/>
        <w:left w:val="none" w:sz="0" w:space="0" w:color="auto"/>
        <w:bottom w:val="none" w:sz="0" w:space="0" w:color="auto"/>
        <w:right w:val="none" w:sz="0" w:space="0" w:color="auto"/>
      </w:divBdr>
    </w:div>
    <w:div w:id="1077939676">
      <w:bodyDiv w:val="1"/>
      <w:marLeft w:val="0"/>
      <w:marRight w:val="0"/>
      <w:marTop w:val="0"/>
      <w:marBottom w:val="0"/>
      <w:divBdr>
        <w:top w:val="none" w:sz="0" w:space="0" w:color="auto"/>
        <w:left w:val="none" w:sz="0" w:space="0" w:color="auto"/>
        <w:bottom w:val="none" w:sz="0" w:space="0" w:color="auto"/>
        <w:right w:val="none" w:sz="0" w:space="0" w:color="auto"/>
      </w:divBdr>
    </w:div>
    <w:div w:id="1079255968">
      <w:bodyDiv w:val="1"/>
      <w:marLeft w:val="0"/>
      <w:marRight w:val="0"/>
      <w:marTop w:val="0"/>
      <w:marBottom w:val="0"/>
      <w:divBdr>
        <w:top w:val="none" w:sz="0" w:space="0" w:color="auto"/>
        <w:left w:val="none" w:sz="0" w:space="0" w:color="auto"/>
        <w:bottom w:val="none" w:sz="0" w:space="0" w:color="auto"/>
        <w:right w:val="none" w:sz="0" w:space="0" w:color="auto"/>
      </w:divBdr>
    </w:div>
    <w:div w:id="1098792305">
      <w:bodyDiv w:val="1"/>
      <w:marLeft w:val="0"/>
      <w:marRight w:val="0"/>
      <w:marTop w:val="0"/>
      <w:marBottom w:val="0"/>
      <w:divBdr>
        <w:top w:val="none" w:sz="0" w:space="0" w:color="auto"/>
        <w:left w:val="none" w:sz="0" w:space="0" w:color="auto"/>
        <w:bottom w:val="none" w:sz="0" w:space="0" w:color="auto"/>
        <w:right w:val="none" w:sz="0" w:space="0" w:color="auto"/>
      </w:divBdr>
    </w:div>
    <w:div w:id="1112896551">
      <w:bodyDiv w:val="1"/>
      <w:marLeft w:val="0"/>
      <w:marRight w:val="0"/>
      <w:marTop w:val="0"/>
      <w:marBottom w:val="0"/>
      <w:divBdr>
        <w:top w:val="none" w:sz="0" w:space="0" w:color="auto"/>
        <w:left w:val="none" w:sz="0" w:space="0" w:color="auto"/>
        <w:bottom w:val="none" w:sz="0" w:space="0" w:color="auto"/>
        <w:right w:val="none" w:sz="0" w:space="0" w:color="auto"/>
      </w:divBdr>
    </w:div>
    <w:div w:id="1121726878">
      <w:bodyDiv w:val="1"/>
      <w:marLeft w:val="0"/>
      <w:marRight w:val="0"/>
      <w:marTop w:val="0"/>
      <w:marBottom w:val="0"/>
      <w:divBdr>
        <w:top w:val="none" w:sz="0" w:space="0" w:color="auto"/>
        <w:left w:val="none" w:sz="0" w:space="0" w:color="auto"/>
        <w:bottom w:val="none" w:sz="0" w:space="0" w:color="auto"/>
        <w:right w:val="none" w:sz="0" w:space="0" w:color="auto"/>
      </w:divBdr>
    </w:div>
    <w:div w:id="1139572525">
      <w:bodyDiv w:val="1"/>
      <w:marLeft w:val="0"/>
      <w:marRight w:val="0"/>
      <w:marTop w:val="0"/>
      <w:marBottom w:val="0"/>
      <w:divBdr>
        <w:top w:val="none" w:sz="0" w:space="0" w:color="auto"/>
        <w:left w:val="none" w:sz="0" w:space="0" w:color="auto"/>
        <w:bottom w:val="none" w:sz="0" w:space="0" w:color="auto"/>
        <w:right w:val="none" w:sz="0" w:space="0" w:color="auto"/>
      </w:divBdr>
    </w:div>
    <w:div w:id="1140927856">
      <w:bodyDiv w:val="1"/>
      <w:marLeft w:val="0"/>
      <w:marRight w:val="0"/>
      <w:marTop w:val="0"/>
      <w:marBottom w:val="0"/>
      <w:divBdr>
        <w:top w:val="none" w:sz="0" w:space="0" w:color="auto"/>
        <w:left w:val="none" w:sz="0" w:space="0" w:color="auto"/>
        <w:bottom w:val="none" w:sz="0" w:space="0" w:color="auto"/>
        <w:right w:val="none" w:sz="0" w:space="0" w:color="auto"/>
      </w:divBdr>
    </w:div>
    <w:div w:id="1151480567">
      <w:bodyDiv w:val="1"/>
      <w:marLeft w:val="0"/>
      <w:marRight w:val="0"/>
      <w:marTop w:val="0"/>
      <w:marBottom w:val="0"/>
      <w:divBdr>
        <w:top w:val="none" w:sz="0" w:space="0" w:color="auto"/>
        <w:left w:val="none" w:sz="0" w:space="0" w:color="auto"/>
        <w:bottom w:val="none" w:sz="0" w:space="0" w:color="auto"/>
        <w:right w:val="none" w:sz="0" w:space="0" w:color="auto"/>
      </w:divBdr>
    </w:div>
    <w:div w:id="1160656862">
      <w:bodyDiv w:val="1"/>
      <w:marLeft w:val="0"/>
      <w:marRight w:val="0"/>
      <w:marTop w:val="0"/>
      <w:marBottom w:val="0"/>
      <w:divBdr>
        <w:top w:val="none" w:sz="0" w:space="0" w:color="auto"/>
        <w:left w:val="none" w:sz="0" w:space="0" w:color="auto"/>
        <w:bottom w:val="none" w:sz="0" w:space="0" w:color="auto"/>
        <w:right w:val="none" w:sz="0" w:space="0" w:color="auto"/>
      </w:divBdr>
    </w:div>
    <w:div w:id="1166284061">
      <w:bodyDiv w:val="1"/>
      <w:marLeft w:val="0"/>
      <w:marRight w:val="0"/>
      <w:marTop w:val="0"/>
      <w:marBottom w:val="0"/>
      <w:divBdr>
        <w:top w:val="none" w:sz="0" w:space="0" w:color="auto"/>
        <w:left w:val="none" w:sz="0" w:space="0" w:color="auto"/>
        <w:bottom w:val="none" w:sz="0" w:space="0" w:color="auto"/>
        <w:right w:val="none" w:sz="0" w:space="0" w:color="auto"/>
      </w:divBdr>
    </w:div>
    <w:div w:id="1176262501">
      <w:bodyDiv w:val="1"/>
      <w:marLeft w:val="0"/>
      <w:marRight w:val="0"/>
      <w:marTop w:val="0"/>
      <w:marBottom w:val="0"/>
      <w:divBdr>
        <w:top w:val="none" w:sz="0" w:space="0" w:color="auto"/>
        <w:left w:val="none" w:sz="0" w:space="0" w:color="auto"/>
        <w:bottom w:val="none" w:sz="0" w:space="0" w:color="auto"/>
        <w:right w:val="none" w:sz="0" w:space="0" w:color="auto"/>
      </w:divBdr>
    </w:div>
    <w:div w:id="1190146211">
      <w:bodyDiv w:val="1"/>
      <w:marLeft w:val="0"/>
      <w:marRight w:val="0"/>
      <w:marTop w:val="0"/>
      <w:marBottom w:val="0"/>
      <w:divBdr>
        <w:top w:val="none" w:sz="0" w:space="0" w:color="auto"/>
        <w:left w:val="none" w:sz="0" w:space="0" w:color="auto"/>
        <w:bottom w:val="none" w:sz="0" w:space="0" w:color="auto"/>
        <w:right w:val="none" w:sz="0" w:space="0" w:color="auto"/>
      </w:divBdr>
    </w:div>
    <w:div w:id="1193225640">
      <w:bodyDiv w:val="1"/>
      <w:marLeft w:val="0"/>
      <w:marRight w:val="0"/>
      <w:marTop w:val="0"/>
      <w:marBottom w:val="0"/>
      <w:divBdr>
        <w:top w:val="none" w:sz="0" w:space="0" w:color="auto"/>
        <w:left w:val="none" w:sz="0" w:space="0" w:color="auto"/>
        <w:bottom w:val="none" w:sz="0" w:space="0" w:color="auto"/>
        <w:right w:val="none" w:sz="0" w:space="0" w:color="auto"/>
      </w:divBdr>
    </w:div>
    <w:div w:id="1195852852">
      <w:bodyDiv w:val="1"/>
      <w:marLeft w:val="0"/>
      <w:marRight w:val="0"/>
      <w:marTop w:val="0"/>
      <w:marBottom w:val="0"/>
      <w:divBdr>
        <w:top w:val="none" w:sz="0" w:space="0" w:color="auto"/>
        <w:left w:val="none" w:sz="0" w:space="0" w:color="auto"/>
        <w:bottom w:val="none" w:sz="0" w:space="0" w:color="auto"/>
        <w:right w:val="none" w:sz="0" w:space="0" w:color="auto"/>
      </w:divBdr>
    </w:div>
    <w:div w:id="1198351704">
      <w:bodyDiv w:val="1"/>
      <w:marLeft w:val="0"/>
      <w:marRight w:val="0"/>
      <w:marTop w:val="0"/>
      <w:marBottom w:val="0"/>
      <w:divBdr>
        <w:top w:val="none" w:sz="0" w:space="0" w:color="auto"/>
        <w:left w:val="none" w:sz="0" w:space="0" w:color="auto"/>
        <w:bottom w:val="none" w:sz="0" w:space="0" w:color="auto"/>
        <w:right w:val="none" w:sz="0" w:space="0" w:color="auto"/>
      </w:divBdr>
    </w:div>
    <w:div w:id="1204948427">
      <w:bodyDiv w:val="1"/>
      <w:marLeft w:val="0"/>
      <w:marRight w:val="0"/>
      <w:marTop w:val="0"/>
      <w:marBottom w:val="0"/>
      <w:divBdr>
        <w:top w:val="none" w:sz="0" w:space="0" w:color="auto"/>
        <w:left w:val="none" w:sz="0" w:space="0" w:color="auto"/>
        <w:bottom w:val="none" w:sz="0" w:space="0" w:color="auto"/>
        <w:right w:val="none" w:sz="0" w:space="0" w:color="auto"/>
      </w:divBdr>
    </w:div>
    <w:div w:id="1206597653">
      <w:bodyDiv w:val="1"/>
      <w:marLeft w:val="0"/>
      <w:marRight w:val="0"/>
      <w:marTop w:val="0"/>
      <w:marBottom w:val="0"/>
      <w:divBdr>
        <w:top w:val="none" w:sz="0" w:space="0" w:color="auto"/>
        <w:left w:val="none" w:sz="0" w:space="0" w:color="auto"/>
        <w:bottom w:val="none" w:sz="0" w:space="0" w:color="auto"/>
        <w:right w:val="none" w:sz="0" w:space="0" w:color="auto"/>
      </w:divBdr>
    </w:div>
    <w:div w:id="1221408572">
      <w:bodyDiv w:val="1"/>
      <w:marLeft w:val="0"/>
      <w:marRight w:val="0"/>
      <w:marTop w:val="0"/>
      <w:marBottom w:val="0"/>
      <w:divBdr>
        <w:top w:val="none" w:sz="0" w:space="0" w:color="auto"/>
        <w:left w:val="none" w:sz="0" w:space="0" w:color="auto"/>
        <w:bottom w:val="none" w:sz="0" w:space="0" w:color="auto"/>
        <w:right w:val="none" w:sz="0" w:space="0" w:color="auto"/>
      </w:divBdr>
    </w:div>
    <w:div w:id="1224831333">
      <w:bodyDiv w:val="1"/>
      <w:marLeft w:val="0"/>
      <w:marRight w:val="0"/>
      <w:marTop w:val="0"/>
      <w:marBottom w:val="0"/>
      <w:divBdr>
        <w:top w:val="none" w:sz="0" w:space="0" w:color="auto"/>
        <w:left w:val="none" w:sz="0" w:space="0" w:color="auto"/>
        <w:bottom w:val="none" w:sz="0" w:space="0" w:color="auto"/>
        <w:right w:val="none" w:sz="0" w:space="0" w:color="auto"/>
      </w:divBdr>
    </w:div>
    <w:div w:id="1229657578">
      <w:bodyDiv w:val="1"/>
      <w:marLeft w:val="0"/>
      <w:marRight w:val="0"/>
      <w:marTop w:val="0"/>
      <w:marBottom w:val="0"/>
      <w:divBdr>
        <w:top w:val="none" w:sz="0" w:space="0" w:color="auto"/>
        <w:left w:val="none" w:sz="0" w:space="0" w:color="auto"/>
        <w:bottom w:val="none" w:sz="0" w:space="0" w:color="auto"/>
        <w:right w:val="none" w:sz="0" w:space="0" w:color="auto"/>
      </w:divBdr>
    </w:div>
    <w:div w:id="1232425727">
      <w:bodyDiv w:val="1"/>
      <w:marLeft w:val="0"/>
      <w:marRight w:val="0"/>
      <w:marTop w:val="0"/>
      <w:marBottom w:val="0"/>
      <w:divBdr>
        <w:top w:val="none" w:sz="0" w:space="0" w:color="auto"/>
        <w:left w:val="none" w:sz="0" w:space="0" w:color="auto"/>
        <w:bottom w:val="none" w:sz="0" w:space="0" w:color="auto"/>
        <w:right w:val="none" w:sz="0" w:space="0" w:color="auto"/>
      </w:divBdr>
    </w:div>
    <w:div w:id="1240023983">
      <w:bodyDiv w:val="1"/>
      <w:marLeft w:val="0"/>
      <w:marRight w:val="0"/>
      <w:marTop w:val="0"/>
      <w:marBottom w:val="0"/>
      <w:divBdr>
        <w:top w:val="none" w:sz="0" w:space="0" w:color="auto"/>
        <w:left w:val="none" w:sz="0" w:space="0" w:color="auto"/>
        <w:bottom w:val="none" w:sz="0" w:space="0" w:color="auto"/>
        <w:right w:val="none" w:sz="0" w:space="0" w:color="auto"/>
      </w:divBdr>
    </w:div>
    <w:div w:id="1242175832">
      <w:bodyDiv w:val="1"/>
      <w:marLeft w:val="0"/>
      <w:marRight w:val="0"/>
      <w:marTop w:val="0"/>
      <w:marBottom w:val="0"/>
      <w:divBdr>
        <w:top w:val="none" w:sz="0" w:space="0" w:color="auto"/>
        <w:left w:val="none" w:sz="0" w:space="0" w:color="auto"/>
        <w:bottom w:val="none" w:sz="0" w:space="0" w:color="auto"/>
        <w:right w:val="none" w:sz="0" w:space="0" w:color="auto"/>
      </w:divBdr>
    </w:div>
    <w:div w:id="1256474493">
      <w:bodyDiv w:val="1"/>
      <w:marLeft w:val="0"/>
      <w:marRight w:val="0"/>
      <w:marTop w:val="0"/>
      <w:marBottom w:val="0"/>
      <w:divBdr>
        <w:top w:val="none" w:sz="0" w:space="0" w:color="auto"/>
        <w:left w:val="none" w:sz="0" w:space="0" w:color="auto"/>
        <w:bottom w:val="none" w:sz="0" w:space="0" w:color="auto"/>
        <w:right w:val="none" w:sz="0" w:space="0" w:color="auto"/>
      </w:divBdr>
    </w:div>
    <w:div w:id="1270889782">
      <w:bodyDiv w:val="1"/>
      <w:marLeft w:val="0"/>
      <w:marRight w:val="0"/>
      <w:marTop w:val="0"/>
      <w:marBottom w:val="0"/>
      <w:divBdr>
        <w:top w:val="none" w:sz="0" w:space="0" w:color="auto"/>
        <w:left w:val="none" w:sz="0" w:space="0" w:color="auto"/>
        <w:bottom w:val="none" w:sz="0" w:space="0" w:color="auto"/>
        <w:right w:val="none" w:sz="0" w:space="0" w:color="auto"/>
      </w:divBdr>
    </w:div>
    <w:div w:id="1274437812">
      <w:bodyDiv w:val="1"/>
      <w:marLeft w:val="0"/>
      <w:marRight w:val="0"/>
      <w:marTop w:val="0"/>
      <w:marBottom w:val="0"/>
      <w:divBdr>
        <w:top w:val="none" w:sz="0" w:space="0" w:color="auto"/>
        <w:left w:val="none" w:sz="0" w:space="0" w:color="auto"/>
        <w:bottom w:val="none" w:sz="0" w:space="0" w:color="auto"/>
        <w:right w:val="none" w:sz="0" w:space="0" w:color="auto"/>
      </w:divBdr>
    </w:div>
    <w:div w:id="1278024587">
      <w:bodyDiv w:val="1"/>
      <w:marLeft w:val="0"/>
      <w:marRight w:val="0"/>
      <w:marTop w:val="0"/>
      <w:marBottom w:val="0"/>
      <w:divBdr>
        <w:top w:val="none" w:sz="0" w:space="0" w:color="auto"/>
        <w:left w:val="none" w:sz="0" w:space="0" w:color="auto"/>
        <w:bottom w:val="none" w:sz="0" w:space="0" w:color="auto"/>
        <w:right w:val="none" w:sz="0" w:space="0" w:color="auto"/>
      </w:divBdr>
    </w:div>
    <w:div w:id="1291862084">
      <w:bodyDiv w:val="1"/>
      <w:marLeft w:val="0"/>
      <w:marRight w:val="0"/>
      <w:marTop w:val="0"/>
      <w:marBottom w:val="0"/>
      <w:divBdr>
        <w:top w:val="none" w:sz="0" w:space="0" w:color="auto"/>
        <w:left w:val="none" w:sz="0" w:space="0" w:color="auto"/>
        <w:bottom w:val="none" w:sz="0" w:space="0" w:color="auto"/>
        <w:right w:val="none" w:sz="0" w:space="0" w:color="auto"/>
      </w:divBdr>
    </w:div>
    <w:div w:id="1297566128">
      <w:bodyDiv w:val="1"/>
      <w:marLeft w:val="0"/>
      <w:marRight w:val="0"/>
      <w:marTop w:val="0"/>
      <w:marBottom w:val="0"/>
      <w:divBdr>
        <w:top w:val="none" w:sz="0" w:space="0" w:color="auto"/>
        <w:left w:val="none" w:sz="0" w:space="0" w:color="auto"/>
        <w:bottom w:val="none" w:sz="0" w:space="0" w:color="auto"/>
        <w:right w:val="none" w:sz="0" w:space="0" w:color="auto"/>
      </w:divBdr>
    </w:div>
    <w:div w:id="1299605776">
      <w:bodyDiv w:val="1"/>
      <w:marLeft w:val="0"/>
      <w:marRight w:val="0"/>
      <w:marTop w:val="0"/>
      <w:marBottom w:val="0"/>
      <w:divBdr>
        <w:top w:val="none" w:sz="0" w:space="0" w:color="auto"/>
        <w:left w:val="none" w:sz="0" w:space="0" w:color="auto"/>
        <w:bottom w:val="none" w:sz="0" w:space="0" w:color="auto"/>
        <w:right w:val="none" w:sz="0" w:space="0" w:color="auto"/>
      </w:divBdr>
    </w:div>
    <w:div w:id="1304311608">
      <w:bodyDiv w:val="1"/>
      <w:marLeft w:val="0"/>
      <w:marRight w:val="0"/>
      <w:marTop w:val="0"/>
      <w:marBottom w:val="0"/>
      <w:divBdr>
        <w:top w:val="none" w:sz="0" w:space="0" w:color="auto"/>
        <w:left w:val="none" w:sz="0" w:space="0" w:color="auto"/>
        <w:bottom w:val="none" w:sz="0" w:space="0" w:color="auto"/>
        <w:right w:val="none" w:sz="0" w:space="0" w:color="auto"/>
      </w:divBdr>
    </w:div>
    <w:div w:id="1312445156">
      <w:bodyDiv w:val="1"/>
      <w:marLeft w:val="0"/>
      <w:marRight w:val="0"/>
      <w:marTop w:val="0"/>
      <w:marBottom w:val="0"/>
      <w:divBdr>
        <w:top w:val="none" w:sz="0" w:space="0" w:color="auto"/>
        <w:left w:val="none" w:sz="0" w:space="0" w:color="auto"/>
        <w:bottom w:val="none" w:sz="0" w:space="0" w:color="auto"/>
        <w:right w:val="none" w:sz="0" w:space="0" w:color="auto"/>
      </w:divBdr>
    </w:div>
    <w:div w:id="1313942707">
      <w:bodyDiv w:val="1"/>
      <w:marLeft w:val="0"/>
      <w:marRight w:val="0"/>
      <w:marTop w:val="0"/>
      <w:marBottom w:val="0"/>
      <w:divBdr>
        <w:top w:val="none" w:sz="0" w:space="0" w:color="auto"/>
        <w:left w:val="none" w:sz="0" w:space="0" w:color="auto"/>
        <w:bottom w:val="none" w:sz="0" w:space="0" w:color="auto"/>
        <w:right w:val="none" w:sz="0" w:space="0" w:color="auto"/>
      </w:divBdr>
    </w:div>
    <w:div w:id="1315984243">
      <w:bodyDiv w:val="1"/>
      <w:marLeft w:val="0"/>
      <w:marRight w:val="0"/>
      <w:marTop w:val="0"/>
      <w:marBottom w:val="0"/>
      <w:divBdr>
        <w:top w:val="none" w:sz="0" w:space="0" w:color="auto"/>
        <w:left w:val="none" w:sz="0" w:space="0" w:color="auto"/>
        <w:bottom w:val="none" w:sz="0" w:space="0" w:color="auto"/>
        <w:right w:val="none" w:sz="0" w:space="0" w:color="auto"/>
      </w:divBdr>
    </w:div>
    <w:div w:id="1318874983">
      <w:bodyDiv w:val="1"/>
      <w:marLeft w:val="0"/>
      <w:marRight w:val="0"/>
      <w:marTop w:val="0"/>
      <w:marBottom w:val="0"/>
      <w:divBdr>
        <w:top w:val="none" w:sz="0" w:space="0" w:color="auto"/>
        <w:left w:val="none" w:sz="0" w:space="0" w:color="auto"/>
        <w:bottom w:val="none" w:sz="0" w:space="0" w:color="auto"/>
        <w:right w:val="none" w:sz="0" w:space="0" w:color="auto"/>
      </w:divBdr>
    </w:div>
    <w:div w:id="1319310776">
      <w:bodyDiv w:val="1"/>
      <w:marLeft w:val="0"/>
      <w:marRight w:val="0"/>
      <w:marTop w:val="0"/>
      <w:marBottom w:val="0"/>
      <w:divBdr>
        <w:top w:val="none" w:sz="0" w:space="0" w:color="auto"/>
        <w:left w:val="none" w:sz="0" w:space="0" w:color="auto"/>
        <w:bottom w:val="none" w:sz="0" w:space="0" w:color="auto"/>
        <w:right w:val="none" w:sz="0" w:space="0" w:color="auto"/>
      </w:divBdr>
    </w:div>
    <w:div w:id="1337466086">
      <w:bodyDiv w:val="1"/>
      <w:marLeft w:val="0"/>
      <w:marRight w:val="0"/>
      <w:marTop w:val="0"/>
      <w:marBottom w:val="0"/>
      <w:divBdr>
        <w:top w:val="none" w:sz="0" w:space="0" w:color="auto"/>
        <w:left w:val="none" w:sz="0" w:space="0" w:color="auto"/>
        <w:bottom w:val="none" w:sz="0" w:space="0" w:color="auto"/>
        <w:right w:val="none" w:sz="0" w:space="0" w:color="auto"/>
      </w:divBdr>
    </w:div>
    <w:div w:id="1345087968">
      <w:bodyDiv w:val="1"/>
      <w:marLeft w:val="0"/>
      <w:marRight w:val="0"/>
      <w:marTop w:val="0"/>
      <w:marBottom w:val="0"/>
      <w:divBdr>
        <w:top w:val="none" w:sz="0" w:space="0" w:color="auto"/>
        <w:left w:val="none" w:sz="0" w:space="0" w:color="auto"/>
        <w:bottom w:val="none" w:sz="0" w:space="0" w:color="auto"/>
        <w:right w:val="none" w:sz="0" w:space="0" w:color="auto"/>
      </w:divBdr>
    </w:div>
    <w:div w:id="1345671557">
      <w:bodyDiv w:val="1"/>
      <w:marLeft w:val="0"/>
      <w:marRight w:val="0"/>
      <w:marTop w:val="0"/>
      <w:marBottom w:val="0"/>
      <w:divBdr>
        <w:top w:val="none" w:sz="0" w:space="0" w:color="auto"/>
        <w:left w:val="none" w:sz="0" w:space="0" w:color="auto"/>
        <w:bottom w:val="none" w:sz="0" w:space="0" w:color="auto"/>
        <w:right w:val="none" w:sz="0" w:space="0" w:color="auto"/>
      </w:divBdr>
    </w:div>
    <w:div w:id="1347900616">
      <w:bodyDiv w:val="1"/>
      <w:marLeft w:val="0"/>
      <w:marRight w:val="0"/>
      <w:marTop w:val="0"/>
      <w:marBottom w:val="0"/>
      <w:divBdr>
        <w:top w:val="none" w:sz="0" w:space="0" w:color="auto"/>
        <w:left w:val="none" w:sz="0" w:space="0" w:color="auto"/>
        <w:bottom w:val="none" w:sz="0" w:space="0" w:color="auto"/>
        <w:right w:val="none" w:sz="0" w:space="0" w:color="auto"/>
      </w:divBdr>
    </w:div>
    <w:div w:id="1349524052">
      <w:bodyDiv w:val="1"/>
      <w:marLeft w:val="0"/>
      <w:marRight w:val="0"/>
      <w:marTop w:val="0"/>
      <w:marBottom w:val="0"/>
      <w:divBdr>
        <w:top w:val="none" w:sz="0" w:space="0" w:color="auto"/>
        <w:left w:val="none" w:sz="0" w:space="0" w:color="auto"/>
        <w:bottom w:val="none" w:sz="0" w:space="0" w:color="auto"/>
        <w:right w:val="none" w:sz="0" w:space="0" w:color="auto"/>
      </w:divBdr>
    </w:div>
    <w:div w:id="1357734605">
      <w:bodyDiv w:val="1"/>
      <w:marLeft w:val="0"/>
      <w:marRight w:val="0"/>
      <w:marTop w:val="0"/>
      <w:marBottom w:val="0"/>
      <w:divBdr>
        <w:top w:val="none" w:sz="0" w:space="0" w:color="auto"/>
        <w:left w:val="none" w:sz="0" w:space="0" w:color="auto"/>
        <w:bottom w:val="none" w:sz="0" w:space="0" w:color="auto"/>
        <w:right w:val="none" w:sz="0" w:space="0" w:color="auto"/>
      </w:divBdr>
    </w:div>
    <w:div w:id="1369530465">
      <w:bodyDiv w:val="1"/>
      <w:marLeft w:val="0"/>
      <w:marRight w:val="0"/>
      <w:marTop w:val="0"/>
      <w:marBottom w:val="0"/>
      <w:divBdr>
        <w:top w:val="none" w:sz="0" w:space="0" w:color="auto"/>
        <w:left w:val="none" w:sz="0" w:space="0" w:color="auto"/>
        <w:bottom w:val="none" w:sz="0" w:space="0" w:color="auto"/>
        <w:right w:val="none" w:sz="0" w:space="0" w:color="auto"/>
      </w:divBdr>
    </w:div>
    <w:div w:id="1373111357">
      <w:bodyDiv w:val="1"/>
      <w:marLeft w:val="0"/>
      <w:marRight w:val="0"/>
      <w:marTop w:val="0"/>
      <w:marBottom w:val="0"/>
      <w:divBdr>
        <w:top w:val="none" w:sz="0" w:space="0" w:color="auto"/>
        <w:left w:val="none" w:sz="0" w:space="0" w:color="auto"/>
        <w:bottom w:val="none" w:sz="0" w:space="0" w:color="auto"/>
        <w:right w:val="none" w:sz="0" w:space="0" w:color="auto"/>
      </w:divBdr>
    </w:div>
    <w:div w:id="1377239141">
      <w:bodyDiv w:val="1"/>
      <w:marLeft w:val="0"/>
      <w:marRight w:val="0"/>
      <w:marTop w:val="0"/>
      <w:marBottom w:val="0"/>
      <w:divBdr>
        <w:top w:val="none" w:sz="0" w:space="0" w:color="auto"/>
        <w:left w:val="none" w:sz="0" w:space="0" w:color="auto"/>
        <w:bottom w:val="none" w:sz="0" w:space="0" w:color="auto"/>
        <w:right w:val="none" w:sz="0" w:space="0" w:color="auto"/>
      </w:divBdr>
    </w:div>
    <w:div w:id="1380857865">
      <w:bodyDiv w:val="1"/>
      <w:marLeft w:val="0"/>
      <w:marRight w:val="0"/>
      <w:marTop w:val="0"/>
      <w:marBottom w:val="0"/>
      <w:divBdr>
        <w:top w:val="none" w:sz="0" w:space="0" w:color="auto"/>
        <w:left w:val="none" w:sz="0" w:space="0" w:color="auto"/>
        <w:bottom w:val="none" w:sz="0" w:space="0" w:color="auto"/>
        <w:right w:val="none" w:sz="0" w:space="0" w:color="auto"/>
      </w:divBdr>
    </w:div>
    <w:div w:id="1388645420">
      <w:bodyDiv w:val="1"/>
      <w:marLeft w:val="0"/>
      <w:marRight w:val="0"/>
      <w:marTop w:val="0"/>
      <w:marBottom w:val="0"/>
      <w:divBdr>
        <w:top w:val="none" w:sz="0" w:space="0" w:color="auto"/>
        <w:left w:val="none" w:sz="0" w:space="0" w:color="auto"/>
        <w:bottom w:val="none" w:sz="0" w:space="0" w:color="auto"/>
        <w:right w:val="none" w:sz="0" w:space="0" w:color="auto"/>
      </w:divBdr>
    </w:div>
    <w:div w:id="1392314896">
      <w:bodyDiv w:val="1"/>
      <w:marLeft w:val="0"/>
      <w:marRight w:val="0"/>
      <w:marTop w:val="0"/>
      <w:marBottom w:val="0"/>
      <w:divBdr>
        <w:top w:val="none" w:sz="0" w:space="0" w:color="auto"/>
        <w:left w:val="none" w:sz="0" w:space="0" w:color="auto"/>
        <w:bottom w:val="none" w:sz="0" w:space="0" w:color="auto"/>
        <w:right w:val="none" w:sz="0" w:space="0" w:color="auto"/>
      </w:divBdr>
    </w:div>
    <w:div w:id="1392532968">
      <w:bodyDiv w:val="1"/>
      <w:marLeft w:val="0"/>
      <w:marRight w:val="0"/>
      <w:marTop w:val="0"/>
      <w:marBottom w:val="0"/>
      <w:divBdr>
        <w:top w:val="none" w:sz="0" w:space="0" w:color="auto"/>
        <w:left w:val="none" w:sz="0" w:space="0" w:color="auto"/>
        <w:bottom w:val="none" w:sz="0" w:space="0" w:color="auto"/>
        <w:right w:val="none" w:sz="0" w:space="0" w:color="auto"/>
      </w:divBdr>
    </w:div>
    <w:div w:id="1403792951">
      <w:bodyDiv w:val="1"/>
      <w:marLeft w:val="0"/>
      <w:marRight w:val="0"/>
      <w:marTop w:val="0"/>
      <w:marBottom w:val="0"/>
      <w:divBdr>
        <w:top w:val="none" w:sz="0" w:space="0" w:color="auto"/>
        <w:left w:val="none" w:sz="0" w:space="0" w:color="auto"/>
        <w:bottom w:val="none" w:sz="0" w:space="0" w:color="auto"/>
        <w:right w:val="none" w:sz="0" w:space="0" w:color="auto"/>
      </w:divBdr>
    </w:div>
    <w:div w:id="1403987235">
      <w:bodyDiv w:val="1"/>
      <w:marLeft w:val="0"/>
      <w:marRight w:val="0"/>
      <w:marTop w:val="0"/>
      <w:marBottom w:val="0"/>
      <w:divBdr>
        <w:top w:val="none" w:sz="0" w:space="0" w:color="auto"/>
        <w:left w:val="none" w:sz="0" w:space="0" w:color="auto"/>
        <w:bottom w:val="none" w:sz="0" w:space="0" w:color="auto"/>
        <w:right w:val="none" w:sz="0" w:space="0" w:color="auto"/>
      </w:divBdr>
    </w:div>
    <w:div w:id="1407337650">
      <w:bodyDiv w:val="1"/>
      <w:marLeft w:val="0"/>
      <w:marRight w:val="0"/>
      <w:marTop w:val="0"/>
      <w:marBottom w:val="0"/>
      <w:divBdr>
        <w:top w:val="none" w:sz="0" w:space="0" w:color="auto"/>
        <w:left w:val="none" w:sz="0" w:space="0" w:color="auto"/>
        <w:bottom w:val="none" w:sz="0" w:space="0" w:color="auto"/>
        <w:right w:val="none" w:sz="0" w:space="0" w:color="auto"/>
      </w:divBdr>
    </w:div>
    <w:div w:id="1410495024">
      <w:bodyDiv w:val="1"/>
      <w:marLeft w:val="0"/>
      <w:marRight w:val="0"/>
      <w:marTop w:val="0"/>
      <w:marBottom w:val="0"/>
      <w:divBdr>
        <w:top w:val="none" w:sz="0" w:space="0" w:color="auto"/>
        <w:left w:val="none" w:sz="0" w:space="0" w:color="auto"/>
        <w:bottom w:val="none" w:sz="0" w:space="0" w:color="auto"/>
        <w:right w:val="none" w:sz="0" w:space="0" w:color="auto"/>
      </w:divBdr>
    </w:div>
    <w:div w:id="1415515091">
      <w:bodyDiv w:val="1"/>
      <w:marLeft w:val="0"/>
      <w:marRight w:val="0"/>
      <w:marTop w:val="0"/>
      <w:marBottom w:val="0"/>
      <w:divBdr>
        <w:top w:val="none" w:sz="0" w:space="0" w:color="auto"/>
        <w:left w:val="none" w:sz="0" w:space="0" w:color="auto"/>
        <w:bottom w:val="none" w:sz="0" w:space="0" w:color="auto"/>
        <w:right w:val="none" w:sz="0" w:space="0" w:color="auto"/>
      </w:divBdr>
    </w:div>
    <w:div w:id="1418283209">
      <w:bodyDiv w:val="1"/>
      <w:marLeft w:val="0"/>
      <w:marRight w:val="0"/>
      <w:marTop w:val="0"/>
      <w:marBottom w:val="0"/>
      <w:divBdr>
        <w:top w:val="none" w:sz="0" w:space="0" w:color="auto"/>
        <w:left w:val="none" w:sz="0" w:space="0" w:color="auto"/>
        <w:bottom w:val="none" w:sz="0" w:space="0" w:color="auto"/>
        <w:right w:val="none" w:sz="0" w:space="0" w:color="auto"/>
      </w:divBdr>
    </w:div>
    <w:div w:id="1419135787">
      <w:bodyDiv w:val="1"/>
      <w:marLeft w:val="0"/>
      <w:marRight w:val="0"/>
      <w:marTop w:val="0"/>
      <w:marBottom w:val="0"/>
      <w:divBdr>
        <w:top w:val="none" w:sz="0" w:space="0" w:color="auto"/>
        <w:left w:val="none" w:sz="0" w:space="0" w:color="auto"/>
        <w:bottom w:val="none" w:sz="0" w:space="0" w:color="auto"/>
        <w:right w:val="none" w:sz="0" w:space="0" w:color="auto"/>
      </w:divBdr>
    </w:div>
    <w:div w:id="1423575051">
      <w:bodyDiv w:val="1"/>
      <w:marLeft w:val="0"/>
      <w:marRight w:val="0"/>
      <w:marTop w:val="0"/>
      <w:marBottom w:val="0"/>
      <w:divBdr>
        <w:top w:val="none" w:sz="0" w:space="0" w:color="auto"/>
        <w:left w:val="none" w:sz="0" w:space="0" w:color="auto"/>
        <w:bottom w:val="none" w:sz="0" w:space="0" w:color="auto"/>
        <w:right w:val="none" w:sz="0" w:space="0" w:color="auto"/>
      </w:divBdr>
    </w:div>
    <w:div w:id="1424188065">
      <w:bodyDiv w:val="1"/>
      <w:marLeft w:val="0"/>
      <w:marRight w:val="0"/>
      <w:marTop w:val="0"/>
      <w:marBottom w:val="0"/>
      <w:divBdr>
        <w:top w:val="none" w:sz="0" w:space="0" w:color="auto"/>
        <w:left w:val="none" w:sz="0" w:space="0" w:color="auto"/>
        <w:bottom w:val="none" w:sz="0" w:space="0" w:color="auto"/>
        <w:right w:val="none" w:sz="0" w:space="0" w:color="auto"/>
      </w:divBdr>
    </w:div>
    <w:div w:id="1426225938">
      <w:bodyDiv w:val="1"/>
      <w:marLeft w:val="0"/>
      <w:marRight w:val="0"/>
      <w:marTop w:val="0"/>
      <w:marBottom w:val="0"/>
      <w:divBdr>
        <w:top w:val="none" w:sz="0" w:space="0" w:color="auto"/>
        <w:left w:val="none" w:sz="0" w:space="0" w:color="auto"/>
        <w:bottom w:val="none" w:sz="0" w:space="0" w:color="auto"/>
        <w:right w:val="none" w:sz="0" w:space="0" w:color="auto"/>
      </w:divBdr>
    </w:div>
    <w:div w:id="1429960695">
      <w:bodyDiv w:val="1"/>
      <w:marLeft w:val="0"/>
      <w:marRight w:val="0"/>
      <w:marTop w:val="0"/>
      <w:marBottom w:val="0"/>
      <w:divBdr>
        <w:top w:val="none" w:sz="0" w:space="0" w:color="auto"/>
        <w:left w:val="none" w:sz="0" w:space="0" w:color="auto"/>
        <w:bottom w:val="none" w:sz="0" w:space="0" w:color="auto"/>
        <w:right w:val="none" w:sz="0" w:space="0" w:color="auto"/>
      </w:divBdr>
    </w:div>
    <w:div w:id="1435977239">
      <w:bodyDiv w:val="1"/>
      <w:marLeft w:val="0"/>
      <w:marRight w:val="0"/>
      <w:marTop w:val="0"/>
      <w:marBottom w:val="0"/>
      <w:divBdr>
        <w:top w:val="none" w:sz="0" w:space="0" w:color="auto"/>
        <w:left w:val="none" w:sz="0" w:space="0" w:color="auto"/>
        <w:bottom w:val="none" w:sz="0" w:space="0" w:color="auto"/>
        <w:right w:val="none" w:sz="0" w:space="0" w:color="auto"/>
      </w:divBdr>
    </w:div>
    <w:div w:id="1442533704">
      <w:bodyDiv w:val="1"/>
      <w:marLeft w:val="0"/>
      <w:marRight w:val="0"/>
      <w:marTop w:val="0"/>
      <w:marBottom w:val="0"/>
      <w:divBdr>
        <w:top w:val="none" w:sz="0" w:space="0" w:color="auto"/>
        <w:left w:val="none" w:sz="0" w:space="0" w:color="auto"/>
        <w:bottom w:val="none" w:sz="0" w:space="0" w:color="auto"/>
        <w:right w:val="none" w:sz="0" w:space="0" w:color="auto"/>
      </w:divBdr>
    </w:div>
    <w:div w:id="1446997558">
      <w:bodyDiv w:val="1"/>
      <w:marLeft w:val="0"/>
      <w:marRight w:val="0"/>
      <w:marTop w:val="0"/>
      <w:marBottom w:val="0"/>
      <w:divBdr>
        <w:top w:val="none" w:sz="0" w:space="0" w:color="auto"/>
        <w:left w:val="none" w:sz="0" w:space="0" w:color="auto"/>
        <w:bottom w:val="none" w:sz="0" w:space="0" w:color="auto"/>
        <w:right w:val="none" w:sz="0" w:space="0" w:color="auto"/>
      </w:divBdr>
    </w:div>
    <w:div w:id="1449854193">
      <w:bodyDiv w:val="1"/>
      <w:marLeft w:val="0"/>
      <w:marRight w:val="0"/>
      <w:marTop w:val="0"/>
      <w:marBottom w:val="0"/>
      <w:divBdr>
        <w:top w:val="none" w:sz="0" w:space="0" w:color="auto"/>
        <w:left w:val="none" w:sz="0" w:space="0" w:color="auto"/>
        <w:bottom w:val="none" w:sz="0" w:space="0" w:color="auto"/>
        <w:right w:val="none" w:sz="0" w:space="0" w:color="auto"/>
      </w:divBdr>
    </w:div>
    <w:div w:id="1463812367">
      <w:bodyDiv w:val="1"/>
      <w:marLeft w:val="0"/>
      <w:marRight w:val="0"/>
      <w:marTop w:val="0"/>
      <w:marBottom w:val="0"/>
      <w:divBdr>
        <w:top w:val="none" w:sz="0" w:space="0" w:color="auto"/>
        <w:left w:val="none" w:sz="0" w:space="0" w:color="auto"/>
        <w:bottom w:val="none" w:sz="0" w:space="0" w:color="auto"/>
        <w:right w:val="none" w:sz="0" w:space="0" w:color="auto"/>
      </w:divBdr>
    </w:div>
    <w:div w:id="1466509924">
      <w:bodyDiv w:val="1"/>
      <w:marLeft w:val="0"/>
      <w:marRight w:val="0"/>
      <w:marTop w:val="0"/>
      <w:marBottom w:val="0"/>
      <w:divBdr>
        <w:top w:val="none" w:sz="0" w:space="0" w:color="auto"/>
        <w:left w:val="none" w:sz="0" w:space="0" w:color="auto"/>
        <w:bottom w:val="none" w:sz="0" w:space="0" w:color="auto"/>
        <w:right w:val="none" w:sz="0" w:space="0" w:color="auto"/>
      </w:divBdr>
    </w:div>
    <w:div w:id="1470047862">
      <w:bodyDiv w:val="1"/>
      <w:marLeft w:val="0"/>
      <w:marRight w:val="0"/>
      <w:marTop w:val="0"/>
      <w:marBottom w:val="0"/>
      <w:divBdr>
        <w:top w:val="none" w:sz="0" w:space="0" w:color="auto"/>
        <w:left w:val="none" w:sz="0" w:space="0" w:color="auto"/>
        <w:bottom w:val="none" w:sz="0" w:space="0" w:color="auto"/>
        <w:right w:val="none" w:sz="0" w:space="0" w:color="auto"/>
      </w:divBdr>
    </w:div>
    <w:div w:id="1476754736">
      <w:bodyDiv w:val="1"/>
      <w:marLeft w:val="0"/>
      <w:marRight w:val="0"/>
      <w:marTop w:val="0"/>
      <w:marBottom w:val="0"/>
      <w:divBdr>
        <w:top w:val="none" w:sz="0" w:space="0" w:color="auto"/>
        <w:left w:val="none" w:sz="0" w:space="0" w:color="auto"/>
        <w:bottom w:val="none" w:sz="0" w:space="0" w:color="auto"/>
        <w:right w:val="none" w:sz="0" w:space="0" w:color="auto"/>
      </w:divBdr>
    </w:div>
    <w:div w:id="1480148092">
      <w:bodyDiv w:val="1"/>
      <w:marLeft w:val="0"/>
      <w:marRight w:val="0"/>
      <w:marTop w:val="0"/>
      <w:marBottom w:val="0"/>
      <w:divBdr>
        <w:top w:val="none" w:sz="0" w:space="0" w:color="auto"/>
        <w:left w:val="none" w:sz="0" w:space="0" w:color="auto"/>
        <w:bottom w:val="none" w:sz="0" w:space="0" w:color="auto"/>
        <w:right w:val="none" w:sz="0" w:space="0" w:color="auto"/>
      </w:divBdr>
    </w:div>
    <w:div w:id="1480196732">
      <w:bodyDiv w:val="1"/>
      <w:marLeft w:val="0"/>
      <w:marRight w:val="0"/>
      <w:marTop w:val="0"/>
      <w:marBottom w:val="0"/>
      <w:divBdr>
        <w:top w:val="none" w:sz="0" w:space="0" w:color="auto"/>
        <w:left w:val="none" w:sz="0" w:space="0" w:color="auto"/>
        <w:bottom w:val="none" w:sz="0" w:space="0" w:color="auto"/>
        <w:right w:val="none" w:sz="0" w:space="0" w:color="auto"/>
      </w:divBdr>
    </w:div>
    <w:div w:id="1486581108">
      <w:bodyDiv w:val="1"/>
      <w:marLeft w:val="0"/>
      <w:marRight w:val="0"/>
      <w:marTop w:val="0"/>
      <w:marBottom w:val="0"/>
      <w:divBdr>
        <w:top w:val="none" w:sz="0" w:space="0" w:color="auto"/>
        <w:left w:val="none" w:sz="0" w:space="0" w:color="auto"/>
        <w:bottom w:val="none" w:sz="0" w:space="0" w:color="auto"/>
        <w:right w:val="none" w:sz="0" w:space="0" w:color="auto"/>
      </w:divBdr>
    </w:div>
    <w:div w:id="1494569553">
      <w:bodyDiv w:val="1"/>
      <w:marLeft w:val="0"/>
      <w:marRight w:val="0"/>
      <w:marTop w:val="0"/>
      <w:marBottom w:val="0"/>
      <w:divBdr>
        <w:top w:val="none" w:sz="0" w:space="0" w:color="auto"/>
        <w:left w:val="none" w:sz="0" w:space="0" w:color="auto"/>
        <w:bottom w:val="none" w:sz="0" w:space="0" w:color="auto"/>
        <w:right w:val="none" w:sz="0" w:space="0" w:color="auto"/>
      </w:divBdr>
    </w:div>
    <w:div w:id="1495532054">
      <w:bodyDiv w:val="1"/>
      <w:marLeft w:val="0"/>
      <w:marRight w:val="0"/>
      <w:marTop w:val="0"/>
      <w:marBottom w:val="0"/>
      <w:divBdr>
        <w:top w:val="none" w:sz="0" w:space="0" w:color="auto"/>
        <w:left w:val="none" w:sz="0" w:space="0" w:color="auto"/>
        <w:bottom w:val="none" w:sz="0" w:space="0" w:color="auto"/>
        <w:right w:val="none" w:sz="0" w:space="0" w:color="auto"/>
      </w:divBdr>
    </w:div>
    <w:div w:id="1495800932">
      <w:bodyDiv w:val="1"/>
      <w:marLeft w:val="0"/>
      <w:marRight w:val="0"/>
      <w:marTop w:val="0"/>
      <w:marBottom w:val="0"/>
      <w:divBdr>
        <w:top w:val="none" w:sz="0" w:space="0" w:color="auto"/>
        <w:left w:val="none" w:sz="0" w:space="0" w:color="auto"/>
        <w:bottom w:val="none" w:sz="0" w:space="0" w:color="auto"/>
        <w:right w:val="none" w:sz="0" w:space="0" w:color="auto"/>
      </w:divBdr>
    </w:div>
    <w:div w:id="1496994022">
      <w:bodyDiv w:val="1"/>
      <w:marLeft w:val="0"/>
      <w:marRight w:val="0"/>
      <w:marTop w:val="0"/>
      <w:marBottom w:val="0"/>
      <w:divBdr>
        <w:top w:val="none" w:sz="0" w:space="0" w:color="auto"/>
        <w:left w:val="none" w:sz="0" w:space="0" w:color="auto"/>
        <w:bottom w:val="none" w:sz="0" w:space="0" w:color="auto"/>
        <w:right w:val="none" w:sz="0" w:space="0" w:color="auto"/>
      </w:divBdr>
    </w:div>
    <w:div w:id="1502815961">
      <w:bodyDiv w:val="1"/>
      <w:marLeft w:val="0"/>
      <w:marRight w:val="0"/>
      <w:marTop w:val="0"/>
      <w:marBottom w:val="0"/>
      <w:divBdr>
        <w:top w:val="none" w:sz="0" w:space="0" w:color="auto"/>
        <w:left w:val="none" w:sz="0" w:space="0" w:color="auto"/>
        <w:bottom w:val="none" w:sz="0" w:space="0" w:color="auto"/>
        <w:right w:val="none" w:sz="0" w:space="0" w:color="auto"/>
      </w:divBdr>
    </w:div>
    <w:div w:id="1505242482">
      <w:bodyDiv w:val="1"/>
      <w:marLeft w:val="0"/>
      <w:marRight w:val="0"/>
      <w:marTop w:val="0"/>
      <w:marBottom w:val="0"/>
      <w:divBdr>
        <w:top w:val="none" w:sz="0" w:space="0" w:color="auto"/>
        <w:left w:val="none" w:sz="0" w:space="0" w:color="auto"/>
        <w:bottom w:val="none" w:sz="0" w:space="0" w:color="auto"/>
        <w:right w:val="none" w:sz="0" w:space="0" w:color="auto"/>
      </w:divBdr>
    </w:div>
    <w:div w:id="1519461963">
      <w:bodyDiv w:val="1"/>
      <w:marLeft w:val="0"/>
      <w:marRight w:val="0"/>
      <w:marTop w:val="0"/>
      <w:marBottom w:val="0"/>
      <w:divBdr>
        <w:top w:val="none" w:sz="0" w:space="0" w:color="auto"/>
        <w:left w:val="none" w:sz="0" w:space="0" w:color="auto"/>
        <w:bottom w:val="none" w:sz="0" w:space="0" w:color="auto"/>
        <w:right w:val="none" w:sz="0" w:space="0" w:color="auto"/>
      </w:divBdr>
    </w:div>
    <w:div w:id="1519583282">
      <w:bodyDiv w:val="1"/>
      <w:marLeft w:val="0"/>
      <w:marRight w:val="0"/>
      <w:marTop w:val="0"/>
      <w:marBottom w:val="0"/>
      <w:divBdr>
        <w:top w:val="none" w:sz="0" w:space="0" w:color="auto"/>
        <w:left w:val="none" w:sz="0" w:space="0" w:color="auto"/>
        <w:bottom w:val="none" w:sz="0" w:space="0" w:color="auto"/>
        <w:right w:val="none" w:sz="0" w:space="0" w:color="auto"/>
      </w:divBdr>
    </w:div>
    <w:div w:id="1522670964">
      <w:bodyDiv w:val="1"/>
      <w:marLeft w:val="0"/>
      <w:marRight w:val="0"/>
      <w:marTop w:val="0"/>
      <w:marBottom w:val="0"/>
      <w:divBdr>
        <w:top w:val="none" w:sz="0" w:space="0" w:color="auto"/>
        <w:left w:val="none" w:sz="0" w:space="0" w:color="auto"/>
        <w:bottom w:val="none" w:sz="0" w:space="0" w:color="auto"/>
        <w:right w:val="none" w:sz="0" w:space="0" w:color="auto"/>
      </w:divBdr>
    </w:div>
    <w:div w:id="1531144016">
      <w:bodyDiv w:val="1"/>
      <w:marLeft w:val="0"/>
      <w:marRight w:val="0"/>
      <w:marTop w:val="0"/>
      <w:marBottom w:val="0"/>
      <w:divBdr>
        <w:top w:val="none" w:sz="0" w:space="0" w:color="auto"/>
        <w:left w:val="none" w:sz="0" w:space="0" w:color="auto"/>
        <w:bottom w:val="none" w:sz="0" w:space="0" w:color="auto"/>
        <w:right w:val="none" w:sz="0" w:space="0" w:color="auto"/>
      </w:divBdr>
    </w:div>
    <w:div w:id="1534541457">
      <w:bodyDiv w:val="1"/>
      <w:marLeft w:val="0"/>
      <w:marRight w:val="0"/>
      <w:marTop w:val="0"/>
      <w:marBottom w:val="0"/>
      <w:divBdr>
        <w:top w:val="none" w:sz="0" w:space="0" w:color="auto"/>
        <w:left w:val="none" w:sz="0" w:space="0" w:color="auto"/>
        <w:bottom w:val="none" w:sz="0" w:space="0" w:color="auto"/>
        <w:right w:val="none" w:sz="0" w:space="0" w:color="auto"/>
      </w:divBdr>
    </w:div>
    <w:div w:id="1545404568">
      <w:bodyDiv w:val="1"/>
      <w:marLeft w:val="0"/>
      <w:marRight w:val="0"/>
      <w:marTop w:val="0"/>
      <w:marBottom w:val="0"/>
      <w:divBdr>
        <w:top w:val="none" w:sz="0" w:space="0" w:color="auto"/>
        <w:left w:val="none" w:sz="0" w:space="0" w:color="auto"/>
        <w:bottom w:val="none" w:sz="0" w:space="0" w:color="auto"/>
        <w:right w:val="none" w:sz="0" w:space="0" w:color="auto"/>
      </w:divBdr>
    </w:div>
    <w:div w:id="1549950701">
      <w:bodyDiv w:val="1"/>
      <w:marLeft w:val="0"/>
      <w:marRight w:val="0"/>
      <w:marTop w:val="0"/>
      <w:marBottom w:val="0"/>
      <w:divBdr>
        <w:top w:val="none" w:sz="0" w:space="0" w:color="auto"/>
        <w:left w:val="none" w:sz="0" w:space="0" w:color="auto"/>
        <w:bottom w:val="none" w:sz="0" w:space="0" w:color="auto"/>
        <w:right w:val="none" w:sz="0" w:space="0" w:color="auto"/>
      </w:divBdr>
    </w:div>
    <w:div w:id="1551458673">
      <w:bodyDiv w:val="1"/>
      <w:marLeft w:val="0"/>
      <w:marRight w:val="0"/>
      <w:marTop w:val="0"/>
      <w:marBottom w:val="0"/>
      <w:divBdr>
        <w:top w:val="none" w:sz="0" w:space="0" w:color="auto"/>
        <w:left w:val="none" w:sz="0" w:space="0" w:color="auto"/>
        <w:bottom w:val="none" w:sz="0" w:space="0" w:color="auto"/>
        <w:right w:val="none" w:sz="0" w:space="0" w:color="auto"/>
      </w:divBdr>
    </w:div>
    <w:div w:id="1551922269">
      <w:bodyDiv w:val="1"/>
      <w:marLeft w:val="0"/>
      <w:marRight w:val="0"/>
      <w:marTop w:val="0"/>
      <w:marBottom w:val="0"/>
      <w:divBdr>
        <w:top w:val="none" w:sz="0" w:space="0" w:color="auto"/>
        <w:left w:val="none" w:sz="0" w:space="0" w:color="auto"/>
        <w:bottom w:val="none" w:sz="0" w:space="0" w:color="auto"/>
        <w:right w:val="none" w:sz="0" w:space="0" w:color="auto"/>
      </w:divBdr>
    </w:div>
    <w:div w:id="1554466659">
      <w:bodyDiv w:val="1"/>
      <w:marLeft w:val="0"/>
      <w:marRight w:val="0"/>
      <w:marTop w:val="0"/>
      <w:marBottom w:val="0"/>
      <w:divBdr>
        <w:top w:val="none" w:sz="0" w:space="0" w:color="auto"/>
        <w:left w:val="none" w:sz="0" w:space="0" w:color="auto"/>
        <w:bottom w:val="none" w:sz="0" w:space="0" w:color="auto"/>
        <w:right w:val="none" w:sz="0" w:space="0" w:color="auto"/>
      </w:divBdr>
    </w:div>
    <w:div w:id="1557618714">
      <w:bodyDiv w:val="1"/>
      <w:marLeft w:val="0"/>
      <w:marRight w:val="0"/>
      <w:marTop w:val="0"/>
      <w:marBottom w:val="0"/>
      <w:divBdr>
        <w:top w:val="none" w:sz="0" w:space="0" w:color="auto"/>
        <w:left w:val="none" w:sz="0" w:space="0" w:color="auto"/>
        <w:bottom w:val="none" w:sz="0" w:space="0" w:color="auto"/>
        <w:right w:val="none" w:sz="0" w:space="0" w:color="auto"/>
      </w:divBdr>
    </w:div>
    <w:div w:id="1570188547">
      <w:bodyDiv w:val="1"/>
      <w:marLeft w:val="0"/>
      <w:marRight w:val="0"/>
      <w:marTop w:val="0"/>
      <w:marBottom w:val="0"/>
      <w:divBdr>
        <w:top w:val="none" w:sz="0" w:space="0" w:color="auto"/>
        <w:left w:val="none" w:sz="0" w:space="0" w:color="auto"/>
        <w:bottom w:val="none" w:sz="0" w:space="0" w:color="auto"/>
        <w:right w:val="none" w:sz="0" w:space="0" w:color="auto"/>
      </w:divBdr>
    </w:div>
    <w:div w:id="1574390112">
      <w:bodyDiv w:val="1"/>
      <w:marLeft w:val="0"/>
      <w:marRight w:val="0"/>
      <w:marTop w:val="0"/>
      <w:marBottom w:val="0"/>
      <w:divBdr>
        <w:top w:val="none" w:sz="0" w:space="0" w:color="auto"/>
        <w:left w:val="none" w:sz="0" w:space="0" w:color="auto"/>
        <w:bottom w:val="none" w:sz="0" w:space="0" w:color="auto"/>
        <w:right w:val="none" w:sz="0" w:space="0" w:color="auto"/>
      </w:divBdr>
    </w:div>
    <w:div w:id="1578243905">
      <w:bodyDiv w:val="1"/>
      <w:marLeft w:val="0"/>
      <w:marRight w:val="0"/>
      <w:marTop w:val="0"/>
      <w:marBottom w:val="0"/>
      <w:divBdr>
        <w:top w:val="none" w:sz="0" w:space="0" w:color="auto"/>
        <w:left w:val="none" w:sz="0" w:space="0" w:color="auto"/>
        <w:bottom w:val="none" w:sz="0" w:space="0" w:color="auto"/>
        <w:right w:val="none" w:sz="0" w:space="0" w:color="auto"/>
      </w:divBdr>
    </w:div>
    <w:div w:id="1582060447">
      <w:bodyDiv w:val="1"/>
      <w:marLeft w:val="0"/>
      <w:marRight w:val="0"/>
      <w:marTop w:val="0"/>
      <w:marBottom w:val="0"/>
      <w:divBdr>
        <w:top w:val="none" w:sz="0" w:space="0" w:color="auto"/>
        <w:left w:val="none" w:sz="0" w:space="0" w:color="auto"/>
        <w:bottom w:val="none" w:sz="0" w:space="0" w:color="auto"/>
        <w:right w:val="none" w:sz="0" w:space="0" w:color="auto"/>
      </w:divBdr>
    </w:div>
    <w:div w:id="1582174545">
      <w:bodyDiv w:val="1"/>
      <w:marLeft w:val="0"/>
      <w:marRight w:val="0"/>
      <w:marTop w:val="0"/>
      <w:marBottom w:val="0"/>
      <w:divBdr>
        <w:top w:val="none" w:sz="0" w:space="0" w:color="auto"/>
        <w:left w:val="none" w:sz="0" w:space="0" w:color="auto"/>
        <w:bottom w:val="none" w:sz="0" w:space="0" w:color="auto"/>
        <w:right w:val="none" w:sz="0" w:space="0" w:color="auto"/>
      </w:divBdr>
    </w:div>
    <w:div w:id="1583875930">
      <w:bodyDiv w:val="1"/>
      <w:marLeft w:val="0"/>
      <w:marRight w:val="0"/>
      <w:marTop w:val="0"/>
      <w:marBottom w:val="0"/>
      <w:divBdr>
        <w:top w:val="none" w:sz="0" w:space="0" w:color="auto"/>
        <w:left w:val="none" w:sz="0" w:space="0" w:color="auto"/>
        <w:bottom w:val="none" w:sz="0" w:space="0" w:color="auto"/>
        <w:right w:val="none" w:sz="0" w:space="0" w:color="auto"/>
      </w:divBdr>
    </w:div>
    <w:div w:id="1590236361">
      <w:bodyDiv w:val="1"/>
      <w:marLeft w:val="0"/>
      <w:marRight w:val="0"/>
      <w:marTop w:val="0"/>
      <w:marBottom w:val="0"/>
      <w:divBdr>
        <w:top w:val="none" w:sz="0" w:space="0" w:color="auto"/>
        <w:left w:val="none" w:sz="0" w:space="0" w:color="auto"/>
        <w:bottom w:val="none" w:sz="0" w:space="0" w:color="auto"/>
        <w:right w:val="none" w:sz="0" w:space="0" w:color="auto"/>
      </w:divBdr>
    </w:div>
    <w:div w:id="1599293300">
      <w:bodyDiv w:val="1"/>
      <w:marLeft w:val="0"/>
      <w:marRight w:val="0"/>
      <w:marTop w:val="0"/>
      <w:marBottom w:val="0"/>
      <w:divBdr>
        <w:top w:val="none" w:sz="0" w:space="0" w:color="auto"/>
        <w:left w:val="none" w:sz="0" w:space="0" w:color="auto"/>
        <w:bottom w:val="none" w:sz="0" w:space="0" w:color="auto"/>
        <w:right w:val="none" w:sz="0" w:space="0" w:color="auto"/>
      </w:divBdr>
    </w:div>
    <w:div w:id="1611279160">
      <w:bodyDiv w:val="1"/>
      <w:marLeft w:val="0"/>
      <w:marRight w:val="0"/>
      <w:marTop w:val="0"/>
      <w:marBottom w:val="0"/>
      <w:divBdr>
        <w:top w:val="none" w:sz="0" w:space="0" w:color="auto"/>
        <w:left w:val="none" w:sz="0" w:space="0" w:color="auto"/>
        <w:bottom w:val="none" w:sz="0" w:space="0" w:color="auto"/>
        <w:right w:val="none" w:sz="0" w:space="0" w:color="auto"/>
      </w:divBdr>
    </w:div>
    <w:div w:id="1615088833">
      <w:bodyDiv w:val="1"/>
      <w:marLeft w:val="0"/>
      <w:marRight w:val="0"/>
      <w:marTop w:val="0"/>
      <w:marBottom w:val="0"/>
      <w:divBdr>
        <w:top w:val="none" w:sz="0" w:space="0" w:color="auto"/>
        <w:left w:val="none" w:sz="0" w:space="0" w:color="auto"/>
        <w:bottom w:val="none" w:sz="0" w:space="0" w:color="auto"/>
        <w:right w:val="none" w:sz="0" w:space="0" w:color="auto"/>
      </w:divBdr>
    </w:div>
    <w:div w:id="1618828972">
      <w:bodyDiv w:val="1"/>
      <w:marLeft w:val="0"/>
      <w:marRight w:val="0"/>
      <w:marTop w:val="0"/>
      <w:marBottom w:val="0"/>
      <w:divBdr>
        <w:top w:val="none" w:sz="0" w:space="0" w:color="auto"/>
        <w:left w:val="none" w:sz="0" w:space="0" w:color="auto"/>
        <w:bottom w:val="none" w:sz="0" w:space="0" w:color="auto"/>
        <w:right w:val="none" w:sz="0" w:space="0" w:color="auto"/>
      </w:divBdr>
    </w:div>
    <w:div w:id="1638074028">
      <w:bodyDiv w:val="1"/>
      <w:marLeft w:val="0"/>
      <w:marRight w:val="0"/>
      <w:marTop w:val="0"/>
      <w:marBottom w:val="0"/>
      <w:divBdr>
        <w:top w:val="none" w:sz="0" w:space="0" w:color="auto"/>
        <w:left w:val="none" w:sz="0" w:space="0" w:color="auto"/>
        <w:bottom w:val="none" w:sz="0" w:space="0" w:color="auto"/>
        <w:right w:val="none" w:sz="0" w:space="0" w:color="auto"/>
      </w:divBdr>
    </w:div>
    <w:div w:id="1639532476">
      <w:bodyDiv w:val="1"/>
      <w:marLeft w:val="0"/>
      <w:marRight w:val="0"/>
      <w:marTop w:val="0"/>
      <w:marBottom w:val="0"/>
      <w:divBdr>
        <w:top w:val="none" w:sz="0" w:space="0" w:color="auto"/>
        <w:left w:val="none" w:sz="0" w:space="0" w:color="auto"/>
        <w:bottom w:val="none" w:sz="0" w:space="0" w:color="auto"/>
        <w:right w:val="none" w:sz="0" w:space="0" w:color="auto"/>
      </w:divBdr>
    </w:div>
    <w:div w:id="1640182127">
      <w:bodyDiv w:val="1"/>
      <w:marLeft w:val="0"/>
      <w:marRight w:val="0"/>
      <w:marTop w:val="0"/>
      <w:marBottom w:val="0"/>
      <w:divBdr>
        <w:top w:val="none" w:sz="0" w:space="0" w:color="auto"/>
        <w:left w:val="none" w:sz="0" w:space="0" w:color="auto"/>
        <w:bottom w:val="none" w:sz="0" w:space="0" w:color="auto"/>
        <w:right w:val="none" w:sz="0" w:space="0" w:color="auto"/>
      </w:divBdr>
    </w:div>
    <w:div w:id="1650861764">
      <w:bodyDiv w:val="1"/>
      <w:marLeft w:val="0"/>
      <w:marRight w:val="0"/>
      <w:marTop w:val="0"/>
      <w:marBottom w:val="0"/>
      <w:divBdr>
        <w:top w:val="none" w:sz="0" w:space="0" w:color="auto"/>
        <w:left w:val="none" w:sz="0" w:space="0" w:color="auto"/>
        <w:bottom w:val="none" w:sz="0" w:space="0" w:color="auto"/>
        <w:right w:val="none" w:sz="0" w:space="0" w:color="auto"/>
      </w:divBdr>
    </w:div>
    <w:div w:id="1651711019">
      <w:bodyDiv w:val="1"/>
      <w:marLeft w:val="0"/>
      <w:marRight w:val="0"/>
      <w:marTop w:val="0"/>
      <w:marBottom w:val="0"/>
      <w:divBdr>
        <w:top w:val="none" w:sz="0" w:space="0" w:color="auto"/>
        <w:left w:val="none" w:sz="0" w:space="0" w:color="auto"/>
        <w:bottom w:val="none" w:sz="0" w:space="0" w:color="auto"/>
        <w:right w:val="none" w:sz="0" w:space="0" w:color="auto"/>
      </w:divBdr>
    </w:div>
    <w:div w:id="1655261625">
      <w:bodyDiv w:val="1"/>
      <w:marLeft w:val="0"/>
      <w:marRight w:val="0"/>
      <w:marTop w:val="0"/>
      <w:marBottom w:val="0"/>
      <w:divBdr>
        <w:top w:val="none" w:sz="0" w:space="0" w:color="auto"/>
        <w:left w:val="none" w:sz="0" w:space="0" w:color="auto"/>
        <w:bottom w:val="none" w:sz="0" w:space="0" w:color="auto"/>
        <w:right w:val="none" w:sz="0" w:space="0" w:color="auto"/>
      </w:divBdr>
    </w:div>
    <w:div w:id="1661735979">
      <w:bodyDiv w:val="1"/>
      <w:marLeft w:val="0"/>
      <w:marRight w:val="0"/>
      <w:marTop w:val="0"/>
      <w:marBottom w:val="0"/>
      <w:divBdr>
        <w:top w:val="none" w:sz="0" w:space="0" w:color="auto"/>
        <w:left w:val="none" w:sz="0" w:space="0" w:color="auto"/>
        <w:bottom w:val="none" w:sz="0" w:space="0" w:color="auto"/>
        <w:right w:val="none" w:sz="0" w:space="0" w:color="auto"/>
      </w:divBdr>
    </w:div>
    <w:div w:id="1662734538">
      <w:bodyDiv w:val="1"/>
      <w:marLeft w:val="0"/>
      <w:marRight w:val="0"/>
      <w:marTop w:val="0"/>
      <w:marBottom w:val="0"/>
      <w:divBdr>
        <w:top w:val="none" w:sz="0" w:space="0" w:color="auto"/>
        <w:left w:val="none" w:sz="0" w:space="0" w:color="auto"/>
        <w:bottom w:val="none" w:sz="0" w:space="0" w:color="auto"/>
        <w:right w:val="none" w:sz="0" w:space="0" w:color="auto"/>
      </w:divBdr>
    </w:div>
    <w:div w:id="1665694372">
      <w:bodyDiv w:val="1"/>
      <w:marLeft w:val="0"/>
      <w:marRight w:val="0"/>
      <w:marTop w:val="0"/>
      <w:marBottom w:val="0"/>
      <w:divBdr>
        <w:top w:val="none" w:sz="0" w:space="0" w:color="auto"/>
        <w:left w:val="none" w:sz="0" w:space="0" w:color="auto"/>
        <w:bottom w:val="none" w:sz="0" w:space="0" w:color="auto"/>
        <w:right w:val="none" w:sz="0" w:space="0" w:color="auto"/>
      </w:divBdr>
    </w:div>
    <w:div w:id="1667248762">
      <w:bodyDiv w:val="1"/>
      <w:marLeft w:val="0"/>
      <w:marRight w:val="0"/>
      <w:marTop w:val="0"/>
      <w:marBottom w:val="0"/>
      <w:divBdr>
        <w:top w:val="none" w:sz="0" w:space="0" w:color="auto"/>
        <w:left w:val="none" w:sz="0" w:space="0" w:color="auto"/>
        <w:bottom w:val="none" w:sz="0" w:space="0" w:color="auto"/>
        <w:right w:val="none" w:sz="0" w:space="0" w:color="auto"/>
      </w:divBdr>
    </w:div>
    <w:div w:id="1695419023">
      <w:bodyDiv w:val="1"/>
      <w:marLeft w:val="0"/>
      <w:marRight w:val="0"/>
      <w:marTop w:val="0"/>
      <w:marBottom w:val="0"/>
      <w:divBdr>
        <w:top w:val="none" w:sz="0" w:space="0" w:color="auto"/>
        <w:left w:val="none" w:sz="0" w:space="0" w:color="auto"/>
        <w:bottom w:val="none" w:sz="0" w:space="0" w:color="auto"/>
        <w:right w:val="none" w:sz="0" w:space="0" w:color="auto"/>
      </w:divBdr>
    </w:div>
    <w:div w:id="1696734119">
      <w:bodyDiv w:val="1"/>
      <w:marLeft w:val="0"/>
      <w:marRight w:val="0"/>
      <w:marTop w:val="0"/>
      <w:marBottom w:val="0"/>
      <w:divBdr>
        <w:top w:val="none" w:sz="0" w:space="0" w:color="auto"/>
        <w:left w:val="none" w:sz="0" w:space="0" w:color="auto"/>
        <w:bottom w:val="none" w:sz="0" w:space="0" w:color="auto"/>
        <w:right w:val="none" w:sz="0" w:space="0" w:color="auto"/>
      </w:divBdr>
    </w:div>
    <w:div w:id="1709985096">
      <w:bodyDiv w:val="1"/>
      <w:marLeft w:val="0"/>
      <w:marRight w:val="0"/>
      <w:marTop w:val="0"/>
      <w:marBottom w:val="0"/>
      <w:divBdr>
        <w:top w:val="none" w:sz="0" w:space="0" w:color="auto"/>
        <w:left w:val="none" w:sz="0" w:space="0" w:color="auto"/>
        <w:bottom w:val="none" w:sz="0" w:space="0" w:color="auto"/>
        <w:right w:val="none" w:sz="0" w:space="0" w:color="auto"/>
      </w:divBdr>
    </w:div>
    <w:div w:id="1719671165">
      <w:bodyDiv w:val="1"/>
      <w:marLeft w:val="0"/>
      <w:marRight w:val="0"/>
      <w:marTop w:val="0"/>
      <w:marBottom w:val="0"/>
      <w:divBdr>
        <w:top w:val="none" w:sz="0" w:space="0" w:color="auto"/>
        <w:left w:val="none" w:sz="0" w:space="0" w:color="auto"/>
        <w:bottom w:val="none" w:sz="0" w:space="0" w:color="auto"/>
        <w:right w:val="none" w:sz="0" w:space="0" w:color="auto"/>
      </w:divBdr>
    </w:div>
    <w:div w:id="1719815327">
      <w:bodyDiv w:val="1"/>
      <w:marLeft w:val="0"/>
      <w:marRight w:val="0"/>
      <w:marTop w:val="0"/>
      <w:marBottom w:val="0"/>
      <w:divBdr>
        <w:top w:val="none" w:sz="0" w:space="0" w:color="auto"/>
        <w:left w:val="none" w:sz="0" w:space="0" w:color="auto"/>
        <w:bottom w:val="none" w:sz="0" w:space="0" w:color="auto"/>
        <w:right w:val="none" w:sz="0" w:space="0" w:color="auto"/>
      </w:divBdr>
    </w:div>
    <w:div w:id="1722290515">
      <w:bodyDiv w:val="1"/>
      <w:marLeft w:val="0"/>
      <w:marRight w:val="0"/>
      <w:marTop w:val="0"/>
      <w:marBottom w:val="0"/>
      <w:divBdr>
        <w:top w:val="none" w:sz="0" w:space="0" w:color="auto"/>
        <w:left w:val="none" w:sz="0" w:space="0" w:color="auto"/>
        <w:bottom w:val="none" w:sz="0" w:space="0" w:color="auto"/>
        <w:right w:val="none" w:sz="0" w:space="0" w:color="auto"/>
      </w:divBdr>
    </w:div>
    <w:div w:id="1726375342">
      <w:bodyDiv w:val="1"/>
      <w:marLeft w:val="0"/>
      <w:marRight w:val="0"/>
      <w:marTop w:val="0"/>
      <w:marBottom w:val="0"/>
      <w:divBdr>
        <w:top w:val="none" w:sz="0" w:space="0" w:color="auto"/>
        <w:left w:val="none" w:sz="0" w:space="0" w:color="auto"/>
        <w:bottom w:val="none" w:sz="0" w:space="0" w:color="auto"/>
        <w:right w:val="none" w:sz="0" w:space="0" w:color="auto"/>
      </w:divBdr>
    </w:div>
    <w:div w:id="1730959420">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53770159">
      <w:bodyDiv w:val="1"/>
      <w:marLeft w:val="0"/>
      <w:marRight w:val="0"/>
      <w:marTop w:val="0"/>
      <w:marBottom w:val="0"/>
      <w:divBdr>
        <w:top w:val="none" w:sz="0" w:space="0" w:color="auto"/>
        <w:left w:val="none" w:sz="0" w:space="0" w:color="auto"/>
        <w:bottom w:val="none" w:sz="0" w:space="0" w:color="auto"/>
        <w:right w:val="none" w:sz="0" w:space="0" w:color="auto"/>
      </w:divBdr>
    </w:div>
    <w:div w:id="1764951349">
      <w:bodyDiv w:val="1"/>
      <w:marLeft w:val="0"/>
      <w:marRight w:val="0"/>
      <w:marTop w:val="0"/>
      <w:marBottom w:val="0"/>
      <w:divBdr>
        <w:top w:val="none" w:sz="0" w:space="0" w:color="auto"/>
        <w:left w:val="none" w:sz="0" w:space="0" w:color="auto"/>
        <w:bottom w:val="none" w:sz="0" w:space="0" w:color="auto"/>
        <w:right w:val="none" w:sz="0" w:space="0" w:color="auto"/>
      </w:divBdr>
    </w:div>
    <w:div w:id="1774548009">
      <w:bodyDiv w:val="1"/>
      <w:marLeft w:val="0"/>
      <w:marRight w:val="0"/>
      <w:marTop w:val="0"/>
      <w:marBottom w:val="0"/>
      <w:divBdr>
        <w:top w:val="none" w:sz="0" w:space="0" w:color="auto"/>
        <w:left w:val="none" w:sz="0" w:space="0" w:color="auto"/>
        <w:bottom w:val="none" w:sz="0" w:space="0" w:color="auto"/>
        <w:right w:val="none" w:sz="0" w:space="0" w:color="auto"/>
      </w:divBdr>
    </w:div>
    <w:div w:id="1787314221">
      <w:bodyDiv w:val="1"/>
      <w:marLeft w:val="0"/>
      <w:marRight w:val="0"/>
      <w:marTop w:val="0"/>
      <w:marBottom w:val="0"/>
      <w:divBdr>
        <w:top w:val="none" w:sz="0" w:space="0" w:color="auto"/>
        <w:left w:val="none" w:sz="0" w:space="0" w:color="auto"/>
        <w:bottom w:val="none" w:sz="0" w:space="0" w:color="auto"/>
        <w:right w:val="none" w:sz="0" w:space="0" w:color="auto"/>
      </w:divBdr>
    </w:div>
    <w:div w:id="179012939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799714778">
      <w:bodyDiv w:val="1"/>
      <w:marLeft w:val="0"/>
      <w:marRight w:val="0"/>
      <w:marTop w:val="0"/>
      <w:marBottom w:val="0"/>
      <w:divBdr>
        <w:top w:val="none" w:sz="0" w:space="0" w:color="auto"/>
        <w:left w:val="none" w:sz="0" w:space="0" w:color="auto"/>
        <w:bottom w:val="none" w:sz="0" w:space="0" w:color="auto"/>
        <w:right w:val="none" w:sz="0" w:space="0" w:color="auto"/>
      </w:divBdr>
    </w:div>
    <w:div w:id="1805848161">
      <w:bodyDiv w:val="1"/>
      <w:marLeft w:val="0"/>
      <w:marRight w:val="0"/>
      <w:marTop w:val="0"/>
      <w:marBottom w:val="0"/>
      <w:divBdr>
        <w:top w:val="none" w:sz="0" w:space="0" w:color="auto"/>
        <w:left w:val="none" w:sz="0" w:space="0" w:color="auto"/>
        <w:bottom w:val="none" w:sz="0" w:space="0" w:color="auto"/>
        <w:right w:val="none" w:sz="0" w:space="0" w:color="auto"/>
      </w:divBdr>
    </w:div>
    <w:div w:id="1825316344">
      <w:bodyDiv w:val="1"/>
      <w:marLeft w:val="0"/>
      <w:marRight w:val="0"/>
      <w:marTop w:val="0"/>
      <w:marBottom w:val="0"/>
      <w:divBdr>
        <w:top w:val="none" w:sz="0" w:space="0" w:color="auto"/>
        <w:left w:val="none" w:sz="0" w:space="0" w:color="auto"/>
        <w:bottom w:val="none" w:sz="0" w:space="0" w:color="auto"/>
        <w:right w:val="none" w:sz="0" w:space="0" w:color="auto"/>
      </w:divBdr>
    </w:div>
    <w:div w:id="1827743661">
      <w:bodyDiv w:val="1"/>
      <w:marLeft w:val="0"/>
      <w:marRight w:val="0"/>
      <w:marTop w:val="0"/>
      <w:marBottom w:val="0"/>
      <w:divBdr>
        <w:top w:val="none" w:sz="0" w:space="0" w:color="auto"/>
        <w:left w:val="none" w:sz="0" w:space="0" w:color="auto"/>
        <w:bottom w:val="none" w:sz="0" w:space="0" w:color="auto"/>
        <w:right w:val="none" w:sz="0" w:space="0" w:color="auto"/>
      </w:divBdr>
    </w:div>
    <w:div w:id="1832137211">
      <w:bodyDiv w:val="1"/>
      <w:marLeft w:val="0"/>
      <w:marRight w:val="0"/>
      <w:marTop w:val="0"/>
      <w:marBottom w:val="0"/>
      <w:divBdr>
        <w:top w:val="none" w:sz="0" w:space="0" w:color="auto"/>
        <w:left w:val="none" w:sz="0" w:space="0" w:color="auto"/>
        <w:bottom w:val="none" w:sz="0" w:space="0" w:color="auto"/>
        <w:right w:val="none" w:sz="0" w:space="0" w:color="auto"/>
      </w:divBdr>
    </w:div>
    <w:div w:id="1859389096">
      <w:bodyDiv w:val="1"/>
      <w:marLeft w:val="0"/>
      <w:marRight w:val="0"/>
      <w:marTop w:val="0"/>
      <w:marBottom w:val="0"/>
      <w:divBdr>
        <w:top w:val="none" w:sz="0" w:space="0" w:color="auto"/>
        <w:left w:val="none" w:sz="0" w:space="0" w:color="auto"/>
        <w:bottom w:val="none" w:sz="0" w:space="0" w:color="auto"/>
        <w:right w:val="none" w:sz="0" w:space="0" w:color="auto"/>
      </w:divBdr>
    </w:div>
    <w:div w:id="1860075163">
      <w:bodyDiv w:val="1"/>
      <w:marLeft w:val="0"/>
      <w:marRight w:val="0"/>
      <w:marTop w:val="0"/>
      <w:marBottom w:val="0"/>
      <w:divBdr>
        <w:top w:val="none" w:sz="0" w:space="0" w:color="auto"/>
        <w:left w:val="none" w:sz="0" w:space="0" w:color="auto"/>
        <w:bottom w:val="none" w:sz="0" w:space="0" w:color="auto"/>
        <w:right w:val="none" w:sz="0" w:space="0" w:color="auto"/>
      </w:divBdr>
    </w:div>
    <w:div w:id="1865901731">
      <w:bodyDiv w:val="1"/>
      <w:marLeft w:val="0"/>
      <w:marRight w:val="0"/>
      <w:marTop w:val="0"/>
      <w:marBottom w:val="0"/>
      <w:divBdr>
        <w:top w:val="none" w:sz="0" w:space="0" w:color="auto"/>
        <w:left w:val="none" w:sz="0" w:space="0" w:color="auto"/>
        <w:bottom w:val="none" w:sz="0" w:space="0" w:color="auto"/>
        <w:right w:val="none" w:sz="0" w:space="0" w:color="auto"/>
      </w:divBdr>
    </w:div>
    <w:div w:id="1867788984">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70559466">
      <w:bodyDiv w:val="1"/>
      <w:marLeft w:val="0"/>
      <w:marRight w:val="0"/>
      <w:marTop w:val="0"/>
      <w:marBottom w:val="0"/>
      <w:divBdr>
        <w:top w:val="none" w:sz="0" w:space="0" w:color="auto"/>
        <w:left w:val="none" w:sz="0" w:space="0" w:color="auto"/>
        <w:bottom w:val="none" w:sz="0" w:space="0" w:color="auto"/>
        <w:right w:val="none" w:sz="0" w:space="0" w:color="auto"/>
      </w:divBdr>
    </w:div>
    <w:div w:id="1870607825">
      <w:bodyDiv w:val="1"/>
      <w:marLeft w:val="0"/>
      <w:marRight w:val="0"/>
      <w:marTop w:val="0"/>
      <w:marBottom w:val="0"/>
      <w:divBdr>
        <w:top w:val="none" w:sz="0" w:space="0" w:color="auto"/>
        <w:left w:val="none" w:sz="0" w:space="0" w:color="auto"/>
        <w:bottom w:val="none" w:sz="0" w:space="0" w:color="auto"/>
        <w:right w:val="none" w:sz="0" w:space="0" w:color="auto"/>
      </w:divBdr>
    </w:div>
    <w:div w:id="1871339387">
      <w:bodyDiv w:val="1"/>
      <w:marLeft w:val="0"/>
      <w:marRight w:val="0"/>
      <w:marTop w:val="0"/>
      <w:marBottom w:val="0"/>
      <w:divBdr>
        <w:top w:val="none" w:sz="0" w:space="0" w:color="auto"/>
        <w:left w:val="none" w:sz="0" w:space="0" w:color="auto"/>
        <w:bottom w:val="none" w:sz="0" w:space="0" w:color="auto"/>
        <w:right w:val="none" w:sz="0" w:space="0" w:color="auto"/>
      </w:divBdr>
    </w:div>
    <w:div w:id="1874340344">
      <w:bodyDiv w:val="1"/>
      <w:marLeft w:val="0"/>
      <w:marRight w:val="0"/>
      <w:marTop w:val="0"/>
      <w:marBottom w:val="0"/>
      <w:divBdr>
        <w:top w:val="none" w:sz="0" w:space="0" w:color="auto"/>
        <w:left w:val="none" w:sz="0" w:space="0" w:color="auto"/>
        <w:bottom w:val="none" w:sz="0" w:space="0" w:color="auto"/>
        <w:right w:val="none" w:sz="0" w:space="0" w:color="auto"/>
      </w:divBdr>
    </w:div>
    <w:div w:id="1880123944">
      <w:bodyDiv w:val="1"/>
      <w:marLeft w:val="0"/>
      <w:marRight w:val="0"/>
      <w:marTop w:val="0"/>
      <w:marBottom w:val="0"/>
      <w:divBdr>
        <w:top w:val="none" w:sz="0" w:space="0" w:color="auto"/>
        <w:left w:val="none" w:sz="0" w:space="0" w:color="auto"/>
        <w:bottom w:val="none" w:sz="0" w:space="0" w:color="auto"/>
        <w:right w:val="none" w:sz="0" w:space="0" w:color="auto"/>
      </w:divBdr>
    </w:div>
    <w:div w:id="1887448305">
      <w:bodyDiv w:val="1"/>
      <w:marLeft w:val="0"/>
      <w:marRight w:val="0"/>
      <w:marTop w:val="0"/>
      <w:marBottom w:val="0"/>
      <w:divBdr>
        <w:top w:val="none" w:sz="0" w:space="0" w:color="auto"/>
        <w:left w:val="none" w:sz="0" w:space="0" w:color="auto"/>
        <w:bottom w:val="none" w:sz="0" w:space="0" w:color="auto"/>
        <w:right w:val="none" w:sz="0" w:space="0" w:color="auto"/>
      </w:divBdr>
    </w:div>
    <w:div w:id="1920677457">
      <w:bodyDiv w:val="1"/>
      <w:marLeft w:val="0"/>
      <w:marRight w:val="0"/>
      <w:marTop w:val="0"/>
      <w:marBottom w:val="0"/>
      <w:divBdr>
        <w:top w:val="none" w:sz="0" w:space="0" w:color="auto"/>
        <w:left w:val="none" w:sz="0" w:space="0" w:color="auto"/>
        <w:bottom w:val="none" w:sz="0" w:space="0" w:color="auto"/>
        <w:right w:val="none" w:sz="0" w:space="0" w:color="auto"/>
      </w:divBdr>
    </w:div>
    <w:div w:id="1925602677">
      <w:bodyDiv w:val="1"/>
      <w:marLeft w:val="0"/>
      <w:marRight w:val="0"/>
      <w:marTop w:val="0"/>
      <w:marBottom w:val="0"/>
      <w:divBdr>
        <w:top w:val="none" w:sz="0" w:space="0" w:color="auto"/>
        <w:left w:val="none" w:sz="0" w:space="0" w:color="auto"/>
        <w:bottom w:val="none" w:sz="0" w:space="0" w:color="auto"/>
        <w:right w:val="none" w:sz="0" w:space="0" w:color="auto"/>
      </w:divBdr>
    </w:div>
    <w:div w:id="1928880968">
      <w:bodyDiv w:val="1"/>
      <w:marLeft w:val="0"/>
      <w:marRight w:val="0"/>
      <w:marTop w:val="0"/>
      <w:marBottom w:val="0"/>
      <w:divBdr>
        <w:top w:val="none" w:sz="0" w:space="0" w:color="auto"/>
        <w:left w:val="none" w:sz="0" w:space="0" w:color="auto"/>
        <w:bottom w:val="none" w:sz="0" w:space="0" w:color="auto"/>
        <w:right w:val="none" w:sz="0" w:space="0" w:color="auto"/>
      </w:divBdr>
    </w:div>
    <w:div w:id="1939293995">
      <w:bodyDiv w:val="1"/>
      <w:marLeft w:val="0"/>
      <w:marRight w:val="0"/>
      <w:marTop w:val="0"/>
      <w:marBottom w:val="0"/>
      <w:divBdr>
        <w:top w:val="none" w:sz="0" w:space="0" w:color="auto"/>
        <w:left w:val="none" w:sz="0" w:space="0" w:color="auto"/>
        <w:bottom w:val="none" w:sz="0" w:space="0" w:color="auto"/>
        <w:right w:val="none" w:sz="0" w:space="0" w:color="auto"/>
      </w:divBdr>
    </w:div>
    <w:div w:id="1948614202">
      <w:bodyDiv w:val="1"/>
      <w:marLeft w:val="0"/>
      <w:marRight w:val="0"/>
      <w:marTop w:val="0"/>
      <w:marBottom w:val="0"/>
      <w:divBdr>
        <w:top w:val="none" w:sz="0" w:space="0" w:color="auto"/>
        <w:left w:val="none" w:sz="0" w:space="0" w:color="auto"/>
        <w:bottom w:val="none" w:sz="0" w:space="0" w:color="auto"/>
        <w:right w:val="none" w:sz="0" w:space="0" w:color="auto"/>
      </w:divBdr>
    </w:div>
    <w:div w:id="1952741018">
      <w:bodyDiv w:val="1"/>
      <w:marLeft w:val="0"/>
      <w:marRight w:val="0"/>
      <w:marTop w:val="0"/>
      <w:marBottom w:val="0"/>
      <w:divBdr>
        <w:top w:val="none" w:sz="0" w:space="0" w:color="auto"/>
        <w:left w:val="none" w:sz="0" w:space="0" w:color="auto"/>
        <w:bottom w:val="none" w:sz="0" w:space="0" w:color="auto"/>
        <w:right w:val="none" w:sz="0" w:space="0" w:color="auto"/>
      </w:divBdr>
    </w:div>
    <w:div w:id="1952973702">
      <w:bodyDiv w:val="1"/>
      <w:marLeft w:val="0"/>
      <w:marRight w:val="0"/>
      <w:marTop w:val="0"/>
      <w:marBottom w:val="0"/>
      <w:divBdr>
        <w:top w:val="none" w:sz="0" w:space="0" w:color="auto"/>
        <w:left w:val="none" w:sz="0" w:space="0" w:color="auto"/>
        <w:bottom w:val="none" w:sz="0" w:space="0" w:color="auto"/>
        <w:right w:val="none" w:sz="0" w:space="0" w:color="auto"/>
      </w:divBdr>
    </w:div>
    <w:div w:id="1954625698">
      <w:bodyDiv w:val="1"/>
      <w:marLeft w:val="0"/>
      <w:marRight w:val="0"/>
      <w:marTop w:val="0"/>
      <w:marBottom w:val="0"/>
      <w:divBdr>
        <w:top w:val="none" w:sz="0" w:space="0" w:color="auto"/>
        <w:left w:val="none" w:sz="0" w:space="0" w:color="auto"/>
        <w:bottom w:val="none" w:sz="0" w:space="0" w:color="auto"/>
        <w:right w:val="none" w:sz="0" w:space="0" w:color="auto"/>
      </w:divBdr>
    </w:div>
    <w:div w:id="1955165724">
      <w:bodyDiv w:val="1"/>
      <w:marLeft w:val="0"/>
      <w:marRight w:val="0"/>
      <w:marTop w:val="0"/>
      <w:marBottom w:val="0"/>
      <w:divBdr>
        <w:top w:val="none" w:sz="0" w:space="0" w:color="auto"/>
        <w:left w:val="none" w:sz="0" w:space="0" w:color="auto"/>
        <w:bottom w:val="none" w:sz="0" w:space="0" w:color="auto"/>
        <w:right w:val="none" w:sz="0" w:space="0" w:color="auto"/>
      </w:divBdr>
    </w:div>
    <w:div w:id="1956017919">
      <w:bodyDiv w:val="1"/>
      <w:marLeft w:val="0"/>
      <w:marRight w:val="0"/>
      <w:marTop w:val="0"/>
      <w:marBottom w:val="0"/>
      <w:divBdr>
        <w:top w:val="none" w:sz="0" w:space="0" w:color="auto"/>
        <w:left w:val="none" w:sz="0" w:space="0" w:color="auto"/>
        <w:bottom w:val="none" w:sz="0" w:space="0" w:color="auto"/>
        <w:right w:val="none" w:sz="0" w:space="0" w:color="auto"/>
      </w:divBdr>
    </w:div>
    <w:div w:id="1958174535">
      <w:bodyDiv w:val="1"/>
      <w:marLeft w:val="0"/>
      <w:marRight w:val="0"/>
      <w:marTop w:val="0"/>
      <w:marBottom w:val="0"/>
      <w:divBdr>
        <w:top w:val="none" w:sz="0" w:space="0" w:color="auto"/>
        <w:left w:val="none" w:sz="0" w:space="0" w:color="auto"/>
        <w:bottom w:val="none" w:sz="0" w:space="0" w:color="auto"/>
        <w:right w:val="none" w:sz="0" w:space="0" w:color="auto"/>
      </w:divBdr>
    </w:div>
    <w:div w:id="1974675543">
      <w:bodyDiv w:val="1"/>
      <w:marLeft w:val="0"/>
      <w:marRight w:val="0"/>
      <w:marTop w:val="0"/>
      <w:marBottom w:val="0"/>
      <w:divBdr>
        <w:top w:val="none" w:sz="0" w:space="0" w:color="auto"/>
        <w:left w:val="none" w:sz="0" w:space="0" w:color="auto"/>
        <w:bottom w:val="none" w:sz="0" w:space="0" w:color="auto"/>
        <w:right w:val="none" w:sz="0" w:space="0" w:color="auto"/>
      </w:divBdr>
    </w:div>
    <w:div w:id="1975065114">
      <w:bodyDiv w:val="1"/>
      <w:marLeft w:val="0"/>
      <w:marRight w:val="0"/>
      <w:marTop w:val="0"/>
      <w:marBottom w:val="0"/>
      <w:divBdr>
        <w:top w:val="none" w:sz="0" w:space="0" w:color="auto"/>
        <w:left w:val="none" w:sz="0" w:space="0" w:color="auto"/>
        <w:bottom w:val="none" w:sz="0" w:space="0" w:color="auto"/>
        <w:right w:val="none" w:sz="0" w:space="0" w:color="auto"/>
      </w:divBdr>
    </w:div>
    <w:div w:id="1989046933">
      <w:bodyDiv w:val="1"/>
      <w:marLeft w:val="0"/>
      <w:marRight w:val="0"/>
      <w:marTop w:val="0"/>
      <w:marBottom w:val="0"/>
      <w:divBdr>
        <w:top w:val="none" w:sz="0" w:space="0" w:color="auto"/>
        <w:left w:val="none" w:sz="0" w:space="0" w:color="auto"/>
        <w:bottom w:val="none" w:sz="0" w:space="0" w:color="auto"/>
        <w:right w:val="none" w:sz="0" w:space="0" w:color="auto"/>
      </w:divBdr>
    </w:div>
    <w:div w:id="1997420481">
      <w:bodyDiv w:val="1"/>
      <w:marLeft w:val="0"/>
      <w:marRight w:val="0"/>
      <w:marTop w:val="0"/>
      <w:marBottom w:val="0"/>
      <w:divBdr>
        <w:top w:val="none" w:sz="0" w:space="0" w:color="auto"/>
        <w:left w:val="none" w:sz="0" w:space="0" w:color="auto"/>
        <w:bottom w:val="none" w:sz="0" w:space="0" w:color="auto"/>
        <w:right w:val="none" w:sz="0" w:space="0" w:color="auto"/>
      </w:divBdr>
    </w:div>
    <w:div w:id="2000766123">
      <w:bodyDiv w:val="1"/>
      <w:marLeft w:val="0"/>
      <w:marRight w:val="0"/>
      <w:marTop w:val="0"/>
      <w:marBottom w:val="0"/>
      <w:divBdr>
        <w:top w:val="none" w:sz="0" w:space="0" w:color="auto"/>
        <w:left w:val="none" w:sz="0" w:space="0" w:color="auto"/>
        <w:bottom w:val="none" w:sz="0" w:space="0" w:color="auto"/>
        <w:right w:val="none" w:sz="0" w:space="0" w:color="auto"/>
      </w:divBdr>
    </w:div>
    <w:div w:id="2002078792">
      <w:bodyDiv w:val="1"/>
      <w:marLeft w:val="0"/>
      <w:marRight w:val="0"/>
      <w:marTop w:val="0"/>
      <w:marBottom w:val="0"/>
      <w:divBdr>
        <w:top w:val="none" w:sz="0" w:space="0" w:color="auto"/>
        <w:left w:val="none" w:sz="0" w:space="0" w:color="auto"/>
        <w:bottom w:val="none" w:sz="0" w:space="0" w:color="auto"/>
        <w:right w:val="none" w:sz="0" w:space="0" w:color="auto"/>
      </w:divBdr>
    </w:div>
    <w:div w:id="2010135695">
      <w:bodyDiv w:val="1"/>
      <w:marLeft w:val="0"/>
      <w:marRight w:val="0"/>
      <w:marTop w:val="0"/>
      <w:marBottom w:val="0"/>
      <w:divBdr>
        <w:top w:val="none" w:sz="0" w:space="0" w:color="auto"/>
        <w:left w:val="none" w:sz="0" w:space="0" w:color="auto"/>
        <w:bottom w:val="none" w:sz="0" w:space="0" w:color="auto"/>
        <w:right w:val="none" w:sz="0" w:space="0" w:color="auto"/>
      </w:divBdr>
    </w:div>
    <w:div w:id="2013947406">
      <w:bodyDiv w:val="1"/>
      <w:marLeft w:val="0"/>
      <w:marRight w:val="0"/>
      <w:marTop w:val="0"/>
      <w:marBottom w:val="0"/>
      <w:divBdr>
        <w:top w:val="none" w:sz="0" w:space="0" w:color="auto"/>
        <w:left w:val="none" w:sz="0" w:space="0" w:color="auto"/>
        <w:bottom w:val="none" w:sz="0" w:space="0" w:color="auto"/>
        <w:right w:val="none" w:sz="0" w:space="0" w:color="auto"/>
      </w:divBdr>
    </w:div>
    <w:div w:id="2016612565">
      <w:bodyDiv w:val="1"/>
      <w:marLeft w:val="0"/>
      <w:marRight w:val="0"/>
      <w:marTop w:val="0"/>
      <w:marBottom w:val="0"/>
      <w:divBdr>
        <w:top w:val="none" w:sz="0" w:space="0" w:color="auto"/>
        <w:left w:val="none" w:sz="0" w:space="0" w:color="auto"/>
        <w:bottom w:val="none" w:sz="0" w:space="0" w:color="auto"/>
        <w:right w:val="none" w:sz="0" w:space="0" w:color="auto"/>
      </w:divBdr>
    </w:div>
    <w:div w:id="2025546173">
      <w:bodyDiv w:val="1"/>
      <w:marLeft w:val="0"/>
      <w:marRight w:val="0"/>
      <w:marTop w:val="0"/>
      <w:marBottom w:val="0"/>
      <w:divBdr>
        <w:top w:val="none" w:sz="0" w:space="0" w:color="auto"/>
        <w:left w:val="none" w:sz="0" w:space="0" w:color="auto"/>
        <w:bottom w:val="none" w:sz="0" w:space="0" w:color="auto"/>
        <w:right w:val="none" w:sz="0" w:space="0" w:color="auto"/>
      </w:divBdr>
    </w:div>
    <w:div w:id="2026010635">
      <w:bodyDiv w:val="1"/>
      <w:marLeft w:val="0"/>
      <w:marRight w:val="0"/>
      <w:marTop w:val="0"/>
      <w:marBottom w:val="0"/>
      <w:divBdr>
        <w:top w:val="none" w:sz="0" w:space="0" w:color="auto"/>
        <w:left w:val="none" w:sz="0" w:space="0" w:color="auto"/>
        <w:bottom w:val="none" w:sz="0" w:space="0" w:color="auto"/>
        <w:right w:val="none" w:sz="0" w:space="0" w:color="auto"/>
      </w:divBdr>
    </w:div>
    <w:div w:id="2026247810">
      <w:bodyDiv w:val="1"/>
      <w:marLeft w:val="0"/>
      <w:marRight w:val="0"/>
      <w:marTop w:val="0"/>
      <w:marBottom w:val="0"/>
      <w:divBdr>
        <w:top w:val="none" w:sz="0" w:space="0" w:color="auto"/>
        <w:left w:val="none" w:sz="0" w:space="0" w:color="auto"/>
        <w:bottom w:val="none" w:sz="0" w:space="0" w:color="auto"/>
        <w:right w:val="none" w:sz="0" w:space="0" w:color="auto"/>
      </w:divBdr>
    </w:div>
    <w:div w:id="2028293646">
      <w:bodyDiv w:val="1"/>
      <w:marLeft w:val="0"/>
      <w:marRight w:val="0"/>
      <w:marTop w:val="0"/>
      <w:marBottom w:val="0"/>
      <w:divBdr>
        <w:top w:val="none" w:sz="0" w:space="0" w:color="auto"/>
        <w:left w:val="none" w:sz="0" w:space="0" w:color="auto"/>
        <w:bottom w:val="none" w:sz="0" w:space="0" w:color="auto"/>
        <w:right w:val="none" w:sz="0" w:space="0" w:color="auto"/>
      </w:divBdr>
    </w:div>
    <w:div w:id="2036077678">
      <w:bodyDiv w:val="1"/>
      <w:marLeft w:val="0"/>
      <w:marRight w:val="0"/>
      <w:marTop w:val="0"/>
      <w:marBottom w:val="0"/>
      <w:divBdr>
        <w:top w:val="none" w:sz="0" w:space="0" w:color="auto"/>
        <w:left w:val="none" w:sz="0" w:space="0" w:color="auto"/>
        <w:bottom w:val="none" w:sz="0" w:space="0" w:color="auto"/>
        <w:right w:val="none" w:sz="0" w:space="0" w:color="auto"/>
      </w:divBdr>
    </w:div>
    <w:div w:id="2036079314">
      <w:bodyDiv w:val="1"/>
      <w:marLeft w:val="0"/>
      <w:marRight w:val="0"/>
      <w:marTop w:val="0"/>
      <w:marBottom w:val="0"/>
      <w:divBdr>
        <w:top w:val="none" w:sz="0" w:space="0" w:color="auto"/>
        <w:left w:val="none" w:sz="0" w:space="0" w:color="auto"/>
        <w:bottom w:val="none" w:sz="0" w:space="0" w:color="auto"/>
        <w:right w:val="none" w:sz="0" w:space="0" w:color="auto"/>
      </w:divBdr>
    </w:div>
    <w:div w:id="2043900657">
      <w:bodyDiv w:val="1"/>
      <w:marLeft w:val="0"/>
      <w:marRight w:val="0"/>
      <w:marTop w:val="0"/>
      <w:marBottom w:val="0"/>
      <w:divBdr>
        <w:top w:val="none" w:sz="0" w:space="0" w:color="auto"/>
        <w:left w:val="none" w:sz="0" w:space="0" w:color="auto"/>
        <w:bottom w:val="none" w:sz="0" w:space="0" w:color="auto"/>
        <w:right w:val="none" w:sz="0" w:space="0" w:color="auto"/>
      </w:divBdr>
    </w:div>
    <w:div w:id="2048793501">
      <w:bodyDiv w:val="1"/>
      <w:marLeft w:val="0"/>
      <w:marRight w:val="0"/>
      <w:marTop w:val="0"/>
      <w:marBottom w:val="0"/>
      <w:divBdr>
        <w:top w:val="none" w:sz="0" w:space="0" w:color="auto"/>
        <w:left w:val="none" w:sz="0" w:space="0" w:color="auto"/>
        <w:bottom w:val="none" w:sz="0" w:space="0" w:color="auto"/>
        <w:right w:val="none" w:sz="0" w:space="0" w:color="auto"/>
      </w:divBdr>
    </w:div>
    <w:div w:id="2054962901">
      <w:bodyDiv w:val="1"/>
      <w:marLeft w:val="0"/>
      <w:marRight w:val="0"/>
      <w:marTop w:val="0"/>
      <w:marBottom w:val="0"/>
      <w:divBdr>
        <w:top w:val="none" w:sz="0" w:space="0" w:color="auto"/>
        <w:left w:val="none" w:sz="0" w:space="0" w:color="auto"/>
        <w:bottom w:val="none" w:sz="0" w:space="0" w:color="auto"/>
        <w:right w:val="none" w:sz="0" w:space="0" w:color="auto"/>
      </w:divBdr>
    </w:div>
    <w:div w:id="2080132045">
      <w:bodyDiv w:val="1"/>
      <w:marLeft w:val="0"/>
      <w:marRight w:val="0"/>
      <w:marTop w:val="0"/>
      <w:marBottom w:val="0"/>
      <w:divBdr>
        <w:top w:val="none" w:sz="0" w:space="0" w:color="auto"/>
        <w:left w:val="none" w:sz="0" w:space="0" w:color="auto"/>
        <w:bottom w:val="none" w:sz="0" w:space="0" w:color="auto"/>
        <w:right w:val="none" w:sz="0" w:space="0" w:color="auto"/>
      </w:divBdr>
    </w:div>
    <w:div w:id="2082630514">
      <w:bodyDiv w:val="1"/>
      <w:marLeft w:val="0"/>
      <w:marRight w:val="0"/>
      <w:marTop w:val="0"/>
      <w:marBottom w:val="0"/>
      <w:divBdr>
        <w:top w:val="none" w:sz="0" w:space="0" w:color="auto"/>
        <w:left w:val="none" w:sz="0" w:space="0" w:color="auto"/>
        <w:bottom w:val="none" w:sz="0" w:space="0" w:color="auto"/>
        <w:right w:val="none" w:sz="0" w:space="0" w:color="auto"/>
      </w:divBdr>
    </w:div>
    <w:div w:id="2089036219">
      <w:bodyDiv w:val="1"/>
      <w:marLeft w:val="0"/>
      <w:marRight w:val="0"/>
      <w:marTop w:val="0"/>
      <w:marBottom w:val="0"/>
      <w:divBdr>
        <w:top w:val="none" w:sz="0" w:space="0" w:color="auto"/>
        <w:left w:val="none" w:sz="0" w:space="0" w:color="auto"/>
        <w:bottom w:val="none" w:sz="0" w:space="0" w:color="auto"/>
        <w:right w:val="none" w:sz="0" w:space="0" w:color="auto"/>
      </w:divBdr>
    </w:div>
    <w:div w:id="2090613195">
      <w:bodyDiv w:val="1"/>
      <w:marLeft w:val="0"/>
      <w:marRight w:val="0"/>
      <w:marTop w:val="0"/>
      <w:marBottom w:val="0"/>
      <w:divBdr>
        <w:top w:val="none" w:sz="0" w:space="0" w:color="auto"/>
        <w:left w:val="none" w:sz="0" w:space="0" w:color="auto"/>
        <w:bottom w:val="none" w:sz="0" w:space="0" w:color="auto"/>
        <w:right w:val="none" w:sz="0" w:space="0" w:color="auto"/>
      </w:divBdr>
    </w:div>
    <w:div w:id="2098935550">
      <w:bodyDiv w:val="1"/>
      <w:marLeft w:val="0"/>
      <w:marRight w:val="0"/>
      <w:marTop w:val="0"/>
      <w:marBottom w:val="0"/>
      <w:divBdr>
        <w:top w:val="none" w:sz="0" w:space="0" w:color="auto"/>
        <w:left w:val="none" w:sz="0" w:space="0" w:color="auto"/>
        <w:bottom w:val="none" w:sz="0" w:space="0" w:color="auto"/>
        <w:right w:val="none" w:sz="0" w:space="0" w:color="auto"/>
      </w:divBdr>
    </w:div>
    <w:div w:id="2100901836">
      <w:bodyDiv w:val="1"/>
      <w:marLeft w:val="0"/>
      <w:marRight w:val="0"/>
      <w:marTop w:val="0"/>
      <w:marBottom w:val="0"/>
      <w:divBdr>
        <w:top w:val="none" w:sz="0" w:space="0" w:color="auto"/>
        <w:left w:val="none" w:sz="0" w:space="0" w:color="auto"/>
        <w:bottom w:val="none" w:sz="0" w:space="0" w:color="auto"/>
        <w:right w:val="none" w:sz="0" w:space="0" w:color="auto"/>
      </w:divBdr>
    </w:div>
    <w:div w:id="2102600172">
      <w:bodyDiv w:val="1"/>
      <w:marLeft w:val="0"/>
      <w:marRight w:val="0"/>
      <w:marTop w:val="0"/>
      <w:marBottom w:val="0"/>
      <w:divBdr>
        <w:top w:val="none" w:sz="0" w:space="0" w:color="auto"/>
        <w:left w:val="none" w:sz="0" w:space="0" w:color="auto"/>
        <w:bottom w:val="none" w:sz="0" w:space="0" w:color="auto"/>
        <w:right w:val="none" w:sz="0" w:space="0" w:color="auto"/>
      </w:divBdr>
    </w:div>
    <w:div w:id="2109302920">
      <w:bodyDiv w:val="1"/>
      <w:marLeft w:val="0"/>
      <w:marRight w:val="0"/>
      <w:marTop w:val="0"/>
      <w:marBottom w:val="0"/>
      <w:divBdr>
        <w:top w:val="none" w:sz="0" w:space="0" w:color="auto"/>
        <w:left w:val="none" w:sz="0" w:space="0" w:color="auto"/>
        <w:bottom w:val="none" w:sz="0" w:space="0" w:color="auto"/>
        <w:right w:val="none" w:sz="0" w:space="0" w:color="auto"/>
      </w:divBdr>
    </w:div>
    <w:div w:id="2116289089">
      <w:bodyDiv w:val="1"/>
      <w:marLeft w:val="0"/>
      <w:marRight w:val="0"/>
      <w:marTop w:val="0"/>
      <w:marBottom w:val="0"/>
      <w:divBdr>
        <w:top w:val="none" w:sz="0" w:space="0" w:color="auto"/>
        <w:left w:val="none" w:sz="0" w:space="0" w:color="auto"/>
        <w:bottom w:val="none" w:sz="0" w:space="0" w:color="auto"/>
        <w:right w:val="none" w:sz="0" w:space="0" w:color="auto"/>
      </w:divBdr>
    </w:div>
    <w:div w:id="2120565772">
      <w:bodyDiv w:val="1"/>
      <w:marLeft w:val="0"/>
      <w:marRight w:val="0"/>
      <w:marTop w:val="0"/>
      <w:marBottom w:val="0"/>
      <w:divBdr>
        <w:top w:val="none" w:sz="0" w:space="0" w:color="auto"/>
        <w:left w:val="none" w:sz="0" w:space="0" w:color="auto"/>
        <w:bottom w:val="none" w:sz="0" w:space="0" w:color="auto"/>
        <w:right w:val="none" w:sz="0" w:space="0" w:color="auto"/>
      </w:divBdr>
    </w:div>
    <w:div w:id="2121949095">
      <w:bodyDiv w:val="1"/>
      <w:marLeft w:val="0"/>
      <w:marRight w:val="0"/>
      <w:marTop w:val="0"/>
      <w:marBottom w:val="0"/>
      <w:divBdr>
        <w:top w:val="none" w:sz="0" w:space="0" w:color="auto"/>
        <w:left w:val="none" w:sz="0" w:space="0" w:color="auto"/>
        <w:bottom w:val="none" w:sz="0" w:space="0" w:color="auto"/>
        <w:right w:val="none" w:sz="0" w:space="0" w:color="auto"/>
      </w:divBdr>
    </w:div>
    <w:div w:id="2135557329">
      <w:bodyDiv w:val="1"/>
      <w:marLeft w:val="0"/>
      <w:marRight w:val="0"/>
      <w:marTop w:val="0"/>
      <w:marBottom w:val="0"/>
      <w:divBdr>
        <w:top w:val="none" w:sz="0" w:space="0" w:color="auto"/>
        <w:left w:val="none" w:sz="0" w:space="0" w:color="auto"/>
        <w:bottom w:val="none" w:sz="0" w:space="0" w:color="auto"/>
        <w:right w:val="none" w:sz="0" w:space="0" w:color="auto"/>
      </w:divBdr>
    </w:div>
    <w:div w:id="21449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gif"/><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2AF8D6-6A36-4079-82F8-33B253A7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11732</Words>
  <Characters>66879</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Deepmala Infrastructure Private Limited</vt:lpstr>
    </vt:vector>
  </TitlesOfParts>
  <Company/>
  <LinksUpToDate>false</LinksUpToDate>
  <CharactersWithSpaces>78455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Deepmala Infrastructure Private Limited</dc:title>
  <dc:subject>Deepmala Infrastructure Private Limited</dc:subject>
  <dc:creator>anilkakode</dc:creator>
  <cp:lastModifiedBy>Prayush Parekh</cp:lastModifiedBy>
  <cp:revision>4</cp:revision>
  <cp:lastPrinted>2024-12-09T09:54:00Z</cp:lastPrinted>
  <dcterms:created xsi:type="dcterms:W3CDTF">2024-12-09T09:54:00Z</dcterms:created>
  <dcterms:modified xsi:type="dcterms:W3CDTF">2024-12-09T12:46:00Z</dcterms:modified>
</cp:coreProperties>
</file>