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0C86" w14:textId="5B1B52E4" w:rsidR="00D90971" w:rsidRPr="007E78E1" w:rsidRDefault="007C4B57" w:rsidP="005747CA">
      <w:pPr>
        <w:spacing w:line="360" w:lineRule="auto"/>
        <w:jc w:val="center"/>
        <w:rPr>
          <w:rFonts w:ascii="Bookman Old Style" w:hAnsi="Bookman Old Style"/>
          <w:b/>
          <w:sz w:val="24"/>
          <w:szCs w:val="24"/>
          <w:u w:val="single"/>
        </w:rPr>
      </w:pPr>
      <w:r w:rsidRPr="007E78E1">
        <w:rPr>
          <w:rFonts w:ascii="Bookman Old Style" w:hAnsi="Bookman Old Style"/>
          <w:b/>
          <w:sz w:val="24"/>
          <w:szCs w:val="24"/>
          <w:u w:val="single"/>
        </w:rPr>
        <w:t>A G R E</w:t>
      </w:r>
      <w:r w:rsidR="007F665E">
        <w:rPr>
          <w:rFonts w:ascii="Bookman Old Style" w:hAnsi="Bookman Old Style"/>
          <w:b/>
          <w:sz w:val="24"/>
          <w:szCs w:val="24"/>
          <w:u w:val="single"/>
        </w:rPr>
        <w:t xml:space="preserve"> </w:t>
      </w:r>
      <w:proofErr w:type="spellStart"/>
      <w:r w:rsidR="007F665E">
        <w:rPr>
          <w:rFonts w:ascii="Bookman Old Style" w:hAnsi="Bookman Old Style"/>
          <w:b/>
          <w:sz w:val="24"/>
          <w:szCs w:val="24"/>
          <w:u w:val="single"/>
        </w:rPr>
        <w:t>E</w:t>
      </w:r>
      <w:proofErr w:type="spellEnd"/>
      <w:r w:rsidR="007F665E">
        <w:rPr>
          <w:rFonts w:ascii="Bookman Old Style" w:hAnsi="Bookman Old Style"/>
          <w:b/>
          <w:sz w:val="24"/>
          <w:szCs w:val="24"/>
          <w:u w:val="single"/>
        </w:rPr>
        <w:t xml:space="preserve"> </w:t>
      </w:r>
      <w:r w:rsidRPr="007E78E1">
        <w:rPr>
          <w:rFonts w:ascii="Bookman Old Style" w:hAnsi="Bookman Old Style"/>
          <w:b/>
          <w:sz w:val="24"/>
          <w:szCs w:val="24"/>
          <w:u w:val="single"/>
        </w:rPr>
        <w:t>M E N T   F O R   S A L E</w:t>
      </w:r>
    </w:p>
    <w:p w14:paraId="2F2C44D3" w14:textId="77777777" w:rsidR="00B55EFE" w:rsidRPr="007E78E1" w:rsidRDefault="00B55EFE" w:rsidP="005747CA">
      <w:pPr>
        <w:spacing w:line="360" w:lineRule="auto"/>
        <w:jc w:val="both"/>
        <w:rPr>
          <w:rFonts w:ascii="Bookman Old Style" w:hAnsi="Bookman Old Style"/>
          <w:b/>
          <w:sz w:val="24"/>
          <w:szCs w:val="24"/>
          <w:u w:val="single"/>
        </w:rPr>
      </w:pPr>
    </w:p>
    <w:p w14:paraId="50592BD1" w14:textId="77777777" w:rsidR="00D90971" w:rsidRPr="007E78E1" w:rsidRDefault="00D90971" w:rsidP="005747CA">
      <w:pPr>
        <w:pStyle w:val="Title"/>
        <w:spacing w:line="360" w:lineRule="auto"/>
        <w:jc w:val="both"/>
        <w:rPr>
          <w:rFonts w:ascii="Bookman Old Style" w:hAnsi="Bookman Old Style"/>
          <w:sz w:val="24"/>
          <w:szCs w:val="24"/>
          <w:u w:val="none"/>
        </w:rPr>
      </w:pPr>
      <w:r w:rsidRPr="007E78E1">
        <w:rPr>
          <w:rFonts w:ascii="Bookman Old Style" w:hAnsi="Bookman Old Style"/>
          <w:sz w:val="24"/>
          <w:szCs w:val="24"/>
          <w:u w:val="none"/>
        </w:rPr>
        <w:t xml:space="preserve">THIS </w:t>
      </w:r>
      <w:r w:rsidR="007C4B57" w:rsidRPr="007E78E1">
        <w:rPr>
          <w:rFonts w:ascii="Bookman Old Style" w:hAnsi="Bookman Old Style"/>
          <w:sz w:val="24"/>
          <w:szCs w:val="24"/>
          <w:u w:val="none"/>
        </w:rPr>
        <w:t>AGREEMENT</w:t>
      </w:r>
      <w:r w:rsidRPr="007E78E1">
        <w:rPr>
          <w:rFonts w:ascii="Bookman Old Style" w:hAnsi="Bookman Old Style"/>
          <w:sz w:val="24"/>
          <w:szCs w:val="24"/>
          <w:u w:val="none"/>
        </w:rPr>
        <w:t xml:space="preserve"> FOR SALE is executed at Mumbai on this </w:t>
      </w:r>
      <w:r w:rsidR="00C01E6B" w:rsidRPr="00C01E6B">
        <w:rPr>
          <w:rFonts w:ascii="Bookman Old Style" w:hAnsi="Bookman Old Style"/>
          <w:sz w:val="24"/>
          <w:szCs w:val="24"/>
          <w:highlight w:val="yellow"/>
          <w:u w:val="none"/>
        </w:rPr>
        <w:t>__</w:t>
      </w:r>
      <w:proofErr w:type="spellStart"/>
      <w:r w:rsidR="007E78E1" w:rsidRPr="00C01E6B">
        <w:rPr>
          <w:rFonts w:ascii="Bookman Old Style" w:hAnsi="Bookman Old Style"/>
          <w:sz w:val="24"/>
          <w:szCs w:val="24"/>
          <w:highlight w:val="yellow"/>
          <w:u w:val="none"/>
          <w:vertAlign w:val="superscript"/>
        </w:rPr>
        <w:t>th</w:t>
      </w:r>
      <w:proofErr w:type="spellEnd"/>
      <w:r w:rsidR="007E78E1" w:rsidRPr="00C01E6B">
        <w:rPr>
          <w:rFonts w:ascii="Bookman Old Style" w:hAnsi="Bookman Old Style"/>
          <w:sz w:val="24"/>
          <w:szCs w:val="24"/>
          <w:highlight w:val="yellow"/>
          <w:u w:val="none"/>
        </w:rPr>
        <w:t xml:space="preserve"> </w:t>
      </w:r>
      <w:r w:rsidR="00570138" w:rsidRPr="00C01E6B">
        <w:rPr>
          <w:rFonts w:ascii="Bookman Old Style" w:hAnsi="Bookman Old Style"/>
          <w:sz w:val="24"/>
          <w:szCs w:val="24"/>
          <w:highlight w:val="yellow"/>
          <w:u w:val="none"/>
        </w:rPr>
        <w:t>day</w:t>
      </w:r>
      <w:r w:rsidR="00607077" w:rsidRPr="00C01E6B">
        <w:rPr>
          <w:rFonts w:ascii="Bookman Old Style" w:hAnsi="Bookman Old Style"/>
          <w:sz w:val="24"/>
          <w:szCs w:val="24"/>
          <w:highlight w:val="yellow"/>
          <w:u w:val="none"/>
        </w:rPr>
        <w:t xml:space="preserve"> </w:t>
      </w:r>
      <w:r w:rsidR="00570138" w:rsidRPr="00C01E6B">
        <w:rPr>
          <w:rFonts w:ascii="Bookman Old Style" w:hAnsi="Bookman Old Style"/>
          <w:sz w:val="24"/>
          <w:szCs w:val="24"/>
          <w:highlight w:val="yellow"/>
          <w:u w:val="none"/>
        </w:rPr>
        <w:t>of</w:t>
      </w:r>
      <w:r w:rsidR="00607077" w:rsidRPr="00C01E6B">
        <w:rPr>
          <w:rFonts w:ascii="Bookman Old Style" w:hAnsi="Bookman Old Style"/>
          <w:sz w:val="24"/>
          <w:szCs w:val="24"/>
          <w:highlight w:val="yellow"/>
          <w:u w:val="none"/>
        </w:rPr>
        <w:t xml:space="preserve"> </w:t>
      </w:r>
      <w:proofErr w:type="gramStart"/>
      <w:r w:rsidR="00C01E6B" w:rsidRPr="00C01E6B">
        <w:rPr>
          <w:rFonts w:ascii="Bookman Old Style" w:hAnsi="Bookman Old Style"/>
          <w:sz w:val="24"/>
          <w:szCs w:val="24"/>
          <w:highlight w:val="yellow"/>
          <w:u w:val="none"/>
        </w:rPr>
        <w:t>October</w:t>
      </w:r>
      <w:r w:rsidR="001863BA" w:rsidRPr="00C01E6B">
        <w:rPr>
          <w:rFonts w:ascii="Bookman Old Style" w:hAnsi="Bookman Old Style"/>
          <w:sz w:val="24"/>
          <w:szCs w:val="24"/>
          <w:highlight w:val="yellow"/>
          <w:u w:val="none"/>
        </w:rPr>
        <w:t>,</w:t>
      </w:r>
      <w:proofErr w:type="gramEnd"/>
      <w:r w:rsidR="001863BA" w:rsidRPr="00C01E6B">
        <w:rPr>
          <w:rFonts w:ascii="Bookman Old Style" w:hAnsi="Bookman Old Style"/>
          <w:sz w:val="24"/>
          <w:szCs w:val="24"/>
          <w:highlight w:val="yellow"/>
          <w:u w:val="none"/>
        </w:rPr>
        <w:t xml:space="preserve"> </w:t>
      </w:r>
      <w:r w:rsidR="00C01E6B" w:rsidRPr="00C01E6B">
        <w:rPr>
          <w:rFonts w:ascii="Bookman Old Style" w:hAnsi="Bookman Old Style"/>
          <w:sz w:val="24"/>
          <w:szCs w:val="24"/>
          <w:highlight w:val="yellow"/>
          <w:u w:val="none"/>
        </w:rPr>
        <w:t>2024</w:t>
      </w:r>
      <w:r w:rsidR="00B8554F" w:rsidRPr="007E78E1">
        <w:rPr>
          <w:rFonts w:ascii="Bookman Old Style" w:hAnsi="Bookman Old Style"/>
          <w:sz w:val="24"/>
          <w:szCs w:val="24"/>
          <w:u w:val="none"/>
        </w:rPr>
        <w:t>.</w:t>
      </w:r>
    </w:p>
    <w:p w14:paraId="07F2D09D" w14:textId="77777777" w:rsidR="00D90971" w:rsidRPr="007E78E1" w:rsidRDefault="00D90971" w:rsidP="005747CA">
      <w:pPr>
        <w:pStyle w:val="Title"/>
        <w:spacing w:line="360" w:lineRule="auto"/>
        <w:rPr>
          <w:rFonts w:ascii="Bookman Old Style" w:hAnsi="Bookman Old Style"/>
          <w:sz w:val="24"/>
          <w:szCs w:val="24"/>
          <w:u w:val="none"/>
        </w:rPr>
      </w:pPr>
      <w:r w:rsidRPr="007E78E1">
        <w:rPr>
          <w:rFonts w:ascii="Bookman Old Style" w:hAnsi="Bookman Old Style"/>
          <w:sz w:val="24"/>
          <w:szCs w:val="24"/>
          <w:u w:val="none"/>
        </w:rPr>
        <w:t xml:space="preserve">B E T W E </w:t>
      </w:r>
      <w:proofErr w:type="spellStart"/>
      <w:r w:rsidRPr="007E78E1">
        <w:rPr>
          <w:rFonts w:ascii="Bookman Old Style" w:hAnsi="Bookman Old Style"/>
          <w:sz w:val="24"/>
          <w:szCs w:val="24"/>
          <w:u w:val="none"/>
        </w:rPr>
        <w:t>E</w:t>
      </w:r>
      <w:proofErr w:type="spellEnd"/>
      <w:r w:rsidRPr="007E78E1">
        <w:rPr>
          <w:rFonts w:ascii="Bookman Old Style" w:hAnsi="Bookman Old Style"/>
          <w:sz w:val="24"/>
          <w:szCs w:val="24"/>
          <w:u w:val="none"/>
        </w:rPr>
        <w:t xml:space="preserve"> N</w:t>
      </w:r>
    </w:p>
    <w:p w14:paraId="0939C8CB" w14:textId="77777777" w:rsidR="00D90971" w:rsidRPr="007E78E1" w:rsidRDefault="00D90971" w:rsidP="005747CA">
      <w:pPr>
        <w:pStyle w:val="Title"/>
        <w:spacing w:line="360" w:lineRule="auto"/>
        <w:jc w:val="both"/>
        <w:rPr>
          <w:rFonts w:ascii="Bookman Old Style" w:hAnsi="Bookman Old Style"/>
          <w:b w:val="0"/>
          <w:sz w:val="24"/>
          <w:szCs w:val="24"/>
          <w:u w:val="none"/>
        </w:rPr>
      </w:pPr>
    </w:p>
    <w:p w14:paraId="08D8B83D" w14:textId="18F1110C" w:rsidR="00D90971" w:rsidRDefault="00EB2A58" w:rsidP="005747CA">
      <w:pPr>
        <w:pStyle w:val="Title"/>
        <w:spacing w:line="360" w:lineRule="auto"/>
        <w:jc w:val="both"/>
        <w:rPr>
          <w:rFonts w:ascii="Bookman Old Style" w:hAnsi="Bookman Old Style"/>
          <w:sz w:val="24"/>
          <w:szCs w:val="24"/>
          <w:u w:val="none"/>
        </w:rPr>
      </w:pPr>
      <w:r w:rsidRPr="00972475">
        <w:rPr>
          <w:rFonts w:ascii="Bookman Old Style" w:hAnsi="Bookman Old Style"/>
          <w:sz w:val="24"/>
          <w:szCs w:val="24"/>
          <w:u w:val="none"/>
          <w:lang w:val="en-IN"/>
        </w:rPr>
        <w:t xml:space="preserve">(1) </w:t>
      </w:r>
      <w:r w:rsidR="00607077" w:rsidRPr="00C9678D">
        <w:rPr>
          <w:rFonts w:ascii="Bookman Old Style" w:hAnsi="Bookman Old Style"/>
          <w:sz w:val="24"/>
          <w:szCs w:val="24"/>
          <w:u w:val="none"/>
        </w:rPr>
        <w:t>MR</w:t>
      </w:r>
      <w:r w:rsidR="00C01E6B" w:rsidRPr="00C9678D">
        <w:rPr>
          <w:rFonts w:ascii="Bookman Old Style" w:hAnsi="Bookman Old Style"/>
          <w:sz w:val="24"/>
          <w:szCs w:val="24"/>
          <w:u w:val="none"/>
        </w:rPr>
        <w:t>S</w:t>
      </w:r>
      <w:r w:rsidR="00607077" w:rsidRPr="00C9678D">
        <w:rPr>
          <w:rFonts w:ascii="Bookman Old Style" w:hAnsi="Bookman Old Style"/>
          <w:sz w:val="24"/>
          <w:szCs w:val="24"/>
          <w:u w:val="none"/>
        </w:rPr>
        <w:t xml:space="preserve">. </w:t>
      </w:r>
      <w:r w:rsidR="00C01E6B" w:rsidRPr="00C9678D">
        <w:rPr>
          <w:rFonts w:ascii="Bookman Old Style" w:hAnsi="Bookman Old Style"/>
          <w:sz w:val="24"/>
          <w:szCs w:val="24"/>
          <w:u w:val="none"/>
        </w:rPr>
        <w:t>BHARATI BHAVESH SHAH</w:t>
      </w:r>
      <w:r w:rsidR="004965E6" w:rsidRPr="007E78E1">
        <w:rPr>
          <w:rFonts w:ascii="Bookman Old Style" w:hAnsi="Bookman Old Style"/>
          <w:sz w:val="24"/>
          <w:szCs w:val="24"/>
          <w:u w:val="none"/>
        </w:rPr>
        <w:t xml:space="preserve">, </w:t>
      </w:r>
      <w:r w:rsidR="004965E6" w:rsidRPr="007E78E1">
        <w:rPr>
          <w:rFonts w:ascii="Bookman Old Style" w:hAnsi="Bookman Old Style"/>
          <w:b w:val="0"/>
          <w:sz w:val="24"/>
          <w:szCs w:val="24"/>
          <w:u w:val="none"/>
        </w:rPr>
        <w:t>aged</w:t>
      </w:r>
      <w:r w:rsidR="00607077" w:rsidRPr="007E78E1">
        <w:rPr>
          <w:rFonts w:ascii="Bookman Old Style" w:hAnsi="Bookman Old Style"/>
          <w:b w:val="0"/>
          <w:sz w:val="24"/>
          <w:szCs w:val="24"/>
          <w:u w:val="none"/>
        </w:rPr>
        <w:t xml:space="preserve"> </w:t>
      </w:r>
      <w:r w:rsidR="00972475">
        <w:rPr>
          <w:rFonts w:ascii="Bookman Old Style" w:hAnsi="Bookman Old Style"/>
          <w:sz w:val="24"/>
          <w:szCs w:val="24"/>
          <w:u w:val="none"/>
        </w:rPr>
        <w:t>57</w:t>
      </w:r>
      <w:r w:rsidR="00972475" w:rsidRPr="007E78E1">
        <w:rPr>
          <w:rFonts w:ascii="Bookman Old Style" w:hAnsi="Bookman Old Style"/>
          <w:b w:val="0"/>
          <w:sz w:val="24"/>
          <w:szCs w:val="24"/>
          <w:u w:val="none"/>
        </w:rPr>
        <w:t xml:space="preserve"> </w:t>
      </w:r>
      <w:r w:rsidR="004965E6" w:rsidRPr="007E78E1">
        <w:rPr>
          <w:rFonts w:ascii="Bookman Old Style" w:hAnsi="Bookman Old Style"/>
          <w:b w:val="0"/>
          <w:sz w:val="24"/>
          <w:szCs w:val="24"/>
          <w:u w:val="none"/>
        </w:rPr>
        <w:t>years,</w:t>
      </w:r>
      <w:r w:rsidR="00846D26" w:rsidRPr="007E78E1">
        <w:rPr>
          <w:rFonts w:ascii="Bookman Old Style" w:hAnsi="Bookman Old Style"/>
          <w:sz w:val="24"/>
          <w:szCs w:val="24"/>
          <w:u w:val="none"/>
        </w:rPr>
        <w:t xml:space="preserve"> </w:t>
      </w:r>
      <w:r w:rsidR="001863BA" w:rsidRPr="007E78E1">
        <w:rPr>
          <w:rFonts w:ascii="Bookman Old Style" w:hAnsi="Bookman Old Style"/>
          <w:sz w:val="24"/>
          <w:szCs w:val="24"/>
          <w:u w:val="none"/>
        </w:rPr>
        <w:t>PAN:</w:t>
      </w:r>
      <w:r w:rsidR="00607077" w:rsidRPr="007E78E1">
        <w:rPr>
          <w:rFonts w:ascii="Bookman Old Style" w:hAnsi="Bookman Old Style"/>
          <w:sz w:val="24"/>
          <w:szCs w:val="24"/>
          <w:u w:val="none"/>
        </w:rPr>
        <w:t xml:space="preserve"> </w:t>
      </w:r>
      <w:r w:rsidR="00972475">
        <w:rPr>
          <w:rFonts w:ascii="Bookman Old Style" w:hAnsi="Bookman Old Style"/>
          <w:sz w:val="24"/>
          <w:szCs w:val="24"/>
          <w:u w:val="none"/>
        </w:rPr>
        <w:t>ABDPS8821K</w:t>
      </w:r>
      <w:r w:rsidR="00C01E6B">
        <w:rPr>
          <w:rFonts w:ascii="Bookman Old Style" w:hAnsi="Bookman Old Style"/>
          <w:sz w:val="24"/>
          <w:szCs w:val="24"/>
          <w:u w:val="none"/>
        </w:rPr>
        <w:t xml:space="preserve"> Aadhaar No: </w:t>
      </w:r>
      <w:r w:rsidR="00972475">
        <w:rPr>
          <w:rFonts w:ascii="Bookman Old Style" w:hAnsi="Bookman Old Style"/>
          <w:sz w:val="24"/>
          <w:szCs w:val="24"/>
          <w:u w:val="none"/>
        </w:rPr>
        <w:t>925123400425</w:t>
      </w:r>
      <w:r w:rsidR="00972475" w:rsidRPr="007E78E1">
        <w:rPr>
          <w:rFonts w:ascii="Bookman Old Style" w:eastAsia="Arial Unicode MS" w:hAnsi="Bookman Old Style"/>
          <w:sz w:val="24"/>
          <w:szCs w:val="24"/>
          <w:u w:val="none"/>
        </w:rPr>
        <w:t>,</w:t>
      </w:r>
      <w:r w:rsidR="00972475" w:rsidRPr="007E78E1">
        <w:rPr>
          <w:rFonts w:ascii="Bookman Old Style" w:eastAsia="Arial Unicode MS" w:hAnsi="Bookman Old Style"/>
          <w:sz w:val="24"/>
          <w:szCs w:val="24"/>
          <w:u w:val="none"/>
          <w:lang w:val="en-IN"/>
        </w:rPr>
        <w:t xml:space="preserve"> </w:t>
      </w:r>
      <w:r w:rsidR="00C01E6B" w:rsidRPr="00C9678D">
        <w:rPr>
          <w:rFonts w:ascii="Bookman Old Style" w:eastAsia="Arial Unicode MS" w:hAnsi="Bookman Old Style"/>
          <w:b w:val="0"/>
          <w:bCs/>
          <w:sz w:val="24"/>
          <w:szCs w:val="24"/>
          <w:u w:val="none"/>
          <w:lang w:val="en-IN"/>
        </w:rPr>
        <w:t>w/o MR. BHAVESH JAYANTILAL SHAH</w:t>
      </w:r>
      <w:r w:rsidR="00C01E6B">
        <w:rPr>
          <w:rFonts w:ascii="Bookman Old Style" w:eastAsia="Arial Unicode MS" w:hAnsi="Bookman Old Style"/>
          <w:sz w:val="24"/>
          <w:szCs w:val="24"/>
          <w:u w:val="none"/>
          <w:lang w:val="en-IN"/>
        </w:rPr>
        <w:t xml:space="preserve">, </w:t>
      </w:r>
      <w:r w:rsidR="00C01E6B">
        <w:rPr>
          <w:rFonts w:ascii="Bookman Old Style" w:hAnsi="Bookman Old Style"/>
          <w:b w:val="0"/>
          <w:sz w:val="24"/>
          <w:szCs w:val="24"/>
          <w:u w:val="none"/>
        </w:rPr>
        <w:t xml:space="preserve">an </w:t>
      </w:r>
      <w:r w:rsidR="00607077" w:rsidRPr="007E78E1">
        <w:rPr>
          <w:rFonts w:ascii="Bookman Old Style" w:hAnsi="Bookman Old Style"/>
          <w:b w:val="0"/>
          <w:sz w:val="24"/>
          <w:szCs w:val="24"/>
          <w:u w:val="none"/>
        </w:rPr>
        <w:t xml:space="preserve">adult, Indian </w:t>
      </w:r>
      <w:r w:rsidR="00C01E6B">
        <w:rPr>
          <w:rFonts w:ascii="Bookman Old Style" w:hAnsi="Bookman Old Style"/>
          <w:b w:val="0"/>
          <w:sz w:val="24"/>
          <w:szCs w:val="24"/>
          <w:u w:val="none"/>
        </w:rPr>
        <w:t>inhabitant of Mumbai</w:t>
      </w:r>
      <w:r w:rsidR="00607077" w:rsidRPr="007E78E1">
        <w:rPr>
          <w:rFonts w:ascii="Bookman Old Style" w:hAnsi="Bookman Old Style"/>
          <w:b w:val="0"/>
          <w:sz w:val="24"/>
          <w:szCs w:val="24"/>
          <w:u w:val="none"/>
        </w:rPr>
        <w:t xml:space="preserve">, presently residing at </w:t>
      </w:r>
      <w:r w:rsidR="00C01E6B" w:rsidRPr="00C01E6B">
        <w:rPr>
          <w:rFonts w:ascii="Bookman Old Style" w:hAnsi="Bookman Old Style"/>
          <w:b w:val="0"/>
          <w:sz w:val="24"/>
          <w:szCs w:val="24"/>
          <w:u w:val="none"/>
        </w:rPr>
        <w:t>121</w:t>
      </w:r>
      <w:r w:rsidR="00972475">
        <w:rPr>
          <w:rFonts w:ascii="Bookman Old Style" w:hAnsi="Bookman Old Style"/>
          <w:b w:val="0"/>
          <w:sz w:val="24"/>
          <w:szCs w:val="24"/>
          <w:u w:val="none"/>
        </w:rPr>
        <w:t>/2B</w:t>
      </w:r>
      <w:r w:rsidR="00C01E6B" w:rsidRPr="00C01E6B">
        <w:rPr>
          <w:rFonts w:ascii="Bookman Old Style" w:hAnsi="Bookman Old Style"/>
          <w:b w:val="0"/>
          <w:sz w:val="24"/>
          <w:szCs w:val="24"/>
          <w:u w:val="none"/>
        </w:rPr>
        <w:t xml:space="preserve">, </w:t>
      </w:r>
      <w:r w:rsidR="00972475">
        <w:rPr>
          <w:rFonts w:ascii="Bookman Old Style" w:hAnsi="Bookman Old Style"/>
          <w:b w:val="0"/>
          <w:sz w:val="24"/>
          <w:szCs w:val="24"/>
          <w:u w:val="none"/>
        </w:rPr>
        <w:t>12</w:t>
      </w:r>
      <w:r w:rsidR="00972475" w:rsidRPr="00C9678D">
        <w:rPr>
          <w:rFonts w:ascii="Bookman Old Style" w:hAnsi="Bookman Old Style"/>
          <w:b w:val="0"/>
          <w:sz w:val="24"/>
          <w:szCs w:val="24"/>
          <w:u w:val="none"/>
          <w:vertAlign w:val="superscript"/>
        </w:rPr>
        <w:t>th</w:t>
      </w:r>
      <w:r w:rsidR="00972475">
        <w:rPr>
          <w:rFonts w:ascii="Bookman Old Style" w:hAnsi="Bookman Old Style"/>
          <w:b w:val="0"/>
          <w:sz w:val="24"/>
          <w:szCs w:val="24"/>
          <w:u w:val="none"/>
        </w:rPr>
        <w:t xml:space="preserve"> Floor, </w:t>
      </w:r>
      <w:r w:rsidR="00C01E6B" w:rsidRPr="00C01E6B">
        <w:rPr>
          <w:rFonts w:ascii="Bookman Old Style" w:hAnsi="Bookman Old Style"/>
          <w:b w:val="0"/>
          <w:sz w:val="24"/>
          <w:szCs w:val="24"/>
          <w:u w:val="none"/>
        </w:rPr>
        <w:t>Kalpataru Aura, L.B.S. Marg, Ghatkopar (west), Mumbai 400086</w:t>
      </w:r>
      <w:r w:rsidR="00FB6974" w:rsidRPr="007E78E1">
        <w:rPr>
          <w:rFonts w:ascii="Bookman Old Style" w:hAnsi="Bookman Old Style"/>
          <w:b w:val="0"/>
          <w:sz w:val="24"/>
          <w:szCs w:val="24"/>
          <w:u w:val="none"/>
        </w:rPr>
        <w:t xml:space="preserve">, </w:t>
      </w:r>
      <w:r w:rsidR="00D90971" w:rsidRPr="007E78E1">
        <w:rPr>
          <w:rFonts w:ascii="Bookman Old Style" w:hAnsi="Bookman Old Style"/>
          <w:b w:val="0"/>
          <w:sz w:val="24"/>
          <w:szCs w:val="24"/>
          <w:u w:val="none"/>
        </w:rPr>
        <w:t xml:space="preserve">hereinafter referred to as </w:t>
      </w:r>
      <w:r w:rsidR="00D90971" w:rsidRPr="007E78E1">
        <w:rPr>
          <w:rFonts w:ascii="Bookman Old Style" w:hAnsi="Bookman Old Style"/>
          <w:sz w:val="24"/>
          <w:szCs w:val="24"/>
          <w:u w:val="none"/>
        </w:rPr>
        <w:t>‘</w:t>
      </w:r>
      <w:r w:rsidR="00846D26" w:rsidRPr="007E78E1">
        <w:rPr>
          <w:rFonts w:ascii="Bookman Old Style" w:hAnsi="Bookman Old Style"/>
          <w:sz w:val="24"/>
          <w:szCs w:val="24"/>
          <w:u w:val="none"/>
        </w:rPr>
        <w:t>TRANSFEROR</w:t>
      </w:r>
      <w:r w:rsidR="00D90971" w:rsidRPr="007E78E1">
        <w:rPr>
          <w:rFonts w:ascii="Bookman Old Style" w:hAnsi="Bookman Old Style"/>
          <w:sz w:val="24"/>
          <w:szCs w:val="24"/>
          <w:u w:val="none"/>
        </w:rPr>
        <w:t>’</w:t>
      </w:r>
      <w:r w:rsidR="00D90971" w:rsidRPr="007E78E1">
        <w:rPr>
          <w:rFonts w:ascii="Bookman Old Style" w:hAnsi="Bookman Old Style"/>
          <w:b w:val="0"/>
          <w:sz w:val="24"/>
          <w:szCs w:val="24"/>
          <w:u w:val="none"/>
        </w:rPr>
        <w:t xml:space="preserve"> (which expression shall unless it be repugnant to the context or meaning thereof be </w:t>
      </w:r>
      <w:r w:rsidR="007E489F" w:rsidRPr="007E78E1">
        <w:rPr>
          <w:rFonts w:ascii="Bookman Old Style" w:hAnsi="Bookman Old Style"/>
          <w:b w:val="0"/>
          <w:sz w:val="24"/>
          <w:szCs w:val="24"/>
          <w:u w:val="none"/>
        </w:rPr>
        <w:t xml:space="preserve">deemed to mean and include </w:t>
      </w:r>
      <w:r w:rsidR="00846D26" w:rsidRPr="007E78E1">
        <w:rPr>
          <w:rFonts w:ascii="Bookman Old Style" w:hAnsi="Bookman Old Style"/>
          <w:b w:val="0"/>
          <w:sz w:val="24"/>
          <w:szCs w:val="24"/>
          <w:u w:val="none"/>
        </w:rPr>
        <w:t>their</w:t>
      </w:r>
      <w:r w:rsidR="00D90971" w:rsidRPr="007E78E1">
        <w:rPr>
          <w:rFonts w:ascii="Bookman Old Style" w:hAnsi="Bookman Old Style"/>
          <w:b w:val="0"/>
          <w:sz w:val="24"/>
          <w:szCs w:val="24"/>
          <w:u w:val="none"/>
        </w:rPr>
        <w:t xml:space="preserve"> heir</w:t>
      </w:r>
      <w:r w:rsidR="007C7C7C" w:rsidRPr="007E78E1">
        <w:rPr>
          <w:rFonts w:ascii="Bookman Old Style" w:hAnsi="Bookman Old Style"/>
          <w:b w:val="0"/>
          <w:sz w:val="24"/>
          <w:szCs w:val="24"/>
          <w:u w:val="none"/>
        </w:rPr>
        <w:t>s</w:t>
      </w:r>
      <w:r w:rsidR="00D90971" w:rsidRPr="007E78E1">
        <w:rPr>
          <w:rFonts w:ascii="Bookman Old Style" w:hAnsi="Bookman Old Style"/>
          <w:b w:val="0"/>
          <w:sz w:val="24"/>
          <w:szCs w:val="24"/>
          <w:u w:val="none"/>
        </w:rPr>
        <w:t>, executor</w:t>
      </w:r>
      <w:r w:rsidR="007C7C7C" w:rsidRPr="007E78E1">
        <w:rPr>
          <w:rFonts w:ascii="Bookman Old Style" w:hAnsi="Bookman Old Style"/>
          <w:b w:val="0"/>
          <w:sz w:val="24"/>
          <w:szCs w:val="24"/>
          <w:u w:val="none"/>
        </w:rPr>
        <w:t>s</w:t>
      </w:r>
      <w:r w:rsidR="00D90971" w:rsidRPr="007E78E1">
        <w:rPr>
          <w:rFonts w:ascii="Bookman Old Style" w:hAnsi="Bookman Old Style"/>
          <w:b w:val="0"/>
          <w:sz w:val="24"/>
          <w:szCs w:val="24"/>
          <w:u w:val="none"/>
        </w:rPr>
        <w:t>, administrator</w:t>
      </w:r>
      <w:r w:rsidR="007C7C7C" w:rsidRPr="007E78E1">
        <w:rPr>
          <w:rFonts w:ascii="Bookman Old Style" w:hAnsi="Bookman Old Style"/>
          <w:b w:val="0"/>
          <w:sz w:val="24"/>
          <w:szCs w:val="24"/>
          <w:u w:val="none"/>
        </w:rPr>
        <w:t>s</w:t>
      </w:r>
      <w:r w:rsidR="00D90971" w:rsidRPr="007E78E1">
        <w:rPr>
          <w:rFonts w:ascii="Bookman Old Style" w:hAnsi="Bookman Old Style"/>
          <w:b w:val="0"/>
          <w:sz w:val="24"/>
          <w:szCs w:val="24"/>
          <w:u w:val="none"/>
        </w:rPr>
        <w:t xml:space="preserve"> and assign</w:t>
      </w:r>
      <w:r w:rsidR="007C7C7C" w:rsidRPr="007E78E1">
        <w:rPr>
          <w:rFonts w:ascii="Bookman Old Style" w:hAnsi="Bookman Old Style"/>
          <w:b w:val="0"/>
          <w:sz w:val="24"/>
          <w:szCs w:val="24"/>
          <w:u w:val="none"/>
        </w:rPr>
        <w:t>s</w:t>
      </w:r>
      <w:r w:rsidR="00D90971" w:rsidRPr="007E78E1">
        <w:rPr>
          <w:rFonts w:ascii="Bookman Old Style" w:hAnsi="Bookman Old Style"/>
          <w:b w:val="0"/>
          <w:sz w:val="24"/>
          <w:szCs w:val="24"/>
          <w:u w:val="none"/>
        </w:rPr>
        <w:t xml:space="preserve">) of the </w:t>
      </w:r>
      <w:r w:rsidR="00D90971" w:rsidRPr="007E78E1">
        <w:rPr>
          <w:rFonts w:ascii="Bookman Old Style" w:hAnsi="Bookman Old Style"/>
          <w:sz w:val="24"/>
          <w:szCs w:val="24"/>
          <w:u w:val="none"/>
        </w:rPr>
        <w:t>ONE PART.</w:t>
      </w:r>
    </w:p>
    <w:p w14:paraId="7D20C13E" w14:textId="77777777" w:rsidR="00C01E6B" w:rsidRPr="007E78E1" w:rsidRDefault="00C01E6B" w:rsidP="005747CA">
      <w:pPr>
        <w:pStyle w:val="Title"/>
        <w:spacing w:line="360" w:lineRule="auto"/>
        <w:jc w:val="both"/>
        <w:rPr>
          <w:rFonts w:ascii="Bookman Old Style" w:hAnsi="Bookman Old Style"/>
          <w:sz w:val="24"/>
          <w:szCs w:val="24"/>
          <w:u w:val="none"/>
        </w:rPr>
      </w:pPr>
    </w:p>
    <w:p w14:paraId="6CA2537E" w14:textId="77777777" w:rsidR="005B78A9" w:rsidRPr="007E78E1" w:rsidRDefault="00D90971" w:rsidP="00AD242D">
      <w:pPr>
        <w:pStyle w:val="BodyText"/>
        <w:tabs>
          <w:tab w:val="left" w:pos="5205"/>
        </w:tabs>
        <w:spacing w:line="360" w:lineRule="auto"/>
        <w:jc w:val="center"/>
        <w:rPr>
          <w:rFonts w:ascii="Bookman Old Style" w:hAnsi="Bookman Old Style"/>
          <w:b/>
          <w:sz w:val="24"/>
          <w:szCs w:val="24"/>
        </w:rPr>
      </w:pPr>
      <w:r w:rsidRPr="007E78E1">
        <w:rPr>
          <w:rFonts w:ascii="Bookman Old Style" w:hAnsi="Bookman Old Style"/>
          <w:b/>
          <w:sz w:val="24"/>
          <w:szCs w:val="24"/>
        </w:rPr>
        <w:t>A N D</w:t>
      </w:r>
    </w:p>
    <w:p w14:paraId="2A69FF3D" w14:textId="77777777" w:rsidR="00D90971" w:rsidRPr="007E78E1" w:rsidRDefault="00D90971" w:rsidP="005747CA">
      <w:pPr>
        <w:pStyle w:val="BodyText"/>
        <w:tabs>
          <w:tab w:val="center" w:pos="4500"/>
          <w:tab w:val="right" w:pos="9000"/>
        </w:tabs>
        <w:spacing w:line="360" w:lineRule="auto"/>
        <w:rPr>
          <w:rFonts w:ascii="Bookman Old Style" w:hAnsi="Bookman Old Style"/>
          <w:b/>
          <w:sz w:val="24"/>
          <w:szCs w:val="24"/>
        </w:rPr>
      </w:pPr>
      <w:r w:rsidRPr="007E78E1">
        <w:rPr>
          <w:rFonts w:ascii="Bookman Old Style" w:hAnsi="Bookman Old Style"/>
          <w:b/>
          <w:sz w:val="24"/>
          <w:szCs w:val="24"/>
        </w:rPr>
        <w:tab/>
      </w:r>
    </w:p>
    <w:p w14:paraId="3F718161" w14:textId="345CD283" w:rsidR="00D90971" w:rsidRPr="007E78E1" w:rsidRDefault="00525F9E" w:rsidP="005747CA">
      <w:pPr>
        <w:spacing w:line="360" w:lineRule="auto"/>
        <w:jc w:val="both"/>
        <w:rPr>
          <w:rFonts w:ascii="Bookman Old Style" w:hAnsi="Bookman Old Style"/>
          <w:sz w:val="24"/>
          <w:szCs w:val="24"/>
        </w:rPr>
      </w:pPr>
      <w:r w:rsidRPr="007E78E1">
        <w:rPr>
          <w:rFonts w:ascii="Bookman Old Style" w:hAnsi="Bookman Old Style"/>
          <w:b/>
          <w:sz w:val="24"/>
          <w:szCs w:val="24"/>
        </w:rPr>
        <w:t xml:space="preserve">(1) </w:t>
      </w:r>
      <w:r w:rsidR="00607077" w:rsidRPr="007E78E1">
        <w:rPr>
          <w:rFonts w:ascii="Bookman Old Style" w:hAnsi="Bookman Old Style" w:cs="Arial"/>
          <w:b/>
          <w:bCs/>
          <w:sz w:val="24"/>
          <w:szCs w:val="24"/>
          <w:lang w:eastAsia="en-IN"/>
        </w:rPr>
        <w:t xml:space="preserve">MR. </w:t>
      </w:r>
      <w:r w:rsidR="00C01E6B">
        <w:rPr>
          <w:rFonts w:ascii="Bookman Old Style" w:hAnsi="Bookman Old Style" w:cs="Arial"/>
          <w:b/>
          <w:bCs/>
          <w:sz w:val="24"/>
          <w:szCs w:val="24"/>
          <w:lang w:eastAsia="en-IN"/>
        </w:rPr>
        <w:t>VIKRAM MANIKCHAND JAIN</w:t>
      </w:r>
      <w:r w:rsidR="00DB2B88" w:rsidRPr="007E78E1">
        <w:rPr>
          <w:rFonts w:ascii="Bookman Old Style" w:hAnsi="Bookman Old Style"/>
          <w:b/>
          <w:sz w:val="24"/>
          <w:szCs w:val="24"/>
        </w:rPr>
        <w:t>,</w:t>
      </w:r>
      <w:r w:rsidR="00607077" w:rsidRPr="007E78E1">
        <w:rPr>
          <w:rFonts w:ascii="Bookman Old Style" w:hAnsi="Bookman Old Style"/>
          <w:b/>
          <w:sz w:val="24"/>
          <w:szCs w:val="24"/>
        </w:rPr>
        <w:t xml:space="preserve"> </w:t>
      </w:r>
      <w:r w:rsidR="00FB6974" w:rsidRPr="007E78E1">
        <w:rPr>
          <w:rFonts w:ascii="Bookman Old Style" w:hAnsi="Bookman Old Style"/>
          <w:sz w:val="24"/>
          <w:szCs w:val="24"/>
        </w:rPr>
        <w:t xml:space="preserve">aged </w:t>
      </w:r>
      <w:r w:rsidR="00C01E6B">
        <w:rPr>
          <w:rFonts w:ascii="Bookman Old Style" w:hAnsi="Bookman Old Style"/>
          <w:b/>
          <w:bCs/>
          <w:sz w:val="24"/>
          <w:szCs w:val="24"/>
        </w:rPr>
        <w:t>37</w:t>
      </w:r>
      <w:r w:rsidR="00FB6974" w:rsidRPr="007E78E1">
        <w:rPr>
          <w:rFonts w:ascii="Bookman Old Style" w:hAnsi="Bookman Old Style"/>
          <w:sz w:val="24"/>
          <w:szCs w:val="24"/>
        </w:rPr>
        <w:t xml:space="preserve"> years, </w:t>
      </w:r>
      <w:r w:rsidR="00FB6974" w:rsidRPr="007E78E1">
        <w:rPr>
          <w:rFonts w:ascii="Bookman Old Style" w:hAnsi="Bookman Old Style"/>
          <w:b/>
          <w:sz w:val="24"/>
          <w:szCs w:val="24"/>
        </w:rPr>
        <w:t>PAN</w:t>
      </w:r>
      <w:r w:rsidR="00FF699D" w:rsidRPr="007E78E1">
        <w:rPr>
          <w:rFonts w:ascii="Bookman Old Style" w:hAnsi="Bookman Old Style"/>
          <w:b/>
          <w:sz w:val="24"/>
          <w:szCs w:val="24"/>
        </w:rPr>
        <w:t xml:space="preserve">: </w:t>
      </w:r>
      <w:r w:rsidR="00C01E6B">
        <w:rPr>
          <w:rFonts w:ascii="Bookman Old Style" w:hAnsi="Bookman Old Style"/>
          <w:b/>
          <w:sz w:val="24"/>
          <w:szCs w:val="24"/>
          <w:lang w:val="en-IN"/>
        </w:rPr>
        <w:t xml:space="preserve">AGNPJ4136D </w:t>
      </w:r>
      <w:r w:rsidR="00C01E6B" w:rsidRPr="00C01E6B">
        <w:rPr>
          <w:rFonts w:ascii="Bookman Old Style" w:hAnsi="Bookman Old Style"/>
          <w:b/>
          <w:bCs/>
          <w:sz w:val="24"/>
          <w:szCs w:val="24"/>
        </w:rPr>
        <w:t>Aadhaar No:</w:t>
      </w:r>
      <w:r w:rsidR="00E223B4">
        <w:rPr>
          <w:rFonts w:ascii="Bookman Old Style" w:hAnsi="Bookman Old Style"/>
          <w:b/>
          <w:bCs/>
          <w:sz w:val="24"/>
          <w:szCs w:val="24"/>
        </w:rPr>
        <w:t xml:space="preserve"> 285907922047</w:t>
      </w:r>
      <w:r w:rsidR="00FB6974" w:rsidRPr="007E78E1">
        <w:rPr>
          <w:rFonts w:ascii="Bookman Old Style" w:hAnsi="Bookman Old Style"/>
          <w:b/>
          <w:sz w:val="24"/>
          <w:szCs w:val="24"/>
        </w:rPr>
        <w:t xml:space="preserve">, </w:t>
      </w:r>
      <w:r w:rsidR="00C01E6B" w:rsidRPr="00C01E6B">
        <w:rPr>
          <w:rFonts w:ascii="Bookman Old Style" w:eastAsia="Arial Unicode MS" w:hAnsi="Bookman Old Style"/>
          <w:bCs/>
          <w:sz w:val="24"/>
          <w:szCs w:val="24"/>
          <w:lang w:val="en-IN"/>
        </w:rPr>
        <w:t>s/o MR. MANIKCHAND GHEWARCHAND JAIN</w:t>
      </w:r>
      <w:r w:rsidR="00C01E6B">
        <w:rPr>
          <w:rFonts w:ascii="Bookman Old Style" w:hAnsi="Bookman Old Style"/>
          <w:sz w:val="24"/>
          <w:szCs w:val="24"/>
        </w:rPr>
        <w:t xml:space="preserve">, an </w:t>
      </w:r>
      <w:r w:rsidR="00607077" w:rsidRPr="007E78E1">
        <w:rPr>
          <w:rFonts w:ascii="Bookman Old Style" w:hAnsi="Bookman Old Style"/>
          <w:sz w:val="24"/>
          <w:szCs w:val="24"/>
        </w:rPr>
        <w:t>adult</w:t>
      </w:r>
      <w:r w:rsidR="00451BFA" w:rsidRPr="007E78E1">
        <w:rPr>
          <w:rFonts w:ascii="Bookman Old Style" w:hAnsi="Bookman Old Style"/>
          <w:sz w:val="24"/>
          <w:szCs w:val="24"/>
        </w:rPr>
        <w:t xml:space="preserve">, </w:t>
      </w:r>
      <w:r w:rsidR="00FB6974" w:rsidRPr="007E78E1">
        <w:rPr>
          <w:rFonts w:ascii="Bookman Old Style" w:hAnsi="Bookman Old Style"/>
          <w:sz w:val="24"/>
          <w:szCs w:val="24"/>
        </w:rPr>
        <w:t>Indian inhabitant</w:t>
      </w:r>
      <w:r w:rsidR="00C01E6B">
        <w:rPr>
          <w:rFonts w:ascii="Bookman Old Style" w:hAnsi="Bookman Old Style"/>
          <w:sz w:val="24"/>
          <w:szCs w:val="24"/>
        </w:rPr>
        <w:t xml:space="preserve"> of Mumbai</w:t>
      </w:r>
      <w:r w:rsidR="00FB6974" w:rsidRPr="007E78E1">
        <w:rPr>
          <w:rFonts w:ascii="Bookman Old Style" w:hAnsi="Bookman Old Style"/>
          <w:sz w:val="24"/>
          <w:szCs w:val="24"/>
        </w:rPr>
        <w:t>,</w:t>
      </w:r>
      <w:r w:rsidR="00607077" w:rsidRPr="007E78E1">
        <w:rPr>
          <w:rFonts w:ascii="Bookman Old Style" w:hAnsi="Bookman Old Style"/>
          <w:sz w:val="24"/>
          <w:szCs w:val="24"/>
        </w:rPr>
        <w:t xml:space="preserve"> </w:t>
      </w:r>
      <w:r w:rsidR="00FB6974" w:rsidRPr="007E78E1">
        <w:rPr>
          <w:rFonts w:ascii="Bookman Old Style" w:hAnsi="Bookman Old Style"/>
          <w:sz w:val="24"/>
          <w:szCs w:val="24"/>
        </w:rPr>
        <w:t>residing at</w:t>
      </w:r>
      <w:r w:rsidR="00607077" w:rsidRPr="007E78E1">
        <w:rPr>
          <w:rFonts w:ascii="Bookman Old Style" w:hAnsi="Bookman Old Style"/>
          <w:sz w:val="24"/>
          <w:szCs w:val="24"/>
        </w:rPr>
        <w:t xml:space="preserve"> </w:t>
      </w:r>
      <w:r w:rsidR="00C01E6B" w:rsidRPr="00C01E6B">
        <w:rPr>
          <w:rFonts w:ascii="Bookman Old Style" w:hAnsi="Bookman Old Style"/>
          <w:bCs/>
          <w:sz w:val="24"/>
          <w:szCs w:val="24"/>
        </w:rPr>
        <w:t xml:space="preserve">2B/11, </w:t>
      </w:r>
      <w:r w:rsidR="00972475">
        <w:rPr>
          <w:rFonts w:ascii="Bookman Old Style" w:hAnsi="Bookman Old Style"/>
          <w:bCs/>
          <w:sz w:val="24"/>
          <w:szCs w:val="24"/>
        </w:rPr>
        <w:t>1</w:t>
      </w:r>
      <w:r w:rsidR="00972475" w:rsidRPr="00C9678D">
        <w:rPr>
          <w:rFonts w:ascii="Bookman Old Style" w:hAnsi="Bookman Old Style"/>
          <w:bCs/>
          <w:sz w:val="24"/>
          <w:szCs w:val="24"/>
          <w:vertAlign w:val="superscript"/>
        </w:rPr>
        <w:t>st</w:t>
      </w:r>
      <w:r w:rsidR="00972475">
        <w:rPr>
          <w:rFonts w:ascii="Bookman Old Style" w:hAnsi="Bookman Old Style"/>
          <w:bCs/>
          <w:sz w:val="24"/>
          <w:szCs w:val="24"/>
        </w:rPr>
        <w:t xml:space="preserve"> Floor, </w:t>
      </w:r>
      <w:r w:rsidR="00C01E6B" w:rsidRPr="00C01E6B">
        <w:rPr>
          <w:rFonts w:ascii="Bookman Old Style" w:hAnsi="Bookman Old Style"/>
          <w:bCs/>
          <w:sz w:val="24"/>
          <w:szCs w:val="24"/>
        </w:rPr>
        <w:t>Kalpataru Aura, L.B.S. Marg, Ghatkopar (west), Mumbai 400086</w:t>
      </w:r>
      <w:r w:rsidR="00847743" w:rsidRPr="007E78E1">
        <w:rPr>
          <w:rFonts w:ascii="Bookman Old Style" w:hAnsi="Bookman Old Style"/>
          <w:sz w:val="24"/>
          <w:szCs w:val="24"/>
        </w:rPr>
        <w:t>,</w:t>
      </w:r>
      <w:r w:rsidR="00607077" w:rsidRPr="007E78E1">
        <w:rPr>
          <w:rFonts w:ascii="Bookman Old Style" w:hAnsi="Bookman Old Style"/>
          <w:sz w:val="24"/>
          <w:szCs w:val="24"/>
        </w:rPr>
        <w:t xml:space="preserve"> </w:t>
      </w:r>
      <w:r w:rsidR="00D90971" w:rsidRPr="007E78E1">
        <w:rPr>
          <w:rFonts w:ascii="Bookman Old Style" w:hAnsi="Bookman Old Style"/>
          <w:sz w:val="24"/>
          <w:szCs w:val="24"/>
        </w:rPr>
        <w:t xml:space="preserve">hereinafter referred to as the </w:t>
      </w:r>
      <w:r w:rsidR="00D90971" w:rsidRPr="007E78E1">
        <w:rPr>
          <w:rFonts w:ascii="Bookman Old Style" w:hAnsi="Bookman Old Style"/>
          <w:b/>
          <w:sz w:val="24"/>
          <w:szCs w:val="24"/>
        </w:rPr>
        <w:t>‘</w:t>
      </w:r>
      <w:r w:rsidR="00607077" w:rsidRPr="007E78E1">
        <w:rPr>
          <w:rFonts w:ascii="Bookman Old Style" w:hAnsi="Bookman Old Style"/>
          <w:b/>
          <w:sz w:val="24"/>
          <w:szCs w:val="24"/>
        </w:rPr>
        <w:t>TRANSFEREE</w:t>
      </w:r>
      <w:r w:rsidR="00D90971" w:rsidRPr="007E78E1">
        <w:rPr>
          <w:rFonts w:ascii="Bookman Old Style" w:hAnsi="Bookman Old Style"/>
          <w:b/>
          <w:sz w:val="24"/>
          <w:szCs w:val="24"/>
        </w:rPr>
        <w:t xml:space="preserve">’ </w:t>
      </w:r>
      <w:r w:rsidR="00D90971" w:rsidRPr="007E78E1">
        <w:rPr>
          <w:rFonts w:ascii="Bookman Old Style" w:hAnsi="Bookman Old Style"/>
          <w:sz w:val="24"/>
          <w:szCs w:val="24"/>
        </w:rPr>
        <w:t>(which expression shall, unless it be repugnant to the context or meani</w:t>
      </w:r>
      <w:r w:rsidR="006F0DB3" w:rsidRPr="007E78E1">
        <w:rPr>
          <w:rFonts w:ascii="Bookman Old Style" w:hAnsi="Bookman Old Style"/>
          <w:sz w:val="24"/>
          <w:szCs w:val="24"/>
        </w:rPr>
        <w:t xml:space="preserve">ng thereof, mean and include </w:t>
      </w:r>
      <w:r w:rsidR="00845584" w:rsidRPr="007E78E1">
        <w:rPr>
          <w:rFonts w:ascii="Bookman Old Style" w:hAnsi="Bookman Old Style"/>
          <w:sz w:val="24"/>
          <w:szCs w:val="24"/>
        </w:rPr>
        <w:t>their heirs</w:t>
      </w:r>
      <w:r w:rsidR="00D90971" w:rsidRPr="007E78E1">
        <w:rPr>
          <w:rFonts w:ascii="Bookman Old Style" w:hAnsi="Bookman Old Style"/>
          <w:sz w:val="24"/>
          <w:szCs w:val="24"/>
        </w:rPr>
        <w:t xml:space="preserve">, executors, administrators and assigns) of the </w:t>
      </w:r>
      <w:r w:rsidR="00326C1F" w:rsidRPr="007E78E1">
        <w:rPr>
          <w:rFonts w:ascii="Bookman Old Style" w:hAnsi="Bookman Old Style"/>
          <w:b/>
          <w:sz w:val="24"/>
          <w:szCs w:val="24"/>
        </w:rPr>
        <w:t>OTHER</w:t>
      </w:r>
      <w:r w:rsidR="00D90971" w:rsidRPr="007E78E1">
        <w:rPr>
          <w:rFonts w:ascii="Bookman Old Style" w:hAnsi="Bookman Old Style"/>
          <w:b/>
          <w:sz w:val="24"/>
          <w:szCs w:val="24"/>
        </w:rPr>
        <w:t>PART</w:t>
      </w:r>
      <w:r w:rsidR="00D90971" w:rsidRPr="007E78E1">
        <w:rPr>
          <w:rFonts w:ascii="Bookman Old Style" w:hAnsi="Bookman Old Style"/>
          <w:sz w:val="24"/>
          <w:szCs w:val="24"/>
        </w:rPr>
        <w:t>.</w:t>
      </w:r>
    </w:p>
    <w:p w14:paraId="007D4540" w14:textId="77777777" w:rsidR="00607077" w:rsidRDefault="00607077" w:rsidP="005747CA">
      <w:pPr>
        <w:spacing w:line="360" w:lineRule="auto"/>
        <w:jc w:val="both"/>
        <w:rPr>
          <w:rFonts w:ascii="Bookman Old Style" w:hAnsi="Bookman Old Style"/>
          <w:sz w:val="24"/>
          <w:szCs w:val="24"/>
        </w:rPr>
      </w:pPr>
    </w:p>
    <w:p w14:paraId="2F8E6053" w14:textId="781DB084" w:rsidR="00C651BF" w:rsidRPr="00C651BF" w:rsidRDefault="00C651BF" w:rsidP="005747CA">
      <w:pPr>
        <w:spacing w:line="360" w:lineRule="auto"/>
        <w:jc w:val="both"/>
        <w:rPr>
          <w:rFonts w:ascii="Bookman Old Style" w:hAnsi="Bookman Old Style"/>
          <w:sz w:val="24"/>
          <w:szCs w:val="24"/>
        </w:rPr>
      </w:pPr>
      <w:r>
        <w:rPr>
          <w:rFonts w:ascii="Bookman Old Style" w:hAnsi="Bookman Old Style"/>
          <w:sz w:val="24"/>
          <w:szCs w:val="24"/>
        </w:rPr>
        <w:t xml:space="preserve">The TRANSFEROR and the TRANSFEREE shall be for the sake of the brevity and convenience be collectively referred to as </w:t>
      </w:r>
      <w:r w:rsidRPr="00C9678D">
        <w:rPr>
          <w:rFonts w:ascii="Bookman Old Style" w:hAnsi="Bookman Old Style"/>
          <w:b/>
          <w:bCs/>
          <w:sz w:val="24"/>
          <w:szCs w:val="24"/>
        </w:rPr>
        <w:t>“The Parties”</w:t>
      </w:r>
      <w:r>
        <w:rPr>
          <w:rFonts w:ascii="Bookman Old Style" w:hAnsi="Bookman Old Style"/>
          <w:b/>
          <w:bCs/>
          <w:sz w:val="24"/>
          <w:szCs w:val="24"/>
        </w:rPr>
        <w:t xml:space="preserve"> </w:t>
      </w:r>
      <w:r>
        <w:rPr>
          <w:rFonts w:ascii="Bookman Old Style" w:hAnsi="Bookman Old Style"/>
          <w:sz w:val="24"/>
          <w:szCs w:val="24"/>
        </w:rPr>
        <w:t>herei</w:t>
      </w:r>
      <w:r w:rsidR="007F665E">
        <w:rPr>
          <w:rFonts w:ascii="Bookman Old Style" w:hAnsi="Bookman Old Style"/>
          <w:sz w:val="24"/>
          <w:szCs w:val="24"/>
        </w:rPr>
        <w:t>n</w:t>
      </w:r>
      <w:r>
        <w:rPr>
          <w:rFonts w:ascii="Bookman Old Style" w:hAnsi="Bookman Old Style"/>
          <w:sz w:val="24"/>
          <w:szCs w:val="24"/>
        </w:rPr>
        <w:t>after.</w:t>
      </w:r>
    </w:p>
    <w:p w14:paraId="3F6215FC" w14:textId="77777777" w:rsidR="00C651BF" w:rsidRPr="007E78E1" w:rsidRDefault="00C651BF" w:rsidP="005747CA">
      <w:pPr>
        <w:spacing w:line="360" w:lineRule="auto"/>
        <w:jc w:val="both"/>
        <w:rPr>
          <w:rFonts w:ascii="Bookman Old Style" w:hAnsi="Bookman Old Style"/>
          <w:sz w:val="24"/>
          <w:szCs w:val="24"/>
        </w:rPr>
      </w:pPr>
    </w:p>
    <w:p w14:paraId="60D66803" w14:textId="77777777" w:rsidR="00E223B4" w:rsidRPr="00E223B4" w:rsidRDefault="00982950" w:rsidP="005747CA">
      <w:pPr>
        <w:spacing w:line="336" w:lineRule="auto"/>
        <w:jc w:val="both"/>
        <w:rPr>
          <w:rFonts w:ascii="Bookman Old Style" w:hAnsi="Bookman Old Style"/>
          <w:b/>
          <w:bCs/>
          <w:sz w:val="24"/>
          <w:szCs w:val="24"/>
        </w:rPr>
      </w:pPr>
      <w:r w:rsidRPr="00E223B4">
        <w:rPr>
          <w:rFonts w:ascii="Bookman Old Style" w:hAnsi="Bookman Old Style"/>
          <w:b/>
          <w:bCs/>
          <w:sz w:val="24"/>
          <w:szCs w:val="24"/>
        </w:rPr>
        <w:t>WHEREAS</w:t>
      </w:r>
      <w:r w:rsidR="00E223B4" w:rsidRPr="00E223B4">
        <w:rPr>
          <w:rFonts w:ascii="Bookman Old Style" w:hAnsi="Bookman Old Style"/>
          <w:b/>
          <w:bCs/>
          <w:sz w:val="24"/>
          <w:szCs w:val="24"/>
        </w:rPr>
        <w:t>:</w:t>
      </w:r>
      <w:r w:rsidRPr="00E223B4">
        <w:rPr>
          <w:rFonts w:ascii="Bookman Old Style" w:hAnsi="Bookman Old Style"/>
          <w:b/>
          <w:bCs/>
          <w:sz w:val="24"/>
          <w:szCs w:val="24"/>
        </w:rPr>
        <w:t xml:space="preserve"> </w:t>
      </w:r>
    </w:p>
    <w:p w14:paraId="1C612B09" w14:textId="77777777" w:rsidR="00E223B4" w:rsidRDefault="00E223B4" w:rsidP="005747CA">
      <w:pPr>
        <w:spacing w:line="336" w:lineRule="auto"/>
        <w:jc w:val="both"/>
        <w:rPr>
          <w:rFonts w:ascii="Bookman Old Style" w:hAnsi="Bookman Old Style"/>
          <w:b/>
          <w:sz w:val="24"/>
          <w:szCs w:val="24"/>
          <w:highlight w:val="yellow"/>
        </w:rPr>
      </w:pPr>
    </w:p>
    <w:p w14:paraId="0AD72E92" w14:textId="08831E81" w:rsidR="00D30731" w:rsidRPr="00F514A4" w:rsidRDefault="009E6767" w:rsidP="00C9678D">
      <w:pPr>
        <w:numPr>
          <w:ilvl w:val="0"/>
          <w:numId w:val="41"/>
        </w:numPr>
        <w:spacing w:line="336" w:lineRule="auto"/>
        <w:ind w:left="425" w:hanging="425"/>
        <w:jc w:val="both"/>
        <w:rPr>
          <w:rFonts w:ascii="Bookman Old Style" w:hAnsi="Bookman Old Style"/>
          <w:sz w:val="24"/>
          <w:szCs w:val="24"/>
        </w:rPr>
      </w:pPr>
      <w:r w:rsidRPr="00F514A4">
        <w:rPr>
          <w:rFonts w:ascii="Bookman Old Style" w:hAnsi="Bookman Old Style"/>
          <w:sz w:val="24"/>
          <w:szCs w:val="24"/>
        </w:rPr>
        <w:t xml:space="preserve">By virtue of </w:t>
      </w:r>
      <w:r w:rsidR="00D30731" w:rsidRPr="00F514A4">
        <w:rPr>
          <w:rFonts w:ascii="Bookman Old Style" w:hAnsi="Bookman Old Style"/>
          <w:sz w:val="24"/>
          <w:szCs w:val="24"/>
        </w:rPr>
        <w:t>Agreement for Sale dated 1</w:t>
      </w:r>
      <w:r w:rsidR="00D30731" w:rsidRPr="00F514A4">
        <w:rPr>
          <w:rFonts w:ascii="Bookman Old Style" w:hAnsi="Bookman Old Style"/>
          <w:sz w:val="24"/>
          <w:szCs w:val="24"/>
          <w:vertAlign w:val="superscript"/>
        </w:rPr>
        <w:t>st</w:t>
      </w:r>
      <w:r w:rsidR="00D30731" w:rsidRPr="00F514A4">
        <w:rPr>
          <w:rFonts w:ascii="Bookman Old Style" w:hAnsi="Bookman Old Style"/>
          <w:sz w:val="24"/>
          <w:szCs w:val="24"/>
        </w:rPr>
        <w:t xml:space="preserve"> July 2009 executed between M/s Kalpataru Limited (</w:t>
      </w:r>
      <w:r w:rsidR="002D4911" w:rsidRPr="00F514A4">
        <w:rPr>
          <w:rFonts w:ascii="Bookman Old Style" w:hAnsi="Bookman Old Style"/>
          <w:sz w:val="24"/>
          <w:szCs w:val="24"/>
        </w:rPr>
        <w:t xml:space="preserve">hereinafter referred to as </w:t>
      </w:r>
      <w:r w:rsidR="00D30731" w:rsidRPr="00F514A4">
        <w:rPr>
          <w:rFonts w:ascii="Bookman Old Style" w:hAnsi="Bookman Old Style"/>
          <w:b/>
          <w:bCs/>
          <w:sz w:val="24"/>
          <w:szCs w:val="24"/>
        </w:rPr>
        <w:t>“</w:t>
      </w:r>
      <w:r w:rsidR="0093766E" w:rsidRPr="00F514A4">
        <w:rPr>
          <w:rFonts w:ascii="Bookman Old Style" w:hAnsi="Bookman Old Style"/>
          <w:b/>
          <w:bCs/>
          <w:sz w:val="24"/>
          <w:szCs w:val="24"/>
        </w:rPr>
        <w:t>Developer</w:t>
      </w:r>
      <w:r w:rsidR="00D30731" w:rsidRPr="00F514A4">
        <w:rPr>
          <w:rFonts w:ascii="Bookman Old Style" w:hAnsi="Bookman Old Style"/>
          <w:b/>
          <w:bCs/>
          <w:sz w:val="24"/>
          <w:szCs w:val="24"/>
        </w:rPr>
        <w:t>”</w:t>
      </w:r>
      <w:r w:rsidR="00D30731" w:rsidRPr="00F514A4">
        <w:rPr>
          <w:rFonts w:ascii="Bookman Old Style" w:hAnsi="Bookman Old Style"/>
          <w:sz w:val="24"/>
          <w:szCs w:val="24"/>
        </w:rPr>
        <w:t xml:space="preserve">) and </w:t>
      </w:r>
      <w:r w:rsidR="002D4911" w:rsidRPr="00F514A4">
        <w:rPr>
          <w:rFonts w:ascii="Bookman Old Style" w:hAnsi="Bookman Old Style"/>
          <w:sz w:val="24"/>
          <w:szCs w:val="24"/>
        </w:rPr>
        <w:t xml:space="preserve">1) </w:t>
      </w:r>
      <w:r w:rsidR="002B2EAB" w:rsidRPr="00F514A4">
        <w:rPr>
          <w:rFonts w:ascii="Bookman Old Style" w:hAnsi="Bookman Old Style"/>
          <w:sz w:val="24"/>
          <w:szCs w:val="24"/>
        </w:rPr>
        <w:t>Mr. Jayantilal H</w:t>
      </w:r>
      <w:r w:rsidR="00DF5254" w:rsidRPr="00F514A4">
        <w:rPr>
          <w:rFonts w:ascii="Bookman Old Style" w:hAnsi="Bookman Old Style"/>
          <w:sz w:val="24"/>
          <w:szCs w:val="24"/>
        </w:rPr>
        <w:t>.</w:t>
      </w:r>
      <w:r w:rsidR="002B2EAB" w:rsidRPr="00F514A4">
        <w:rPr>
          <w:rFonts w:ascii="Bookman Old Style" w:hAnsi="Bookman Old Style"/>
          <w:sz w:val="24"/>
          <w:szCs w:val="24"/>
        </w:rPr>
        <w:t xml:space="preserve"> Shah, </w:t>
      </w:r>
      <w:r w:rsidR="002D4911" w:rsidRPr="00F514A4">
        <w:rPr>
          <w:rFonts w:ascii="Bookman Old Style" w:hAnsi="Bookman Old Style"/>
          <w:sz w:val="24"/>
          <w:szCs w:val="24"/>
        </w:rPr>
        <w:t xml:space="preserve">2) </w:t>
      </w:r>
      <w:r w:rsidR="002B2EAB" w:rsidRPr="00F514A4">
        <w:rPr>
          <w:rFonts w:ascii="Bookman Old Style" w:hAnsi="Bookman Old Style"/>
          <w:sz w:val="24"/>
          <w:szCs w:val="24"/>
        </w:rPr>
        <w:t>Mr. Dharmendra J</w:t>
      </w:r>
      <w:r w:rsidR="00DF5254" w:rsidRPr="00F514A4">
        <w:rPr>
          <w:rFonts w:ascii="Bookman Old Style" w:hAnsi="Bookman Old Style"/>
          <w:sz w:val="24"/>
          <w:szCs w:val="24"/>
        </w:rPr>
        <w:t>.</w:t>
      </w:r>
      <w:r w:rsidR="002B2EAB" w:rsidRPr="00F514A4">
        <w:rPr>
          <w:rFonts w:ascii="Bookman Old Style" w:hAnsi="Bookman Old Style"/>
          <w:sz w:val="24"/>
          <w:szCs w:val="24"/>
        </w:rPr>
        <w:t xml:space="preserve"> Shah and </w:t>
      </w:r>
      <w:r w:rsidR="002D4911" w:rsidRPr="00F514A4">
        <w:rPr>
          <w:rFonts w:ascii="Bookman Old Style" w:hAnsi="Bookman Old Style"/>
          <w:sz w:val="24"/>
          <w:szCs w:val="24"/>
        </w:rPr>
        <w:t xml:space="preserve">3) </w:t>
      </w:r>
      <w:r w:rsidR="002B2EAB" w:rsidRPr="00F514A4">
        <w:rPr>
          <w:rFonts w:ascii="Bookman Old Style" w:hAnsi="Bookman Old Style"/>
          <w:sz w:val="24"/>
          <w:szCs w:val="24"/>
        </w:rPr>
        <w:t>Mr. Bhavesh J</w:t>
      </w:r>
      <w:r w:rsidR="00DF5254" w:rsidRPr="00F514A4">
        <w:rPr>
          <w:rFonts w:ascii="Bookman Old Style" w:hAnsi="Bookman Old Style"/>
          <w:sz w:val="24"/>
          <w:szCs w:val="24"/>
        </w:rPr>
        <w:t>.</w:t>
      </w:r>
      <w:r w:rsidR="002B2EAB" w:rsidRPr="00F514A4">
        <w:rPr>
          <w:rFonts w:ascii="Bookman Old Style" w:hAnsi="Bookman Old Style"/>
          <w:sz w:val="24"/>
          <w:szCs w:val="24"/>
        </w:rPr>
        <w:t xml:space="preserve"> Shah</w:t>
      </w:r>
      <w:r w:rsidR="005046E3" w:rsidRPr="00F514A4">
        <w:rPr>
          <w:rFonts w:ascii="Bookman Old Style" w:hAnsi="Bookman Old Style"/>
          <w:sz w:val="24"/>
          <w:szCs w:val="24"/>
        </w:rPr>
        <w:t xml:space="preserve"> (hereinafter collectively known as </w:t>
      </w:r>
      <w:r w:rsidR="005046E3" w:rsidRPr="00F514A4">
        <w:rPr>
          <w:rFonts w:ascii="Bookman Old Style" w:hAnsi="Bookman Old Style"/>
          <w:b/>
          <w:bCs/>
          <w:sz w:val="24"/>
          <w:szCs w:val="24"/>
        </w:rPr>
        <w:t>“First Owners”</w:t>
      </w:r>
      <w:r w:rsidR="005046E3" w:rsidRPr="00F514A4">
        <w:rPr>
          <w:rFonts w:ascii="Bookman Old Style" w:hAnsi="Bookman Old Style"/>
          <w:sz w:val="24"/>
          <w:szCs w:val="24"/>
        </w:rPr>
        <w:t>)</w:t>
      </w:r>
      <w:r w:rsidR="002B2EAB" w:rsidRPr="00F514A4">
        <w:rPr>
          <w:rFonts w:ascii="Bookman Old Style" w:hAnsi="Bookman Old Style"/>
          <w:sz w:val="24"/>
          <w:szCs w:val="24"/>
        </w:rPr>
        <w:t xml:space="preserve">, </w:t>
      </w:r>
      <w:r w:rsidR="005046E3" w:rsidRPr="00F514A4">
        <w:rPr>
          <w:rFonts w:ascii="Bookman Old Style" w:hAnsi="Bookman Old Style"/>
          <w:sz w:val="24"/>
          <w:szCs w:val="24"/>
        </w:rPr>
        <w:t xml:space="preserve">duly </w:t>
      </w:r>
      <w:r w:rsidR="002B2EAB" w:rsidRPr="00F514A4">
        <w:rPr>
          <w:rFonts w:ascii="Bookman Old Style" w:hAnsi="Bookman Old Style"/>
          <w:sz w:val="24"/>
          <w:szCs w:val="24"/>
        </w:rPr>
        <w:t xml:space="preserve">registered with the </w:t>
      </w:r>
      <w:r w:rsidR="005046E3" w:rsidRPr="00F514A4">
        <w:rPr>
          <w:rFonts w:ascii="Bookman Old Style" w:hAnsi="Bookman Old Style"/>
          <w:sz w:val="24"/>
          <w:szCs w:val="24"/>
        </w:rPr>
        <w:t xml:space="preserve">Sub Registrar of Assurances Kurla No.4, Mumbai Suburban District (Bandra), vide Registration No. </w:t>
      </w:r>
      <w:r w:rsidRPr="00F514A4">
        <w:rPr>
          <w:rFonts w:ascii="Bookman Old Style" w:hAnsi="Bookman Old Style"/>
          <w:sz w:val="24"/>
          <w:szCs w:val="24"/>
        </w:rPr>
        <w:t>BDR</w:t>
      </w:r>
      <w:r w:rsidR="005046E3" w:rsidRPr="00F514A4">
        <w:rPr>
          <w:rFonts w:ascii="Bookman Old Style" w:hAnsi="Bookman Old Style"/>
          <w:sz w:val="24"/>
          <w:szCs w:val="24"/>
        </w:rPr>
        <w:t>14-</w:t>
      </w:r>
      <w:r w:rsidR="0093766E" w:rsidRPr="00F514A4">
        <w:rPr>
          <w:rFonts w:ascii="Bookman Old Style" w:hAnsi="Bookman Old Style"/>
          <w:sz w:val="24"/>
          <w:szCs w:val="24"/>
        </w:rPr>
        <w:t>0</w:t>
      </w:r>
      <w:r w:rsidR="005046E3" w:rsidRPr="00F514A4">
        <w:rPr>
          <w:rFonts w:ascii="Bookman Old Style" w:hAnsi="Bookman Old Style"/>
          <w:sz w:val="24"/>
          <w:szCs w:val="24"/>
        </w:rPr>
        <w:t>4576</w:t>
      </w:r>
      <w:r w:rsidR="0093766E" w:rsidRPr="00F514A4">
        <w:rPr>
          <w:rFonts w:ascii="Bookman Old Style" w:hAnsi="Bookman Old Style"/>
          <w:sz w:val="24"/>
          <w:szCs w:val="24"/>
        </w:rPr>
        <w:t>-</w:t>
      </w:r>
      <w:r w:rsidR="005046E3" w:rsidRPr="00F514A4">
        <w:rPr>
          <w:rFonts w:ascii="Bookman Old Style" w:hAnsi="Bookman Old Style"/>
          <w:sz w:val="24"/>
          <w:szCs w:val="24"/>
        </w:rPr>
        <w:t>2009</w:t>
      </w:r>
      <w:r w:rsidR="0093766E" w:rsidRPr="00F514A4">
        <w:rPr>
          <w:rFonts w:ascii="Bookman Old Style" w:hAnsi="Bookman Old Style"/>
          <w:sz w:val="24"/>
          <w:szCs w:val="24"/>
        </w:rPr>
        <w:t xml:space="preserve"> dated 3</w:t>
      </w:r>
      <w:r w:rsidR="0093766E" w:rsidRPr="00F514A4">
        <w:rPr>
          <w:rFonts w:ascii="Bookman Old Style" w:hAnsi="Bookman Old Style"/>
          <w:sz w:val="24"/>
          <w:szCs w:val="24"/>
          <w:vertAlign w:val="superscript"/>
        </w:rPr>
        <w:t>rd</w:t>
      </w:r>
      <w:r w:rsidR="0093766E" w:rsidRPr="00F514A4">
        <w:rPr>
          <w:rFonts w:ascii="Bookman Old Style" w:hAnsi="Bookman Old Style"/>
          <w:sz w:val="24"/>
          <w:szCs w:val="24"/>
        </w:rPr>
        <w:t xml:space="preserve"> July 2009</w:t>
      </w:r>
      <w:r w:rsidR="005046E3" w:rsidRPr="00F514A4">
        <w:rPr>
          <w:rFonts w:ascii="Bookman Old Style" w:hAnsi="Bookman Old Style"/>
          <w:sz w:val="24"/>
          <w:szCs w:val="24"/>
        </w:rPr>
        <w:t xml:space="preserve">, </w:t>
      </w:r>
      <w:r w:rsidR="0093766E" w:rsidRPr="00F514A4">
        <w:rPr>
          <w:rFonts w:ascii="Bookman Old Style" w:hAnsi="Bookman Old Style"/>
          <w:sz w:val="24"/>
          <w:szCs w:val="24"/>
        </w:rPr>
        <w:t>the First Owners had acquired from the Developer, a residential premises being a Flat bearing number 23 on the 2</w:t>
      </w:r>
      <w:r w:rsidR="0093766E" w:rsidRPr="00F514A4">
        <w:rPr>
          <w:rFonts w:ascii="Bookman Old Style" w:hAnsi="Bookman Old Style"/>
          <w:sz w:val="24"/>
          <w:szCs w:val="24"/>
          <w:vertAlign w:val="superscript"/>
        </w:rPr>
        <w:t>nd</w:t>
      </w:r>
      <w:r w:rsidR="0093766E" w:rsidRPr="00F514A4">
        <w:rPr>
          <w:rFonts w:ascii="Bookman Old Style" w:hAnsi="Bookman Old Style"/>
          <w:sz w:val="24"/>
          <w:szCs w:val="24"/>
        </w:rPr>
        <w:t xml:space="preserve"> Floor </w:t>
      </w:r>
      <w:r w:rsidR="0093766E" w:rsidRPr="00F514A4">
        <w:rPr>
          <w:rFonts w:ascii="Bookman Old Style" w:hAnsi="Bookman Old Style"/>
          <w:sz w:val="24"/>
          <w:szCs w:val="24"/>
        </w:rPr>
        <w:lastRenderedPageBreak/>
        <w:t xml:space="preserve">in Wing No. B of building no. 2 having carpet area of about 847 square feet equivalent to about 78.68 square </w:t>
      </w:r>
      <w:proofErr w:type="spellStart"/>
      <w:r w:rsidR="0093766E" w:rsidRPr="00F514A4">
        <w:rPr>
          <w:rFonts w:ascii="Bookman Old Style" w:hAnsi="Bookman Old Style"/>
          <w:sz w:val="24"/>
          <w:szCs w:val="24"/>
        </w:rPr>
        <w:t>metres</w:t>
      </w:r>
      <w:proofErr w:type="spellEnd"/>
      <w:r w:rsidR="0093766E" w:rsidRPr="00F514A4">
        <w:rPr>
          <w:rFonts w:ascii="Bookman Old Style" w:hAnsi="Bookman Old Style"/>
          <w:sz w:val="24"/>
          <w:szCs w:val="24"/>
        </w:rPr>
        <w:t xml:space="preserve"> </w:t>
      </w:r>
      <w:r w:rsidR="00F43181" w:rsidRPr="00F514A4">
        <w:rPr>
          <w:rFonts w:ascii="Bookman Old Style" w:hAnsi="Bookman Old Style"/>
          <w:sz w:val="24"/>
          <w:szCs w:val="24"/>
        </w:rPr>
        <w:t>(hereinafter referred to as the</w:t>
      </w:r>
      <w:r w:rsidR="00F43181" w:rsidRPr="00F514A4">
        <w:rPr>
          <w:rFonts w:ascii="Bookman Old Style" w:hAnsi="Bookman Old Style"/>
          <w:b/>
          <w:bCs/>
          <w:sz w:val="24"/>
          <w:szCs w:val="24"/>
        </w:rPr>
        <w:t xml:space="preserve"> “said Flat”</w:t>
      </w:r>
      <w:r w:rsidR="00095AFF" w:rsidRPr="00F514A4">
        <w:rPr>
          <w:rFonts w:ascii="Bookman Old Style" w:hAnsi="Bookman Old Style"/>
          <w:b/>
          <w:bCs/>
          <w:sz w:val="24"/>
          <w:szCs w:val="24"/>
        </w:rPr>
        <w:t>)</w:t>
      </w:r>
      <w:r w:rsidR="0093766E" w:rsidRPr="00F514A4">
        <w:rPr>
          <w:rFonts w:ascii="Bookman Old Style" w:hAnsi="Bookman Old Style"/>
          <w:sz w:val="24"/>
          <w:szCs w:val="24"/>
        </w:rPr>
        <w:t xml:space="preserve"> together with 1 </w:t>
      </w:r>
      <w:r w:rsidR="000955B0" w:rsidRPr="00F514A4">
        <w:rPr>
          <w:rFonts w:ascii="Bookman Old Style" w:hAnsi="Bookman Old Style"/>
          <w:sz w:val="24"/>
          <w:szCs w:val="24"/>
        </w:rPr>
        <w:t xml:space="preserve">(one) </w:t>
      </w:r>
      <w:r w:rsidR="0093766E" w:rsidRPr="00F514A4">
        <w:rPr>
          <w:rFonts w:ascii="Bookman Old Style" w:hAnsi="Bookman Old Style"/>
          <w:sz w:val="24"/>
          <w:szCs w:val="24"/>
        </w:rPr>
        <w:t>car parking space in the basement</w:t>
      </w:r>
      <w:r w:rsidR="00F43181" w:rsidRPr="00F514A4">
        <w:rPr>
          <w:rFonts w:ascii="Bookman Old Style" w:hAnsi="Bookman Old Style"/>
          <w:sz w:val="24"/>
          <w:szCs w:val="24"/>
        </w:rPr>
        <w:t xml:space="preserve"> </w:t>
      </w:r>
      <w:r w:rsidRPr="00F514A4">
        <w:rPr>
          <w:rFonts w:ascii="Bookman Old Style" w:hAnsi="Bookman Old Style"/>
          <w:sz w:val="24"/>
          <w:szCs w:val="24"/>
        </w:rPr>
        <w:t xml:space="preserve">B-188 </w:t>
      </w:r>
      <w:r w:rsidR="00F43181" w:rsidRPr="00F514A4">
        <w:rPr>
          <w:rFonts w:ascii="Bookman Old Style" w:hAnsi="Bookman Old Style"/>
          <w:sz w:val="24"/>
          <w:szCs w:val="24"/>
        </w:rPr>
        <w:t xml:space="preserve">(hereinafter referred to as the </w:t>
      </w:r>
      <w:r w:rsidR="00F43181" w:rsidRPr="00F514A4">
        <w:rPr>
          <w:rFonts w:ascii="Bookman Old Style" w:hAnsi="Bookman Old Style"/>
          <w:b/>
          <w:bCs/>
          <w:sz w:val="24"/>
          <w:szCs w:val="24"/>
        </w:rPr>
        <w:t>“said parking space”</w:t>
      </w:r>
      <w:r w:rsidR="00F43181" w:rsidRPr="00F514A4">
        <w:rPr>
          <w:rFonts w:ascii="Bookman Old Style" w:hAnsi="Bookman Old Style"/>
          <w:sz w:val="24"/>
          <w:szCs w:val="24"/>
        </w:rPr>
        <w:t xml:space="preserve">) </w:t>
      </w:r>
      <w:r w:rsidR="00095AFF" w:rsidRPr="00F514A4">
        <w:rPr>
          <w:rFonts w:ascii="Bookman Old Style" w:hAnsi="Bookman Old Style"/>
          <w:sz w:val="24"/>
          <w:szCs w:val="24"/>
        </w:rPr>
        <w:t xml:space="preserve">both </w:t>
      </w:r>
      <w:r w:rsidR="00F43181" w:rsidRPr="00F514A4">
        <w:rPr>
          <w:rFonts w:ascii="Bookman Old Style" w:hAnsi="Bookman Old Style"/>
          <w:sz w:val="24"/>
          <w:szCs w:val="24"/>
        </w:rPr>
        <w:t xml:space="preserve">in </w:t>
      </w:r>
      <w:r w:rsidRPr="00F514A4">
        <w:rPr>
          <w:rFonts w:ascii="Bookman Old Style" w:hAnsi="Bookman Old Style"/>
          <w:sz w:val="24"/>
          <w:szCs w:val="24"/>
        </w:rPr>
        <w:t>the</w:t>
      </w:r>
      <w:r w:rsidR="00F43181" w:rsidRPr="00F514A4">
        <w:rPr>
          <w:rFonts w:ascii="Bookman Old Style" w:hAnsi="Bookman Old Style"/>
          <w:sz w:val="24"/>
          <w:szCs w:val="24"/>
        </w:rPr>
        <w:t xml:space="preserve"> residential complex known as “Kalpataru Aura” </w:t>
      </w:r>
      <w:r w:rsidR="000E4646" w:rsidRPr="00F514A4">
        <w:rPr>
          <w:rFonts w:ascii="Bookman Old Style" w:hAnsi="Bookman Old Style"/>
          <w:sz w:val="24"/>
          <w:szCs w:val="24"/>
        </w:rPr>
        <w:t>(hereinafter referred to as the “</w:t>
      </w:r>
      <w:r w:rsidR="000E4646" w:rsidRPr="00F514A4">
        <w:rPr>
          <w:rFonts w:ascii="Bookman Old Style" w:hAnsi="Bookman Old Style"/>
          <w:b/>
          <w:bCs/>
          <w:sz w:val="24"/>
          <w:szCs w:val="24"/>
        </w:rPr>
        <w:t>said Building</w:t>
      </w:r>
      <w:r w:rsidR="000E4646" w:rsidRPr="00F514A4">
        <w:rPr>
          <w:rFonts w:ascii="Bookman Old Style" w:hAnsi="Bookman Old Style"/>
          <w:sz w:val="24"/>
          <w:szCs w:val="24"/>
        </w:rPr>
        <w:t xml:space="preserve">”) </w:t>
      </w:r>
      <w:r w:rsidRPr="00F514A4">
        <w:rPr>
          <w:rFonts w:ascii="Bookman Old Style" w:hAnsi="Bookman Old Style"/>
          <w:sz w:val="24"/>
          <w:szCs w:val="24"/>
        </w:rPr>
        <w:t xml:space="preserve">standing on all that piece and parcel of </w:t>
      </w:r>
      <w:r w:rsidR="00F43181" w:rsidRPr="00F514A4">
        <w:rPr>
          <w:rFonts w:ascii="Bookman Old Style" w:hAnsi="Bookman Old Style"/>
          <w:sz w:val="24"/>
          <w:szCs w:val="24"/>
        </w:rPr>
        <w:t>land bearing CTS. No. 168A, 168A</w:t>
      </w:r>
      <w:r w:rsidR="002D4911" w:rsidRPr="00F514A4">
        <w:rPr>
          <w:rFonts w:ascii="Bookman Old Style" w:hAnsi="Bookman Old Style"/>
          <w:sz w:val="24"/>
          <w:szCs w:val="24"/>
        </w:rPr>
        <w:t>/1-28, 168A/31-33</w:t>
      </w:r>
      <w:r w:rsidR="00972475" w:rsidRPr="00F514A4">
        <w:rPr>
          <w:rFonts w:ascii="Bookman Old Style" w:hAnsi="Bookman Old Style"/>
          <w:sz w:val="24"/>
          <w:szCs w:val="24"/>
        </w:rPr>
        <w:t xml:space="preserve"> </w:t>
      </w:r>
      <w:r w:rsidR="002D4911" w:rsidRPr="00F514A4">
        <w:rPr>
          <w:rFonts w:ascii="Bookman Old Style" w:hAnsi="Bookman Old Style"/>
          <w:sz w:val="24"/>
          <w:szCs w:val="24"/>
        </w:rPr>
        <w:t xml:space="preserve">and 168G </w:t>
      </w:r>
      <w:r w:rsidRPr="00F514A4">
        <w:rPr>
          <w:rFonts w:ascii="Bookman Old Style" w:hAnsi="Bookman Old Style"/>
          <w:sz w:val="24"/>
          <w:szCs w:val="24"/>
        </w:rPr>
        <w:t xml:space="preserve">(part) of </w:t>
      </w:r>
      <w:r w:rsidR="002D4911" w:rsidRPr="00F514A4">
        <w:rPr>
          <w:rFonts w:ascii="Bookman Old Style" w:hAnsi="Bookman Old Style"/>
          <w:sz w:val="24"/>
          <w:szCs w:val="24"/>
        </w:rPr>
        <w:t>Village Ghatkopar, Taluka Kurla, Mu</w:t>
      </w:r>
      <w:r w:rsidR="00095AFF" w:rsidRPr="00F514A4">
        <w:rPr>
          <w:rFonts w:ascii="Bookman Old Style" w:hAnsi="Bookman Old Style"/>
          <w:sz w:val="24"/>
          <w:szCs w:val="24"/>
        </w:rPr>
        <w:t>m</w:t>
      </w:r>
      <w:r w:rsidR="002D4911" w:rsidRPr="00F514A4">
        <w:rPr>
          <w:rFonts w:ascii="Bookman Old Style" w:hAnsi="Bookman Old Style"/>
          <w:sz w:val="24"/>
          <w:szCs w:val="24"/>
        </w:rPr>
        <w:t xml:space="preserve">bai Suburban District in the Registration District and Sub-District of Mumbai City and Mumbai Suburban situated at Lal Bahadur Shastri Marg, Ghatkopar (West), Mumbai </w:t>
      </w:r>
      <w:r w:rsidR="009C0754" w:rsidRPr="00F514A4">
        <w:rPr>
          <w:rFonts w:ascii="Bookman Old Style" w:hAnsi="Bookman Old Style"/>
          <w:sz w:val="24"/>
          <w:szCs w:val="24"/>
        </w:rPr>
        <w:t>–</w:t>
      </w:r>
      <w:r w:rsidR="002D4911" w:rsidRPr="00F514A4">
        <w:rPr>
          <w:rFonts w:ascii="Bookman Old Style" w:hAnsi="Bookman Old Style"/>
          <w:sz w:val="24"/>
          <w:szCs w:val="24"/>
        </w:rPr>
        <w:t xml:space="preserve"> </w:t>
      </w:r>
      <w:r w:rsidR="00095AFF" w:rsidRPr="00F514A4">
        <w:rPr>
          <w:rFonts w:ascii="Bookman Old Style" w:hAnsi="Bookman Old Style"/>
          <w:sz w:val="24"/>
          <w:szCs w:val="24"/>
        </w:rPr>
        <w:t>4000</w:t>
      </w:r>
      <w:r w:rsidRPr="00F514A4">
        <w:rPr>
          <w:rFonts w:ascii="Bookman Old Style" w:hAnsi="Bookman Old Style"/>
          <w:sz w:val="24"/>
          <w:szCs w:val="24"/>
        </w:rPr>
        <w:t>86</w:t>
      </w:r>
      <w:bookmarkStart w:id="0" w:name="_Hlk178791148"/>
      <w:r w:rsidR="00972475" w:rsidRPr="00F514A4">
        <w:rPr>
          <w:rFonts w:ascii="Bookman Old Style" w:hAnsi="Bookman Old Style"/>
          <w:sz w:val="24"/>
          <w:szCs w:val="24"/>
        </w:rPr>
        <w:t xml:space="preserve">, </w:t>
      </w:r>
      <w:r w:rsidR="00DF5254" w:rsidRPr="00F514A4">
        <w:rPr>
          <w:rFonts w:ascii="Bookman Old Style" w:hAnsi="Bookman Old Style"/>
          <w:sz w:val="24"/>
          <w:szCs w:val="24"/>
        </w:rPr>
        <w:t>for the consideration and on the terms and conditions as stated therein</w:t>
      </w:r>
      <w:bookmarkEnd w:id="0"/>
      <w:r w:rsidR="009C0754" w:rsidRPr="00F514A4">
        <w:rPr>
          <w:rFonts w:ascii="Bookman Old Style" w:hAnsi="Bookman Old Style"/>
          <w:sz w:val="24"/>
          <w:szCs w:val="24"/>
        </w:rPr>
        <w:t>.</w:t>
      </w:r>
      <w:r w:rsidRPr="00F514A4">
        <w:rPr>
          <w:rFonts w:ascii="Bookman Old Style" w:hAnsi="Bookman Old Style"/>
          <w:sz w:val="24"/>
          <w:szCs w:val="24"/>
        </w:rPr>
        <w:t xml:space="preserve"> </w:t>
      </w:r>
      <w:r w:rsidR="00DF5254" w:rsidRPr="00F514A4">
        <w:rPr>
          <w:rFonts w:ascii="Bookman Old Style" w:hAnsi="Bookman Old Style"/>
          <w:sz w:val="24"/>
          <w:szCs w:val="24"/>
        </w:rPr>
        <w:t>Pursuant to the aforesaid 1) Mr. Jayantilal H. Shah, 2) Mr. Dharmendra J. Shah and 3) Mr. Bhavesh J. Shah were each entitled to 1/3</w:t>
      </w:r>
      <w:r w:rsidR="00DF5254" w:rsidRPr="00F514A4">
        <w:rPr>
          <w:rFonts w:ascii="Bookman Old Style" w:hAnsi="Bookman Old Style"/>
          <w:sz w:val="24"/>
          <w:szCs w:val="24"/>
          <w:vertAlign w:val="superscript"/>
        </w:rPr>
        <w:t>rd</w:t>
      </w:r>
      <w:r w:rsidR="00DF5254" w:rsidRPr="00F514A4">
        <w:rPr>
          <w:rFonts w:ascii="Bookman Old Style" w:hAnsi="Bookman Old Style"/>
          <w:sz w:val="24"/>
          <w:szCs w:val="24"/>
        </w:rPr>
        <w:t xml:space="preserve"> (one-third) and undivided share, right, title and/or interest in the said Flat and said parking space.</w:t>
      </w:r>
    </w:p>
    <w:p w14:paraId="7D4B2F43" w14:textId="77777777" w:rsidR="00D30731" w:rsidRPr="00F514A4" w:rsidRDefault="00D30731" w:rsidP="00C9678D">
      <w:pPr>
        <w:spacing w:line="336" w:lineRule="auto"/>
        <w:ind w:left="426"/>
        <w:jc w:val="both"/>
        <w:rPr>
          <w:rFonts w:ascii="Bookman Old Style" w:hAnsi="Bookman Old Style"/>
          <w:sz w:val="24"/>
          <w:szCs w:val="24"/>
        </w:rPr>
      </w:pPr>
    </w:p>
    <w:p w14:paraId="710B4359" w14:textId="29EC0E2E" w:rsidR="00F942F7" w:rsidRPr="000259DF" w:rsidRDefault="00F942F7" w:rsidP="003D4467">
      <w:pPr>
        <w:numPr>
          <w:ilvl w:val="0"/>
          <w:numId w:val="41"/>
        </w:numPr>
        <w:spacing w:line="336" w:lineRule="auto"/>
        <w:ind w:left="426" w:hanging="426"/>
        <w:jc w:val="both"/>
        <w:rPr>
          <w:rFonts w:ascii="Bookman Old Style" w:hAnsi="Bookman Old Style"/>
          <w:sz w:val="24"/>
          <w:szCs w:val="24"/>
        </w:rPr>
      </w:pPr>
      <w:r w:rsidRPr="000259DF">
        <w:rPr>
          <w:rFonts w:ascii="Bookman Old Style" w:hAnsi="Bookman Old Style"/>
          <w:sz w:val="24"/>
          <w:szCs w:val="24"/>
        </w:rPr>
        <w:t xml:space="preserve">The Mumbai Municipal Corporation has passed an order/issued Occupancy Certificate (“OC”), bearing no. </w:t>
      </w:r>
      <w:r w:rsidR="00A56651" w:rsidRPr="000259DF">
        <w:rPr>
          <w:rFonts w:ascii="Bookman Old Style" w:hAnsi="Bookman Old Style"/>
          <w:sz w:val="24"/>
          <w:szCs w:val="24"/>
        </w:rPr>
        <w:t>CE/6288/BPES/AN</w:t>
      </w:r>
      <w:r w:rsidR="00A56651" w:rsidRPr="000259DF">
        <w:rPr>
          <w:rFonts w:ascii="Bookman Old Style" w:hAnsi="Bookman Old Style"/>
          <w:sz w:val="24"/>
          <w:szCs w:val="24"/>
        </w:rPr>
        <w:t xml:space="preserve"> </w:t>
      </w:r>
      <w:r w:rsidRPr="000259DF">
        <w:rPr>
          <w:rFonts w:ascii="Bookman Old Style" w:hAnsi="Bookman Old Style"/>
          <w:sz w:val="24"/>
          <w:szCs w:val="24"/>
        </w:rPr>
        <w:t xml:space="preserve">dated </w:t>
      </w:r>
      <w:r w:rsidR="00A56651" w:rsidRPr="000259DF">
        <w:rPr>
          <w:rFonts w:ascii="Bookman Old Style" w:hAnsi="Bookman Old Style"/>
          <w:sz w:val="24"/>
          <w:szCs w:val="24"/>
        </w:rPr>
        <w:t>8</w:t>
      </w:r>
      <w:r w:rsidR="00A56651" w:rsidRPr="000259DF">
        <w:rPr>
          <w:rFonts w:ascii="Bookman Old Style" w:hAnsi="Bookman Old Style"/>
          <w:sz w:val="24"/>
          <w:szCs w:val="24"/>
          <w:vertAlign w:val="superscript"/>
        </w:rPr>
        <w:t>th</w:t>
      </w:r>
      <w:r w:rsidR="00A56651" w:rsidRPr="000259DF">
        <w:rPr>
          <w:rFonts w:ascii="Bookman Old Style" w:hAnsi="Bookman Old Style"/>
          <w:sz w:val="24"/>
          <w:szCs w:val="24"/>
        </w:rPr>
        <w:t xml:space="preserve"> December 2009.</w:t>
      </w:r>
      <w:r w:rsidR="00A56651" w:rsidRPr="000259DF">
        <w:rPr>
          <w:rFonts w:ascii="Bookman Old Style" w:hAnsi="Bookman Old Style"/>
          <w:sz w:val="24"/>
          <w:szCs w:val="24"/>
        </w:rPr>
        <w:t xml:space="preserve"> </w:t>
      </w:r>
      <w:r w:rsidRPr="000259DF">
        <w:rPr>
          <w:rFonts w:ascii="Bookman Old Style" w:hAnsi="Bookman Old Style"/>
          <w:sz w:val="24"/>
          <w:szCs w:val="24"/>
        </w:rPr>
        <w:t xml:space="preserve">The said OC is annexed hereto and marked as </w:t>
      </w:r>
      <w:r w:rsidRPr="000259DF">
        <w:rPr>
          <w:rFonts w:ascii="Bookman Old Style" w:hAnsi="Bookman Old Style"/>
          <w:sz w:val="24"/>
          <w:szCs w:val="24"/>
          <w:highlight w:val="darkGray"/>
        </w:rPr>
        <w:t>Annexure “</w:t>
      </w:r>
      <w:r w:rsidRPr="000259DF">
        <w:rPr>
          <w:rFonts w:ascii="Bookman Old Style" w:hAnsi="Bookman Old Style"/>
          <w:b/>
          <w:bCs/>
          <w:sz w:val="24"/>
          <w:szCs w:val="24"/>
          <w:highlight w:val="darkGray"/>
        </w:rPr>
        <w:t>A</w:t>
      </w:r>
      <w:r w:rsidRPr="000259DF">
        <w:rPr>
          <w:rFonts w:ascii="Bookman Old Style" w:hAnsi="Bookman Old Style"/>
          <w:sz w:val="24"/>
          <w:szCs w:val="24"/>
          <w:highlight w:val="darkGray"/>
        </w:rPr>
        <w:t>”.</w:t>
      </w:r>
    </w:p>
    <w:p w14:paraId="58239807" w14:textId="77777777" w:rsidR="00F942F7" w:rsidRDefault="00F942F7" w:rsidP="00C9678D">
      <w:pPr>
        <w:pStyle w:val="ListParagraph"/>
        <w:rPr>
          <w:rFonts w:ascii="Bookman Old Style" w:hAnsi="Bookman Old Style"/>
          <w:sz w:val="24"/>
          <w:szCs w:val="24"/>
        </w:rPr>
      </w:pPr>
    </w:p>
    <w:p w14:paraId="0E6ED49A" w14:textId="00841E13" w:rsidR="00673408" w:rsidRDefault="00673408" w:rsidP="003D4467">
      <w:pPr>
        <w:numPr>
          <w:ilvl w:val="0"/>
          <w:numId w:val="41"/>
        </w:numPr>
        <w:spacing w:line="336" w:lineRule="auto"/>
        <w:ind w:left="426" w:hanging="426"/>
        <w:jc w:val="both"/>
        <w:rPr>
          <w:rFonts w:ascii="Bookman Old Style" w:hAnsi="Bookman Old Style"/>
          <w:sz w:val="24"/>
          <w:szCs w:val="24"/>
        </w:rPr>
      </w:pPr>
      <w:r>
        <w:rPr>
          <w:rFonts w:ascii="Bookman Old Style" w:hAnsi="Bookman Old Style"/>
          <w:sz w:val="24"/>
          <w:szCs w:val="24"/>
        </w:rPr>
        <w:t xml:space="preserve">Thereafter all the </w:t>
      </w:r>
      <w:r w:rsidRPr="003D4467">
        <w:rPr>
          <w:rFonts w:ascii="Bookman Old Style" w:hAnsi="Bookman Old Style"/>
          <w:sz w:val="24"/>
          <w:szCs w:val="24"/>
        </w:rPr>
        <w:t xml:space="preserve">Flat </w:t>
      </w:r>
      <w:r>
        <w:rPr>
          <w:rFonts w:ascii="Bookman Old Style" w:hAnsi="Bookman Old Style"/>
          <w:sz w:val="24"/>
          <w:szCs w:val="24"/>
        </w:rPr>
        <w:t xml:space="preserve">Purchasers in the said Building “Kalpataru Aura” got together and </w:t>
      </w:r>
      <w:r w:rsidRPr="003D4467">
        <w:rPr>
          <w:rFonts w:ascii="Bookman Old Style" w:hAnsi="Bookman Old Style"/>
          <w:sz w:val="24"/>
          <w:szCs w:val="24"/>
        </w:rPr>
        <w:t xml:space="preserve">formed a Co-operative Housing Society in the name of </w:t>
      </w:r>
      <w:r>
        <w:rPr>
          <w:rFonts w:ascii="Bookman Old Style" w:hAnsi="Bookman Old Style"/>
          <w:sz w:val="24"/>
          <w:szCs w:val="24"/>
        </w:rPr>
        <w:t>Kalpataru Aura Building No. 2 A &amp; B Co-Operative Housing Society Ltd.</w:t>
      </w:r>
      <w:r w:rsidRPr="003D4467">
        <w:rPr>
          <w:rFonts w:ascii="Bookman Old Style" w:hAnsi="Bookman Old Style"/>
          <w:sz w:val="24"/>
          <w:szCs w:val="24"/>
        </w:rPr>
        <w:t>,</w:t>
      </w:r>
      <w:r>
        <w:rPr>
          <w:rFonts w:ascii="Bookman Old Style" w:hAnsi="Bookman Old Style"/>
          <w:sz w:val="24"/>
          <w:szCs w:val="24"/>
        </w:rPr>
        <w:t xml:space="preserve"> a Society duly registered under </w:t>
      </w:r>
      <w:r w:rsidRPr="003D4467">
        <w:rPr>
          <w:rFonts w:ascii="Bookman Old Style" w:hAnsi="Bookman Old Style"/>
          <w:sz w:val="24"/>
          <w:szCs w:val="24"/>
        </w:rPr>
        <w:t xml:space="preserve">the Maharashtra Co-operative Housing Societies Act-1960 vide Registration No. </w:t>
      </w:r>
      <w:r>
        <w:rPr>
          <w:rFonts w:ascii="Bookman Old Style" w:hAnsi="Bookman Old Style"/>
          <w:sz w:val="24"/>
          <w:szCs w:val="24"/>
        </w:rPr>
        <w:t xml:space="preserve">MUM/W-N/HSG/(TC)/10457/2011-12/Year 2011 dated </w:t>
      </w:r>
      <w:r w:rsidRPr="00C9678D">
        <w:rPr>
          <w:rFonts w:ascii="Bookman Old Style" w:hAnsi="Bookman Old Style"/>
          <w:sz w:val="24"/>
          <w:szCs w:val="24"/>
        </w:rPr>
        <w:t>19/12/2011</w:t>
      </w:r>
      <w:r w:rsidRPr="003D4467">
        <w:rPr>
          <w:rFonts w:ascii="Bookman Old Style" w:hAnsi="Bookman Old Style"/>
          <w:sz w:val="24"/>
          <w:szCs w:val="24"/>
        </w:rPr>
        <w:t xml:space="preserve">(hereinafter </w:t>
      </w:r>
      <w:r>
        <w:rPr>
          <w:rFonts w:ascii="Bookman Old Style" w:hAnsi="Bookman Old Style"/>
          <w:sz w:val="24"/>
          <w:szCs w:val="24"/>
        </w:rPr>
        <w:t xml:space="preserve">the said Kalpataru Aura Building No. 2 A &amp; B Co-operative Housing Society Ltd. is </w:t>
      </w:r>
      <w:r w:rsidRPr="003D4467">
        <w:rPr>
          <w:rFonts w:ascii="Bookman Old Style" w:hAnsi="Bookman Old Style"/>
          <w:sz w:val="24"/>
          <w:szCs w:val="24"/>
        </w:rPr>
        <w:t xml:space="preserve">referred to as </w:t>
      </w:r>
      <w:r>
        <w:rPr>
          <w:rFonts w:ascii="Bookman Old Style" w:hAnsi="Bookman Old Style"/>
          <w:sz w:val="24"/>
          <w:szCs w:val="24"/>
        </w:rPr>
        <w:t xml:space="preserve">the </w:t>
      </w:r>
      <w:r w:rsidRPr="00C9678D">
        <w:rPr>
          <w:rFonts w:ascii="Bookman Old Style" w:hAnsi="Bookman Old Style"/>
          <w:b/>
          <w:bCs/>
          <w:sz w:val="24"/>
          <w:szCs w:val="24"/>
        </w:rPr>
        <w:t>“</w:t>
      </w:r>
      <w:r w:rsidRPr="003D4467">
        <w:rPr>
          <w:rFonts w:ascii="Bookman Old Style" w:hAnsi="Bookman Old Style"/>
          <w:b/>
          <w:bCs/>
          <w:sz w:val="24"/>
          <w:szCs w:val="24"/>
        </w:rPr>
        <w:t>said Society</w:t>
      </w:r>
      <w:r>
        <w:rPr>
          <w:rFonts w:ascii="Bookman Old Style" w:hAnsi="Bookman Old Style"/>
          <w:b/>
          <w:bCs/>
          <w:sz w:val="24"/>
          <w:szCs w:val="24"/>
        </w:rPr>
        <w:t>”</w:t>
      </w:r>
      <w:r w:rsidRPr="003D4467">
        <w:rPr>
          <w:rFonts w:ascii="Bookman Old Style" w:hAnsi="Bookman Old Style"/>
          <w:sz w:val="24"/>
          <w:szCs w:val="24"/>
        </w:rPr>
        <w:t>).</w:t>
      </w:r>
    </w:p>
    <w:p w14:paraId="4CDEC713" w14:textId="77777777" w:rsidR="00673408" w:rsidRDefault="00673408" w:rsidP="000259DF">
      <w:pPr>
        <w:pStyle w:val="ListParagraph"/>
        <w:rPr>
          <w:rFonts w:ascii="Bookman Old Style" w:hAnsi="Bookman Old Style"/>
          <w:sz w:val="24"/>
          <w:szCs w:val="24"/>
        </w:rPr>
      </w:pPr>
    </w:p>
    <w:p w14:paraId="35213BE2" w14:textId="2CCA0586" w:rsidR="00673408" w:rsidRDefault="00673408" w:rsidP="00673408">
      <w:pPr>
        <w:numPr>
          <w:ilvl w:val="0"/>
          <w:numId w:val="41"/>
        </w:numPr>
        <w:spacing w:line="336" w:lineRule="auto"/>
        <w:ind w:left="426" w:hanging="426"/>
        <w:jc w:val="both"/>
        <w:rPr>
          <w:rFonts w:ascii="Bookman Old Style" w:hAnsi="Bookman Old Style"/>
          <w:sz w:val="24"/>
          <w:szCs w:val="24"/>
        </w:rPr>
      </w:pPr>
      <w:r>
        <w:rPr>
          <w:rFonts w:ascii="Bookman Old Style" w:hAnsi="Bookman Old Style"/>
          <w:sz w:val="24"/>
          <w:szCs w:val="24"/>
        </w:rPr>
        <w:t xml:space="preserve">The said Society had thereafter issued shares to all its members including </w:t>
      </w:r>
      <w:r w:rsidRPr="00F514A4">
        <w:rPr>
          <w:rFonts w:ascii="Bookman Old Style" w:hAnsi="Bookman Old Style"/>
          <w:sz w:val="24"/>
          <w:szCs w:val="24"/>
        </w:rPr>
        <w:t xml:space="preserve">to (i) </w:t>
      </w:r>
      <w:r w:rsidR="00A56651" w:rsidRPr="00F514A4">
        <w:rPr>
          <w:rFonts w:ascii="Bookman Old Style" w:hAnsi="Bookman Old Style"/>
          <w:sz w:val="24"/>
          <w:szCs w:val="24"/>
        </w:rPr>
        <w:t>Mr. Jayantilal H. Shah</w:t>
      </w:r>
      <w:r w:rsidR="00A56651" w:rsidRPr="000259DF">
        <w:rPr>
          <w:rFonts w:ascii="Bookman Old Style" w:hAnsi="Bookman Old Style"/>
          <w:sz w:val="24"/>
          <w:szCs w:val="24"/>
        </w:rPr>
        <w:t xml:space="preserve">, (ii) </w:t>
      </w:r>
      <w:r w:rsidRPr="00F514A4">
        <w:rPr>
          <w:rFonts w:ascii="Bookman Old Style" w:hAnsi="Bookman Old Style"/>
          <w:sz w:val="24"/>
          <w:szCs w:val="24"/>
        </w:rPr>
        <w:t>Mr. Dharmendra J. Shah and (ii</w:t>
      </w:r>
      <w:r w:rsidR="00A56651" w:rsidRPr="000259DF">
        <w:rPr>
          <w:rFonts w:ascii="Bookman Old Style" w:hAnsi="Bookman Old Style"/>
          <w:sz w:val="24"/>
          <w:szCs w:val="24"/>
        </w:rPr>
        <w:t>i</w:t>
      </w:r>
      <w:r w:rsidRPr="00F514A4">
        <w:rPr>
          <w:rFonts w:ascii="Bookman Old Style" w:hAnsi="Bookman Old Style"/>
          <w:sz w:val="24"/>
          <w:szCs w:val="24"/>
        </w:rPr>
        <w:t>) Mr. Bhavesh J. Shah</w:t>
      </w:r>
      <w:r w:rsidR="00A56651" w:rsidRPr="000259DF">
        <w:rPr>
          <w:rFonts w:ascii="Bookman Old Style" w:hAnsi="Bookman Old Style"/>
          <w:sz w:val="24"/>
          <w:szCs w:val="24"/>
        </w:rPr>
        <w:t>,</w:t>
      </w:r>
      <w:r w:rsidRPr="00F514A4">
        <w:rPr>
          <w:rFonts w:ascii="Bookman Old Style" w:hAnsi="Bookman Old Style"/>
          <w:sz w:val="24"/>
          <w:szCs w:val="24"/>
        </w:rPr>
        <w:t xml:space="preserve"> who were</w:t>
      </w:r>
      <w:r w:rsidR="00A56651" w:rsidRPr="000259DF">
        <w:rPr>
          <w:rFonts w:ascii="Bookman Old Style" w:hAnsi="Bookman Old Style"/>
          <w:sz w:val="24"/>
          <w:szCs w:val="24"/>
        </w:rPr>
        <w:t xml:space="preserve"> </w:t>
      </w:r>
      <w:r w:rsidRPr="00F514A4">
        <w:rPr>
          <w:rFonts w:ascii="Bookman Old Style" w:hAnsi="Bookman Old Style"/>
          <w:sz w:val="24"/>
          <w:szCs w:val="24"/>
        </w:rPr>
        <w:t>jointly issued 10 (ten) fully paid up shares of Rs 50/- (Rupees Fifty only) each bearing Share Distinctive Nos. 621 to 630 (both inclusive) issued vide Share Certificate No. 62 dated 3</w:t>
      </w:r>
      <w:r w:rsidRPr="00F514A4">
        <w:rPr>
          <w:rFonts w:ascii="Bookman Old Style" w:hAnsi="Bookman Old Style"/>
          <w:sz w:val="24"/>
          <w:szCs w:val="24"/>
          <w:vertAlign w:val="superscript"/>
        </w:rPr>
        <w:t>rd</w:t>
      </w:r>
      <w:r w:rsidRPr="00F514A4">
        <w:rPr>
          <w:rFonts w:ascii="Bookman Old Style" w:hAnsi="Bookman Old Style"/>
          <w:sz w:val="24"/>
          <w:szCs w:val="24"/>
        </w:rPr>
        <w:t xml:space="preserve"> August 2013 (hereinafter the shares are referred to as the </w:t>
      </w:r>
      <w:r w:rsidRPr="00F514A4">
        <w:rPr>
          <w:rFonts w:ascii="Bookman Old Style" w:hAnsi="Bookman Old Style"/>
          <w:b/>
          <w:bCs/>
          <w:sz w:val="24"/>
          <w:szCs w:val="24"/>
        </w:rPr>
        <w:t>“said Shares”</w:t>
      </w:r>
      <w:r w:rsidRPr="00F514A4">
        <w:rPr>
          <w:rFonts w:ascii="Bookman Old Style" w:hAnsi="Bookman Old Style"/>
          <w:sz w:val="24"/>
          <w:szCs w:val="24"/>
        </w:rPr>
        <w:t>). A Copy of the Share Certificate is annexed hereto as</w:t>
      </w:r>
      <w:r>
        <w:rPr>
          <w:rFonts w:ascii="Bookman Old Style" w:hAnsi="Bookman Old Style"/>
          <w:sz w:val="24"/>
          <w:szCs w:val="24"/>
        </w:rPr>
        <w:t xml:space="preserve"> </w:t>
      </w:r>
      <w:r w:rsidRPr="00673408">
        <w:rPr>
          <w:rFonts w:ascii="Bookman Old Style" w:hAnsi="Bookman Old Style"/>
          <w:b/>
          <w:bCs/>
          <w:sz w:val="24"/>
          <w:szCs w:val="24"/>
          <w:highlight w:val="darkGray"/>
        </w:rPr>
        <w:t>Annexure B</w:t>
      </w:r>
    </w:p>
    <w:p w14:paraId="1DEC7DE8" w14:textId="77777777" w:rsidR="00673408" w:rsidRDefault="00673408" w:rsidP="000259DF">
      <w:pPr>
        <w:pStyle w:val="ListParagraph"/>
        <w:rPr>
          <w:rFonts w:ascii="Bookman Old Style" w:hAnsi="Bookman Old Style"/>
          <w:sz w:val="24"/>
          <w:szCs w:val="24"/>
        </w:rPr>
      </w:pPr>
    </w:p>
    <w:p w14:paraId="3041DE6A" w14:textId="2FA0CE6A" w:rsidR="00673408" w:rsidRPr="00F514A4" w:rsidRDefault="00DF5254" w:rsidP="00673408">
      <w:pPr>
        <w:numPr>
          <w:ilvl w:val="0"/>
          <w:numId w:val="41"/>
        </w:numPr>
        <w:spacing w:line="336" w:lineRule="auto"/>
        <w:ind w:left="426" w:hanging="426"/>
        <w:jc w:val="both"/>
        <w:rPr>
          <w:rFonts w:ascii="Bookman Old Style" w:hAnsi="Bookman Old Style"/>
          <w:sz w:val="24"/>
          <w:szCs w:val="24"/>
        </w:rPr>
      </w:pPr>
      <w:r w:rsidRPr="00F514A4">
        <w:rPr>
          <w:rFonts w:ascii="Bookman Old Style" w:hAnsi="Bookman Old Style"/>
          <w:sz w:val="24"/>
          <w:szCs w:val="24"/>
        </w:rPr>
        <w:t>Mr Jayantilal H. Shah died on or about 8</w:t>
      </w:r>
      <w:r w:rsidRPr="00F514A4">
        <w:rPr>
          <w:rFonts w:ascii="Bookman Old Style" w:hAnsi="Bookman Old Style"/>
          <w:sz w:val="24"/>
          <w:szCs w:val="24"/>
          <w:vertAlign w:val="superscript"/>
        </w:rPr>
        <w:t>th</w:t>
      </w:r>
      <w:r w:rsidRPr="00F514A4">
        <w:rPr>
          <w:rFonts w:ascii="Bookman Old Style" w:hAnsi="Bookman Old Style"/>
          <w:sz w:val="24"/>
          <w:szCs w:val="24"/>
        </w:rPr>
        <w:t xml:space="preserve"> July 2013, leaving behind a Will dated 24</w:t>
      </w:r>
      <w:r w:rsidRPr="00F514A4">
        <w:rPr>
          <w:rFonts w:ascii="Bookman Old Style" w:hAnsi="Bookman Old Style"/>
          <w:sz w:val="24"/>
          <w:szCs w:val="24"/>
          <w:vertAlign w:val="superscript"/>
        </w:rPr>
        <w:t>th</w:t>
      </w:r>
      <w:r w:rsidRPr="00F514A4">
        <w:rPr>
          <w:rFonts w:ascii="Bookman Old Style" w:hAnsi="Bookman Old Style"/>
          <w:sz w:val="24"/>
          <w:szCs w:val="24"/>
        </w:rPr>
        <w:t xml:space="preserve"> May 2013, whereby he bequeathed his 1/3</w:t>
      </w:r>
      <w:r w:rsidRPr="00F514A4">
        <w:rPr>
          <w:rFonts w:ascii="Bookman Old Style" w:hAnsi="Bookman Old Style"/>
          <w:sz w:val="24"/>
          <w:szCs w:val="24"/>
          <w:vertAlign w:val="superscript"/>
        </w:rPr>
        <w:t>rd</w:t>
      </w:r>
      <w:r w:rsidRPr="00F514A4">
        <w:rPr>
          <w:rFonts w:ascii="Bookman Old Style" w:hAnsi="Bookman Old Style"/>
          <w:sz w:val="24"/>
          <w:szCs w:val="24"/>
        </w:rPr>
        <w:t xml:space="preserve"> undivided </w:t>
      </w:r>
      <w:r w:rsidRPr="00F514A4">
        <w:rPr>
          <w:rFonts w:ascii="Bookman Old Style" w:hAnsi="Bookman Old Style"/>
          <w:sz w:val="24"/>
          <w:szCs w:val="24"/>
        </w:rPr>
        <w:lastRenderedPageBreak/>
        <w:t xml:space="preserve">share, right, title and/or interest in the said flat and said parking space in </w:t>
      </w:r>
      <w:proofErr w:type="spellStart"/>
      <w:r w:rsidRPr="00F514A4">
        <w:rPr>
          <w:rFonts w:ascii="Bookman Old Style" w:hAnsi="Bookman Old Style"/>
          <w:sz w:val="24"/>
          <w:szCs w:val="24"/>
        </w:rPr>
        <w:t>favour</w:t>
      </w:r>
      <w:proofErr w:type="spellEnd"/>
      <w:r w:rsidRPr="00F514A4">
        <w:rPr>
          <w:rFonts w:ascii="Bookman Old Style" w:hAnsi="Bookman Old Style"/>
          <w:sz w:val="24"/>
          <w:szCs w:val="24"/>
        </w:rPr>
        <w:t xml:space="preserve"> of his two sons equally i.e. </w:t>
      </w:r>
      <w:proofErr w:type="spellStart"/>
      <w:r w:rsidRPr="00F514A4">
        <w:rPr>
          <w:rFonts w:ascii="Bookman Old Style" w:hAnsi="Bookman Old Style"/>
          <w:sz w:val="24"/>
          <w:szCs w:val="24"/>
        </w:rPr>
        <w:t>the</w:t>
      </w:r>
      <w:proofErr w:type="spellEnd"/>
      <w:r w:rsidRPr="00F514A4">
        <w:rPr>
          <w:rFonts w:ascii="Bookman Old Style" w:hAnsi="Bookman Old Style"/>
          <w:sz w:val="24"/>
          <w:szCs w:val="24"/>
        </w:rPr>
        <w:t xml:space="preserve"> said Mr. Dharmendra J. Shah and Mr. Bhavesh J. Shah. Vide petition </w:t>
      </w:r>
      <w:r w:rsidR="00BC630B" w:rsidRPr="00F514A4">
        <w:rPr>
          <w:rFonts w:ascii="Bookman Old Style" w:hAnsi="Bookman Old Style"/>
          <w:sz w:val="24"/>
          <w:szCs w:val="24"/>
        </w:rPr>
        <w:t>no. 1252 of 2013 for grant of probate of the said last Will and Testament dated 24</w:t>
      </w:r>
      <w:r w:rsidR="00BC630B" w:rsidRPr="00F514A4">
        <w:rPr>
          <w:rFonts w:ascii="Bookman Old Style" w:hAnsi="Bookman Old Style"/>
          <w:sz w:val="24"/>
          <w:szCs w:val="24"/>
          <w:vertAlign w:val="superscript"/>
        </w:rPr>
        <w:t>th</w:t>
      </w:r>
      <w:r w:rsidR="00BC630B" w:rsidRPr="00F514A4">
        <w:rPr>
          <w:rFonts w:ascii="Bookman Old Style" w:hAnsi="Bookman Old Style"/>
          <w:sz w:val="24"/>
          <w:szCs w:val="24"/>
        </w:rPr>
        <w:t xml:space="preserve"> May 2013 of Mr. Jayantilal H. Shah, filed in the Hon’ble High Court of Judicature at Bombay in its Testamentary and Intestate Jurisdiction and obtained Probate dated 16</w:t>
      </w:r>
      <w:r w:rsidR="00BC630B" w:rsidRPr="00F514A4">
        <w:rPr>
          <w:rFonts w:ascii="Bookman Old Style" w:hAnsi="Bookman Old Style"/>
          <w:sz w:val="24"/>
          <w:szCs w:val="24"/>
          <w:vertAlign w:val="superscript"/>
        </w:rPr>
        <w:t>th</w:t>
      </w:r>
      <w:r w:rsidR="00BC630B" w:rsidRPr="00F514A4">
        <w:rPr>
          <w:rFonts w:ascii="Bookman Old Style" w:hAnsi="Bookman Old Style"/>
          <w:sz w:val="24"/>
          <w:szCs w:val="24"/>
        </w:rPr>
        <w:t xml:space="preserve"> August 2014, with respect to the estate of the deceased, Mr. Jayantilal H. Shah, which included the said flat along with the said parking space. Pursuant thereof, the said (i) Mr. Dharmendra J. Shah (1/3</w:t>
      </w:r>
      <w:r w:rsidR="00BC630B" w:rsidRPr="00F514A4">
        <w:rPr>
          <w:rFonts w:ascii="Bookman Old Style" w:hAnsi="Bookman Old Style"/>
          <w:sz w:val="24"/>
          <w:szCs w:val="24"/>
          <w:vertAlign w:val="superscript"/>
        </w:rPr>
        <w:t>rd</w:t>
      </w:r>
      <w:r w:rsidR="00BC630B" w:rsidRPr="00F514A4">
        <w:rPr>
          <w:rFonts w:ascii="Bookman Old Style" w:hAnsi="Bookman Old Style"/>
          <w:sz w:val="24"/>
          <w:szCs w:val="24"/>
        </w:rPr>
        <w:t xml:space="preserve"> + 1/6</w:t>
      </w:r>
      <w:r w:rsidR="00BC630B" w:rsidRPr="00F514A4">
        <w:rPr>
          <w:rFonts w:ascii="Bookman Old Style" w:hAnsi="Bookman Old Style"/>
          <w:sz w:val="24"/>
          <w:szCs w:val="24"/>
          <w:vertAlign w:val="superscript"/>
        </w:rPr>
        <w:t>th</w:t>
      </w:r>
      <w:r w:rsidR="00BC630B" w:rsidRPr="00F514A4">
        <w:rPr>
          <w:rFonts w:ascii="Bookman Old Style" w:hAnsi="Bookman Old Style"/>
          <w:sz w:val="24"/>
          <w:szCs w:val="24"/>
        </w:rPr>
        <w:t>) and (ii) Mr. Bhavesh J. Shah (1/3</w:t>
      </w:r>
      <w:r w:rsidR="00BC630B" w:rsidRPr="00F514A4">
        <w:rPr>
          <w:rFonts w:ascii="Bookman Old Style" w:hAnsi="Bookman Old Style"/>
          <w:sz w:val="24"/>
          <w:szCs w:val="24"/>
          <w:vertAlign w:val="superscript"/>
        </w:rPr>
        <w:t>rd</w:t>
      </w:r>
      <w:r w:rsidR="00BC630B" w:rsidRPr="00F514A4">
        <w:rPr>
          <w:rFonts w:ascii="Bookman Old Style" w:hAnsi="Bookman Old Style"/>
          <w:sz w:val="24"/>
          <w:szCs w:val="24"/>
        </w:rPr>
        <w:t xml:space="preserve"> + 1/6</w:t>
      </w:r>
      <w:r w:rsidR="00BC630B" w:rsidRPr="00F514A4">
        <w:rPr>
          <w:rFonts w:ascii="Bookman Old Style" w:hAnsi="Bookman Old Style"/>
          <w:sz w:val="24"/>
          <w:szCs w:val="24"/>
          <w:vertAlign w:val="superscript"/>
        </w:rPr>
        <w:t>th</w:t>
      </w:r>
      <w:r w:rsidR="00BC630B" w:rsidRPr="00F514A4">
        <w:rPr>
          <w:rFonts w:ascii="Bookman Old Style" w:hAnsi="Bookman Old Style"/>
          <w:sz w:val="24"/>
          <w:szCs w:val="24"/>
        </w:rPr>
        <w:t>) each were entitled to half i.e. 50% undivided share, right, title and/or interest in the said flat along with the said parking space.</w:t>
      </w:r>
      <w:r w:rsidR="00673408" w:rsidRPr="00F514A4">
        <w:rPr>
          <w:rFonts w:ascii="Bookman Old Style" w:hAnsi="Bookman Old Style"/>
          <w:sz w:val="24"/>
          <w:szCs w:val="24"/>
        </w:rPr>
        <w:t xml:space="preserve"> </w:t>
      </w:r>
      <w:r w:rsidR="00673408" w:rsidRPr="00F514A4">
        <w:rPr>
          <w:rFonts w:ascii="Bookman Old Style" w:hAnsi="Bookman Old Style"/>
          <w:sz w:val="24"/>
          <w:szCs w:val="24"/>
        </w:rPr>
        <w:t xml:space="preserve">The said Society on </w:t>
      </w:r>
      <w:r w:rsidR="00A56651" w:rsidRPr="000259DF">
        <w:rPr>
          <w:rFonts w:ascii="Bookman Old Style" w:hAnsi="Bookman Old Style"/>
          <w:sz w:val="24"/>
          <w:szCs w:val="24"/>
        </w:rPr>
        <w:t>17</w:t>
      </w:r>
      <w:r w:rsidR="00A56651" w:rsidRPr="000259DF">
        <w:rPr>
          <w:rFonts w:ascii="Bookman Old Style" w:hAnsi="Bookman Old Style"/>
          <w:sz w:val="24"/>
          <w:szCs w:val="24"/>
          <w:vertAlign w:val="superscript"/>
        </w:rPr>
        <w:t>th</w:t>
      </w:r>
      <w:r w:rsidR="00A56651" w:rsidRPr="000259DF">
        <w:rPr>
          <w:rFonts w:ascii="Bookman Old Style" w:hAnsi="Bookman Old Style"/>
          <w:sz w:val="24"/>
          <w:szCs w:val="24"/>
        </w:rPr>
        <w:t xml:space="preserve"> September </w:t>
      </w:r>
      <w:r w:rsidR="00673408" w:rsidRPr="00F514A4">
        <w:rPr>
          <w:rFonts w:ascii="Bookman Old Style" w:hAnsi="Bookman Old Style"/>
          <w:sz w:val="24"/>
          <w:szCs w:val="24"/>
        </w:rPr>
        <w:t>20</w:t>
      </w:r>
      <w:r w:rsidR="00F514A4" w:rsidRPr="000259DF">
        <w:rPr>
          <w:rFonts w:ascii="Bookman Old Style" w:hAnsi="Bookman Old Style"/>
          <w:sz w:val="24"/>
          <w:szCs w:val="24"/>
        </w:rPr>
        <w:t>1</w:t>
      </w:r>
      <w:r w:rsidR="00A56651" w:rsidRPr="000259DF">
        <w:rPr>
          <w:rFonts w:ascii="Bookman Old Style" w:hAnsi="Bookman Old Style"/>
          <w:sz w:val="24"/>
          <w:szCs w:val="24"/>
        </w:rPr>
        <w:t>4</w:t>
      </w:r>
      <w:r w:rsidR="00673408" w:rsidRPr="00F514A4">
        <w:rPr>
          <w:rFonts w:ascii="Bookman Old Style" w:hAnsi="Bookman Old Style"/>
          <w:sz w:val="24"/>
          <w:szCs w:val="24"/>
        </w:rPr>
        <w:t xml:space="preserve"> had transferred the said shares jointly in the name of </w:t>
      </w:r>
      <w:r w:rsidR="00A56651" w:rsidRPr="000259DF">
        <w:rPr>
          <w:rFonts w:ascii="Bookman Old Style" w:hAnsi="Bookman Old Style"/>
          <w:sz w:val="24"/>
          <w:szCs w:val="24"/>
        </w:rPr>
        <w:t xml:space="preserve">Mr. Dharmendra J. Shah and </w:t>
      </w:r>
      <w:r w:rsidR="00673408" w:rsidRPr="00F514A4">
        <w:rPr>
          <w:rFonts w:ascii="Bookman Old Style" w:hAnsi="Bookman Old Style"/>
          <w:sz w:val="24"/>
          <w:szCs w:val="24"/>
        </w:rPr>
        <w:t xml:space="preserve">Mr. Bhavesh J. Shah. Pursuant thereof, the said (i) </w:t>
      </w:r>
      <w:r w:rsidR="00A56651" w:rsidRPr="000259DF">
        <w:rPr>
          <w:rFonts w:ascii="Bookman Old Style" w:hAnsi="Bookman Old Style"/>
          <w:sz w:val="24"/>
          <w:szCs w:val="24"/>
        </w:rPr>
        <w:t xml:space="preserve">Mr. Dharmendra J. Shah and (ii) </w:t>
      </w:r>
      <w:r w:rsidR="00673408" w:rsidRPr="00F514A4">
        <w:rPr>
          <w:rFonts w:ascii="Bookman Old Style" w:hAnsi="Bookman Old Style"/>
          <w:sz w:val="24"/>
          <w:szCs w:val="24"/>
        </w:rPr>
        <w:t>Mr. Bhavesh J. Shah each were entitled to half i.e. 50% undivided share, right, title and/or interest in the said Premises.</w:t>
      </w:r>
    </w:p>
    <w:p w14:paraId="387684B0" w14:textId="77777777" w:rsidR="00C20CA4" w:rsidRDefault="00C20CA4" w:rsidP="00C9678D">
      <w:pPr>
        <w:pStyle w:val="ListParagraph"/>
        <w:ind w:left="0"/>
        <w:rPr>
          <w:rFonts w:ascii="Bookman Old Style" w:hAnsi="Bookman Old Style"/>
          <w:sz w:val="24"/>
          <w:szCs w:val="24"/>
        </w:rPr>
      </w:pPr>
    </w:p>
    <w:p w14:paraId="2A9FA96A" w14:textId="718A60F7" w:rsidR="00C77C36" w:rsidRPr="00C27B36" w:rsidRDefault="00C77C36" w:rsidP="003D4467">
      <w:pPr>
        <w:numPr>
          <w:ilvl w:val="0"/>
          <w:numId w:val="41"/>
        </w:numPr>
        <w:spacing w:line="336" w:lineRule="auto"/>
        <w:ind w:left="426" w:hanging="426"/>
        <w:jc w:val="both"/>
        <w:rPr>
          <w:rFonts w:ascii="Bookman Old Style" w:hAnsi="Bookman Old Style"/>
          <w:sz w:val="24"/>
          <w:szCs w:val="24"/>
        </w:rPr>
      </w:pPr>
      <w:r w:rsidRPr="00C27B36">
        <w:rPr>
          <w:rFonts w:ascii="Bookman Old Style" w:hAnsi="Bookman Old Style"/>
          <w:sz w:val="24"/>
          <w:szCs w:val="24"/>
        </w:rPr>
        <w:t>Hereinafter, the said Flat</w:t>
      </w:r>
      <w:r w:rsidR="00C9678D">
        <w:rPr>
          <w:rFonts w:ascii="Bookman Old Style" w:hAnsi="Bookman Old Style"/>
          <w:sz w:val="24"/>
          <w:szCs w:val="24"/>
        </w:rPr>
        <w:t xml:space="preserve">, </w:t>
      </w:r>
      <w:r w:rsidRPr="00C27B36">
        <w:rPr>
          <w:rFonts w:ascii="Bookman Old Style" w:hAnsi="Bookman Old Style"/>
          <w:sz w:val="24"/>
          <w:szCs w:val="24"/>
        </w:rPr>
        <w:t xml:space="preserve">the said Parking space and the said Shares shall all collectively be referred to as the </w:t>
      </w:r>
      <w:r w:rsidRPr="00C9678D">
        <w:rPr>
          <w:rFonts w:ascii="Bookman Old Style" w:hAnsi="Bookman Old Style"/>
          <w:b/>
          <w:bCs/>
          <w:sz w:val="24"/>
          <w:szCs w:val="24"/>
        </w:rPr>
        <w:t>“</w:t>
      </w:r>
      <w:r w:rsidRPr="00C27B36">
        <w:rPr>
          <w:rFonts w:ascii="Bookman Old Style" w:hAnsi="Bookman Old Style"/>
          <w:b/>
          <w:bCs/>
          <w:sz w:val="24"/>
          <w:szCs w:val="24"/>
        </w:rPr>
        <w:t>said Premises</w:t>
      </w:r>
      <w:r w:rsidRPr="00C9678D">
        <w:rPr>
          <w:rFonts w:ascii="Bookman Old Style" w:hAnsi="Bookman Old Style"/>
          <w:b/>
          <w:bCs/>
          <w:sz w:val="24"/>
          <w:szCs w:val="24"/>
        </w:rPr>
        <w:t>”</w:t>
      </w:r>
    </w:p>
    <w:p w14:paraId="4A3321DF" w14:textId="77777777" w:rsidR="00C77C36" w:rsidRDefault="00C77C36" w:rsidP="00C9678D">
      <w:pPr>
        <w:pStyle w:val="ListParagraph"/>
        <w:rPr>
          <w:rFonts w:ascii="Bookman Old Style" w:hAnsi="Bookman Old Style"/>
          <w:sz w:val="24"/>
          <w:szCs w:val="24"/>
        </w:rPr>
      </w:pPr>
    </w:p>
    <w:p w14:paraId="0D785AEC" w14:textId="7C0DF695" w:rsidR="009E6767" w:rsidRPr="00C9678D" w:rsidRDefault="00C20CA4" w:rsidP="003D4467">
      <w:pPr>
        <w:numPr>
          <w:ilvl w:val="0"/>
          <w:numId w:val="41"/>
        </w:numPr>
        <w:spacing w:line="336" w:lineRule="auto"/>
        <w:ind w:left="426" w:hanging="426"/>
        <w:jc w:val="both"/>
        <w:rPr>
          <w:rFonts w:ascii="Bookman Old Style" w:hAnsi="Bookman Old Style"/>
          <w:sz w:val="24"/>
          <w:szCs w:val="24"/>
        </w:rPr>
      </w:pPr>
      <w:r>
        <w:rPr>
          <w:rFonts w:ascii="Bookman Old Style" w:hAnsi="Bookman Old Style"/>
          <w:sz w:val="24"/>
          <w:szCs w:val="24"/>
        </w:rPr>
        <w:t xml:space="preserve">By way of a Deed of Transfer dated </w:t>
      </w:r>
      <w:r w:rsidR="00FC6989">
        <w:rPr>
          <w:rFonts w:ascii="Bookman Old Style" w:hAnsi="Bookman Old Style"/>
          <w:sz w:val="24"/>
          <w:szCs w:val="24"/>
        </w:rPr>
        <w:t>19</w:t>
      </w:r>
      <w:r w:rsidR="00FC6989" w:rsidRPr="00C9678D">
        <w:rPr>
          <w:rFonts w:ascii="Bookman Old Style" w:hAnsi="Bookman Old Style"/>
          <w:sz w:val="24"/>
          <w:szCs w:val="24"/>
          <w:vertAlign w:val="superscript"/>
        </w:rPr>
        <w:t>th</w:t>
      </w:r>
      <w:r w:rsidR="00FC6989">
        <w:rPr>
          <w:rFonts w:ascii="Bookman Old Style" w:hAnsi="Bookman Old Style"/>
          <w:sz w:val="24"/>
          <w:szCs w:val="24"/>
        </w:rPr>
        <w:t xml:space="preserve"> December 2020, executed between Mr. Dharmendra J. Shah, Mr. Bhavesh J. Shah and Mrs. Bharati Bhavesh Shah (the TRANSFEROR), duly registered with the Sub Registrar of Assurances Kurla No.5, Mumbai Suburban District (Bandra), vide </w:t>
      </w:r>
      <w:r w:rsidR="00FC6989" w:rsidRPr="009E6767">
        <w:rPr>
          <w:rFonts w:ascii="Bookman Old Style" w:hAnsi="Bookman Old Style"/>
          <w:sz w:val="24"/>
          <w:szCs w:val="24"/>
        </w:rPr>
        <w:t xml:space="preserve">Registration No. </w:t>
      </w:r>
      <w:r w:rsidR="00FC6989">
        <w:rPr>
          <w:rFonts w:ascii="Bookman Old Style" w:hAnsi="Bookman Old Style"/>
          <w:sz w:val="24"/>
          <w:szCs w:val="24"/>
        </w:rPr>
        <w:t>KRL5</w:t>
      </w:r>
      <w:r w:rsidR="00FC6989" w:rsidRPr="00F87D37">
        <w:rPr>
          <w:rFonts w:ascii="Bookman Old Style" w:hAnsi="Bookman Old Style"/>
          <w:sz w:val="24"/>
          <w:szCs w:val="24"/>
        </w:rPr>
        <w:t>-</w:t>
      </w:r>
      <w:r w:rsidR="00FC6989">
        <w:rPr>
          <w:rFonts w:ascii="Bookman Old Style" w:hAnsi="Bookman Old Style"/>
          <w:sz w:val="24"/>
          <w:szCs w:val="24"/>
        </w:rPr>
        <w:t>1</w:t>
      </w:r>
      <w:r w:rsidR="00FC6989" w:rsidRPr="00F87D37">
        <w:rPr>
          <w:rFonts w:ascii="Bookman Old Style" w:hAnsi="Bookman Old Style"/>
          <w:sz w:val="24"/>
          <w:szCs w:val="24"/>
        </w:rPr>
        <w:t>0</w:t>
      </w:r>
      <w:r w:rsidR="00FC6989">
        <w:rPr>
          <w:rFonts w:ascii="Bookman Old Style" w:hAnsi="Bookman Old Style"/>
          <w:sz w:val="24"/>
          <w:szCs w:val="24"/>
        </w:rPr>
        <w:t>906</w:t>
      </w:r>
      <w:r w:rsidR="00FC6989" w:rsidRPr="00F87D37">
        <w:rPr>
          <w:rFonts w:ascii="Bookman Old Style" w:hAnsi="Bookman Old Style"/>
          <w:sz w:val="24"/>
          <w:szCs w:val="24"/>
        </w:rPr>
        <w:t>-</w:t>
      </w:r>
      <w:r w:rsidR="00FC6989" w:rsidRPr="009E6767">
        <w:rPr>
          <w:rFonts w:ascii="Bookman Old Style" w:hAnsi="Bookman Old Style"/>
          <w:sz w:val="24"/>
          <w:szCs w:val="24"/>
        </w:rPr>
        <w:t>20</w:t>
      </w:r>
      <w:r w:rsidR="00FC6989">
        <w:rPr>
          <w:rFonts w:ascii="Bookman Old Style" w:hAnsi="Bookman Old Style"/>
          <w:sz w:val="24"/>
          <w:szCs w:val="24"/>
        </w:rPr>
        <w:t>20</w:t>
      </w:r>
      <w:r w:rsidR="00FC6989" w:rsidRPr="009E6767">
        <w:rPr>
          <w:rFonts w:ascii="Bookman Old Style" w:hAnsi="Bookman Old Style"/>
          <w:sz w:val="24"/>
          <w:szCs w:val="24"/>
        </w:rPr>
        <w:t xml:space="preserve"> dated </w:t>
      </w:r>
      <w:r w:rsidR="00FC6989">
        <w:rPr>
          <w:rFonts w:ascii="Bookman Old Style" w:hAnsi="Bookman Old Style"/>
          <w:sz w:val="24"/>
          <w:szCs w:val="24"/>
        </w:rPr>
        <w:t>19</w:t>
      </w:r>
      <w:r w:rsidR="00FC6989" w:rsidRPr="00C9678D">
        <w:rPr>
          <w:rFonts w:ascii="Bookman Old Style" w:hAnsi="Bookman Old Style"/>
          <w:sz w:val="24"/>
          <w:szCs w:val="24"/>
          <w:vertAlign w:val="superscript"/>
        </w:rPr>
        <w:t>th</w:t>
      </w:r>
      <w:r w:rsidR="00FC6989" w:rsidRPr="009E6767">
        <w:rPr>
          <w:rFonts w:ascii="Bookman Old Style" w:hAnsi="Bookman Old Style"/>
          <w:sz w:val="24"/>
          <w:szCs w:val="24"/>
        </w:rPr>
        <w:t xml:space="preserve"> </w:t>
      </w:r>
      <w:r w:rsidR="00FC6989">
        <w:rPr>
          <w:rFonts w:ascii="Bookman Old Style" w:hAnsi="Bookman Old Style"/>
          <w:sz w:val="24"/>
          <w:szCs w:val="24"/>
        </w:rPr>
        <w:t>December</w:t>
      </w:r>
      <w:r w:rsidR="00FC6989" w:rsidRPr="009E6767">
        <w:rPr>
          <w:rFonts w:ascii="Bookman Old Style" w:hAnsi="Bookman Old Style"/>
          <w:sz w:val="24"/>
          <w:szCs w:val="24"/>
        </w:rPr>
        <w:t xml:space="preserve"> 20</w:t>
      </w:r>
      <w:r w:rsidR="00FC6989">
        <w:rPr>
          <w:rFonts w:ascii="Bookman Old Style" w:hAnsi="Bookman Old Style"/>
          <w:sz w:val="24"/>
          <w:szCs w:val="24"/>
        </w:rPr>
        <w:t xml:space="preserve">20, </w:t>
      </w:r>
      <w:r w:rsidR="00C77C36">
        <w:rPr>
          <w:rFonts w:ascii="Bookman Old Style" w:hAnsi="Bookman Old Style"/>
          <w:sz w:val="24"/>
          <w:szCs w:val="24"/>
        </w:rPr>
        <w:t xml:space="preserve">Mrs. Bharati Bhavesh Shah had acquired the 50% undivided share, right, title and/or interest in the said Premises from Mr. Dharmendra J. Shah for the consideration and on the terms and conditions as stated in the said Deed of Transfer. The </w:t>
      </w:r>
      <w:r w:rsidR="00C27B36">
        <w:rPr>
          <w:rFonts w:ascii="Bookman Old Style" w:hAnsi="Bookman Old Style"/>
          <w:sz w:val="24"/>
          <w:szCs w:val="24"/>
        </w:rPr>
        <w:t xml:space="preserve">said </w:t>
      </w:r>
      <w:r w:rsidR="00C77C36">
        <w:rPr>
          <w:rFonts w:ascii="Bookman Old Style" w:hAnsi="Bookman Old Style"/>
          <w:sz w:val="24"/>
          <w:szCs w:val="24"/>
        </w:rPr>
        <w:t xml:space="preserve">Society </w:t>
      </w:r>
      <w:r w:rsidR="00C27B36">
        <w:rPr>
          <w:rFonts w:ascii="Bookman Old Style" w:hAnsi="Bookman Old Style"/>
          <w:sz w:val="24"/>
          <w:szCs w:val="24"/>
        </w:rPr>
        <w:t>on 4</w:t>
      </w:r>
      <w:r w:rsidR="00C27B36" w:rsidRPr="00C9678D">
        <w:rPr>
          <w:rFonts w:ascii="Bookman Old Style" w:hAnsi="Bookman Old Style"/>
          <w:sz w:val="24"/>
          <w:szCs w:val="24"/>
          <w:vertAlign w:val="superscript"/>
        </w:rPr>
        <w:t>th</w:t>
      </w:r>
      <w:r w:rsidR="00C27B36">
        <w:rPr>
          <w:rFonts w:ascii="Bookman Old Style" w:hAnsi="Bookman Old Style"/>
          <w:sz w:val="24"/>
          <w:szCs w:val="24"/>
        </w:rPr>
        <w:t xml:space="preserve"> February 2021 had transferred the said shares </w:t>
      </w:r>
      <w:r w:rsidR="00972475">
        <w:rPr>
          <w:rFonts w:ascii="Bookman Old Style" w:hAnsi="Bookman Old Style"/>
          <w:sz w:val="24"/>
          <w:szCs w:val="24"/>
        </w:rPr>
        <w:t xml:space="preserve">jointly </w:t>
      </w:r>
      <w:r w:rsidR="00C27B36">
        <w:rPr>
          <w:rFonts w:ascii="Bookman Old Style" w:hAnsi="Bookman Old Style"/>
          <w:sz w:val="24"/>
          <w:szCs w:val="24"/>
        </w:rPr>
        <w:t xml:space="preserve">in the name of Mr. Bhavesh J. Shah and Mrs. Bharati Bhavesh Shah. </w:t>
      </w:r>
      <w:r w:rsidR="00C77C36">
        <w:rPr>
          <w:rFonts w:ascii="Bookman Old Style" w:hAnsi="Bookman Old Style"/>
          <w:sz w:val="24"/>
          <w:szCs w:val="24"/>
        </w:rPr>
        <w:t>Pursuant thereof, the said (i) Mr. Bhavesh J. Shah and (ii) Mrs. Bharati Bhavesh Shah each were entitled to half i.e. 50% undivided share, right, title and/or interest in the said Premises.</w:t>
      </w:r>
    </w:p>
    <w:p w14:paraId="5D44C29C" w14:textId="77777777" w:rsidR="009E6767" w:rsidRDefault="009E6767" w:rsidP="00C9678D">
      <w:pPr>
        <w:pStyle w:val="ListParagraph"/>
        <w:rPr>
          <w:rFonts w:ascii="Bookman Old Style" w:hAnsi="Bookman Old Style"/>
          <w:bCs/>
          <w:sz w:val="24"/>
          <w:szCs w:val="24"/>
          <w:highlight w:val="yellow"/>
        </w:rPr>
      </w:pPr>
    </w:p>
    <w:p w14:paraId="38E8DBD2" w14:textId="1BDFEC46" w:rsidR="00C27B36" w:rsidRPr="00F87D37" w:rsidRDefault="00C27B36" w:rsidP="00C27B36">
      <w:pPr>
        <w:numPr>
          <w:ilvl w:val="0"/>
          <w:numId w:val="41"/>
        </w:numPr>
        <w:spacing w:line="336" w:lineRule="auto"/>
        <w:ind w:left="426" w:hanging="426"/>
        <w:jc w:val="both"/>
        <w:rPr>
          <w:rFonts w:ascii="Bookman Old Style" w:hAnsi="Bookman Old Style"/>
          <w:sz w:val="24"/>
          <w:szCs w:val="24"/>
        </w:rPr>
      </w:pPr>
      <w:r>
        <w:rPr>
          <w:rFonts w:ascii="Bookman Old Style" w:hAnsi="Bookman Old Style"/>
          <w:sz w:val="24"/>
          <w:szCs w:val="24"/>
        </w:rPr>
        <w:t xml:space="preserve">Vide </w:t>
      </w:r>
      <w:r w:rsidR="00972475">
        <w:rPr>
          <w:rFonts w:ascii="Bookman Old Style" w:hAnsi="Bookman Old Style"/>
          <w:sz w:val="24"/>
          <w:szCs w:val="24"/>
        </w:rPr>
        <w:t xml:space="preserve">a </w:t>
      </w:r>
      <w:r>
        <w:rPr>
          <w:rFonts w:ascii="Bookman Old Style" w:hAnsi="Bookman Old Style"/>
          <w:sz w:val="24"/>
          <w:szCs w:val="24"/>
        </w:rPr>
        <w:t>Deed of Gift dated 15</w:t>
      </w:r>
      <w:r w:rsidRPr="00C9678D">
        <w:rPr>
          <w:rFonts w:ascii="Bookman Old Style" w:hAnsi="Bookman Old Style"/>
          <w:sz w:val="24"/>
          <w:szCs w:val="24"/>
          <w:vertAlign w:val="superscript"/>
        </w:rPr>
        <w:t>th</w:t>
      </w:r>
      <w:r>
        <w:rPr>
          <w:rFonts w:ascii="Bookman Old Style" w:hAnsi="Bookman Old Style"/>
          <w:sz w:val="24"/>
          <w:szCs w:val="24"/>
        </w:rPr>
        <w:t xml:space="preserve"> September 2022, executed between Mr. Bhavesh J. Shah and his wife Mrs. Bharati Bhavesh Shah (the TRANSFEROR under this agreement), duly registered with the Sub Registrar of Assurances Kurla No.3, Mumbai Suburban District (Bandra), vide </w:t>
      </w:r>
      <w:r w:rsidRPr="009E6767">
        <w:rPr>
          <w:rFonts w:ascii="Bookman Old Style" w:hAnsi="Bookman Old Style"/>
          <w:sz w:val="24"/>
          <w:szCs w:val="24"/>
        </w:rPr>
        <w:t xml:space="preserve">Registration No. </w:t>
      </w:r>
      <w:r>
        <w:rPr>
          <w:rFonts w:ascii="Bookman Old Style" w:hAnsi="Bookman Old Style"/>
          <w:sz w:val="24"/>
          <w:szCs w:val="24"/>
        </w:rPr>
        <w:t>KRL3</w:t>
      </w:r>
      <w:r w:rsidRPr="00F87D37">
        <w:rPr>
          <w:rFonts w:ascii="Bookman Old Style" w:hAnsi="Bookman Old Style"/>
          <w:sz w:val="24"/>
          <w:szCs w:val="24"/>
        </w:rPr>
        <w:t>-</w:t>
      </w:r>
      <w:r>
        <w:rPr>
          <w:rFonts w:ascii="Bookman Old Style" w:hAnsi="Bookman Old Style"/>
          <w:sz w:val="24"/>
          <w:szCs w:val="24"/>
        </w:rPr>
        <w:t>16455</w:t>
      </w:r>
      <w:r w:rsidRPr="00F87D37">
        <w:rPr>
          <w:rFonts w:ascii="Bookman Old Style" w:hAnsi="Bookman Old Style"/>
          <w:sz w:val="24"/>
          <w:szCs w:val="24"/>
        </w:rPr>
        <w:t>-</w:t>
      </w:r>
      <w:r w:rsidRPr="009E6767">
        <w:rPr>
          <w:rFonts w:ascii="Bookman Old Style" w:hAnsi="Bookman Old Style"/>
          <w:sz w:val="24"/>
          <w:szCs w:val="24"/>
        </w:rPr>
        <w:t>20</w:t>
      </w:r>
      <w:r>
        <w:rPr>
          <w:rFonts w:ascii="Bookman Old Style" w:hAnsi="Bookman Old Style"/>
          <w:sz w:val="24"/>
          <w:szCs w:val="24"/>
        </w:rPr>
        <w:t>22</w:t>
      </w:r>
      <w:r w:rsidRPr="009E6767">
        <w:rPr>
          <w:rFonts w:ascii="Bookman Old Style" w:hAnsi="Bookman Old Style"/>
          <w:sz w:val="24"/>
          <w:szCs w:val="24"/>
        </w:rPr>
        <w:t xml:space="preserve"> dated </w:t>
      </w:r>
      <w:r>
        <w:rPr>
          <w:rFonts w:ascii="Bookman Old Style" w:hAnsi="Bookman Old Style"/>
          <w:sz w:val="24"/>
          <w:szCs w:val="24"/>
        </w:rPr>
        <w:t>15</w:t>
      </w:r>
      <w:r w:rsidRPr="00F87D37">
        <w:rPr>
          <w:rFonts w:ascii="Bookman Old Style" w:hAnsi="Bookman Old Style"/>
          <w:sz w:val="24"/>
          <w:szCs w:val="24"/>
          <w:vertAlign w:val="superscript"/>
        </w:rPr>
        <w:t>th</w:t>
      </w:r>
      <w:r w:rsidRPr="009E6767">
        <w:rPr>
          <w:rFonts w:ascii="Bookman Old Style" w:hAnsi="Bookman Old Style"/>
          <w:sz w:val="24"/>
          <w:szCs w:val="24"/>
        </w:rPr>
        <w:t xml:space="preserve"> </w:t>
      </w:r>
      <w:r>
        <w:rPr>
          <w:rFonts w:ascii="Bookman Old Style" w:hAnsi="Bookman Old Style"/>
          <w:sz w:val="24"/>
          <w:szCs w:val="24"/>
        </w:rPr>
        <w:t xml:space="preserve">September </w:t>
      </w:r>
      <w:r w:rsidRPr="009E6767">
        <w:rPr>
          <w:rFonts w:ascii="Bookman Old Style" w:hAnsi="Bookman Old Style"/>
          <w:sz w:val="24"/>
          <w:szCs w:val="24"/>
        </w:rPr>
        <w:lastRenderedPageBreak/>
        <w:t>20</w:t>
      </w:r>
      <w:r>
        <w:rPr>
          <w:rFonts w:ascii="Bookman Old Style" w:hAnsi="Bookman Old Style"/>
          <w:sz w:val="24"/>
          <w:szCs w:val="24"/>
        </w:rPr>
        <w:t xml:space="preserve">22, </w:t>
      </w:r>
      <w:r w:rsidR="00F942F7">
        <w:rPr>
          <w:rFonts w:ascii="Bookman Old Style" w:hAnsi="Bookman Old Style"/>
          <w:sz w:val="24"/>
          <w:szCs w:val="24"/>
        </w:rPr>
        <w:t xml:space="preserve">Mr Bhavesh J. Shah had voluntarily gifted his 50% undivided share, right, title and/or interest in the said Premises to his wife </w:t>
      </w:r>
      <w:r>
        <w:rPr>
          <w:rFonts w:ascii="Bookman Old Style" w:hAnsi="Bookman Old Style"/>
          <w:sz w:val="24"/>
          <w:szCs w:val="24"/>
        </w:rPr>
        <w:t xml:space="preserve">Mrs. Bharati Bhavesh Shah </w:t>
      </w:r>
      <w:r w:rsidR="00F942F7">
        <w:rPr>
          <w:rFonts w:ascii="Bookman Old Style" w:hAnsi="Bookman Old Style"/>
          <w:sz w:val="24"/>
          <w:szCs w:val="24"/>
        </w:rPr>
        <w:t xml:space="preserve">(the TRANSFEROR under this agreement) without any consideration as also out of natural love and affection </w:t>
      </w:r>
      <w:r>
        <w:rPr>
          <w:rFonts w:ascii="Bookman Old Style" w:hAnsi="Bookman Old Style"/>
          <w:sz w:val="24"/>
          <w:szCs w:val="24"/>
        </w:rPr>
        <w:t xml:space="preserve">on the terms and conditions as stated in the said Deed of </w:t>
      </w:r>
      <w:r w:rsidR="00F942F7">
        <w:rPr>
          <w:rFonts w:ascii="Bookman Old Style" w:hAnsi="Bookman Old Style"/>
          <w:sz w:val="24"/>
          <w:szCs w:val="24"/>
        </w:rPr>
        <w:t>Gift</w:t>
      </w:r>
      <w:r>
        <w:rPr>
          <w:rFonts w:ascii="Bookman Old Style" w:hAnsi="Bookman Old Style"/>
          <w:sz w:val="24"/>
          <w:szCs w:val="24"/>
        </w:rPr>
        <w:t xml:space="preserve">. The said Society had </w:t>
      </w:r>
      <w:r w:rsidR="00F942F7">
        <w:rPr>
          <w:rFonts w:ascii="Bookman Old Style" w:hAnsi="Bookman Old Style"/>
          <w:sz w:val="24"/>
          <w:szCs w:val="24"/>
        </w:rPr>
        <w:t xml:space="preserve">then </w:t>
      </w:r>
      <w:r>
        <w:rPr>
          <w:rFonts w:ascii="Bookman Old Style" w:hAnsi="Bookman Old Style"/>
          <w:sz w:val="24"/>
          <w:szCs w:val="24"/>
        </w:rPr>
        <w:t xml:space="preserve">transferred the said shares </w:t>
      </w:r>
      <w:r w:rsidR="00972475">
        <w:rPr>
          <w:rFonts w:ascii="Bookman Old Style" w:hAnsi="Bookman Old Style"/>
          <w:sz w:val="24"/>
          <w:szCs w:val="24"/>
        </w:rPr>
        <w:t>entirely</w:t>
      </w:r>
      <w:r w:rsidR="00F942F7">
        <w:rPr>
          <w:rFonts w:ascii="Bookman Old Style" w:hAnsi="Bookman Old Style"/>
          <w:sz w:val="24"/>
          <w:szCs w:val="24"/>
        </w:rPr>
        <w:t xml:space="preserve"> </w:t>
      </w:r>
      <w:r>
        <w:rPr>
          <w:rFonts w:ascii="Bookman Old Style" w:hAnsi="Bookman Old Style"/>
          <w:sz w:val="24"/>
          <w:szCs w:val="24"/>
        </w:rPr>
        <w:t xml:space="preserve">in the name of Mrs. Bharati Bhavesh Shah. Pursuant thereof, </w:t>
      </w:r>
      <w:r w:rsidR="00F942F7">
        <w:rPr>
          <w:rFonts w:ascii="Bookman Old Style" w:hAnsi="Bookman Old Style"/>
          <w:sz w:val="24"/>
          <w:szCs w:val="24"/>
        </w:rPr>
        <w:t xml:space="preserve">the TRANSFEROR, </w:t>
      </w:r>
      <w:r>
        <w:rPr>
          <w:rFonts w:ascii="Bookman Old Style" w:hAnsi="Bookman Old Style"/>
          <w:sz w:val="24"/>
          <w:szCs w:val="24"/>
        </w:rPr>
        <w:t xml:space="preserve">Mrs. Bharati Bhavesh Shah </w:t>
      </w:r>
      <w:r w:rsidR="00F942F7">
        <w:rPr>
          <w:rFonts w:ascii="Bookman Old Style" w:hAnsi="Bookman Old Style"/>
          <w:sz w:val="24"/>
          <w:szCs w:val="24"/>
        </w:rPr>
        <w:t xml:space="preserve">is </w:t>
      </w:r>
      <w:r>
        <w:rPr>
          <w:rFonts w:ascii="Bookman Old Style" w:hAnsi="Bookman Old Style"/>
          <w:sz w:val="24"/>
          <w:szCs w:val="24"/>
        </w:rPr>
        <w:t xml:space="preserve">entitled </w:t>
      </w:r>
      <w:r w:rsidR="00F942F7">
        <w:rPr>
          <w:rFonts w:ascii="Bookman Old Style" w:hAnsi="Bookman Old Style"/>
          <w:sz w:val="24"/>
          <w:szCs w:val="24"/>
        </w:rPr>
        <w:t xml:space="preserve">to entire 100% </w:t>
      </w:r>
      <w:r>
        <w:rPr>
          <w:rFonts w:ascii="Bookman Old Style" w:hAnsi="Bookman Old Style"/>
          <w:sz w:val="24"/>
          <w:szCs w:val="24"/>
        </w:rPr>
        <w:t>undivided share, right, title and/or interest in the said Premises</w:t>
      </w:r>
      <w:r w:rsidR="00F942F7">
        <w:rPr>
          <w:rFonts w:ascii="Bookman Old Style" w:hAnsi="Bookman Old Style"/>
          <w:sz w:val="24"/>
          <w:szCs w:val="24"/>
        </w:rPr>
        <w:t xml:space="preserve"> along with all consequential benefits arising out of the ownership thereof including right to use, enjoy, occupy and possess </w:t>
      </w:r>
      <w:r w:rsidR="008318C3">
        <w:rPr>
          <w:rFonts w:ascii="Bookman Old Style" w:hAnsi="Bookman Old Style"/>
          <w:sz w:val="24"/>
          <w:szCs w:val="24"/>
        </w:rPr>
        <w:t>the said Premises</w:t>
      </w:r>
      <w:r>
        <w:rPr>
          <w:rFonts w:ascii="Bookman Old Style" w:hAnsi="Bookman Old Style"/>
          <w:sz w:val="24"/>
          <w:szCs w:val="24"/>
        </w:rPr>
        <w:t>.</w:t>
      </w:r>
    </w:p>
    <w:p w14:paraId="22EF83B4" w14:textId="77777777" w:rsidR="003D4467" w:rsidRDefault="003D4467" w:rsidP="003D4467">
      <w:pPr>
        <w:spacing w:line="336" w:lineRule="auto"/>
        <w:ind w:left="426"/>
        <w:jc w:val="both"/>
        <w:rPr>
          <w:rFonts w:ascii="Bookman Old Style" w:hAnsi="Bookman Old Style"/>
          <w:sz w:val="24"/>
          <w:szCs w:val="24"/>
        </w:rPr>
      </w:pPr>
    </w:p>
    <w:p w14:paraId="46D372F4" w14:textId="743A5FA6" w:rsidR="003D4467" w:rsidRDefault="003D4467" w:rsidP="00255806">
      <w:pPr>
        <w:numPr>
          <w:ilvl w:val="0"/>
          <w:numId w:val="41"/>
        </w:numPr>
        <w:spacing w:line="336" w:lineRule="auto"/>
        <w:ind w:left="426" w:hanging="426"/>
        <w:jc w:val="both"/>
        <w:rPr>
          <w:rFonts w:ascii="Bookman Old Style" w:hAnsi="Bookman Old Style"/>
          <w:sz w:val="24"/>
          <w:szCs w:val="24"/>
        </w:rPr>
      </w:pPr>
      <w:r w:rsidRPr="00255806">
        <w:rPr>
          <w:rFonts w:ascii="Bookman Old Style" w:hAnsi="Bookman Old Style"/>
          <w:sz w:val="24"/>
          <w:szCs w:val="24"/>
        </w:rPr>
        <w:t xml:space="preserve">The said Society </w:t>
      </w:r>
      <w:r w:rsidR="008318C3">
        <w:rPr>
          <w:rFonts w:ascii="Bookman Old Style" w:hAnsi="Bookman Old Style"/>
          <w:sz w:val="24"/>
          <w:szCs w:val="24"/>
        </w:rPr>
        <w:t xml:space="preserve">had then </w:t>
      </w:r>
      <w:r w:rsidRPr="00255806">
        <w:rPr>
          <w:rFonts w:ascii="Bookman Old Style" w:hAnsi="Bookman Old Style"/>
          <w:sz w:val="24"/>
          <w:szCs w:val="24"/>
        </w:rPr>
        <w:t>allotted</w:t>
      </w:r>
      <w:r w:rsidR="008318C3">
        <w:rPr>
          <w:rFonts w:ascii="Bookman Old Style" w:hAnsi="Bookman Old Style"/>
          <w:sz w:val="24"/>
          <w:szCs w:val="24"/>
        </w:rPr>
        <w:t>/transferred</w:t>
      </w:r>
      <w:r w:rsidRPr="00255806">
        <w:rPr>
          <w:rFonts w:ascii="Bookman Old Style" w:hAnsi="Bookman Old Style"/>
          <w:sz w:val="24"/>
          <w:szCs w:val="24"/>
        </w:rPr>
        <w:t xml:space="preserve"> </w:t>
      </w:r>
      <w:r w:rsidR="008318C3">
        <w:rPr>
          <w:rFonts w:ascii="Bookman Old Style" w:hAnsi="Bookman Old Style"/>
          <w:sz w:val="24"/>
          <w:szCs w:val="24"/>
        </w:rPr>
        <w:t xml:space="preserve">10 (ten) fully paid up shares of Rs 50/- (Rupees Fifty only) each bearing Share Distinctive Nos. 621 to 630 (both inclusive) issued vide Share Certificate No. 62 </w:t>
      </w:r>
      <w:r w:rsidRPr="00C9678D">
        <w:rPr>
          <w:rFonts w:ascii="Bookman Old Style" w:hAnsi="Bookman Old Style"/>
          <w:sz w:val="24"/>
          <w:szCs w:val="24"/>
        </w:rPr>
        <w:t xml:space="preserve">dated  </w:t>
      </w:r>
      <w:r w:rsidR="00F41154" w:rsidRPr="00C9678D">
        <w:rPr>
          <w:rFonts w:ascii="Bookman Old Style" w:hAnsi="Bookman Old Style"/>
          <w:sz w:val="24"/>
          <w:szCs w:val="24"/>
        </w:rPr>
        <w:t>03 August 2013</w:t>
      </w:r>
      <w:r w:rsidRPr="00255806">
        <w:rPr>
          <w:rFonts w:ascii="Bookman Old Style" w:hAnsi="Bookman Old Style"/>
          <w:sz w:val="24"/>
          <w:szCs w:val="24"/>
        </w:rPr>
        <w:t xml:space="preserve"> of the said Society to </w:t>
      </w:r>
      <w:r w:rsidR="008318C3">
        <w:rPr>
          <w:rFonts w:ascii="Bookman Old Style" w:hAnsi="Bookman Old Style"/>
          <w:sz w:val="24"/>
          <w:szCs w:val="24"/>
        </w:rPr>
        <w:t xml:space="preserve">the </w:t>
      </w:r>
      <w:r w:rsidRPr="00255806">
        <w:rPr>
          <w:rFonts w:ascii="Bookman Old Style" w:hAnsi="Bookman Old Style"/>
          <w:sz w:val="24"/>
          <w:szCs w:val="24"/>
        </w:rPr>
        <w:t>TRANSFEROR and the TRAN</w:t>
      </w:r>
      <w:r w:rsidR="00394D3D">
        <w:rPr>
          <w:rFonts w:ascii="Bookman Old Style" w:hAnsi="Bookman Old Style"/>
          <w:sz w:val="24"/>
          <w:szCs w:val="24"/>
        </w:rPr>
        <w:t>S</w:t>
      </w:r>
      <w:r w:rsidRPr="00255806">
        <w:rPr>
          <w:rFonts w:ascii="Bookman Old Style" w:hAnsi="Bookman Old Style"/>
          <w:sz w:val="24"/>
          <w:szCs w:val="24"/>
        </w:rPr>
        <w:t xml:space="preserve">FEROR became member of the said Society and is seized, possessed and in occupation of the said premises more particularly set-out in the </w:t>
      </w:r>
      <w:r w:rsidRPr="00C9678D">
        <w:rPr>
          <w:rFonts w:ascii="Bookman Old Style" w:hAnsi="Bookman Old Style"/>
          <w:sz w:val="24"/>
          <w:szCs w:val="24"/>
        </w:rPr>
        <w:t>Schedule</w:t>
      </w:r>
      <w:r w:rsidRPr="00255806">
        <w:rPr>
          <w:rFonts w:ascii="Bookman Old Style" w:hAnsi="Bookman Old Style"/>
          <w:sz w:val="24"/>
          <w:szCs w:val="24"/>
        </w:rPr>
        <w:t xml:space="preserve"> hereunder.</w:t>
      </w:r>
    </w:p>
    <w:p w14:paraId="2E3544DE" w14:textId="77777777" w:rsidR="00FC6989" w:rsidRDefault="00FC6989" w:rsidP="00C9678D">
      <w:pPr>
        <w:spacing w:line="336" w:lineRule="auto"/>
        <w:ind w:left="426"/>
        <w:jc w:val="both"/>
        <w:rPr>
          <w:rFonts w:ascii="Bookman Old Style" w:hAnsi="Bookman Old Style"/>
          <w:sz w:val="24"/>
          <w:szCs w:val="24"/>
        </w:rPr>
      </w:pPr>
    </w:p>
    <w:p w14:paraId="42BE4A19" w14:textId="72F9D4A7" w:rsidR="00463867" w:rsidRPr="00463867" w:rsidRDefault="00463867" w:rsidP="00463867">
      <w:pPr>
        <w:numPr>
          <w:ilvl w:val="0"/>
          <w:numId w:val="41"/>
        </w:numPr>
        <w:spacing w:line="336" w:lineRule="auto"/>
        <w:ind w:left="426" w:hanging="426"/>
        <w:jc w:val="both"/>
        <w:rPr>
          <w:rFonts w:ascii="Bookman Old Style" w:hAnsi="Bookman Old Style"/>
          <w:sz w:val="24"/>
          <w:szCs w:val="24"/>
        </w:rPr>
      </w:pPr>
      <w:r w:rsidRPr="00463867">
        <w:rPr>
          <w:rFonts w:ascii="Bookman Old Style" w:hAnsi="Bookman Old Style"/>
          <w:sz w:val="24"/>
          <w:szCs w:val="24"/>
        </w:rPr>
        <w:t xml:space="preserve">The </w:t>
      </w:r>
      <w:r>
        <w:rPr>
          <w:rFonts w:ascii="Bookman Old Style" w:hAnsi="Bookman Old Style"/>
          <w:sz w:val="24"/>
          <w:szCs w:val="24"/>
        </w:rPr>
        <w:t>TRAN</w:t>
      </w:r>
      <w:r w:rsidR="00922D4B">
        <w:rPr>
          <w:rFonts w:ascii="Bookman Old Style" w:hAnsi="Bookman Old Style"/>
          <w:sz w:val="24"/>
          <w:szCs w:val="24"/>
        </w:rPr>
        <w:t>S</w:t>
      </w:r>
      <w:r>
        <w:rPr>
          <w:rFonts w:ascii="Bookman Old Style" w:hAnsi="Bookman Old Style"/>
          <w:sz w:val="24"/>
          <w:szCs w:val="24"/>
        </w:rPr>
        <w:t xml:space="preserve">FEROR </w:t>
      </w:r>
      <w:r w:rsidRPr="00463867">
        <w:rPr>
          <w:rFonts w:ascii="Bookman Old Style" w:hAnsi="Bookman Old Style"/>
          <w:sz w:val="24"/>
          <w:szCs w:val="24"/>
        </w:rPr>
        <w:t>ha</w:t>
      </w:r>
      <w:r w:rsidR="00737C08">
        <w:rPr>
          <w:rFonts w:ascii="Bookman Old Style" w:hAnsi="Bookman Old Style"/>
          <w:sz w:val="24"/>
          <w:szCs w:val="24"/>
        </w:rPr>
        <w:t>s</w:t>
      </w:r>
      <w:r w:rsidRPr="00463867">
        <w:rPr>
          <w:rFonts w:ascii="Bookman Old Style" w:hAnsi="Bookman Old Style"/>
          <w:sz w:val="24"/>
          <w:szCs w:val="24"/>
        </w:rPr>
        <w:t xml:space="preserve"> complied with all </w:t>
      </w:r>
      <w:r w:rsidR="008318C3">
        <w:rPr>
          <w:rFonts w:ascii="Bookman Old Style" w:hAnsi="Bookman Old Style"/>
          <w:sz w:val="24"/>
          <w:szCs w:val="24"/>
        </w:rPr>
        <w:t xml:space="preserve">their </w:t>
      </w:r>
      <w:r w:rsidRPr="00463867">
        <w:rPr>
          <w:rFonts w:ascii="Bookman Old Style" w:hAnsi="Bookman Old Style"/>
          <w:sz w:val="24"/>
          <w:szCs w:val="24"/>
        </w:rPr>
        <w:t xml:space="preserve">obligations under the said </w:t>
      </w:r>
      <w:r w:rsidR="008318C3">
        <w:rPr>
          <w:rFonts w:ascii="Bookman Old Style" w:hAnsi="Bookman Old Style"/>
          <w:sz w:val="24"/>
          <w:szCs w:val="24"/>
        </w:rPr>
        <w:t xml:space="preserve">Gift deed </w:t>
      </w:r>
      <w:r w:rsidRPr="00463867">
        <w:rPr>
          <w:rFonts w:ascii="Bookman Old Style" w:hAnsi="Bookman Old Style"/>
          <w:sz w:val="24"/>
          <w:szCs w:val="24"/>
        </w:rPr>
        <w:t xml:space="preserve">with </w:t>
      </w:r>
      <w:r w:rsidR="008318C3">
        <w:rPr>
          <w:rFonts w:ascii="Bookman Old Style" w:hAnsi="Bookman Old Style"/>
          <w:sz w:val="24"/>
          <w:szCs w:val="24"/>
        </w:rPr>
        <w:t xml:space="preserve">Mr. Bhavesh J. Shah and Mr. Bhavesh J. Shah has </w:t>
      </w:r>
      <w:r w:rsidRPr="00463867">
        <w:rPr>
          <w:rFonts w:ascii="Bookman Old Style" w:hAnsi="Bookman Old Style"/>
          <w:sz w:val="24"/>
          <w:szCs w:val="24"/>
        </w:rPr>
        <w:t xml:space="preserve">put the </w:t>
      </w:r>
      <w:r w:rsidR="00737C08">
        <w:rPr>
          <w:rFonts w:ascii="Bookman Old Style" w:hAnsi="Bookman Old Style"/>
          <w:sz w:val="24"/>
          <w:szCs w:val="24"/>
        </w:rPr>
        <w:t>TRANSFEROR</w:t>
      </w:r>
      <w:r w:rsidRPr="00463867">
        <w:rPr>
          <w:rFonts w:ascii="Bookman Old Style" w:hAnsi="Bookman Old Style"/>
          <w:sz w:val="24"/>
          <w:szCs w:val="24"/>
        </w:rPr>
        <w:t xml:space="preserve"> in vacant and peaceful possession of the said </w:t>
      </w:r>
      <w:r w:rsidR="008318C3">
        <w:rPr>
          <w:rFonts w:ascii="Bookman Old Style" w:hAnsi="Bookman Old Style"/>
          <w:sz w:val="24"/>
          <w:szCs w:val="24"/>
        </w:rPr>
        <w:t>Premises (comprising the said Flat, the said Parking space and the said shares)</w:t>
      </w:r>
      <w:r w:rsidRPr="00463867">
        <w:rPr>
          <w:rFonts w:ascii="Bookman Old Style" w:hAnsi="Bookman Old Style"/>
          <w:sz w:val="24"/>
          <w:szCs w:val="24"/>
        </w:rPr>
        <w:t>.</w:t>
      </w:r>
    </w:p>
    <w:p w14:paraId="61163F66" w14:textId="77777777" w:rsidR="00463867" w:rsidRPr="00463867" w:rsidRDefault="00463867" w:rsidP="00C9678D">
      <w:pPr>
        <w:spacing w:line="336" w:lineRule="auto"/>
        <w:jc w:val="both"/>
        <w:rPr>
          <w:rFonts w:ascii="Bookman Old Style" w:hAnsi="Bookman Old Style"/>
          <w:sz w:val="24"/>
          <w:szCs w:val="24"/>
        </w:rPr>
      </w:pPr>
    </w:p>
    <w:p w14:paraId="52CE71CF" w14:textId="77777777" w:rsidR="00463867" w:rsidRPr="00463867" w:rsidRDefault="00463867" w:rsidP="00463867">
      <w:pPr>
        <w:numPr>
          <w:ilvl w:val="0"/>
          <w:numId w:val="41"/>
        </w:numPr>
        <w:spacing w:line="336" w:lineRule="auto"/>
        <w:ind w:left="426" w:hanging="426"/>
        <w:jc w:val="both"/>
        <w:rPr>
          <w:rFonts w:ascii="Bookman Old Style" w:hAnsi="Bookman Old Style"/>
          <w:sz w:val="24"/>
          <w:szCs w:val="24"/>
        </w:rPr>
      </w:pPr>
      <w:r w:rsidRPr="00463867">
        <w:rPr>
          <w:rFonts w:ascii="Bookman Old Style" w:hAnsi="Bookman Old Style"/>
          <w:sz w:val="24"/>
          <w:szCs w:val="24"/>
        </w:rPr>
        <w:t xml:space="preserve">The </w:t>
      </w:r>
      <w:r w:rsidR="00737C08">
        <w:rPr>
          <w:rFonts w:ascii="Bookman Old Style" w:hAnsi="Bookman Old Style"/>
          <w:sz w:val="24"/>
          <w:szCs w:val="24"/>
        </w:rPr>
        <w:t>TRANSFEROR</w:t>
      </w:r>
      <w:r w:rsidRPr="00463867">
        <w:rPr>
          <w:rFonts w:ascii="Bookman Old Style" w:hAnsi="Bookman Old Style"/>
          <w:sz w:val="24"/>
          <w:szCs w:val="24"/>
        </w:rPr>
        <w:t xml:space="preserve"> </w:t>
      </w:r>
      <w:r w:rsidR="00737C08">
        <w:rPr>
          <w:rFonts w:ascii="Bookman Old Style" w:hAnsi="Bookman Old Style"/>
          <w:sz w:val="24"/>
          <w:szCs w:val="24"/>
        </w:rPr>
        <w:t xml:space="preserve">is </w:t>
      </w:r>
      <w:r w:rsidRPr="00463867">
        <w:rPr>
          <w:rFonts w:ascii="Bookman Old Style" w:hAnsi="Bookman Old Style"/>
          <w:sz w:val="24"/>
          <w:szCs w:val="24"/>
        </w:rPr>
        <w:t>seized and possessed of or otherwise well and sufficiently entitled to the said Premises.</w:t>
      </w:r>
    </w:p>
    <w:p w14:paraId="54F0F69A" w14:textId="77777777" w:rsidR="00463867" w:rsidRPr="00463867" w:rsidRDefault="00463867" w:rsidP="00463867">
      <w:pPr>
        <w:spacing w:line="336" w:lineRule="auto"/>
        <w:ind w:left="426"/>
        <w:jc w:val="both"/>
        <w:rPr>
          <w:rFonts w:ascii="Bookman Old Style" w:hAnsi="Bookman Old Style"/>
          <w:sz w:val="24"/>
          <w:szCs w:val="24"/>
        </w:rPr>
      </w:pPr>
    </w:p>
    <w:p w14:paraId="3B315B12" w14:textId="7ED342AA" w:rsidR="005A59DF" w:rsidRDefault="00463867" w:rsidP="005A59DF">
      <w:pPr>
        <w:numPr>
          <w:ilvl w:val="0"/>
          <w:numId w:val="41"/>
        </w:numPr>
        <w:spacing w:line="336" w:lineRule="auto"/>
        <w:ind w:left="426" w:hanging="426"/>
        <w:jc w:val="both"/>
        <w:rPr>
          <w:rFonts w:ascii="Bookman Old Style" w:hAnsi="Bookman Old Style"/>
          <w:sz w:val="24"/>
          <w:szCs w:val="24"/>
        </w:rPr>
      </w:pPr>
      <w:r w:rsidRPr="00463867">
        <w:rPr>
          <w:rFonts w:ascii="Bookman Old Style" w:hAnsi="Bookman Old Style"/>
          <w:sz w:val="24"/>
          <w:szCs w:val="24"/>
        </w:rPr>
        <w:t xml:space="preserve">The </w:t>
      </w:r>
      <w:r w:rsidR="005A59DF">
        <w:rPr>
          <w:rFonts w:ascii="Bookman Old Style" w:hAnsi="Bookman Old Style"/>
          <w:sz w:val="24"/>
          <w:szCs w:val="24"/>
        </w:rPr>
        <w:t>TRANSFEROR is</w:t>
      </w:r>
      <w:r w:rsidRPr="00463867">
        <w:rPr>
          <w:rFonts w:ascii="Bookman Old Style" w:hAnsi="Bookman Old Style"/>
          <w:sz w:val="24"/>
          <w:szCs w:val="24"/>
        </w:rPr>
        <w:t xml:space="preserve"> enjoying the said Premises as full and absolute owner thereof &amp; </w:t>
      </w:r>
      <w:r w:rsidR="005A59DF">
        <w:rPr>
          <w:rFonts w:ascii="Bookman Old Style" w:hAnsi="Bookman Old Style"/>
          <w:sz w:val="24"/>
          <w:szCs w:val="24"/>
        </w:rPr>
        <w:t xml:space="preserve">has </w:t>
      </w:r>
      <w:r w:rsidRPr="00463867">
        <w:rPr>
          <w:rFonts w:ascii="Bookman Old Style" w:hAnsi="Bookman Old Style"/>
          <w:sz w:val="24"/>
          <w:szCs w:val="24"/>
        </w:rPr>
        <w:t>decided to sell the said Premises on OWNERSHIP BASIS together with undivided right, title and</w:t>
      </w:r>
      <w:r w:rsidR="00C651BF">
        <w:rPr>
          <w:rFonts w:ascii="Bookman Old Style" w:hAnsi="Bookman Old Style"/>
          <w:sz w:val="24"/>
          <w:szCs w:val="24"/>
        </w:rPr>
        <w:t>/or</w:t>
      </w:r>
      <w:r w:rsidRPr="00463867">
        <w:rPr>
          <w:rFonts w:ascii="Bookman Old Style" w:hAnsi="Bookman Old Style"/>
          <w:sz w:val="24"/>
          <w:szCs w:val="24"/>
        </w:rPr>
        <w:t xml:space="preserve"> interest in the said Premises and the </w:t>
      </w:r>
      <w:r w:rsidR="005A59DF">
        <w:rPr>
          <w:rFonts w:ascii="Bookman Old Style" w:hAnsi="Bookman Old Style"/>
          <w:sz w:val="24"/>
          <w:szCs w:val="24"/>
        </w:rPr>
        <w:t>TRANSFEREE</w:t>
      </w:r>
      <w:r w:rsidRPr="00463867">
        <w:rPr>
          <w:rFonts w:ascii="Bookman Old Style" w:hAnsi="Bookman Old Style"/>
          <w:sz w:val="24"/>
          <w:szCs w:val="24"/>
        </w:rPr>
        <w:t xml:space="preserve"> demanded from the </w:t>
      </w:r>
      <w:r w:rsidR="005A59DF">
        <w:rPr>
          <w:rFonts w:ascii="Bookman Old Style" w:hAnsi="Bookman Old Style"/>
          <w:sz w:val="24"/>
          <w:szCs w:val="24"/>
        </w:rPr>
        <w:t>TRANSFEROR</w:t>
      </w:r>
      <w:r w:rsidRPr="00463867">
        <w:rPr>
          <w:rFonts w:ascii="Bookman Old Style" w:hAnsi="Bookman Old Style"/>
          <w:sz w:val="24"/>
          <w:szCs w:val="24"/>
        </w:rPr>
        <w:t xml:space="preserve"> and the </w:t>
      </w:r>
      <w:r w:rsidR="005A59DF">
        <w:rPr>
          <w:rFonts w:ascii="Bookman Old Style" w:hAnsi="Bookman Old Style"/>
          <w:sz w:val="24"/>
          <w:szCs w:val="24"/>
        </w:rPr>
        <w:t>TRANSFEROR</w:t>
      </w:r>
      <w:r w:rsidRPr="00463867">
        <w:rPr>
          <w:rFonts w:ascii="Bookman Old Style" w:hAnsi="Bookman Old Style"/>
          <w:sz w:val="24"/>
          <w:szCs w:val="24"/>
        </w:rPr>
        <w:t xml:space="preserve"> have given inspection to the </w:t>
      </w:r>
      <w:r w:rsidR="005A59DF">
        <w:rPr>
          <w:rFonts w:ascii="Bookman Old Style" w:hAnsi="Bookman Old Style"/>
          <w:sz w:val="24"/>
          <w:szCs w:val="24"/>
        </w:rPr>
        <w:t>TRANSFEREE</w:t>
      </w:r>
      <w:r w:rsidRPr="00463867">
        <w:rPr>
          <w:rFonts w:ascii="Bookman Old Style" w:hAnsi="Bookman Old Style"/>
          <w:sz w:val="24"/>
          <w:szCs w:val="24"/>
        </w:rPr>
        <w:t xml:space="preserve"> and they are satisfied with all the documents of the title relating to the said Premises and other arrangements and the plans, designs and specifications prepared by the Architect and other documents.</w:t>
      </w:r>
    </w:p>
    <w:p w14:paraId="6F7F954E" w14:textId="77777777" w:rsidR="005A59DF" w:rsidRDefault="005A59DF" w:rsidP="005A59DF">
      <w:pPr>
        <w:pStyle w:val="ListParagraph"/>
        <w:rPr>
          <w:rFonts w:ascii="Bookman Old Style" w:hAnsi="Bookman Old Style"/>
          <w:sz w:val="24"/>
          <w:szCs w:val="24"/>
        </w:rPr>
      </w:pPr>
    </w:p>
    <w:p w14:paraId="0C8FD464" w14:textId="3C259845" w:rsidR="00280D36" w:rsidRPr="005A59DF" w:rsidRDefault="005A59DF" w:rsidP="005A59DF">
      <w:pPr>
        <w:numPr>
          <w:ilvl w:val="0"/>
          <w:numId w:val="41"/>
        </w:numPr>
        <w:spacing w:line="336" w:lineRule="auto"/>
        <w:ind w:left="426" w:hanging="426"/>
        <w:jc w:val="both"/>
        <w:rPr>
          <w:rFonts w:ascii="Bookman Old Style" w:hAnsi="Bookman Old Style"/>
          <w:sz w:val="24"/>
          <w:szCs w:val="24"/>
        </w:rPr>
      </w:pPr>
      <w:r w:rsidRPr="005A59DF">
        <w:rPr>
          <w:rFonts w:ascii="Bookman Old Style" w:hAnsi="Bookman Old Style"/>
          <w:sz w:val="24"/>
          <w:szCs w:val="24"/>
        </w:rPr>
        <w:t xml:space="preserve">After negotiations, the TRANSFEROR has agreed to sell the said Premises on OWNERSHIP BASIS and the TRANSFEREE has agreed to purchase and acquire from the TRANSFEROR the said Premises and all </w:t>
      </w:r>
      <w:r w:rsidRPr="005A59DF">
        <w:rPr>
          <w:rFonts w:ascii="Bookman Old Style" w:hAnsi="Bookman Old Style"/>
          <w:sz w:val="24"/>
          <w:szCs w:val="24"/>
        </w:rPr>
        <w:lastRenderedPageBreak/>
        <w:t>their right, title and</w:t>
      </w:r>
      <w:r w:rsidR="00C651BF">
        <w:rPr>
          <w:rFonts w:ascii="Bookman Old Style" w:hAnsi="Bookman Old Style"/>
          <w:sz w:val="24"/>
          <w:szCs w:val="24"/>
        </w:rPr>
        <w:t>/or</w:t>
      </w:r>
      <w:r w:rsidRPr="005A59DF">
        <w:rPr>
          <w:rFonts w:ascii="Bookman Old Style" w:hAnsi="Bookman Old Style"/>
          <w:sz w:val="24"/>
          <w:szCs w:val="24"/>
        </w:rPr>
        <w:t xml:space="preserve"> interest therein, free from all encumbrances and reasonable doubt of whatsoever nature to which the TRANSFEROR have agreed upon </w:t>
      </w:r>
      <w:r w:rsidR="00280D36" w:rsidRPr="005A59DF">
        <w:rPr>
          <w:rFonts w:ascii="Bookman Old Style" w:hAnsi="Bookman Old Style" w:cs="Arial"/>
          <w:sz w:val="24"/>
          <w:szCs w:val="24"/>
        </w:rPr>
        <w:t>and the TRANSFEROR</w:t>
      </w:r>
      <w:r w:rsidR="00283E93" w:rsidRPr="005A59DF">
        <w:rPr>
          <w:rFonts w:ascii="Bookman Old Style" w:hAnsi="Bookman Old Style" w:cs="Arial"/>
          <w:sz w:val="24"/>
          <w:szCs w:val="24"/>
        </w:rPr>
        <w:t xml:space="preserve"> </w:t>
      </w:r>
      <w:r w:rsidR="00280D36" w:rsidRPr="005A59DF">
        <w:rPr>
          <w:rFonts w:ascii="Bookman Old Style" w:hAnsi="Bookman Old Style" w:cs="Arial"/>
          <w:sz w:val="24"/>
          <w:szCs w:val="24"/>
        </w:rPr>
        <w:t xml:space="preserve">made following representations to the </w:t>
      </w:r>
      <w:r w:rsidR="00607077" w:rsidRPr="005A59DF">
        <w:rPr>
          <w:rFonts w:ascii="Bookman Old Style" w:hAnsi="Bookman Old Style" w:cs="Arial"/>
          <w:sz w:val="24"/>
          <w:szCs w:val="24"/>
        </w:rPr>
        <w:t>TRANSFEREE</w:t>
      </w:r>
      <w:r w:rsidR="00280D36" w:rsidRPr="005A59DF">
        <w:rPr>
          <w:rFonts w:ascii="Bookman Old Style" w:hAnsi="Bookman Old Style" w:cs="Arial"/>
          <w:sz w:val="24"/>
          <w:szCs w:val="24"/>
        </w:rPr>
        <w:t xml:space="preserve"> in respect of the said </w:t>
      </w:r>
      <w:r w:rsidR="00280D36" w:rsidRPr="005A59DF">
        <w:rPr>
          <w:rFonts w:ascii="Bookman Old Style" w:hAnsi="Bookman Old Style" w:cs="Arial"/>
          <w:bCs/>
          <w:sz w:val="24"/>
          <w:szCs w:val="24"/>
        </w:rPr>
        <w:t>Premises</w:t>
      </w:r>
      <w:r w:rsidR="00280D36" w:rsidRPr="005A59DF">
        <w:rPr>
          <w:rFonts w:ascii="Bookman Old Style" w:hAnsi="Bookman Old Style" w:cs="Arial"/>
          <w:sz w:val="24"/>
          <w:szCs w:val="24"/>
        </w:rPr>
        <w:t xml:space="preserve">. i.e. </w:t>
      </w:r>
    </w:p>
    <w:p w14:paraId="04D3A7F8" w14:textId="77777777" w:rsidR="005A59DF" w:rsidRDefault="005A59DF" w:rsidP="005A59DF">
      <w:pPr>
        <w:pStyle w:val="ListParagraph"/>
        <w:rPr>
          <w:rFonts w:ascii="Bookman Old Style" w:hAnsi="Bookman Old Style"/>
          <w:sz w:val="24"/>
          <w:szCs w:val="24"/>
        </w:rPr>
      </w:pPr>
    </w:p>
    <w:p w14:paraId="46DF8BF1" w14:textId="77777777" w:rsidR="00280D36" w:rsidRPr="007E78E1" w:rsidRDefault="00280D36" w:rsidP="005747CA">
      <w:pPr>
        <w:numPr>
          <w:ilvl w:val="0"/>
          <w:numId w:val="34"/>
        </w:numPr>
        <w:spacing w:line="360" w:lineRule="auto"/>
        <w:jc w:val="both"/>
        <w:rPr>
          <w:rFonts w:ascii="Bookman Old Style" w:hAnsi="Bookman Old Style" w:cs="Arial"/>
          <w:sz w:val="24"/>
          <w:szCs w:val="24"/>
        </w:rPr>
      </w:pPr>
      <w:r w:rsidRPr="007E78E1">
        <w:rPr>
          <w:rFonts w:ascii="Bookman Old Style" w:hAnsi="Bookman Old Style" w:cs="Arial"/>
          <w:sz w:val="24"/>
          <w:szCs w:val="24"/>
        </w:rPr>
        <w:t>There are no suits, litigation, civil or criminal or any other proceedings pending as against the TRANSFEROR</w:t>
      </w:r>
      <w:r w:rsidR="00283E93" w:rsidRPr="007E78E1">
        <w:rPr>
          <w:rFonts w:ascii="Bookman Old Style" w:hAnsi="Bookman Old Style" w:cs="Arial"/>
          <w:sz w:val="24"/>
          <w:szCs w:val="24"/>
        </w:rPr>
        <w:t xml:space="preserve"> </w:t>
      </w:r>
      <w:r w:rsidRPr="007E78E1">
        <w:rPr>
          <w:rFonts w:ascii="Bookman Old Style" w:hAnsi="Bookman Old Style" w:cs="Arial"/>
          <w:sz w:val="24"/>
          <w:szCs w:val="24"/>
        </w:rPr>
        <w:t>in respect of the said Premises.</w:t>
      </w:r>
    </w:p>
    <w:p w14:paraId="090874E5" w14:textId="77777777" w:rsidR="00280D36" w:rsidRPr="007E78E1" w:rsidRDefault="00280D36" w:rsidP="005747CA">
      <w:pPr>
        <w:numPr>
          <w:ilvl w:val="0"/>
          <w:numId w:val="34"/>
        </w:numPr>
        <w:spacing w:line="360" w:lineRule="auto"/>
        <w:jc w:val="both"/>
        <w:rPr>
          <w:rFonts w:ascii="Bookman Old Style" w:hAnsi="Bookman Old Style" w:cs="Arial"/>
          <w:sz w:val="24"/>
          <w:szCs w:val="24"/>
        </w:rPr>
      </w:pPr>
      <w:r w:rsidRPr="007E78E1">
        <w:rPr>
          <w:rFonts w:ascii="Bookman Old Style" w:hAnsi="Bookman Old Style"/>
          <w:sz w:val="24"/>
          <w:szCs w:val="24"/>
        </w:rPr>
        <w:t>The building of the said Society is constructed as per sanctioned plan of Mumbai Municipal Corporation.</w:t>
      </w:r>
    </w:p>
    <w:p w14:paraId="24792E97" w14:textId="77777777" w:rsidR="00280D36" w:rsidRPr="007E78E1" w:rsidRDefault="00280D36" w:rsidP="005747CA">
      <w:pPr>
        <w:numPr>
          <w:ilvl w:val="0"/>
          <w:numId w:val="34"/>
        </w:numPr>
        <w:spacing w:line="360" w:lineRule="auto"/>
        <w:jc w:val="both"/>
        <w:rPr>
          <w:rFonts w:ascii="Bookman Old Style" w:hAnsi="Bookman Old Style" w:cs="Arial"/>
          <w:sz w:val="24"/>
          <w:szCs w:val="24"/>
        </w:rPr>
      </w:pPr>
      <w:r w:rsidRPr="007E78E1">
        <w:rPr>
          <w:rFonts w:ascii="Bookman Old Style" w:hAnsi="Bookman Old Style" w:cs="Arial"/>
          <w:sz w:val="24"/>
          <w:szCs w:val="24"/>
        </w:rPr>
        <w:t xml:space="preserve">There are no attachments or </w:t>
      </w:r>
      <w:r w:rsidR="00D1610C" w:rsidRPr="007E78E1">
        <w:rPr>
          <w:rFonts w:ascii="Bookman Old Style" w:hAnsi="Bookman Old Style" w:cs="Arial"/>
          <w:sz w:val="24"/>
          <w:szCs w:val="24"/>
        </w:rPr>
        <w:t>a prohibitory order against the said Premises and the said Premises is</w:t>
      </w:r>
      <w:r w:rsidRPr="007E78E1">
        <w:rPr>
          <w:rFonts w:ascii="Bookman Old Style" w:hAnsi="Bookman Old Style" w:cs="Arial"/>
          <w:sz w:val="24"/>
          <w:szCs w:val="24"/>
        </w:rPr>
        <w:t xml:space="preserve"> not subject matter of any </w:t>
      </w:r>
      <w:proofErr w:type="spellStart"/>
      <w:r w:rsidRPr="007E78E1">
        <w:rPr>
          <w:rFonts w:ascii="Bookman Old Style" w:hAnsi="Bookman Old Style" w:cs="Arial"/>
          <w:sz w:val="24"/>
          <w:szCs w:val="24"/>
        </w:rPr>
        <w:t>lis</w:t>
      </w:r>
      <w:proofErr w:type="spellEnd"/>
      <w:r w:rsidRPr="007E78E1">
        <w:rPr>
          <w:rFonts w:ascii="Bookman Old Style" w:hAnsi="Bookman Old Style" w:cs="Arial"/>
          <w:sz w:val="24"/>
          <w:szCs w:val="24"/>
        </w:rPr>
        <w:t>-pendens or attachments either before or after judgments.</w:t>
      </w:r>
    </w:p>
    <w:p w14:paraId="57FD0F93" w14:textId="77777777" w:rsidR="00280D36" w:rsidRPr="007E78E1" w:rsidRDefault="00280D36" w:rsidP="005747CA">
      <w:pPr>
        <w:numPr>
          <w:ilvl w:val="0"/>
          <w:numId w:val="34"/>
        </w:numPr>
        <w:spacing w:line="360" w:lineRule="auto"/>
        <w:jc w:val="both"/>
        <w:rPr>
          <w:rFonts w:ascii="Bookman Old Style" w:hAnsi="Bookman Old Style" w:cs="Arial"/>
          <w:sz w:val="24"/>
          <w:szCs w:val="24"/>
        </w:rPr>
      </w:pPr>
      <w:r w:rsidRPr="007E78E1">
        <w:rPr>
          <w:rFonts w:ascii="Bookman Old Style" w:hAnsi="Bookman Old Style" w:cs="Arial"/>
          <w:sz w:val="24"/>
          <w:szCs w:val="24"/>
        </w:rPr>
        <w:t>The TRANSFEROR</w:t>
      </w:r>
      <w:r w:rsidR="00AA1AAE">
        <w:rPr>
          <w:rFonts w:ascii="Bookman Old Style" w:hAnsi="Bookman Old Style" w:cs="Arial"/>
          <w:sz w:val="24"/>
          <w:szCs w:val="24"/>
        </w:rPr>
        <w:t xml:space="preserve"> </w:t>
      </w:r>
      <w:r w:rsidRPr="007E78E1">
        <w:rPr>
          <w:rFonts w:ascii="Bookman Old Style" w:hAnsi="Bookman Old Style" w:cs="Arial"/>
          <w:sz w:val="24"/>
          <w:szCs w:val="24"/>
        </w:rPr>
        <w:t>ha</w:t>
      </w:r>
      <w:r w:rsidR="00AA1AAE">
        <w:rPr>
          <w:rFonts w:ascii="Bookman Old Style" w:hAnsi="Bookman Old Style" w:cs="Arial"/>
          <w:sz w:val="24"/>
          <w:szCs w:val="24"/>
        </w:rPr>
        <w:t>s</w:t>
      </w:r>
      <w:r w:rsidRPr="007E78E1">
        <w:rPr>
          <w:rFonts w:ascii="Bookman Old Style" w:hAnsi="Bookman Old Style" w:cs="Arial"/>
          <w:sz w:val="24"/>
          <w:szCs w:val="24"/>
        </w:rPr>
        <w:t xml:space="preserve"> not received any notice either from Income Tax authorities or any other statutory body or authorities regarding the acquisition or requisition of the said Premises.</w:t>
      </w:r>
    </w:p>
    <w:p w14:paraId="224B6780" w14:textId="77777777" w:rsidR="00280D36" w:rsidRPr="007E78E1" w:rsidRDefault="00280D36" w:rsidP="005747CA">
      <w:pPr>
        <w:numPr>
          <w:ilvl w:val="0"/>
          <w:numId w:val="34"/>
        </w:numPr>
        <w:spacing w:line="360" w:lineRule="auto"/>
        <w:jc w:val="both"/>
        <w:rPr>
          <w:rFonts w:ascii="Bookman Old Style" w:hAnsi="Bookman Old Style" w:cs="Arial"/>
          <w:sz w:val="24"/>
          <w:szCs w:val="24"/>
        </w:rPr>
      </w:pPr>
      <w:r w:rsidRPr="007E78E1">
        <w:rPr>
          <w:rFonts w:ascii="Bookman Old Style" w:hAnsi="Bookman Old Style" w:cs="Arial"/>
          <w:sz w:val="24"/>
          <w:szCs w:val="24"/>
        </w:rPr>
        <w:t xml:space="preserve">Except </w:t>
      </w:r>
      <w:r w:rsidR="00AA1AAE">
        <w:rPr>
          <w:rFonts w:ascii="Bookman Old Style" w:hAnsi="Bookman Old Style" w:cs="Arial"/>
          <w:sz w:val="24"/>
          <w:szCs w:val="24"/>
        </w:rPr>
        <w:t xml:space="preserve">the </w:t>
      </w:r>
      <w:r w:rsidRPr="007E78E1">
        <w:rPr>
          <w:rFonts w:ascii="Bookman Old Style" w:hAnsi="Bookman Old Style" w:cs="Arial"/>
          <w:sz w:val="24"/>
          <w:szCs w:val="24"/>
        </w:rPr>
        <w:t>TRANSFEROR, no other person or authority have got right, title or interest of whatsoever nature against the said Premises.</w:t>
      </w:r>
    </w:p>
    <w:p w14:paraId="41CE5EF5" w14:textId="77777777" w:rsidR="00280D36" w:rsidRPr="007E78E1" w:rsidRDefault="00280D36" w:rsidP="005747CA">
      <w:pPr>
        <w:numPr>
          <w:ilvl w:val="0"/>
          <w:numId w:val="34"/>
        </w:numPr>
        <w:spacing w:line="360" w:lineRule="auto"/>
        <w:jc w:val="both"/>
        <w:rPr>
          <w:rFonts w:ascii="Bookman Old Style" w:hAnsi="Bookman Old Style" w:cs="Arial"/>
          <w:sz w:val="24"/>
          <w:szCs w:val="24"/>
        </w:rPr>
      </w:pPr>
      <w:r w:rsidRPr="007E78E1">
        <w:rPr>
          <w:rFonts w:ascii="Bookman Old Style" w:hAnsi="Bookman Old Style" w:cs="Arial"/>
          <w:sz w:val="24"/>
          <w:szCs w:val="24"/>
        </w:rPr>
        <w:t>The TRANSFEROR</w:t>
      </w:r>
      <w:r w:rsidR="00AA1AAE">
        <w:rPr>
          <w:rFonts w:ascii="Bookman Old Style" w:hAnsi="Bookman Old Style" w:cs="Arial"/>
          <w:sz w:val="24"/>
          <w:szCs w:val="24"/>
        </w:rPr>
        <w:t xml:space="preserve"> has </w:t>
      </w:r>
      <w:r w:rsidRPr="007E78E1">
        <w:rPr>
          <w:rFonts w:ascii="Bookman Old Style" w:hAnsi="Bookman Old Style" w:cs="Arial"/>
          <w:sz w:val="24"/>
          <w:szCs w:val="24"/>
        </w:rPr>
        <w:t>not been adjudicated insolvent nor they have committed any act of insolvency nor is there any order of any Court or Authority restraining them or creating any inability</w:t>
      </w:r>
      <w:r w:rsidR="00AA1AAE">
        <w:rPr>
          <w:rFonts w:ascii="Bookman Old Style" w:hAnsi="Bookman Old Style" w:cs="Arial"/>
          <w:sz w:val="24"/>
          <w:szCs w:val="24"/>
        </w:rPr>
        <w:t xml:space="preserve"> </w:t>
      </w:r>
      <w:r w:rsidRPr="007E78E1">
        <w:rPr>
          <w:rFonts w:ascii="Bookman Old Style" w:hAnsi="Bookman Old Style" w:cs="Arial"/>
          <w:sz w:val="24"/>
          <w:szCs w:val="24"/>
        </w:rPr>
        <w:t>from entering into this agreement.</w:t>
      </w:r>
    </w:p>
    <w:p w14:paraId="251DC575" w14:textId="77777777" w:rsidR="00280D36" w:rsidRDefault="00280D36" w:rsidP="005747CA">
      <w:pPr>
        <w:numPr>
          <w:ilvl w:val="0"/>
          <w:numId w:val="34"/>
        </w:numPr>
        <w:spacing w:line="360" w:lineRule="auto"/>
        <w:jc w:val="both"/>
        <w:rPr>
          <w:rFonts w:ascii="Bookman Old Style" w:hAnsi="Bookman Old Style" w:cs="Arial"/>
          <w:sz w:val="24"/>
          <w:szCs w:val="24"/>
        </w:rPr>
      </w:pPr>
      <w:r w:rsidRPr="007E78E1">
        <w:rPr>
          <w:rFonts w:ascii="Bookman Old Style" w:hAnsi="Bookman Old Style" w:cs="Arial"/>
          <w:sz w:val="24"/>
          <w:szCs w:val="24"/>
        </w:rPr>
        <w:t xml:space="preserve">The said Premises is not subject matter of any family </w:t>
      </w:r>
      <w:proofErr w:type="gramStart"/>
      <w:r w:rsidRPr="007E78E1">
        <w:rPr>
          <w:rFonts w:ascii="Bookman Old Style" w:hAnsi="Bookman Old Style" w:cs="Arial"/>
          <w:sz w:val="24"/>
          <w:szCs w:val="24"/>
        </w:rPr>
        <w:t>dispute</w:t>
      </w:r>
      <w:proofErr w:type="gramEnd"/>
      <w:r w:rsidRPr="007E78E1">
        <w:rPr>
          <w:rFonts w:ascii="Bookman Old Style" w:hAnsi="Bookman Old Style" w:cs="Arial"/>
          <w:sz w:val="24"/>
          <w:szCs w:val="24"/>
        </w:rPr>
        <w:t xml:space="preserve"> and the TRANSFEROR</w:t>
      </w:r>
      <w:r w:rsidR="00AA1AAE">
        <w:rPr>
          <w:rFonts w:ascii="Bookman Old Style" w:hAnsi="Bookman Old Style" w:cs="Arial"/>
          <w:sz w:val="24"/>
          <w:szCs w:val="24"/>
        </w:rPr>
        <w:t xml:space="preserve"> is </w:t>
      </w:r>
      <w:r w:rsidRPr="007E78E1">
        <w:rPr>
          <w:rFonts w:ascii="Bookman Old Style" w:hAnsi="Bookman Old Style" w:cs="Arial"/>
          <w:sz w:val="24"/>
          <w:szCs w:val="24"/>
        </w:rPr>
        <w:t>entitled to sell the said Premises.</w:t>
      </w:r>
    </w:p>
    <w:p w14:paraId="5956C494" w14:textId="16C2201F" w:rsidR="008318C3" w:rsidRPr="008318C3" w:rsidRDefault="008318C3" w:rsidP="00C9678D">
      <w:pPr>
        <w:numPr>
          <w:ilvl w:val="0"/>
          <w:numId w:val="34"/>
        </w:numPr>
        <w:spacing w:line="336" w:lineRule="auto"/>
        <w:jc w:val="both"/>
        <w:rPr>
          <w:rFonts w:ascii="Bookman Old Style" w:hAnsi="Bookman Old Style"/>
          <w:sz w:val="24"/>
          <w:szCs w:val="24"/>
        </w:rPr>
      </w:pPr>
      <w:r w:rsidRPr="00463867">
        <w:rPr>
          <w:rFonts w:ascii="Bookman Old Style" w:hAnsi="Bookman Old Style"/>
          <w:sz w:val="24"/>
          <w:szCs w:val="24"/>
        </w:rPr>
        <w:t xml:space="preserve">The </w:t>
      </w:r>
      <w:r>
        <w:rPr>
          <w:rFonts w:ascii="Bookman Old Style" w:hAnsi="Bookman Old Style"/>
          <w:sz w:val="24"/>
          <w:szCs w:val="24"/>
        </w:rPr>
        <w:t xml:space="preserve">TRANFEROR </w:t>
      </w:r>
      <w:r w:rsidRPr="00463867">
        <w:rPr>
          <w:rFonts w:ascii="Bookman Old Style" w:hAnsi="Bookman Old Style"/>
          <w:sz w:val="24"/>
          <w:szCs w:val="24"/>
        </w:rPr>
        <w:t xml:space="preserve">shall provide Society NOC (if applicable) to transfer the said Premises in the name of </w:t>
      </w:r>
      <w:r>
        <w:rPr>
          <w:rFonts w:ascii="Bookman Old Style" w:hAnsi="Bookman Old Style"/>
          <w:sz w:val="24"/>
          <w:szCs w:val="24"/>
        </w:rPr>
        <w:t>TRANSFEREE</w:t>
      </w:r>
    </w:p>
    <w:p w14:paraId="022CD4ED" w14:textId="77777777" w:rsidR="00280D36" w:rsidRPr="007E78E1" w:rsidRDefault="00280D36" w:rsidP="005747CA">
      <w:pPr>
        <w:spacing w:line="360" w:lineRule="auto"/>
        <w:jc w:val="both"/>
        <w:rPr>
          <w:rFonts w:ascii="Bookman Old Style" w:hAnsi="Bookman Old Style" w:cs="Arial"/>
          <w:sz w:val="24"/>
          <w:szCs w:val="24"/>
        </w:rPr>
      </w:pPr>
    </w:p>
    <w:p w14:paraId="0CF13D26" w14:textId="77777777" w:rsidR="00280D36" w:rsidRPr="007E78E1" w:rsidRDefault="00280D36" w:rsidP="00AA1AAE">
      <w:pPr>
        <w:spacing w:line="360" w:lineRule="auto"/>
        <w:jc w:val="both"/>
        <w:rPr>
          <w:rFonts w:ascii="Bookman Old Style" w:hAnsi="Bookman Old Style" w:cs="Arial"/>
          <w:sz w:val="24"/>
          <w:szCs w:val="24"/>
        </w:rPr>
      </w:pPr>
      <w:r w:rsidRPr="007E78E1">
        <w:rPr>
          <w:rFonts w:ascii="Bookman Old Style" w:hAnsi="Bookman Old Style" w:cs="Arial"/>
          <w:sz w:val="24"/>
          <w:szCs w:val="24"/>
        </w:rPr>
        <w:t xml:space="preserve">Relying upon the aforesaid representations made by the TRANSFEROR, the </w:t>
      </w:r>
      <w:r w:rsidR="00607077" w:rsidRPr="007E78E1">
        <w:rPr>
          <w:rFonts w:ascii="Bookman Old Style" w:hAnsi="Bookman Old Style" w:cs="Arial"/>
          <w:sz w:val="24"/>
          <w:szCs w:val="24"/>
        </w:rPr>
        <w:t>TRANSFEREE</w:t>
      </w:r>
      <w:r w:rsidRPr="007E78E1">
        <w:rPr>
          <w:rFonts w:ascii="Bookman Old Style" w:hAnsi="Bookman Old Style" w:cs="Arial"/>
          <w:sz w:val="24"/>
          <w:szCs w:val="24"/>
        </w:rPr>
        <w:t xml:space="preserve"> agreed to purchase the said Premises on ownership basis and incidental thereto transfer of the membership rights of the said Society for the consideration of </w:t>
      </w:r>
      <w:r w:rsidRPr="007E78E1">
        <w:rPr>
          <w:rFonts w:ascii="Bookman Old Style" w:hAnsi="Bookman Old Style" w:cs="Rupee Foradian"/>
          <w:b/>
          <w:sz w:val="24"/>
          <w:szCs w:val="24"/>
        </w:rPr>
        <w:t xml:space="preserve">Rs. </w:t>
      </w:r>
      <w:r w:rsidR="00AA1AAE">
        <w:rPr>
          <w:rFonts w:ascii="Bookman Old Style" w:hAnsi="Bookman Old Style" w:cs="Arial"/>
          <w:b/>
          <w:sz w:val="24"/>
          <w:szCs w:val="24"/>
        </w:rPr>
        <w:t>3</w:t>
      </w:r>
      <w:r w:rsidR="00EA6D8A" w:rsidRPr="007E78E1">
        <w:rPr>
          <w:rFonts w:ascii="Bookman Old Style" w:hAnsi="Bookman Old Style" w:cs="Arial"/>
          <w:b/>
          <w:sz w:val="24"/>
          <w:szCs w:val="24"/>
        </w:rPr>
        <w:t>,</w:t>
      </w:r>
      <w:r w:rsidR="00AA1AAE">
        <w:rPr>
          <w:rFonts w:ascii="Bookman Old Style" w:hAnsi="Bookman Old Style" w:cs="Arial"/>
          <w:b/>
          <w:sz w:val="24"/>
          <w:szCs w:val="24"/>
        </w:rPr>
        <w:t>11</w:t>
      </w:r>
      <w:r w:rsidRPr="007E78E1">
        <w:rPr>
          <w:rFonts w:ascii="Bookman Old Style" w:hAnsi="Bookman Old Style" w:cs="Arial"/>
          <w:b/>
          <w:sz w:val="24"/>
          <w:szCs w:val="24"/>
        </w:rPr>
        <w:t xml:space="preserve">,00,000/- (Rupees </w:t>
      </w:r>
      <w:r w:rsidR="00AA1AAE">
        <w:rPr>
          <w:rFonts w:ascii="Bookman Old Style" w:hAnsi="Bookman Old Style" w:cs="Arial"/>
          <w:b/>
          <w:sz w:val="24"/>
          <w:szCs w:val="24"/>
        </w:rPr>
        <w:t xml:space="preserve">Three </w:t>
      </w:r>
      <w:r w:rsidRPr="007E78E1">
        <w:rPr>
          <w:rFonts w:ascii="Bookman Old Style" w:hAnsi="Bookman Old Style" w:cs="Arial"/>
          <w:b/>
          <w:sz w:val="24"/>
          <w:szCs w:val="24"/>
        </w:rPr>
        <w:t xml:space="preserve">Crore </w:t>
      </w:r>
      <w:r w:rsidR="00AA1AAE">
        <w:rPr>
          <w:rFonts w:ascii="Bookman Old Style" w:hAnsi="Bookman Old Style" w:cs="Arial"/>
          <w:b/>
          <w:sz w:val="24"/>
          <w:szCs w:val="24"/>
        </w:rPr>
        <w:t xml:space="preserve">Eleven </w:t>
      </w:r>
      <w:r w:rsidRPr="007E78E1">
        <w:rPr>
          <w:rFonts w:ascii="Bookman Old Style" w:hAnsi="Bookman Old Style" w:cs="Arial"/>
          <w:b/>
          <w:sz w:val="24"/>
          <w:szCs w:val="24"/>
        </w:rPr>
        <w:t xml:space="preserve">Lakhs </w:t>
      </w:r>
      <w:r w:rsidR="00125CD9" w:rsidRPr="007E78E1">
        <w:rPr>
          <w:rFonts w:ascii="Bookman Old Style" w:hAnsi="Bookman Old Style" w:cs="Arial"/>
          <w:b/>
          <w:sz w:val="24"/>
          <w:szCs w:val="24"/>
        </w:rPr>
        <w:t>O</w:t>
      </w:r>
      <w:r w:rsidRPr="007E78E1">
        <w:rPr>
          <w:rFonts w:ascii="Bookman Old Style" w:hAnsi="Bookman Old Style" w:cs="Arial"/>
          <w:b/>
          <w:sz w:val="24"/>
          <w:szCs w:val="24"/>
        </w:rPr>
        <w:t>nly</w:t>
      </w:r>
      <w:r w:rsidRPr="007E78E1">
        <w:rPr>
          <w:rFonts w:ascii="Bookman Old Style" w:hAnsi="Bookman Old Style" w:cs="Arial"/>
          <w:sz w:val="24"/>
          <w:szCs w:val="24"/>
        </w:rPr>
        <w:t>) and on the terms and conditions appearing hereinafter.</w:t>
      </w:r>
    </w:p>
    <w:p w14:paraId="1DC3A55D" w14:textId="77777777" w:rsidR="00280D36" w:rsidRPr="007E78E1" w:rsidRDefault="00280D36" w:rsidP="005747CA">
      <w:pPr>
        <w:spacing w:line="360" w:lineRule="auto"/>
        <w:jc w:val="both"/>
        <w:rPr>
          <w:rFonts w:ascii="Bookman Old Style" w:hAnsi="Bookman Old Style" w:cs="Arial"/>
          <w:sz w:val="24"/>
          <w:szCs w:val="24"/>
        </w:rPr>
      </w:pPr>
    </w:p>
    <w:p w14:paraId="75ABA0FD" w14:textId="77777777" w:rsidR="00280D36" w:rsidRPr="007E78E1" w:rsidRDefault="00280D36" w:rsidP="005747CA">
      <w:pPr>
        <w:spacing w:line="360" w:lineRule="auto"/>
        <w:jc w:val="both"/>
        <w:rPr>
          <w:rFonts w:ascii="Bookman Old Style" w:hAnsi="Bookman Old Style" w:cs="Arial"/>
          <w:b/>
          <w:sz w:val="24"/>
          <w:szCs w:val="24"/>
        </w:rPr>
      </w:pPr>
      <w:r w:rsidRPr="007E78E1">
        <w:rPr>
          <w:rFonts w:ascii="Bookman Old Style" w:hAnsi="Bookman Old Style" w:cs="Arial"/>
          <w:b/>
          <w:sz w:val="24"/>
          <w:szCs w:val="24"/>
        </w:rPr>
        <w:t>NOW THIS AGREEMENT WITNESSETH AND IT IS HEREBY AGREED BY AND BETWEEN THE PARTIES HERETO As follows-</w:t>
      </w:r>
    </w:p>
    <w:p w14:paraId="544BEE0D" w14:textId="77777777" w:rsidR="00280D36" w:rsidRPr="007E78E1" w:rsidRDefault="00280D36" w:rsidP="005747CA">
      <w:pPr>
        <w:spacing w:line="360" w:lineRule="auto"/>
        <w:jc w:val="both"/>
        <w:rPr>
          <w:rFonts w:ascii="Bookman Old Style" w:hAnsi="Bookman Old Style" w:cs="Arial"/>
          <w:b/>
          <w:sz w:val="24"/>
          <w:szCs w:val="24"/>
        </w:rPr>
      </w:pPr>
    </w:p>
    <w:p w14:paraId="7FF84CC0" w14:textId="094F5248" w:rsidR="00433BD0" w:rsidRDefault="00280D36" w:rsidP="001342B9">
      <w:pPr>
        <w:numPr>
          <w:ilvl w:val="0"/>
          <w:numId w:val="43"/>
        </w:numPr>
        <w:spacing w:line="360" w:lineRule="auto"/>
        <w:ind w:left="0" w:hanging="426"/>
        <w:jc w:val="both"/>
        <w:rPr>
          <w:rFonts w:ascii="Bookman Old Style" w:hAnsi="Bookman Old Style" w:cs="Arial"/>
          <w:sz w:val="24"/>
          <w:szCs w:val="24"/>
        </w:rPr>
      </w:pPr>
      <w:r w:rsidRPr="007E78E1">
        <w:rPr>
          <w:rFonts w:ascii="Bookman Old Style" w:hAnsi="Bookman Old Style" w:cs="Arial"/>
          <w:sz w:val="24"/>
          <w:szCs w:val="24"/>
        </w:rPr>
        <w:t xml:space="preserve">The recitals contained herein shall form </w:t>
      </w:r>
      <w:r w:rsidR="007F665E">
        <w:rPr>
          <w:rFonts w:ascii="Bookman Old Style" w:hAnsi="Bookman Old Style" w:cs="Arial"/>
          <w:sz w:val="24"/>
          <w:szCs w:val="24"/>
        </w:rPr>
        <w:t>an</w:t>
      </w:r>
      <w:r w:rsidR="007F665E" w:rsidRPr="007E78E1">
        <w:rPr>
          <w:rFonts w:ascii="Bookman Old Style" w:hAnsi="Bookman Old Style" w:cs="Arial"/>
          <w:sz w:val="24"/>
          <w:szCs w:val="24"/>
        </w:rPr>
        <w:t xml:space="preserve"> </w:t>
      </w:r>
      <w:r w:rsidRPr="007E78E1">
        <w:rPr>
          <w:rFonts w:ascii="Bookman Old Style" w:hAnsi="Bookman Old Style" w:cs="Arial"/>
          <w:sz w:val="24"/>
          <w:szCs w:val="24"/>
        </w:rPr>
        <w:t>integral part of this Agreement as if the same are set out and incorporated herein.</w:t>
      </w:r>
    </w:p>
    <w:p w14:paraId="73A54E65" w14:textId="77777777" w:rsidR="00433BD0" w:rsidRDefault="00433BD0" w:rsidP="00433BD0">
      <w:pPr>
        <w:spacing w:line="360" w:lineRule="auto"/>
        <w:jc w:val="both"/>
        <w:rPr>
          <w:rFonts w:ascii="Bookman Old Style" w:hAnsi="Bookman Old Style" w:cs="Arial"/>
          <w:sz w:val="24"/>
          <w:szCs w:val="24"/>
        </w:rPr>
      </w:pPr>
    </w:p>
    <w:p w14:paraId="27BD6138" w14:textId="3C9826CE" w:rsidR="00280D36" w:rsidRPr="00502E46" w:rsidRDefault="00280D36" w:rsidP="001342B9">
      <w:pPr>
        <w:numPr>
          <w:ilvl w:val="0"/>
          <w:numId w:val="43"/>
        </w:numPr>
        <w:spacing w:line="360" w:lineRule="auto"/>
        <w:ind w:left="0" w:hanging="426"/>
        <w:jc w:val="both"/>
        <w:rPr>
          <w:rFonts w:ascii="Bookman Old Style" w:hAnsi="Bookman Old Style" w:cs="Arial"/>
          <w:sz w:val="24"/>
          <w:szCs w:val="24"/>
        </w:rPr>
      </w:pPr>
      <w:r w:rsidRPr="00502E46">
        <w:rPr>
          <w:rFonts w:ascii="Bookman Old Style" w:hAnsi="Bookman Old Style" w:cs="Arial"/>
          <w:sz w:val="24"/>
          <w:szCs w:val="24"/>
        </w:rPr>
        <w:t>The TRANSFEROR</w:t>
      </w:r>
      <w:r w:rsidR="00125CD9" w:rsidRPr="00502E46">
        <w:rPr>
          <w:rFonts w:ascii="Bookman Old Style" w:hAnsi="Bookman Old Style" w:cs="Arial"/>
          <w:sz w:val="24"/>
          <w:szCs w:val="24"/>
        </w:rPr>
        <w:t xml:space="preserve"> </w:t>
      </w:r>
      <w:r w:rsidRPr="00502E46">
        <w:rPr>
          <w:rFonts w:ascii="Bookman Old Style" w:hAnsi="Bookman Old Style" w:cs="Arial"/>
          <w:sz w:val="24"/>
          <w:szCs w:val="24"/>
        </w:rPr>
        <w:t xml:space="preserve">agree to assign to the </w:t>
      </w:r>
      <w:r w:rsidR="00125CD9" w:rsidRPr="00502E46">
        <w:rPr>
          <w:rFonts w:ascii="Bookman Old Style" w:hAnsi="Bookman Old Style" w:cs="Arial"/>
          <w:sz w:val="24"/>
          <w:szCs w:val="24"/>
        </w:rPr>
        <w:t>TRANSFEREE the</w:t>
      </w:r>
      <w:r w:rsidRPr="00502E46">
        <w:rPr>
          <w:rFonts w:ascii="Bookman Old Style" w:hAnsi="Bookman Old Style" w:cs="Arial"/>
          <w:sz w:val="24"/>
          <w:szCs w:val="24"/>
        </w:rPr>
        <w:t xml:space="preserve"> said </w:t>
      </w:r>
      <w:r w:rsidR="00C651BF" w:rsidRPr="00502E46">
        <w:rPr>
          <w:rFonts w:ascii="Bookman Old Style" w:hAnsi="Bookman Old Style"/>
          <w:sz w:val="24"/>
          <w:szCs w:val="24"/>
        </w:rPr>
        <w:t>10 (ten) fully paid up shares of Rs 50/- (Rupees Fifty only) each bearing Share Distinctive Nos. 621 to 630 (both inclusive) issued vide Share Certificate No. 62 dated 3</w:t>
      </w:r>
      <w:r w:rsidR="00C651BF" w:rsidRPr="00502E46">
        <w:rPr>
          <w:rFonts w:ascii="Bookman Old Style" w:hAnsi="Bookman Old Style"/>
          <w:sz w:val="24"/>
          <w:szCs w:val="24"/>
          <w:vertAlign w:val="superscript"/>
        </w:rPr>
        <w:t>rd</w:t>
      </w:r>
      <w:r w:rsidR="00C651BF" w:rsidRPr="00502E46">
        <w:rPr>
          <w:rFonts w:ascii="Bookman Old Style" w:hAnsi="Bookman Old Style"/>
          <w:sz w:val="24"/>
          <w:szCs w:val="24"/>
        </w:rPr>
        <w:t xml:space="preserve"> August 2013 </w:t>
      </w:r>
      <w:r w:rsidRPr="00502E46">
        <w:rPr>
          <w:rFonts w:ascii="Bookman Old Style" w:hAnsi="Bookman Old Style" w:cs="Arial"/>
          <w:sz w:val="24"/>
          <w:szCs w:val="24"/>
        </w:rPr>
        <w:t xml:space="preserve">and standing in the name of the TRANSFEROR in the books of the said </w:t>
      </w:r>
      <w:r w:rsidR="00502E46" w:rsidRPr="00502E46">
        <w:rPr>
          <w:rFonts w:ascii="Bookman Old Style" w:hAnsi="Bookman Old Style"/>
          <w:sz w:val="24"/>
          <w:szCs w:val="24"/>
        </w:rPr>
        <w:t>Kalpataru Aura Building No. 2 A &amp; B Co-operative Housing Society Ltd</w:t>
      </w:r>
      <w:r w:rsidRPr="00502E46">
        <w:rPr>
          <w:rFonts w:ascii="Bookman Old Style" w:hAnsi="Bookman Old Style" w:cs="Arial"/>
          <w:sz w:val="24"/>
          <w:szCs w:val="24"/>
        </w:rPr>
        <w:t>.</w:t>
      </w:r>
      <w:r w:rsidRPr="00433BD0">
        <w:rPr>
          <w:rFonts w:ascii="Bookman Old Style" w:hAnsi="Bookman Old Style" w:cs="Arial"/>
          <w:sz w:val="24"/>
          <w:szCs w:val="24"/>
        </w:rPr>
        <w:t xml:space="preserve"> Incidental to the said assignment, the TRANSFEROR</w:t>
      </w:r>
      <w:r w:rsidR="008710A2" w:rsidRPr="00433BD0">
        <w:rPr>
          <w:rFonts w:ascii="Bookman Old Style" w:hAnsi="Bookman Old Style" w:cs="Arial"/>
          <w:sz w:val="24"/>
          <w:szCs w:val="24"/>
        </w:rPr>
        <w:t xml:space="preserve"> </w:t>
      </w:r>
      <w:r w:rsidRPr="00433BD0">
        <w:rPr>
          <w:rFonts w:ascii="Bookman Old Style" w:hAnsi="Bookman Old Style" w:cs="Arial"/>
          <w:sz w:val="24"/>
          <w:szCs w:val="24"/>
        </w:rPr>
        <w:t xml:space="preserve">further agree to sell, transfer and convey to the </w:t>
      </w:r>
      <w:r w:rsidR="00607077" w:rsidRPr="00433BD0">
        <w:rPr>
          <w:rFonts w:ascii="Bookman Old Style" w:hAnsi="Bookman Old Style" w:cs="Arial"/>
          <w:sz w:val="24"/>
          <w:szCs w:val="24"/>
        </w:rPr>
        <w:t>TR</w:t>
      </w:r>
      <w:r w:rsidR="00607077" w:rsidRPr="00502E46">
        <w:rPr>
          <w:rFonts w:ascii="Bookman Old Style" w:hAnsi="Bookman Old Style" w:cs="Arial"/>
          <w:sz w:val="24"/>
          <w:szCs w:val="24"/>
        </w:rPr>
        <w:t>ANSFEREE</w:t>
      </w:r>
      <w:r w:rsidRPr="00502E46">
        <w:rPr>
          <w:rFonts w:ascii="Bookman Old Style" w:hAnsi="Bookman Old Style" w:cs="Arial"/>
          <w:sz w:val="24"/>
          <w:szCs w:val="24"/>
        </w:rPr>
        <w:t xml:space="preserve"> their right, title and interest in respect of the residential premises </w:t>
      </w:r>
      <w:r w:rsidR="00502E46" w:rsidRPr="00502E46">
        <w:rPr>
          <w:rFonts w:ascii="Bookman Old Style" w:hAnsi="Bookman Old Style"/>
          <w:sz w:val="24"/>
          <w:szCs w:val="24"/>
        </w:rPr>
        <w:t>being a Flat bearing number 23 on the 2</w:t>
      </w:r>
      <w:r w:rsidR="00502E46" w:rsidRPr="00502E46">
        <w:rPr>
          <w:rFonts w:ascii="Bookman Old Style" w:hAnsi="Bookman Old Style"/>
          <w:sz w:val="24"/>
          <w:szCs w:val="24"/>
          <w:vertAlign w:val="superscript"/>
        </w:rPr>
        <w:t>nd</w:t>
      </w:r>
      <w:r w:rsidR="00502E46" w:rsidRPr="00502E46">
        <w:rPr>
          <w:rFonts w:ascii="Bookman Old Style" w:hAnsi="Bookman Old Style"/>
          <w:sz w:val="24"/>
          <w:szCs w:val="24"/>
        </w:rPr>
        <w:t xml:space="preserve"> Floor in Wing No. B of building no. 2 having carpet area of about 847 square feet equivalent to about 78.6</w:t>
      </w:r>
      <w:r w:rsidR="00502E46" w:rsidRPr="00EB19F1">
        <w:rPr>
          <w:rFonts w:ascii="Bookman Old Style" w:hAnsi="Bookman Old Style"/>
          <w:sz w:val="24"/>
          <w:szCs w:val="24"/>
        </w:rPr>
        <w:t>8 square metres (the</w:t>
      </w:r>
      <w:r w:rsidR="00502E46" w:rsidRPr="00C9678D">
        <w:rPr>
          <w:rFonts w:ascii="Bookman Old Style" w:hAnsi="Bookman Old Style"/>
          <w:sz w:val="24"/>
          <w:szCs w:val="24"/>
        </w:rPr>
        <w:t xml:space="preserve"> “said Flat”)</w:t>
      </w:r>
      <w:r w:rsidR="00502E46" w:rsidRPr="00EB19F1">
        <w:rPr>
          <w:rFonts w:ascii="Bookman Old Style" w:hAnsi="Bookman Old Style"/>
          <w:sz w:val="24"/>
          <w:szCs w:val="24"/>
        </w:rPr>
        <w:t xml:space="preserve"> together with 1 car parking space in the basement B-188 (the </w:t>
      </w:r>
      <w:r w:rsidR="00502E46" w:rsidRPr="00C9678D">
        <w:rPr>
          <w:rFonts w:ascii="Bookman Old Style" w:hAnsi="Bookman Old Style"/>
          <w:sz w:val="24"/>
          <w:szCs w:val="24"/>
        </w:rPr>
        <w:t>“said parking space”</w:t>
      </w:r>
      <w:r w:rsidR="00502E46" w:rsidRPr="00EB19F1">
        <w:rPr>
          <w:rFonts w:ascii="Bookman Old Style" w:hAnsi="Bookman Old Style"/>
          <w:sz w:val="24"/>
          <w:szCs w:val="24"/>
        </w:rPr>
        <w:t xml:space="preserve">) </w:t>
      </w:r>
      <w:r w:rsidR="007F715D" w:rsidRPr="00C9678D">
        <w:rPr>
          <w:rFonts w:ascii="Bookman Old Style" w:hAnsi="Bookman Old Style" w:cs="Arial"/>
          <w:sz w:val="24"/>
          <w:szCs w:val="24"/>
        </w:rPr>
        <w:t>of</w:t>
      </w:r>
      <w:r w:rsidR="007F715D" w:rsidRPr="00C9678D">
        <w:rPr>
          <w:rFonts w:ascii="Bookman Old Style" w:hAnsi="Bookman Old Style" w:cs="Arial"/>
          <w:bCs/>
          <w:sz w:val="24"/>
          <w:szCs w:val="24"/>
        </w:rPr>
        <w:t xml:space="preserve"> the society </w:t>
      </w:r>
      <w:r w:rsidRPr="00C9678D">
        <w:rPr>
          <w:rFonts w:ascii="Bookman Old Style" w:hAnsi="Bookman Old Style" w:cs="Arial"/>
          <w:bCs/>
          <w:sz w:val="24"/>
          <w:szCs w:val="24"/>
        </w:rPr>
        <w:t>known as</w:t>
      </w:r>
      <w:r w:rsidR="00502E46" w:rsidRPr="00C9678D">
        <w:rPr>
          <w:rFonts w:ascii="Bookman Old Style" w:hAnsi="Bookman Old Style" w:cs="Arial"/>
          <w:bCs/>
          <w:sz w:val="24"/>
          <w:szCs w:val="24"/>
        </w:rPr>
        <w:t xml:space="preserve"> </w:t>
      </w:r>
      <w:r w:rsidR="00502E46" w:rsidRPr="00EB19F1">
        <w:rPr>
          <w:rFonts w:ascii="Bookman Old Style" w:hAnsi="Bookman Old Style"/>
          <w:bCs/>
          <w:sz w:val="24"/>
          <w:szCs w:val="24"/>
        </w:rPr>
        <w:t>Kalpataru Aura Building No. 2 A &amp; B Co-operative Housing Society Ltd.</w:t>
      </w:r>
      <w:r w:rsidRPr="00C9678D">
        <w:rPr>
          <w:rFonts w:ascii="Bookman Old Style" w:hAnsi="Bookman Old Style" w:cs="Arial"/>
          <w:bCs/>
          <w:sz w:val="24"/>
          <w:szCs w:val="24"/>
        </w:rPr>
        <w:t xml:space="preserve">, situated at </w:t>
      </w:r>
      <w:r w:rsidR="00A44096" w:rsidRPr="00C9678D">
        <w:rPr>
          <w:rFonts w:ascii="Bookman Old Style" w:hAnsi="Bookman Old Style" w:cs="Arial"/>
          <w:bCs/>
          <w:sz w:val="24"/>
          <w:szCs w:val="24"/>
        </w:rPr>
        <w:t xml:space="preserve">Kalpataru Aura, L.B.S. </w:t>
      </w:r>
      <w:proofErr w:type="spellStart"/>
      <w:r w:rsidR="00A44096" w:rsidRPr="00C9678D">
        <w:rPr>
          <w:rFonts w:ascii="Bookman Old Style" w:hAnsi="Bookman Old Style" w:cs="Arial"/>
          <w:bCs/>
          <w:sz w:val="24"/>
          <w:szCs w:val="24"/>
        </w:rPr>
        <w:t>marg</w:t>
      </w:r>
      <w:proofErr w:type="spellEnd"/>
      <w:r w:rsidR="00125CD9" w:rsidRPr="00C9678D">
        <w:rPr>
          <w:rFonts w:ascii="Bookman Old Style" w:hAnsi="Bookman Old Style" w:cs="Arial"/>
          <w:bCs/>
          <w:sz w:val="24"/>
          <w:szCs w:val="24"/>
        </w:rPr>
        <w:t xml:space="preserve">, </w:t>
      </w:r>
      <w:r w:rsidR="00A44096" w:rsidRPr="00C9678D">
        <w:rPr>
          <w:rFonts w:ascii="Bookman Old Style" w:hAnsi="Bookman Old Style" w:cs="Arial"/>
          <w:bCs/>
          <w:sz w:val="24"/>
          <w:szCs w:val="24"/>
        </w:rPr>
        <w:t xml:space="preserve">Ghatkopar </w:t>
      </w:r>
      <w:r w:rsidR="0006425B" w:rsidRPr="00C9678D">
        <w:rPr>
          <w:rFonts w:ascii="Bookman Old Style" w:hAnsi="Bookman Old Style" w:cs="Arial"/>
          <w:bCs/>
          <w:sz w:val="24"/>
          <w:szCs w:val="24"/>
        </w:rPr>
        <w:t>(</w:t>
      </w:r>
      <w:r w:rsidR="00A44096" w:rsidRPr="00C9678D">
        <w:rPr>
          <w:rFonts w:ascii="Bookman Old Style" w:hAnsi="Bookman Old Style" w:cs="Arial"/>
          <w:bCs/>
          <w:sz w:val="24"/>
          <w:szCs w:val="24"/>
        </w:rPr>
        <w:t>West</w:t>
      </w:r>
      <w:r w:rsidR="0006425B" w:rsidRPr="00C9678D">
        <w:rPr>
          <w:rFonts w:ascii="Bookman Old Style" w:hAnsi="Bookman Old Style" w:cs="Arial"/>
          <w:bCs/>
          <w:sz w:val="24"/>
          <w:szCs w:val="24"/>
        </w:rPr>
        <w:t>), Mumbai-4000</w:t>
      </w:r>
      <w:r w:rsidR="00EB19F1">
        <w:rPr>
          <w:rFonts w:ascii="Bookman Old Style" w:hAnsi="Bookman Old Style" w:cs="Arial"/>
          <w:bCs/>
          <w:sz w:val="24"/>
          <w:szCs w:val="24"/>
        </w:rPr>
        <w:t>86</w:t>
      </w:r>
      <w:r w:rsidRPr="00C9678D">
        <w:rPr>
          <w:rFonts w:ascii="Bookman Old Style" w:hAnsi="Bookman Old Style" w:cs="Arial"/>
          <w:bCs/>
          <w:sz w:val="24"/>
          <w:szCs w:val="24"/>
        </w:rPr>
        <w:t>,</w:t>
      </w:r>
      <w:r w:rsidRPr="00502E46">
        <w:rPr>
          <w:rFonts w:ascii="Bookman Old Style" w:hAnsi="Bookman Old Style" w:cs="Arial"/>
          <w:b/>
          <w:sz w:val="24"/>
          <w:szCs w:val="24"/>
        </w:rPr>
        <w:t xml:space="preserve"> </w:t>
      </w:r>
      <w:r w:rsidRPr="00502E46">
        <w:rPr>
          <w:rFonts w:ascii="Bookman Old Style" w:hAnsi="Bookman Old Style" w:cs="Arial"/>
          <w:sz w:val="24"/>
          <w:szCs w:val="24"/>
        </w:rPr>
        <w:t xml:space="preserve">more particularly described in the </w:t>
      </w:r>
      <w:r w:rsidRPr="00C9678D">
        <w:rPr>
          <w:rFonts w:ascii="Bookman Old Style" w:hAnsi="Bookman Old Style" w:cs="Arial"/>
          <w:sz w:val="24"/>
          <w:szCs w:val="24"/>
        </w:rPr>
        <w:t>Schedule</w:t>
      </w:r>
      <w:r w:rsidRPr="00502E46">
        <w:rPr>
          <w:rFonts w:ascii="Bookman Old Style" w:hAnsi="Bookman Old Style" w:cs="Arial"/>
          <w:sz w:val="24"/>
          <w:szCs w:val="24"/>
        </w:rPr>
        <w:t xml:space="preserve"> hereunder written together with all profits, advantages, rights and appurtenances whatsoever attached with the said Premises for the total consideration of</w:t>
      </w:r>
      <w:r w:rsidR="00125CD9" w:rsidRPr="00502E46">
        <w:rPr>
          <w:rFonts w:ascii="Bookman Old Style" w:hAnsi="Bookman Old Style" w:cs="Rupee Foradian"/>
          <w:b/>
          <w:sz w:val="24"/>
          <w:szCs w:val="24"/>
        </w:rPr>
        <w:t xml:space="preserve"> Rs.</w:t>
      </w:r>
      <w:r w:rsidR="00A44096" w:rsidRPr="00502E46">
        <w:rPr>
          <w:rFonts w:ascii="Bookman Old Style" w:hAnsi="Bookman Old Style" w:cs="Arial"/>
          <w:b/>
          <w:sz w:val="24"/>
          <w:szCs w:val="24"/>
        </w:rPr>
        <w:t>3</w:t>
      </w:r>
      <w:r w:rsidR="00125CD9" w:rsidRPr="00502E46">
        <w:rPr>
          <w:rFonts w:ascii="Bookman Old Style" w:hAnsi="Bookman Old Style" w:cs="Arial"/>
          <w:b/>
          <w:sz w:val="24"/>
          <w:szCs w:val="24"/>
        </w:rPr>
        <w:t>,</w:t>
      </w:r>
      <w:r w:rsidR="00A44096" w:rsidRPr="00502E46">
        <w:rPr>
          <w:rFonts w:ascii="Bookman Old Style" w:hAnsi="Bookman Old Style" w:cs="Arial"/>
          <w:b/>
          <w:sz w:val="24"/>
          <w:szCs w:val="24"/>
        </w:rPr>
        <w:t>11</w:t>
      </w:r>
      <w:r w:rsidR="00125CD9" w:rsidRPr="00502E46">
        <w:rPr>
          <w:rFonts w:ascii="Bookman Old Style" w:hAnsi="Bookman Old Style" w:cs="Arial"/>
          <w:b/>
          <w:sz w:val="24"/>
          <w:szCs w:val="24"/>
        </w:rPr>
        <w:t xml:space="preserve">,00,000/- (Rupees </w:t>
      </w:r>
      <w:r w:rsidR="00A44096" w:rsidRPr="00502E46">
        <w:rPr>
          <w:rFonts w:ascii="Bookman Old Style" w:hAnsi="Bookman Old Style" w:cs="Arial"/>
          <w:b/>
          <w:sz w:val="24"/>
          <w:szCs w:val="24"/>
        </w:rPr>
        <w:t xml:space="preserve">Three </w:t>
      </w:r>
      <w:r w:rsidR="00125CD9" w:rsidRPr="00502E46">
        <w:rPr>
          <w:rFonts w:ascii="Bookman Old Style" w:hAnsi="Bookman Old Style" w:cs="Arial"/>
          <w:b/>
          <w:sz w:val="24"/>
          <w:szCs w:val="24"/>
        </w:rPr>
        <w:t xml:space="preserve">Crore </w:t>
      </w:r>
      <w:r w:rsidR="00A44096" w:rsidRPr="00502E46">
        <w:rPr>
          <w:rFonts w:ascii="Bookman Old Style" w:hAnsi="Bookman Old Style" w:cs="Arial"/>
          <w:b/>
          <w:sz w:val="24"/>
          <w:szCs w:val="24"/>
        </w:rPr>
        <w:t xml:space="preserve">Eleven </w:t>
      </w:r>
      <w:r w:rsidR="00125CD9" w:rsidRPr="00502E46">
        <w:rPr>
          <w:rFonts w:ascii="Bookman Old Style" w:hAnsi="Bookman Old Style" w:cs="Arial"/>
          <w:b/>
          <w:sz w:val="24"/>
          <w:szCs w:val="24"/>
        </w:rPr>
        <w:t>Lakhs Only</w:t>
      </w:r>
      <w:r w:rsidR="00125CD9" w:rsidRPr="00502E46">
        <w:rPr>
          <w:rFonts w:ascii="Bookman Old Style" w:hAnsi="Bookman Old Style" w:cs="Arial"/>
          <w:sz w:val="24"/>
          <w:szCs w:val="24"/>
        </w:rPr>
        <w:t>)</w:t>
      </w:r>
      <w:r w:rsidRPr="00502E46">
        <w:rPr>
          <w:rFonts w:ascii="Bookman Old Style" w:hAnsi="Bookman Old Style" w:cs="Arial"/>
          <w:sz w:val="24"/>
          <w:szCs w:val="24"/>
        </w:rPr>
        <w:t xml:space="preserve">. The said amount of the consideration shall be paid by the </w:t>
      </w:r>
      <w:r w:rsidR="00607077" w:rsidRPr="00502E46">
        <w:rPr>
          <w:rFonts w:ascii="Bookman Old Style" w:hAnsi="Bookman Old Style" w:cs="Arial"/>
          <w:sz w:val="24"/>
          <w:szCs w:val="24"/>
        </w:rPr>
        <w:t>TRANSFEREE</w:t>
      </w:r>
      <w:r w:rsidRPr="00502E46">
        <w:rPr>
          <w:rFonts w:ascii="Bookman Old Style" w:hAnsi="Bookman Old Style" w:cs="Arial"/>
          <w:sz w:val="24"/>
          <w:szCs w:val="24"/>
        </w:rPr>
        <w:t xml:space="preserve"> to the TRANSFEROR</w:t>
      </w:r>
      <w:r w:rsidR="00125CD9" w:rsidRPr="00502E46">
        <w:rPr>
          <w:rFonts w:ascii="Bookman Old Style" w:hAnsi="Bookman Old Style" w:cs="Arial"/>
          <w:sz w:val="24"/>
          <w:szCs w:val="24"/>
        </w:rPr>
        <w:t xml:space="preserve"> </w:t>
      </w:r>
      <w:r w:rsidRPr="00502E46">
        <w:rPr>
          <w:rFonts w:ascii="Bookman Old Style" w:hAnsi="Bookman Old Style" w:cs="Arial"/>
          <w:sz w:val="24"/>
          <w:szCs w:val="24"/>
        </w:rPr>
        <w:t>in the following manner that is to say,</w:t>
      </w:r>
    </w:p>
    <w:p w14:paraId="274763CF" w14:textId="77777777" w:rsidR="00280D36" w:rsidRPr="007E78E1" w:rsidRDefault="00280D36" w:rsidP="005747CA">
      <w:pPr>
        <w:spacing w:line="360" w:lineRule="auto"/>
        <w:jc w:val="both"/>
        <w:rPr>
          <w:rFonts w:ascii="Bookman Old Style" w:hAnsi="Bookman Old Style" w:cs="Arial"/>
          <w:sz w:val="24"/>
          <w:szCs w:val="24"/>
        </w:rPr>
      </w:pPr>
    </w:p>
    <w:p w14:paraId="78CCB418" w14:textId="377DBC4C" w:rsidR="00433BD0" w:rsidRDefault="007C7605" w:rsidP="00DC6D5B">
      <w:pPr>
        <w:numPr>
          <w:ilvl w:val="0"/>
          <w:numId w:val="44"/>
        </w:numPr>
        <w:spacing w:line="360" w:lineRule="auto"/>
        <w:ind w:left="426" w:hanging="426"/>
        <w:jc w:val="both"/>
        <w:rPr>
          <w:rFonts w:ascii="Bookman Old Style" w:hAnsi="Bookman Old Style" w:cs="Arial"/>
          <w:sz w:val="24"/>
          <w:szCs w:val="24"/>
        </w:rPr>
      </w:pPr>
      <w:r w:rsidRPr="00433BD0">
        <w:rPr>
          <w:rFonts w:ascii="Bookman Old Style" w:hAnsi="Bookman Old Style" w:cs="Rupee Foradian"/>
          <w:b/>
          <w:sz w:val="24"/>
          <w:szCs w:val="24"/>
        </w:rPr>
        <w:t>Rs.</w:t>
      </w:r>
      <w:r w:rsidR="00C24578" w:rsidRPr="00433BD0">
        <w:rPr>
          <w:rFonts w:ascii="Bookman Old Style" w:hAnsi="Bookman Old Style" w:cs="Rupee Foradian"/>
          <w:b/>
          <w:sz w:val="24"/>
          <w:szCs w:val="24"/>
        </w:rPr>
        <w:t>6</w:t>
      </w:r>
      <w:r w:rsidR="002F5F91" w:rsidRPr="00433BD0">
        <w:rPr>
          <w:rFonts w:ascii="Bookman Old Style" w:hAnsi="Bookman Old Style" w:cs="Rupee Foradian"/>
          <w:b/>
          <w:sz w:val="24"/>
          <w:szCs w:val="24"/>
        </w:rPr>
        <w:t>7</w:t>
      </w:r>
      <w:r w:rsidRPr="00433BD0">
        <w:rPr>
          <w:rFonts w:ascii="Bookman Old Style" w:hAnsi="Bookman Old Style" w:cs="Rupee Foradian"/>
          <w:b/>
          <w:sz w:val="24"/>
          <w:szCs w:val="24"/>
        </w:rPr>
        <w:t>,</w:t>
      </w:r>
      <w:r w:rsidR="002F5F91" w:rsidRPr="00433BD0">
        <w:rPr>
          <w:rFonts w:ascii="Bookman Old Style" w:hAnsi="Bookman Old Style" w:cs="Rupee Foradian"/>
          <w:b/>
          <w:sz w:val="24"/>
          <w:szCs w:val="24"/>
        </w:rPr>
        <w:t>89</w:t>
      </w:r>
      <w:r w:rsidRPr="00433BD0">
        <w:rPr>
          <w:rFonts w:ascii="Bookman Old Style" w:hAnsi="Bookman Old Style" w:cs="Rupee Foradian"/>
          <w:b/>
          <w:sz w:val="24"/>
          <w:szCs w:val="24"/>
        </w:rPr>
        <w:t>,</w:t>
      </w:r>
      <w:r w:rsidR="00C24578" w:rsidRPr="00433BD0">
        <w:rPr>
          <w:rFonts w:ascii="Bookman Old Style" w:hAnsi="Bookman Old Style" w:cs="Rupee Foradian"/>
          <w:b/>
          <w:sz w:val="24"/>
          <w:szCs w:val="24"/>
        </w:rPr>
        <w:t>0</w:t>
      </w:r>
      <w:r w:rsidRPr="00433BD0">
        <w:rPr>
          <w:rFonts w:ascii="Bookman Old Style" w:hAnsi="Bookman Old Style" w:cs="Rupee Foradian"/>
          <w:b/>
          <w:sz w:val="24"/>
          <w:szCs w:val="24"/>
        </w:rPr>
        <w:t>00</w:t>
      </w:r>
      <w:r w:rsidR="00CD155E" w:rsidRPr="00433BD0">
        <w:rPr>
          <w:rFonts w:ascii="Bookman Old Style" w:hAnsi="Bookman Old Style" w:cs="Arial"/>
          <w:b/>
          <w:sz w:val="24"/>
          <w:szCs w:val="24"/>
        </w:rPr>
        <w:t>/</w:t>
      </w:r>
      <w:r w:rsidR="007F665E" w:rsidRPr="00433BD0">
        <w:rPr>
          <w:rFonts w:ascii="Bookman Old Style" w:hAnsi="Bookman Old Style" w:cs="Arial"/>
          <w:b/>
          <w:sz w:val="24"/>
          <w:szCs w:val="24"/>
        </w:rPr>
        <w:t>- (</w:t>
      </w:r>
      <w:r w:rsidRPr="00433BD0">
        <w:rPr>
          <w:rFonts w:ascii="Bookman Old Style" w:hAnsi="Bookman Old Style" w:cs="Arial"/>
          <w:b/>
          <w:sz w:val="24"/>
          <w:szCs w:val="24"/>
        </w:rPr>
        <w:t xml:space="preserve">Rupees </w:t>
      </w:r>
      <w:proofErr w:type="gramStart"/>
      <w:r w:rsidR="00C24578" w:rsidRPr="00433BD0">
        <w:rPr>
          <w:rFonts w:ascii="Bookman Old Style" w:hAnsi="Bookman Old Style" w:cs="Arial"/>
          <w:b/>
          <w:sz w:val="24"/>
          <w:szCs w:val="24"/>
        </w:rPr>
        <w:t xml:space="preserve">Sixty </w:t>
      </w:r>
      <w:r w:rsidR="002F5F91" w:rsidRPr="00433BD0">
        <w:rPr>
          <w:rFonts w:ascii="Bookman Old Style" w:hAnsi="Bookman Old Style" w:cs="Arial"/>
          <w:b/>
          <w:sz w:val="24"/>
          <w:szCs w:val="24"/>
        </w:rPr>
        <w:t>Seven</w:t>
      </w:r>
      <w:proofErr w:type="gramEnd"/>
      <w:r w:rsidR="002F5F91" w:rsidRPr="00433BD0">
        <w:rPr>
          <w:rFonts w:ascii="Bookman Old Style" w:hAnsi="Bookman Old Style" w:cs="Arial"/>
          <w:b/>
          <w:sz w:val="24"/>
          <w:szCs w:val="24"/>
        </w:rPr>
        <w:t xml:space="preserve"> </w:t>
      </w:r>
      <w:r w:rsidRPr="00433BD0">
        <w:rPr>
          <w:rFonts w:ascii="Bookman Old Style" w:hAnsi="Bookman Old Style" w:cs="Arial"/>
          <w:b/>
          <w:sz w:val="24"/>
          <w:szCs w:val="24"/>
        </w:rPr>
        <w:t xml:space="preserve">Lakhs </w:t>
      </w:r>
      <w:r w:rsidR="002F5F91" w:rsidRPr="00433BD0">
        <w:rPr>
          <w:rFonts w:ascii="Bookman Old Style" w:hAnsi="Bookman Old Style" w:cs="Arial"/>
          <w:b/>
          <w:sz w:val="24"/>
          <w:szCs w:val="24"/>
        </w:rPr>
        <w:t xml:space="preserve">Eighty Nine Thousand </w:t>
      </w:r>
      <w:r w:rsidRPr="00433BD0">
        <w:rPr>
          <w:rFonts w:ascii="Bookman Old Style" w:hAnsi="Bookman Old Style" w:cs="Arial"/>
          <w:b/>
          <w:sz w:val="24"/>
          <w:szCs w:val="24"/>
        </w:rPr>
        <w:t>Only</w:t>
      </w:r>
      <w:r w:rsidR="00987423" w:rsidRPr="00433BD0">
        <w:rPr>
          <w:rFonts w:ascii="Bookman Old Style" w:hAnsi="Bookman Old Style" w:cs="Arial"/>
          <w:b/>
          <w:sz w:val="24"/>
          <w:szCs w:val="24"/>
        </w:rPr>
        <w:t>)</w:t>
      </w:r>
      <w:r w:rsidRPr="00433BD0">
        <w:rPr>
          <w:rFonts w:ascii="Bookman Old Style" w:hAnsi="Bookman Old Style" w:cs="Arial"/>
          <w:sz w:val="24"/>
          <w:szCs w:val="24"/>
        </w:rPr>
        <w:t xml:space="preserve"> </w:t>
      </w:r>
      <w:r w:rsidR="00280D36" w:rsidRPr="00433BD0">
        <w:rPr>
          <w:rFonts w:ascii="Bookman Old Style" w:hAnsi="Bookman Old Style" w:cs="Arial"/>
          <w:sz w:val="24"/>
          <w:szCs w:val="24"/>
        </w:rPr>
        <w:t>by way of part consideration paid on or before execution hereof (the payment and receipt whereof the TRANSFEROR</w:t>
      </w:r>
      <w:r w:rsidR="00C24578" w:rsidRPr="00433BD0">
        <w:rPr>
          <w:rFonts w:ascii="Bookman Old Style" w:hAnsi="Bookman Old Style" w:cs="Arial"/>
          <w:sz w:val="24"/>
          <w:szCs w:val="24"/>
        </w:rPr>
        <w:t xml:space="preserve"> do</w:t>
      </w:r>
      <w:r w:rsidR="00280D36" w:rsidRPr="00433BD0">
        <w:rPr>
          <w:rFonts w:ascii="Bookman Old Style" w:hAnsi="Bookman Old Style" w:cs="Arial"/>
          <w:sz w:val="24"/>
          <w:szCs w:val="24"/>
        </w:rPr>
        <w:t xml:space="preserve"> hereby admit and acknowledge)</w:t>
      </w:r>
    </w:p>
    <w:p w14:paraId="6025E9E3" w14:textId="77777777" w:rsidR="00433BD0" w:rsidRDefault="00433BD0" w:rsidP="00433BD0">
      <w:pPr>
        <w:spacing w:line="360" w:lineRule="auto"/>
        <w:ind w:left="426"/>
        <w:jc w:val="both"/>
        <w:rPr>
          <w:rFonts w:ascii="Bookman Old Style" w:hAnsi="Bookman Old Style" w:cs="Arial"/>
          <w:sz w:val="24"/>
          <w:szCs w:val="24"/>
        </w:rPr>
      </w:pPr>
    </w:p>
    <w:p w14:paraId="298A9C55" w14:textId="77777777" w:rsidR="00433BD0" w:rsidRDefault="00FC4F00" w:rsidP="005747CA">
      <w:pPr>
        <w:numPr>
          <w:ilvl w:val="0"/>
          <w:numId w:val="44"/>
        </w:numPr>
        <w:spacing w:line="360" w:lineRule="auto"/>
        <w:ind w:left="426" w:hanging="426"/>
        <w:jc w:val="both"/>
        <w:rPr>
          <w:rFonts w:ascii="Bookman Old Style" w:hAnsi="Bookman Old Style" w:cs="Arial"/>
          <w:sz w:val="24"/>
          <w:szCs w:val="24"/>
        </w:rPr>
      </w:pPr>
      <w:r w:rsidRPr="00433BD0">
        <w:rPr>
          <w:rFonts w:ascii="Bookman Old Style" w:hAnsi="Bookman Old Style" w:cs="Rupee Foradian"/>
          <w:b/>
          <w:sz w:val="24"/>
          <w:szCs w:val="24"/>
        </w:rPr>
        <w:t>Rs.</w:t>
      </w:r>
      <w:r w:rsidR="002F5F91" w:rsidRPr="00433BD0">
        <w:rPr>
          <w:rFonts w:ascii="Bookman Old Style" w:hAnsi="Bookman Old Style" w:cs="Arial"/>
          <w:b/>
          <w:sz w:val="24"/>
          <w:szCs w:val="24"/>
        </w:rPr>
        <w:t>3</w:t>
      </w:r>
      <w:r w:rsidRPr="00433BD0">
        <w:rPr>
          <w:rFonts w:ascii="Bookman Old Style" w:hAnsi="Bookman Old Style" w:cs="Arial"/>
          <w:b/>
          <w:sz w:val="24"/>
          <w:szCs w:val="24"/>
        </w:rPr>
        <w:t>,</w:t>
      </w:r>
      <w:r w:rsidR="002F5F91" w:rsidRPr="00433BD0">
        <w:rPr>
          <w:rFonts w:ascii="Bookman Old Style" w:hAnsi="Bookman Old Style" w:cs="Arial"/>
          <w:b/>
          <w:sz w:val="24"/>
          <w:szCs w:val="24"/>
        </w:rPr>
        <w:t>11</w:t>
      </w:r>
      <w:r w:rsidRPr="00433BD0">
        <w:rPr>
          <w:rFonts w:ascii="Bookman Old Style" w:hAnsi="Bookman Old Style" w:cs="Arial"/>
          <w:b/>
          <w:sz w:val="24"/>
          <w:szCs w:val="24"/>
        </w:rPr>
        <w:t>,</w:t>
      </w:r>
      <w:r w:rsidR="002F5F91" w:rsidRPr="00433BD0">
        <w:rPr>
          <w:rFonts w:ascii="Bookman Old Style" w:hAnsi="Bookman Old Style" w:cs="Arial"/>
          <w:b/>
          <w:sz w:val="24"/>
          <w:szCs w:val="24"/>
        </w:rPr>
        <w:t>0</w:t>
      </w:r>
      <w:r w:rsidRPr="00433BD0">
        <w:rPr>
          <w:rFonts w:ascii="Bookman Old Style" w:hAnsi="Bookman Old Style" w:cs="Arial"/>
          <w:b/>
          <w:sz w:val="24"/>
          <w:szCs w:val="24"/>
        </w:rPr>
        <w:t xml:space="preserve">00/-(Rupees </w:t>
      </w:r>
      <w:r w:rsidR="002F5F91" w:rsidRPr="00433BD0">
        <w:rPr>
          <w:rFonts w:ascii="Bookman Old Style" w:hAnsi="Bookman Old Style" w:cs="Arial"/>
          <w:b/>
          <w:sz w:val="24"/>
          <w:szCs w:val="24"/>
        </w:rPr>
        <w:t xml:space="preserve">Three </w:t>
      </w:r>
      <w:r w:rsidRPr="00433BD0">
        <w:rPr>
          <w:rFonts w:ascii="Bookman Old Style" w:hAnsi="Bookman Old Style" w:cs="Arial"/>
          <w:b/>
          <w:sz w:val="24"/>
          <w:szCs w:val="24"/>
        </w:rPr>
        <w:t xml:space="preserve">Lakhs </w:t>
      </w:r>
      <w:r w:rsidR="002F5F91" w:rsidRPr="00433BD0">
        <w:rPr>
          <w:rFonts w:ascii="Bookman Old Style" w:hAnsi="Bookman Old Style" w:cs="Arial"/>
          <w:b/>
          <w:sz w:val="24"/>
          <w:szCs w:val="24"/>
        </w:rPr>
        <w:t xml:space="preserve">Eleven </w:t>
      </w:r>
      <w:r w:rsidRPr="00433BD0">
        <w:rPr>
          <w:rFonts w:ascii="Bookman Old Style" w:hAnsi="Bookman Old Style" w:cs="Arial"/>
          <w:b/>
          <w:sz w:val="24"/>
          <w:szCs w:val="24"/>
        </w:rPr>
        <w:t>Thousand Only</w:t>
      </w:r>
      <w:r w:rsidRPr="00433BD0">
        <w:rPr>
          <w:rFonts w:ascii="Bookman Old Style" w:hAnsi="Bookman Old Style" w:cs="Arial"/>
          <w:sz w:val="24"/>
          <w:szCs w:val="24"/>
        </w:rPr>
        <w:t xml:space="preserve">) </w:t>
      </w:r>
      <w:r w:rsidR="00280D36" w:rsidRPr="00433BD0">
        <w:rPr>
          <w:rFonts w:ascii="Bookman Old Style" w:hAnsi="Bookman Old Style" w:cs="Arial"/>
          <w:sz w:val="24"/>
          <w:szCs w:val="24"/>
          <w:shd w:val="clear" w:color="auto" w:fill="FFFFFF"/>
        </w:rPr>
        <w:t xml:space="preserve">being the amount to be deducted by the </w:t>
      </w:r>
      <w:r w:rsidR="00607077" w:rsidRPr="00433BD0">
        <w:rPr>
          <w:rFonts w:ascii="Bookman Old Style" w:hAnsi="Bookman Old Style" w:cs="Arial"/>
          <w:sz w:val="24"/>
          <w:szCs w:val="24"/>
        </w:rPr>
        <w:t>TRANSFEREE</w:t>
      </w:r>
      <w:r w:rsidR="00280D36" w:rsidRPr="00433BD0">
        <w:rPr>
          <w:rFonts w:ascii="Bookman Old Style" w:hAnsi="Bookman Old Style" w:cs="Arial"/>
          <w:sz w:val="24"/>
          <w:szCs w:val="24"/>
          <w:shd w:val="clear" w:color="auto" w:fill="FFFFFF"/>
        </w:rPr>
        <w:t xml:space="preserve"> towards </w:t>
      </w:r>
      <w:r w:rsidR="00280D36" w:rsidRPr="00433BD0">
        <w:rPr>
          <w:rFonts w:ascii="Bookman Old Style" w:hAnsi="Bookman Old Style" w:cs="Arial"/>
          <w:b/>
          <w:sz w:val="24"/>
          <w:szCs w:val="24"/>
          <w:shd w:val="clear" w:color="auto" w:fill="FFFFFF"/>
        </w:rPr>
        <w:t>TDS</w:t>
      </w:r>
      <w:r w:rsidR="00280D36" w:rsidRPr="00433BD0">
        <w:rPr>
          <w:rFonts w:ascii="Bookman Old Style" w:hAnsi="Bookman Old Style" w:cs="Arial"/>
          <w:sz w:val="24"/>
          <w:szCs w:val="24"/>
          <w:shd w:val="clear" w:color="auto" w:fill="FFFFFF"/>
        </w:rPr>
        <w:t xml:space="preserve"> as applicable under </w:t>
      </w:r>
      <w:r w:rsidR="00703BE1" w:rsidRPr="00433BD0">
        <w:rPr>
          <w:rFonts w:ascii="Bookman Old Style" w:hAnsi="Bookman Old Style" w:cs="Arial"/>
          <w:sz w:val="24"/>
          <w:szCs w:val="24"/>
          <w:shd w:val="clear" w:color="auto" w:fill="FFFFFF"/>
        </w:rPr>
        <w:t>Section 19</w:t>
      </w:r>
      <w:r w:rsidR="002F5F91" w:rsidRPr="00433BD0">
        <w:rPr>
          <w:rFonts w:ascii="Bookman Old Style" w:hAnsi="Bookman Old Style" w:cs="Arial"/>
          <w:sz w:val="24"/>
          <w:szCs w:val="24"/>
          <w:shd w:val="clear" w:color="auto" w:fill="FFFFFF"/>
        </w:rPr>
        <w:t>4-IA</w:t>
      </w:r>
      <w:r w:rsidR="00703BE1" w:rsidRPr="00433BD0">
        <w:rPr>
          <w:rFonts w:ascii="Bookman Old Style" w:hAnsi="Bookman Old Style" w:cs="Arial"/>
          <w:sz w:val="24"/>
          <w:szCs w:val="24"/>
          <w:shd w:val="clear" w:color="auto" w:fill="FFFFFF"/>
        </w:rPr>
        <w:t xml:space="preserve"> of the </w:t>
      </w:r>
      <w:r w:rsidR="00280D36" w:rsidRPr="00433BD0">
        <w:rPr>
          <w:rFonts w:ascii="Bookman Old Style" w:hAnsi="Bookman Old Style" w:cs="Arial"/>
          <w:sz w:val="24"/>
          <w:szCs w:val="24"/>
          <w:shd w:val="clear" w:color="auto" w:fill="FFFFFF"/>
        </w:rPr>
        <w:t>Income Tax Act 1961</w:t>
      </w:r>
      <w:r w:rsidR="00703BE1" w:rsidRPr="00433BD0">
        <w:rPr>
          <w:rFonts w:ascii="Arial" w:hAnsi="Arial" w:cs="Arial"/>
          <w:color w:val="202124"/>
          <w:shd w:val="clear" w:color="auto" w:fill="FFFFFF"/>
        </w:rPr>
        <w:t xml:space="preserve"> </w:t>
      </w:r>
      <w:r w:rsidR="00280D36" w:rsidRPr="00433BD0">
        <w:rPr>
          <w:rFonts w:ascii="Bookman Old Style" w:hAnsi="Bookman Old Style" w:cs="Arial"/>
          <w:b/>
          <w:sz w:val="24"/>
          <w:szCs w:val="24"/>
        </w:rPr>
        <w:t xml:space="preserve">@ </w:t>
      </w:r>
      <w:r w:rsidR="002F5F91" w:rsidRPr="00433BD0">
        <w:rPr>
          <w:rFonts w:ascii="Bookman Old Style" w:hAnsi="Bookman Old Style" w:cs="Arial"/>
          <w:b/>
          <w:sz w:val="24"/>
          <w:szCs w:val="24"/>
        </w:rPr>
        <w:t>1</w:t>
      </w:r>
      <w:r w:rsidRPr="00433BD0">
        <w:rPr>
          <w:rFonts w:ascii="Bookman Old Style" w:hAnsi="Bookman Old Style" w:cs="Arial"/>
          <w:b/>
          <w:sz w:val="24"/>
          <w:szCs w:val="24"/>
        </w:rPr>
        <w:t xml:space="preserve">% </w:t>
      </w:r>
      <w:r w:rsidR="00280D36" w:rsidRPr="00433BD0">
        <w:rPr>
          <w:rFonts w:ascii="Bookman Old Style" w:hAnsi="Bookman Old Style" w:cs="Arial"/>
          <w:sz w:val="24"/>
          <w:szCs w:val="24"/>
          <w:shd w:val="clear" w:color="auto" w:fill="FFFFFF"/>
        </w:rPr>
        <w:t>of the total consideration amount. </w:t>
      </w:r>
      <w:r w:rsidR="00280D36" w:rsidRPr="00433BD0">
        <w:rPr>
          <w:rStyle w:val="apple-converted-space"/>
          <w:rFonts w:ascii="Bookman Old Style" w:hAnsi="Bookman Old Style" w:cs="Arial"/>
          <w:sz w:val="24"/>
          <w:szCs w:val="24"/>
          <w:shd w:val="clear" w:color="auto" w:fill="FFFFFF"/>
        </w:rPr>
        <w:t> </w:t>
      </w:r>
      <w:r w:rsidR="00280D36" w:rsidRPr="00433BD0">
        <w:rPr>
          <w:rFonts w:ascii="Bookman Old Style" w:hAnsi="Bookman Old Style" w:cs="Arial"/>
          <w:sz w:val="24"/>
          <w:szCs w:val="24"/>
          <w:shd w:val="clear" w:color="auto" w:fill="FFFFFF"/>
        </w:rPr>
        <w:t xml:space="preserve">The </w:t>
      </w:r>
      <w:r w:rsidR="00607077" w:rsidRPr="00433BD0">
        <w:rPr>
          <w:rFonts w:ascii="Bookman Old Style" w:hAnsi="Bookman Old Style" w:cs="Arial"/>
          <w:sz w:val="24"/>
          <w:szCs w:val="24"/>
        </w:rPr>
        <w:t>TRANSFEREE</w:t>
      </w:r>
      <w:r w:rsidR="00280D36" w:rsidRPr="00433BD0">
        <w:rPr>
          <w:rFonts w:ascii="Bookman Old Style" w:hAnsi="Bookman Old Style" w:cs="Arial"/>
          <w:sz w:val="24"/>
          <w:szCs w:val="24"/>
        </w:rPr>
        <w:t xml:space="preserve"> </w:t>
      </w:r>
      <w:r w:rsidR="00280D36" w:rsidRPr="00433BD0">
        <w:rPr>
          <w:rFonts w:ascii="Bookman Old Style" w:hAnsi="Bookman Old Style" w:cs="Arial"/>
          <w:sz w:val="24"/>
          <w:szCs w:val="24"/>
          <w:shd w:val="clear" w:color="auto" w:fill="FFFFFF"/>
        </w:rPr>
        <w:t xml:space="preserve">shall deposit the same in the competent Bank and produce TDS certificate to the </w:t>
      </w:r>
      <w:r w:rsidR="00280D36" w:rsidRPr="00433BD0">
        <w:rPr>
          <w:rFonts w:ascii="Bookman Old Style" w:hAnsi="Bookman Old Style" w:cs="Arial"/>
          <w:sz w:val="24"/>
          <w:szCs w:val="24"/>
        </w:rPr>
        <w:t>TRANSFEROR</w:t>
      </w:r>
      <w:r w:rsidR="002C02E9" w:rsidRPr="00433BD0">
        <w:rPr>
          <w:rFonts w:ascii="Bookman Old Style" w:hAnsi="Bookman Old Style" w:cs="Arial"/>
          <w:sz w:val="24"/>
          <w:szCs w:val="24"/>
        </w:rPr>
        <w:t>.</w:t>
      </w:r>
      <w:r w:rsidR="00703BE1" w:rsidRPr="00433BD0">
        <w:rPr>
          <w:rFonts w:ascii="Bookman Old Style" w:hAnsi="Bookman Old Style" w:cs="Arial"/>
          <w:sz w:val="24"/>
          <w:szCs w:val="24"/>
        </w:rPr>
        <w:t xml:space="preserve"> </w:t>
      </w:r>
      <w:r w:rsidR="00280D36" w:rsidRPr="00433BD0">
        <w:rPr>
          <w:rFonts w:ascii="Bookman Old Style" w:hAnsi="Bookman Old Style" w:cs="Arial"/>
          <w:sz w:val="24"/>
          <w:szCs w:val="24"/>
        </w:rPr>
        <w:t xml:space="preserve">The said TDS amount shall form part of the consideration amount of the said Premises. The </w:t>
      </w:r>
      <w:r w:rsidR="00607077" w:rsidRPr="00433BD0">
        <w:rPr>
          <w:rFonts w:ascii="Bookman Old Style" w:hAnsi="Bookman Old Style" w:cs="Arial"/>
          <w:sz w:val="24"/>
          <w:szCs w:val="24"/>
        </w:rPr>
        <w:t>TRANSFEREE</w:t>
      </w:r>
      <w:r w:rsidR="00280D36" w:rsidRPr="00433BD0">
        <w:rPr>
          <w:rFonts w:ascii="Bookman Old Style" w:hAnsi="Bookman Old Style" w:cs="Arial"/>
          <w:sz w:val="24"/>
          <w:szCs w:val="24"/>
        </w:rPr>
        <w:t xml:space="preserve"> will pay the said amount to the Income Tax Department and Produce TDS Certificate (Form No. 16</w:t>
      </w:r>
      <w:r w:rsidR="002F5F91" w:rsidRPr="00433BD0">
        <w:rPr>
          <w:rFonts w:ascii="Bookman Old Style" w:hAnsi="Bookman Old Style" w:cs="Arial"/>
          <w:sz w:val="24"/>
          <w:szCs w:val="24"/>
        </w:rPr>
        <w:t>B</w:t>
      </w:r>
      <w:r w:rsidR="00280D36" w:rsidRPr="00433BD0">
        <w:rPr>
          <w:rFonts w:ascii="Bookman Old Style" w:hAnsi="Bookman Old Style" w:cs="Arial"/>
          <w:sz w:val="24"/>
          <w:szCs w:val="24"/>
        </w:rPr>
        <w:t>) to the Transferor</w:t>
      </w:r>
      <w:r w:rsidR="002C02E9" w:rsidRPr="00433BD0">
        <w:rPr>
          <w:rFonts w:ascii="Bookman Old Style" w:hAnsi="Bookman Old Style" w:cs="Arial"/>
          <w:sz w:val="24"/>
          <w:szCs w:val="24"/>
        </w:rPr>
        <w:t>).</w:t>
      </w:r>
    </w:p>
    <w:p w14:paraId="459C2DD0" w14:textId="77777777" w:rsidR="00433BD0" w:rsidRDefault="00433BD0" w:rsidP="00433BD0">
      <w:pPr>
        <w:pStyle w:val="ListParagraph"/>
        <w:rPr>
          <w:rFonts w:ascii="Bookman Old Style" w:hAnsi="Bookman Old Style" w:cs="Rupee Foradian"/>
          <w:b/>
          <w:sz w:val="24"/>
          <w:szCs w:val="24"/>
        </w:rPr>
      </w:pPr>
    </w:p>
    <w:p w14:paraId="1396629A" w14:textId="77777777" w:rsidR="00433BD0" w:rsidRPr="00755063" w:rsidRDefault="00460662" w:rsidP="00755063">
      <w:pPr>
        <w:numPr>
          <w:ilvl w:val="0"/>
          <w:numId w:val="44"/>
        </w:numPr>
        <w:spacing w:line="360" w:lineRule="auto"/>
        <w:ind w:left="426" w:hanging="426"/>
        <w:jc w:val="both"/>
        <w:rPr>
          <w:rFonts w:ascii="Bookman Old Style" w:hAnsi="Bookman Old Style"/>
          <w:sz w:val="24"/>
          <w:szCs w:val="24"/>
        </w:rPr>
      </w:pPr>
      <w:r w:rsidRPr="00433BD0">
        <w:rPr>
          <w:rFonts w:ascii="Bookman Old Style" w:hAnsi="Bookman Old Style" w:cs="Rupee Foradian"/>
          <w:b/>
          <w:sz w:val="24"/>
          <w:szCs w:val="24"/>
        </w:rPr>
        <w:t>Rs.40,00,000</w:t>
      </w:r>
      <w:r w:rsidRPr="00433BD0">
        <w:rPr>
          <w:rFonts w:ascii="Bookman Old Style" w:hAnsi="Bookman Old Style" w:cs="Arial"/>
          <w:b/>
          <w:sz w:val="24"/>
          <w:szCs w:val="24"/>
        </w:rPr>
        <w:t>/-</w:t>
      </w:r>
      <w:r w:rsidR="00755063">
        <w:rPr>
          <w:rFonts w:ascii="Bookman Old Style" w:hAnsi="Bookman Old Style" w:cs="Arial"/>
          <w:b/>
          <w:sz w:val="24"/>
          <w:szCs w:val="24"/>
        </w:rPr>
        <w:t xml:space="preserve"> </w:t>
      </w:r>
      <w:r w:rsidRPr="00433BD0">
        <w:rPr>
          <w:rFonts w:ascii="Bookman Old Style" w:hAnsi="Bookman Old Style" w:cs="Arial"/>
          <w:b/>
          <w:sz w:val="24"/>
          <w:szCs w:val="24"/>
        </w:rPr>
        <w:t>(Rupees Forty Lakhs Only)</w:t>
      </w:r>
      <w:r w:rsidRPr="00433BD0">
        <w:rPr>
          <w:rFonts w:ascii="Bookman Old Style" w:hAnsi="Bookman Old Style" w:cs="Arial"/>
          <w:sz w:val="24"/>
          <w:szCs w:val="24"/>
        </w:rPr>
        <w:t xml:space="preserve"> by way of part consideration </w:t>
      </w:r>
      <w:r w:rsidR="00496D80" w:rsidRPr="00433BD0">
        <w:rPr>
          <w:rFonts w:ascii="Bookman Old Style" w:hAnsi="Bookman Old Style" w:cs="Arial"/>
          <w:sz w:val="24"/>
          <w:szCs w:val="24"/>
        </w:rPr>
        <w:t xml:space="preserve">to be </w:t>
      </w:r>
      <w:r w:rsidRPr="00433BD0">
        <w:rPr>
          <w:rFonts w:ascii="Bookman Old Style" w:hAnsi="Bookman Old Style" w:cs="Arial"/>
          <w:sz w:val="24"/>
          <w:szCs w:val="24"/>
        </w:rPr>
        <w:t xml:space="preserve">paid </w:t>
      </w:r>
      <w:r w:rsidR="00496D80" w:rsidRPr="00433BD0">
        <w:rPr>
          <w:rFonts w:ascii="Bookman Old Style" w:hAnsi="Bookman Old Style" w:cs="Arial"/>
          <w:sz w:val="24"/>
          <w:szCs w:val="24"/>
        </w:rPr>
        <w:t xml:space="preserve">within a period of </w:t>
      </w:r>
      <w:r w:rsidR="00496D80" w:rsidRPr="00433BD0">
        <w:rPr>
          <w:rFonts w:ascii="Bookman Old Style" w:hAnsi="Bookman Old Style" w:cs="Arial"/>
          <w:b/>
          <w:bCs/>
          <w:sz w:val="24"/>
          <w:szCs w:val="24"/>
        </w:rPr>
        <w:t>30 (Thirty) days</w:t>
      </w:r>
      <w:r w:rsidR="00496D80" w:rsidRPr="00433BD0">
        <w:rPr>
          <w:rFonts w:ascii="Bookman Old Style" w:hAnsi="Bookman Old Style" w:cs="Arial"/>
          <w:sz w:val="24"/>
          <w:szCs w:val="24"/>
        </w:rPr>
        <w:t xml:space="preserve"> from the </w:t>
      </w:r>
      <w:r w:rsidR="00496D80" w:rsidRPr="00433BD0">
        <w:rPr>
          <w:rFonts w:ascii="Bookman Old Style" w:hAnsi="Bookman Old Style" w:cs="Arial"/>
          <w:sz w:val="24"/>
          <w:szCs w:val="24"/>
        </w:rPr>
        <w:lastRenderedPageBreak/>
        <w:t xml:space="preserve">date of registration of this Agreement </w:t>
      </w:r>
      <w:r w:rsidRPr="00433BD0">
        <w:rPr>
          <w:rFonts w:ascii="Bookman Old Style" w:hAnsi="Bookman Old Style" w:cs="Arial"/>
          <w:sz w:val="24"/>
          <w:szCs w:val="24"/>
        </w:rPr>
        <w:t xml:space="preserve">or </w:t>
      </w:r>
      <w:r w:rsidR="00496D80" w:rsidRPr="00433BD0">
        <w:rPr>
          <w:rFonts w:ascii="Bookman Old Style" w:hAnsi="Bookman Old Style" w:cs="Arial"/>
          <w:sz w:val="24"/>
          <w:szCs w:val="24"/>
        </w:rPr>
        <w:t xml:space="preserve">on </w:t>
      </w:r>
      <w:r w:rsidRPr="00433BD0">
        <w:rPr>
          <w:rFonts w:ascii="Bookman Old Style" w:hAnsi="Bookman Old Style" w:cs="Arial"/>
          <w:sz w:val="24"/>
          <w:szCs w:val="24"/>
        </w:rPr>
        <w:t>hand over of vacant and peaceful possession of the said premises</w:t>
      </w:r>
      <w:r w:rsidR="00496D80" w:rsidRPr="00433BD0">
        <w:rPr>
          <w:rFonts w:ascii="Bookman Old Style" w:hAnsi="Bookman Old Style" w:cs="Arial"/>
          <w:sz w:val="24"/>
          <w:szCs w:val="24"/>
        </w:rPr>
        <w:t xml:space="preserve"> by the TRANSFEROR to the TRANSFEREE, whichever is earlier</w:t>
      </w:r>
      <w:r w:rsidR="00280D36" w:rsidRPr="00755063">
        <w:rPr>
          <w:rFonts w:ascii="Bookman Old Style" w:hAnsi="Bookman Old Style"/>
          <w:sz w:val="24"/>
          <w:szCs w:val="24"/>
        </w:rPr>
        <w:t xml:space="preserve">                                     </w:t>
      </w:r>
    </w:p>
    <w:p w14:paraId="0B515FDA" w14:textId="77777777" w:rsidR="00433BD0" w:rsidRDefault="00433BD0" w:rsidP="00433BD0">
      <w:pPr>
        <w:pStyle w:val="ListParagraph"/>
        <w:rPr>
          <w:rFonts w:ascii="Bookman Old Style" w:hAnsi="Bookman Old Style" w:cs="Arial"/>
          <w:sz w:val="24"/>
          <w:szCs w:val="24"/>
        </w:rPr>
      </w:pPr>
    </w:p>
    <w:p w14:paraId="4BD6E09F" w14:textId="04863AB9" w:rsidR="00433BD0" w:rsidRPr="00433BD0" w:rsidRDefault="00703BE1" w:rsidP="001342B9">
      <w:pPr>
        <w:numPr>
          <w:ilvl w:val="0"/>
          <w:numId w:val="44"/>
        </w:numPr>
        <w:spacing w:line="360" w:lineRule="auto"/>
        <w:ind w:left="426" w:hanging="426"/>
        <w:jc w:val="both"/>
        <w:rPr>
          <w:rFonts w:ascii="Bookman Old Style" w:hAnsi="Bookman Old Style"/>
          <w:sz w:val="24"/>
          <w:szCs w:val="24"/>
        </w:rPr>
      </w:pPr>
      <w:r w:rsidRPr="00003DBD">
        <w:rPr>
          <w:rFonts w:ascii="Bookman Old Style" w:hAnsi="Bookman Old Style" w:cs="Arial"/>
          <w:sz w:val="24"/>
          <w:szCs w:val="24"/>
        </w:rPr>
        <w:t xml:space="preserve">The TRANSFEREE hereby confirms that they have raised a housing loan </w:t>
      </w:r>
      <w:r w:rsidR="00496D80" w:rsidRPr="00003DBD">
        <w:rPr>
          <w:rFonts w:ascii="Bookman Old Style" w:hAnsi="Bookman Old Style" w:cs="Arial"/>
          <w:sz w:val="24"/>
          <w:szCs w:val="24"/>
        </w:rPr>
        <w:t xml:space="preserve">from a </w:t>
      </w:r>
      <w:r w:rsidRPr="00003DBD">
        <w:rPr>
          <w:rFonts w:ascii="Bookman Old Style" w:hAnsi="Bookman Old Style" w:cs="Arial"/>
          <w:sz w:val="24"/>
          <w:szCs w:val="24"/>
        </w:rPr>
        <w:t>financial institution / Bank to enable them to pay the balance amount of</w:t>
      </w:r>
      <w:r w:rsidRPr="00003DBD">
        <w:rPr>
          <w:rFonts w:eastAsia="Batang"/>
          <w:spacing w:val="12"/>
        </w:rPr>
        <w:t xml:space="preserve"> </w:t>
      </w:r>
      <w:r w:rsidR="00280D36" w:rsidRPr="00003DBD">
        <w:rPr>
          <w:rFonts w:ascii="Bookman Old Style" w:hAnsi="Bookman Old Style" w:cs="Rupee Foradian"/>
          <w:b/>
          <w:sz w:val="24"/>
          <w:szCs w:val="24"/>
        </w:rPr>
        <w:t>Rs.</w:t>
      </w:r>
      <w:r w:rsidR="00496D80" w:rsidRPr="00003DBD">
        <w:rPr>
          <w:rFonts w:ascii="Bookman Old Style" w:hAnsi="Bookman Old Style" w:cs="Rupee Foradian"/>
          <w:b/>
          <w:sz w:val="24"/>
          <w:szCs w:val="24"/>
        </w:rPr>
        <w:t>2,00</w:t>
      </w:r>
      <w:r w:rsidR="009573F2" w:rsidRPr="00003DBD">
        <w:rPr>
          <w:rFonts w:ascii="Bookman Old Style" w:hAnsi="Bookman Old Style" w:cs="Rupee Foradian"/>
          <w:b/>
          <w:sz w:val="24"/>
          <w:szCs w:val="24"/>
        </w:rPr>
        <w:t>,</w:t>
      </w:r>
      <w:r w:rsidRPr="00003DBD">
        <w:rPr>
          <w:rFonts w:ascii="Bookman Old Style" w:hAnsi="Bookman Old Style" w:cs="Rupee Foradian"/>
          <w:b/>
          <w:sz w:val="24"/>
          <w:szCs w:val="24"/>
        </w:rPr>
        <w:t>00</w:t>
      </w:r>
      <w:r w:rsidR="00CA03EE" w:rsidRPr="00003DBD">
        <w:rPr>
          <w:rFonts w:ascii="Bookman Old Style" w:hAnsi="Bookman Old Style" w:cs="Rupee Foradian"/>
          <w:b/>
          <w:sz w:val="24"/>
          <w:szCs w:val="24"/>
        </w:rPr>
        <w:t>,000</w:t>
      </w:r>
      <w:r w:rsidR="00280D36" w:rsidRPr="00003DBD">
        <w:rPr>
          <w:rFonts w:ascii="Bookman Old Style" w:hAnsi="Bookman Old Style" w:cs="Arial"/>
          <w:b/>
          <w:sz w:val="24"/>
          <w:szCs w:val="24"/>
        </w:rPr>
        <w:t xml:space="preserve">/- (Rupees </w:t>
      </w:r>
      <w:r w:rsidR="00496D80" w:rsidRPr="00003DBD">
        <w:rPr>
          <w:rFonts w:ascii="Bookman Old Style" w:hAnsi="Bookman Old Style" w:cs="Arial"/>
          <w:b/>
          <w:sz w:val="24"/>
          <w:szCs w:val="24"/>
        </w:rPr>
        <w:t xml:space="preserve">Two crore </w:t>
      </w:r>
      <w:r w:rsidR="00280D36" w:rsidRPr="00003DBD">
        <w:rPr>
          <w:rFonts w:ascii="Bookman Old Style" w:hAnsi="Bookman Old Style" w:cs="Arial"/>
          <w:b/>
          <w:sz w:val="24"/>
          <w:szCs w:val="24"/>
        </w:rPr>
        <w:t>Only</w:t>
      </w:r>
      <w:r w:rsidR="00280D36" w:rsidRPr="00003DBD">
        <w:rPr>
          <w:rFonts w:ascii="Bookman Old Style" w:hAnsi="Bookman Old Style" w:cs="Arial"/>
          <w:sz w:val="24"/>
          <w:szCs w:val="24"/>
        </w:rPr>
        <w:t xml:space="preserve">) being  the balance consideration to be paid within a period of  </w:t>
      </w:r>
      <w:r w:rsidR="002C02E9" w:rsidRPr="00003DBD">
        <w:rPr>
          <w:rFonts w:ascii="Bookman Old Style" w:hAnsi="Bookman Old Style" w:cs="Arial"/>
          <w:b/>
          <w:sz w:val="24"/>
          <w:szCs w:val="24"/>
          <w:shd w:val="clear" w:color="auto" w:fill="FFFFFF"/>
        </w:rPr>
        <w:t>30</w:t>
      </w:r>
      <w:r w:rsidR="002C02E9" w:rsidRPr="00003DBD">
        <w:rPr>
          <w:rFonts w:ascii="Bookman Old Style" w:hAnsi="Bookman Old Style" w:cs="Arial"/>
          <w:b/>
          <w:sz w:val="24"/>
          <w:szCs w:val="24"/>
        </w:rPr>
        <w:t xml:space="preserve"> </w:t>
      </w:r>
      <w:r w:rsidR="009573F2" w:rsidRPr="00003DBD">
        <w:rPr>
          <w:rFonts w:ascii="Bookman Old Style" w:hAnsi="Bookman Old Style" w:cs="Arial"/>
          <w:b/>
          <w:sz w:val="24"/>
          <w:szCs w:val="24"/>
        </w:rPr>
        <w:t>(T</w:t>
      </w:r>
      <w:r w:rsidR="002C02E9" w:rsidRPr="00003DBD">
        <w:rPr>
          <w:rFonts w:ascii="Bookman Old Style" w:hAnsi="Bookman Old Style" w:cs="Arial"/>
          <w:b/>
          <w:sz w:val="24"/>
          <w:szCs w:val="24"/>
        </w:rPr>
        <w:t>hirty</w:t>
      </w:r>
      <w:r w:rsidR="009573F2" w:rsidRPr="00003DBD">
        <w:rPr>
          <w:rFonts w:ascii="Bookman Old Style" w:hAnsi="Bookman Old Style" w:cs="Arial"/>
          <w:b/>
          <w:sz w:val="24"/>
          <w:szCs w:val="24"/>
        </w:rPr>
        <w:t xml:space="preserve">) </w:t>
      </w:r>
      <w:r w:rsidR="00280D36" w:rsidRPr="00003DBD">
        <w:rPr>
          <w:rFonts w:ascii="Bookman Old Style" w:hAnsi="Bookman Old Style" w:cs="Arial"/>
          <w:b/>
          <w:sz w:val="24"/>
          <w:szCs w:val="24"/>
        </w:rPr>
        <w:t>days</w:t>
      </w:r>
      <w:r w:rsidR="00280D36" w:rsidRPr="00003DBD">
        <w:rPr>
          <w:rFonts w:ascii="Bookman Old Style" w:hAnsi="Bookman Old Style" w:cs="Arial"/>
          <w:sz w:val="24"/>
          <w:szCs w:val="24"/>
        </w:rPr>
        <w:t xml:space="preserve"> from the date of registration of this Agreement, at the time of taking over possession of the said Premises or when the Transferor hand over </w:t>
      </w:r>
      <w:r w:rsidR="00003DBD" w:rsidRPr="00003DBD">
        <w:rPr>
          <w:rFonts w:ascii="Bookman Old Style" w:hAnsi="Bookman Old Style" w:cs="Arial"/>
          <w:sz w:val="24"/>
          <w:szCs w:val="24"/>
        </w:rPr>
        <w:t xml:space="preserve">all </w:t>
      </w:r>
      <w:r w:rsidR="00280D36" w:rsidRPr="000259DF">
        <w:rPr>
          <w:rFonts w:ascii="Bookman Old Style" w:hAnsi="Bookman Old Style" w:cs="Arial"/>
          <w:sz w:val="24"/>
          <w:szCs w:val="24"/>
        </w:rPr>
        <w:t>the original agreement</w:t>
      </w:r>
      <w:r w:rsidR="00003DBD" w:rsidRPr="000259DF">
        <w:rPr>
          <w:rFonts w:ascii="Bookman Old Style" w:hAnsi="Bookman Old Style" w:cs="Arial"/>
          <w:sz w:val="24"/>
          <w:szCs w:val="24"/>
        </w:rPr>
        <w:t>s</w:t>
      </w:r>
      <w:r w:rsidR="00280D36" w:rsidRPr="000259DF">
        <w:rPr>
          <w:rFonts w:ascii="Bookman Old Style" w:hAnsi="Bookman Old Style" w:cs="Arial"/>
          <w:sz w:val="24"/>
          <w:szCs w:val="24"/>
        </w:rPr>
        <w:t xml:space="preserve"> &amp; share certificate</w:t>
      </w:r>
      <w:r w:rsidR="00280D36" w:rsidRPr="00003DBD">
        <w:rPr>
          <w:rFonts w:ascii="Bookman Old Style" w:hAnsi="Bookman Old Style" w:cs="Arial"/>
          <w:sz w:val="24"/>
          <w:szCs w:val="24"/>
        </w:rPr>
        <w:t xml:space="preserve"> to the bank which has offered loan to the </w:t>
      </w:r>
      <w:r w:rsidR="00607077" w:rsidRPr="00003DBD">
        <w:rPr>
          <w:rFonts w:ascii="Bookman Old Style" w:hAnsi="Bookman Old Style" w:cs="Arial"/>
          <w:sz w:val="24"/>
          <w:szCs w:val="24"/>
        </w:rPr>
        <w:t>TRANSFEREE</w:t>
      </w:r>
      <w:r w:rsidR="00144389" w:rsidRPr="00003DBD">
        <w:rPr>
          <w:rFonts w:ascii="Bookman Old Style" w:hAnsi="Bookman Old Style" w:cs="Arial"/>
          <w:sz w:val="24"/>
          <w:szCs w:val="24"/>
        </w:rPr>
        <w:t>, w</w:t>
      </w:r>
      <w:r w:rsidR="00280D36" w:rsidRPr="00003DBD">
        <w:rPr>
          <w:rFonts w:ascii="Bookman Old Style" w:hAnsi="Bookman Old Style" w:cs="Arial"/>
          <w:sz w:val="24"/>
          <w:szCs w:val="24"/>
        </w:rPr>
        <w:t>hichever is earlier</w:t>
      </w:r>
      <w:r w:rsidR="00280D36" w:rsidRPr="00433BD0">
        <w:rPr>
          <w:rFonts w:ascii="Bookman Old Style" w:hAnsi="Bookman Old Style" w:cs="Arial"/>
          <w:sz w:val="24"/>
          <w:szCs w:val="24"/>
        </w:rPr>
        <w:t>.</w:t>
      </w:r>
    </w:p>
    <w:p w14:paraId="0D7416F8" w14:textId="77777777" w:rsidR="00433BD0" w:rsidRDefault="00433BD0" w:rsidP="001342B9">
      <w:pPr>
        <w:spacing w:line="360" w:lineRule="auto"/>
        <w:ind w:left="1440"/>
        <w:jc w:val="both"/>
        <w:rPr>
          <w:rFonts w:ascii="Bookman Old Style" w:hAnsi="Bookman Old Style" w:cs="Arial"/>
          <w:sz w:val="24"/>
          <w:szCs w:val="24"/>
        </w:rPr>
      </w:pPr>
      <w:r w:rsidRPr="00433BD0">
        <w:rPr>
          <w:rFonts w:ascii="Bookman Old Style" w:hAnsi="Bookman Old Style" w:cs="Arial"/>
          <w:sz w:val="24"/>
          <w:szCs w:val="24"/>
        </w:rPr>
        <w:t>(The time being the essence of this Contract)</w:t>
      </w:r>
    </w:p>
    <w:p w14:paraId="39A1EE74" w14:textId="77777777" w:rsidR="001342B9" w:rsidRPr="00433BD0" w:rsidRDefault="001342B9" w:rsidP="001342B9">
      <w:pPr>
        <w:spacing w:line="360" w:lineRule="auto"/>
        <w:ind w:left="1440"/>
        <w:jc w:val="both"/>
        <w:rPr>
          <w:rFonts w:ascii="Bookman Old Style" w:hAnsi="Bookman Old Style"/>
          <w:sz w:val="24"/>
          <w:szCs w:val="24"/>
        </w:rPr>
      </w:pPr>
    </w:p>
    <w:p w14:paraId="1445A120" w14:textId="77777777" w:rsidR="001342B9" w:rsidRDefault="00D9619A" w:rsidP="005747CA">
      <w:pPr>
        <w:numPr>
          <w:ilvl w:val="0"/>
          <w:numId w:val="44"/>
        </w:numPr>
        <w:spacing w:line="360" w:lineRule="auto"/>
        <w:ind w:left="426" w:hanging="426"/>
        <w:jc w:val="both"/>
        <w:rPr>
          <w:rFonts w:ascii="Bookman Old Style" w:hAnsi="Bookman Old Style"/>
          <w:sz w:val="24"/>
          <w:szCs w:val="24"/>
        </w:rPr>
      </w:pPr>
      <w:r w:rsidRPr="00433BD0">
        <w:rPr>
          <w:rFonts w:ascii="Bookman Old Style" w:hAnsi="Bookman Old Style" w:cs="Arial"/>
          <w:sz w:val="24"/>
          <w:szCs w:val="24"/>
        </w:rPr>
        <w:t xml:space="preserve">RECEIPT AS CONCLUSIVE CONTRACT: - The </w:t>
      </w:r>
      <w:r w:rsidR="00D14F3F" w:rsidRPr="00433BD0">
        <w:rPr>
          <w:rFonts w:ascii="Bookman Old Style" w:hAnsi="Bookman Old Style" w:cs="Arial"/>
          <w:sz w:val="24"/>
          <w:szCs w:val="24"/>
        </w:rPr>
        <w:t xml:space="preserve">TRANSFEROR </w:t>
      </w:r>
      <w:r w:rsidRPr="00433BD0">
        <w:rPr>
          <w:rFonts w:ascii="Bookman Old Style" w:hAnsi="Bookman Old Style" w:cs="Arial"/>
          <w:sz w:val="24"/>
          <w:szCs w:val="24"/>
        </w:rPr>
        <w:t xml:space="preserve">agrees and undertakes that upon the </w:t>
      </w:r>
      <w:r w:rsidR="00D14F3F" w:rsidRPr="00433BD0">
        <w:rPr>
          <w:rFonts w:ascii="Bookman Old Style" w:hAnsi="Bookman Old Style" w:cs="Arial"/>
          <w:sz w:val="24"/>
          <w:szCs w:val="24"/>
        </w:rPr>
        <w:t xml:space="preserve">TRANSFEREE </w:t>
      </w:r>
      <w:r w:rsidRPr="00433BD0">
        <w:rPr>
          <w:rFonts w:ascii="Bookman Old Style" w:hAnsi="Bookman Old Style" w:cs="Arial"/>
          <w:sz w:val="24"/>
          <w:szCs w:val="24"/>
        </w:rPr>
        <w:t>making the payment of balance consideration amount as per Clau</w:t>
      </w:r>
      <w:r w:rsidR="00D14F3F" w:rsidRPr="00433BD0">
        <w:rPr>
          <w:rFonts w:ascii="Bookman Old Style" w:hAnsi="Bookman Old Style" w:cs="Arial"/>
          <w:sz w:val="24"/>
          <w:szCs w:val="24"/>
        </w:rPr>
        <w:t>se</w:t>
      </w:r>
      <w:r w:rsidRPr="00433BD0">
        <w:rPr>
          <w:rFonts w:ascii="Bookman Old Style" w:hAnsi="Bookman Old Style" w:cs="Arial"/>
          <w:sz w:val="24"/>
          <w:szCs w:val="24"/>
        </w:rPr>
        <w:t xml:space="preserve"> </w:t>
      </w:r>
      <w:r w:rsidR="00D14F3F" w:rsidRPr="00433BD0">
        <w:rPr>
          <w:rFonts w:ascii="Bookman Old Style" w:hAnsi="Bookman Old Style" w:cs="Arial"/>
          <w:sz w:val="24"/>
          <w:szCs w:val="24"/>
        </w:rPr>
        <w:t>c</w:t>
      </w:r>
      <w:r w:rsidR="001342B9">
        <w:rPr>
          <w:rFonts w:ascii="Bookman Old Style" w:hAnsi="Bookman Old Style" w:cs="Arial"/>
          <w:sz w:val="24"/>
          <w:szCs w:val="24"/>
        </w:rPr>
        <w:t>.</w:t>
      </w:r>
      <w:r w:rsidR="00D14F3F" w:rsidRPr="00433BD0">
        <w:rPr>
          <w:rFonts w:ascii="Bookman Old Style" w:hAnsi="Bookman Old Style" w:cs="Arial"/>
          <w:sz w:val="24"/>
          <w:szCs w:val="24"/>
        </w:rPr>
        <w:t xml:space="preserve"> and </w:t>
      </w:r>
      <w:r w:rsidRPr="00433BD0">
        <w:rPr>
          <w:rFonts w:ascii="Bookman Old Style" w:hAnsi="Bookman Old Style" w:cs="Arial"/>
          <w:sz w:val="24"/>
          <w:szCs w:val="24"/>
        </w:rPr>
        <w:t>d</w:t>
      </w:r>
      <w:r w:rsidR="001342B9">
        <w:rPr>
          <w:rFonts w:ascii="Bookman Old Style" w:hAnsi="Bookman Old Style" w:cs="Arial"/>
          <w:sz w:val="24"/>
          <w:szCs w:val="24"/>
        </w:rPr>
        <w:t>.</w:t>
      </w:r>
      <w:r w:rsidRPr="00433BD0">
        <w:rPr>
          <w:rFonts w:ascii="Bookman Old Style" w:hAnsi="Bookman Old Style" w:cs="Arial"/>
          <w:sz w:val="24"/>
          <w:szCs w:val="24"/>
        </w:rPr>
        <w:t xml:space="preserve"> above</w:t>
      </w:r>
      <w:r w:rsidR="00D14F3F" w:rsidRPr="00433BD0">
        <w:rPr>
          <w:rFonts w:ascii="Bookman Old Style" w:hAnsi="Bookman Old Style" w:cs="Arial"/>
          <w:sz w:val="24"/>
          <w:szCs w:val="24"/>
        </w:rPr>
        <w:t>,</w:t>
      </w:r>
      <w:r w:rsidRPr="00433BD0">
        <w:rPr>
          <w:rFonts w:ascii="Bookman Old Style" w:hAnsi="Bookman Old Style" w:cs="Arial"/>
          <w:sz w:val="24"/>
          <w:szCs w:val="24"/>
        </w:rPr>
        <w:t xml:space="preserve"> the transaction of sale of the said Premises by the </w:t>
      </w:r>
      <w:r w:rsidR="00D14F3F" w:rsidRPr="00433BD0">
        <w:rPr>
          <w:rFonts w:ascii="Bookman Old Style" w:hAnsi="Bookman Old Style" w:cs="Arial"/>
          <w:sz w:val="24"/>
          <w:szCs w:val="24"/>
        </w:rPr>
        <w:t xml:space="preserve">TRANSFEROR </w:t>
      </w:r>
      <w:r w:rsidRPr="00433BD0">
        <w:rPr>
          <w:rFonts w:ascii="Bookman Old Style" w:hAnsi="Bookman Old Style" w:cs="Arial"/>
          <w:sz w:val="24"/>
          <w:szCs w:val="24"/>
        </w:rPr>
        <w:t xml:space="preserve">in favour of the </w:t>
      </w:r>
      <w:r w:rsidR="00D14F3F" w:rsidRPr="00433BD0">
        <w:rPr>
          <w:rFonts w:ascii="Bookman Old Style" w:hAnsi="Bookman Old Style" w:cs="Arial"/>
          <w:sz w:val="24"/>
          <w:szCs w:val="24"/>
        </w:rPr>
        <w:t xml:space="preserve">TRASNFEREE </w:t>
      </w:r>
      <w:r w:rsidRPr="00433BD0">
        <w:rPr>
          <w:rFonts w:ascii="Bookman Old Style" w:hAnsi="Bookman Old Style" w:cs="Arial"/>
          <w:sz w:val="24"/>
          <w:szCs w:val="24"/>
        </w:rPr>
        <w:t xml:space="preserve">shall ipso facto stand completed without any other or further act or deed by the Parties and it shall simultaneously with the execution of these presents, signed and submitted all necessary applications, forms, undertakings and writings to the said Society, with copies thereof to the </w:t>
      </w:r>
      <w:r w:rsidR="00D14F3F" w:rsidRPr="00433BD0">
        <w:rPr>
          <w:rFonts w:ascii="Bookman Old Style" w:hAnsi="Bookman Old Style" w:cs="Arial"/>
          <w:sz w:val="24"/>
          <w:szCs w:val="24"/>
        </w:rPr>
        <w:t>TRASNFEREE</w:t>
      </w:r>
      <w:r w:rsidRPr="00433BD0">
        <w:rPr>
          <w:rFonts w:ascii="Bookman Old Style" w:hAnsi="Bookman Old Style" w:cs="Arial"/>
          <w:sz w:val="24"/>
          <w:szCs w:val="24"/>
        </w:rPr>
        <w:t xml:space="preserve">, for approval, acceptance and admission of the </w:t>
      </w:r>
      <w:r w:rsidR="00D14F3F" w:rsidRPr="00433BD0">
        <w:rPr>
          <w:rFonts w:ascii="Bookman Old Style" w:hAnsi="Bookman Old Style" w:cs="Arial"/>
          <w:sz w:val="24"/>
          <w:szCs w:val="24"/>
        </w:rPr>
        <w:t>TRANSFEREE</w:t>
      </w:r>
      <w:r w:rsidRPr="00433BD0">
        <w:rPr>
          <w:rFonts w:ascii="Bookman Old Style" w:hAnsi="Bookman Old Style" w:cs="Arial"/>
          <w:sz w:val="24"/>
          <w:szCs w:val="24"/>
        </w:rPr>
        <w:t xml:space="preserve"> as the members in the records of Flat Purchasers of the said Society and for effectively transferring the said Premises directly in the name of the </w:t>
      </w:r>
      <w:r w:rsidR="00D14F3F" w:rsidRPr="00433BD0">
        <w:rPr>
          <w:rFonts w:ascii="Bookman Old Style" w:hAnsi="Bookman Old Style" w:cs="Arial"/>
          <w:sz w:val="24"/>
          <w:szCs w:val="24"/>
        </w:rPr>
        <w:t>TRANSFEREE</w:t>
      </w:r>
      <w:r w:rsidRPr="00433BD0">
        <w:rPr>
          <w:rFonts w:ascii="Bookman Old Style" w:hAnsi="Bookman Old Style" w:cs="Arial"/>
          <w:sz w:val="24"/>
          <w:szCs w:val="24"/>
        </w:rPr>
        <w:t xml:space="preserve"> and for the purposes thereof the </w:t>
      </w:r>
      <w:r w:rsidR="00D14F3F" w:rsidRPr="00433BD0">
        <w:rPr>
          <w:rFonts w:ascii="Bookman Old Style" w:hAnsi="Bookman Old Style" w:cs="Arial"/>
          <w:sz w:val="24"/>
          <w:szCs w:val="24"/>
        </w:rPr>
        <w:t xml:space="preserve">TRANSFEROR </w:t>
      </w:r>
      <w:r w:rsidRPr="00433BD0">
        <w:rPr>
          <w:rFonts w:ascii="Bookman Old Style" w:hAnsi="Bookman Old Style" w:cs="Arial"/>
          <w:sz w:val="24"/>
          <w:szCs w:val="24"/>
        </w:rPr>
        <w:t xml:space="preserve">hereby also agrees and undertakes to do and execute or cause to be done and executed all such other and further lawful acts, deeds, matters and things and applications, forms, writings, documents, deeds and papers, necessary and required at any time hereafter by the said Society and/or the </w:t>
      </w:r>
      <w:r w:rsidR="00D14F3F" w:rsidRPr="00433BD0">
        <w:rPr>
          <w:rFonts w:ascii="Bookman Old Style" w:hAnsi="Bookman Old Style" w:cs="Arial"/>
          <w:sz w:val="24"/>
          <w:szCs w:val="24"/>
        </w:rPr>
        <w:t>TRANSFEREE</w:t>
      </w:r>
      <w:r w:rsidRPr="00433BD0">
        <w:rPr>
          <w:rFonts w:ascii="Bookman Old Style" w:hAnsi="Bookman Old Style" w:cs="Arial"/>
          <w:sz w:val="24"/>
          <w:szCs w:val="24"/>
        </w:rPr>
        <w:t xml:space="preserve">, at the costs of the </w:t>
      </w:r>
      <w:r w:rsidR="00D14F3F" w:rsidRPr="00433BD0">
        <w:rPr>
          <w:rFonts w:ascii="Bookman Old Style" w:hAnsi="Bookman Old Style" w:cs="Arial"/>
          <w:sz w:val="24"/>
          <w:szCs w:val="24"/>
        </w:rPr>
        <w:t>TRANSFEREE</w:t>
      </w:r>
      <w:r w:rsidRPr="00433BD0">
        <w:rPr>
          <w:rFonts w:ascii="Bookman Old Style" w:hAnsi="Bookman Old Style" w:cs="Arial"/>
          <w:sz w:val="24"/>
          <w:szCs w:val="24"/>
        </w:rPr>
        <w:t>.</w:t>
      </w:r>
    </w:p>
    <w:p w14:paraId="4E42F8F4" w14:textId="77777777" w:rsidR="001342B9" w:rsidRDefault="001342B9" w:rsidP="001342B9">
      <w:pPr>
        <w:spacing w:line="360" w:lineRule="auto"/>
        <w:ind w:left="426"/>
        <w:jc w:val="both"/>
        <w:rPr>
          <w:rFonts w:ascii="Bookman Old Style" w:hAnsi="Bookman Old Style"/>
          <w:sz w:val="24"/>
          <w:szCs w:val="24"/>
        </w:rPr>
      </w:pPr>
    </w:p>
    <w:p w14:paraId="7A55888C" w14:textId="01F33BA1" w:rsidR="001342B9" w:rsidRDefault="00433BD0" w:rsidP="00496D80">
      <w:pPr>
        <w:numPr>
          <w:ilvl w:val="0"/>
          <w:numId w:val="44"/>
        </w:numPr>
        <w:spacing w:line="360" w:lineRule="auto"/>
        <w:ind w:left="426" w:hanging="426"/>
        <w:jc w:val="both"/>
        <w:rPr>
          <w:rFonts w:ascii="Bookman Old Style" w:hAnsi="Bookman Old Style"/>
          <w:sz w:val="24"/>
          <w:szCs w:val="24"/>
        </w:rPr>
      </w:pPr>
      <w:r w:rsidRPr="001342B9">
        <w:rPr>
          <w:rFonts w:ascii="Bookman Old Style" w:hAnsi="Bookman Old Style" w:cs="Arial"/>
          <w:sz w:val="24"/>
          <w:szCs w:val="24"/>
        </w:rPr>
        <w:t>The TRANSFEROR hereby confirm</w:t>
      </w:r>
      <w:r w:rsidR="007F665E">
        <w:rPr>
          <w:rFonts w:ascii="Bookman Old Style" w:hAnsi="Bookman Old Style" w:cs="Arial"/>
          <w:sz w:val="24"/>
          <w:szCs w:val="24"/>
        </w:rPr>
        <w:t>s</w:t>
      </w:r>
      <w:r w:rsidRPr="001342B9">
        <w:rPr>
          <w:rFonts w:ascii="Bookman Old Style" w:hAnsi="Bookman Old Style" w:cs="Arial"/>
          <w:sz w:val="24"/>
          <w:szCs w:val="24"/>
        </w:rPr>
        <w:t xml:space="preserve"> that, once the aforesaid consideration is received in full, the sale transaction shall be completed and there is no need to execute and register the “</w:t>
      </w:r>
      <w:r w:rsidRPr="001342B9">
        <w:rPr>
          <w:rFonts w:ascii="Bookman Old Style" w:hAnsi="Bookman Old Style" w:cs="Arial"/>
          <w:b/>
          <w:bCs/>
          <w:sz w:val="24"/>
          <w:szCs w:val="24"/>
        </w:rPr>
        <w:t>SALE DEED</w:t>
      </w:r>
      <w:r w:rsidRPr="001342B9">
        <w:rPr>
          <w:rFonts w:ascii="Bookman Old Style" w:hAnsi="Bookman Old Style" w:cs="Arial"/>
          <w:sz w:val="24"/>
          <w:szCs w:val="24"/>
        </w:rPr>
        <w:t xml:space="preserve">” and </w:t>
      </w:r>
      <w:r w:rsidRPr="001342B9">
        <w:rPr>
          <w:rFonts w:ascii="Bookman Old Style" w:hAnsi="Bookman Old Style" w:cs="Arial"/>
          <w:b/>
          <w:bCs/>
          <w:sz w:val="24"/>
          <w:szCs w:val="24"/>
        </w:rPr>
        <w:t>this Agreement is deem</w:t>
      </w:r>
      <w:r w:rsidR="007F665E">
        <w:rPr>
          <w:rFonts w:ascii="Bookman Old Style" w:hAnsi="Bookman Old Style" w:cs="Arial"/>
          <w:b/>
          <w:bCs/>
          <w:sz w:val="24"/>
          <w:szCs w:val="24"/>
        </w:rPr>
        <w:t>ed</w:t>
      </w:r>
      <w:r w:rsidRPr="001342B9">
        <w:rPr>
          <w:rFonts w:ascii="Bookman Old Style" w:hAnsi="Bookman Old Style" w:cs="Arial"/>
          <w:b/>
          <w:bCs/>
          <w:sz w:val="24"/>
          <w:szCs w:val="24"/>
        </w:rPr>
        <w:t xml:space="preserve"> to be admitted and read as</w:t>
      </w:r>
      <w:r w:rsidRPr="001342B9">
        <w:rPr>
          <w:rFonts w:ascii="Bookman Old Style" w:hAnsi="Bookman Old Style" w:cs="Arial"/>
          <w:sz w:val="24"/>
          <w:szCs w:val="24"/>
        </w:rPr>
        <w:t xml:space="preserve"> “</w:t>
      </w:r>
      <w:r w:rsidRPr="001342B9">
        <w:rPr>
          <w:rFonts w:ascii="Bookman Old Style" w:hAnsi="Bookman Old Style" w:cs="Arial"/>
          <w:b/>
          <w:bCs/>
          <w:sz w:val="24"/>
          <w:szCs w:val="24"/>
        </w:rPr>
        <w:t>SALE DEED</w:t>
      </w:r>
      <w:r w:rsidRPr="001342B9">
        <w:rPr>
          <w:rFonts w:ascii="Bookman Old Style" w:hAnsi="Bookman Old Style" w:cs="Arial"/>
          <w:sz w:val="24"/>
          <w:szCs w:val="24"/>
        </w:rPr>
        <w:t>”. Further if in case, the TRANSFEREE require</w:t>
      </w:r>
      <w:r w:rsidR="007F665E">
        <w:rPr>
          <w:rFonts w:ascii="Bookman Old Style" w:hAnsi="Bookman Old Style" w:cs="Arial"/>
          <w:sz w:val="24"/>
          <w:szCs w:val="24"/>
        </w:rPr>
        <w:t>s</w:t>
      </w:r>
      <w:r w:rsidRPr="001342B9">
        <w:rPr>
          <w:rFonts w:ascii="Bookman Old Style" w:hAnsi="Bookman Old Style" w:cs="Arial"/>
          <w:sz w:val="24"/>
          <w:szCs w:val="24"/>
        </w:rPr>
        <w:t xml:space="preserve"> executing and registering </w:t>
      </w:r>
      <w:r w:rsidRPr="001342B9">
        <w:rPr>
          <w:rFonts w:ascii="Bookman Old Style" w:hAnsi="Bookman Old Style" w:cs="Arial"/>
          <w:sz w:val="24"/>
          <w:szCs w:val="24"/>
        </w:rPr>
        <w:lastRenderedPageBreak/>
        <w:t>“</w:t>
      </w:r>
      <w:r w:rsidRPr="001342B9">
        <w:rPr>
          <w:rFonts w:ascii="Bookman Old Style" w:hAnsi="Bookman Old Style" w:cs="Arial"/>
          <w:b/>
          <w:bCs/>
          <w:sz w:val="24"/>
          <w:szCs w:val="24"/>
        </w:rPr>
        <w:t>SALE DEED</w:t>
      </w:r>
      <w:r w:rsidRPr="001342B9">
        <w:rPr>
          <w:rFonts w:ascii="Bookman Old Style" w:hAnsi="Bookman Old Style" w:cs="Arial"/>
          <w:sz w:val="24"/>
          <w:szCs w:val="24"/>
        </w:rPr>
        <w:t>”, the TRANSFEROR shall cooperate and be present for execution and registration of the “</w:t>
      </w:r>
      <w:r w:rsidRPr="001342B9">
        <w:rPr>
          <w:rFonts w:ascii="Bookman Old Style" w:hAnsi="Bookman Old Style" w:cs="Arial"/>
          <w:b/>
          <w:bCs/>
          <w:sz w:val="24"/>
          <w:szCs w:val="24"/>
        </w:rPr>
        <w:t>SALE DEED</w:t>
      </w:r>
      <w:r w:rsidRPr="001342B9">
        <w:rPr>
          <w:rFonts w:ascii="Bookman Old Style" w:hAnsi="Bookman Old Style" w:cs="Arial"/>
          <w:sz w:val="24"/>
          <w:szCs w:val="24"/>
        </w:rPr>
        <w:t>”</w:t>
      </w:r>
    </w:p>
    <w:p w14:paraId="3E644FE1" w14:textId="77777777" w:rsidR="001342B9" w:rsidRDefault="001342B9" w:rsidP="001342B9">
      <w:pPr>
        <w:pStyle w:val="ListParagraph"/>
        <w:rPr>
          <w:rFonts w:ascii="Bookman Old Style" w:hAnsi="Bookman Old Style" w:cs="Arial"/>
          <w:sz w:val="24"/>
          <w:szCs w:val="24"/>
        </w:rPr>
      </w:pPr>
    </w:p>
    <w:p w14:paraId="29594FAB" w14:textId="32FC9E25" w:rsidR="001342B9" w:rsidRDefault="00280D36" w:rsidP="009E45A4">
      <w:pPr>
        <w:numPr>
          <w:ilvl w:val="0"/>
          <w:numId w:val="44"/>
        </w:numPr>
        <w:spacing w:line="360" w:lineRule="auto"/>
        <w:ind w:left="426" w:hanging="426"/>
        <w:jc w:val="both"/>
        <w:rPr>
          <w:rFonts w:ascii="Bookman Old Style" w:hAnsi="Bookman Old Style"/>
          <w:sz w:val="24"/>
          <w:szCs w:val="24"/>
        </w:rPr>
      </w:pPr>
      <w:r w:rsidRPr="001342B9">
        <w:rPr>
          <w:rFonts w:ascii="Bookman Old Style" w:hAnsi="Bookman Old Style" w:cs="Arial"/>
          <w:sz w:val="24"/>
          <w:szCs w:val="24"/>
        </w:rPr>
        <w:t xml:space="preserve">If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failed to make payment of balance consideration within stipulated </w:t>
      </w:r>
      <w:proofErr w:type="gramStart"/>
      <w:r w:rsidRPr="001342B9">
        <w:rPr>
          <w:rFonts w:ascii="Bookman Old Style" w:hAnsi="Bookman Old Style" w:cs="Arial"/>
          <w:sz w:val="24"/>
          <w:szCs w:val="24"/>
        </w:rPr>
        <w:t>time period</w:t>
      </w:r>
      <w:proofErr w:type="gramEnd"/>
      <w:r w:rsidR="007F665E">
        <w:rPr>
          <w:rFonts w:ascii="Bookman Old Style" w:hAnsi="Bookman Old Style" w:cs="Arial"/>
          <w:sz w:val="24"/>
          <w:szCs w:val="24"/>
        </w:rPr>
        <w:t>,</w:t>
      </w:r>
      <w:r w:rsidRPr="001342B9">
        <w:rPr>
          <w:rFonts w:ascii="Bookman Old Style" w:hAnsi="Bookman Old Style" w:cs="Arial"/>
          <w:sz w:val="24"/>
          <w:szCs w:val="24"/>
        </w:rPr>
        <w:t xml:space="preserve"> then in such event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shall be liable pay to the TRANSFEROR interest @ 12% per annum on unpaid balance consideration amount, till the date of payment.</w:t>
      </w:r>
      <w:r w:rsidR="00657527">
        <w:rPr>
          <w:rFonts w:ascii="Bookman Old Style" w:hAnsi="Bookman Old Style" w:cs="Arial"/>
          <w:sz w:val="24"/>
          <w:szCs w:val="24"/>
        </w:rPr>
        <w:t xml:space="preserve"> In case the TRANSFEREE fails to make payment of balance consideration within </w:t>
      </w:r>
      <w:r w:rsidR="00396C31">
        <w:rPr>
          <w:rFonts w:ascii="Bookman Old Style" w:hAnsi="Bookman Old Style" w:cs="Arial"/>
          <w:sz w:val="24"/>
          <w:szCs w:val="24"/>
        </w:rPr>
        <w:t xml:space="preserve">further </w:t>
      </w:r>
      <w:r w:rsidR="00657527">
        <w:rPr>
          <w:rFonts w:ascii="Bookman Old Style" w:hAnsi="Bookman Old Style" w:cs="Arial"/>
          <w:sz w:val="24"/>
          <w:szCs w:val="24"/>
        </w:rPr>
        <w:t xml:space="preserve">30 days of stipulated </w:t>
      </w:r>
      <w:proofErr w:type="gramStart"/>
      <w:r w:rsidR="00657527">
        <w:rPr>
          <w:rFonts w:ascii="Bookman Old Style" w:hAnsi="Bookman Old Style" w:cs="Arial"/>
          <w:sz w:val="24"/>
          <w:szCs w:val="24"/>
        </w:rPr>
        <w:t>time period</w:t>
      </w:r>
      <w:proofErr w:type="gramEnd"/>
      <w:r w:rsidR="00657527">
        <w:rPr>
          <w:rFonts w:ascii="Bookman Old Style" w:hAnsi="Bookman Old Style" w:cs="Arial"/>
          <w:sz w:val="24"/>
          <w:szCs w:val="24"/>
        </w:rPr>
        <w:t>, this agreement for sale shall stand cancelled and the TRANSFEROR shall refund all amounts paid by the TRANSFEREE to the TRANSFEROR under this agreement after deducting a penalty of Rs 10,00,000 (</w:t>
      </w:r>
      <w:r w:rsidR="000259DF">
        <w:rPr>
          <w:rFonts w:ascii="Bookman Old Style" w:hAnsi="Bookman Old Style" w:cs="Arial"/>
          <w:sz w:val="24"/>
          <w:szCs w:val="24"/>
        </w:rPr>
        <w:t xml:space="preserve">Rupees </w:t>
      </w:r>
      <w:r w:rsidR="00657527">
        <w:rPr>
          <w:rFonts w:ascii="Bookman Old Style" w:hAnsi="Bookman Old Style" w:cs="Arial"/>
          <w:sz w:val="24"/>
          <w:szCs w:val="24"/>
        </w:rPr>
        <w:t>Ten lakhs only).</w:t>
      </w:r>
    </w:p>
    <w:p w14:paraId="6252204C" w14:textId="77777777" w:rsidR="001342B9" w:rsidRDefault="001342B9" w:rsidP="001342B9">
      <w:pPr>
        <w:pStyle w:val="ListParagraph"/>
        <w:rPr>
          <w:rFonts w:ascii="Bookman Old Style" w:hAnsi="Bookman Old Style" w:cs="Arial"/>
          <w:sz w:val="24"/>
          <w:szCs w:val="24"/>
        </w:rPr>
      </w:pPr>
    </w:p>
    <w:p w14:paraId="03ADE0E6" w14:textId="77777777" w:rsidR="001342B9" w:rsidRDefault="00280D36" w:rsidP="005747CA">
      <w:pPr>
        <w:numPr>
          <w:ilvl w:val="0"/>
          <w:numId w:val="44"/>
        </w:numPr>
        <w:spacing w:line="360" w:lineRule="auto"/>
        <w:ind w:left="426" w:hanging="426"/>
        <w:jc w:val="both"/>
        <w:rPr>
          <w:rFonts w:ascii="Bookman Old Style" w:hAnsi="Bookman Old Style"/>
          <w:sz w:val="24"/>
          <w:szCs w:val="24"/>
        </w:rPr>
      </w:pPr>
      <w:r w:rsidRPr="001342B9">
        <w:rPr>
          <w:rFonts w:ascii="Bookman Old Style" w:hAnsi="Bookman Old Style" w:cs="Arial"/>
          <w:sz w:val="24"/>
          <w:szCs w:val="24"/>
        </w:rPr>
        <w:t xml:space="preserve">Nothing contained in these presents shall be considered as a transfer, assignment, demise, sale or conveyance of the right, title and interest in the said Premises in favour of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till full consideration amount is paid to 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as agreed herein.</w:t>
      </w:r>
    </w:p>
    <w:p w14:paraId="40999080" w14:textId="77777777" w:rsidR="001342B9" w:rsidRDefault="001342B9" w:rsidP="001342B9">
      <w:pPr>
        <w:pStyle w:val="ListParagraph"/>
        <w:rPr>
          <w:color w:val="000000"/>
          <w:sz w:val="24"/>
          <w:szCs w:val="24"/>
        </w:rPr>
      </w:pPr>
    </w:p>
    <w:p w14:paraId="5E495A23" w14:textId="77777777" w:rsidR="00433BD0" w:rsidRPr="001342B9" w:rsidRDefault="00433BD0" w:rsidP="005747CA">
      <w:pPr>
        <w:numPr>
          <w:ilvl w:val="0"/>
          <w:numId w:val="44"/>
        </w:numPr>
        <w:spacing w:line="360" w:lineRule="auto"/>
        <w:ind w:left="426" w:hanging="426"/>
        <w:jc w:val="both"/>
        <w:rPr>
          <w:rFonts w:ascii="Bookman Old Style" w:hAnsi="Bookman Old Style" w:cs="Arial"/>
          <w:sz w:val="24"/>
          <w:szCs w:val="24"/>
        </w:rPr>
      </w:pPr>
      <w:r w:rsidRPr="001342B9">
        <w:rPr>
          <w:rFonts w:ascii="Bookman Old Style" w:hAnsi="Bookman Old Style" w:cs="Arial"/>
          <w:sz w:val="24"/>
          <w:szCs w:val="24"/>
        </w:rPr>
        <w:t xml:space="preserve">After realization of receipt of full and final amount of the consideration in respect of said Premises, the </w:t>
      </w:r>
      <w:r w:rsidR="001342B9">
        <w:rPr>
          <w:rFonts w:ascii="Bookman Old Style" w:hAnsi="Bookman Old Style" w:cs="Arial"/>
          <w:sz w:val="24"/>
          <w:szCs w:val="24"/>
        </w:rPr>
        <w:t>TRANSFEROR</w:t>
      </w:r>
      <w:r w:rsidRPr="001342B9">
        <w:rPr>
          <w:rFonts w:ascii="Bookman Old Style" w:hAnsi="Bookman Old Style" w:cs="Arial"/>
          <w:sz w:val="24"/>
          <w:szCs w:val="24"/>
        </w:rPr>
        <w:t xml:space="preserve"> shall hand over and put the </w:t>
      </w:r>
      <w:r w:rsidR="001342B9">
        <w:rPr>
          <w:rFonts w:ascii="Bookman Old Style" w:hAnsi="Bookman Old Style" w:cs="Arial"/>
          <w:sz w:val="24"/>
          <w:szCs w:val="24"/>
        </w:rPr>
        <w:t>TRANSFEREE</w:t>
      </w:r>
      <w:r w:rsidRPr="001342B9">
        <w:rPr>
          <w:rFonts w:ascii="Bookman Old Style" w:hAnsi="Bookman Old Style" w:cs="Arial"/>
          <w:sz w:val="24"/>
          <w:szCs w:val="24"/>
        </w:rPr>
        <w:t xml:space="preserve"> in vacant, peaceful, exclusive, physical and legal possession of the said Premises without reservation on any rights or claim of whatsoever nature and thereafter the said premises shall be the absolute property of the </w:t>
      </w:r>
      <w:r w:rsidR="001342B9">
        <w:rPr>
          <w:rFonts w:ascii="Bookman Old Style" w:hAnsi="Bookman Old Style" w:cs="Arial"/>
          <w:sz w:val="24"/>
          <w:szCs w:val="24"/>
        </w:rPr>
        <w:t>TRANSFEREE</w:t>
      </w:r>
    </w:p>
    <w:p w14:paraId="3F13D02D" w14:textId="77777777" w:rsidR="00433BD0" w:rsidRDefault="00433BD0" w:rsidP="005747CA">
      <w:pPr>
        <w:spacing w:line="360" w:lineRule="auto"/>
        <w:jc w:val="both"/>
        <w:rPr>
          <w:rFonts w:ascii="Bookman Old Style" w:hAnsi="Bookman Old Style" w:cs="Arial"/>
          <w:sz w:val="24"/>
          <w:szCs w:val="24"/>
        </w:rPr>
      </w:pPr>
    </w:p>
    <w:p w14:paraId="7626118E" w14:textId="068B754D" w:rsidR="001342B9" w:rsidRPr="001342B9" w:rsidRDefault="001342B9"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 xml:space="preserve">In the event the </w:t>
      </w:r>
      <w:r>
        <w:rPr>
          <w:rFonts w:ascii="Bookman Old Style" w:hAnsi="Bookman Old Style" w:cs="Arial"/>
          <w:sz w:val="24"/>
          <w:szCs w:val="24"/>
        </w:rPr>
        <w:t>TRANSFEROR</w:t>
      </w:r>
      <w:r w:rsidRPr="001342B9">
        <w:rPr>
          <w:rFonts w:ascii="Bookman Old Style" w:hAnsi="Bookman Old Style" w:cs="Arial"/>
          <w:sz w:val="24"/>
          <w:szCs w:val="24"/>
        </w:rPr>
        <w:t xml:space="preserve"> fail</w:t>
      </w:r>
      <w:r w:rsidR="00144389">
        <w:rPr>
          <w:rFonts w:ascii="Bookman Old Style" w:hAnsi="Bookman Old Style" w:cs="Arial"/>
          <w:sz w:val="24"/>
          <w:szCs w:val="24"/>
        </w:rPr>
        <w:t>s</w:t>
      </w:r>
      <w:r w:rsidRPr="001342B9">
        <w:rPr>
          <w:rFonts w:ascii="Bookman Old Style" w:hAnsi="Bookman Old Style" w:cs="Arial"/>
          <w:sz w:val="24"/>
          <w:szCs w:val="24"/>
        </w:rPr>
        <w:t xml:space="preserve"> to </w:t>
      </w:r>
      <w:r w:rsidR="00657527">
        <w:rPr>
          <w:rFonts w:ascii="Bookman Old Style" w:hAnsi="Bookman Old Style" w:cs="Arial"/>
          <w:sz w:val="24"/>
          <w:szCs w:val="24"/>
        </w:rPr>
        <w:t xml:space="preserve">provide </w:t>
      </w:r>
      <w:r w:rsidR="00657527" w:rsidRPr="001342B9">
        <w:rPr>
          <w:rFonts w:ascii="Bookman Old Style" w:hAnsi="Bookman Old Style" w:cs="Arial"/>
          <w:sz w:val="24"/>
          <w:szCs w:val="24"/>
        </w:rPr>
        <w:t>vacant, peaceful, exclusive, physical and legal possession of the said Premises</w:t>
      </w:r>
      <w:r w:rsidRPr="001342B9">
        <w:rPr>
          <w:rFonts w:ascii="Bookman Old Style" w:hAnsi="Bookman Old Style" w:cs="Arial"/>
          <w:sz w:val="24"/>
          <w:szCs w:val="24"/>
        </w:rPr>
        <w:t xml:space="preserve">, the </w:t>
      </w:r>
      <w:r w:rsidR="00755063">
        <w:rPr>
          <w:rFonts w:ascii="Bookman Old Style" w:hAnsi="Bookman Old Style" w:cs="Arial"/>
          <w:sz w:val="24"/>
          <w:szCs w:val="24"/>
        </w:rPr>
        <w:t xml:space="preserve">TRANSFEROR </w:t>
      </w:r>
      <w:r w:rsidRPr="001342B9">
        <w:rPr>
          <w:rFonts w:ascii="Bookman Old Style" w:hAnsi="Bookman Old Style" w:cs="Arial"/>
          <w:sz w:val="24"/>
          <w:szCs w:val="24"/>
        </w:rPr>
        <w:t xml:space="preserve">shall refund the part consideration of </w:t>
      </w:r>
      <w:r w:rsidRPr="00755063">
        <w:rPr>
          <w:rFonts w:ascii="Bookman Old Style" w:hAnsi="Bookman Old Style" w:cs="Arial"/>
          <w:b/>
          <w:bCs/>
          <w:sz w:val="24"/>
          <w:szCs w:val="24"/>
        </w:rPr>
        <w:t>Rs.</w:t>
      </w:r>
      <w:r w:rsidR="00144389">
        <w:rPr>
          <w:rFonts w:ascii="Bookman Old Style" w:hAnsi="Bookman Old Style" w:cs="Arial"/>
          <w:b/>
          <w:bCs/>
          <w:sz w:val="24"/>
          <w:szCs w:val="24"/>
        </w:rPr>
        <w:t>1,1</w:t>
      </w:r>
      <w:r w:rsidR="00755063" w:rsidRPr="00755063">
        <w:rPr>
          <w:rFonts w:ascii="Bookman Old Style" w:hAnsi="Bookman Old Style" w:cs="Arial"/>
          <w:b/>
          <w:bCs/>
          <w:sz w:val="24"/>
          <w:szCs w:val="24"/>
        </w:rPr>
        <w:t>1</w:t>
      </w:r>
      <w:r w:rsidRPr="00755063">
        <w:rPr>
          <w:rFonts w:ascii="Bookman Old Style" w:hAnsi="Bookman Old Style" w:cs="Arial"/>
          <w:b/>
          <w:bCs/>
          <w:sz w:val="24"/>
          <w:szCs w:val="24"/>
        </w:rPr>
        <w:t>,00,000/-</w:t>
      </w:r>
      <w:r w:rsidRPr="001342B9">
        <w:rPr>
          <w:rFonts w:ascii="Bookman Old Style" w:hAnsi="Bookman Old Style" w:cs="Arial"/>
          <w:sz w:val="24"/>
          <w:szCs w:val="24"/>
        </w:rPr>
        <w:t xml:space="preserve"> (Rup</w:t>
      </w:r>
      <w:r w:rsidR="00755063">
        <w:rPr>
          <w:rFonts w:ascii="Bookman Old Style" w:hAnsi="Bookman Old Style" w:cs="Arial"/>
          <w:sz w:val="24"/>
          <w:szCs w:val="24"/>
        </w:rPr>
        <w:t>e</w:t>
      </w:r>
      <w:r w:rsidRPr="001342B9">
        <w:rPr>
          <w:rFonts w:ascii="Bookman Old Style" w:hAnsi="Bookman Old Style" w:cs="Arial"/>
          <w:sz w:val="24"/>
          <w:szCs w:val="24"/>
        </w:rPr>
        <w:t xml:space="preserve">es </w:t>
      </w:r>
      <w:r w:rsidR="00755063">
        <w:rPr>
          <w:rFonts w:ascii="Bookman Old Style" w:hAnsi="Bookman Old Style" w:cs="Arial"/>
          <w:sz w:val="24"/>
          <w:szCs w:val="24"/>
        </w:rPr>
        <w:t xml:space="preserve">One </w:t>
      </w:r>
      <w:r w:rsidR="00144389">
        <w:rPr>
          <w:rFonts w:ascii="Bookman Old Style" w:hAnsi="Bookman Old Style" w:cs="Arial"/>
          <w:sz w:val="24"/>
          <w:szCs w:val="24"/>
        </w:rPr>
        <w:t xml:space="preserve">Crore Eleven </w:t>
      </w:r>
      <w:r w:rsidRPr="001342B9">
        <w:rPr>
          <w:rFonts w:ascii="Bookman Old Style" w:hAnsi="Bookman Old Style" w:cs="Arial"/>
          <w:sz w:val="24"/>
          <w:szCs w:val="24"/>
        </w:rPr>
        <w:t xml:space="preserve">Lakhs only) paid by the </w:t>
      </w:r>
      <w:r w:rsidR="00755063">
        <w:rPr>
          <w:rFonts w:ascii="Bookman Old Style" w:hAnsi="Bookman Old Style" w:cs="Arial"/>
          <w:sz w:val="24"/>
          <w:szCs w:val="24"/>
        </w:rPr>
        <w:t>TRANSFEREE</w:t>
      </w:r>
      <w:r w:rsidRPr="001342B9">
        <w:rPr>
          <w:rFonts w:ascii="Bookman Old Style" w:hAnsi="Bookman Old Style" w:cs="Arial"/>
          <w:sz w:val="24"/>
          <w:szCs w:val="24"/>
        </w:rPr>
        <w:t xml:space="preserve"> under this Agreement</w:t>
      </w:r>
      <w:r w:rsidR="00673408">
        <w:rPr>
          <w:rFonts w:ascii="Bookman Old Style" w:hAnsi="Bookman Old Style" w:cs="Arial"/>
          <w:sz w:val="24"/>
          <w:szCs w:val="24"/>
        </w:rPr>
        <w:t>, within a period of 30 days from the date of last payment made by the TRANSFEREE to the TRANSFEROR</w:t>
      </w:r>
      <w:r w:rsidRPr="001342B9">
        <w:rPr>
          <w:rFonts w:ascii="Bookman Old Style" w:hAnsi="Bookman Old Style" w:cs="Arial"/>
          <w:sz w:val="24"/>
          <w:szCs w:val="24"/>
        </w:rPr>
        <w:t xml:space="preserve">. Thereafter, the Parties shall be mutually relieved of their respective obligations and no party shall have a claim on the other. Till refund of the aforesaid amount in case of termination, the </w:t>
      </w:r>
      <w:r w:rsidR="00755063">
        <w:rPr>
          <w:rFonts w:ascii="Bookman Old Style" w:hAnsi="Bookman Old Style" w:cs="Arial"/>
          <w:sz w:val="24"/>
          <w:szCs w:val="24"/>
        </w:rPr>
        <w:t xml:space="preserve">TRANSFEREE </w:t>
      </w:r>
      <w:r w:rsidRPr="001342B9">
        <w:rPr>
          <w:rFonts w:ascii="Bookman Old Style" w:hAnsi="Bookman Old Style" w:cs="Arial"/>
          <w:sz w:val="24"/>
          <w:szCs w:val="24"/>
        </w:rPr>
        <w:t xml:space="preserve">shall have an unconditional lien and charge on the said Premises and the </w:t>
      </w:r>
      <w:r w:rsidR="00755063">
        <w:rPr>
          <w:rFonts w:ascii="Bookman Old Style" w:hAnsi="Bookman Old Style" w:cs="Arial"/>
          <w:sz w:val="24"/>
          <w:szCs w:val="24"/>
        </w:rPr>
        <w:t xml:space="preserve">TRANSFEROR </w:t>
      </w:r>
      <w:r w:rsidRPr="001342B9">
        <w:rPr>
          <w:rFonts w:ascii="Bookman Old Style" w:hAnsi="Bookman Old Style" w:cs="Arial"/>
          <w:sz w:val="24"/>
          <w:szCs w:val="24"/>
        </w:rPr>
        <w:t xml:space="preserve">shall not sell/mortgage/ handover the possession of the said Premises to any person claiming through it. In addition to such lien and charge, after the expiry of 30 days, the </w:t>
      </w:r>
      <w:r w:rsidR="00755063">
        <w:rPr>
          <w:rFonts w:ascii="Bookman Old Style" w:hAnsi="Bookman Old Style" w:cs="Arial"/>
          <w:sz w:val="24"/>
          <w:szCs w:val="24"/>
        </w:rPr>
        <w:t xml:space="preserve">TRANSFEROR </w:t>
      </w:r>
      <w:r w:rsidRPr="001342B9">
        <w:rPr>
          <w:rFonts w:ascii="Bookman Old Style" w:hAnsi="Bookman Old Style" w:cs="Arial"/>
          <w:sz w:val="24"/>
          <w:szCs w:val="24"/>
        </w:rPr>
        <w:t xml:space="preserve">shall be liable to pay interest to the </w:t>
      </w:r>
      <w:r w:rsidR="00755063">
        <w:rPr>
          <w:rFonts w:ascii="Bookman Old Style" w:hAnsi="Bookman Old Style" w:cs="Arial"/>
          <w:sz w:val="24"/>
          <w:szCs w:val="24"/>
        </w:rPr>
        <w:t xml:space="preserve">TRANSFEREE </w:t>
      </w:r>
      <w:r w:rsidRPr="001342B9">
        <w:rPr>
          <w:rFonts w:ascii="Bookman Old Style" w:hAnsi="Bookman Old Style" w:cs="Arial"/>
          <w:sz w:val="24"/>
          <w:szCs w:val="24"/>
        </w:rPr>
        <w:t>@ 1</w:t>
      </w:r>
      <w:r w:rsidR="00755063">
        <w:rPr>
          <w:rFonts w:ascii="Bookman Old Style" w:hAnsi="Bookman Old Style" w:cs="Arial"/>
          <w:sz w:val="24"/>
          <w:szCs w:val="24"/>
        </w:rPr>
        <w:t>2</w:t>
      </w:r>
      <w:r w:rsidRPr="001342B9">
        <w:rPr>
          <w:rFonts w:ascii="Bookman Old Style" w:hAnsi="Bookman Old Style" w:cs="Arial"/>
          <w:sz w:val="24"/>
          <w:szCs w:val="24"/>
        </w:rPr>
        <w:t>% p.a. (on the part consideration of Rs.</w:t>
      </w:r>
      <w:r w:rsidR="00144389">
        <w:rPr>
          <w:rFonts w:ascii="Bookman Old Style" w:hAnsi="Bookman Old Style" w:cs="Arial"/>
          <w:sz w:val="24"/>
          <w:szCs w:val="24"/>
        </w:rPr>
        <w:t>1,1</w:t>
      </w:r>
      <w:r w:rsidR="00755063">
        <w:rPr>
          <w:rFonts w:ascii="Bookman Old Style" w:hAnsi="Bookman Old Style" w:cs="Arial"/>
          <w:sz w:val="24"/>
          <w:szCs w:val="24"/>
        </w:rPr>
        <w:t>1</w:t>
      </w:r>
      <w:r w:rsidRPr="001342B9">
        <w:rPr>
          <w:rFonts w:ascii="Bookman Old Style" w:hAnsi="Bookman Old Style" w:cs="Arial"/>
          <w:sz w:val="24"/>
          <w:szCs w:val="24"/>
        </w:rPr>
        <w:t>,00,000/- (Rup</w:t>
      </w:r>
      <w:r w:rsidR="00755063">
        <w:rPr>
          <w:rFonts w:ascii="Bookman Old Style" w:hAnsi="Bookman Old Style" w:cs="Arial"/>
          <w:sz w:val="24"/>
          <w:szCs w:val="24"/>
        </w:rPr>
        <w:t>e</w:t>
      </w:r>
      <w:r w:rsidRPr="001342B9">
        <w:rPr>
          <w:rFonts w:ascii="Bookman Old Style" w:hAnsi="Bookman Old Style" w:cs="Arial"/>
          <w:sz w:val="24"/>
          <w:szCs w:val="24"/>
        </w:rPr>
        <w:t xml:space="preserve">es </w:t>
      </w:r>
      <w:r w:rsidR="00144389">
        <w:rPr>
          <w:rFonts w:ascii="Bookman Old Style" w:hAnsi="Bookman Old Style" w:cs="Arial"/>
          <w:sz w:val="24"/>
          <w:szCs w:val="24"/>
        </w:rPr>
        <w:t xml:space="preserve">One crore </w:t>
      </w:r>
      <w:r w:rsidR="00144389">
        <w:rPr>
          <w:rFonts w:ascii="Bookman Old Style" w:hAnsi="Bookman Old Style" w:cs="Arial"/>
          <w:sz w:val="24"/>
          <w:szCs w:val="24"/>
        </w:rPr>
        <w:lastRenderedPageBreak/>
        <w:t xml:space="preserve">Eleven </w:t>
      </w:r>
      <w:r w:rsidRPr="001342B9">
        <w:rPr>
          <w:rFonts w:ascii="Bookman Old Style" w:hAnsi="Bookman Old Style" w:cs="Arial"/>
          <w:sz w:val="24"/>
          <w:szCs w:val="24"/>
        </w:rPr>
        <w:t xml:space="preserve">Lakhs only) paid by </w:t>
      </w:r>
      <w:r w:rsidR="00755063">
        <w:rPr>
          <w:rFonts w:ascii="Bookman Old Style" w:hAnsi="Bookman Old Style" w:cs="Arial"/>
          <w:sz w:val="24"/>
          <w:szCs w:val="24"/>
        </w:rPr>
        <w:t>TRANSFEREE</w:t>
      </w:r>
      <w:r w:rsidRPr="001342B9">
        <w:rPr>
          <w:rFonts w:ascii="Bookman Old Style" w:hAnsi="Bookman Old Style" w:cs="Arial"/>
          <w:sz w:val="24"/>
          <w:szCs w:val="24"/>
        </w:rPr>
        <w:t xml:space="preserve">) as damages from the date such amount was due to be refunded till the actual date of refund. </w:t>
      </w:r>
    </w:p>
    <w:p w14:paraId="2D7C722B" w14:textId="77777777" w:rsidR="001342B9" w:rsidRDefault="001342B9" w:rsidP="001342B9">
      <w:pPr>
        <w:spacing w:line="360" w:lineRule="auto"/>
        <w:jc w:val="both"/>
        <w:rPr>
          <w:rFonts w:ascii="Bookman Old Style" w:hAnsi="Bookman Old Style" w:cs="Arial"/>
          <w:sz w:val="24"/>
          <w:szCs w:val="24"/>
        </w:rPr>
      </w:pPr>
    </w:p>
    <w:p w14:paraId="1A349F95"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7E78E1">
        <w:rPr>
          <w:rFonts w:ascii="Bookman Old Style" w:hAnsi="Bookman Old Style" w:cs="Arial"/>
          <w:sz w:val="24"/>
          <w:szCs w:val="24"/>
        </w:rPr>
        <w:t>The TRANSFEROR</w:t>
      </w:r>
      <w:r w:rsidR="00703BE1" w:rsidRPr="007E78E1">
        <w:rPr>
          <w:rFonts w:ascii="Bookman Old Style" w:hAnsi="Bookman Old Style" w:cs="Arial"/>
          <w:sz w:val="24"/>
          <w:szCs w:val="24"/>
        </w:rPr>
        <w:t xml:space="preserve"> </w:t>
      </w:r>
      <w:r w:rsidRPr="007E78E1">
        <w:rPr>
          <w:rFonts w:ascii="Bookman Old Style" w:hAnsi="Bookman Old Style" w:cs="Arial"/>
          <w:sz w:val="24"/>
          <w:szCs w:val="24"/>
        </w:rPr>
        <w:t>declare</w:t>
      </w:r>
      <w:r w:rsidR="009E45A4">
        <w:rPr>
          <w:rFonts w:ascii="Bookman Old Style" w:hAnsi="Bookman Old Style" w:cs="Arial"/>
          <w:sz w:val="24"/>
          <w:szCs w:val="24"/>
        </w:rPr>
        <w:t>s</w:t>
      </w:r>
      <w:r w:rsidRPr="007E78E1">
        <w:rPr>
          <w:rFonts w:ascii="Bookman Old Style" w:hAnsi="Bookman Old Style" w:cs="Arial"/>
          <w:sz w:val="24"/>
          <w:szCs w:val="24"/>
        </w:rPr>
        <w:t xml:space="preserve"> that they are the Owners of the said Premises and enjoying membership rights of the said Society, quietly without any claim or obstruction from any other persons. The TRANSFEROR</w:t>
      </w:r>
      <w:r w:rsidR="009E45A4">
        <w:rPr>
          <w:rFonts w:ascii="Bookman Old Style" w:hAnsi="Bookman Old Style" w:cs="Arial"/>
          <w:sz w:val="24"/>
          <w:szCs w:val="24"/>
        </w:rPr>
        <w:t xml:space="preserve"> </w:t>
      </w:r>
      <w:r w:rsidRPr="007E78E1">
        <w:rPr>
          <w:rFonts w:ascii="Bookman Old Style" w:hAnsi="Bookman Old Style" w:cs="Arial"/>
          <w:sz w:val="24"/>
          <w:szCs w:val="24"/>
        </w:rPr>
        <w:t xml:space="preserve">further declare that they have good right, full power and absolute authority to convey, transfer and assure the said Premises hereby agreed to be transferred, conveyed and assigned to the </w:t>
      </w:r>
      <w:r w:rsidR="00607077" w:rsidRPr="007E78E1">
        <w:rPr>
          <w:rFonts w:ascii="Bookman Old Style" w:hAnsi="Bookman Old Style" w:cs="Arial"/>
          <w:sz w:val="24"/>
          <w:szCs w:val="24"/>
        </w:rPr>
        <w:t>TRANSFEREE</w:t>
      </w:r>
      <w:r w:rsidRPr="007E78E1">
        <w:rPr>
          <w:rFonts w:ascii="Bookman Old Style" w:hAnsi="Bookman Old Style" w:cs="Arial"/>
          <w:sz w:val="24"/>
          <w:szCs w:val="24"/>
        </w:rPr>
        <w:t xml:space="preserve"> as aforesaid and they have not done, committed or omitted any act, deed, matter or thing whereby the ownership, possession or occupation and enjoyment of the said Premises may be rendered void or voidable.</w:t>
      </w:r>
    </w:p>
    <w:p w14:paraId="6FDAE74D" w14:textId="77777777" w:rsidR="001342B9" w:rsidRDefault="001342B9" w:rsidP="001342B9">
      <w:pPr>
        <w:spacing w:line="360" w:lineRule="auto"/>
        <w:jc w:val="both"/>
        <w:rPr>
          <w:rFonts w:ascii="Bookman Old Style" w:hAnsi="Bookman Old Style" w:cs="Arial"/>
          <w:sz w:val="24"/>
          <w:szCs w:val="24"/>
        </w:rPr>
      </w:pPr>
    </w:p>
    <w:p w14:paraId="3BE85C73" w14:textId="3608CC3E"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If any person/s claim any right, title or interest in the said Premises through 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and thereby the </w:t>
      </w:r>
      <w:r w:rsidR="00607077" w:rsidRPr="001342B9">
        <w:rPr>
          <w:rFonts w:ascii="Bookman Old Style" w:hAnsi="Bookman Old Style" w:cs="Arial"/>
          <w:sz w:val="24"/>
          <w:szCs w:val="24"/>
        </w:rPr>
        <w:t>TRANSFEREE</w:t>
      </w:r>
      <w:r w:rsidR="009E45A4" w:rsidRPr="001342B9">
        <w:rPr>
          <w:rFonts w:ascii="Bookman Old Style" w:hAnsi="Bookman Old Style" w:cs="Arial"/>
          <w:sz w:val="24"/>
          <w:szCs w:val="24"/>
        </w:rPr>
        <w:t xml:space="preserve"> is </w:t>
      </w:r>
      <w:r w:rsidRPr="001342B9">
        <w:rPr>
          <w:rFonts w:ascii="Bookman Old Style" w:hAnsi="Bookman Old Style" w:cs="Arial"/>
          <w:sz w:val="24"/>
          <w:szCs w:val="24"/>
        </w:rPr>
        <w:t>put to any losses, expenses, then in such event 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agree and undertake to indemnify and keep indemnified the </w:t>
      </w:r>
      <w:r w:rsidR="00607077" w:rsidRPr="001342B9">
        <w:rPr>
          <w:rFonts w:ascii="Bookman Old Style" w:hAnsi="Bookman Old Style" w:cs="Arial"/>
          <w:sz w:val="24"/>
          <w:szCs w:val="24"/>
        </w:rPr>
        <w:t>TRANSFEREE</w:t>
      </w:r>
      <w:r w:rsidR="007F665E">
        <w:rPr>
          <w:rFonts w:ascii="Bookman Old Style" w:hAnsi="Bookman Old Style" w:cs="Arial"/>
          <w:sz w:val="24"/>
          <w:szCs w:val="24"/>
        </w:rPr>
        <w:t xml:space="preserve"> </w:t>
      </w:r>
      <w:r w:rsidRPr="001342B9">
        <w:rPr>
          <w:rFonts w:ascii="Bookman Old Style" w:hAnsi="Bookman Old Style" w:cs="Arial"/>
          <w:sz w:val="24"/>
          <w:szCs w:val="24"/>
        </w:rPr>
        <w:t>against all claims, actions, demands and proceedings arising in respect of the said Premises. 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shall produce clear and marketable title, free from all encumbrances in respect of the said Premises.</w:t>
      </w:r>
    </w:p>
    <w:p w14:paraId="5C2F7BC5" w14:textId="77777777" w:rsidR="001342B9" w:rsidRDefault="001342B9" w:rsidP="001342B9">
      <w:pPr>
        <w:pStyle w:val="ListParagraph"/>
        <w:rPr>
          <w:rFonts w:ascii="Bookman Old Style" w:hAnsi="Bookman Old Style" w:cs="Arial"/>
          <w:sz w:val="24"/>
          <w:szCs w:val="24"/>
        </w:rPr>
      </w:pPr>
    </w:p>
    <w:p w14:paraId="24AC2629" w14:textId="7B4DB531"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On receiving full consideration as mentioned herein above, 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shall hand over to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the original title documents in their custody, in respect of the said Premises. 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undertake</w:t>
      </w:r>
      <w:r w:rsidR="007F665E">
        <w:rPr>
          <w:rFonts w:ascii="Bookman Old Style" w:hAnsi="Bookman Old Style" w:cs="Arial"/>
          <w:sz w:val="24"/>
          <w:szCs w:val="24"/>
        </w:rPr>
        <w:t>s</w:t>
      </w:r>
      <w:r w:rsidRPr="001342B9">
        <w:rPr>
          <w:rFonts w:ascii="Bookman Old Style" w:hAnsi="Bookman Old Style" w:cs="Arial"/>
          <w:sz w:val="24"/>
          <w:szCs w:val="24"/>
        </w:rPr>
        <w:t xml:space="preserve"> to give full cooperation and produce the relevant title documents and execute the necessary documents, as and when required for disbursement of loan to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w:t>
      </w:r>
    </w:p>
    <w:p w14:paraId="7B40B474" w14:textId="77777777" w:rsidR="001342B9" w:rsidRDefault="001342B9" w:rsidP="001342B9">
      <w:pPr>
        <w:pStyle w:val="ListParagraph"/>
        <w:rPr>
          <w:rFonts w:ascii="Bookman Old Style" w:hAnsi="Bookman Old Style" w:cs="Arial"/>
          <w:sz w:val="24"/>
          <w:szCs w:val="24"/>
        </w:rPr>
      </w:pPr>
    </w:p>
    <w:p w14:paraId="7C57C3DE"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The TRANSFEROR declare that the said Premises is free from all other encumbrances. The TRANSFERORS further declare that they have not entered into any agreement for transfer, sale or leave and license or let out in respect of the said Premises with any other person or persons.</w:t>
      </w:r>
    </w:p>
    <w:p w14:paraId="4E02140F" w14:textId="77777777" w:rsidR="001342B9" w:rsidRDefault="001342B9" w:rsidP="001342B9">
      <w:pPr>
        <w:pStyle w:val="ListParagraph"/>
        <w:rPr>
          <w:rFonts w:ascii="Bookman Old Style" w:hAnsi="Bookman Old Style" w:cs="Arial"/>
          <w:sz w:val="24"/>
          <w:szCs w:val="24"/>
        </w:rPr>
      </w:pPr>
    </w:p>
    <w:p w14:paraId="40C85964"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At present the said Premises is in lawful possession of the TRANSFEROR. Without reserving any right, 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shall handover peaceful physical possession of the said Premises to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on receiving the entire consideration as agreed. Thereafter, it shall be lawful for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from time to time and at all times hereinafter peacefully and quietly to hold, enter upon, occupy possess, enjoy the said Premises hereby </w:t>
      </w:r>
      <w:r w:rsidRPr="001342B9">
        <w:rPr>
          <w:rFonts w:ascii="Bookman Old Style" w:hAnsi="Bookman Old Style" w:cs="Arial"/>
          <w:sz w:val="24"/>
          <w:szCs w:val="24"/>
        </w:rPr>
        <w:lastRenderedPageBreak/>
        <w:t>granted with its appurtenances and receive the rents, issues and profits thereof to and for their own use and benefit without any suit, lawful, eviction, interruption, claim and demand whatsoever from or by 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or any person or persons lawfully or equitably claiming or to claim by, from under or in trust from the TRANSFEROR.</w:t>
      </w:r>
    </w:p>
    <w:p w14:paraId="611A3847" w14:textId="77777777" w:rsidR="001342B9" w:rsidRDefault="001342B9" w:rsidP="001342B9">
      <w:pPr>
        <w:pStyle w:val="ListParagraph"/>
        <w:rPr>
          <w:rFonts w:ascii="Bookman Old Style" w:hAnsi="Bookman Old Style" w:cs="Arial"/>
          <w:sz w:val="24"/>
          <w:szCs w:val="24"/>
        </w:rPr>
      </w:pPr>
    </w:p>
    <w:p w14:paraId="45EDEBA9"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 xml:space="preserve">All the taxes, electricity charges, maintenance charges and other outgoings in respect of the said Premises shall be paid by the </w:t>
      </w:r>
      <w:r w:rsidR="00607077" w:rsidRPr="001342B9">
        <w:rPr>
          <w:rFonts w:ascii="Bookman Old Style" w:hAnsi="Bookman Old Style" w:cs="Arial"/>
          <w:sz w:val="24"/>
          <w:szCs w:val="24"/>
        </w:rPr>
        <w:t>TRANSFEREE</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from the date of taking over possession and till then, 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shall pay all the taxes, electricity charges, maintenance charges and other outgoings to the respective Authorities.</w:t>
      </w:r>
    </w:p>
    <w:p w14:paraId="53769380" w14:textId="77777777" w:rsidR="001342B9" w:rsidRDefault="001342B9" w:rsidP="001342B9">
      <w:pPr>
        <w:pStyle w:val="ListParagraph"/>
        <w:rPr>
          <w:rFonts w:ascii="Bookman Old Style" w:hAnsi="Bookman Old Style" w:cs="Arial"/>
          <w:sz w:val="24"/>
          <w:szCs w:val="24"/>
        </w:rPr>
      </w:pPr>
    </w:p>
    <w:p w14:paraId="07057EEE"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 xml:space="preserve">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confirm</w:t>
      </w:r>
      <w:r w:rsidR="009E45A4" w:rsidRPr="001342B9">
        <w:rPr>
          <w:rFonts w:ascii="Bookman Old Style" w:hAnsi="Bookman Old Style" w:cs="Arial"/>
          <w:sz w:val="24"/>
          <w:szCs w:val="24"/>
        </w:rPr>
        <w:t>s</w:t>
      </w:r>
      <w:r w:rsidRPr="001342B9">
        <w:rPr>
          <w:rFonts w:ascii="Bookman Old Style" w:hAnsi="Bookman Old Style" w:cs="Arial"/>
          <w:sz w:val="24"/>
          <w:szCs w:val="24"/>
        </w:rPr>
        <w:t xml:space="preserve"> that before execution of this Agreement, he has personally inspected the said Premises and satisfied himself regarding area, quality of construction and condition thereof. In future,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shall not raise any objection or dispute regarding the said issues. If further renovation or repairs are required, the same shall be done by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w:t>
      </w:r>
    </w:p>
    <w:p w14:paraId="78E31360" w14:textId="77777777" w:rsidR="001342B9" w:rsidRDefault="001342B9" w:rsidP="001342B9">
      <w:pPr>
        <w:pStyle w:val="ListParagraph"/>
        <w:rPr>
          <w:rFonts w:ascii="Bookman Old Style" w:hAnsi="Bookman Old Style" w:cs="Arial"/>
          <w:sz w:val="24"/>
          <w:szCs w:val="24"/>
        </w:rPr>
      </w:pPr>
    </w:p>
    <w:p w14:paraId="3A6B3C71" w14:textId="4C892061"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 xml:space="preserve">The </w:t>
      </w:r>
      <w:r w:rsidR="00607077" w:rsidRPr="001342B9">
        <w:rPr>
          <w:rFonts w:ascii="Bookman Old Style" w:hAnsi="Bookman Old Style" w:cs="Arial"/>
          <w:sz w:val="24"/>
          <w:szCs w:val="24"/>
        </w:rPr>
        <w:t>TRANSFEREE</w:t>
      </w:r>
      <w:r w:rsidR="00703BE1" w:rsidRPr="001342B9">
        <w:rPr>
          <w:rFonts w:ascii="Bookman Old Style" w:hAnsi="Bookman Old Style" w:cs="Arial"/>
          <w:sz w:val="24"/>
          <w:szCs w:val="24"/>
        </w:rPr>
        <w:t xml:space="preserve"> s</w:t>
      </w:r>
      <w:r w:rsidRPr="001342B9">
        <w:rPr>
          <w:rFonts w:ascii="Bookman Old Style" w:hAnsi="Bookman Old Style" w:cs="Arial"/>
          <w:sz w:val="24"/>
          <w:szCs w:val="24"/>
        </w:rPr>
        <w:t>hall abide themselves by the rules and regulations of the said Society.</w:t>
      </w:r>
      <w:r w:rsidRPr="001342B9">
        <w:rPr>
          <w:rFonts w:ascii="Bookman Old Style" w:hAnsi="Bookman Old Style"/>
          <w:sz w:val="24"/>
          <w:szCs w:val="24"/>
        </w:rPr>
        <w:t xml:space="preserve"> The </w:t>
      </w:r>
      <w:r w:rsidRPr="001342B9">
        <w:rPr>
          <w:rFonts w:ascii="Bookman Old Style" w:hAnsi="Bookman Old Style" w:cs="Arial"/>
          <w:sz w:val="24"/>
          <w:szCs w:val="24"/>
        </w:rPr>
        <w:t>TRANSFEROR</w:t>
      </w:r>
      <w:r w:rsidR="009E45A4" w:rsidRPr="001342B9">
        <w:rPr>
          <w:rFonts w:ascii="Bookman Old Style" w:hAnsi="Bookman Old Style" w:cs="Arial"/>
          <w:sz w:val="24"/>
          <w:szCs w:val="24"/>
        </w:rPr>
        <w:t xml:space="preserve"> </w:t>
      </w:r>
      <w:r w:rsidRPr="001342B9">
        <w:rPr>
          <w:rFonts w:ascii="Bookman Old Style" w:hAnsi="Bookman Old Style"/>
          <w:sz w:val="24"/>
          <w:szCs w:val="24"/>
        </w:rPr>
        <w:t>hereby agree</w:t>
      </w:r>
      <w:r w:rsidR="007F665E">
        <w:rPr>
          <w:rFonts w:ascii="Bookman Old Style" w:hAnsi="Bookman Old Style"/>
          <w:sz w:val="24"/>
          <w:szCs w:val="24"/>
        </w:rPr>
        <w:t>s</w:t>
      </w:r>
      <w:r w:rsidRPr="001342B9">
        <w:rPr>
          <w:rFonts w:ascii="Bookman Old Style" w:hAnsi="Bookman Old Style"/>
          <w:sz w:val="24"/>
          <w:szCs w:val="24"/>
        </w:rPr>
        <w:t xml:space="preserve"> to keep indemnified the </w:t>
      </w:r>
      <w:r w:rsidR="00607077" w:rsidRPr="001342B9">
        <w:rPr>
          <w:rFonts w:ascii="Bookman Old Style" w:hAnsi="Bookman Old Style"/>
          <w:sz w:val="24"/>
          <w:szCs w:val="24"/>
        </w:rPr>
        <w:t>TRANSFEREE</w:t>
      </w:r>
      <w:r w:rsidRPr="001342B9">
        <w:rPr>
          <w:rFonts w:ascii="Bookman Old Style" w:hAnsi="Bookman Old Style"/>
          <w:sz w:val="24"/>
          <w:szCs w:val="24"/>
        </w:rPr>
        <w:t xml:space="preserve"> against the payment of all such outgoings, costs, charges, fees, taxes, stamp duty, penalties and other dues, if any, relating to the said Premises of whatsoever nature pertaining to the period prior to the handing over of the of the possession of the said Premises to the </w:t>
      </w:r>
      <w:r w:rsidR="00607077" w:rsidRPr="001342B9">
        <w:rPr>
          <w:rFonts w:ascii="Bookman Old Style" w:hAnsi="Bookman Old Style"/>
          <w:sz w:val="24"/>
          <w:szCs w:val="24"/>
        </w:rPr>
        <w:t>TRANSFEREE</w:t>
      </w:r>
      <w:r w:rsidR="001342B9">
        <w:rPr>
          <w:rFonts w:ascii="Bookman Old Style" w:hAnsi="Bookman Old Style"/>
          <w:sz w:val="24"/>
          <w:szCs w:val="24"/>
        </w:rPr>
        <w:t>.</w:t>
      </w:r>
    </w:p>
    <w:p w14:paraId="3EFA8A8D" w14:textId="77777777" w:rsidR="001342B9" w:rsidRDefault="001342B9" w:rsidP="001342B9">
      <w:pPr>
        <w:pStyle w:val="ListParagraph"/>
        <w:rPr>
          <w:rFonts w:ascii="Bookman Old Style" w:hAnsi="Bookman Old Style" w:cs="Arial"/>
          <w:sz w:val="24"/>
          <w:szCs w:val="24"/>
        </w:rPr>
      </w:pPr>
    </w:p>
    <w:p w14:paraId="2CA21259"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 xml:space="preserve">The Parties hereto will execute necessary documents as and when required for giving proper effect to what is agreed herein and to transfer the said shares and the said Premises to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in the books of the said Society and other appropriate authorities. </w:t>
      </w:r>
    </w:p>
    <w:p w14:paraId="60A6B2FA" w14:textId="77777777" w:rsidR="001342B9" w:rsidRDefault="001342B9" w:rsidP="001342B9">
      <w:pPr>
        <w:pStyle w:val="ListParagraph"/>
        <w:rPr>
          <w:rFonts w:ascii="Bookman Old Style" w:hAnsi="Bookman Old Style" w:cs="Arial"/>
          <w:sz w:val="24"/>
          <w:szCs w:val="24"/>
        </w:rPr>
      </w:pPr>
    </w:p>
    <w:p w14:paraId="762D0812" w14:textId="0A903A12"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shall obtain the consent or no objection certificate from the said Society for transferring the said Premises in favour of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w:t>
      </w:r>
      <w:r w:rsidRPr="001342B9">
        <w:rPr>
          <w:rFonts w:ascii="Bookman Old Style" w:hAnsi="Bookman Old Style"/>
          <w:sz w:val="24"/>
          <w:szCs w:val="24"/>
        </w:rPr>
        <w:t xml:space="preserve"> The </w:t>
      </w:r>
      <w:r w:rsidRPr="001342B9">
        <w:rPr>
          <w:rFonts w:ascii="Bookman Old Style" w:hAnsi="Bookman Old Style" w:cs="Arial"/>
          <w:sz w:val="24"/>
          <w:szCs w:val="24"/>
        </w:rPr>
        <w:t>TRANSFEROR</w:t>
      </w:r>
      <w:r w:rsidR="009E45A4" w:rsidRPr="001342B9">
        <w:rPr>
          <w:rFonts w:ascii="Bookman Old Style" w:hAnsi="Bookman Old Style" w:cs="Arial"/>
          <w:sz w:val="24"/>
          <w:szCs w:val="24"/>
        </w:rPr>
        <w:t xml:space="preserve"> </w:t>
      </w:r>
      <w:r w:rsidRPr="001342B9">
        <w:rPr>
          <w:rFonts w:ascii="Bookman Old Style" w:hAnsi="Bookman Old Style"/>
          <w:sz w:val="24"/>
          <w:szCs w:val="24"/>
        </w:rPr>
        <w:t xml:space="preserve">shall further obtain NOC of the Society in the format of loan disbursing </w:t>
      </w:r>
      <w:proofErr w:type="gramStart"/>
      <w:r w:rsidRPr="001342B9">
        <w:rPr>
          <w:rFonts w:ascii="Bookman Old Style" w:hAnsi="Bookman Old Style"/>
          <w:sz w:val="24"/>
          <w:szCs w:val="24"/>
        </w:rPr>
        <w:t>Financial</w:t>
      </w:r>
      <w:proofErr w:type="gramEnd"/>
      <w:r w:rsidR="007F665E">
        <w:rPr>
          <w:rFonts w:ascii="Bookman Old Style" w:hAnsi="Bookman Old Style"/>
          <w:sz w:val="24"/>
          <w:szCs w:val="24"/>
        </w:rPr>
        <w:t xml:space="preserve"> </w:t>
      </w:r>
      <w:r w:rsidRPr="001342B9">
        <w:rPr>
          <w:rFonts w:ascii="Bookman Old Style" w:hAnsi="Bookman Old Style"/>
          <w:sz w:val="24"/>
          <w:szCs w:val="24"/>
        </w:rPr>
        <w:t xml:space="preserve">institution from whom the </w:t>
      </w:r>
      <w:r w:rsidR="00607077" w:rsidRPr="001342B9">
        <w:rPr>
          <w:rFonts w:ascii="Bookman Old Style" w:hAnsi="Bookman Old Style"/>
          <w:sz w:val="24"/>
          <w:szCs w:val="24"/>
        </w:rPr>
        <w:t>TRANSFEREE</w:t>
      </w:r>
      <w:r w:rsidRPr="001342B9">
        <w:rPr>
          <w:rFonts w:ascii="Bookman Old Style" w:hAnsi="Bookman Old Style"/>
          <w:sz w:val="24"/>
          <w:szCs w:val="24"/>
        </w:rPr>
        <w:t xml:space="preserve"> intend</w:t>
      </w:r>
      <w:r w:rsidR="007F665E">
        <w:rPr>
          <w:rFonts w:ascii="Bookman Old Style" w:hAnsi="Bookman Old Style"/>
          <w:sz w:val="24"/>
          <w:szCs w:val="24"/>
        </w:rPr>
        <w:t>s</w:t>
      </w:r>
      <w:r w:rsidRPr="001342B9">
        <w:rPr>
          <w:rFonts w:ascii="Bookman Old Style" w:hAnsi="Bookman Old Style"/>
          <w:sz w:val="24"/>
          <w:szCs w:val="24"/>
        </w:rPr>
        <w:t xml:space="preserve"> to raise loan, after execution of this Agreement. </w:t>
      </w:r>
    </w:p>
    <w:p w14:paraId="389B7FEB" w14:textId="77777777" w:rsidR="001342B9" w:rsidRDefault="001342B9" w:rsidP="001342B9">
      <w:pPr>
        <w:pStyle w:val="ListParagraph"/>
        <w:rPr>
          <w:rFonts w:ascii="Bookman Old Style" w:hAnsi="Bookman Old Style" w:cs="Arial"/>
          <w:sz w:val="24"/>
          <w:szCs w:val="24"/>
        </w:rPr>
      </w:pPr>
    </w:p>
    <w:p w14:paraId="40872B12"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The premium / Transfer fee of the said Society in respect of the transfer of the said membership rights and the said Premises will be borne and paid by 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and the </w:t>
      </w:r>
      <w:r w:rsidR="00607077" w:rsidRPr="001342B9">
        <w:rPr>
          <w:rFonts w:ascii="Bookman Old Style" w:hAnsi="Bookman Old Style" w:cs="Arial"/>
          <w:sz w:val="24"/>
          <w:szCs w:val="24"/>
        </w:rPr>
        <w:t>TRANSFERE</w:t>
      </w:r>
      <w:r w:rsidRPr="001342B9">
        <w:rPr>
          <w:rFonts w:ascii="Bookman Old Style" w:hAnsi="Bookman Old Style" w:cs="Arial"/>
          <w:sz w:val="24"/>
          <w:szCs w:val="24"/>
        </w:rPr>
        <w:t xml:space="preserve">, both equally. </w:t>
      </w:r>
    </w:p>
    <w:p w14:paraId="1C8C1D12" w14:textId="77777777" w:rsidR="001342B9" w:rsidRDefault="001342B9" w:rsidP="001342B9">
      <w:pPr>
        <w:pStyle w:val="ListParagraph"/>
        <w:rPr>
          <w:rFonts w:ascii="Bookman Old Style" w:hAnsi="Bookman Old Style" w:cs="Arial"/>
          <w:sz w:val="24"/>
          <w:szCs w:val="24"/>
        </w:rPr>
      </w:pPr>
    </w:p>
    <w:p w14:paraId="4643F29C"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Electricity/Water meters/Mahanagar Gas meter/deposits, Sinking Fund and all the amount standing to the credit of 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in the books of the said Society in relation to the said Premises shall be transferred in the name of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on payment of full consideration as agreed and 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shall sign and execute the necessary forms, application, documents for transferring the said MSEDCL meter and Mahanagar Gas meter in respect of the said Premises in the name of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w:t>
      </w:r>
    </w:p>
    <w:p w14:paraId="37BF37EB" w14:textId="77777777" w:rsidR="001342B9" w:rsidRDefault="001342B9" w:rsidP="001342B9">
      <w:pPr>
        <w:pStyle w:val="ListParagraph"/>
        <w:rPr>
          <w:rFonts w:ascii="Bookman Old Style" w:hAnsi="Bookman Old Style"/>
          <w:sz w:val="24"/>
          <w:szCs w:val="24"/>
        </w:rPr>
      </w:pPr>
    </w:p>
    <w:p w14:paraId="3DD105C4" w14:textId="27682320"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sz w:val="24"/>
          <w:szCs w:val="24"/>
        </w:rPr>
        <w:t xml:space="preserve">The </w:t>
      </w:r>
      <w:r w:rsidRPr="001342B9">
        <w:rPr>
          <w:rFonts w:ascii="Bookman Old Style" w:hAnsi="Bookman Old Style" w:cs="Arial"/>
          <w:sz w:val="24"/>
          <w:szCs w:val="24"/>
        </w:rPr>
        <w:t>TRANSFEROR</w:t>
      </w:r>
      <w:r w:rsidR="009E45A4" w:rsidRPr="001342B9">
        <w:rPr>
          <w:rFonts w:ascii="Bookman Old Style" w:hAnsi="Bookman Old Style" w:cs="Arial"/>
          <w:sz w:val="24"/>
          <w:szCs w:val="24"/>
        </w:rPr>
        <w:t xml:space="preserve"> </w:t>
      </w:r>
      <w:r w:rsidRPr="001342B9">
        <w:rPr>
          <w:rFonts w:ascii="Bookman Old Style" w:hAnsi="Bookman Old Style"/>
          <w:sz w:val="24"/>
          <w:szCs w:val="24"/>
        </w:rPr>
        <w:t>hereby undertake</w:t>
      </w:r>
      <w:r w:rsidR="007F665E">
        <w:rPr>
          <w:rFonts w:ascii="Bookman Old Style" w:hAnsi="Bookman Old Style"/>
          <w:sz w:val="24"/>
          <w:szCs w:val="24"/>
        </w:rPr>
        <w:t>s</w:t>
      </w:r>
      <w:r w:rsidRPr="001342B9">
        <w:rPr>
          <w:rFonts w:ascii="Bookman Old Style" w:hAnsi="Bookman Old Style"/>
          <w:sz w:val="24"/>
          <w:szCs w:val="24"/>
        </w:rPr>
        <w:t xml:space="preserve"> and declare that any nomination or Will </w:t>
      </w:r>
      <w:proofErr w:type="gramStart"/>
      <w:r w:rsidRPr="001342B9">
        <w:rPr>
          <w:rFonts w:ascii="Bookman Old Style" w:hAnsi="Bookman Old Style"/>
          <w:sz w:val="24"/>
          <w:szCs w:val="24"/>
        </w:rPr>
        <w:t>in regard to</w:t>
      </w:r>
      <w:proofErr w:type="gramEnd"/>
      <w:r w:rsidRPr="001342B9">
        <w:rPr>
          <w:rFonts w:ascii="Bookman Old Style" w:hAnsi="Bookman Old Style"/>
          <w:sz w:val="24"/>
          <w:szCs w:val="24"/>
        </w:rPr>
        <w:t xml:space="preserve"> the said Premises and the said shares, made by the </w:t>
      </w:r>
      <w:r w:rsidRPr="001342B9">
        <w:rPr>
          <w:rFonts w:ascii="Bookman Old Style" w:hAnsi="Bookman Old Style" w:cs="Arial"/>
          <w:sz w:val="24"/>
          <w:szCs w:val="24"/>
        </w:rPr>
        <w:t>TRANSFEROR</w:t>
      </w:r>
      <w:r w:rsidRPr="001342B9">
        <w:rPr>
          <w:rFonts w:ascii="Bookman Old Style" w:hAnsi="Bookman Old Style"/>
          <w:sz w:val="24"/>
          <w:szCs w:val="24"/>
        </w:rPr>
        <w:t>, if any, shall hereafter be deemed to be in-operative, cancelled, revoked, withdrawn and shall become null and void.</w:t>
      </w:r>
    </w:p>
    <w:p w14:paraId="16D7106A" w14:textId="77777777" w:rsidR="001342B9" w:rsidRDefault="001342B9" w:rsidP="001342B9">
      <w:pPr>
        <w:pStyle w:val="ListParagraph"/>
        <w:rPr>
          <w:rFonts w:ascii="Bookman Old Style" w:hAnsi="Bookman Old Style" w:cs="Arial"/>
          <w:sz w:val="24"/>
          <w:szCs w:val="24"/>
        </w:rPr>
      </w:pPr>
    </w:p>
    <w:p w14:paraId="539D6EAD"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 xml:space="preserve">The Stamp Duty and Registration charges of this Agreement shall be borne and paid by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alone. The TRANSFEROR</w:t>
      </w:r>
      <w:r w:rsidR="00703BE1"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and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undertakes to comply with all the formalities required for completing the registration of this Agreement in respect of the said Premises in the record of the Sub-Registrar of assurances.</w:t>
      </w:r>
    </w:p>
    <w:p w14:paraId="59ABB737" w14:textId="77777777" w:rsidR="001342B9" w:rsidRDefault="001342B9" w:rsidP="001342B9">
      <w:pPr>
        <w:pStyle w:val="ListParagraph"/>
        <w:rPr>
          <w:rFonts w:ascii="Bookman Old Style" w:hAnsi="Bookman Old Style" w:cs="Arial"/>
          <w:sz w:val="24"/>
          <w:szCs w:val="24"/>
        </w:rPr>
      </w:pPr>
    </w:p>
    <w:p w14:paraId="2BA0A70D"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shall from time to time and at all reasonable times do and execute or cause to be done and executed all such acts, deeds and things as shall be reasonably required for more perfectly transferring the right, title and interest of the TRANSFEROR</w:t>
      </w:r>
      <w:r w:rsidR="009E45A4" w:rsidRPr="001342B9">
        <w:rPr>
          <w:rFonts w:ascii="Bookman Old Style" w:hAnsi="Bookman Old Style" w:cs="Arial"/>
          <w:sz w:val="24"/>
          <w:szCs w:val="24"/>
        </w:rPr>
        <w:t xml:space="preserve"> </w:t>
      </w:r>
      <w:r w:rsidRPr="001342B9">
        <w:rPr>
          <w:rFonts w:ascii="Bookman Old Style" w:hAnsi="Bookman Old Style" w:cs="Arial"/>
          <w:sz w:val="24"/>
          <w:szCs w:val="24"/>
        </w:rPr>
        <w:t xml:space="preserve">in the said Premises to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but subject to the payment of full consideration as agreed herein.</w:t>
      </w:r>
    </w:p>
    <w:p w14:paraId="4D35710B" w14:textId="77777777" w:rsidR="001342B9" w:rsidRDefault="001342B9" w:rsidP="001342B9">
      <w:pPr>
        <w:pStyle w:val="ListParagraph"/>
        <w:rPr>
          <w:rFonts w:ascii="Bookman Old Style" w:hAnsi="Bookman Old Style" w:cs="Arial"/>
          <w:sz w:val="24"/>
          <w:szCs w:val="24"/>
        </w:rPr>
      </w:pPr>
    </w:p>
    <w:p w14:paraId="163E8C3D" w14:textId="77777777" w:rsid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 xml:space="preserve">Before the execution of this Agreement the TRANSFEROR </w:t>
      </w:r>
      <w:r w:rsidR="009E45A4" w:rsidRPr="001342B9">
        <w:rPr>
          <w:rFonts w:ascii="Bookman Old Style" w:hAnsi="Bookman Old Style" w:cs="Arial"/>
          <w:sz w:val="24"/>
          <w:szCs w:val="24"/>
        </w:rPr>
        <w:t xml:space="preserve">has </w:t>
      </w:r>
      <w:r w:rsidRPr="001342B9">
        <w:rPr>
          <w:rFonts w:ascii="Bookman Old Style" w:hAnsi="Bookman Old Style" w:cs="Arial"/>
          <w:sz w:val="24"/>
          <w:szCs w:val="24"/>
        </w:rPr>
        <w:t xml:space="preserve">shown to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the condition of the said premises and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 xml:space="preserve"> have agreed to purchase the premises on ‘as is where is </w:t>
      </w:r>
      <w:proofErr w:type="gramStart"/>
      <w:r w:rsidRPr="001342B9">
        <w:rPr>
          <w:rFonts w:ascii="Bookman Old Style" w:hAnsi="Bookman Old Style" w:cs="Arial"/>
          <w:sz w:val="24"/>
          <w:szCs w:val="24"/>
        </w:rPr>
        <w:t>basis’</w:t>
      </w:r>
      <w:proofErr w:type="gramEnd"/>
      <w:r w:rsidRPr="001342B9">
        <w:rPr>
          <w:rFonts w:ascii="Bookman Old Style" w:hAnsi="Bookman Old Style" w:cs="Arial"/>
          <w:sz w:val="24"/>
          <w:szCs w:val="24"/>
        </w:rPr>
        <w:t xml:space="preserve">. Any costs towards repairs, etc. will be borne by the </w:t>
      </w:r>
      <w:r w:rsidR="00607077" w:rsidRPr="001342B9">
        <w:rPr>
          <w:rFonts w:ascii="Bookman Old Style" w:hAnsi="Bookman Old Style" w:cs="Arial"/>
          <w:sz w:val="24"/>
          <w:szCs w:val="24"/>
        </w:rPr>
        <w:t>TRANSFEREE</w:t>
      </w:r>
      <w:r w:rsidRPr="001342B9">
        <w:rPr>
          <w:rFonts w:ascii="Bookman Old Style" w:hAnsi="Bookman Old Style" w:cs="Arial"/>
          <w:sz w:val="24"/>
          <w:szCs w:val="24"/>
        </w:rPr>
        <w:t>.</w:t>
      </w:r>
    </w:p>
    <w:p w14:paraId="7896C072" w14:textId="77777777" w:rsidR="001342B9" w:rsidRDefault="001342B9" w:rsidP="001342B9">
      <w:pPr>
        <w:pStyle w:val="ListParagraph"/>
        <w:rPr>
          <w:rFonts w:ascii="Bookman Old Style" w:hAnsi="Bookman Old Style" w:cs="Arial"/>
          <w:sz w:val="24"/>
          <w:szCs w:val="24"/>
        </w:rPr>
      </w:pPr>
    </w:p>
    <w:p w14:paraId="4A61CFC6" w14:textId="77777777" w:rsidR="00280D36" w:rsidRPr="001342B9" w:rsidRDefault="00280D36" w:rsidP="005747CA">
      <w:pPr>
        <w:numPr>
          <w:ilvl w:val="0"/>
          <w:numId w:val="43"/>
        </w:numPr>
        <w:spacing w:line="360" w:lineRule="auto"/>
        <w:ind w:left="0" w:hanging="426"/>
        <w:jc w:val="both"/>
        <w:rPr>
          <w:rFonts w:ascii="Bookman Old Style" w:hAnsi="Bookman Old Style" w:cs="Arial"/>
          <w:sz w:val="24"/>
          <w:szCs w:val="24"/>
        </w:rPr>
      </w:pPr>
      <w:r w:rsidRPr="001342B9">
        <w:rPr>
          <w:rFonts w:ascii="Bookman Old Style" w:hAnsi="Bookman Old Style" w:cs="Arial"/>
          <w:sz w:val="24"/>
          <w:szCs w:val="24"/>
        </w:rPr>
        <w:t>All the disputes under this Agreement for Sale are subject to the exclusive Jurisdiction of Courts in Mumbai.</w:t>
      </w:r>
    </w:p>
    <w:p w14:paraId="256CAA3C" w14:textId="77777777" w:rsidR="00280D36" w:rsidRPr="007E78E1" w:rsidRDefault="00280D36" w:rsidP="005747CA">
      <w:pPr>
        <w:jc w:val="both"/>
        <w:rPr>
          <w:rFonts w:ascii="Bookman Old Style" w:hAnsi="Bookman Old Style" w:cs="Arial"/>
          <w:sz w:val="24"/>
          <w:szCs w:val="24"/>
        </w:rPr>
      </w:pPr>
    </w:p>
    <w:p w14:paraId="2D79FE7E" w14:textId="77777777" w:rsidR="00522E13" w:rsidRPr="007E78E1" w:rsidRDefault="00522E13" w:rsidP="005747CA">
      <w:pPr>
        <w:pStyle w:val="BodyText"/>
        <w:rPr>
          <w:rFonts w:ascii="Bookman Old Style" w:hAnsi="Bookman Old Style"/>
          <w:b/>
          <w:sz w:val="24"/>
          <w:szCs w:val="24"/>
        </w:rPr>
      </w:pPr>
    </w:p>
    <w:p w14:paraId="1F39D1C3" w14:textId="5C6447B3" w:rsidR="009239EA" w:rsidRPr="007E78E1" w:rsidRDefault="009239EA" w:rsidP="00C9678D">
      <w:pPr>
        <w:pStyle w:val="BodyText"/>
        <w:tabs>
          <w:tab w:val="left" w:pos="2254"/>
        </w:tabs>
        <w:jc w:val="center"/>
        <w:rPr>
          <w:rFonts w:ascii="Bookman Old Style" w:hAnsi="Bookman Old Style"/>
          <w:b/>
          <w:bCs/>
          <w:sz w:val="24"/>
          <w:szCs w:val="24"/>
          <w:u w:val="single"/>
        </w:rPr>
      </w:pPr>
      <w:r w:rsidRPr="009B065F">
        <w:rPr>
          <w:rFonts w:ascii="Bookman Old Style" w:hAnsi="Bookman Old Style"/>
          <w:b/>
          <w:bCs/>
          <w:sz w:val="24"/>
          <w:szCs w:val="24"/>
          <w:u w:val="single"/>
        </w:rPr>
        <w:t xml:space="preserve">THE </w:t>
      </w:r>
      <w:r w:rsidRPr="00C9678D">
        <w:rPr>
          <w:rFonts w:ascii="Bookman Old Style" w:hAnsi="Bookman Old Style"/>
          <w:b/>
          <w:bCs/>
          <w:sz w:val="24"/>
          <w:szCs w:val="24"/>
          <w:u w:val="single"/>
        </w:rPr>
        <w:t>SCHEDULE</w:t>
      </w:r>
      <w:r w:rsidRPr="009B065F">
        <w:rPr>
          <w:rFonts w:ascii="Bookman Old Style" w:hAnsi="Bookman Old Style"/>
          <w:b/>
          <w:bCs/>
          <w:sz w:val="24"/>
          <w:szCs w:val="24"/>
          <w:u w:val="single"/>
        </w:rPr>
        <w:t xml:space="preserve"> ABOVE REFERRED TO </w:t>
      </w:r>
      <w:r w:rsidR="009B065F" w:rsidRPr="009B065F">
        <w:rPr>
          <w:rFonts w:ascii="Bookman Old Style" w:hAnsi="Bookman Old Style"/>
          <w:b/>
          <w:bCs/>
          <w:sz w:val="24"/>
          <w:szCs w:val="24"/>
          <w:u w:val="single"/>
        </w:rPr>
        <w:t>THE SAID PREMISES</w:t>
      </w:r>
    </w:p>
    <w:p w14:paraId="0830F81D" w14:textId="77777777" w:rsidR="009239EA" w:rsidRPr="007E78E1" w:rsidRDefault="009239EA" w:rsidP="005747CA">
      <w:pPr>
        <w:pStyle w:val="ListParagraph"/>
        <w:ind w:left="0"/>
        <w:jc w:val="both"/>
        <w:rPr>
          <w:rFonts w:ascii="Bookman Old Style" w:hAnsi="Bookman Old Style"/>
          <w:b/>
          <w:bCs/>
          <w:sz w:val="24"/>
          <w:szCs w:val="24"/>
          <w:u w:val="single"/>
        </w:rPr>
      </w:pPr>
    </w:p>
    <w:p w14:paraId="5B1AC148" w14:textId="686B2204" w:rsidR="009B065F" w:rsidRPr="00C9678D" w:rsidRDefault="009B065F" w:rsidP="00C9678D">
      <w:pPr>
        <w:spacing w:line="360" w:lineRule="auto"/>
        <w:jc w:val="both"/>
        <w:rPr>
          <w:rFonts w:ascii="Bookman Old Style" w:hAnsi="Bookman Old Style"/>
          <w:sz w:val="24"/>
          <w:szCs w:val="24"/>
        </w:rPr>
      </w:pPr>
      <w:r w:rsidRPr="00C9678D">
        <w:rPr>
          <w:rFonts w:ascii="Bookman Old Style" w:hAnsi="Bookman Old Style"/>
          <w:sz w:val="24"/>
          <w:szCs w:val="24"/>
        </w:rPr>
        <w:t xml:space="preserve">100% undivided share, right, title and/or interest in 10 (Ten) fully paid up shares of Rs. 50/- (Rupees Fifty only) each bearing share distinctive Nos. 621 to 630 (both inclusive) issued by Kalpataru Aura Building No. 2 A &amp; B </w:t>
      </w:r>
      <w:r w:rsidRPr="00C9678D">
        <w:rPr>
          <w:rFonts w:ascii="Bookman Old Style" w:hAnsi="Bookman Old Style"/>
          <w:sz w:val="24"/>
          <w:szCs w:val="24"/>
        </w:rPr>
        <w:lastRenderedPageBreak/>
        <w:t xml:space="preserve">Co-operative Housing Society Ltd., a society registered under The Maharashtra Co-operative Societies Act 1960 bearing </w:t>
      </w:r>
      <w:r w:rsidRPr="003D4467">
        <w:rPr>
          <w:rFonts w:ascii="Bookman Old Style" w:hAnsi="Bookman Old Style"/>
          <w:sz w:val="24"/>
          <w:szCs w:val="24"/>
        </w:rPr>
        <w:t xml:space="preserve">Registration No. </w:t>
      </w:r>
      <w:r>
        <w:rPr>
          <w:rFonts w:ascii="Bookman Old Style" w:hAnsi="Bookman Old Style"/>
          <w:sz w:val="24"/>
          <w:szCs w:val="24"/>
        </w:rPr>
        <w:t xml:space="preserve">MUM/W-N/HSG/(TC)/10457/2011-12/Year 2011 dated </w:t>
      </w:r>
      <w:r w:rsidRPr="00F87D37">
        <w:rPr>
          <w:rFonts w:ascii="Bookman Old Style" w:hAnsi="Bookman Old Style"/>
          <w:sz w:val="24"/>
          <w:szCs w:val="24"/>
        </w:rPr>
        <w:t>19/12/2011</w:t>
      </w:r>
      <w:r>
        <w:rPr>
          <w:rFonts w:ascii="Bookman Old Style" w:hAnsi="Bookman Old Style"/>
          <w:sz w:val="24"/>
          <w:szCs w:val="24"/>
        </w:rPr>
        <w:t xml:space="preserve"> vide Share Certificate No. 62 dated 3</w:t>
      </w:r>
      <w:r w:rsidRPr="00C9678D">
        <w:rPr>
          <w:rFonts w:ascii="Bookman Old Style" w:hAnsi="Bookman Old Style"/>
          <w:sz w:val="24"/>
          <w:szCs w:val="24"/>
          <w:vertAlign w:val="superscript"/>
        </w:rPr>
        <w:t>rd</w:t>
      </w:r>
      <w:r>
        <w:rPr>
          <w:rFonts w:ascii="Bookman Old Style" w:hAnsi="Bookman Old Style"/>
          <w:sz w:val="24"/>
          <w:szCs w:val="24"/>
        </w:rPr>
        <w:t xml:space="preserve"> August 2013 along with all the consequential benefits arising out of the ownership thereof including right to use, enjoy, occupy and possess a residential Flat bearing </w:t>
      </w:r>
      <w:r w:rsidRPr="00502E46">
        <w:rPr>
          <w:rFonts w:ascii="Bookman Old Style" w:hAnsi="Bookman Old Style"/>
          <w:sz w:val="24"/>
          <w:szCs w:val="24"/>
        </w:rPr>
        <w:t>number 23 on the 2</w:t>
      </w:r>
      <w:r w:rsidRPr="00502E46">
        <w:rPr>
          <w:rFonts w:ascii="Bookman Old Style" w:hAnsi="Bookman Old Style"/>
          <w:sz w:val="24"/>
          <w:szCs w:val="24"/>
          <w:vertAlign w:val="superscript"/>
        </w:rPr>
        <w:t>nd</w:t>
      </w:r>
      <w:r w:rsidRPr="00502E46">
        <w:rPr>
          <w:rFonts w:ascii="Bookman Old Style" w:hAnsi="Bookman Old Style"/>
          <w:sz w:val="24"/>
          <w:szCs w:val="24"/>
        </w:rPr>
        <w:t xml:space="preserve"> Floor in Wing No. B of building no. 2 having carpet area of about 847 square feet equivalent to about 78.6</w:t>
      </w:r>
      <w:r w:rsidRPr="00EB19F1">
        <w:rPr>
          <w:rFonts w:ascii="Bookman Old Style" w:hAnsi="Bookman Old Style"/>
          <w:sz w:val="24"/>
          <w:szCs w:val="24"/>
        </w:rPr>
        <w:t xml:space="preserve">8 square metres together with 1 </w:t>
      </w:r>
      <w:r>
        <w:rPr>
          <w:rFonts w:ascii="Bookman Old Style" w:hAnsi="Bookman Old Style"/>
          <w:sz w:val="24"/>
          <w:szCs w:val="24"/>
        </w:rPr>
        <w:t xml:space="preserve">(one) </w:t>
      </w:r>
      <w:r w:rsidRPr="00EB19F1">
        <w:rPr>
          <w:rFonts w:ascii="Bookman Old Style" w:hAnsi="Bookman Old Style"/>
          <w:sz w:val="24"/>
          <w:szCs w:val="24"/>
        </w:rPr>
        <w:t>car parking space in the basement B-188</w:t>
      </w:r>
      <w:r>
        <w:rPr>
          <w:rFonts w:ascii="Bookman Old Style" w:hAnsi="Bookman Old Style"/>
          <w:sz w:val="24"/>
          <w:szCs w:val="24"/>
        </w:rPr>
        <w:t>,</w:t>
      </w:r>
      <w:r w:rsidRPr="00EB19F1">
        <w:rPr>
          <w:rFonts w:ascii="Bookman Old Style" w:hAnsi="Bookman Old Style"/>
          <w:sz w:val="24"/>
          <w:szCs w:val="24"/>
        </w:rPr>
        <w:t xml:space="preserve"> </w:t>
      </w:r>
      <w:r>
        <w:rPr>
          <w:rFonts w:ascii="Bookman Old Style" w:hAnsi="Bookman Old Style"/>
          <w:sz w:val="24"/>
          <w:szCs w:val="24"/>
        </w:rPr>
        <w:t xml:space="preserve">both in the residential complex known as ‘Kalpataru Aura 2B’ constructed on </w:t>
      </w:r>
      <w:r w:rsidR="00F6065C">
        <w:rPr>
          <w:rFonts w:ascii="Bookman Old Style" w:hAnsi="Bookman Old Style"/>
          <w:sz w:val="24"/>
          <w:szCs w:val="24"/>
        </w:rPr>
        <w:t>all that piece and parcel of land bearing CTS. No. 168A, 168A/1-28, 168A/31-33 and 168G (part) of Village Ghatkopar, Taluka Kurla, Mumbai Suburban District in the Registration District and Sub-District of Mumbai City and Mumbai Suburban situated at Lal Bahadur Shastri Marg, Ghatkopar (West), Mumbai – 400086.</w:t>
      </w:r>
    </w:p>
    <w:p w14:paraId="6A334AE4" w14:textId="77777777" w:rsidR="009B065F" w:rsidRDefault="009B065F" w:rsidP="00C9678D">
      <w:pPr>
        <w:spacing w:line="360" w:lineRule="auto"/>
        <w:jc w:val="both"/>
        <w:rPr>
          <w:rFonts w:ascii="Bookman Old Style" w:hAnsi="Bookman Old Style"/>
          <w:sz w:val="24"/>
          <w:szCs w:val="24"/>
          <w:highlight w:val="yellow"/>
        </w:rPr>
      </w:pPr>
    </w:p>
    <w:p w14:paraId="65F10D32" w14:textId="014C50F2" w:rsidR="001A643D" w:rsidRDefault="009239EA" w:rsidP="001A643D">
      <w:pPr>
        <w:spacing w:line="360" w:lineRule="auto"/>
        <w:jc w:val="both"/>
        <w:rPr>
          <w:rFonts w:ascii="Bookman Old Style" w:eastAsia="MS Mincho" w:hAnsi="Bookman Old Style"/>
          <w:spacing w:val="12"/>
          <w:sz w:val="24"/>
          <w:szCs w:val="24"/>
        </w:rPr>
      </w:pPr>
      <w:r w:rsidRPr="00C9678D">
        <w:rPr>
          <w:rFonts w:ascii="Bookman Old Style" w:eastAsia="MS Mincho" w:hAnsi="Bookman Old Style"/>
          <w:spacing w:val="12"/>
          <w:sz w:val="24"/>
          <w:szCs w:val="24"/>
        </w:rPr>
        <w:t>The above</w:t>
      </w:r>
      <w:r w:rsidR="00F6065C" w:rsidRPr="00C9678D">
        <w:rPr>
          <w:rFonts w:ascii="Bookman Old Style" w:eastAsia="MS Mincho" w:hAnsi="Bookman Old Style"/>
          <w:spacing w:val="12"/>
          <w:sz w:val="24"/>
          <w:szCs w:val="24"/>
        </w:rPr>
        <w:t>mentioned</w:t>
      </w:r>
      <w:r w:rsidRPr="00C9678D">
        <w:rPr>
          <w:rFonts w:ascii="Bookman Old Style" w:eastAsia="MS Mincho" w:hAnsi="Bookman Old Style"/>
          <w:spacing w:val="12"/>
          <w:sz w:val="24"/>
          <w:szCs w:val="24"/>
        </w:rPr>
        <w:t xml:space="preserve"> building </w:t>
      </w:r>
      <w:r w:rsidR="00F6065C" w:rsidRPr="00C9678D">
        <w:rPr>
          <w:rFonts w:ascii="Bookman Old Style" w:eastAsia="MS Mincho" w:hAnsi="Bookman Old Style"/>
          <w:spacing w:val="12"/>
          <w:sz w:val="24"/>
          <w:szCs w:val="24"/>
        </w:rPr>
        <w:t xml:space="preserve">known as “Kalpataru Aura 2B” consists of Basement + Ground + Stilt plus Eighteen upper floors. It </w:t>
      </w:r>
      <w:r w:rsidRPr="00C9678D">
        <w:rPr>
          <w:rFonts w:ascii="Bookman Old Style" w:eastAsia="MS Mincho" w:hAnsi="Bookman Old Style"/>
          <w:spacing w:val="12"/>
          <w:sz w:val="24"/>
          <w:szCs w:val="24"/>
        </w:rPr>
        <w:t xml:space="preserve">was constructed in the year </w:t>
      </w:r>
      <w:r w:rsidR="00F6065C" w:rsidRPr="00C9678D">
        <w:rPr>
          <w:rFonts w:ascii="Bookman Old Style" w:eastAsia="MS Mincho" w:hAnsi="Bookman Old Style"/>
          <w:spacing w:val="12"/>
          <w:sz w:val="24"/>
          <w:szCs w:val="24"/>
        </w:rPr>
        <w:t>2009 and has two lifts</w:t>
      </w:r>
      <w:r w:rsidRPr="00C9678D">
        <w:rPr>
          <w:rFonts w:ascii="Bookman Old Style" w:eastAsia="MS Mincho" w:hAnsi="Bookman Old Style"/>
          <w:spacing w:val="12"/>
          <w:sz w:val="24"/>
          <w:szCs w:val="24"/>
        </w:rPr>
        <w:t>.</w:t>
      </w:r>
    </w:p>
    <w:p w14:paraId="722C3AEC" w14:textId="77777777" w:rsidR="001A643D" w:rsidRDefault="001A643D" w:rsidP="001A643D">
      <w:pPr>
        <w:spacing w:line="360" w:lineRule="auto"/>
        <w:jc w:val="both"/>
        <w:rPr>
          <w:rFonts w:ascii="Bookman Old Style" w:eastAsia="MS Mincho" w:hAnsi="Bookman Old Style"/>
          <w:spacing w:val="12"/>
          <w:sz w:val="24"/>
          <w:szCs w:val="24"/>
        </w:rPr>
      </w:pPr>
    </w:p>
    <w:p w14:paraId="181AFB89" w14:textId="79A96247" w:rsidR="00241249" w:rsidRPr="007E78E1" w:rsidRDefault="00260B06" w:rsidP="00C9678D">
      <w:pPr>
        <w:spacing w:line="360" w:lineRule="auto"/>
        <w:jc w:val="both"/>
        <w:rPr>
          <w:rFonts w:ascii="Bookman Old Style" w:hAnsi="Bookman Old Style"/>
          <w:sz w:val="24"/>
          <w:szCs w:val="24"/>
        </w:rPr>
      </w:pPr>
      <w:r w:rsidRPr="007E78E1">
        <w:rPr>
          <w:rFonts w:ascii="Bookman Old Style" w:hAnsi="Bookman Old Style"/>
          <w:b/>
          <w:sz w:val="24"/>
          <w:szCs w:val="24"/>
        </w:rPr>
        <w:t>I</w:t>
      </w:r>
      <w:r w:rsidR="00241249" w:rsidRPr="007E78E1">
        <w:rPr>
          <w:rFonts w:ascii="Bookman Old Style" w:hAnsi="Bookman Old Style"/>
          <w:b/>
          <w:sz w:val="24"/>
          <w:szCs w:val="24"/>
        </w:rPr>
        <w:t>N WITNESS WHEREOF</w:t>
      </w:r>
      <w:r w:rsidR="00241249" w:rsidRPr="007E78E1">
        <w:rPr>
          <w:rFonts w:ascii="Bookman Old Style" w:hAnsi="Bookman Old Style"/>
          <w:sz w:val="24"/>
          <w:szCs w:val="24"/>
        </w:rPr>
        <w:t xml:space="preserve"> the parties hereto have hereunto set and subscribed their respective hands this day, month and year herein above written.</w:t>
      </w:r>
    </w:p>
    <w:p w14:paraId="5E308585" w14:textId="77777777" w:rsidR="00326C1F" w:rsidRPr="007E78E1" w:rsidRDefault="00326C1F" w:rsidP="005747CA">
      <w:pPr>
        <w:spacing w:line="360" w:lineRule="auto"/>
        <w:jc w:val="both"/>
        <w:rPr>
          <w:rFonts w:ascii="Bookman Old Style" w:hAnsi="Bookman Old Style"/>
          <w:b/>
          <w:sz w:val="24"/>
          <w:szCs w:val="24"/>
        </w:rPr>
      </w:pPr>
    </w:p>
    <w:p w14:paraId="067F157D" w14:textId="77777777" w:rsidR="00326C1F" w:rsidRPr="007E78E1" w:rsidRDefault="00000000" w:rsidP="005747CA">
      <w:pPr>
        <w:spacing w:line="360" w:lineRule="auto"/>
        <w:jc w:val="both"/>
        <w:rPr>
          <w:rFonts w:ascii="Bookman Old Style" w:hAnsi="Bookman Old Style"/>
          <w:sz w:val="24"/>
          <w:szCs w:val="24"/>
        </w:rPr>
      </w:pPr>
      <w:r>
        <w:rPr>
          <w:rFonts w:ascii="Bookman Old Style" w:hAnsi="Bookman Old Style"/>
          <w:b/>
          <w:noProof/>
          <w:sz w:val="24"/>
          <w:szCs w:val="24"/>
          <w:lang w:bidi="mr-IN"/>
        </w:rPr>
        <w:pict w14:anchorId="4F82316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52.15pt;margin-top:17.6pt;width:19.4pt;height:8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" adj="1570"/>
        </w:pict>
      </w:r>
      <w:r w:rsidR="00326C1F" w:rsidRPr="007E78E1">
        <w:rPr>
          <w:rFonts w:ascii="Bookman Old Style" w:hAnsi="Bookman Old Style"/>
          <w:b/>
          <w:sz w:val="24"/>
          <w:szCs w:val="24"/>
        </w:rPr>
        <w:t>SIGNED SEALED AND DELIVERED</w:t>
      </w:r>
    </w:p>
    <w:p w14:paraId="54680B8A" w14:textId="77777777" w:rsidR="00326C1F" w:rsidRPr="007E78E1" w:rsidRDefault="00326C1F" w:rsidP="005747CA">
      <w:pPr>
        <w:spacing w:line="360" w:lineRule="auto"/>
        <w:jc w:val="both"/>
        <w:rPr>
          <w:rFonts w:ascii="Bookman Old Style" w:hAnsi="Bookman Old Style"/>
          <w:sz w:val="24"/>
          <w:szCs w:val="24"/>
        </w:rPr>
      </w:pPr>
      <w:r w:rsidRPr="007E78E1">
        <w:rPr>
          <w:rFonts w:ascii="Bookman Old Style" w:hAnsi="Bookman Old Style"/>
          <w:sz w:val="24"/>
          <w:szCs w:val="24"/>
        </w:rPr>
        <w:t>By the within</w:t>
      </w:r>
      <w:r w:rsidR="00044524">
        <w:rPr>
          <w:rFonts w:ascii="Bookman Old Style" w:hAnsi="Bookman Old Style"/>
          <w:sz w:val="24"/>
          <w:szCs w:val="24"/>
        </w:rPr>
        <w:t xml:space="preserve"> </w:t>
      </w:r>
      <w:r w:rsidRPr="007E78E1">
        <w:rPr>
          <w:rFonts w:ascii="Bookman Old Style" w:hAnsi="Bookman Old Style"/>
          <w:sz w:val="24"/>
          <w:szCs w:val="24"/>
        </w:rPr>
        <w:t>named</w:t>
      </w:r>
      <w:r w:rsidR="00044524">
        <w:rPr>
          <w:rFonts w:ascii="Bookman Old Style" w:hAnsi="Bookman Old Style"/>
          <w:sz w:val="24"/>
          <w:szCs w:val="24"/>
        </w:rPr>
        <w:t xml:space="preserve"> </w:t>
      </w:r>
      <w:r w:rsidR="00846D26" w:rsidRPr="007E78E1">
        <w:rPr>
          <w:rFonts w:ascii="Bookman Old Style" w:hAnsi="Bookman Old Style"/>
          <w:b/>
          <w:sz w:val="24"/>
          <w:szCs w:val="24"/>
        </w:rPr>
        <w:t>TRANSFEROR</w:t>
      </w:r>
    </w:p>
    <w:p w14:paraId="368F90A3" w14:textId="77777777" w:rsidR="00AB22A6" w:rsidRPr="00C9678D" w:rsidRDefault="00AB22A6" w:rsidP="00AB22A6">
      <w:pPr>
        <w:spacing w:line="360" w:lineRule="auto"/>
        <w:jc w:val="both"/>
        <w:rPr>
          <w:rFonts w:ascii="Bookman Old Style" w:hAnsi="Bookman Old Style"/>
          <w:b/>
          <w:sz w:val="24"/>
          <w:szCs w:val="24"/>
        </w:rPr>
      </w:pPr>
      <w:r w:rsidRPr="00C9678D">
        <w:rPr>
          <w:rFonts w:ascii="Bookman Old Style" w:hAnsi="Bookman Old Style"/>
          <w:b/>
          <w:bCs/>
          <w:sz w:val="24"/>
          <w:szCs w:val="24"/>
          <w:lang w:val="en-IN"/>
        </w:rPr>
        <w:t xml:space="preserve">(1) </w:t>
      </w:r>
      <w:r w:rsidR="008C2E91" w:rsidRPr="00C9678D">
        <w:rPr>
          <w:rFonts w:ascii="Bookman Old Style" w:hAnsi="Bookman Old Style"/>
          <w:b/>
          <w:bCs/>
          <w:sz w:val="24"/>
          <w:szCs w:val="24"/>
          <w:lang w:val="en-IN"/>
        </w:rPr>
        <w:t>MR</w:t>
      </w:r>
      <w:r w:rsidR="00044524" w:rsidRPr="00C9678D">
        <w:rPr>
          <w:rFonts w:ascii="Bookman Old Style" w:hAnsi="Bookman Old Style"/>
          <w:b/>
          <w:bCs/>
          <w:sz w:val="24"/>
          <w:szCs w:val="24"/>
          <w:lang w:val="en-IN"/>
        </w:rPr>
        <w:t>S</w:t>
      </w:r>
      <w:r w:rsidR="008C2E91" w:rsidRPr="00C9678D">
        <w:rPr>
          <w:rFonts w:ascii="Bookman Old Style" w:hAnsi="Bookman Old Style"/>
          <w:b/>
          <w:bCs/>
          <w:sz w:val="24"/>
          <w:szCs w:val="24"/>
          <w:lang w:val="en-IN"/>
        </w:rPr>
        <w:t xml:space="preserve">. </w:t>
      </w:r>
      <w:r w:rsidR="00044524" w:rsidRPr="00C9678D">
        <w:rPr>
          <w:rFonts w:ascii="Bookman Old Style" w:hAnsi="Bookman Old Style"/>
          <w:b/>
          <w:sz w:val="24"/>
          <w:szCs w:val="24"/>
        </w:rPr>
        <w:t>BHARATI BHAVESH SHAH</w:t>
      </w:r>
    </w:p>
    <w:p w14:paraId="3CAC9F72" w14:textId="67C9F8B4" w:rsidR="00E73CAA" w:rsidRPr="007E78E1" w:rsidRDefault="00E73CAA" w:rsidP="00AB22A6">
      <w:pPr>
        <w:spacing w:line="360" w:lineRule="auto"/>
        <w:jc w:val="both"/>
        <w:rPr>
          <w:rFonts w:ascii="Bookman Old Style" w:hAnsi="Bookman Old Style"/>
          <w:b/>
          <w:bCs/>
          <w:sz w:val="24"/>
          <w:szCs w:val="24"/>
        </w:rPr>
      </w:pPr>
      <w:r w:rsidRPr="00C9678D">
        <w:rPr>
          <w:rFonts w:ascii="Bookman Old Style" w:hAnsi="Bookman Old Style"/>
          <w:b/>
          <w:bCs/>
          <w:sz w:val="24"/>
          <w:szCs w:val="24"/>
        </w:rPr>
        <w:t xml:space="preserve">PAN: </w:t>
      </w:r>
      <w:r w:rsidR="001A643D" w:rsidRPr="00C9678D">
        <w:rPr>
          <w:rFonts w:ascii="Bookman Old Style" w:hAnsi="Bookman Old Style"/>
          <w:b/>
          <w:bCs/>
          <w:sz w:val="24"/>
          <w:szCs w:val="24"/>
        </w:rPr>
        <w:t>ABDPS8821</w:t>
      </w:r>
      <w:proofErr w:type="gramStart"/>
      <w:r w:rsidR="001A643D" w:rsidRPr="00C9678D">
        <w:rPr>
          <w:rFonts w:ascii="Bookman Old Style" w:hAnsi="Bookman Old Style"/>
          <w:b/>
          <w:bCs/>
          <w:sz w:val="24"/>
          <w:szCs w:val="24"/>
        </w:rPr>
        <w:t>K</w:t>
      </w:r>
      <w:r w:rsidR="001A643D" w:rsidRPr="00C9678D" w:rsidDel="001A643D">
        <w:rPr>
          <w:rFonts w:ascii="Bookman Old Style" w:hAnsi="Bookman Old Style"/>
          <w:b/>
          <w:sz w:val="24"/>
          <w:szCs w:val="24"/>
        </w:rPr>
        <w:t xml:space="preserve"> </w:t>
      </w:r>
      <w:r w:rsidR="00AB22A6" w:rsidRPr="007E78E1">
        <w:rPr>
          <w:rFonts w:ascii="Bookman Old Style" w:eastAsia="Arial Unicode MS" w:hAnsi="Bookman Old Style"/>
          <w:sz w:val="24"/>
          <w:szCs w:val="24"/>
        </w:rPr>
        <w:t>,</w:t>
      </w:r>
      <w:proofErr w:type="gramEnd"/>
    </w:p>
    <w:p w14:paraId="456DB746" w14:textId="77777777" w:rsidR="00294289" w:rsidRPr="007E78E1" w:rsidRDefault="00294289" w:rsidP="005747CA">
      <w:pPr>
        <w:spacing w:line="360" w:lineRule="auto"/>
        <w:jc w:val="both"/>
        <w:rPr>
          <w:rFonts w:ascii="Bookman Old Style" w:hAnsi="Bookman Old Style"/>
          <w:b/>
          <w:bCs/>
          <w:sz w:val="24"/>
          <w:szCs w:val="24"/>
        </w:rPr>
      </w:pPr>
    </w:p>
    <w:p w14:paraId="1D1CD09F" w14:textId="77777777" w:rsidR="001418F3" w:rsidRPr="007E78E1" w:rsidRDefault="001418F3" w:rsidP="005747CA">
      <w:pPr>
        <w:spacing w:line="360" w:lineRule="auto"/>
        <w:jc w:val="both"/>
        <w:rPr>
          <w:rFonts w:ascii="Bookman Old Style" w:hAnsi="Bookman Old Style"/>
          <w:b/>
          <w:bCs/>
          <w:sz w:val="24"/>
          <w:szCs w:val="24"/>
        </w:rPr>
      </w:pPr>
    </w:p>
    <w:p w14:paraId="757C3595" w14:textId="77777777" w:rsidR="00326C1F" w:rsidRPr="007E78E1" w:rsidRDefault="00326C1F" w:rsidP="005747CA">
      <w:pPr>
        <w:spacing w:line="360" w:lineRule="auto"/>
        <w:jc w:val="both"/>
        <w:rPr>
          <w:rFonts w:ascii="Bookman Old Style" w:hAnsi="Bookman Old Style"/>
          <w:sz w:val="24"/>
          <w:szCs w:val="24"/>
        </w:rPr>
      </w:pPr>
      <w:r w:rsidRPr="007E78E1">
        <w:rPr>
          <w:rFonts w:ascii="Bookman Old Style" w:hAnsi="Bookman Old Style"/>
          <w:sz w:val="24"/>
          <w:szCs w:val="24"/>
        </w:rPr>
        <w:t>IN THE PRESENCE OF:</w:t>
      </w:r>
    </w:p>
    <w:p w14:paraId="39207C75" w14:textId="77777777" w:rsidR="00326C1F" w:rsidRPr="007E78E1" w:rsidRDefault="006C5F6C" w:rsidP="005747CA">
      <w:pPr>
        <w:numPr>
          <w:ilvl w:val="0"/>
          <w:numId w:val="21"/>
        </w:numPr>
        <w:spacing w:line="360" w:lineRule="auto"/>
        <w:jc w:val="both"/>
        <w:rPr>
          <w:rFonts w:ascii="Bookman Old Style" w:hAnsi="Bookman Old Style"/>
          <w:sz w:val="24"/>
          <w:szCs w:val="24"/>
        </w:rPr>
      </w:pPr>
      <w:r w:rsidRPr="00044524">
        <w:rPr>
          <w:rFonts w:ascii="Bookman Old Style" w:hAnsi="Bookman Old Style"/>
          <w:sz w:val="24"/>
          <w:szCs w:val="24"/>
          <w:highlight w:val="yellow"/>
          <w:lang w:val="en-IN"/>
        </w:rPr>
        <w:t xml:space="preserve">Mr. </w:t>
      </w:r>
      <w:r w:rsidR="00044524" w:rsidRPr="00044524">
        <w:rPr>
          <w:rFonts w:ascii="Bookman Old Style" w:hAnsi="Bookman Old Style"/>
          <w:sz w:val="24"/>
          <w:szCs w:val="24"/>
          <w:highlight w:val="yellow"/>
        </w:rPr>
        <w:t>_____________</w:t>
      </w:r>
      <w:r w:rsidR="00AB22A6" w:rsidRPr="007E78E1">
        <w:rPr>
          <w:rFonts w:ascii="Bookman Old Style" w:hAnsi="Bookman Old Style"/>
          <w:sz w:val="24"/>
          <w:szCs w:val="24"/>
        </w:rPr>
        <w:tab/>
      </w:r>
      <w:r w:rsidR="00AB22A6" w:rsidRPr="007E78E1">
        <w:rPr>
          <w:rFonts w:ascii="Bookman Old Style" w:hAnsi="Bookman Old Style"/>
          <w:sz w:val="24"/>
          <w:szCs w:val="24"/>
        </w:rPr>
        <w:tab/>
      </w:r>
      <w:r w:rsidR="00AB22A6" w:rsidRPr="007E78E1">
        <w:rPr>
          <w:rFonts w:ascii="Bookman Old Style" w:hAnsi="Bookman Old Style"/>
          <w:sz w:val="24"/>
          <w:szCs w:val="24"/>
        </w:rPr>
        <w:tab/>
        <w:t>)</w:t>
      </w:r>
    </w:p>
    <w:p w14:paraId="2E535A90" w14:textId="77777777" w:rsidR="00DE1CB6" w:rsidRPr="007E78E1" w:rsidRDefault="00DE1CB6" w:rsidP="005747CA">
      <w:pPr>
        <w:spacing w:line="360" w:lineRule="auto"/>
        <w:jc w:val="both"/>
        <w:rPr>
          <w:rFonts w:ascii="Bookman Old Style" w:hAnsi="Bookman Old Style"/>
          <w:sz w:val="24"/>
          <w:szCs w:val="24"/>
        </w:rPr>
      </w:pPr>
    </w:p>
    <w:p w14:paraId="4EC619C8" w14:textId="77777777" w:rsidR="006350CD" w:rsidRPr="007E78E1" w:rsidRDefault="006350CD" w:rsidP="005747CA">
      <w:pPr>
        <w:spacing w:line="360" w:lineRule="auto"/>
        <w:jc w:val="both"/>
        <w:rPr>
          <w:rFonts w:ascii="Bookman Old Style" w:hAnsi="Bookman Old Style"/>
          <w:sz w:val="24"/>
          <w:szCs w:val="24"/>
        </w:rPr>
      </w:pPr>
    </w:p>
    <w:p w14:paraId="20D7F4D6" w14:textId="77777777" w:rsidR="00BE75A4" w:rsidRPr="007E78E1" w:rsidRDefault="00FA545C" w:rsidP="005747CA">
      <w:pPr>
        <w:pStyle w:val="ListParagraph"/>
        <w:numPr>
          <w:ilvl w:val="0"/>
          <w:numId w:val="21"/>
        </w:numPr>
        <w:spacing w:line="360" w:lineRule="auto"/>
        <w:jc w:val="both"/>
        <w:rPr>
          <w:rFonts w:ascii="Bookman Old Style" w:hAnsi="Bookman Old Style"/>
          <w:sz w:val="24"/>
          <w:szCs w:val="24"/>
        </w:rPr>
      </w:pPr>
      <w:r w:rsidRPr="00044524">
        <w:rPr>
          <w:rFonts w:ascii="Bookman Old Style" w:hAnsi="Bookman Old Style"/>
          <w:sz w:val="24"/>
          <w:szCs w:val="24"/>
          <w:highlight w:val="yellow"/>
        </w:rPr>
        <w:t xml:space="preserve">Mr. </w:t>
      </w:r>
      <w:r w:rsidR="00044524" w:rsidRPr="00044524">
        <w:rPr>
          <w:rFonts w:ascii="Bookman Old Style" w:hAnsi="Bookman Old Style"/>
          <w:sz w:val="24"/>
          <w:szCs w:val="24"/>
          <w:highlight w:val="yellow"/>
        </w:rPr>
        <w:t>______________</w:t>
      </w:r>
      <w:r w:rsidR="00AB22A6" w:rsidRPr="007E78E1">
        <w:rPr>
          <w:rFonts w:ascii="Bookman Old Style" w:hAnsi="Bookman Old Style"/>
          <w:sz w:val="24"/>
          <w:szCs w:val="24"/>
        </w:rPr>
        <w:tab/>
      </w:r>
      <w:r w:rsidR="00AB22A6" w:rsidRPr="007E78E1">
        <w:rPr>
          <w:rFonts w:ascii="Bookman Old Style" w:hAnsi="Bookman Old Style"/>
          <w:sz w:val="24"/>
          <w:szCs w:val="24"/>
        </w:rPr>
        <w:tab/>
      </w:r>
      <w:r w:rsidR="00AB22A6" w:rsidRPr="007E78E1">
        <w:rPr>
          <w:rFonts w:ascii="Bookman Old Style" w:hAnsi="Bookman Old Style"/>
          <w:sz w:val="24"/>
          <w:szCs w:val="24"/>
        </w:rPr>
        <w:tab/>
        <w:t>)</w:t>
      </w:r>
    </w:p>
    <w:p w14:paraId="17D86DCB" w14:textId="77777777" w:rsidR="00FA545C" w:rsidRPr="007E78E1" w:rsidRDefault="00FA545C" w:rsidP="005747CA">
      <w:pPr>
        <w:spacing w:line="360" w:lineRule="auto"/>
        <w:jc w:val="both"/>
        <w:rPr>
          <w:rFonts w:ascii="Bookman Old Style" w:hAnsi="Bookman Old Style"/>
          <w:sz w:val="24"/>
          <w:szCs w:val="24"/>
        </w:rPr>
      </w:pPr>
    </w:p>
    <w:p w14:paraId="64F8B320" w14:textId="77777777" w:rsidR="009471D4" w:rsidRPr="007E78E1" w:rsidRDefault="009471D4" w:rsidP="005747CA">
      <w:pPr>
        <w:spacing w:line="360" w:lineRule="auto"/>
        <w:jc w:val="both"/>
        <w:rPr>
          <w:rFonts w:ascii="Bookman Old Style" w:hAnsi="Bookman Old Style"/>
          <w:sz w:val="24"/>
          <w:szCs w:val="24"/>
        </w:rPr>
      </w:pPr>
    </w:p>
    <w:p w14:paraId="33FCBD2D" w14:textId="7110458A" w:rsidR="00FA545C" w:rsidRPr="007E78E1" w:rsidRDefault="00FA545C" w:rsidP="005747CA">
      <w:pPr>
        <w:spacing w:line="360" w:lineRule="auto"/>
        <w:jc w:val="both"/>
        <w:rPr>
          <w:rFonts w:ascii="Bookman Old Style" w:hAnsi="Bookman Old Style"/>
          <w:sz w:val="24"/>
          <w:szCs w:val="24"/>
        </w:rPr>
      </w:pPr>
    </w:p>
    <w:p w14:paraId="01F22611" w14:textId="1848B0CD" w:rsidR="00326C1F" w:rsidRPr="007E78E1" w:rsidRDefault="00000000" w:rsidP="005747CA">
      <w:pPr>
        <w:spacing w:line="360" w:lineRule="auto"/>
        <w:jc w:val="both"/>
        <w:rPr>
          <w:rFonts w:ascii="Bookman Old Style" w:hAnsi="Bookman Old Style"/>
          <w:sz w:val="24"/>
          <w:szCs w:val="24"/>
        </w:rPr>
      </w:pPr>
      <w:r>
        <w:rPr>
          <w:rFonts w:ascii="Bookman Old Style" w:hAnsi="Bookman Old Style"/>
          <w:b/>
          <w:noProof/>
          <w:sz w:val="24"/>
          <w:szCs w:val="24"/>
          <w:lang w:bidi="mr-IN"/>
        </w:rPr>
        <w:lastRenderedPageBreak/>
        <w:pict w14:anchorId="50AD8EA3">
          <v:shape id="AutoShape 3" o:spid="_x0000_s1027" type="#_x0000_t88" style="position:absolute;left:0;text-align:left;margin-left:254.05pt;margin-top:-.45pt;width:31.4pt;height:133.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" adj="4465"/>
        </w:pict>
      </w:r>
      <w:r w:rsidR="00326C1F" w:rsidRPr="007E78E1">
        <w:rPr>
          <w:rFonts w:ascii="Bookman Old Style" w:hAnsi="Bookman Old Style"/>
          <w:b/>
          <w:sz w:val="24"/>
          <w:szCs w:val="24"/>
        </w:rPr>
        <w:t>SIGNED SEALED AND DELIVERED</w:t>
      </w:r>
    </w:p>
    <w:p w14:paraId="41AB0EED" w14:textId="77777777" w:rsidR="006B7BF3" w:rsidRPr="007E78E1" w:rsidRDefault="00326C1F" w:rsidP="005747CA">
      <w:pPr>
        <w:spacing w:line="360" w:lineRule="auto"/>
        <w:jc w:val="both"/>
        <w:rPr>
          <w:rFonts w:ascii="Bookman Old Style" w:hAnsi="Bookman Old Style"/>
          <w:sz w:val="24"/>
          <w:szCs w:val="24"/>
        </w:rPr>
      </w:pPr>
      <w:r w:rsidRPr="007E78E1">
        <w:rPr>
          <w:rFonts w:ascii="Bookman Old Style" w:hAnsi="Bookman Old Style"/>
          <w:sz w:val="24"/>
          <w:szCs w:val="24"/>
        </w:rPr>
        <w:t>By the within</w:t>
      </w:r>
      <w:r w:rsidR="00044524">
        <w:rPr>
          <w:rFonts w:ascii="Bookman Old Style" w:hAnsi="Bookman Old Style"/>
          <w:sz w:val="24"/>
          <w:szCs w:val="24"/>
        </w:rPr>
        <w:t xml:space="preserve"> </w:t>
      </w:r>
      <w:r w:rsidRPr="007E78E1">
        <w:rPr>
          <w:rFonts w:ascii="Bookman Old Style" w:hAnsi="Bookman Old Style"/>
          <w:sz w:val="24"/>
          <w:szCs w:val="24"/>
        </w:rPr>
        <w:t>named</w:t>
      </w:r>
      <w:r w:rsidR="00AB22A6" w:rsidRPr="007E78E1">
        <w:rPr>
          <w:rFonts w:ascii="Bookman Old Style" w:hAnsi="Bookman Old Style"/>
          <w:sz w:val="24"/>
          <w:szCs w:val="24"/>
        </w:rPr>
        <w:t xml:space="preserve"> </w:t>
      </w:r>
      <w:r w:rsidR="00607077" w:rsidRPr="007E78E1">
        <w:rPr>
          <w:rFonts w:ascii="Bookman Old Style" w:hAnsi="Bookman Old Style"/>
          <w:b/>
          <w:sz w:val="24"/>
          <w:szCs w:val="24"/>
        </w:rPr>
        <w:t>TRANSFEREE</w:t>
      </w:r>
    </w:p>
    <w:p w14:paraId="5A686F24" w14:textId="77777777" w:rsidR="00F46626" w:rsidRPr="007E78E1" w:rsidRDefault="00AB22A6" w:rsidP="005747CA">
      <w:pPr>
        <w:spacing w:line="360" w:lineRule="auto"/>
        <w:jc w:val="both"/>
        <w:rPr>
          <w:rFonts w:ascii="Bookman Old Style" w:hAnsi="Bookman Old Style"/>
          <w:b/>
          <w:sz w:val="24"/>
          <w:szCs w:val="24"/>
        </w:rPr>
      </w:pPr>
      <w:r w:rsidRPr="007E78E1">
        <w:rPr>
          <w:rFonts w:ascii="Bookman Old Style" w:hAnsi="Bookman Old Style"/>
          <w:b/>
          <w:sz w:val="24"/>
          <w:szCs w:val="24"/>
        </w:rPr>
        <w:t>(1) MR.</w:t>
      </w:r>
      <w:r w:rsidRPr="007E78E1">
        <w:rPr>
          <w:rFonts w:ascii="Bookman Old Style" w:hAnsi="Bookman Old Style" w:cs="Arial"/>
          <w:b/>
          <w:bCs/>
          <w:sz w:val="24"/>
          <w:szCs w:val="24"/>
          <w:lang w:eastAsia="en-IN"/>
        </w:rPr>
        <w:t xml:space="preserve"> </w:t>
      </w:r>
      <w:r w:rsidR="00044524">
        <w:rPr>
          <w:rFonts w:ascii="Bookman Old Style" w:hAnsi="Bookman Old Style" w:cs="Arial"/>
          <w:b/>
          <w:bCs/>
          <w:sz w:val="24"/>
          <w:szCs w:val="24"/>
          <w:lang w:eastAsia="en-IN"/>
        </w:rPr>
        <w:t>VIKRAM MANIKCHAND JAIN</w:t>
      </w:r>
    </w:p>
    <w:p w14:paraId="737CAF23" w14:textId="77777777" w:rsidR="00E73CAA" w:rsidRPr="007E78E1" w:rsidRDefault="00E73CAA" w:rsidP="005747CA">
      <w:pPr>
        <w:spacing w:line="360" w:lineRule="auto"/>
        <w:jc w:val="both"/>
        <w:rPr>
          <w:rFonts w:ascii="Bookman Old Style" w:hAnsi="Bookman Old Style"/>
          <w:b/>
          <w:sz w:val="24"/>
          <w:szCs w:val="24"/>
        </w:rPr>
      </w:pPr>
      <w:r w:rsidRPr="007E78E1">
        <w:rPr>
          <w:rFonts w:ascii="Bookman Old Style" w:hAnsi="Bookman Old Style"/>
          <w:b/>
          <w:sz w:val="24"/>
          <w:szCs w:val="24"/>
        </w:rPr>
        <w:t>PAN:</w:t>
      </w:r>
      <w:r w:rsidR="009573F2" w:rsidRPr="007E78E1">
        <w:rPr>
          <w:rFonts w:ascii="Bookman Old Style" w:hAnsi="Bookman Old Style"/>
          <w:b/>
          <w:sz w:val="24"/>
          <w:szCs w:val="24"/>
        </w:rPr>
        <w:t xml:space="preserve"> </w:t>
      </w:r>
      <w:r w:rsidR="00044524">
        <w:rPr>
          <w:rFonts w:ascii="Bookman Old Style" w:hAnsi="Bookman Old Style"/>
          <w:b/>
          <w:sz w:val="24"/>
          <w:szCs w:val="24"/>
          <w:lang w:val="en-IN"/>
        </w:rPr>
        <w:t>AGNPJ4136D</w:t>
      </w:r>
    </w:p>
    <w:p w14:paraId="1157C39C" w14:textId="77777777" w:rsidR="00E73CAA" w:rsidRPr="007E78E1" w:rsidRDefault="00E73CAA" w:rsidP="005747CA">
      <w:pPr>
        <w:spacing w:line="360" w:lineRule="auto"/>
        <w:jc w:val="both"/>
        <w:rPr>
          <w:rFonts w:ascii="Bookman Old Style" w:hAnsi="Bookman Old Style"/>
          <w:b/>
          <w:sz w:val="24"/>
          <w:szCs w:val="24"/>
        </w:rPr>
      </w:pPr>
    </w:p>
    <w:p w14:paraId="6EF7EEBE" w14:textId="77777777" w:rsidR="00B20A72" w:rsidRPr="007E78E1" w:rsidRDefault="00B20A72" w:rsidP="005747CA">
      <w:pPr>
        <w:spacing w:line="360" w:lineRule="auto"/>
        <w:jc w:val="both"/>
        <w:rPr>
          <w:rFonts w:ascii="Bookman Old Style" w:hAnsi="Bookman Old Style"/>
          <w:b/>
          <w:sz w:val="24"/>
          <w:szCs w:val="24"/>
        </w:rPr>
      </w:pPr>
    </w:p>
    <w:p w14:paraId="388EDC45" w14:textId="77777777" w:rsidR="00D767C7" w:rsidRPr="007E78E1" w:rsidRDefault="00D767C7" w:rsidP="005747CA">
      <w:pPr>
        <w:spacing w:line="360" w:lineRule="auto"/>
        <w:jc w:val="both"/>
        <w:rPr>
          <w:rFonts w:ascii="Bookman Old Style" w:hAnsi="Bookman Old Style"/>
          <w:b/>
          <w:sz w:val="24"/>
          <w:szCs w:val="24"/>
        </w:rPr>
      </w:pPr>
    </w:p>
    <w:p w14:paraId="5BA5169C" w14:textId="77777777" w:rsidR="001418F3" w:rsidRPr="007E78E1" w:rsidRDefault="001418F3" w:rsidP="005747CA">
      <w:pPr>
        <w:spacing w:line="360" w:lineRule="auto"/>
        <w:jc w:val="both"/>
        <w:rPr>
          <w:rFonts w:ascii="Bookman Old Style" w:hAnsi="Bookman Old Style"/>
          <w:b/>
          <w:sz w:val="24"/>
          <w:szCs w:val="24"/>
        </w:rPr>
      </w:pPr>
    </w:p>
    <w:p w14:paraId="67614CD0" w14:textId="77777777" w:rsidR="00AB22A6" w:rsidRPr="007E78E1" w:rsidRDefault="00AB22A6" w:rsidP="00AB22A6">
      <w:pPr>
        <w:spacing w:line="360" w:lineRule="auto"/>
        <w:jc w:val="both"/>
        <w:rPr>
          <w:rFonts w:ascii="Bookman Old Style" w:hAnsi="Bookman Old Style"/>
          <w:sz w:val="24"/>
          <w:szCs w:val="24"/>
        </w:rPr>
      </w:pPr>
      <w:r w:rsidRPr="007E78E1">
        <w:rPr>
          <w:rFonts w:ascii="Bookman Old Style" w:hAnsi="Bookman Old Style"/>
          <w:sz w:val="24"/>
          <w:szCs w:val="24"/>
        </w:rPr>
        <w:t>IN THE PRESENCE OF:</w:t>
      </w:r>
    </w:p>
    <w:p w14:paraId="1ACCC838" w14:textId="77777777" w:rsidR="00AB22A6" w:rsidRPr="007E78E1" w:rsidRDefault="00AB22A6" w:rsidP="00D613F5">
      <w:pPr>
        <w:numPr>
          <w:ilvl w:val="0"/>
          <w:numId w:val="40"/>
        </w:numPr>
        <w:spacing w:line="360" w:lineRule="auto"/>
        <w:jc w:val="both"/>
        <w:rPr>
          <w:rFonts w:ascii="Bookman Old Style" w:hAnsi="Bookman Old Style"/>
          <w:sz w:val="24"/>
          <w:szCs w:val="24"/>
        </w:rPr>
      </w:pPr>
      <w:r w:rsidRPr="00044524">
        <w:rPr>
          <w:rFonts w:ascii="Bookman Old Style" w:hAnsi="Bookman Old Style"/>
          <w:sz w:val="24"/>
          <w:szCs w:val="24"/>
          <w:highlight w:val="yellow"/>
          <w:lang w:val="en-IN"/>
        </w:rPr>
        <w:t xml:space="preserve">Mr. </w:t>
      </w:r>
      <w:r w:rsidR="00044524" w:rsidRPr="00044524">
        <w:rPr>
          <w:rFonts w:ascii="Bookman Old Style" w:hAnsi="Bookman Old Style"/>
          <w:sz w:val="24"/>
          <w:szCs w:val="24"/>
          <w:highlight w:val="yellow"/>
        </w:rPr>
        <w:t>__________</w:t>
      </w:r>
      <w:r w:rsidRPr="007E78E1">
        <w:rPr>
          <w:rFonts w:ascii="Bookman Old Style" w:hAnsi="Bookman Old Style"/>
          <w:sz w:val="24"/>
          <w:szCs w:val="24"/>
        </w:rPr>
        <w:tab/>
      </w:r>
      <w:r w:rsidRPr="007E78E1">
        <w:rPr>
          <w:rFonts w:ascii="Bookman Old Style" w:hAnsi="Bookman Old Style"/>
          <w:sz w:val="24"/>
          <w:szCs w:val="24"/>
        </w:rPr>
        <w:tab/>
      </w:r>
      <w:r w:rsidRPr="007E78E1">
        <w:rPr>
          <w:rFonts w:ascii="Bookman Old Style" w:hAnsi="Bookman Old Style"/>
          <w:sz w:val="24"/>
          <w:szCs w:val="24"/>
        </w:rPr>
        <w:tab/>
        <w:t>)</w:t>
      </w:r>
    </w:p>
    <w:p w14:paraId="3D29BB19" w14:textId="77777777" w:rsidR="00AB22A6" w:rsidRPr="007E78E1" w:rsidRDefault="00AB22A6" w:rsidP="00AB22A6">
      <w:pPr>
        <w:spacing w:line="360" w:lineRule="auto"/>
        <w:jc w:val="both"/>
        <w:rPr>
          <w:rFonts w:ascii="Bookman Old Style" w:hAnsi="Bookman Old Style"/>
          <w:sz w:val="24"/>
          <w:szCs w:val="24"/>
        </w:rPr>
      </w:pPr>
    </w:p>
    <w:p w14:paraId="04FB951D" w14:textId="77777777" w:rsidR="00AB22A6" w:rsidRPr="007E78E1" w:rsidRDefault="00AB22A6" w:rsidP="00AB22A6">
      <w:pPr>
        <w:spacing w:line="360" w:lineRule="auto"/>
        <w:jc w:val="both"/>
        <w:rPr>
          <w:rFonts w:ascii="Bookman Old Style" w:hAnsi="Bookman Old Style"/>
          <w:sz w:val="24"/>
          <w:szCs w:val="24"/>
        </w:rPr>
      </w:pPr>
    </w:p>
    <w:p w14:paraId="429423A5" w14:textId="77777777" w:rsidR="00AB22A6" w:rsidRPr="007E78E1" w:rsidRDefault="00AB22A6" w:rsidP="00D613F5">
      <w:pPr>
        <w:pStyle w:val="ListParagraph"/>
        <w:numPr>
          <w:ilvl w:val="0"/>
          <w:numId w:val="40"/>
        </w:numPr>
        <w:spacing w:line="360" w:lineRule="auto"/>
        <w:jc w:val="both"/>
        <w:rPr>
          <w:rFonts w:ascii="Bookman Old Style" w:hAnsi="Bookman Old Style"/>
          <w:sz w:val="24"/>
          <w:szCs w:val="24"/>
        </w:rPr>
      </w:pPr>
      <w:r w:rsidRPr="00044524">
        <w:rPr>
          <w:rFonts w:ascii="Bookman Old Style" w:hAnsi="Bookman Old Style"/>
          <w:sz w:val="24"/>
          <w:szCs w:val="24"/>
          <w:highlight w:val="yellow"/>
        </w:rPr>
        <w:t xml:space="preserve">Mr. </w:t>
      </w:r>
      <w:r w:rsidR="00044524" w:rsidRPr="00044524">
        <w:rPr>
          <w:rFonts w:ascii="Bookman Old Style" w:hAnsi="Bookman Old Style"/>
          <w:sz w:val="24"/>
          <w:szCs w:val="24"/>
          <w:highlight w:val="yellow"/>
        </w:rPr>
        <w:t>________________</w:t>
      </w:r>
      <w:r w:rsidRPr="007E78E1">
        <w:rPr>
          <w:rFonts w:ascii="Bookman Old Style" w:hAnsi="Bookman Old Style"/>
          <w:sz w:val="24"/>
          <w:szCs w:val="24"/>
        </w:rPr>
        <w:tab/>
      </w:r>
      <w:r w:rsidRPr="007E78E1">
        <w:rPr>
          <w:rFonts w:ascii="Bookman Old Style" w:hAnsi="Bookman Old Style"/>
          <w:sz w:val="24"/>
          <w:szCs w:val="24"/>
        </w:rPr>
        <w:tab/>
        <w:t>)</w:t>
      </w:r>
    </w:p>
    <w:p w14:paraId="48284DED" w14:textId="77777777" w:rsidR="00AB22A6" w:rsidRDefault="00AB22A6" w:rsidP="00D613F5">
      <w:pPr>
        <w:pStyle w:val="ListParagraph"/>
        <w:spacing w:line="360" w:lineRule="auto"/>
        <w:ind w:left="360"/>
        <w:jc w:val="both"/>
        <w:rPr>
          <w:rFonts w:ascii="Bookman Old Style" w:hAnsi="Bookman Old Style"/>
          <w:sz w:val="24"/>
          <w:szCs w:val="24"/>
        </w:rPr>
      </w:pPr>
    </w:p>
    <w:p w14:paraId="4D4266E5" w14:textId="77777777" w:rsidR="00044524" w:rsidRDefault="00044524" w:rsidP="00D613F5">
      <w:pPr>
        <w:pStyle w:val="ListParagraph"/>
        <w:spacing w:line="360" w:lineRule="auto"/>
        <w:ind w:left="360"/>
        <w:jc w:val="both"/>
        <w:rPr>
          <w:rFonts w:ascii="Bookman Old Style" w:hAnsi="Bookman Old Style"/>
          <w:sz w:val="24"/>
          <w:szCs w:val="24"/>
        </w:rPr>
      </w:pPr>
    </w:p>
    <w:p w14:paraId="07724B51" w14:textId="77777777" w:rsidR="00044524" w:rsidRDefault="00044524" w:rsidP="00D613F5">
      <w:pPr>
        <w:pStyle w:val="ListParagraph"/>
        <w:spacing w:line="360" w:lineRule="auto"/>
        <w:ind w:left="360"/>
        <w:jc w:val="both"/>
        <w:rPr>
          <w:rFonts w:ascii="Bookman Old Style" w:hAnsi="Bookman Old Style"/>
          <w:sz w:val="24"/>
          <w:szCs w:val="24"/>
        </w:rPr>
      </w:pPr>
    </w:p>
    <w:p w14:paraId="46C01A06" w14:textId="77777777" w:rsidR="00044524" w:rsidRDefault="00044524" w:rsidP="00D613F5">
      <w:pPr>
        <w:pStyle w:val="ListParagraph"/>
        <w:spacing w:line="360" w:lineRule="auto"/>
        <w:ind w:left="360"/>
        <w:jc w:val="both"/>
        <w:rPr>
          <w:rFonts w:ascii="Bookman Old Style" w:hAnsi="Bookman Old Style"/>
          <w:sz w:val="24"/>
          <w:szCs w:val="24"/>
        </w:rPr>
      </w:pPr>
    </w:p>
    <w:p w14:paraId="52B3297A" w14:textId="77777777" w:rsidR="00044524" w:rsidRDefault="00044524" w:rsidP="00D613F5">
      <w:pPr>
        <w:pStyle w:val="ListParagraph"/>
        <w:spacing w:line="360" w:lineRule="auto"/>
        <w:ind w:left="360"/>
        <w:jc w:val="both"/>
        <w:rPr>
          <w:rFonts w:ascii="Bookman Old Style" w:hAnsi="Bookman Old Style"/>
          <w:sz w:val="24"/>
          <w:szCs w:val="24"/>
        </w:rPr>
      </w:pPr>
    </w:p>
    <w:p w14:paraId="3E4B0A3B" w14:textId="77777777" w:rsidR="00044524" w:rsidRDefault="00044524" w:rsidP="00D613F5">
      <w:pPr>
        <w:pStyle w:val="ListParagraph"/>
        <w:spacing w:line="360" w:lineRule="auto"/>
        <w:ind w:left="360"/>
        <w:jc w:val="both"/>
        <w:rPr>
          <w:rFonts w:ascii="Bookman Old Style" w:hAnsi="Bookman Old Style"/>
          <w:sz w:val="24"/>
          <w:szCs w:val="24"/>
        </w:rPr>
      </w:pPr>
    </w:p>
    <w:p w14:paraId="5537459F" w14:textId="77777777" w:rsidR="006944E7" w:rsidRDefault="006944E7" w:rsidP="00D613F5">
      <w:pPr>
        <w:pStyle w:val="ListParagraph"/>
        <w:spacing w:line="360" w:lineRule="auto"/>
        <w:ind w:left="360"/>
        <w:jc w:val="both"/>
        <w:rPr>
          <w:rFonts w:ascii="Bookman Old Style" w:hAnsi="Bookman Old Style"/>
          <w:sz w:val="24"/>
          <w:szCs w:val="24"/>
        </w:rPr>
      </w:pPr>
    </w:p>
    <w:p w14:paraId="66603D88" w14:textId="77777777" w:rsidR="006944E7" w:rsidRDefault="006944E7" w:rsidP="00D613F5">
      <w:pPr>
        <w:pStyle w:val="ListParagraph"/>
        <w:spacing w:line="360" w:lineRule="auto"/>
        <w:ind w:left="360"/>
        <w:jc w:val="both"/>
        <w:rPr>
          <w:rFonts w:ascii="Bookman Old Style" w:hAnsi="Bookman Old Style"/>
          <w:sz w:val="24"/>
          <w:szCs w:val="24"/>
        </w:rPr>
      </w:pPr>
    </w:p>
    <w:p w14:paraId="7B096ECA" w14:textId="77777777" w:rsidR="006944E7" w:rsidRDefault="006944E7" w:rsidP="00D613F5">
      <w:pPr>
        <w:pStyle w:val="ListParagraph"/>
        <w:spacing w:line="360" w:lineRule="auto"/>
        <w:ind w:left="360"/>
        <w:jc w:val="both"/>
        <w:rPr>
          <w:rFonts w:ascii="Bookman Old Style" w:hAnsi="Bookman Old Style"/>
          <w:sz w:val="24"/>
          <w:szCs w:val="24"/>
        </w:rPr>
      </w:pPr>
    </w:p>
    <w:p w14:paraId="47CFD7DA" w14:textId="77777777" w:rsidR="006944E7" w:rsidRDefault="006944E7" w:rsidP="00D613F5">
      <w:pPr>
        <w:pStyle w:val="ListParagraph"/>
        <w:spacing w:line="360" w:lineRule="auto"/>
        <w:ind w:left="360"/>
        <w:jc w:val="both"/>
        <w:rPr>
          <w:rFonts w:ascii="Bookman Old Style" w:hAnsi="Bookman Old Style"/>
          <w:sz w:val="24"/>
          <w:szCs w:val="24"/>
        </w:rPr>
      </w:pPr>
    </w:p>
    <w:p w14:paraId="00EC6B9C" w14:textId="77777777" w:rsidR="006944E7" w:rsidRDefault="006944E7" w:rsidP="00D613F5">
      <w:pPr>
        <w:pStyle w:val="ListParagraph"/>
        <w:spacing w:line="360" w:lineRule="auto"/>
        <w:ind w:left="360"/>
        <w:jc w:val="both"/>
        <w:rPr>
          <w:rFonts w:ascii="Bookman Old Style" w:hAnsi="Bookman Old Style"/>
          <w:sz w:val="24"/>
          <w:szCs w:val="24"/>
        </w:rPr>
      </w:pPr>
    </w:p>
    <w:p w14:paraId="385DF67B" w14:textId="77777777" w:rsidR="006944E7" w:rsidRDefault="006944E7" w:rsidP="00D613F5">
      <w:pPr>
        <w:pStyle w:val="ListParagraph"/>
        <w:spacing w:line="360" w:lineRule="auto"/>
        <w:ind w:left="360"/>
        <w:jc w:val="both"/>
        <w:rPr>
          <w:rFonts w:ascii="Bookman Old Style" w:hAnsi="Bookman Old Style"/>
          <w:sz w:val="24"/>
          <w:szCs w:val="24"/>
        </w:rPr>
      </w:pPr>
    </w:p>
    <w:p w14:paraId="36FB65DE" w14:textId="77777777" w:rsidR="006944E7" w:rsidRDefault="006944E7" w:rsidP="00D613F5">
      <w:pPr>
        <w:pStyle w:val="ListParagraph"/>
        <w:spacing w:line="360" w:lineRule="auto"/>
        <w:ind w:left="360"/>
        <w:jc w:val="both"/>
        <w:rPr>
          <w:rFonts w:ascii="Bookman Old Style" w:hAnsi="Bookman Old Style"/>
          <w:sz w:val="24"/>
          <w:szCs w:val="24"/>
        </w:rPr>
      </w:pPr>
    </w:p>
    <w:p w14:paraId="56DD2D80" w14:textId="77777777" w:rsidR="006944E7" w:rsidRDefault="006944E7" w:rsidP="00D613F5">
      <w:pPr>
        <w:pStyle w:val="ListParagraph"/>
        <w:spacing w:line="360" w:lineRule="auto"/>
        <w:ind w:left="360"/>
        <w:jc w:val="both"/>
        <w:rPr>
          <w:rFonts w:ascii="Bookman Old Style" w:hAnsi="Bookman Old Style"/>
          <w:sz w:val="24"/>
          <w:szCs w:val="24"/>
        </w:rPr>
      </w:pPr>
    </w:p>
    <w:p w14:paraId="41AA755A" w14:textId="77777777" w:rsidR="006944E7" w:rsidRDefault="006944E7" w:rsidP="00D613F5">
      <w:pPr>
        <w:pStyle w:val="ListParagraph"/>
        <w:spacing w:line="360" w:lineRule="auto"/>
        <w:ind w:left="360"/>
        <w:jc w:val="both"/>
        <w:rPr>
          <w:rFonts w:ascii="Bookman Old Style" w:hAnsi="Bookman Old Style"/>
          <w:sz w:val="24"/>
          <w:szCs w:val="24"/>
        </w:rPr>
      </w:pPr>
    </w:p>
    <w:p w14:paraId="5BCB684C" w14:textId="77777777" w:rsidR="000955B0" w:rsidRDefault="000955B0" w:rsidP="00D613F5">
      <w:pPr>
        <w:pStyle w:val="ListParagraph"/>
        <w:spacing w:line="360" w:lineRule="auto"/>
        <w:ind w:left="360"/>
        <w:jc w:val="both"/>
        <w:rPr>
          <w:rFonts w:ascii="Bookman Old Style" w:hAnsi="Bookman Old Style"/>
          <w:sz w:val="24"/>
          <w:szCs w:val="24"/>
        </w:rPr>
      </w:pPr>
    </w:p>
    <w:p w14:paraId="012D4B27" w14:textId="77777777" w:rsidR="000955B0" w:rsidRDefault="000955B0" w:rsidP="00D613F5">
      <w:pPr>
        <w:pStyle w:val="ListParagraph"/>
        <w:spacing w:line="360" w:lineRule="auto"/>
        <w:ind w:left="360"/>
        <w:jc w:val="both"/>
        <w:rPr>
          <w:rFonts w:ascii="Bookman Old Style" w:hAnsi="Bookman Old Style"/>
          <w:sz w:val="24"/>
          <w:szCs w:val="24"/>
        </w:rPr>
      </w:pPr>
    </w:p>
    <w:p w14:paraId="42346F6F" w14:textId="77777777" w:rsidR="000955B0" w:rsidRDefault="000955B0" w:rsidP="00D613F5">
      <w:pPr>
        <w:pStyle w:val="ListParagraph"/>
        <w:spacing w:line="360" w:lineRule="auto"/>
        <w:ind w:left="360"/>
        <w:jc w:val="both"/>
        <w:rPr>
          <w:rFonts w:ascii="Bookman Old Style" w:hAnsi="Bookman Old Style"/>
          <w:sz w:val="24"/>
          <w:szCs w:val="24"/>
        </w:rPr>
      </w:pPr>
    </w:p>
    <w:p w14:paraId="3A04E3E6" w14:textId="77777777" w:rsidR="000955B0" w:rsidRDefault="000955B0" w:rsidP="00D613F5">
      <w:pPr>
        <w:pStyle w:val="ListParagraph"/>
        <w:spacing w:line="360" w:lineRule="auto"/>
        <w:ind w:left="360"/>
        <w:jc w:val="both"/>
        <w:rPr>
          <w:rFonts w:ascii="Bookman Old Style" w:hAnsi="Bookman Old Style"/>
          <w:sz w:val="24"/>
          <w:szCs w:val="24"/>
        </w:rPr>
      </w:pPr>
    </w:p>
    <w:p w14:paraId="1D04EDA6" w14:textId="77777777" w:rsidR="006944E7" w:rsidRDefault="006944E7" w:rsidP="00D613F5">
      <w:pPr>
        <w:pStyle w:val="ListParagraph"/>
        <w:spacing w:line="360" w:lineRule="auto"/>
        <w:ind w:left="360"/>
        <w:jc w:val="both"/>
        <w:rPr>
          <w:rFonts w:ascii="Bookman Old Style" w:hAnsi="Bookman Old Style"/>
          <w:sz w:val="24"/>
          <w:szCs w:val="24"/>
        </w:rPr>
      </w:pPr>
    </w:p>
    <w:p w14:paraId="20DE48D5" w14:textId="77777777" w:rsidR="000955B0" w:rsidRDefault="000955B0" w:rsidP="00D613F5">
      <w:pPr>
        <w:pStyle w:val="ListParagraph"/>
        <w:spacing w:line="360" w:lineRule="auto"/>
        <w:ind w:left="360"/>
        <w:jc w:val="both"/>
        <w:rPr>
          <w:rFonts w:ascii="Bookman Old Style" w:hAnsi="Bookman Old Style"/>
          <w:sz w:val="24"/>
          <w:szCs w:val="24"/>
        </w:rPr>
      </w:pPr>
    </w:p>
    <w:p w14:paraId="59E068C1" w14:textId="77777777" w:rsidR="000955B0" w:rsidRDefault="000955B0" w:rsidP="00C9678D">
      <w:pPr>
        <w:pStyle w:val="ListParagraph"/>
        <w:spacing w:line="360" w:lineRule="auto"/>
        <w:ind w:left="0"/>
        <w:jc w:val="both"/>
        <w:rPr>
          <w:rFonts w:ascii="Bookman Old Style" w:hAnsi="Bookman Old Style"/>
          <w:sz w:val="24"/>
          <w:szCs w:val="24"/>
        </w:rPr>
      </w:pPr>
    </w:p>
    <w:p w14:paraId="387C635A" w14:textId="77777777" w:rsidR="006944E7" w:rsidRDefault="006944E7" w:rsidP="00D613F5">
      <w:pPr>
        <w:pStyle w:val="ListParagraph"/>
        <w:spacing w:line="360" w:lineRule="auto"/>
        <w:ind w:left="360"/>
        <w:jc w:val="both"/>
        <w:rPr>
          <w:rFonts w:ascii="Bookman Old Style" w:hAnsi="Bookman Old Style"/>
          <w:sz w:val="24"/>
          <w:szCs w:val="24"/>
        </w:rPr>
      </w:pPr>
    </w:p>
    <w:p w14:paraId="73FDBDF1" w14:textId="77777777" w:rsidR="006944E7" w:rsidRDefault="006944E7" w:rsidP="00D613F5">
      <w:pPr>
        <w:pStyle w:val="ListParagraph"/>
        <w:spacing w:line="360" w:lineRule="auto"/>
        <w:ind w:left="360"/>
        <w:jc w:val="both"/>
        <w:rPr>
          <w:rFonts w:ascii="Bookman Old Style" w:hAnsi="Bookman Old Style"/>
          <w:sz w:val="24"/>
          <w:szCs w:val="24"/>
        </w:rPr>
      </w:pPr>
    </w:p>
    <w:p w14:paraId="160F8C50" w14:textId="77777777" w:rsidR="006944E7" w:rsidRPr="007E78E1" w:rsidRDefault="006944E7" w:rsidP="00D613F5">
      <w:pPr>
        <w:pStyle w:val="ListParagraph"/>
        <w:spacing w:line="360" w:lineRule="auto"/>
        <w:ind w:left="360"/>
        <w:jc w:val="both"/>
        <w:rPr>
          <w:rFonts w:ascii="Bookman Old Style" w:hAnsi="Bookman Old Style"/>
          <w:sz w:val="24"/>
          <w:szCs w:val="24"/>
        </w:rPr>
      </w:pPr>
    </w:p>
    <w:p w14:paraId="5FD45C43" w14:textId="77777777" w:rsidR="00326C1F" w:rsidRPr="007E78E1" w:rsidRDefault="00154EC7" w:rsidP="005747CA">
      <w:pPr>
        <w:pStyle w:val="Heading8"/>
        <w:spacing w:line="360" w:lineRule="auto"/>
        <w:jc w:val="center"/>
        <w:rPr>
          <w:rFonts w:ascii="Bookman Old Style" w:hAnsi="Bookman Old Style" w:cs="Times New Roman"/>
          <w:b/>
          <w:i w:val="0"/>
          <w:u w:val="single"/>
        </w:rPr>
      </w:pPr>
      <w:r w:rsidRPr="007E78E1">
        <w:rPr>
          <w:rFonts w:ascii="Bookman Old Style" w:hAnsi="Bookman Old Style" w:cs="Times New Roman"/>
          <w:b/>
          <w:i w:val="0"/>
          <w:u w:val="single"/>
        </w:rPr>
        <w:lastRenderedPageBreak/>
        <w:t>R</w:t>
      </w:r>
      <w:r w:rsidR="00326C1F" w:rsidRPr="007E78E1">
        <w:rPr>
          <w:rFonts w:ascii="Bookman Old Style" w:hAnsi="Bookman Old Style" w:cs="Times New Roman"/>
          <w:b/>
          <w:i w:val="0"/>
          <w:u w:val="single"/>
        </w:rPr>
        <w:t xml:space="preserve"> E C E I P T</w:t>
      </w:r>
    </w:p>
    <w:p w14:paraId="70E46694" w14:textId="77777777" w:rsidR="00AC7735" w:rsidRPr="007E78E1" w:rsidRDefault="00AC7735" w:rsidP="005747CA">
      <w:pPr>
        <w:jc w:val="both"/>
        <w:rPr>
          <w:rFonts w:ascii="Bookman Old Style" w:hAnsi="Bookman Old Style"/>
          <w:sz w:val="24"/>
          <w:szCs w:val="24"/>
        </w:rPr>
      </w:pPr>
    </w:p>
    <w:p w14:paraId="05403FB8" w14:textId="5BD56CC2" w:rsidR="006A3FC9" w:rsidRPr="007E78E1" w:rsidRDefault="00326C1F" w:rsidP="00044524">
      <w:pPr>
        <w:spacing w:line="360" w:lineRule="auto"/>
        <w:jc w:val="both"/>
        <w:rPr>
          <w:rFonts w:ascii="Bookman Old Style" w:hAnsi="Bookman Old Style"/>
          <w:bCs/>
          <w:sz w:val="24"/>
          <w:szCs w:val="24"/>
        </w:rPr>
      </w:pPr>
      <w:r w:rsidRPr="007E78E1">
        <w:rPr>
          <w:rFonts w:ascii="Bookman Old Style" w:hAnsi="Bookman Old Style"/>
          <w:sz w:val="24"/>
          <w:szCs w:val="24"/>
        </w:rPr>
        <w:t xml:space="preserve">Received from the within named </w:t>
      </w:r>
      <w:r w:rsidR="00607077" w:rsidRPr="007E78E1">
        <w:rPr>
          <w:rFonts w:ascii="Bookman Old Style" w:hAnsi="Bookman Old Style"/>
          <w:b/>
          <w:sz w:val="24"/>
          <w:szCs w:val="24"/>
        </w:rPr>
        <w:t>TRANSFEREE</w:t>
      </w:r>
      <w:r w:rsidR="00902D77" w:rsidRPr="007E78E1">
        <w:rPr>
          <w:rFonts w:ascii="Bookman Old Style" w:hAnsi="Bookman Old Style"/>
          <w:b/>
          <w:sz w:val="24"/>
          <w:szCs w:val="24"/>
        </w:rPr>
        <w:t>,</w:t>
      </w:r>
      <w:r w:rsidR="00AB22A6" w:rsidRPr="007E78E1">
        <w:rPr>
          <w:rFonts w:ascii="Bookman Old Style" w:hAnsi="Bookman Old Style"/>
          <w:b/>
          <w:sz w:val="24"/>
          <w:szCs w:val="24"/>
        </w:rPr>
        <w:t xml:space="preserve"> (1) MR.</w:t>
      </w:r>
      <w:r w:rsidR="00AB22A6" w:rsidRPr="007E78E1">
        <w:rPr>
          <w:rFonts w:ascii="Bookman Old Style" w:hAnsi="Bookman Old Style" w:cs="Arial"/>
          <w:b/>
          <w:bCs/>
          <w:sz w:val="24"/>
          <w:szCs w:val="24"/>
          <w:lang w:eastAsia="en-IN"/>
        </w:rPr>
        <w:t xml:space="preserve"> </w:t>
      </w:r>
      <w:r w:rsidR="00044524">
        <w:rPr>
          <w:rFonts w:ascii="Bookman Old Style" w:hAnsi="Bookman Old Style" w:cs="Arial"/>
          <w:b/>
          <w:bCs/>
          <w:sz w:val="24"/>
          <w:szCs w:val="24"/>
          <w:lang w:eastAsia="en-IN"/>
        </w:rPr>
        <w:t xml:space="preserve">VIKRAM MANIKCHAND JAIN </w:t>
      </w:r>
      <w:r w:rsidRPr="007E78E1">
        <w:rPr>
          <w:rFonts w:ascii="Bookman Old Style" w:hAnsi="Bookman Old Style"/>
          <w:sz w:val="24"/>
          <w:szCs w:val="24"/>
        </w:rPr>
        <w:t>a sum of</w:t>
      </w:r>
      <w:r w:rsidR="00AB22A6" w:rsidRPr="007E78E1">
        <w:rPr>
          <w:rFonts w:ascii="Bookman Old Style" w:hAnsi="Bookman Old Style"/>
          <w:sz w:val="24"/>
          <w:szCs w:val="24"/>
        </w:rPr>
        <w:t xml:space="preserve"> </w:t>
      </w:r>
      <w:r w:rsidR="00A3201E" w:rsidRPr="007E78E1">
        <w:rPr>
          <w:rFonts w:ascii="Bookman Old Style" w:hAnsi="Bookman Old Style" w:cs="Rupee Foradian"/>
          <w:b/>
          <w:sz w:val="24"/>
          <w:szCs w:val="24"/>
        </w:rPr>
        <w:t>Rs.</w:t>
      </w:r>
      <w:r w:rsidR="00A516B0">
        <w:rPr>
          <w:rFonts w:ascii="Bookman Old Style" w:hAnsi="Bookman Old Style" w:cs="Rupee Foradian"/>
          <w:b/>
          <w:sz w:val="24"/>
          <w:szCs w:val="24"/>
        </w:rPr>
        <w:t>1,11,00,000</w:t>
      </w:r>
      <w:r w:rsidR="00A3201E" w:rsidRPr="007E78E1">
        <w:rPr>
          <w:rFonts w:ascii="Bookman Old Style" w:hAnsi="Bookman Old Style" w:cs="Arial"/>
          <w:b/>
          <w:sz w:val="24"/>
          <w:szCs w:val="24"/>
        </w:rPr>
        <w:t xml:space="preserve">/-(Rupees </w:t>
      </w:r>
      <w:r w:rsidR="00A516B0">
        <w:rPr>
          <w:rFonts w:ascii="Bookman Old Style" w:hAnsi="Bookman Old Style" w:cs="Arial"/>
          <w:b/>
          <w:sz w:val="24"/>
          <w:szCs w:val="24"/>
        </w:rPr>
        <w:t xml:space="preserve">One Crore Eleven </w:t>
      </w:r>
      <w:r w:rsidR="00A3201E" w:rsidRPr="007E78E1">
        <w:rPr>
          <w:rFonts w:ascii="Bookman Old Style" w:hAnsi="Bookman Old Style" w:cs="Arial"/>
          <w:b/>
          <w:sz w:val="24"/>
          <w:szCs w:val="24"/>
        </w:rPr>
        <w:t>Lakhs Only</w:t>
      </w:r>
      <w:r w:rsidR="00A516B0">
        <w:rPr>
          <w:rFonts w:ascii="Bookman Old Style" w:hAnsi="Bookman Old Style" w:cs="Arial"/>
          <w:b/>
          <w:sz w:val="24"/>
          <w:szCs w:val="24"/>
        </w:rPr>
        <w:t>)</w:t>
      </w:r>
      <w:r w:rsidR="00A3201E" w:rsidRPr="007E78E1">
        <w:rPr>
          <w:rFonts w:ascii="Bookman Old Style" w:hAnsi="Bookman Old Style" w:cs="Arial"/>
          <w:b/>
          <w:sz w:val="24"/>
          <w:szCs w:val="24"/>
        </w:rPr>
        <w:t xml:space="preserve"> </w:t>
      </w:r>
      <w:r w:rsidRPr="007E78E1">
        <w:rPr>
          <w:rFonts w:ascii="Bookman Old Style" w:hAnsi="Bookman Old Style"/>
          <w:sz w:val="24"/>
          <w:szCs w:val="24"/>
        </w:rPr>
        <w:t xml:space="preserve"> within expressed Clause No. </w:t>
      </w:r>
      <w:r w:rsidR="009C52A5" w:rsidRPr="007E78E1">
        <w:rPr>
          <w:rFonts w:ascii="Bookman Old Style" w:hAnsi="Bookman Old Style"/>
          <w:sz w:val="24"/>
          <w:szCs w:val="24"/>
        </w:rPr>
        <w:t>2</w:t>
      </w:r>
      <w:r w:rsidR="00AB22A6" w:rsidRPr="007E78E1">
        <w:rPr>
          <w:rFonts w:ascii="Bookman Old Style" w:hAnsi="Bookman Old Style"/>
          <w:sz w:val="24"/>
          <w:szCs w:val="24"/>
        </w:rPr>
        <w:t xml:space="preserve"> </w:t>
      </w:r>
      <w:r w:rsidRPr="007E78E1">
        <w:rPr>
          <w:rFonts w:ascii="Bookman Old Style" w:hAnsi="Bookman Old Style"/>
          <w:sz w:val="24"/>
          <w:szCs w:val="24"/>
        </w:rPr>
        <w:t xml:space="preserve">in respect of </w:t>
      </w:r>
      <w:r w:rsidR="00EF7D89" w:rsidRPr="007E78E1">
        <w:rPr>
          <w:rFonts w:ascii="Bookman Old Style" w:hAnsi="Bookman Old Style"/>
          <w:b/>
          <w:bCs/>
          <w:sz w:val="24"/>
          <w:szCs w:val="24"/>
        </w:rPr>
        <w:t>Flat No.</w:t>
      </w:r>
      <w:r w:rsidR="00A516B0">
        <w:rPr>
          <w:rFonts w:ascii="Bookman Old Style" w:hAnsi="Bookman Old Style"/>
          <w:b/>
          <w:bCs/>
          <w:sz w:val="24"/>
          <w:szCs w:val="24"/>
        </w:rPr>
        <w:t xml:space="preserve">23 </w:t>
      </w:r>
      <w:r w:rsidR="00EF7D89" w:rsidRPr="007E78E1">
        <w:rPr>
          <w:rFonts w:ascii="Bookman Old Style" w:hAnsi="Bookman Old Style"/>
          <w:b/>
          <w:bCs/>
          <w:sz w:val="24"/>
          <w:szCs w:val="24"/>
        </w:rPr>
        <w:t xml:space="preserve">on the </w:t>
      </w:r>
      <w:r w:rsidR="00A516B0">
        <w:rPr>
          <w:rFonts w:ascii="Bookman Old Style" w:hAnsi="Bookman Old Style"/>
          <w:b/>
          <w:bCs/>
          <w:sz w:val="24"/>
          <w:szCs w:val="24"/>
        </w:rPr>
        <w:t>2</w:t>
      </w:r>
      <w:r w:rsidR="00A516B0" w:rsidRPr="00A516B0">
        <w:rPr>
          <w:rFonts w:ascii="Bookman Old Style" w:hAnsi="Bookman Old Style"/>
          <w:b/>
          <w:bCs/>
          <w:sz w:val="24"/>
          <w:szCs w:val="24"/>
          <w:vertAlign w:val="superscript"/>
        </w:rPr>
        <w:t>nd</w:t>
      </w:r>
      <w:r w:rsidR="00A516B0">
        <w:rPr>
          <w:rFonts w:ascii="Bookman Old Style" w:hAnsi="Bookman Old Style"/>
          <w:b/>
          <w:bCs/>
          <w:sz w:val="24"/>
          <w:szCs w:val="24"/>
        </w:rPr>
        <w:t xml:space="preserve"> </w:t>
      </w:r>
      <w:r w:rsidR="00EF7D89" w:rsidRPr="007E78E1">
        <w:rPr>
          <w:rFonts w:ascii="Bookman Old Style" w:hAnsi="Bookman Old Style"/>
          <w:b/>
          <w:bCs/>
          <w:sz w:val="24"/>
          <w:szCs w:val="24"/>
        </w:rPr>
        <w:t xml:space="preserve">Floor, in the building </w:t>
      </w:r>
      <w:r w:rsidR="00A516B0">
        <w:rPr>
          <w:rFonts w:ascii="Bookman Old Style" w:hAnsi="Bookman Old Style"/>
          <w:b/>
          <w:bCs/>
          <w:sz w:val="24"/>
          <w:szCs w:val="24"/>
        </w:rPr>
        <w:t xml:space="preserve">no. 2B </w:t>
      </w:r>
      <w:r w:rsidR="00EF7D89" w:rsidRPr="007E78E1">
        <w:rPr>
          <w:rFonts w:ascii="Bookman Old Style" w:hAnsi="Bookman Old Style"/>
          <w:b/>
          <w:bCs/>
          <w:sz w:val="24"/>
          <w:szCs w:val="24"/>
        </w:rPr>
        <w:t xml:space="preserve">of society known as </w:t>
      </w:r>
      <w:r w:rsidR="001A643D">
        <w:rPr>
          <w:rFonts w:ascii="Bookman Old Style" w:hAnsi="Bookman Old Style"/>
          <w:b/>
          <w:bCs/>
          <w:sz w:val="24"/>
          <w:szCs w:val="24"/>
        </w:rPr>
        <w:t xml:space="preserve">Kalpataru Aura Building No. 2 A &amp; B </w:t>
      </w:r>
      <w:r w:rsidR="00EF7D89" w:rsidRPr="007E78E1">
        <w:rPr>
          <w:rFonts w:ascii="Bookman Old Style" w:hAnsi="Bookman Old Style"/>
          <w:b/>
          <w:bCs/>
          <w:sz w:val="24"/>
          <w:szCs w:val="24"/>
        </w:rPr>
        <w:t>Co-</w:t>
      </w:r>
      <w:r w:rsidR="001A643D">
        <w:rPr>
          <w:rFonts w:ascii="Bookman Old Style" w:hAnsi="Bookman Old Style"/>
          <w:b/>
          <w:bCs/>
          <w:sz w:val="24"/>
          <w:szCs w:val="24"/>
        </w:rPr>
        <w:t>o</w:t>
      </w:r>
      <w:r w:rsidR="00EF7D89" w:rsidRPr="007E78E1">
        <w:rPr>
          <w:rFonts w:ascii="Bookman Old Style" w:hAnsi="Bookman Old Style"/>
          <w:b/>
          <w:bCs/>
          <w:sz w:val="24"/>
          <w:szCs w:val="24"/>
        </w:rPr>
        <w:t xml:space="preserve">perative Housing Society Ltd, </w:t>
      </w:r>
      <w:r w:rsidR="00AB22A6" w:rsidRPr="007E78E1">
        <w:rPr>
          <w:rFonts w:ascii="Bookman Old Style" w:hAnsi="Bookman Old Style"/>
          <w:b/>
          <w:bCs/>
          <w:sz w:val="24"/>
          <w:szCs w:val="24"/>
        </w:rPr>
        <w:t xml:space="preserve">situated at </w:t>
      </w:r>
      <w:r w:rsidR="00A516B0">
        <w:rPr>
          <w:rFonts w:ascii="Bookman Old Style" w:hAnsi="Bookman Old Style"/>
          <w:b/>
          <w:bCs/>
          <w:sz w:val="24"/>
          <w:szCs w:val="24"/>
        </w:rPr>
        <w:t>Kalpataru Aura</w:t>
      </w:r>
      <w:r w:rsidR="00AB22A6" w:rsidRPr="007E78E1">
        <w:rPr>
          <w:rFonts w:ascii="Bookman Old Style" w:hAnsi="Bookman Old Style"/>
          <w:b/>
          <w:sz w:val="24"/>
          <w:szCs w:val="24"/>
        </w:rPr>
        <w:t xml:space="preserve">, </w:t>
      </w:r>
      <w:r w:rsidR="00A516B0">
        <w:rPr>
          <w:rFonts w:ascii="Bookman Old Style" w:hAnsi="Bookman Old Style"/>
          <w:b/>
          <w:sz w:val="24"/>
          <w:szCs w:val="24"/>
        </w:rPr>
        <w:t>L.B.S. Road</w:t>
      </w:r>
      <w:r w:rsidR="00AB22A6" w:rsidRPr="007E78E1">
        <w:rPr>
          <w:rFonts w:ascii="Bookman Old Style" w:hAnsi="Bookman Old Style"/>
          <w:b/>
          <w:sz w:val="24"/>
          <w:szCs w:val="24"/>
        </w:rPr>
        <w:t xml:space="preserve">, </w:t>
      </w:r>
      <w:r w:rsidR="00A516B0">
        <w:rPr>
          <w:rFonts w:ascii="Bookman Old Style" w:hAnsi="Bookman Old Style"/>
          <w:b/>
          <w:sz w:val="24"/>
          <w:szCs w:val="24"/>
        </w:rPr>
        <w:t xml:space="preserve">Ghatkopar </w:t>
      </w:r>
      <w:r w:rsidR="00AB22A6" w:rsidRPr="007E78E1">
        <w:rPr>
          <w:rFonts w:ascii="Bookman Old Style" w:hAnsi="Bookman Old Style"/>
          <w:b/>
          <w:sz w:val="24"/>
          <w:szCs w:val="24"/>
        </w:rPr>
        <w:t>(</w:t>
      </w:r>
      <w:r w:rsidR="00A516B0">
        <w:rPr>
          <w:rFonts w:ascii="Bookman Old Style" w:hAnsi="Bookman Old Style"/>
          <w:b/>
          <w:sz w:val="24"/>
          <w:szCs w:val="24"/>
        </w:rPr>
        <w:t>We</w:t>
      </w:r>
      <w:r w:rsidR="00AB22A6" w:rsidRPr="007E78E1">
        <w:rPr>
          <w:rFonts w:ascii="Bookman Old Style" w:hAnsi="Bookman Old Style"/>
          <w:b/>
          <w:sz w:val="24"/>
          <w:szCs w:val="24"/>
        </w:rPr>
        <w:t>st), Mumbai-4000</w:t>
      </w:r>
      <w:r w:rsidR="005B187B">
        <w:rPr>
          <w:rFonts w:ascii="Bookman Old Style" w:hAnsi="Bookman Old Style"/>
          <w:b/>
          <w:sz w:val="24"/>
          <w:szCs w:val="24"/>
        </w:rPr>
        <w:t>86</w:t>
      </w:r>
      <w:r w:rsidR="00AB22A6" w:rsidRPr="007E78E1">
        <w:rPr>
          <w:rFonts w:ascii="Bookman Old Style" w:hAnsi="Bookman Old Style"/>
          <w:sz w:val="24"/>
          <w:szCs w:val="24"/>
        </w:rPr>
        <w:t xml:space="preserve">, </w:t>
      </w:r>
      <w:r w:rsidR="00AB22A6" w:rsidRPr="007E78E1">
        <w:rPr>
          <w:rFonts w:ascii="Bookman Old Style" w:hAnsi="Bookman Old Style"/>
          <w:b/>
          <w:bCs/>
          <w:sz w:val="24"/>
          <w:szCs w:val="24"/>
        </w:rPr>
        <w:t xml:space="preserve">admeasuring </w:t>
      </w:r>
      <w:r w:rsidR="001A643D">
        <w:rPr>
          <w:rFonts w:ascii="Bookman Old Style" w:hAnsi="Bookman Old Style"/>
          <w:b/>
          <w:bCs/>
          <w:sz w:val="24"/>
          <w:szCs w:val="24"/>
        </w:rPr>
        <w:t xml:space="preserve">carpet area of </w:t>
      </w:r>
      <w:r w:rsidR="00AB22A6" w:rsidRPr="007E78E1">
        <w:rPr>
          <w:rFonts w:ascii="Bookman Old Style" w:hAnsi="Bookman Old Style"/>
          <w:b/>
          <w:bCs/>
          <w:sz w:val="24"/>
          <w:szCs w:val="24"/>
        </w:rPr>
        <w:t xml:space="preserve">about </w:t>
      </w:r>
      <w:r w:rsidR="001A643D">
        <w:rPr>
          <w:rFonts w:ascii="Bookman Old Style" w:hAnsi="Bookman Old Style"/>
          <w:b/>
          <w:bCs/>
          <w:sz w:val="24"/>
          <w:szCs w:val="24"/>
        </w:rPr>
        <w:t xml:space="preserve">847 </w:t>
      </w:r>
      <w:proofErr w:type="spellStart"/>
      <w:r w:rsidR="00AB22A6" w:rsidRPr="007E78E1">
        <w:rPr>
          <w:rFonts w:ascii="Bookman Old Style" w:hAnsi="Bookman Old Style"/>
          <w:b/>
          <w:bCs/>
          <w:sz w:val="24"/>
          <w:szCs w:val="24"/>
        </w:rPr>
        <w:t>Sq.ft</w:t>
      </w:r>
      <w:proofErr w:type="spellEnd"/>
      <w:r w:rsidR="00AB22A6" w:rsidRPr="007E78E1">
        <w:rPr>
          <w:rFonts w:ascii="Bookman Old Style" w:hAnsi="Bookman Old Style"/>
          <w:b/>
          <w:bCs/>
          <w:sz w:val="24"/>
          <w:szCs w:val="24"/>
        </w:rPr>
        <w:t xml:space="preserve">. </w:t>
      </w:r>
      <w:r w:rsidR="006944E7" w:rsidRPr="00C9678D">
        <w:rPr>
          <w:rFonts w:ascii="Bookman Old Style" w:hAnsi="Bookman Old Style"/>
          <w:b/>
          <w:bCs/>
          <w:sz w:val="24"/>
          <w:szCs w:val="24"/>
        </w:rPr>
        <w:t>equivalent to about 78.68 square metres together with 1 (one) car parking space in the basement B-188</w:t>
      </w:r>
      <w:r w:rsidR="00AB22A6" w:rsidRPr="007E78E1">
        <w:rPr>
          <w:rFonts w:ascii="Bookman Old Style" w:hAnsi="Bookman Old Style"/>
          <w:b/>
          <w:bCs/>
          <w:sz w:val="24"/>
          <w:szCs w:val="24"/>
        </w:rPr>
        <w:t>,</w:t>
      </w:r>
      <w:r w:rsidR="00AD242D" w:rsidRPr="007E78E1">
        <w:rPr>
          <w:rFonts w:ascii="Bookman Old Style" w:hAnsi="Bookman Old Style"/>
          <w:b/>
          <w:bCs/>
          <w:sz w:val="24"/>
          <w:szCs w:val="24"/>
        </w:rPr>
        <w:t xml:space="preserve"> </w:t>
      </w:r>
      <w:r w:rsidR="00C15B26" w:rsidRPr="007E78E1">
        <w:rPr>
          <w:rFonts w:ascii="Bookman Old Style" w:hAnsi="Bookman Old Style"/>
          <w:sz w:val="24"/>
          <w:szCs w:val="24"/>
        </w:rPr>
        <w:t>as under,</w:t>
      </w:r>
      <w:r w:rsidR="00C15B26" w:rsidRPr="007E78E1">
        <w:rPr>
          <w:rFonts w:ascii="Bookman Old Style" w:hAnsi="Bookman Old Style"/>
          <w:bCs/>
          <w:sz w:val="24"/>
          <w:szCs w:val="24"/>
        </w:rPr>
        <w:t xml:space="preserve"> described in the schedule attached, mentioned herein by cheque</w:t>
      </w:r>
      <w:r w:rsidR="00D613F5" w:rsidRPr="007E78E1">
        <w:rPr>
          <w:rFonts w:ascii="Bookman Old Style" w:hAnsi="Bookman Old Style"/>
          <w:bCs/>
          <w:sz w:val="24"/>
          <w:szCs w:val="24"/>
        </w:rPr>
        <w:t>/ NEFT</w:t>
      </w:r>
      <w:r w:rsidR="00C15B26" w:rsidRPr="007E78E1">
        <w:rPr>
          <w:rFonts w:ascii="Bookman Old Style" w:hAnsi="Bookman Old Style"/>
          <w:bCs/>
          <w:sz w:val="24"/>
          <w:szCs w:val="24"/>
        </w:rPr>
        <w:t xml:space="preserve"> in the following Manner:</w:t>
      </w:r>
    </w:p>
    <w:p w14:paraId="0CD92461" w14:textId="77777777" w:rsidR="00C15B26" w:rsidRPr="007E78E1" w:rsidRDefault="00C15B26" w:rsidP="005747CA">
      <w:pPr>
        <w:spacing w:line="360" w:lineRule="auto"/>
        <w:jc w:val="both"/>
        <w:rPr>
          <w:rFonts w:ascii="Bookman Old Style" w:hAnsi="Bookman Old Style"/>
          <w:sz w:val="24"/>
          <w:szCs w:val="24"/>
          <w:lang w:bidi="he-IL"/>
        </w:rPr>
      </w:pPr>
    </w:p>
    <w:tbl>
      <w:tblPr>
        <w:tblW w:w="9814" w:type="dxa"/>
        <w:tblInd w:w="-492" w:type="dxa"/>
        <w:tblLook w:val="04A0" w:firstRow="1" w:lastRow="0" w:firstColumn="1" w:lastColumn="0" w:noHBand="0" w:noVBand="1"/>
      </w:tblPr>
      <w:tblGrid>
        <w:gridCol w:w="505"/>
        <w:gridCol w:w="1899"/>
        <w:gridCol w:w="1716"/>
        <w:gridCol w:w="3595"/>
        <w:gridCol w:w="2099"/>
      </w:tblGrid>
      <w:tr w:rsidR="006A432A" w:rsidRPr="00100058" w14:paraId="5AF07054" w14:textId="77777777" w:rsidTr="0045783D">
        <w:trPr>
          <w:trHeight w:val="924"/>
        </w:trPr>
        <w:tc>
          <w:tcPr>
            <w:tcW w:w="505" w:type="dxa"/>
            <w:tcBorders>
              <w:top w:val="single" w:sz="4" w:space="0" w:color="auto"/>
              <w:left w:val="single" w:sz="4" w:space="0" w:color="auto"/>
              <w:bottom w:val="single" w:sz="4" w:space="0" w:color="auto"/>
              <w:right w:val="single" w:sz="4" w:space="0" w:color="auto"/>
            </w:tcBorders>
            <w:shd w:val="clear" w:color="auto" w:fill="auto"/>
            <w:noWrap/>
            <w:hideMark/>
          </w:tcPr>
          <w:p w14:paraId="01554900" w14:textId="77777777" w:rsidR="0017179E" w:rsidRPr="00100058" w:rsidRDefault="0017179E" w:rsidP="0045783D">
            <w:pPr>
              <w:spacing w:line="360" w:lineRule="auto"/>
              <w:jc w:val="center"/>
              <w:rPr>
                <w:rFonts w:ascii="Bookman Old Style" w:hAnsi="Bookman Old Style" w:cs="Arial"/>
                <w:sz w:val="22"/>
                <w:szCs w:val="22"/>
              </w:rPr>
            </w:pPr>
            <w:r w:rsidRPr="00100058">
              <w:rPr>
                <w:rFonts w:ascii="Bookman Old Style" w:hAnsi="Bookman Old Style" w:cs="Arial"/>
                <w:sz w:val="22"/>
                <w:szCs w:val="22"/>
              </w:rPr>
              <w:t>S. No</w:t>
            </w:r>
          </w:p>
        </w:tc>
        <w:tc>
          <w:tcPr>
            <w:tcW w:w="1899" w:type="dxa"/>
            <w:tcBorders>
              <w:top w:val="single" w:sz="4" w:space="0" w:color="auto"/>
              <w:left w:val="nil"/>
              <w:bottom w:val="single" w:sz="4" w:space="0" w:color="auto"/>
              <w:right w:val="single" w:sz="4" w:space="0" w:color="auto"/>
            </w:tcBorders>
            <w:shd w:val="clear" w:color="auto" w:fill="auto"/>
            <w:noWrap/>
            <w:hideMark/>
          </w:tcPr>
          <w:p w14:paraId="3FDE3B79" w14:textId="77777777" w:rsidR="0017179E" w:rsidRPr="00100058" w:rsidRDefault="0017179E" w:rsidP="0045783D">
            <w:pPr>
              <w:spacing w:line="360" w:lineRule="auto"/>
              <w:jc w:val="center"/>
              <w:rPr>
                <w:rFonts w:ascii="Bookman Old Style" w:hAnsi="Bookman Old Style" w:cs="Arial"/>
                <w:sz w:val="22"/>
                <w:szCs w:val="22"/>
              </w:rPr>
            </w:pPr>
            <w:r w:rsidRPr="00100058">
              <w:rPr>
                <w:rFonts w:ascii="Bookman Old Style" w:hAnsi="Bookman Old Style" w:cs="Arial"/>
                <w:sz w:val="22"/>
                <w:szCs w:val="22"/>
              </w:rPr>
              <w:t>Bank Name</w:t>
            </w:r>
          </w:p>
        </w:tc>
        <w:tc>
          <w:tcPr>
            <w:tcW w:w="1716" w:type="dxa"/>
            <w:tcBorders>
              <w:top w:val="single" w:sz="4" w:space="0" w:color="auto"/>
              <w:left w:val="nil"/>
              <w:bottom w:val="single" w:sz="4" w:space="0" w:color="auto"/>
              <w:right w:val="single" w:sz="4" w:space="0" w:color="auto"/>
            </w:tcBorders>
            <w:shd w:val="clear" w:color="auto" w:fill="auto"/>
            <w:noWrap/>
            <w:hideMark/>
          </w:tcPr>
          <w:p w14:paraId="4B9C6CD2" w14:textId="77777777" w:rsidR="0017179E" w:rsidRPr="00100058" w:rsidRDefault="0017179E" w:rsidP="0045783D">
            <w:pPr>
              <w:spacing w:line="360" w:lineRule="auto"/>
              <w:jc w:val="center"/>
              <w:rPr>
                <w:rFonts w:ascii="Bookman Old Style" w:hAnsi="Bookman Old Style" w:cs="Arial"/>
                <w:sz w:val="22"/>
                <w:szCs w:val="22"/>
              </w:rPr>
            </w:pPr>
            <w:r w:rsidRPr="00100058">
              <w:rPr>
                <w:rFonts w:ascii="Bookman Old Style" w:hAnsi="Bookman Old Style" w:cs="Arial"/>
                <w:sz w:val="22"/>
                <w:szCs w:val="22"/>
              </w:rPr>
              <w:t>Dated</w:t>
            </w:r>
          </w:p>
        </w:tc>
        <w:tc>
          <w:tcPr>
            <w:tcW w:w="3595" w:type="dxa"/>
            <w:tcBorders>
              <w:top w:val="single" w:sz="4" w:space="0" w:color="auto"/>
              <w:left w:val="nil"/>
              <w:bottom w:val="single" w:sz="4" w:space="0" w:color="auto"/>
              <w:right w:val="single" w:sz="4" w:space="0" w:color="auto"/>
            </w:tcBorders>
            <w:shd w:val="clear" w:color="auto" w:fill="auto"/>
            <w:noWrap/>
            <w:hideMark/>
          </w:tcPr>
          <w:p w14:paraId="4B078DC1" w14:textId="77777777" w:rsidR="0017179E" w:rsidRPr="00100058" w:rsidRDefault="00494D46" w:rsidP="0045783D">
            <w:pPr>
              <w:spacing w:line="360" w:lineRule="auto"/>
              <w:jc w:val="center"/>
              <w:rPr>
                <w:rFonts w:ascii="Bookman Old Style" w:hAnsi="Bookman Old Style" w:cs="Arial"/>
                <w:sz w:val="22"/>
                <w:szCs w:val="22"/>
              </w:rPr>
            </w:pPr>
            <w:r w:rsidRPr="00100058">
              <w:rPr>
                <w:rFonts w:ascii="Bookman Old Style" w:hAnsi="Bookman Old Style" w:cs="Arial"/>
                <w:sz w:val="22"/>
                <w:szCs w:val="22"/>
              </w:rPr>
              <w:t>RTGS/</w:t>
            </w:r>
            <w:r w:rsidR="0017179E" w:rsidRPr="00100058">
              <w:rPr>
                <w:rFonts w:ascii="Bookman Old Style" w:hAnsi="Bookman Old Style" w:cs="Arial"/>
                <w:sz w:val="22"/>
                <w:szCs w:val="22"/>
              </w:rPr>
              <w:t>NEFT/Cheque no.</w:t>
            </w:r>
          </w:p>
        </w:tc>
        <w:tc>
          <w:tcPr>
            <w:tcW w:w="2099" w:type="dxa"/>
            <w:tcBorders>
              <w:top w:val="single" w:sz="4" w:space="0" w:color="auto"/>
              <w:left w:val="nil"/>
              <w:bottom w:val="single" w:sz="4" w:space="0" w:color="auto"/>
              <w:right w:val="single" w:sz="4" w:space="0" w:color="auto"/>
            </w:tcBorders>
            <w:shd w:val="clear" w:color="auto" w:fill="auto"/>
            <w:noWrap/>
            <w:hideMark/>
          </w:tcPr>
          <w:p w14:paraId="7BD5FA4E" w14:textId="77777777" w:rsidR="0017179E" w:rsidRPr="00100058" w:rsidRDefault="0017179E" w:rsidP="0045783D">
            <w:pPr>
              <w:spacing w:line="360" w:lineRule="auto"/>
              <w:jc w:val="center"/>
              <w:rPr>
                <w:rFonts w:ascii="Bookman Old Style" w:hAnsi="Bookman Old Style" w:cs="Arial"/>
                <w:sz w:val="22"/>
                <w:szCs w:val="22"/>
              </w:rPr>
            </w:pPr>
            <w:r w:rsidRPr="00100058">
              <w:rPr>
                <w:rFonts w:ascii="Bookman Old Style" w:hAnsi="Bookman Old Style" w:cs="Arial"/>
                <w:sz w:val="22"/>
                <w:szCs w:val="22"/>
              </w:rPr>
              <w:t>Amount</w:t>
            </w:r>
          </w:p>
        </w:tc>
      </w:tr>
      <w:tr w:rsidR="006A432A" w:rsidRPr="00100058" w14:paraId="6C5F8230" w14:textId="77777777" w:rsidTr="0045783D">
        <w:trPr>
          <w:trHeight w:val="449"/>
        </w:trPr>
        <w:tc>
          <w:tcPr>
            <w:tcW w:w="505" w:type="dxa"/>
            <w:tcBorders>
              <w:top w:val="nil"/>
              <w:left w:val="single" w:sz="4" w:space="0" w:color="auto"/>
              <w:bottom w:val="single" w:sz="4" w:space="0" w:color="auto"/>
              <w:right w:val="single" w:sz="4" w:space="0" w:color="auto"/>
            </w:tcBorders>
            <w:shd w:val="clear" w:color="auto" w:fill="auto"/>
            <w:noWrap/>
            <w:hideMark/>
          </w:tcPr>
          <w:p w14:paraId="5512393B" w14:textId="77777777" w:rsidR="0017179E" w:rsidRPr="00100058" w:rsidRDefault="0017179E" w:rsidP="00100058">
            <w:pPr>
              <w:spacing w:line="360" w:lineRule="auto"/>
              <w:jc w:val="both"/>
              <w:rPr>
                <w:rFonts w:ascii="Bookman Old Style" w:hAnsi="Bookman Old Style" w:cs="Arial"/>
                <w:sz w:val="22"/>
                <w:szCs w:val="22"/>
              </w:rPr>
            </w:pPr>
            <w:r w:rsidRPr="00100058">
              <w:rPr>
                <w:rFonts w:ascii="Bookman Old Style" w:hAnsi="Bookman Old Style" w:cs="Arial"/>
                <w:sz w:val="22"/>
                <w:szCs w:val="22"/>
              </w:rPr>
              <w:t>1</w:t>
            </w:r>
          </w:p>
        </w:tc>
        <w:tc>
          <w:tcPr>
            <w:tcW w:w="1899" w:type="dxa"/>
            <w:tcBorders>
              <w:top w:val="nil"/>
              <w:left w:val="nil"/>
              <w:bottom w:val="single" w:sz="4" w:space="0" w:color="auto"/>
              <w:right w:val="single" w:sz="4" w:space="0" w:color="auto"/>
            </w:tcBorders>
            <w:shd w:val="clear" w:color="auto" w:fill="auto"/>
            <w:noWrap/>
          </w:tcPr>
          <w:p w14:paraId="372A69CC" w14:textId="77777777" w:rsidR="0017179E" w:rsidRPr="00100058" w:rsidRDefault="0017179E" w:rsidP="00100058">
            <w:pPr>
              <w:spacing w:line="360" w:lineRule="auto"/>
              <w:jc w:val="both"/>
              <w:rPr>
                <w:rFonts w:ascii="Bookman Old Style" w:hAnsi="Bookman Old Style" w:cs="Arial"/>
                <w:sz w:val="22"/>
                <w:szCs w:val="22"/>
              </w:rPr>
            </w:pPr>
          </w:p>
        </w:tc>
        <w:tc>
          <w:tcPr>
            <w:tcW w:w="1716" w:type="dxa"/>
            <w:tcBorders>
              <w:top w:val="nil"/>
              <w:left w:val="nil"/>
              <w:bottom w:val="single" w:sz="4" w:space="0" w:color="auto"/>
              <w:right w:val="single" w:sz="4" w:space="0" w:color="auto"/>
            </w:tcBorders>
            <w:shd w:val="clear" w:color="auto" w:fill="auto"/>
            <w:noWrap/>
          </w:tcPr>
          <w:p w14:paraId="71297705" w14:textId="77777777" w:rsidR="0017179E" w:rsidRPr="0045783D" w:rsidRDefault="0017179E" w:rsidP="00100058">
            <w:pPr>
              <w:spacing w:line="360" w:lineRule="auto"/>
              <w:jc w:val="both"/>
              <w:rPr>
                <w:rFonts w:ascii="Bookman Old Style" w:hAnsi="Bookman Old Style" w:cs="Arial"/>
                <w:sz w:val="24"/>
                <w:szCs w:val="24"/>
              </w:rPr>
            </w:pPr>
          </w:p>
        </w:tc>
        <w:tc>
          <w:tcPr>
            <w:tcW w:w="3595" w:type="dxa"/>
            <w:tcBorders>
              <w:top w:val="nil"/>
              <w:left w:val="nil"/>
              <w:bottom w:val="single" w:sz="4" w:space="0" w:color="auto"/>
              <w:right w:val="single" w:sz="4" w:space="0" w:color="auto"/>
            </w:tcBorders>
            <w:shd w:val="clear" w:color="auto" w:fill="auto"/>
            <w:noWrap/>
          </w:tcPr>
          <w:p w14:paraId="5EC7F8B2" w14:textId="77777777" w:rsidR="0017179E" w:rsidRPr="0045783D" w:rsidRDefault="0017179E" w:rsidP="00100058">
            <w:pPr>
              <w:spacing w:line="360" w:lineRule="auto"/>
              <w:jc w:val="both"/>
              <w:rPr>
                <w:rFonts w:ascii="Bookman Old Style" w:hAnsi="Bookman Old Style" w:cs="Arial"/>
                <w:sz w:val="24"/>
                <w:szCs w:val="24"/>
              </w:rPr>
            </w:pPr>
          </w:p>
        </w:tc>
        <w:tc>
          <w:tcPr>
            <w:tcW w:w="2099" w:type="dxa"/>
            <w:tcBorders>
              <w:top w:val="nil"/>
              <w:left w:val="nil"/>
              <w:bottom w:val="single" w:sz="4" w:space="0" w:color="auto"/>
              <w:right w:val="single" w:sz="4" w:space="0" w:color="auto"/>
            </w:tcBorders>
            <w:shd w:val="clear" w:color="auto" w:fill="auto"/>
            <w:noWrap/>
          </w:tcPr>
          <w:p w14:paraId="389CA480" w14:textId="77777777" w:rsidR="0017179E" w:rsidRPr="0045783D" w:rsidRDefault="0017179E" w:rsidP="00100058">
            <w:pPr>
              <w:spacing w:line="360" w:lineRule="auto"/>
              <w:jc w:val="both"/>
              <w:rPr>
                <w:rFonts w:ascii="Bookman Old Style" w:hAnsi="Bookman Old Style" w:cs="Arial"/>
                <w:sz w:val="24"/>
                <w:szCs w:val="24"/>
              </w:rPr>
            </w:pPr>
          </w:p>
        </w:tc>
      </w:tr>
      <w:tr w:rsidR="006A432A" w:rsidRPr="00100058" w14:paraId="38B9DE35" w14:textId="77777777" w:rsidTr="0045783D">
        <w:trPr>
          <w:trHeight w:val="403"/>
        </w:trPr>
        <w:tc>
          <w:tcPr>
            <w:tcW w:w="505" w:type="dxa"/>
            <w:tcBorders>
              <w:top w:val="nil"/>
              <w:left w:val="single" w:sz="4" w:space="0" w:color="auto"/>
              <w:bottom w:val="single" w:sz="4" w:space="0" w:color="auto"/>
              <w:right w:val="single" w:sz="4" w:space="0" w:color="auto"/>
            </w:tcBorders>
            <w:shd w:val="clear" w:color="auto" w:fill="auto"/>
            <w:noWrap/>
            <w:hideMark/>
          </w:tcPr>
          <w:p w14:paraId="2712546A" w14:textId="77777777" w:rsidR="008D4CE6" w:rsidRPr="00100058" w:rsidRDefault="008D4CE6" w:rsidP="00100058">
            <w:pPr>
              <w:spacing w:line="360" w:lineRule="auto"/>
              <w:jc w:val="both"/>
              <w:rPr>
                <w:rFonts w:ascii="Bookman Old Style" w:hAnsi="Bookman Old Style" w:cs="Arial"/>
                <w:sz w:val="22"/>
                <w:szCs w:val="22"/>
              </w:rPr>
            </w:pPr>
            <w:r w:rsidRPr="00100058">
              <w:rPr>
                <w:rFonts w:ascii="Bookman Old Style" w:hAnsi="Bookman Old Style" w:cs="Arial"/>
                <w:sz w:val="22"/>
                <w:szCs w:val="22"/>
              </w:rPr>
              <w:t>2</w:t>
            </w:r>
          </w:p>
        </w:tc>
        <w:tc>
          <w:tcPr>
            <w:tcW w:w="1899" w:type="dxa"/>
            <w:tcBorders>
              <w:top w:val="nil"/>
              <w:left w:val="nil"/>
              <w:bottom w:val="single" w:sz="4" w:space="0" w:color="auto"/>
              <w:right w:val="single" w:sz="4" w:space="0" w:color="auto"/>
            </w:tcBorders>
            <w:shd w:val="clear" w:color="auto" w:fill="auto"/>
            <w:noWrap/>
          </w:tcPr>
          <w:p w14:paraId="053D2C6B" w14:textId="77777777" w:rsidR="008D4CE6" w:rsidRPr="00100058" w:rsidRDefault="008D4CE6" w:rsidP="00100058">
            <w:pPr>
              <w:spacing w:line="360" w:lineRule="auto"/>
              <w:jc w:val="both"/>
              <w:rPr>
                <w:rFonts w:ascii="Bookman Old Style" w:hAnsi="Bookman Old Style" w:cs="Arial"/>
                <w:sz w:val="22"/>
                <w:szCs w:val="22"/>
              </w:rPr>
            </w:pPr>
          </w:p>
        </w:tc>
        <w:tc>
          <w:tcPr>
            <w:tcW w:w="1716" w:type="dxa"/>
            <w:tcBorders>
              <w:top w:val="nil"/>
              <w:left w:val="nil"/>
              <w:bottom w:val="single" w:sz="4" w:space="0" w:color="auto"/>
              <w:right w:val="single" w:sz="4" w:space="0" w:color="auto"/>
            </w:tcBorders>
            <w:shd w:val="clear" w:color="auto" w:fill="auto"/>
            <w:noWrap/>
          </w:tcPr>
          <w:p w14:paraId="16DDCA68" w14:textId="77777777" w:rsidR="008D4CE6" w:rsidRPr="0045783D" w:rsidRDefault="008D4CE6" w:rsidP="00100058">
            <w:pPr>
              <w:spacing w:line="360" w:lineRule="auto"/>
              <w:jc w:val="both"/>
              <w:rPr>
                <w:rFonts w:ascii="Bookman Old Style" w:hAnsi="Bookman Old Style" w:cs="Arial"/>
                <w:sz w:val="24"/>
                <w:szCs w:val="24"/>
              </w:rPr>
            </w:pPr>
          </w:p>
        </w:tc>
        <w:tc>
          <w:tcPr>
            <w:tcW w:w="3595" w:type="dxa"/>
            <w:tcBorders>
              <w:top w:val="nil"/>
              <w:left w:val="nil"/>
              <w:bottom w:val="single" w:sz="4" w:space="0" w:color="auto"/>
              <w:right w:val="single" w:sz="4" w:space="0" w:color="auto"/>
            </w:tcBorders>
            <w:shd w:val="clear" w:color="auto" w:fill="auto"/>
            <w:noWrap/>
          </w:tcPr>
          <w:p w14:paraId="55AAC0D6" w14:textId="77777777" w:rsidR="008D4CE6" w:rsidRPr="0045783D" w:rsidRDefault="008D4CE6" w:rsidP="00100058">
            <w:pPr>
              <w:spacing w:line="360" w:lineRule="auto"/>
              <w:jc w:val="both"/>
              <w:rPr>
                <w:rFonts w:ascii="Bookman Old Style" w:hAnsi="Bookman Old Style" w:cs="Arial"/>
                <w:sz w:val="24"/>
                <w:szCs w:val="24"/>
              </w:rPr>
            </w:pPr>
          </w:p>
        </w:tc>
        <w:tc>
          <w:tcPr>
            <w:tcW w:w="2099" w:type="dxa"/>
            <w:tcBorders>
              <w:top w:val="nil"/>
              <w:left w:val="nil"/>
              <w:bottom w:val="single" w:sz="4" w:space="0" w:color="auto"/>
              <w:right w:val="single" w:sz="4" w:space="0" w:color="auto"/>
            </w:tcBorders>
            <w:shd w:val="clear" w:color="auto" w:fill="auto"/>
            <w:noWrap/>
          </w:tcPr>
          <w:p w14:paraId="12B4AF68" w14:textId="77777777" w:rsidR="008D4CE6" w:rsidRPr="0045783D" w:rsidRDefault="008D4CE6" w:rsidP="00100058">
            <w:pPr>
              <w:spacing w:line="360" w:lineRule="auto"/>
              <w:jc w:val="both"/>
              <w:rPr>
                <w:rFonts w:ascii="Bookman Old Style" w:hAnsi="Bookman Old Style" w:cs="Arial"/>
                <w:sz w:val="24"/>
                <w:szCs w:val="24"/>
              </w:rPr>
            </w:pPr>
          </w:p>
        </w:tc>
      </w:tr>
      <w:tr w:rsidR="006A432A" w:rsidRPr="00100058" w14:paraId="3F54AEB5" w14:textId="77777777" w:rsidTr="0045783D">
        <w:trPr>
          <w:trHeight w:val="403"/>
        </w:trPr>
        <w:tc>
          <w:tcPr>
            <w:tcW w:w="505" w:type="dxa"/>
            <w:tcBorders>
              <w:top w:val="nil"/>
              <w:left w:val="single" w:sz="4" w:space="0" w:color="auto"/>
              <w:bottom w:val="single" w:sz="4" w:space="0" w:color="auto"/>
              <w:right w:val="single" w:sz="4" w:space="0" w:color="auto"/>
            </w:tcBorders>
            <w:shd w:val="clear" w:color="auto" w:fill="auto"/>
            <w:noWrap/>
            <w:hideMark/>
          </w:tcPr>
          <w:p w14:paraId="4D8E5E49" w14:textId="77777777" w:rsidR="00A67E4A" w:rsidRPr="00100058" w:rsidRDefault="00A67E4A" w:rsidP="00100058">
            <w:pPr>
              <w:spacing w:line="360" w:lineRule="auto"/>
              <w:jc w:val="both"/>
              <w:rPr>
                <w:rFonts w:ascii="Bookman Old Style" w:hAnsi="Bookman Old Style" w:cs="Arial"/>
                <w:sz w:val="22"/>
                <w:szCs w:val="22"/>
              </w:rPr>
            </w:pPr>
            <w:r w:rsidRPr="00100058">
              <w:rPr>
                <w:rFonts w:ascii="Bookman Old Style" w:hAnsi="Bookman Old Style" w:cs="Arial"/>
                <w:sz w:val="22"/>
                <w:szCs w:val="22"/>
              </w:rPr>
              <w:t>3</w:t>
            </w:r>
          </w:p>
        </w:tc>
        <w:tc>
          <w:tcPr>
            <w:tcW w:w="1899" w:type="dxa"/>
            <w:tcBorders>
              <w:top w:val="nil"/>
              <w:left w:val="nil"/>
              <w:bottom w:val="single" w:sz="4" w:space="0" w:color="auto"/>
              <w:right w:val="single" w:sz="4" w:space="0" w:color="auto"/>
            </w:tcBorders>
            <w:shd w:val="clear" w:color="auto" w:fill="auto"/>
            <w:noWrap/>
          </w:tcPr>
          <w:p w14:paraId="69C3F7D9" w14:textId="77777777" w:rsidR="00A67E4A" w:rsidRPr="00100058" w:rsidRDefault="00A67E4A" w:rsidP="00100058">
            <w:pPr>
              <w:spacing w:line="360" w:lineRule="auto"/>
              <w:jc w:val="both"/>
              <w:rPr>
                <w:rFonts w:ascii="Bookman Old Style" w:hAnsi="Bookman Old Style" w:cs="Arial"/>
                <w:sz w:val="22"/>
                <w:szCs w:val="22"/>
              </w:rPr>
            </w:pPr>
          </w:p>
        </w:tc>
        <w:tc>
          <w:tcPr>
            <w:tcW w:w="1716" w:type="dxa"/>
            <w:tcBorders>
              <w:top w:val="nil"/>
              <w:left w:val="nil"/>
              <w:bottom w:val="single" w:sz="4" w:space="0" w:color="auto"/>
              <w:right w:val="single" w:sz="4" w:space="0" w:color="auto"/>
            </w:tcBorders>
            <w:shd w:val="clear" w:color="auto" w:fill="auto"/>
            <w:noWrap/>
          </w:tcPr>
          <w:p w14:paraId="1E083E2A" w14:textId="77777777" w:rsidR="00A67E4A" w:rsidRPr="0045783D" w:rsidRDefault="00A67E4A" w:rsidP="00100058">
            <w:pPr>
              <w:spacing w:line="360" w:lineRule="auto"/>
              <w:jc w:val="both"/>
              <w:rPr>
                <w:rFonts w:ascii="Bookman Old Style" w:hAnsi="Bookman Old Style" w:cs="Arial"/>
                <w:sz w:val="24"/>
                <w:szCs w:val="24"/>
              </w:rPr>
            </w:pPr>
          </w:p>
        </w:tc>
        <w:tc>
          <w:tcPr>
            <w:tcW w:w="3595" w:type="dxa"/>
            <w:tcBorders>
              <w:top w:val="nil"/>
              <w:left w:val="nil"/>
              <w:bottom w:val="single" w:sz="4" w:space="0" w:color="auto"/>
              <w:right w:val="single" w:sz="4" w:space="0" w:color="auto"/>
            </w:tcBorders>
            <w:shd w:val="clear" w:color="auto" w:fill="auto"/>
            <w:noWrap/>
          </w:tcPr>
          <w:p w14:paraId="3D458E2D" w14:textId="77777777" w:rsidR="00A67E4A" w:rsidRPr="0045783D" w:rsidRDefault="00A67E4A" w:rsidP="00100058">
            <w:pPr>
              <w:spacing w:line="360" w:lineRule="auto"/>
              <w:jc w:val="both"/>
              <w:rPr>
                <w:rFonts w:ascii="Bookman Old Style" w:hAnsi="Bookman Old Style" w:cs="Arial"/>
                <w:sz w:val="24"/>
                <w:szCs w:val="24"/>
              </w:rPr>
            </w:pPr>
          </w:p>
        </w:tc>
        <w:tc>
          <w:tcPr>
            <w:tcW w:w="2099" w:type="dxa"/>
            <w:tcBorders>
              <w:top w:val="nil"/>
              <w:left w:val="nil"/>
              <w:bottom w:val="single" w:sz="4" w:space="0" w:color="auto"/>
              <w:right w:val="single" w:sz="4" w:space="0" w:color="auto"/>
            </w:tcBorders>
            <w:shd w:val="clear" w:color="auto" w:fill="auto"/>
            <w:noWrap/>
          </w:tcPr>
          <w:p w14:paraId="306C21AD" w14:textId="77777777" w:rsidR="00A67E4A" w:rsidRPr="0045783D" w:rsidRDefault="00A67E4A" w:rsidP="0037304F">
            <w:pPr>
              <w:spacing w:line="360" w:lineRule="auto"/>
              <w:jc w:val="both"/>
              <w:rPr>
                <w:rFonts w:ascii="Bookman Old Style" w:hAnsi="Bookman Old Style" w:cs="Arial"/>
                <w:sz w:val="24"/>
                <w:szCs w:val="24"/>
              </w:rPr>
            </w:pPr>
          </w:p>
        </w:tc>
      </w:tr>
      <w:tr w:rsidR="00A516B0" w:rsidRPr="00100058" w14:paraId="05D6F957" w14:textId="77777777" w:rsidTr="0045783D">
        <w:trPr>
          <w:trHeight w:val="403"/>
        </w:trPr>
        <w:tc>
          <w:tcPr>
            <w:tcW w:w="505" w:type="dxa"/>
            <w:tcBorders>
              <w:top w:val="nil"/>
              <w:left w:val="single" w:sz="4" w:space="0" w:color="auto"/>
              <w:bottom w:val="single" w:sz="4" w:space="0" w:color="auto"/>
              <w:right w:val="single" w:sz="4" w:space="0" w:color="auto"/>
            </w:tcBorders>
            <w:shd w:val="clear" w:color="auto" w:fill="auto"/>
            <w:noWrap/>
          </w:tcPr>
          <w:p w14:paraId="2EBF2CD2" w14:textId="77777777" w:rsidR="00A516B0" w:rsidRPr="00100058" w:rsidRDefault="00A516B0" w:rsidP="00100058">
            <w:pPr>
              <w:spacing w:line="360" w:lineRule="auto"/>
              <w:jc w:val="both"/>
              <w:rPr>
                <w:rFonts w:ascii="Bookman Old Style" w:hAnsi="Bookman Old Style" w:cs="Arial"/>
                <w:sz w:val="22"/>
                <w:szCs w:val="22"/>
              </w:rPr>
            </w:pPr>
            <w:r>
              <w:rPr>
                <w:rFonts w:ascii="Bookman Old Style" w:hAnsi="Bookman Old Style" w:cs="Arial"/>
                <w:sz w:val="22"/>
                <w:szCs w:val="22"/>
              </w:rPr>
              <w:t>4</w:t>
            </w:r>
          </w:p>
        </w:tc>
        <w:tc>
          <w:tcPr>
            <w:tcW w:w="1899" w:type="dxa"/>
            <w:tcBorders>
              <w:top w:val="nil"/>
              <w:left w:val="nil"/>
              <w:bottom w:val="single" w:sz="4" w:space="0" w:color="auto"/>
              <w:right w:val="single" w:sz="4" w:space="0" w:color="auto"/>
            </w:tcBorders>
            <w:shd w:val="clear" w:color="auto" w:fill="auto"/>
            <w:noWrap/>
          </w:tcPr>
          <w:p w14:paraId="772750AC" w14:textId="77777777" w:rsidR="00A516B0" w:rsidRPr="00100058" w:rsidRDefault="00A516B0" w:rsidP="00100058">
            <w:pPr>
              <w:spacing w:line="360" w:lineRule="auto"/>
              <w:jc w:val="both"/>
              <w:rPr>
                <w:rFonts w:ascii="Bookman Old Style" w:hAnsi="Bookman Old Style" w:cs="Arial"/>
                <w:sz w:val="22"/>
                <w:szCs w:val="22"/>
              </w:rPr>
            </w:pPr>
          </w:p>
        </w:tc>
        <w:tc>
          <w:tcPr>
            <w:tcW w:w="1716" w:type="dxa"/>
            <w:tcBorders>
              <w:top w:val="nil"/>
              <w:left w:val="nil"/>
              <w:bottom w:val="single" w:sz="4" w:space="0" w:color="auto"/>
              <w:right w:val="single" w:sz="4" w:space="0" w:color="auto"/>
            </w:tcBorders>
            <w:shd w:val="clear" w:color="auto" w:fill="auto"/>
            <w:noWrap/>
          </w:tcPr>
          <w:p w14:paraId="3A4ED544" w14:textId="77777777" w:rsidR="00A516B0" w:rsidRPr="0045783D" w:rsidRDefault="00A516B0" w:rsidP="00100058">
            <w:pPr>
              <w:spacing w:line="360" w:lineRule="auto"/>
              <w:jc w:val="both"/>
              <w:rPr>
                <w:rFonts w:ascii="Bookman Old Style" w:hAnsi="Bookman Old Style" w:cs="Arial"/>
                <w:sz w:val="24"/>
                <w:szCs w:val="24"/>
              </w:rPr>
            </w:pPr>
          </w:p>
        </w:tc>
        <w:tc>
          <w:tcPr>
            <w:tcW w:w="3595" w:type="dxa"/>
            <w:tcBorders>
              <w:top w:val="nil"/>
              <w:left w:val="nil"/>
              <w:bottom w:val="single" w:sz="4" w:space="0" w:color="auto"/>
              <w:right w:val="single" w:sz="4" w:space="0" w:color="auto"/>
            </w:tcBorders>
            <w:shd w:val="clear" w:color="auto" w:fill="auto"/>
            <w:noWrap/>
          </w:tcPr>
          <w:p w14:paraId="7D585210" w14:textId="77777777" w:rsidR="00A516B0" w:rsidRDefault="00A516B0" w:rsidP="00100058">
            <w:pPr>
              <w:spacing w:line="360" w:lineRule="auto"/>
              <w:jc w:val="both"/>
              <w:rPr>
                <w:rFonts w:ascii="Bookman Old Style" w:hAnsi="Bookman Old Style" w:cs="Arial"/>
                <w:sz w:val="24"/>
                <w:szCs w:val="24"/>
              </w:rPr>
            </w:pPr>
          </w:p>
        </w:tc>
        <w:tc>
          <w:tcPr>
            <w:tcW w:w="2099" w:type="dxa"/>
            <w:tcBorders>
              <w:top w:val="nil"/>
              <w:left w:val="nil"/>
              <w:bottom w:val="single" w:sz="4" w:space="0" w:color="auto"/>
              <w:right w:val="single" w:sz="4" w:space="0" w:color="auto"/>
            </w:tcBorders>
            <w:shd w:val="clear" w:color="auto" w:fill="auto"/>
            <w:noWrap/>
          </w:tcPr>
          <w:p w14:paraId="40513124" w14:textId="77777777" w:rsidR="00A516B0" w:rsidRPr="0045783D" w:rsidRDefault="00A516B0" w:rsidP="0037304F">
            <w:pPr>
              <w:spacing w:line="360" w:lineRule="auto"/>
              <w:jc w:val="both"/>
              <w:rPr>
                <w:rFonts w:ascii="Bookman Old Style" w:hAnsi="Bookman Old Style" w:cs="Arial"/>
                <w:sz w:val="24"/>
                <w:szCs w:val="24"/>
              </w:rPr>
            </w:pPr>
          </w:p>
        </w:tc>
      </w:tr>
      <w:tr w:rsidR="00A516B0" w:rsidRPr="00100058" w14:paraId="307EFC0A" w14:textId="77777777" w:rsidTr="0045783D">
        <w:trPr>
          <w:trHeight w:val="403"/>
        </w:trPr>
        <w:tc>
          <w:tcPr>
            <w:tcW w:w="505" w:type="dxa"/>
            <w:tcBorders>
              <w:top w:val="nil"/>
              <w:left w:val="single" w:sz="4" w:space="0" w:color="auto"/>
              <w:bottom w:val="single" w:sz="4" w:space="0" w:color="auto"/>
              <w:right w:val="single" w:sz="4" w:space="0" w:color="auto"/>
            </w:tcBorders>
            <w:shd w:val="clear" w:color="auto" w:fill="auto"/>
            <w:noWrap/>
          </w:tcPr>
          <w:p w14:paraId="2328281E" w14:textId="77777777" w:rsidR="00A516B0" w:rsidRPr="00100058" w:rsidRDefault="00A516B0" w:rsidP="00100058">
            <w:pPr>
              <w:spacing w:line="360" w:lineRule="auto"/>
              <w:jc w:val="both"/>
              <w:rPr>
                <w:rFonts w:ascii="Bookman Old Style" w:hAnsi="Bookman Old Style" w:cs="Arial"/>
                <w:sz w:val="22"/>
                <w:szCs w:val="22"/>
              </w:rPr>
            </w:pPr>
            <w:r>
              <w:rPr>
                <w:rFonts w:ascii="Bookman Old Style" w:hAnsi="Bookman Old Style" w:cs="Arial"/>
                <w:sz w:val="22"/>
                <w:szCs w:val="22"/>
              </w:rPr>
              <w:t>5</w:t>
            </w:r>
          </w:p>
        </w:tc>
        <w:tc>
          <w:tcPr>
            <w:tcW w:w="1899" w:type="dxa"/>
            <w:tcBorders>
              <w:top w:val="nil"/>
              <w:left w:val="nil"/>
              <w:bottom w:val="single" w:sz="4" w:space="0" w:color="auto"/>
              <w:right w:val="single" w:sz="4" w:space="0" w:color="auto"/>
            </w:tcBorders>
            <w:shd w:val="clear" w:color="auto" w:fill="auto"/>
            <w:noWrap/>
          </w:tcPr>
          <w:p w14:paraId="5697D280" w14:textId="77777777" w:rsidR="00A516B0" w:rsidRPr="00100058" w:rsidRDefault="00A516B0" w:rsidP="00100058">
            <w:pPr>
              <w:spacing w:line="360" w:lineRule="auto"/>
              <w:jc w:val="both"/>
              <w:rPr>
                <w:rFonts w:ascii="Bookman Old Style" w:hAnsi="Bookman Old Style" w:cs="Arial"/>
                <w:sz w:val="22"/>
                <w:szCs w:val="22"/>
              </w:rPr>
            </w:pPr>
          </w:p>
        </w:tc>
        <w:tc>
          <w:tcPr>
            <w:tcW w:w="1716" w:type="dxa"/>
            <w:tcBorders>
              <w:top w:val="nil"/>
              <w:left w:val="nil"/>
              <w:bottom w:val="single" w:sz="4" w:space="0" w:color="auto"/>
              <w:right w:val="single" w:sz="4" w:space="0" w:color="auto"/>
            </w:tcBorders>
            <w:shd w:val="clear" w:color="auto" w:fill="auto"/>
            <w:noWrap/>
          </w:tcPr>
          <w:p w14:paraId="19735CE8" w14:textId="77777777" w:rsidR="00A516B0" w:rsidRPr="0045783D" w:rsidRDefault="00A516B0" w:rsidP="00100058">
            <w:pPr>
              <w:spacing w:line="360" w:lineRule="auto"/>
              <w:jc w:val="both"/>
              <w:rPr>
                <w:rFonts w:ascii="Bookman Old Style" w:hAnsi="Bookman Old Style" w:cs="Arial"/>
                <w:sz w:val="24"/>
                <w:szCs w:val="24"/>
              </w:rPr>
            </w:pPr>
          </w:p>
        </w:tc>
        <w:tc>
          <w:tcPr>
            <w:tcW w:w="3595" w:type="dxa"/>
            <w:tcBorders>
              <w:top w:val="nil"/>
              <w:left w:val="nil"/>
              <w:bottom w:val="single" w:sz="4" w:space="0" w:color="auto"/>
              <w:right w:val="single" w:sz="4" w:space="0" w:color="auto"/>
            </w:tcBorders>
            <w:shd w:val="clear" w:color="auto" w:fill="auto"/>
            <w:noWrap/>
          </w:tcPr>
          <w:p w14:paraId="79BFF30A" w14:textId="77777777" w:rsidR="00A516B0" w:rsidRDefault="00A516B0" w:rsidP="00100058">
            <w:pPr>
              <w:spacing w:line="360" w:lineRule="auto"/>
              <w:jc w:val="both"/>
              <w:rPr>
                <w:rFonts w:ascii="Bookman Old Style" w:hAnsi="Bookman Old Style" w:cs="Arial"/>
                <w:sz w:val="24"/>
                <w:szCs w:val="24"/>
              </w:rPr>
            </w:pPr>
          </w:p>
        </w:tc>
        <w:tc>
          <w:tcPr>
            <w:tcW w:w="2099" w:type="dxa"/>
            <w:tcBorders>
              <w:top w:val="nil"/>
              <w:left w:val="nil"/>
              <w:bottom w:val="single" w:sz="4" w:space="0" w:color="auto"/>
              <w:right w:val="single" w:sz="4" w:space="0" w:color="auto"/>
            </w:tcBorders>
            <w:shd w:val="clear" w:color="auto" w:fill="auto"/>
            <w:noWrap/>
          </w:tcPr>
          <w:p w14:paraId="53DBC0C4" w14:textId="77777777" w:rsidR="00A516B0" w:rsidRPr="0045783D" w:rsidRDefault="00A516B0" w:rsidP="0037304F">
            <w:pPr>
              <w:spacing w:line="360" w:lineRule="auto"/>
              <w:jc w:val="both"/>
              <w:rPr>
                <w:rFonts w:ascii="Bookman Old Style" w:hAnsi="Bookman Old Style" w:cs="Arial"/>
                <w:sz w:val="24"/>
                <w:szCs w:val="24"/>
              </w:rPr>
            </w:pPr>
          </w:p>
        </w:tc>
      </w:tr>
      <w:tr w:rsidR="00A516B0" w:rsidRPr="00100058" w14:paraId="7487507F" w14:textId="77777777" w:rsidTr="0045783D">
        <w:trPr>
          <w:trHeight w:val="403"/>
        </w:trPr>
        <w:tc>
          <w:tcPr>
            <w:tcW w:w="505" w:type="dxa"/>
            <w:tcBorders>
              <w:top w:val="nil"/>
              <w:left w:val="single" w:sz="4" w:space="0" w:color="auto"/>
              <w:bottom w:val="single" w:sz="4" w:space="0" w:color="auto"/>
              <w:right w:val="single" w:sz="4" w:space="0" w:color="auto"/>
            </w:tcBorders>
            <w:shd w:val="clear" w:color="auto" w:fill="auto"/>
            <w:noWrap/>
          </w:tcPr>
          <w:p w14:paraId="1297E77F" w14:textId="77777777" w:rsidR="00A516B0" w:rsidRPr="00100058" w:rsidRDefault="00A516B0" w:rsidP="00100058">
            <w:pPr>
              <w:spacing w:line="360" w:lineRule="auto"/>
              <w:jc w:val="both"/>
              <w:rPr>
                <w:rFonts w:ascii="Bookman Old Style" w:hAnsi="Bookman Old Style" w:cs="Arial"/>
                <w:sz w:val="22"/>
                <w:szCs w:val="22"/>
              </w:rPr>
            </w:pPr>
            <w:r>
              <w:rPr>
                <w:rFonts w:ascii="Bookman Old Style" w:hAnsi="Bookman Old Style" w:cs="Arial"/>
                <w:sz w:val="22"/>
                <w:szCs w:val="22"/>
              </w:rPr>
              <w:t>6</w:t>
            </w:r>
          </w:p>
        </w:tc>
        <w:tc>
          <w:tcPr>
            <w:tcW w:w="1899" w:type="dxa"/>
            <w:tcBorders>
              <w:top w:val="nil"/>
              <w:left w:val="nil"/>
              <w:bottom w:val="single" w:sz="4" w:space="0" w:color="auto"/>
              <w:right w:val="single" w:sz="4" w:space="0" w:color="auto"/>
            </w:tcBorders>
            <w:shd w:val="clear" w:color="auto" w:fill="auto"/>
            <w:noWrap/>
          </w:tcPr>
          <w:p w14:paraId="6898C123" w14:textId="77777777" w:rsidR="00A516B0" w:rsidRPr="00100058" w:rsidRDefault="00A516B0" w:rsidP="00100058">
            <w:pPr>
              <w:spacing w:line="360" w:lineRule="auto"/>
              <w:jc w:val="both"/>
              <w:rPr>
                <w:rFonts w:ascii="Bookman Old Style" w:hAnsi="Bookman Old Style" w:cs="Arial"/>
                <w:sz w:val="22"/>
                <w:szCs w:val="22"/>
              </w:rPr>
            </w:pPr>
          </w:p>
        </w:tc>
        <w:tc>
          <w:tcPr>
            <w:tcW w:w="1716" w:type="dxa"/>
            <w:tcBorders>
              <w:top w:val="nil"/>
              <w:left w:val="nil"/>
              <w:bottom w:val="single" w:sz="4" w:space="0" w:color="auto"/>
              <w:right w:val="single" w:sz="4" w:space="0" w:color="auto"/>
            </w:tcBorders>
            <w:shd w:val="clear" w:color="auto" w:fill="auto"/>
            <w:noWrap/>
          </w:tcPr>
          <w:p w14:paraId="473638ED" w14:textId="77777777" w:rsidR="00A516B0" w:rsidRPr="0045783D" w:rsidRDefault="00A516B0" w:rsidP="00100058">
            <w:pPr>
              <w:spacing w:line="360" w:lineRule="auto"/>
              <w:jc w:val="both"/>
              <w:rPr>
                <w:rFonts w:ascii="Bookman Old Style" w:hAnsi="Bookman Old Style" w:cs="Arial"/>
                <w:sz w:val="24"/>
                <w:szCs w:val="24"/>
              </w:rPr>
            </w:pPr>
          </w:p>
        </w:tc>
        <w:tc>
          <w:tcPr>
            <w:tcW w:w="3595" w:type="dxa"/>
            <w:tcBorders>
              <w:top w:val="nil"/>
              <w:left w:val="nil"/>
              <w:bottom w:val="single" w:sz="4" w:space="0" w:color="auto"/>
              <w:right w:val="single" w:sz="4" w:space="0" w:color="auto"/>
            </w:tcBorders>
            <w:shd w:val="clear" w:color="auto" w:fill="auto"/>
            <w:noWrap/>
          </w:tcPr>
          <w:p w14:paraId="0632B471" w14:textId="77777777" w:rsidR="00A516B0" w:rsidRDefault="00A516B0" w:rsidP="00100058">
            <w:pPr>
              <w:spacing w:line="360" w:lineRule="auto"/>
              <w:jc w:val="both"/>
              <w:rPr>
                <w:rFonts w:ascii="Bookman Old Style" w:hAnsi="Bookman Old Style" w:cs="Arial"/>
                <w:sz w:val="24"/>
                <w:szCs w:val="24"/>
              </w:rPr>
            </w:pPr>
          </w:p>
        </w:tc>
        <w:tc>
          <w:tcPr>
            <w:tcW w:w="2099" w:type="dxa"/>
            <w:tcBorders>
              <w:top w:val="nil"/>
              <w:left w:val="nil"/>
              <w:bottom w:val="single" w:sz="4" w:space="0" w:color="auto"/>
              <w:right w:val="single" w:sz="4" w:space="0" w:color="auto"/>
            </w:tcBorders>
            <w:shd w:val="clear" w:color="auto" w:fill="auto"/>
            <w:noWrap/>
          </w:tcPr>
          <w:p w14:paraId="62410C72" w14:textId="77777777" w:rsidR="00A516B0" w:rsidRPr="0045783D" w:rsidRDefault="00A516B0" w:rsidP="0037304F">
            <w:pPr>
              <w:spacing w:line="360" w:lineRule="auto"/>
              <w:jc w:val="both"/>
              <w:rPr>
                <w:rFonts w:ascii="Bookman Old Style" w:hAnsi="Bookman Old Style" w:cs="Arial"/>
                <w:sz w:val="24"/>
                <w:szCs w:val="24"/>
              </w:rPr>
            </w:pPr>
          </w:p>
        </w:tc>
      </w:tr>
      <w:tr w:rsidR="00494D46" w:rsidRPr="00100058" w14:paraId="490D6A10" w14:textId="77777777" w:rsidTr="0045783D">
        <w:trPr>
          <w:trHeight w:val="289"/>
        </w:trPr>
        <w:tc>
          <w:tcPr>
            <w:tcW w:w="7715" w:type="dxa"/>
            <w:gridSpan w:val="4"/>
            <w:tcBorders>
              <w:top w:val="nil"/>
              <w:left w:val="single" w:sz="4" w:space="0" w:color="auto"/>
              <w:bottom w:val="single" w:sz="4" w:space="0" w:color="auto"/>
              <w:right w:val="single" w:sz="4" w:space="0" w:color="auto"/>
            </w:tcBorders>
            <w:shd w:val="clear" w:color="auto" w:fill="auto"/>
            <w:noWrap/>
            <w:hideMark/>
          </w:tcPr>
          <w:p w14:paraId="0628053C" w14:textId="77777777" w:rsidR="00494D46" w:rsidRPr="00100058" w:rsidRDefault="00494D46" w:rsidP="00100058">
            <w:pPr>
              <w:spacing w:line="360" w:lineRule="auto"/>
              <w:jc w:val="both"/>
              <w:rPr>
                <w:rFonts w:ascii="Bookman Old Style" w:hAnsi="Bookman Old Style" w:cs="Arial"/>
                <w:sz w:val="22"/>
                <w:szCs w:val="22"/>
              </w:rPr>
            </w:pPr>
            <w:r w:rsidRPr="00100058">
              <w:rPr>
                <w:rFonts w:ascii="Bookman Old Style" w:hAnsi="Bookman Old Style" w:cs="Arial"/>
                <w:sz w:val="22"/>
                <w:szCs w:val="22"/>
              </w:rPr>
              <w:t xml:space="preserve">TOTAL </w:t>
            </w:r>
            <w:r w:rsidR="00D04AD8" w:rsidRPr="00100058">
              <w:rPr>
                <w:rFonts w:ascii="Bookman Old Style" w:hAnsi="Bookman Old Style" w:cs="Arial"/>
                <w:sz w:val="22"/>
                <w:szCs w:val="22"/>
              </w:rPr>
              <w:t>=</w:t>
            </w:r>
            <w:r w:rsidRPr="00100058">
              <w:rPr>
                <w:rFonts w:ascii="Bookman Old Style" w:hAnsi="Bookman Old Style" w:cs="Arial"/>
                <w:sz w:val="22"/>
                <w:szCs w:val="22"/>
              </w:rPr>
              <w:t xml:space="preserve"> </w:t>
            </w:r>
            <w:r w:rsidR="00D04AD8" w:rsidRPr="00100058">
              <w:rPr>
                <w:rFonts w:ascii="Bookman Old Style" w:hAnsi="Bookman Old Style" w:cs="Arial"/>
                <w:sz w:val="22"/>
                <w:szCs w:val="22"/>
              </w:rPr>
              <w:t xml:space="preserve">(Rupees </w:t>
            </w:r>
            <w:r w:rsidR="00A516B0">
              <w:rPr>
                <w:rFonts w:ascii="Bookman Old Style" w:hAnsi="Bookman Old Style" w:cs="Arial"/>
                <w:sz w:val="22"/>
                <w:szCs w:val="22"/>
              </w:rPr>
              <w:t xml:space="preserve">One Crore Eleven Lakh </w:t>
            </w:r>
            <w:r w:rsidR="00D04AD8" w:rsidRPr="00100058">
              <w:rPr>
                <w:rFonts w:ascii="Bookman Old Style" w:hAnsi="Bookman Old Style" w:cs="Arial"/>
                <w:sz w:val="22"/>
                <w:szCs w:val="22"/>
              </w:rPr>
              <w:t>Only</w:t>
            </w:r>
            <w:r w:rsidRPr="00100058">
              <w:rPr>
                <w:rFonts w:ascii="Bookman Old Style" w:hAnsi="Bookman Old Style" w:cs="Arial"/>
                <w:sz w:val="22"/>
                <w:szCs w:val="22"/>
              </w:rPr>
              <w:t>)</w:t>
            </w:r>
          </w:p>
        </w:tc>
        <w:tc>
          <w:tcPr>
            <w:tcW w:w="2099" w:type="dxa"/>
            <w:tcBorders>
              <w:top w:val="nil"/>
              <w:left w:val="nil"/>
              <w:bottom w:val="single" w:sz="4" w:space="0" w:color="auto"/>
              <w:right w:val="single" w:sz="4" w:space="0" w:color="auto"/>
            </w:tcBorders>
            <w:shd w:val="clear" w:color="auto" w:fill="auto"/>
            <w:noWrap/>
            <w:vAlign w:val="bottom"/>
            <w:hideMark/>
          </w:tcPr>
          <w:p w14:paraId="485D9441" w14:textId="77777777" w:rsidR="00494D46" w:rsidRPr="00100058" w:rsidRDefault="00D04AD8" w:rsidP="00100058">
            <w:pPr>
              <w:spacing w:line="360" w:lineRule="auto"/>
              <w:jc w:val="both"/>
              <w:rPr>
                <w:rFonts w:ascii="Bookman Old Style" w:hAnsi="Bookman Old Style" w:cs="Arial"/>
                <w:sz w:val="22"/>
                <w:szCs w:val="22"/>
              </w:rPr>
            </w:pPr>
            <w:r w:rsidRPr="00100058">
              <w:rPr>
                <w:rFonts w:ascii="Bookman Old Style" w:hAnsi="Bookman Old Style" w:cs="Arial"/>
                <w:sz w:val="22"/>
                <w:szCs w:val="22"/>
              </w:rPr>
              <w:t>Rs.</w:t>
            </w:r>
            <w:r w:rsidR="00A516B0">
              <w:rPr>
                <w:rFonts w:ascii="Bookman Old Style" w:hAnsi="Bookman Old Style" w:cs="Arial"/>
                <w:sz w:val="22"/>
                <w:szCs w:val="22"/>
              </w:rPr>
              <w:t>1,11,0</w:t>
            </w:r>
            <w:r w:rsidRPr="00100058">
              <w:rPr>
                <w:rFonts w:ascii="Bookman Old Style" w:hAnsi="Bookman Old Style" w:cs="Arial"/>
                <w:sz w:val="22"/>
                <w:szCs w:val="22"/>
              </w:rPr>
              <w:t>0</w:t>
            </w:r>
            <w:r w:rsidR="00A516B0">
              <w:rPr>
                <w:rFonts w:ascii="Bookman Old Style" w:hAnsi="Bookman Old Style" w:cs="Arial"/>
                <w:sz w:val="22"/>
                <w:szCs w:val="22"/>
              </w:rPr>
              <w:t>,000</w:t>
            </w:r>
            <w:r w:rsidRPr="00100058">
              <w:rPr>
                <w:rFonts w:ascii="Bookman Old Style" w:hAnsi="Bookman Old Style" w:cs="Arial"/>
                <w:sz w:val="22"/>
                <w:szCs w:val="22"/>
              </w:rPr>
              <w:t>/-</w:t>
            </w:r>
          </w:p>
        </w:tc>
      </w:tr>
    </w:tbl>
    <w:p w14:paraId="22AAC999" w14:textId="77777777" w:rsidR="006A6E93" w:rsidRPr="00100058" w:rsidRDefault="006A6E93" w:rsidP="00100058">
      <w:pPr>
        <w:spacing w:line="360" w:lineRule="auto"/>
        <w:jc w:val="both"/>
        <w:rPr>
          <w:rFonts w:ascii="Bookman Old Style" w:hAnsi="Bookman Old Style" w:cs="Arial"/>
          <w:sz w:val="22"/>
          <w:szCs w:val="22"/>
        </w:rPr>
      </w:pPr>
    </w:p>
    <w:p w14:paraId="0D04A7A2" w14:textId="77777777" w:rsidR="006A3FC9" w:rsidRPr="007E78E1" w:rsidRDefault="006A3FC9" w:rsidP="005747CA">
      <w:pPr>
        <w:jc w:val="both"/>
        <w:rPr>
          <w:rFonts w:ascii="Bookman Old Style" w:hAnsi="Bookman Old Style"/>
          <w:sz w:val="24"/>
          <w:szCs w:val="24"/>
          <w:lang w:bidi="he-IL"/>
        </w:rPr>
      </w:pPr>
    </w:p>
    <w:p w14:paraId="069FBC69" w14:textId="77777777" w:rsidR="00326C1F" w:rsidRPr="007E78E1" w:rsidRDefault="00023ED9" w:rsidP="008D7A15">
      <w:pPr>
        <w:spacing w:line="360" w:lineRule="auto"/>
        <w:ind w:left="4320"/>
        <w:jc w:val="center"/>
        <w:rPr>
          <w:rFonts w:ascii="Bookman Old Style" w:hAnsi="Bookman Old Style"/>
          <w:b/>
          <w:sz w:val="24"/>
          <w:szCs w:val="24"/>
        </w:rPr>
      </w:pPr>
      <w:r w:rsidRPr="007E78E1">
        <w:rPr>
          <w:rFonts w:ascii="Bookman Old Style" w:hAnsi="Bookman Old Style"/>
          <w:b/>
          <w:sz w:val="24"/>
          <w:szCs w:val="24"/>
        </w:rPr>
        <w:t xml:space="preserve">WE </w:t>
      </w:r>
      <w:r w:rsidR="00326C1F" w:rsidRPr="007E78E1">
        <w:rPr>
          <w:rFonts w:ascii="Bookman Old Style" w:hAnsi="Bookman Old Style"/>
          <w:b/>
          <w:sz w:val="24"/>
          <w:szCs w:val="24"/>
        </w:rPr>
        <w:t>SAY RECEIVED</w:t>
      </w:r>
    </w:p>
    <w:p w14:paraId="390BB15B" w14:textId="77777777" w:rsidR="00E73CAA" w:rsidRPr="007E78E1" w:rsidRDefault="00173E54" w:rsidP="008D7A15">
      <w:pPr>
        <w:tabs>
          <w:tab w:val="left" w:pos="563"/>
        </w:tabs>
        <w:spacing w:line="360" w:lineRule="auto"/>
        <w:ind w:left="4320"/>
        <w:jc w:val="center"/>
        <w:rPr>
          <w:rFonts w:ascii="Bookman Old Style" w:hAnsi="Bookman Old Style"/>
          <w:sz w:val="24"/>
          <w:szCs w:val="24"/>
        </w:rPr>
      </w:pPr>
      <w:r w:rsidRPr="007E78E1">
        <w:rPr>
          <w:rFonts w:ascii="Bookman Old Style" w:hAnsi="Bookman Old Style" w:cs="Rupee Foradian"/>
          <w:b/>
          <w:sz w:val="24"/>
          <w:szCs w:val="24"/>
        </w:rPr>
        <w:t>Rs.</w:t>
      </w:r>
      <w:r w:rsidR="00A516B0">
        <w:rPr>
          <w:rFonts w:ascii="Bookman Old Style" w:hAnsi="Bookman Old Style" w:cs="Rupee Foradian"/>
          <w:b/>
          <w:sz w:val="24"/>
          <w:szCs w:val="24"/>
        </w:rPr>
        <w:t xml:space="preserve"> 1,11</w:t>
      </w:r>
      <w:r w:rsidRPr="007E78E1">
        <w:rPr>
          <w:rFonts w:ascii="Bookman Old Style" w:hAnsi="Bookman Old Style" w:cs="Rupee Foradian"/>
          <w:b/>
          <w:sz w:val="24"/>
          <w:szCs w:val="24"/>
        </w:rPr>
        <w:t>,</w:t>
      </w:r>
      <w:r w:rsidR="00A516B0">
        <w:rPr>
          <w:rFonts w:ascii="Bookman Old Style" w:hAnsi="Bookman Old Style" w:cs="Rupee Foradian"/>
          <w:b/>
          <w:sz w:val="24"/>
          <w:szCs w:val="24"/>
        </w:rPr>
        <w:t>00</w:t>
      </w:r>
      <w:r w:rsidRPr="007E78E1">
        <w:rPr>
          <w:rFonts w:ascii="Bookman Old Style" w:hAnsi="Bookman Old Style" w:cs="Rupee Foradian"/>
          <w:b/>
          <w:sz w:val="24"/>
          <w:szCs w:val="24"/>
        </w:rPr>
        <w:t>,00</w:t>
      </w:r>
      <w:r w:rsidR="00A516B0">
        <w:rPr>
          <w:rFonts w:ascii="Bookman Old Style" w:hAnsi="Bookman Old Style" w:cs="Rupee Foradian"/>
          <w:b/>
          <w:sz w:val="24"/>
          <w:szCs w:val="24"/>
        </w:rPr>
        <w:t>0</w:t>
      </w:r>
      <w:r w:rsidRPr="007E78E1">
        <w:rPr>
          <w:rFonts w:ascii="Bookman Old Style" w:hAnsi="Bookman Old Style" w:cs="Arial"/>
          <w:b/>
          <w:sz w:val="24"/>
          <w:szCs w:val="24"/>
        </w:rPr>
        <w:t xml:space="preserve">/- (Rupees </w:t>
      </w:r>
      <w:r w:rsidR="00A516B0">
        <w:rPr>
          <w:rFonts w:ascii="Bookman Old Style" w:hAnsi="Bookman Old Style" w:cs="Arial"/>
          <w:b/>
          <w:sz w:val="24"/>
          <w:szCs w:val="24"/>
        </w:rPr>
        <w:t xml:space="preserve">One Crore Eleven Lakh </w:t>
      </w:r>
      <w:r w:rsidRPr="007E78E1">
        <w:rPr>
          <w:rFonts w:ascii="Bookman Old Style" w:hAnsi="Bookman Old Style" w:cs="Arial"/>
          <w:b/>
          <w:sz w:val="24"/>
          <w:szCs w:val="24"/>
        </w:rPr>
        <w:t>Only</w:t>
      </w:r>
      <w:r w:rsidR="00D04AD8" w:rsidRPr="007E78E1">
        <w:rPr>
          <w:rFonts w:ascii="Bookman Old Style" w:hAnsi="Bookman Old Style" w:cs="Arial"/>
          <w:b/>
          <w:sz w:val="24"/>
          <w:szCs w:val="24"/>
        </w:rPr>
        <w:t>)</w:t>
      </w:r>
    </w:p>
    <w:p w14:paraId="109FC628" w14:textId="77777777" w:rsidR="00E73CAA" w:rsidRPr="007E78E1" w:rsidRDefault="00E73CAA" w:rsidP="00D613F5">
      <w:pPr>
        <w:spacing w:line="360" w:lineRule="auto"/>
        <w:ind w:left="4320"/>
        <w:jc w:val="right"/>
        <w:rPr>
          <w:rFonts w:ascii="Bookman Old Style" w:hAnsi="Bookman Old Style"/>
          <w:sz w:val="24"/>
          <w:szCs w:val="24"/>
        </w:rPr>
      </w:pPr>
    </w:p>
    <w:p w14:paraId="5C8194B1" w14:textId="77777777" w:rsidR="00D613F5" w:rsidRDefault="00D613F5" w:rsidP="00D613F5">
      <w:pPr>
        <w:spacing w:line="360" w:lineRule="auto"/>
        <w:ind w:left="4320"/>
        <w:jc w:val="right"/>
        <w:rPr>
          <w:rFonts w:ascii="Bookman Old Style" w:hAnsi="Bookman Old Style"/>
          <w:sz w:val="24"/>
          <w:szCs w:val="24"/>
        </w:rPr>
      </w:pPr>
    </w:p>
    <w:p w14:paraId="723231ED" w14:textId="77777777" w:rsidR="00A85E41" w:rsidRPr="007E78E1" w:rsidRDefault="00A85E41" w:rsidP="00D613F5">
      <w:pPr>
        <w:spacing w:line="360" w:lineRule="auto"/>
        <w:ind w:left="4320"/>
        <w:jc w:val="right"/>
        <w:rPr>
          <w:rFonts w:ascii="Bookman Old Style" w:hAnsi="Bookman Old Style"/>
          <w:sz w:val="24"/>
          <w:szCs w:val="24"/>
        </w:rPr>
      </w:pPr>
    </w:p>
    <w:p w14:paraId="0AB232F5" w14:textId="77777777" w:rsidR="008D7A15" w:rsidRPr="007E78E1" w:rsidRDefault="008D7A15" w:rsidP="00A516B0">
      <w:pPr>
        <w:spacing w:line="360" w:lineRule="auto"/>
        <w:jc w:val="right"/>
        <w:rPr>
          <w:rFonts w:ascii="Bookman Old Style" w:hAnsi="Bookman Old Style"/>
          <w:b/>
          <w:bCs/>
          <w:sz w:val="24"/>
          <w:szCs w:val="24"/>
        </w:rPr>
      </w:pPr>
      <w:r w:rsidRPr="007E78E1">
        <w:rPr>
          <w:rFonts w:ascii="Bookman Old Style" w:hAnsi="Bookman Old Style"/>
          <w:b/>
          <w:bCs/>
          <w:sz w:val="24"/>
          <w:szCs w:val="24"/>
          <w:lang w:val="en-IN"/>
        </w:rPr>
        <w:t xml:space="preserve">(1) </w:t>
      </w:r>
      <w:r w:rsidR="002E19A3" w:rsidRPr="007E78E1">
        <w:rPr>
          <w:rFonts w:ascii="Bookman Old Style" w:hAnsi="Bookman Old Style"/>
          <w:b/>
          <w:bCs/>
          <w:sz w:val="24"/>
          <w:szCs w:val="24"/>
          <w:lang w:val="en-IN"/>
        </w:rPr>
        <w:t>MR</w:t>
      </w:r>
      <w:r w:rsidR="00A516B0">
        <w:rPr>
          <w:rFonts w:ascii="Bookman Old Style" w:hAnsi="Bookman Old Style"/>
          <w:b/>
          <w:bCs/>
          <w:sz w:val="24"/>
          <w:szCs w:val="24"/>
          <w:lang w:val="en-IN"/>
        </w:rPr>
        <w:t>S</w:t>
      </w:r>
      <w:r w:rsidR="002E19A3" w:rsidRPr="007E78E1">
        <w:rPr>
          <w:rFonts w:ascii="Bookman Old Style" w:hAnsi="Bookman Old Style"/>
          <w:b/>
          <w:bCs/>
          <w:sz w:val="24"/>
          <w:szCs w:val="24"/>
          <w:lang w:val="en-IN"/>
        </w:rPr>
        <w:t xml:space="preserve">. </w:t>
      </w:r>
      <w:r w:rsidR="00A516B0">
        <w:rPr>
          <w:rFonts w:ascii="Bookman Old Style" w:hAnsi="Bookman Old Style"/>
          <w:b/>
          <w:sz w:val="24"/>
          <w:szCs w:val="24"/>
        </w:rPr>
        <w:t xml:space="preserve">BHARATI BHAVESH SHAH </w:t>
      </w:r>
    </w:p>
    <w:p w14:paraId="71599D2B" w14:textId="77777777" w:rsidR="00326C1F" w:rsidRPr="007E78E1" w:rsidRDefault="0051457D" w:rsidP="008D7A15">
      <w:pPr>
        <w:spacing w:line="360" w:lineRule="auto"/>
        <w:ind w:left="4320"/>
        <w:jc w:val="center"/>
        <w:rPr>
          <w:rFonts w:ascii="Bookman Old Style" w:hAnsi="Bookman Old Style"/>
          <w:b/>
          <w:bCs/>
          <w:sz w:val="24"/>
          <w:szCs w:val="24"/>
        </w:rPr>
      </w:pPr>
      <w:r w:rsidRPr="007E78E1">
        <w:rPr>
          <w:rFonts w:ascii="Bookman Old Style" w:hAnsi="Bookman Old Style"/>
          <w:b/>
          <w:sz w:val="24"/>
          <w:szCs w:val="24"/>
        </w:rPr>
        <w:t>(</w:t>
      </w:r>
      <w:r w:rsidR="00846D26" w:rsidRPr="007E78E1">
        <w:rPr>
          <w:rFonts w:ascii="Bookman Old Style" w:hAnsi="Bookman Old Style"/>
          <w:b/>
          <w:sz w:val="24"/>
          <w:szCs w:val="24"/>
        </w:rPr>
        <w:t>TRANSFEROR</w:t>
      </w:r>
      <w:r w:rsidR="00326C1F" w:rsidRPr="007E78E1">
        <w:rPr>
          <w:rFonts w:ascii="Bookman Old Style" w:hAnsi="Bookman Old Style"/>
          <w:b/>
          <w:sz w:val="24"/>
          <w:szCs w:val="24"/>
        </w:rPr>
        <w:t>)</w:t>
      </w:r>
    </w:p>
    <w:p w14:paraId="15EF755B" w14:textId="77777777" w:rsidR="0051457D" w:rsidRPr="007E78E1" w:rsidRDefault="0051457D" w:rsidP="005747CA">
      <w:pPr>
        <w:jc w:val="both"/>
        <w:rPr>
          <w:rFonts w:ascii="Bookman Old Style" w:hAnsi="Bookman Old Style"/>
          <w:b/>
          <w:sz w:val="24"/>
          <w:szCs w:val="24"/>
        </w:rPr>
      </w:pPr>
    </w:p>
    <w:p w14:paraId="1E75EBEB" w14:textId="77777777" w:rsidR="0051457D" w:rsidRPr="007E78E1" w:rsidRDefault="0051457D" w:rsidP="005747CA">
      <w:pPr>
        <w:jc w:val="both"/>
        <w:rPr>
          <w:rFonts w:ascii="Bookman Old Style" w:hAnsi="Bookman Old Style"/>
          <w:b/>
          <w:sz w:val="24"/>
          <w:szCs w:val="24"/>
        </w:rPr>
      </w:pPr>
    </w:p>
    <w:p w14:paraId="2CE85144" w14:textId="77777777" w:rsidR="00E33A64" w:rsidRPr="007E78E1" w:rsidRDefault="00E33A64" w:rsidP="005747CA">
      <w:pPr>
        <w:jc w:val="both"/>
        <w:rPr>
          <w:rFonts w:ascii="Bookman Old Style" w:hAnsi="Bookman Old Style"/>
          <w:b/>
          <w:sz w:val="24"/>
          <w:szCs w:val="24"/>
        </w:rPr>
      </w:pPr>
      <w:r w:rsidRPr="007E78E1">
        <w:rPr>
          <w:rFonts w:ascii="Bookman Old Style" w:hAnsi="Bookman Old Style"/>
          <w:b/>
          <w:sz w:val="24"/>
          <w:szCs w:val="24"/>
        </w:rPr>
        <w:t>Witness</w:t>
      </w:r>
    </w:p>
    <w:p w14:paraId="67826EB3" w14:textId="77777777" w:rsidR="00FA545C" w:rsidRPr="007E78E1" w:rsidRDefault="00464D66" w:rsidP="005747CA">
      <w:pPr>
        <w:pStyle w:val="ListParagraph"/>
        <w:numPr>
          <w:ilvl w:val="0"/>
          <w:numId w:val="31"/>
        </w:numPr>
        <w:spacing w:line="360" w:lineRule="auto"/>
        <w:jc w:val="both"/>
        <w:rPr>
          <w:rFonts w:ascii="Bookman Old Style" w:hAnsi="Bookman Old Style"/>
          <w:sz w:val="24"/>
          <w:szCs w:val="24"/>
        </w:rPr>
      </w:pPr>
      <w:r w:rsidRPr="00A516B0">
        <w:rPr>
          <w:rFonts w:ascii="Bookman Old Style" w:hAnsi="Bookman Old Style"/>
          <w:sz w:val="24"/>
          <w:szCs w:val="24"/>
          <w:highlight w:val="yellow"/>
          <w:lang w:val="en-IN"/>
        </w:rPr>
        <w:t>Mr.</w:t>
      </w:r>
      <w:r w:rsidR="00A516B0" w:rsidRPr="00A516B0">
        <w:rPr>
          <w:rFonts w:ascii="Bookman Old Style" w:hAnsi="Bookman Old Style"/>
          <w:sz w:val="24"/>
          <w:szCs w:val="24"/>
          <w:highlight w:val="yellow"/>
        </w:rPr>
        <w:t>________________</w:t>
      </w:r>
      <w:r w:rsidR="00D613F5" w:rsidRPr="007E78E1">
        <w:rPr>
          <w:rFonts w:ascii="Bookman Old Style" w:hAnsi="Bookman Old Style"/>
          <w:sz w:val="24"/>
          <w:szCs w:val="24"/>
        </w:rPr>
        <w:tab/>
      </w:r>
      <w:r w:rsidR="00D613F5" w:rsidRPr="007E78E1">
        <w:rPr>
          <w:rFonts w:ascii="Bookman Old Style" w:hAnsi="Bookman Old Style"/>
          <w:sz w:val="24"/>
          <w:szCs w:val="24"/>
        </w:rPr>
        <w:tab/>
      </w:r>
      <w:r w:rsidR="00D613F5" w:rsidRPr="007E78E1">
        <w:rPr>
          <w:rFonts w:ascii="Bookman Old Style" w:hAnsi="Bookman Old Style"/>
          <w:sz w:val="24"/>
          <w:szCs w:val="24"/>
        </w:rPr>
        <w:tab/>
        <w:t>)</w:t>
      </w:r>
    </w:p>
    <w:p w14:paraId="11DDB06E" w14:textId="77777777" w:rsidR="00FA545C" w:rsidRPr="007E78E1" w:rsidRDefault="00FA545C" w:rsidP="005747CA">
      <w:pPr>
        <w:spacing w:line="360" w:lineRule="auto"/>
        <w:jc w:val="both"/>
        <w:rPr>
          <w:rFonts w:ascii="Bookman Old Style" w:hAnsi="Bookman Old Style"/>
          <w:sz w:val="24"/>
          <w:szCs w:val="24"/>
        </w:rPr>
      </w:pPr>
    </w:p>
    <w:p w14:paraId="00C638EB" w14:textId="77777777" w:rsidR="00F14A9A" w:rsidRPr="007E78E1" w:rsidRDefault="00464D66" w:rsidP="005747CA">
      <w:pPr>
        <w:pStyle w:val="ListParagraph"/>
        <w:numPr>
          <w:ilvl w:val="0"/>
          <w:numId w:val="31"/>
        </w:numPr>
        <w:spacing w:line="360" w:lineRule="auto"/>
        <w:jc w:val="both"/>
        <w:rPr>
          <w:rFonts w:ascii="Bookman Old Style" w:hAnsi="Bookman Old Style"/>
          <w:sz w:val="24"/>
          <w:szCs w:val="24"/>
        </w:rPr>
      </w:pPr>
      <w:r w:rsidRPr="00A516B0">
        <w:rPr>
          <w:rFonts w:ascii="Bookman Old Style" w:hAnsi="Bookman Old Style"/>
          <w:sz w:val="24"/>
          <w:szCs w:val="24"/>
          <w:highlight w:val="yellow"/>
        </w:rPr>
        <w:t>Mr</w:t>
      </w:r>
      <w:r w:rsidR="00A516B0" w:rsidRPr="00A516B0">
        <w:rPr>
          <w:rFonts w:ascii="Bookman Old Style" w:hAnsi="Bookman Old Style"/>
          <w:sz w:val="24"/>
          <w:szCs w:val="24"/>
          <w:highlight w:val="yellow"/>
        </w:rPr>
        <w:t>. ________________</w:t>
      </w:r>
      <w:r w:rsidR="00D613F5" w:rsidRPr="00A85E41">
        <w:rPr>
          <w:rFonts w:ascii="Bookman Old Style" w:hAnsi="Bookman Old Style"/>
          <w:sz w:val="24"/>
          <w:szCs w:val="24"/>
        </w:rPr>
        <w:tab/>
      </w:r>
      <w:r w:rsidR="00D613F5" w:rsidRPr="00A85E41">
        <w:rPr>
          <w:rFonts w:ascii="Bookman Old Style" w:hAnsi="Bookman Old Style"/>
          <w:sz w:val="24"/>
          <w:szCs w:val="24"/>
        </w:rPr>
        <w:tab/>
        <w:t>)</w:t>
      </w:r>
    </w:p>
    <w:sectPr w:rsidR="00F14A9A" w:rsidRPr="007E78E1" w:rsidSect="00AD242D">
      <w:footerReference w:type="even" r:id="rId8"/>
      <w:footerReference w:type="default" r:id="rId9"/>
      <w:pgSz w:w="12240" w:h="20160" w:code="5"/>
      <w:pgMar w:top="1440" w:right="1440" w:bottom="2693" w:left="1797" w:header="720" w:footer="720"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1677" w14:textId="77777777" w:rsidR="00E15247" w:rsidRDefault="00E15247">
      <w:r>
        <w:separator/>
      </w:r>
    </w:p>
    <w:p w14:paraId="6ADFA49A" w14:textId="77777777" w:rsidR="00E15247" w:rsidRDefault="00E15247"/>
  </w:endnote>
  <w:endnote w:type="continuationSeparator" w:id="0">
    <w:p w14:paraId="2F92FC70" w14:textId="77777777" w:rsidR="00E15247" w:rsidRDefault="00E15247">
      <w:r>
        <w:continuationSeparator/>
      </w:r>
    </w:p>
    <w:p w14:paraId="34EB25E9" w14:textId="77777777" w:rsidR="00E15247" w:rsidRDefault="00E15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9251" w14:textId="77777777" w:rsidR="00441A9A" w:rsidRDefault="008E5201" w:rsidP="00D90971">
    <w:pPr>
      <w:pStyle w:val="Footer"/>
      <w:framePr w:wrap="around" w:vAnchor="text" w:hAnchor="margin" w:xAlign="right" w:y="1"/>
      <w:rPr>
        <w:rStyle w:val="PageNumber"/>
      </w:rPr>
    </w:pPr>
    <w:r>
      <w:rPr>
        <w:rStyle w:val="PageNumber"/>
      </w:rPr>
      <w:fldChar w:fldCharType="begin"/>
    </w:r>
    <w:r w:rsidR="00441A9A">
      <w:rPr>
        <w:rStyle w:val="PageNumber"/>
      </w:rPr>
      <w:instrText xml:space="preserve">PAGE  </w:instrText>
    </w:r>
    <w:r>
      <w:rPr>
        <w:rStyle w:val="PageNumber"/>
      </w:rPr>
      <w:fldChar w:fldCharType="separate"/>
    </w:r>
    <w:r w:rsidR="00441A9A">
      <w:rPr>
        <w:rStyle w:val="PageNumber"/>
        <w:noProof/>
      </w:rPr>
      <w:t>11</w:t>
    </w:r>
    <w:r>
      <w:rPr>
        <w:rStyle w:val="PageNumber"/>
      </w:rPr>
      <w:fldChar w:fldCharType="end"/>
    </w:r>
  </w:p>
  <w:p w14:paraId="2D7DEE9D" w14:textId="77777777" w:rsidR="00441A9A" w:rsidRDefault="00441A9A" w:rsidP="00D90971">
    <w:pPr>
      <w:pStyle w:val="Footer"/>
      <w:ind w:right="360"/>
    </w:pPr>
  </w:p>
  <w:p w14:paraId="5337D7EC" w14:textId="77777777" w:rsidR="00D402EF" w:rsidRDefault="00D402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6D38" w14:textId="77777777" w:rsidR="00441A9A" w:rsidRDefault="008E5201" w:rsidP="00D90971">
    <w:pPr>
      <w:pStyle w:val="Footer"/>
      <w:framePr w:wrap="around" w:vAnchor="text" w:hAnchor="margin" w:xAlign="right" w:y="1"/>
      <w:rPr>
        <w:rStyle w:val="PageNumber"/>
      </w:rPr>
    </w:pPr>
    <w:r>
      <w:rPr>
        <w:rStyle w:val="PageNumber"/>
      </w:rPr>
      <w:fldChar w:fldCharType="begin"/>
    </w:r>
    <w:r w:rsidR="00441A9A">
      <w:rPr>
        <w:rStyle w:val="PageNumber"/>
      </w:rPr>
      <w:instrText xml:space="preserve">PAGE  </w:instrText>
    </w:r>
    <w:r>
      <w:rPr>
        <w:rStyle w:val="PageNumber"/>
      </w:rPr>
      <w:fldChar w:fldCharType="separate"/>
    </w:r>
    <w:r w:rsidR="0037304F">
      <w:rPr>
        <w:rStyle w:val="PageNumber"/>
        <w:noProof/>
      </w:rPr>
      <w:t>9</w:t>
    </w:r>
    <w:r>
      <w:rPr>
        <w:rStyle w:val="PageNumber"/>
      </w:rPr>
      <w:fldChar w:fldCharType="end"/>
    </w:r>
  </w:p>
  <w:p w14:paraId="5EEFD0D0" w14:textId="77777777" w:rsidR="00441A9A" w:rsidRDefault="00441A9A" w:rsidP="00D90971">
    <w:pPr>
      <w:pStyle w:val="Footer"/>
      <w:ind w:right="360"/>
    </w:pPr>
  </w:p>
  <w:p w14:paraId="312AA2BD" w14:textId="77777777" w:rsidR="00D402EF" w:rsidRDefault="00D402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10B3" w14:textId="77777777" w:rsidR="00E15247" w:rsidRDefault="00E15247">
      <w:r>
        <w:separator/>
      </w:r>
    </w:p>
    <w:p w14:paraId="2A3C7274" w14:textId="77777777" w:rsidR="00E15247" w:rsidRDefault="00E15247"/>
  </w:footnote>
  <w:footnote w:type="continuationSeparator" w:id="0">
    <w:p w14:paraId="46E8FE60" w14:textId="77777777" w:rsidR="00E15247" w:rsidRDefault="00E15247">
      <w:r>
        <w:continuationSeparator/>
      </w:r>
    </w:p>
    <w:p w14:paraId="73738FE6" w14:textId="77777777" w:rsidR="00E15247" w:rsidRDefault="00E152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9"/>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457849"/>
    <w:multiLevelType w:val="singleLevel"/>
    <w:tmpl w:val="D81C27F0"/>
    <w:lvl w:ilvl="0">
      <w:start w:val="1"/>
      <w:numFmt w:val="decimal"/>
      <w:lvlText w:val="%1."/>
      <w:lvlJc w:val="left"/>
      <w:pPr>
        <w:tabs>
          <w:tab w:val="num" w:pos="720"/>
        </w:tabs>
        <w:ind w:left="720" w:hanging="720"/>
      </w:pPr>
      <w:rPr>
        <w:rFonts w:hint="default"/>
        <w:b w:val="0"/>
      </w:rPr>
    </w:lvl>
  </w:abstractNum>
  <w:abstractNum w:abstractNumId="3" w15:restartNumberingAfterBreak="0">
    <w:nsid w:val="02FE7B5E"/>
    <w:multiLevelType w:val="multilevel"/>
    <w:tmpl w:val="F368702C"/>
    <w:lvl w:ilvl="0">
      <w:start w:val="1"/>
      <w:numFmt w:val="decimal"/>
      <w:lvlText w:val="%1."/>
      <w:lvlJc w:val="left"/>
      <w:pPr>
        <w:tabs>
          <w:tab w:val="num" w:pos="720"/>
        </w:tabs>
        <w:ind w:left="720" w:hanging="720"/>
      </w:pPr>
      <w:rPr>
        <w:rFonts w:cs="Times New Roman"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8B2B72"/>
    <w:multiLevelType w:val="hybridMultilevel"/>
    <w:tmpl w:val="C59C7D62"/>
    <w:lvl w:ilvl="0" w:tplc="0409001B">
      <w:start w:val="1"/>
      <w:numFmt w:val="lowerRoman"/>
      <w:lvlText w:val="%1."/>
      <w:lvlJc w:val="right"/>
      <w:pPr>
        <w:tabs>
          <w:tab w:val="num" w:pos="1080"/>
        </w:tabs>
        <w:ind w:left="1080" w:hanging="360"/>
      </w:pPr>
      <w:rPr>
        <w:rFonts w:hint="default"/>
        <w:b/>
      </w:rPr>
    </w:lvl>
    <w:lvl w:ilvl="1" w:tplc="04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57220DB"/>
    <w:multiLevelType w:val="hybridMultilevel"/>
    <w:tmpl w:val="D3969A68"/>
    <w:lvl w:ilvl="0" w:tplc="6D6AE0CE">
      <w:start w:val="1"/>
      <w:numFmt w:val="decimal"/>
      <w:lvlText w:val="(%1)"/>
      <w:lvlJc w:val="left"/>
      <w:pPr>
        <w:ind w:left="750" w:hanging="39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B86208"/>
    <w:multiLevelType w:val="hybridMultilevel"/>
    <w:tmpl w:val="60DEAB16"/>
    <w:lvl w:ilvl="0" w:tplc="F0F21F84">
      <w:start w:val="1"/>
      <w:numFmt w:val="lowerLetter"/>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1512BF"/>
    <w:multiLevelType w:val="hybridMultilevel"/>
    <w:tmpl w:val="5E9CF6EC"/>
    <w:lvl w:ilvl="0" w:tplc="5380D510">
      <w:start w:val="1"/>
      <w:numFmt w:val="decimal"/>
      <w:lvlText w:val="(%1)"/>
      <w:lvlJc w:val="left"/>
      <w:pPr>
        <w:ind w:left="5039" w:hanging="360"/>
      </w:pPr>
      <w:rPr>
        <w:rFonts w:hint="default"/>
        <w:b/>
      </w:rPr>
    </w:lvl>
    <w:lvl w:ilvl="1" w:tplc="40090019" w:tentative="1">
      <w:start w:val="1"/>
      <w:numFmt w:val="lowerLetter"/>
      <w:lvlText w:val="%2."/>
      <w:lvlJc w:val="left"/>
      <w:pPr>
        <w:ind w:left="5759" w:hanging="360"/>
      </w:pPr>
    </w:lvl>
    <w:lvl w:ilvl="2" w:tplc="4009001B" w:tentative="1">
      <w:start w:val="1"/>
      <w:numFmt w:val="lowerRoman"/>
      <w:lvlText w:val="%3."/>
      <w:lvlJc w:val="right"/>
      <w:pPr>
        <w:ind w:left="6479" w:hanging="180"/>
      </w:pPr>
    </w:lvl>
    <w:lvl w:ilvl="3" w:tplc="4009000F" w:tentative="1">
      <w:start w:val="1"/>
      <w:numFmt w:val="decimal"/>
      <w:lvlText w:val="%4."/>
      <w:lvlJc w:val="left"/>
      <w:pPr>
        <w:ind w:left="7199" w:hanging="360"/>
      </w:pPr>
    </w:lvl>
    <w:lvl w:ilvl="4" w:tplc="40090019" w:tentative="1">
      <w:start w:val="1"/>
      <w:numFmt w:val="lowerLetter"/>
      <w:lvlText w:val="%5."/>
      <w:lvlJc w:val="left"/>
      <w:pPr>
        <w:ind w:left="7919" w:hanging="360"/>
      </w:pPr>
    </w:lvl>
    <w:lvl w:ilvl="5" w:tplc="4009001B" w:tentative="1">
      <w:start w:val="1"/>
      <w:numFmt w:val="lowerRoman"/>
      <w:lvlText w:val="%6."/>
      <w:lvlJc w:val="right"/>
      <w:pPr>
        <w:ind w:left="8639" w:hanging="180"/>
      </w:pPr>
    </w:lvl>
    <w:lvl w:ilvl="6" w:tplc="4009000F" w:tentative="1">
      <w:start w:val="1"/>
      <w:numFmt w:val="decimal"/>
      <w:lvlText w:val="%7."/>
      <w:lvlJc w:val="left"/>
      <w:pPr>
        <w:ind w:left="9359" w:hanging="360"/>
      </w:pPr>
    </w:lvl>
    <w:lvl w:ilvl="7" w:tplc="40090019" w:tentative="1">
      <w:start w:val="1"/>
      <w:numFmt w:val="lowerLetter"/>
      <w:lvlText w:val="%8."/>
      <w:lvlJc w:val="left"/>
      <w:pPr>
        <w:ind w:left="10079" w:hanging="360"/>
      </w:pPr>
    </w:lvl>
    <w:lvl w:ilvl="8" w:tplc="4009001B" w:tentative="1">
      <w:start w:val="1"/>
      <w:numFmt w:val="lowerRoman"/>
      <w:lvlText w:val="%9."/>
      <w:lvlJc w:val="right"/>
      <w:pPr>
        <w:ind w:left="10799" w:hanging="180"/>
      </w:pPr>
    </w:lvl>
  </w:abstractNum>
  <w:abstractNum w:abstractNumId="8" w15:restartNumberingAfterBreak="0">
    <w:nsid w:val="0A9367F0"/>
    <w:multiLevelType w:val="hybridMultilevel"/>
    <w:tmpl w:val="3440082C"/>
    <w:lvl w:ilvl="0" w:tplc="B9A68642">
      <w:start w:val="1"/>
      <w:numFmt w:val="decimal"/>
      <w:lvlText w:val="(%1)"/>
      <w:lvlJc w:val="left"/>
      <w:pPr>
        <w:ind w:left="4695" w:hanging="375"/>
      </w:pPr>
      <w:rPr>
        <w:rFonts w:hint="default"/>
      </w:rPr>
    </w:lvl>
    <w:lvl w:ilvl="1" w:tplc="40090019" w:tentative="1">
      <w:start w:val="1"/>
      <w:numFmt w:val="lowerLetter"/>
      <w:lvlText w:val="%2."/>
      <w:lvlJc w:val="left"/>
      <w:pPr>
        <w:ind w:left="5400" w:hanging="360"/>
      </w:pPr>
    </w:lvl>
    <w:lvl w:ilvl="2" w:tplc="4009001B" w:tentative="1">
      <w:start w:val="1"/>
      <w:numFmt w:val="lowerRoman"/>
      <w:lvlText w:val="%3."/>
      <w:lvlJc w:val="right"/>
      <w:pPr>
        <w:ind w:left="6120" w:hanging="180"/>
      </w:pPr>
    </w:lvl>
    <w:lvl w:ilvl="3" w:tplc="4009000F" w:tentative="1">
      <w:start w:val="1"/>
      <w:numFmt w:val="decimal"/>
      <w:lvlText w:val="%4."/>
      <w:lvlJc w:val="left"/>
      <w:pPr>
        <w:ind w:left="6840" w:hanging="360"/>
      </w:pPr>
    </w:lvl>
    <w:lvl w:ilvl="4" w:tplc="40090019" w:tentative="1">
      <w:start w:val="1"/>
      <w:numFmt w:val="lowerLetter"/>
      <w:lvlText w:val="%5."/>
      <w:lvlJc w:val="left"/>
      <w:pPr>
        <w:ind w:left="7560" w:hanging="360"/>
      </w:pPr>
    </w:lvl>
    <w:lvl w:ilvl="5" w:tplc="4009001B" w:tentative="1">
      <w:start w:val="1"/>
      <w:numFmt w:val="lowerRoman"/>
      <w:lvlText w:val="%6."/>
      <w:lvlJc w:val="right"/>
      <w:pPr>
        <w:ind w:left="8280" w:hanging="180"/>
      </w:pPr>
    </w:lvl>
    <w:lvl w:ilvl="6" w:tplc="4009000F" w:tentative="1">
      <w:start w:val="1"/>
      <w:numFmt w:val="decimal"/>
      <w:lvlText w:val="%7."/>
      <w:lvlJc w:val="left"/>
      <w:pPr>
        <w:ind w:left="9000" w:hanging="360"/>
      </w:pPr>
    </w:lvl>
    <w:lvl w:ilvl="7" w:tplc="40090019" w:tentative="1">
      <w:start w:val="1"/>
      <w:numFmt w:val="lowerLetter"/>
      <w:lvlText w:val="%8."/>
      <w:lvlJc w:val="left"/>
      <w:pPr>
        <w:ind w:left="9720" w:hanging="360"/>
      </w:pPr>
    </w:lvl>
    <w:lvl w:ilvl="8" w:tplc="4009001B" w:tentative="1">
      <w:start w:val="1"/>
      <w:numFmt w:val="lowerRoman"/>
      <w:lvlText w:val="%9."/>
      <w:lvlJc w:val="right"/>
      <w:pPr>
        <w:ind w:left="10440" w:hanging="180"/>
      </w:pPr>
    </w:lvl>
  </w:abstractNum>
  <w:abstractNum w:abstractNumId="9" w15:restartNumberingAfterBreak="0">
    <w:nsid w:val="0B9C0381"/>
    <w:multiLevelType w:val="hybridMultilevel"/>
    <w:tmpl w:val="D89EAEF0"/>
    <w:lvl w:ilvl="0" w:tplc="E132C9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A22D75"/>
    <w:multiLevelType w:val="hybridMultilevel"/>
    <w:tmpl w:val="21B446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BE3E02"/>
    <w:multiLevelType w:val="hybridMultilevel"/>
    <w:tmpl w:val="B3EE488C"/>
    <w:lvl w:ilvl="0" w:tplc="9D624D4C">
      <w:start w:val="1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A1C536C"/>
    <w:multiLevelType w:val="hybridMultilevel"/>
    <w:tmpl w:val="AE7090AC"/>
    <w:lvl w:ilvl="0" w:tplc="2902BC20">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1B222F2D"/>
    <w:multiLevelType w:val="hybridMultilevel"/>
    <w:tmpl w:val="CDDAB7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11853"/>
    <w:multiLevelType w:val="hybridMultilevel"/>
    <w:tmpl w:val="C82E35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E567905"/>
    <w:multiLevelType w:val="multilevel"/>
    <w:tmpl w:val="0A92E01C"/>
    <w:lvl w:ilvl="0">
      <w:start w:val="1"/>
      <w:numFmt w:val="lowerRoman"/>
      <w:lvlText w:val="%1."/>
      <w:lvlJc w:val="right"/>
      <w:pPr>
        <w:tabs>
          <w:tab w:val="num" w:pos="720"/>
        </w:tabs>
        <w:ind w:left="72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229201CF"/>
    <w:multiLevelType w:val="hybridMultilevel"/>
    <w:tmpl w:val="6A9EC074"/>
    <w:lvl w:ilvl="0" w:tplc="F23C6E6A">
      <w:start w:val="1"/>
      <w:numFmt w:val="lowerLetter"/>
      <w:lvlText w:val="%1)"/>
      <w:lvlJc w:val="left"/>
      <w:pPr>
        <w:ind w:left="198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BF3862"/>
    <w:multiLevelType w:val="hybridMultilevel"/>
    <w:tmpl w:val="7B780C7E"/>
    <w:lvl w:ilvl="0" w:tplc="D81C27F0">
      <w:start w:val="1"/>
      <w:numFmt w:val="decimal"/>
      <w:lvlText w:val="%1."/>
      <w:lvlJc w:val="left"/>
      <w:pPr>
        <w:tabs>
          <w:tab w:val="num" w:pos="720"/>
        </w:tabs>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8134F0"/>
    <w:multiLevelType w:val="hybridMultilevel"/>
    <w:tmpl w:val="E6F876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4520D9"/>
    <w:multiLevelType w:val="hybridMultilevel"/>
    <w:tmpl w:val="33C6984A"/>
    <w:lvl w:ilvl="0" w:tplc="7A6E3B44">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A731DDC"/>
    <w:multiLevelType w:val="hybridMultilevel"/>
    <w:tmpl w:val="E6F876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885752"/>
    <w:multiLevelType w:val="hybridMultilevel"/>
    <w:tmpl w:val="44107944"/>
    <w:lvl w:ilvl="0" w:tplc="D81C27F0">
      <w:start w:val="1"/>
      <w:numFmt w:val="decimal"/>
      <w:lvlText w:val="%1."/>
      <w:lvlJc w:val="left"/>
      <w:pPr>
        <w:tabs>
          <w:tab w:val="num" w:pos="1505"/>
        </w:tabs>
        <w:ind w:left="1505" w:hanging="720"/>
      </w:pPr>
      <w:rPr>
        <w:rFonts w:hint="default"/>
        <w:b w:val="0"/>
      </w:r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22" w15:restartNumberingAfterBreak="0">
    <w:nsid w:val="428415B5"/>
    <w:multiLevelType w:val="multilevel"/>
    <w:tmpl w:val="0A92E01C"/>
    <w:lvl w:ilvl="0">
      <w:start w:val="1"/>
      <w:numFmt w:val="lowerRoman"/>
      <w:lvlText w:val="%1."/>
      <w:lvlJc w:val="right"/>
      <w:pPr>
        <w:tabs>
          <w:tab w:val="num" w:pos="720"/>
        </w:tabs>
        <w:ind w:left="72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4438555C"/>
    <w:multiLevelType w:val="hybridMultilevel"/>
    <w:tmpl w:val="630AEA74"/>
    <w:lvl w:ilvl="0" w:tplc="F3E6700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F46EC"/>
    <w:multiLevelType w:val="hybridMultilevel"/>
    <w:tmpl w:val="828EF400"/>
    <w:lvl w:ilvl="0" w:tplc="6FD6EC34">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A3F2A79"/>
    <w:multiLevelType w:val="singleLevel"/>
    <w:tmpl w:val="2174A3E8"/>
    <w:lvl w:ilvl="0">
      <w:start w:val="1"/>
      <w:numFmt w:val="upperLetter"/>
      <w:lvlText w:val="%1."/>
      <w:lvlJc w:val="left"/>
      <w:pPr>
        <w:tabs>
          <w:tab w:val="num" w:pos="720"/>
        </w:tabs>
        <w:ind w:left="720" w:hanging="720"/>
      </w:pPr>
      <w:rPr>
        <w:rFonts w:hint="default"/>
      </w:rPr>
    </w:lvl>
  </w:abstractNum>
  <w:abstractNum w:abstractNumId="26" w15:restartNumberingAfterBreak="0">
    <w:nsid w:val="4DCB1892"/>
    <w:multiLevelType w:val="hybridMultilevel"/>
    <w:tmpl w:val="36FA6084"/>
    <w:lvl w:ilvl="0" w:tplc="F690976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01418E"/>
    <w:multiLevelType w:val="hybridMultilevel"/>
    <w:tmpl w:val="E61A2F2C"/>
    <w:lvl w:ilvl="0" w:tplc="613EF53E">
      <w:start w:val="1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4EF84E2C"/>
    <w:multiLevelType w:val="hybridMultilevel"/>
    <w:tmpl w:val="E6ECAA40"/>
    <w:lvl w:ilvl="0" w:tplc="40090011">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9" w15:restartNumberingAfterBreak="0">
    <w:nsid w:val="4F164DB9"/>
    <w:multiLevelType w:val="singleLevel"/>
    <w:tmpl w:val="D81C27F0"/>
    <w:lvl w:ilvl="0">
      <w:start w:val="1"/>
      <w:numFmt w:val="decimal"/>
      <w:lvlText w:val="%1."/>
      <w:lvlJc w:val="left"/>
      <w:pPr>
        <w:tabs>
          <w:tab w:val="num" w:pos="720"/>
        </w:tabs>
        <w:ind w:left="720" w:hanging="720"/>
      </w:pPr>
      <w:rPr>
        <w:rFonts w:hint="default"/>
        <w:b w:val="0"/>
      </w:rPr>
    </w:lvl>
  </w:abstractNum>
  <w:abstractNum w:abstractNumId="30" w15:restartNumberingAfterBreak="0">
    <w:nsid w:val="516A26FF"/>
    <w:multiLevelType w:val="hybridMultilevel"/>
    <w:tmpl w:val="761EC094"/>
    <w:lvl w:ilvl="0" w:tplc="614E852C">
      <w:start w:val="1"/>
      <w:numFmt w:val="lowerLetter"/>
      <w:lvlText w:val="%1)"/>
      <w:lvlJc w:val="left"/>
      <w:pPr>
        <w:tabs>
          <w:tab w:val="num" w:pos="1070"/>
        </w:tabs>
        <w:ind w:left="1070" w:hanging="360"/>
      </w:pPr>
      <w:rPr>
        <w:rFonts w:cs="Times New Roman" w:hint="default"/>
        <w:b/>
      </w:rPr>
    </w:lvl>
    <w:lvl w:ilvl="1" w:tplc="0409000F">
      <w:start w:val="1"/>
      <w:numFmt w:val="decimal"/>
      <w:lvlText w:val="%2."/>
      <w:lvlJc w:val="left"/>
      <w:pPr>
        <w:tabs>
          <w:tab w:val="num" w:pos="1790"/>
        </w:tabs>
        <w:ind w:left="1790" w:hanging="360"/>
      </w:pPr>
      <w:rPr>
        <w:rFonts w:cs="Times New Roman" w:hint="default"/>
      </w:rPr>
    </w:lvl>
    <w:lvl w:ilvl="2" w:tplc="0409001B" w:tentative="1">
      <w:start w:val="1"/>
      <w:numFmt w:val="lowerRoman"/>
      <w:lvlText w:val="%3."/>
      <w:lvlJc w:val="right"/>
      <w:pPr>
        <w:tabs>
          <w:tab w:val="num" w:pos="2510"/>
        </w:tabs>
        <w:ind w:left="2510" w:hanging="180"/>
      </w:pPr>
      <w:rPr>
        <w:rFonts w:cs="Times New Roman"/>
      </w:rPr>
    </w:lvl>
    <w:lvl w:ilvl="3" w:tplc="0409000F" w:tentative="1">
      <w:start w:val="1"/>
      <w:numFmt w:val="decimal"/>
      <w:lvlText w:val="%4."/>
      <w:lvlJc w:val="left"/>
      <w:pPr>
        <w:tabs>
          <w:tab w:val="num" w:pos="3230"/>
        </w:tabs>
        <w:ind w:left="3230" w:hanging="360"/>
      </w:pPr>
      <w:rPr>
        <w:rFonts w:cs="Times New Roman"/>
      </w:rPr>
    </w:lvl>
    <w:lvl w:ilvl="4" w:tplc="04090019" w:tentative="1">
      <w:start w:val="1"/>
      <w:numFmt w:val="lowerLetter"/>
      <w:lvlText w:val="%5."/>
      <w:lvlJc w:val="left"/>
      <w:pPr>
        <w:tabs>
          <w:tab w:val="num" w:pos="3950"/>
        </w:tabs>
        <w:ind w:left="3950" w:hanging="360"/>
      </w:pPr>
      <w:rPr>
        <w:rFonts w:cs="Times New Roman"/>
      </w:rPr>
    </w:lvl>
    <w:lvl w:ilvl="5" w:tplc="0409001B" w:tentative="1">
      <w:start w:val="1"/>
      <w:numFmt w:val="lowerRoman"/>
      <w:lvlText w:val="%6."/>
      <w:lvlJc w:val="right"/>
      <w:pPr>
        <w:tabs>
          <w:tab w:val="num" w:pos="4670"/>
        </w:tabs>
        <w:ind w:left="4670" w:hanging="180"/>
      </w:pPr>
      <w:rPr>
        <w:rFonts w:cs="Times New Roman"/>
      </w:rPr>
    </w:lvl>
    <w:lvl w:ilvl="6" w:tplc="0409000F" w:tentative="1">
      <w:start w:val="1"/>
      <w:numFmt w:val="decimal"/>
      <w:lvlText w:val="%7."/>
      <w:lvlJc w:val="left"/>
      <w:pPr>
        <w:tabs>
          <w:tab w:val="num" w:pos="5390"/>
        </w:tabs>
        <w:ind w:left="5390" w:hanging="360"/>
      </w:pPr>
      <w:rPr>
        <w:rFonts w:cs="Times New Roman"/>
      </w:rPr>
    </w:lvl>
    <w:lvl w:ilvl="7" w:tplc="04090019" w:tentative="1">
      <w:start w:val="1"/>
      <w:numFmt w:val="lowerLetter"/>
      <w:lvlText w:val="%8."/>
      <w:lvlJc w:val="left"/>
      <w:pPr>
        <w:tabs>
          <w:tab w:val="num" w:pos="6110"/>
        </w:tabs>
        <w:ind w:left="6110" w:hanging="360"/>
      </w:pPr>
      <w:rPr>
        <w:rFonts w:cs="Times New Roman"/>
      </w:rPr>
    </w:lvl>
    <w:lvl w:ilvl="8" w:tplc="0409001B" w:tentative="1">
      <w:start w:val="1"/>
      <w:numFmt w:val="lowerRoman"/>
      <w:lvlText w:val="%9."/>
      <w:lvlJc w:val="right"/>
      <w:pPr>
        <w:tabs>
          <w:tab w:val="num" w:pos="6830"/>
        </w:tabs>
        <w:ind w:left="6830" w:hanging="180"/>
      </w:pPr>
      <w:rPr>
        <w:rFonts w:cs="Times New Roman"/>
      </w:rPr>
    </w:lvl>
  </w:abstractNum>
  <w:abstractNum w:abstractNumId="31" w15:restartNumberingAfterBreak="0">
    <w:nsid w:val="51FB48E6"/>
    <w:multiLevelType w:val="hybridMultilevel"/>
    <w:tmpl w:val="E5101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7404A"/>
    <w:multiLevelType w:val="hybridMultilevel"/>
    <w:tmpl w:val="B6649B8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301A67"/>
    <w:multiLevelType w:val="hybridMultilevel"/>
    <w:tmpl w:val="45845070"/>
    <w:lvl w:ilvl="0" w:tplc="D7989C4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982111"/>
    <w:multiLevelType w:val="hybridMultilevel"/>
    <w:tmpl w:val="7194AC6C"/>
    <w:lvl w:ilvl="0" w:tplc="D81C27F0">
      <w:start w:val="1"/>
      <w:numFmt w:val="decimal"/>
      <w:lvlText w:val="%1."/>
      <w:lvlJc w:val="left"/>
      <w:pPr>
        <w:tabs>
          <w:tab w:val="num" w:pos="720"/>
        </w:tabs>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0600371"/>
    <w:multiLevelType w:val="singleLevel"/>
    <w:tmpl w:val="D81C27F0"/>
    <w:lvl w:ilvl="0">
      <w:start w:val="1"/>
      <w:numFmt w:val="decimal"/>
      <w:lvlText w:val="%1."/>
      <w:lvlJc w:val="left"/>
      <w:pPr>
        <w:tabs>
          <w:tab w:val="num" w:pos="720"/>
        </w:tabs>
        <w:ind w:left="720" w:hanging="720"/>
      </w:pPr>
      <w:rPr>
        <w:rFonts w:hint="default"/>
        <w:b w:val="0"/>
      </w:rPr>
    </w:lvl>
  </w:abstractNum>
  <w:abstractNum w:abstractNumId="36" w15:restartNumberingAfterBreak="0">
    <w:nsid w:val="647D4E1D"/>
    <w:multiLevelType w:val="hybridMultilevel"/>
    <w:tmpl w:val="20F0F6C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4020A4"/>
    <w:multiLevelType w:val="hybridMultilevel"/>
    <w:tmpl w:val="DEE0B9A0"/>
    <w:lvl w:ilvl="0" w:tplc="F0F21F8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A256D64"/>
    <w:multiLevelType w:val="singleLevel"/>
    <w:tmpl w:val="C70250CC"/>
    <w:lvl w:ilvl="0">
      <w:start w:val="1"/>
      <w:numFmt w:val="lowerLetter"/>
      <w:lvlText w:val="%1."/>
      <w:lvlJc w:val="left"/>
      <w:pPr>
        <w:tabs>
          <w:tab w:val="num" w:pos="1080"/>
        </w:tabs>
        <w:ind w:left="1080" w:hanging="360"/>
      </w:pPr>
      <w:rPr>
        <w:rFonts w:hint="default"/>
      </w:rPr>
    </w:lvl>
  </w:abstractNum>
  <w:abstractNum w:abstractNumId="39" w15:restartNumberingAfterBreak="0">
    <w:nsid w:val="76137AF0"/>
    <w:multiLevelType w:val="singleLevel"/>
    <w:tmpl w:val="5A0E4026"/>
    <w:lvl w:ilvl="0">
      <w:start w:val="1"/>
      <w:numFmt w:val="lowerLetter"/>
      <w:lvlText w:val="%1."/>
      <w:lvlJc w:val="left"/>
      <w:pPr>
        <w:tabs>
          <w:tab w:val="num" w:pos="780"/>
        </w:tabs>
        <w:ind w:left="780" w:hanging="360"/>
      </w:pPr>
      <w:rPr>
        <w:rFonts w:hint="default"/>
      </w:rPr>
    </w:lvl>
  </w:abstractNum>
  <w:abstractNum w:abstractNumId="40" w15:restartNumberingAfterBreak="0">
    <w:nsid w:val="7C56427B"/>
    <w:multiLevelType w:val="hybridMultilevel"/>
    <w:tmpl w:val="297E39E8"/>
    <w:lvl w:ilvl="0" w:tplc="3E8628C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C9A76C8"/>
    <w:multiLevelType w:val="multilevel"/>
    <w:tmpl w:val="20F0F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4221AB"/>
    <w:multiLevelType w:val="hybridMultilevel"/>
    <w:tmpl w:val="1BCCCCE4"/>
    <w:lvl w:ilvl="0" w:tplc="9F7AA7F6">
      <w:start w:val="1"/>
      <w:numFmt w:val="decimal"/>
      <w:lvlText w:val="(%1)"/>
      <w:lvlJc w:val="left"/>
      <w:pPr>
        <w:ind w:left="4680" w:hanging="360"/>
      </w:pPr>
      <w:rPr>
        <w:rFonts w:hint="default"/>
      </w:rPr>
    </w:lvl>
    <w:lvl w:ilvl="1" w:tplc="40090019" w:tentative="1">
      <w:start w:val="1"/>
      <w:numFmt w:val="lowerLetter"/>
      <w:lvlText w:val="%2."/>
      <w:lvlJc w:val="left"/>
      <w:pPr>
        <w:ind w:left="5400" w:hanging="360"/>
      </w:pPr>
    </w:lvl>
    <w:lvl w:ilvl="2" w:tplc="4009001B" w:tentative="1">
      <w:start w:val="1"/>
      <w:numFmt w:val="lowerRoman"/>
      <w:lvlText w:val="%3."/>
      <w:lvlJc w:val="right"/>
      <w:pPr>
        <w:ind w:left="6120" w:hanging="180"/>
      </w:pPr>
    </w:lvl>
    <w:lvl w:ilvl="3" w:tplc="4009000F" w:tentative="1">
      <w:start w:val="1"/>
      <w:numFmt w:val="decimal"/>
      <w:lvlText w:val="%4."/>
      <w:lvlJc w:val="left"/>
      <w:pPr>
        <w:ind w:left="6840" w:hanging="360"/>
      </w:pPr>
    </w:lvl>
    <w:lvl w:ilvl="4" w:tplc="40090019" w:tentative="1">
      <w:start w:val="1"/>
      <w:numFmt w:val="lowerLetter"/>
      <w:lvlText w:val="%5."/>
      <w:lvlJc w:val="left"/>
      <w:pPr>
        <w:ind w:left="7560" w:hanging="360"/>
      </w:pPr>
    </w:lvl>
    <w:lvl w:ilvl="5" w:tplc="4009001B" w:tentative="1">
      <w:start w:val="1"/>
      <w:numFmt w:val="lowerRoman"/>
      <w:lvlText w:val="%6."/>
      <w:lvlJc w:val="right"/>
      <w:pPr>
        <w:ind w:left="8280" w:hanging="180"/>
      </w:pPr>
    </w:lvl>
    <w:lvl w:ilvl="6" w:tplc="4009000F" w:tentative="1">
      <w:start w:val="1"/>
      <w:numFmt w:val="decimal"/>
      <w:lvlText w:val="%7."/>
      <w:lvlJc w:val="left"/>
      <w:pPr>
        <w:ind w:left="9000" w:hanging="360"/>
      </w:pPr>
    </w:lvl>
    <w:lvl w:ilvl="7" w:tplc="40090019" w:tentative="1">
      <w:start w:val="1"/>
      <w:numFmt w:val="lowerLetter"/>
      <w:lvlText w:val="%8."/>
      <w:lvlJc w:val="left"/>
      <w:pPr>
        <w:ind w:left="9720" w:hanging="360"/>
      </w:pPr>
    </w:lvl>
    <w:lvl w:ilvl="8" w:tplc="4009001B" w:tentative="1">
      <w:start w:val="1"/>
      <w:numFmt w:val="lowerRoman"/>
      <w:lvlText w:val="%9."/>
      <w:lvlJc w:val="right"/>
      <w:pPr>
        <w:ind w:left="10440" w:hanging="180"/>
      </w:pPr>
    </w:lvl>
  </w:abstractNum>
  <w:num w:numId="1" w16cid:durableId="430587131">
    <w:abstractNumId w:val="25"/>
  </w:num>
  <w:num w:numId="2" w16cid:durableId="609818601">
    <w:abstractNumId w:val="29"/>
  </w:num>
  <w:num w:numId="3" w16cid:durableId="1941913392">
    <w:abstractNumId w:val="38"/>
  </w:num>
  <w:num w:numId="4" w16cid:durableId="1459837706">
    <w:abstractNumId w:val="19"/>
  </w:num>
  <w:num w:numId="5" w16cid:durableId="1501962342">
    <w:abstractNumId w:val="11"/>
  </w:num>
  <w:num w:numId="6" w16cid:durableId="296301695">
    <w:abstractNumId w:val="27"/>
  </w:num>
  <w:num w:numId="7" w16cid:durableId="945580844">
    <w:abstractNumId w:val="10"/>
  </w:num>
  <w:num w:numId="8" w16cid:durableId="1224563859">
    <w:abstractNumId w:val="40"/>
  </w:num>
  <w:num w:numId="9" w16cid:durableId="1316379743">
    <w:abstractNumId w:val="0"/>
  </w:num>
  <w:num w:numId="10" w16cid:durableId="2007858430">
    <w:abstractNumId w:val="22"/>
  </w:num>
  <w:num w:numId="11" w16cid:durableId="2131900623">
    <w:abstractNumId w:val="1"/>
  </w:num>
  <w:num w:numId="12" w16cid:durableId="518592682">
    <w:abstractNumId w:val="15"/>
  </w:num>
  <w:num w:numId="13" w16cid:durableId="1555040302">
    <w:abstractNumId w:val="35"/>
  </w:num>
  <w:num w:numId="14" w16cid:durableId="42877696">
    <w:abstractNumId w:val="2"/>
  </w:num>
  <w:num w:numId="15" w16cid:durableId="271130277">
    <w:abstractNumId w:val="21"/>
  </w:num>
  <w:num w:numId="16" w16cid:durableId="1195339655">
    <w:abstractNumId w:val="34"/>
  </w:num>
  <w:num w:numId="17" w16cid:durableId="1451506441">
    <w:abstractNumId w:val="17"/>
  </w:num>
  <w:num w:numId="18" w16cid:durableId="447511893">
    <w:abstractNumId w:val="3"/>
  </w:num>
  <w:num w:numId="19" w16cid:durableId="1735201908">
    <w:abstractNumId w:val="30"/>
  </w:num>
  <w:num w:numId="20" w16cid:durableId="1575240829">
    <w:abstractNumId w:val="6"/>
  </w:num>
  <w:num w:numId="21" w16cid:durableId="1101101063">
    <w:abstractNumId w:val="9"/>
  </w:num>
  <w:num w:numId="22" w16cid:durableId="103111627">
    <w:abstractNumId w:val="20"/>
  </w:num>
  <w:num w:numId="23" w16cid:durableId="1465154978">
    <w:abstractNumId w:val="18"/>
  </w:num>
  <w:num w:numId="24" w16cid:durableId="2049988695">
    <w:abstractNumId w:val="16"/>
  </w:num>
  <w:num w:numId="25" w16cid:durableId="938761260">
    <w:abstractNumId w:val="4"/>
  </w:num>
  <w:num w:numId="26" w16cid:durableId="1454641412">
    <w:abstractNumId w:val="26"/>
  </w:num>
  <w:num w:numId="27" w16cid:durableId="60057820">
    <w:abstractNumId w:val="13"/>
  </w:num>
  <w:num w:numId="28" w16cid:durableId="246808583">
    <w:abstractNumId w:val="7"/>
  </w:num>
  <w:num w:numId="29" w16cid:durableId="764812050">
    <w:abstractNumId w:val="23"/>
  </w:num>
  <w:num w:numId="30" w16cid:durableId="758134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1024480">
    <w:abstractNumId w:val="28"/>
  </w:num>
  <w:num w:numId="32" w16cid:durableId="296305035">
    <w:abstractNumId w:val="33"/>
  </w:num>
  <w:num w:numId="33" w16cid:durableId="787358750">
    <w:abstractNumId w:val="42"/>
  </w:num>
  <w:num w:numId="34" w16cid:durableId="980186966">
    <w:abstractNumId w:val="39"/>
  </w:num>
  <w:num w:numId="35" w16cid:durableId="2114856281">
    <w:abstractNumId w:val="8"/>
  </w:num>
  <w:num w:numId="36" w16cid:durableId="290476107">
    <w:abstractNumId w:val="24"/>
  </w:num>
  <w:num w:numId="37" w16cid:durableId="408115064">
    <w:abstractNumId w:val="5"/>
  </w:num>
  <w:num w:numId="38" w16cid:durableId="1855219308">
    <w:abstractNumId w:val="36"/>
  </w:num>
  <w:num w:numId="39" w16cid:durableId="479157570">
    <w:abstractNumId w:val="41"/>
  </w:num>
  <w:num w:numId="40" w16cid:durableId="2080666118">
    <w:abstractNumId w:val="12"/>
  </w:num>
  <w:num w:numId="41" w16cid:durableId="528836335">
    <w:abstractNumId w:val="32"/>
  </w:num>
  <w:num w:numId="42" w16cid:durableId="698161446">
    <w:abstractNumId w:val="31"/>
  </w:num>
  <w:num w:numId="43" w16cid:durableId="1986926814">
    <w:abstractNumId w:val="14"/>
  </w:num>
  <w:num w:numId="44" w16cid:durableId="10780165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3DC"/>
    <w:rsid w:val="00000E82"/>
    <w:rsid w:val="00001025"/>
    <w:rsid w:val="00002625"/>
    <w:rsid w:val="000037FD"/>
    <w:rsid w:val="00003DBD"/>
    <w:rsid w:val="000048A4"/>
    <w:rsid w:val="000126FF"/>
    <w:rsid w:val="00012A31"/>
    <w:rsid w:val="00013DCD"/>
    <w:rsid w:val="000148A3"/>
    <w:rsid w:val="00014C1D"/>
    <w:rsid w:val="00020207"/>
    <w:rsid w:val="0002083A"/>
    <w:rsid w:val="00021ECB"/>
    <w:rsid w:val="00023ED9"/>
    <w:rsid w:val="00024269"/>
    <w:rsid w:val="000254AC"/>
    <w:rsid w:val="000259DF"/>
    <w:rsid w:val="00025AE4"/>
    <w:rsid w:val="00025D80"/>
    <w:rsid w:val="00027C76"/>
    <w:rsid w:val="00031590"/>
    <w:rsid w:val="00031BDD"/>
    <w:rsid w:val="000329D0"/>
    <w:rsid w:val="0003309D"/>
    <w:rsid w:val="00034B36"/>
    <w:rsid w:val="000369C9"/>
    <w:rsid w:val="00036A4A"/>
    <w:rsid w:val="0004050E"/>
    <w:rsid w:val="00040BE5"/>
    <w:rsid w:val="000416E4"/>
    <w:rsid w:val="0004237E"/>
    <w:rsid w:val="00042C00"/>
    <w:rsid w:val="00043B0B"/>
    <w:rsid w:val="00044524"/>
    <w:rsid w:val="00046E09"/>
    <w:rsid w:val="00047876"/>
    <w:rsid w:val="00052743"/>
    <w:rsid w:val="0005464C"/>
    <w:rsid w:val="00054DAD"/>
    <w:rsid w:val="00054E17"/>
    <w:rsid w:val="00054FC2"/>
    <w:rsid w:val="00056372"/>
    <w:rsid w:val="00056654"/>
    <w:rsid w:val="00061355"/>
    <w:rsid w:val="00063B17"/>
    <w:rsid w:val="0006425B"/>
    <w:rsid w:val="000646E1"/>
    <w:rsid w:val="00070FBD"/>
    <w:rsid w:val="00077BA0"/>
    <w:rsid w:val="00077C2A"/>
    <w:rsid w:val="00077E40"/>
    <w:rsid w:val="000804E6"/>
    <w:rsid w:val="00080D40"/>
    <w:rsid w:val="00081B07"/>
    <w:rsid w:val="000820F0"/>
    <w:rsid w:val="000825F6"/>
    <w:rsid w:val="00082ABB"/>
    <w:rsid w:val="000865A9"/>
    <w:rsid w:val="00090484"/>
    <w:rsid w:val="00090D59"/>
    <w:rsid w:val="00093AC4"/>
    <w:rsid w:val="000955B0"/>
    <w:rsid w:val="00095AFF"/>
    <w:rsid w:val="000967A1"/>
    <w:rsid w:val="000A0C6B"/>
    <w:rsid w:val="000A3AA9"/>
    <w:rsid w:val="000B0A49"/>
    <w:rsid w:val="000B1C5B"/>
    <w:rsid w:val="000B5A65"/>
    <w:rsid w:val="000C0B06"/>
    <w:rsid w:val="000C0E2F"/>
    <w:rsid w:val="000C0FD7"/>
    <w:rsid w:val="000C354C"/>
    <w:rsid w:val="000C3AE6"/>
    <w:rsid w:val="000C409B"/>
    <w:rsid w:val="000C5D87"/>
    <w:rsid w:val="000C6164"/>
    <w:rsid w:val="000C6C58"/>
    <w:rsid w:val="000C72B3"/>
    <w:rsid w:val="000C737E"/>
    <w:rsid w:val="000D1B95"/>
    <w:rsid w:val="000D207B"/>
    <w:rsid w:val="000D698B"/>
    <w:rsid w:val="000E01C4"/>
    <w:rsid w:val="000E160D"/>
    <w:rsid w:val="000E1C38"/>
    <w:rsid w:val="000E35FD"/>
    <w:rsid w:val="000E4646"/>
    <w:rsid w:val="000F2C14"/>
    <w:rsid w:val="000F3956"/>
    <w:rsid w:val="000F3DBB"/>
    <w:rsid w:val="000F5EBF"/>
    <w:rsid w:val="000F68E6"/>
    <w:rsid w:val="000F7F26"/>
    <w:rsid w:val="00100058"/>
    <w:rsid w:val="00100762"/>
    <w:rsid w:val="00101C23"/>
    <w:rsid w:val="001038F9"/>
    <w:rsid w:val="001062C7"/>
    <w:rsid w:val="00113F83"/>
    <w:rsid w:val="001244F5"/>
    <w:rsid w:val="00125950"/>
    <w:rsid w:val="00125C4F"/>
    <w:rsid w:val="00125CD9"/>
    <w:rsid w:val="001265CA"/>
    <w:rsid w:val="001314E2"/>
    <w:rsid w:val="001321EC"/>
    <w:rsid w:val="00132454"/>
    <w:rsid w:val="00133F10"/>
    <w:rsid w:val="001342B9"/>
    <w:rsid w:val="00134C84"/>
    <w:rsid w:val="00135E9B"/>
    <w:rsid w:val="001418F3"/>
    <w:rsid w:val="00142359"/>
    <w:rsid w:val="00142E29"/>
    <w:rsid w:val="00142F7C"/>
    <w:rsid w:val="00144389"/>
    <w:rsid w:val="00144C3E"/>
    <w:rsid w:val="001453EC"/>
    <w:rsid w:val="001473C0"/>
    <w:rsid w:val="00151420"/>
    <w:rsid w:val="00151BD8"/>
    <w:rsid w:val="00152676"/>
    <w:rsid w:val="001536E1"/>
    <w:rsid w:val="00154EC7"/>
    <w:rsid w:val="001562D2"/>
    <w:rsid w:val="001568C4"/>
    <w:rsid w:val="00160372"/>
    <w:rsid w:val="001626D9"/>
    <w:rsid w:val="00165345"/>
    <w:rsid w:val="00166C73"/>
    <w:rsid w:val="001701EA"/>
    <w:rsid w:val="00170C71"/>
    <w:rsid w:val="0017179E"/>
    <w:rsid w:val="001723B1"/>
    <w:rsid w:val="00172C19"/>
    <w:rsid w:val="00173E54"/>
    <w:rsid w:val="00176340"/>
    <w:rsid w:val="00176C51"/>
    <w:rsid w:val="00180E02"/>
    <w:rsid w:val="00181CFA"/>
    <w:rsid w:val="00181D4C"/>
    <w:rsid w:val="00183196"/>
    <w:rsid w:val="00183304"/>
    <w:rsid w:val="00185265"/>
    <w:rsid w:val="00186136"/>
    <w:rsid w:val="00186304"/>
    <w:rsid w:val="001863BA"/>
    <w:rsid w:val="00186497"/>
    <w:rsid w:val="001926D6"/>
    <w:rsid w:val="00193179"/>
    <w:rsid w:val="00196AB0"/>
    <w:rsid w:val="00196F32"/>
    <w:rsid w:val="0019732B"/>
    <w:rsid w:val="001A0C14"/>
    <w:rsid w:val="001A2798"/>
    <w:rsid w:val="001A3E66"/>
    <w:rsid w:val="001A5F55"/>
    <w:rsid w:val="001A643D"/>
    <w:rsid w:val="001A682E"/>
    <w:rsid w:val="001B0668"/>
    <w:rsid w:val="001B29AB"/>
    <w:rsid w:val="001B39CB"/>
    <w:rsid w:val="001B66BE"/>
    <w:rsid w:val="001B6869"/>
    <w:rsid w:val="001B760D"/>
    <w:rsid w:val="001B7D76"/>
    <w:rsid w:val="001C1891"/>
    <w:rsid w:val="001C2642"/>
    <w:rsid w:val="001C3602"/>
    <w:rsid w:val="001C3DCE"/>
    <w:rsid w:val="001C4419"/>
    <w:rsid w:val="001D1471"/>
    <w:rsid w:val="001D2BD8"/>
    <w:rsid w:val="001D3DAB"/>
    <w:rsid w:val="001D4185"/>
    <w:rsid w:val="001E074C"/>
    <w:rsid w:val="001E1C76"/>
    <w:rsid w:val="001E3239"/>
    <w:rsid w:val="001E5605"/>
    <w:rsid w:val="001E5825"/>
    <w:rsid w:val="001E6711"/>
    <w:rsid w:val="001F015C"/>
    <w:rsid w:val="001F5A05"/>
    <w:rsid w:val="001F64D5"/>
    <w:rsid w:val="00201DF2"/>
    <w:rsid w:val="002029E6"/>
    <w:rsid w:val="00203DAC"/>
    <w:rsid w:val="00205EE2"/>
    <w:rsid w:val="002076A8"/>
    <w:rsid w:val="00207AFC"/>
    <w:rsid w:val="00211D26"/>
    <w:rsid w:val="00215F77"/>
    <w:rsid w:val="0021669B"/>
    <w:rsid w:val="00217543"/>
    <w:rsid w:val="002178D3"/>
    <w:rsid w:val="002207E7"/>
    <w:rsid w:val="00220897"/>
    <w:rsid w:val="00222FAF"/>
    <w:rsid w:val="00226E9E"/>
    <w:rsid w:val="002270FB"/>
    <w:rsid w:val="0023200D"/>
    <w:rsid w:val="0023593B"/>
    <w:rsid w:val="002369F7"/>
    <w:rsid w:val="00236A05"/>
    <w:rsid w:val="00237055"/>
    <w:rsid w:val="00241249"/>
    <w:rsid w:val="0024197B"/>
    <w:rsid w:val="00241C9C"/>
    <w:rsid w:val="00251879"/>
    <w:rsid w:val="00253900"/>
    <w:rsid w:val="00253A39"/>
    <w:rsid w:val="00255806"/>
    <w:rsid w:val="0025681C"/>
    <w:rsid w:val="00256FF4"/>
    <w:rsid w:val="00260B06"/>
    <w:rsid w:val="00263D82"/>
    <w:rsid w:val="0026421D"/>
    <w:rsid w:val="0026731E"/>
    <w:rsid w:val="002725B6"/>
    <w:rsid w:val="00272875"/>
    <w:rsid w:val="002744B4"/>
    <w:rsid w:val="0027453A"/>
    <w:rsid w:val="00280580"/>
    <w:rsid w:val="00280D36"/>
    <w:rsid w:val="00282EA5"/>
    <w:rsid w:val="002830B6"/>
    <w:rsid w:val="00283E93"/>
    <w:rsid w:val="00287C7B"/>
    <w:rsid w:val="00292D86"/>
    <w:rsid w:val="00294289"/>
    <w:rsid w:val="00297CBD"/>
    <w:rsid w:val="002A28F5"/>
    <w:rsid w:val="002A39CC"/>
    <w:rsid w:val="002A3B04"/>
    <w:rsid w:val="002A4BE5"/>
    <w:rsid w:val="002A6AE8"/>
    <w:rsid w:val="002B0482"/>
    <w:rsid w:val="002B1CE3"/>
    <w:rsid w:val="002B1E50"/>
    <w:rsid w:val="002B2EAB"/>
    <w:rsid w:val="002B6FFF"/>
    <w:rsid w:val="002C02E9"/>
    <w:rsid w:val="002C0701"/>
    <w:rsid w:val="002C4197"/>
    <w:rsid w:val="002C5301"/>
    <w:rsid w:val="002C6274"/>
    <w:rsid w:val="002D46F0"/>
    <w:rsid w:val="002D4911"/>
    <w:rsid w:val="002D74C4"/>
    <w:rsid w:val="002E0BD7"/>
    <w:rsid w:val="002E1667"/>
    <w:rsid w:val="002E19A3"/>
    <w:rsid w:val="002E3BBA"/>
    <w:rsid w:val="002E582C"/>
    <w:rsid w:val="002E5F2D"/>
    <w:rsid w:val="002F0FFA"/>
    <w:rsid w:val="002F27DF"/>
    <w:rsid w:val="002F2C65"/>
    <w:rsid w:val="002F48D3"/>
    <w:rsid w:val="002F5F91"/>
    <w:rsid w:val="002F75E0"/>
    <w:rsid w:val="002F769E"/>
    <w:rsid w:val="002F7C01"/>
    <w:rsid w:val="00314DBE"/>
    <w:rsid w:val="00315EC6"/>
    <w:rsid w:val="0031647A"/>
    <w:rsid w:val="003178F5"/>
    <w:rsid w:val="003222A8"/>
    <w:rsid w:val="003260FE"/>
    <w:rsid w:val="00326C1F"/>
    <w:rsid w:val="00331D14"/>
    <w:rsid w:val="00331DAE"/>
    <w:rsid w:val="003325A2"/>
    <w:rsid w:val="00334A80"/>
    <w:rsid w:val="00335E22"/>
    <w:rsid w:val="003416AB"/>
    <w:rsid w:val="003443F1"/>
    <w:rsid w:val="00346753"/>
    <w:rsid w:val="00347553"/>
    <w:rsid w:val="003501BA"/>
    <w:rsid w:val="0035045B"/>
    <w:rsid w:val="0035052B"/>
    <w:rsid w:val="00351964"/>
    <w:rsid w:val="00354908"/>
    <w:rsid w:val="00354EC9"/>
    <w:rsid w:val="00355650"/>
    <w:rsid w:val="0035797D"/>
    <w:rsid w:val="00361903"/>
    <w:rsid w:val="0036630A"/>
    <w:rsid w:val="0037026C"/>
    <w:rsid w:val="00371C0A"/>
    <w:rsid w:val="00371D7A"/>
    <w:rsid w:val="0037304F"/>
    <w:rsid w:val="003730E9"/>
    <w:rsid w:val="0037350E"/>
    <w:rsid w:val="00377448"/>
    <w:rsid w:val="00382512"/>
    <w:rsid w:val="003830C3"/>
    <w:rsid w:val="0038411A"/>
    <w:rsid w:val="00384BD4"/>
    <w:rsid w:val="00385A1C"/>
    <w:rsid w:val="00385DB2"/>
    <w:rsid w:val="00385EC1"/>
    <w:rsid w:val="00385F61"/>
    <w:rsid w:val="00385FE7"/>
    <w:rsid w:val="00387E78"/>
    <w:rsid w:val="0039234F"/>
    <w:rsid w:val="00394C6B"/>
    <w:rsid w:val="00394D3D"/>
    <w:rsid w:val="00395FA8"/>
    <w:rsid w:val="0039630B"/>
    <w:rsid w:val="00396535"/>
    <w:rsid w:val="00396C31"/>
    <w:rsid w:val="00397AE7"/>
    <w:rsid w:val="003A2B88"/>
    <w:rsid w:val="003A4AE4"/>
    <w:rsid w:val="003A537C"/>
    <w:rsid w:val="003A7140"/>
    <w:rsid w:val="003B2367"/>
    <w:rsid w:val="003B3EF3"/>
    <w:rsid w:val="003B53A7"/>
    <w:rsid w:val="003B5F72"/>
    <w:rsid w:val="003B6831"/>
    <w:rsid w:val="003C0712"/>
    <w:rsid w:val="003C09E8"/>
    <w:rsid w:val="003C4185"/>
    <w:rsid w:val="003C4331"/>
    <w:rsid w:val="003C438A"/>
    <w:rsid w:val="003C504C"/>
    <w:rsid w:val="003C5C16"/>
    <w:rsid w:val="003C6B8C"/>
    <w:rsid w:val="003D2C78"/>
    <w:rsid w:val="003D3AB0"/>
    <w:rsid w:val="003D4467"/>
    <w:rsid w:val="003D621B"/>
    <w:rsid w:val="003D6CB9"/>
    <w:rsid w:val="003E0DE6"/>
    <w:rsid w:val="003E1234"/>
    <w:rsid w:val="003E232A"/>
    <w:rsid w:val="003E3210"/>
    <w:rsid w:val="003E4E00"/>
    <w:rsid w:val="003F13BE"/>
    <w:rsid w:val="003F1D46"/>
    <w:rsid w:val="003F2DF6"/>
    <w:rsid w:val="003F32CA"/>
    <w:rsid w:val="003F6259"/>
    <w:rsid w:val="003F679C"/>
    <w:rsid w:val="00401A61"/>
    <w:rsid w:val="00401AFE"/>
    <w:rsid w:val="004028D4"/>
    <w:rsid w:val="00402C06"/>
    <w:rsid w:val="004049DD"/>
    <w:rsid w:val="00410A48"/>
    <w:rsid w:val="0041304C"/>
    <w:rsid w:val="00413DCB"/>
    <w:rsid w:val="0041681E"/>
    <w:rsid w:val="00416F91"/>
    <w:rsid w:val="004178D4"/>
    <w:rsid w:val="00422370"/>
    <w:rsid w:val="004266DD"/>
    <w:rsid w:val="004316AE"/>
    <w:rsid w:val="00433BD0"/>
    <w:rsid w:val="004350A1"/>
    <w:rsid w:val="004360C7"/>
    <w:rsid w:val="00436FAE"/>
    <w:rsid w:val="0044132F"/>
    <w:rsid w:val="00441789"/>
    <w:rsid w:val="00441A9A"/>
    <w:rsid w:val="00451BFA"/>
    <w:rsid w:val="0045277D"/>
    <w:rsid w:val="0045319F"/>
    <w:rsid w:val="00453B6F"/>
    <w:rsid w:val="0045518D"/>
    <w:rsid w:val="0045783D"/>
    <w:rsid w:val="00460662"/>
    <w:rsid w:val="00461D5F"/>
    <w:rsid w:val="00462301"/>
    <w:rsid w:val="00463867"/>
    <w:rsid w:val="00464D66"/>
    <w:rsid w:val="00465DB3"/>
    <w:rsid w:val="004666AB"/>
    <w:rsid w:val="00466E2A"/>
    <w:rsid w:val="004717F4"/>
    <w:rsid w:val="00471945"/>
    <w:rsid w:val="0047325C"/>
    <w:rsid w:val="004735F3"/>
    <w:rsid w:val="0047571E"/>
    <w:rsid w:val="004762DC"/>
    <w:rsid w:val="004771F0"/>
    <w:rsid w:val="0048285A"/>
    <w:rsid w:val="00484B74"/>
    <w:rsid w:val="00487D0F"/>
    <w:rsid w:val="00490F25"/>
    <w:rsid w:val="004912E5"/>
    <w:rsid w:val="004919B9"/>
    <w:rsid w:val="00494D46"/>
    <w:rsid w:val="0049637C"/>
    <w:rsid w:val="004965E6"/>
    <w:rsid w:val="00496ACC"/>
    <w:rsid w:val="00496D54"/>
    <w:rsid w:val="00496D80"/>
    <w:rsid w:val="00497415"/>
    <w:rsid w:val="004A4CD0"/>
    <w:rsid w:val="004B0A2E"/>
    <w:rsid w:val="004B1FD1"/>
    <w:rsid w:val="004B2AE8"/>
    <w:rsid w:val="004B31F7"/>
    <w:rsid w:val="004B3283"/>
    <w:rsid w:val="004B3EFE"/>
    <w:rsid w:val="004B49A9"/>
    <w:rsid w:val="004B63F3"/>
    <w:rsid w:val="004C0000"/>
    <w:rsid w:val="004C23C6"/>
    <w:rsid w:val="004C2A0E"/>
    <w:rsid w:val="004C366D"/>
    <w:rsid w:val="004C36B2"/>
    <w:rsid w:val="004C7513"/>
    <w:rsid w:val="004D000D"/>
    <w:rsid w:val="004D005C"/>
    <w:rsid w:val="004D07E3"/>
    <w:rsid w:val="004D091D"/>
    <w:rsid w:val="004D0C4D"/>
    <w:rsid w:val="004D53DB"/>
    <w:rsid w:val="004D7CF3"/>
    <w:rsid w:val="004E0399"/>
    <w:rsid w:val="004E0861"/>
    <w:rsid w:val="004E1430"/>
    <w:rsid w:val="004E438E"/>
    <w:rsid w:val="004E4ADB"/>
    <w:rsid w:val="004F0260"/>
    <w:rsid w:val="004F0A37"/>
    <w:rsid w:val="004F1821"/>
    <w:rsid w:val="004F57FB"/>
    <w:rsid w:val="004F69EE"/>
    <w:rsid w:val="005005E1"/>
    <w:rsid w:val="00501BCB"/>
    <w:rsid w:val="00502E46"/>
    <w:rsid w:val="0050365C"/>
    <w:rsid w:val="005046E3"/>
    <w:rsid w:val="00510205"/>
    <w:rsid w:val="00510C37"/>
    <w:rsid w:val="00511936"/>
    <w:rsid w:val="00511F45"/>
    <w:rsid w:val="00512A3D"/>
    <w:rsid w:val="0051457D"/>
    <w:rsid w:val="00516781"/>
    <w:rsid w:val="00522E13"/>
    <w:rsid w:val="00524370"/>
    <w:rsid w:val="005249AA"/>
    <w:rsid w:val="00525F9E"/>
    <w:rsid w:val="0053264E"/>
    <w:rsid w:val="00532CC1"/>
    <w:rsid w:val="00536EB7"/>
    <w:rsid w:val="005371C8"/>
    <w:rsid w:val="005416B7"/>
    <w:rsid w:val="0054207F"/>
    <w:rsid w:val="005433E1"/>
    <w:rsid w:val="005436AA"/>
    <w:rsid w:val="00543A30"/>
    <w:rsid w:val="005443A9"/>
    <w:rsid w:val="00544633"/>
    <w:rsid w:val="00554915"/>
    <w:rsid w:val="00556EE0"/>
    <w:rsid w:val="00557D7B"/>
    <w:rsid w:val="00560498"/>
    <w:rsid w:val="00562F91"/>
    <w:rsid w:val="005642DC"/>
    <w:rsid w:val="00565D69"/>
    <w:rsid w:val="005669CC"/>
    <w:rsid w:val="00570138"/>
    <w:rsid w:val="0057019A"/>
    <w:rsid w:val="005747CA"/>
    <w:rsid w:val="005761F6"/>
    <w:rsid w:val="0058037F"/>
    <w:rsid w:val="00582A27"/>
    <w:rsid w:val="00582CD2"/>
    <w:rsid w:val="005848F6"/>
    <w:rsid w:val="00585104"/>
    <w:rsid w:val="00586551"/>
    <w:rsid w:val="00586EEE"/>
    <w:rsid w:val="00591CD0"/>
    <w:rsid w:val="005929F9"/>
    <w:rsid w:val="00595C03"/>
    <w:rsid w:val="005A00CF"/>
    <w:rsid w:val="005A1972"/>
    <w:rsid w:val="005A19EE"/>
    <w:rsid w:val="005A312D"/>
    <w:rsid w:val="005A3609"/>
    <w:rsid w:val="005A59DF"/>
    <w:rsid w:val="005A5D06"/>
    <w:rsid w:val="005A60E6"/>
    <w:rsid w:val="005A6F73"/>
    <w:rsid w:val="005B187B"/>
    <w:rsid w:val="005B1F20"/>
    <w:rsid w:val="005B2BAF"/>
    <w:rsid w:val="005B3D9B"/>
    <w:rsid w:val="005B6664"/>
    <w:rsid w:val="005B6A5B"/>
    <w:rsid w:val="005B78A9"/>
    <w:rsid w:val="005B7E13"/>
    <w:rsid w:val="005C39EC"/>
    <w:rsid w:val="005C47D6"/>
    <w:rsid w:val="005C65BA"/>
    <w:rsid w:val="005D0C1B"/>
    <w:rsid w:val="005D3C8A"/>
    <w:rsid w:val="005D3F4D"/>
    <w:rsid w:val="005D51FA"/>
    <w:rsid w:val="005D7F51"/>
    <w:rsid w:val="005E1749"/>
    <w:rsid w:val="005E2343"/>
    <w:rsid w:val="005E2528"/>
    <w:rsid w:val="005E5817"/>
    <w:rsid w:val="005E6EBB"/>
    <w:rsid w:val="005E76EB"/>
    <w:rsid w:val="005F043A"/>
    <w:rsid w:val="005F0DB0"/>
    <w:rsid w:val="0060003F"/>
    <w:rsid w:val="0060023C"/>
    <w:rsid w:val="00600FE1"/>
    <w:rsid w:val="00604317"/>
    <w:rsid w:val="006050AF"/>
    <w:rsid w:val="0060544D"/>
    <w:rsid w:val="0060599C"/>
    <w:rsid w:val="00607077"/>
    <w:rsid w:val="00612034"/>
    <w:rsid w:val="0061468A"/>
    <w:rsid w:val="00615AD3"/>
    <w:rsid w:val="00617308"/>
    <w:rsid w:val="00620BB9"/>
    <w:rsid w:val="00622E9E"/>
    <w:rsid w:val="00623903"/>
    <w:rsid w:val="00626135"/>
    <w:rsid w:val="00626566"/>
    <w:rsid w:val="00626FAF"/>
    <w:rsid w:val="00627CAD"/>
    <w:rsid w:val="00630B8E"/>
    <w:rsid w:val="00634572"/>
    <w:rsid w:val="006350CD"/>
    <w:rsid w:val="00636673"/>
    <w:rsid w:val="0064316F"/>
    <w:rsid w:val="00643484"/>
    <w:rsid w:val="00645BC2"/>
    <w:rsid w:val="00646F35"/>
    <w:rsid w:val="006523A9"/>
    <w:rsid w:val="00654844"/>
    <w:rsid w:val="0065525C"/>
    <w:rsid w:val="00657527"/>
    <w:rsid w:val="0066167E"/>
    <w:rsid w:val="00661732"/>
    <w:rsid w:val="0066439A"/>
    <w:rsid w:val="00664DBF"/>
    <w:rsid w:val="0067070C"/>
    <w:rsid w:val="00673408"/>
    <w:rsid w:val="00673ADC"/>
    <w:rsid w:val="0067436B"/>
    <w:rsid w:val="00680132"/>
    <w:rsid w:val="00684397"/>
    <w:rsid w:val="00684E49"/>
    <w:rsid w:val="006869D1"/>
    <w:rsid w:val="00691DFB"/>
    <w:rsid w:val="0069301E"/>
    <w:rsid w:val="00693D60"/>
    <w:rsid w:val="00693E39"/>
    <w:rsid w:val="006944E7"/>
    <w:rsid w:val="0069764F"/>
    <w:rsid w:val="0069788F"/>
    <w:rsid w:val="00697BBE"/>
    <w:rsid w:val="006A0AC4"/>
    <w:rsid w:val="006A3FC9"/>
    <w:rsid w:val="006A432A"/>
    <w:rsid w:val="006A4336"/>
    <w:rsid w:val="006A5A58"/>
    <w:rsid w:val="006A5E66"/>
    <w:rsid w:val="006A6E93"/>
    <w:rsid w:val="006A7D31"/>
    <w:rsid w:val="006B0329"/>
    <w:rsid w:val="006B23DC"/>
    <w:rsid w:val="006B2531"/>
    <w:rsid w:val="006B3AE9"/>
    <w:rsid w:val="006B3EEB"/>
    <w:rsid w:val="006B44A0"/>
    <w:rsid w:val="006B7BF3"/>
    <w:rsid w:val="006B7CCD"/>
    <w:rsid w:val="006C1EFA"/>
    <w:rsid w:val="006C2B73"/>
    <w:rsid w:val="006C5F6C"/>
    <w:rsid w:val="006C6A1F"/>
    <w:rsid w:val="006C7128"/>
    <w:rsid w:val="006C7FD3"/>
    <w:rsid w:val="006D1EE8"/>
    <w:rsid w:val="006D6B65"/>
    <w:rsid w:val="006E1E8B"/>
    <w:rsid w:val="006E388E"/>
    <w:rsid w:val="006E5392"/>
    <w:rsid w:val="006E6CD4"/>
    <w:rsid w:val="006F0322"/>
    <w:rsid w:val="006F04FC"/>
    <w:rsid w:val="006F0DB3"/>
    <w:rsid w:val="006F1013"/>
    <w:rsid w:val="006F1EF8"/>
    <w:rsid w:val="006F2140"/>
    <w:rsid w:val="006F3A63"/>
    <w:rsid w:val="006F40B9"/>
    <w:rsid w:val="006F4D7C"/>
    <w:rsid w:val="006F7AF9"/>
    <w:rsid w:val="00700EBC"/>
    <w:rsid w:val="0070146A"/>
    <w:rsid w:val="0070280E"/>
    <w:rsid w:val="00703BE1"/>
    <w:rsid w:val="00704226"/>
    <w:rsid w:val="00705282"/>
    <w:rsid w:val="00705727"/>
    <w:rsid w:val="00705D0A"/>
    <w:rsid w:val="00705D6A"/>
    <w:rsid w:val="007077CA"/>
    <w:rsid w:val="007101C2"/>
    <w:rsid w:val="0071033B"/>
    <w:rsid w:val="00712C17"/>
    <w:rsid w:val="007152A7"/>
    <w:rsid w:val="007202F2"/>
    <w:rsid w:val="007239B9"/>
    <w:rsid w:val="007240C0"/>
    <w:rsid w:val="00725793"/>
    <w:rsid w:val="00726776"/>
    <w:rsid w:val="00730959"/>
    <w:rsid w:val="00732A09"/>
    <w:rsid w:val="00733516"/>
    <w:rsid w:val="00737C08"/>
    <w:rsid w:val="00737F36"/>
    <w:rsid w:val="007415B8"/>
    <w:rsid w:val="00743DB8"/>
    <w:rsid w:val="007447A5"/>
    <w:rsid w:val="007453DF"/>
    <w:rsid w:val="00745D27"/>
    <w:rsid w:val="00745E60"/>
    <w:rsid w:val="007526C8"/>
    <w:rsid w:val="007530D5"/>
    <w:rsid w:val="00753860"/>
    <w:rsid w:val="00754F92"/>
    <w:rsid w:val="00755063"/>
    <w:rsid w:val="00757DE6"/>
    <w:rsid w:val="007603A7"/>
    <w:rsid w:val="00760EA2"/>
    <w:rsid w:val="0076746D"/>
    <w:rsid w:val="0077144E"/>
    <w:rsid w:val="00774178"/>
    <w:rsid w:val="0077555D"/>
    <w:rsid w:val="00775C47"/>
    <w:rsid w:val="00780F80"/>
    <w:rsid w:val="0078267F"/>
    <w:rsid w:val="00782FBE"/>
    <w:rsid w:val="00783B62"/>
    <w:rsid w:val="0078402F"/>
    <w:rsid w:val="00784621"/>
    <w:rsid w:val="00784638"/>
    <w:rsid w:val="00784995"/>
    <w:rsid w:val="00784A12"/>
    <w:rsid w:val="00791EC2"/>
    <w:rsid w:val="00794DE8"/>
    <w:rsid w:val="00795C20"/>
    <w:rsid w:val="00797D25"/>
    <w:rsid w:val="007A2591"/>
    <w:rsid w:val="007A2860"/>
    <w:rsid w:val="007A2EC1"/>
    <w:rsid w:val="007A2FCF"/>
    <w:rsid w:val="007A43E9"/>
    <w:rsid w:val="007A4AB9"/>
    <w:rsid w:val="007A4E72"/>
    <w:rsid w:val="007A5ADD"/>
    <w:rsid w:val="007B51C5"/>
    <w:rsid w:val="007B56D1"/>
    <w:rsid w:val="007C0785"/>
    <w:rsid w:val="007C0BB8"/>
    <w:rsid w:val="007C0E51"/>
    <w:rsid w:val="007C4B57"/>
    <w:rsid w:val="007C4C21"/>
    <w:rsid w:val="007C7605"/>
    <w:rsid w:val="007C7C7C"/>
    <w:rsid w:val="007D00D7"/>
    <w:rsid w:val="007D4A53"/>
    <w:rsid w:val="007D6066"/>
    <w:rsid w:val="007D6FCA"/>
    <w:rsid w:val="007D700A"/>
    <w:rsid w:val="007E032E"/>
    <w:rsid w:val="007E115C"/>
    <w:rsid w:val="007E47D8"/>
    <w:rsid w:val="007E489F"/>
    <w:rsid w:val="007E543D"/>
    <w:rsid w:val="007E5DC3"/>
    <w:rsid w:val="007E78E1"/>
    <w:rsid w:val="007F4AF8"/>
    <w:rsid w:val="007F63D1"/>
    <w:rsid w:val="007F665E"/>
    <w:rsid w:val="007F715D"/>
    <w:rsid w:val="00801558"/>
    <w:rsid w:val="008031BA"/>
    <w:rsid w:val="00803440"/>
    <w:rsid w:val="00804A5C"/>
    <w:rsid w:val="008051AE"/>
    <w:rsid w:val="008063FF"/>
    <w:rsid w:val="008066A1"/>
    <w:rsid w:val="00806C64"/>
    <w:rsid w:val="00806D39"/>
    <w:rsid w:val="00806D73"/>
    <w:rsid w:val="0080785C"/>
    <w:rsid w:val="00807BCF"/>
    <w:rsid w:val="00810AE2"/>
    <w:rsid w:val="00810C5A"/>
    <w:rsid w:val="00812817"/>
    <w:rsid w:val="008140DB"/>
    <w:rsid w:val="008171D8"/>
    <w:rsid w:val="00817779"/>
    <w:rsid w:val="00820A9E"/>
    <w:rsid w:val="00821267"/>
    <w:rsid w:val="00821F3B"/>
    <w:rsid w:val="00823D7B"/>
    <w:rsid w:val="008318C3"/>
    <w:rsid w:val="00832EB6"/>
    <w:rsid w:val="00834E26"/>
    <w:rsid w:val="00836480"/>
    <w:rsid w:val="008369AF"/>
    <w:rsid w:val="00842BF5"/>
    <w:rsid w:val="00844951"/>
    <w:rsid w:val="00844F05"/>
    <w:rsid w:val="00845584"/>
    <w:rsid w:val="00846D26"/>
    <w:rsid w:val="00847140"/>
    <w:rsid w:val="0084714F"/>
    <w:rsid w:val="00847743"/>
    <w:rsid w:val="008479F5"/>
    <w:rsid w:val="008524BA"/>
    <w:rsid w:val="00852835"/>
    <w:rsid w:val="00856606"/>
    <w:rsid w:val="0086114B"/>
    <w:rsid w:val="008634B0"/>
    <w:rsid w:val="00864BAB"/>
    <w:rsid w:val="00865838"/>
    <w:rsid w:val="008670BF"/>
    <w:rsid w:val="00867154"/>
    <w:rsid w:val="008710A2"/>
    <w:rsid w:val="00873B96"/>
    <w:rsid w:val="00873F8E"/>
    <w:rsid w:val="008758C7"/>
    <w:rsid w:val="008804A8"/>
    <w:rsid w:val="008805A8"/>
    <w:rsid w:val="008812BC"/>
    <w:rsid w:val="0088376C"/>
    <w:rsid w:val="00883B5C"/>
    <w:rsid w:val="00884357"/>
    <w:rsid w:val="008847FE"/>
    <w:rsid w:val="00887830"/>
    <w:rsid w:val="00890BEB"/>
    <w:rsid w:val="008912B3"/>
    <w:rsid w:val="0089376C"/>
    <w:rsid w:val="0089460D"/>
    <w:rsid w:val="00896499"/>
    <w:rsid w:val="00896AE7"/>
    <w:rsid w:val="008A4CAC"/>
    <w:rsid w:val="008B01B3"/>
    <w:rsid w:val="008B1E9A"/>
    <w:rsid w:val="008B4480"/>
    <w:rsid w:val="008B4DAA"/>
    <w:rsid w:val="008B7BC6"/>
    <w:rsid w:val="008C1288"/>
    <w:rsid w:val="008C262D"/>
    <w:rsid w:val="008C2E91"/>
    <w:rsid w:val="008C3460"/>
    <w:rsid w:val="008C5062"/>
    <w:rsid w:val="008C74F8"/>
    <w:rsid w:val="008C7FFA"/>
    <w:rsid w:val="008D182D"/>
    <w:rsid w:val="008D1FC9"/>
    <w:rsid w:val="008D2609"/>
    <w:rsid w:val="008D4CE6"/>
    <w:rsid w:val="008D56EE"/>
    <w:rsid w:val="008D7A15"/>
    <w:rsid w:val="008D7F56"/>
    <w:rsid w:val="008E028A"/>
    <w:rsid w:val="008E09EE"/>
    <w:rsid w:val="008E2565"/>
    <w:rsid w:val="008E286B"/>
    <w:rsid w:val="008E2BD7"/>
    <w:rsid w:val="008E386E"/>
    <w:rsid w:val="008E5201"/>
    <w:rsid w:val="008F042C"/>
    <w:rsid w:val="008F1F58"/>
    <w:rsid w:val="008F2037"/>
    <w:rsid w:val="008F26FC"/>
    <w:rsid w:val="008F7522"/>
    <w:rsid w:val="008F7D74"/>
    <w:rsid w:val="00902D77"/>
    <w:rsid w:val="00903226"/>
    <w:rsid w:val="009043B2"/>
    <w:rsid w:val="00904D50"/>
    <w:rsid w:val="00904ECA"/>
    <w:rsid w:val="00905237"/>
    <w:rsid w:val="00906C78"/>
    <w:rsid w:val="009079FB"/>
    <w:rsid w:val="00907EF6"/>
    <w:rsid w:val="0091005D"/>
    <w:rsid w:val="00911262"/>
    <w:rsid w:val="00920356"/>
    <w:rsid w:val="00922D4B"/>
    <w:rsid w:val="009239EA"/>
    <w:rsid w:val="009314D6"/>
    <w:rsid w:val="00931641"/>
    <w:rsid w:val="00931816"/>
    <w:rsid w:val="00931894"/>
    <w:rsid w:val="00933495"/>
    <w:rsid w:val="00934335"/>
    <w:rsid w:val="009354C9"/>
    <w:rsid w:val="00936D3F"/>
    <w:rsid w:val="0093766E"/>
    <w:rsid w:val="00937B51"/>
    <w:rsid w:val="00940B0A"/>
    <w:rsid w:val="00942669"/>
    <w:rsid w:val="00944AC3"/>
    <w:rsid w:val="009457C6"/>
    <w:rsid w:val="00945BA9"/>
    <w:rsid w:val="009471D4"/>
    <w:rsid w:val="00952480"/>
    <w:rsid w:val="00953F36"/>
    <w:rsid w:val="00954A0D"/>
    <w:rsid w:val="00956551"/>
    <w:rsid w:val="00956A48"/>
    <w:rsid w:val="00956BE1"/>
    <w:rsid w:val="009573F2"/>
    <w:rsid w:val="00961E89"/>
    <w:rsid w:val="009627F7"/>
    <w:rsid w:val="009636E5"/>
    <w:rsid w:val="00964A95"/>
    <w:rsid w:val="00966F04"/>
    <w:rsid w:val="0097007D"/>
    <w:rsid w:val="00971063"/>
    <w:rsid w:val="00972475"/>
    <w:rsid w:val="009731DE"/>
    <w:rsid w:val="009733D5"/>
    <w:rsid w:val="00975AD5"/>
    <w:rsid w:val="00977455"/>
    <w:rsid w:val="009774F9"/>
    <w:rsid w:val="00977987"/>
    <w:rsid w:val="00980BCF"/>
    <w:rsid w:val="00982950"/>
    <w:rsid w:val="00982C71"/>
    <w:rsid w:val="00983813"/>
    <w:rsid w:val="00983FDE"/>
    <w:rsid w:val="00984A28"/>
    <w:rsid w:val="00986225"/>
    <w:rsid w:val="009873DA"/>
    <w:rsid w:val="00987423"/>
    <w:rsid w:val="00987667"/>
    <w:rsid w:val="00987E5B"/>
    <w:rsid w:val="0099036C"/>
    <w:rsid w:val="0099111F"/>
    <w:rsid w:val="00991FF2"/>
    <w:rsid w:val="00992968"/>
    <w:rsid w:val="00994E67"/>
    <w:rsid w:val="00997598"/>
    <w:rsid w:val="009A00BE"/>
    <w:rsid w:val="009A0AFA"/>
    <w:rsid w:val="009A3989"/>
    <w:rsid w:val="009A5499"/>
    <w:rsid w:val="009A5B68"/>
    <w:rsid w:val="009A7E84"/>
    <w:rsid w:val="009B017B"/>
    <w:rsid w:val="009B065F"/>
    <w:rsid w:val="009B7907"/>
    <w:rsid w:val="009C0562"/>
    <w:rsid w:val="009C0754"/>
    <w:rsid w:val="009C52A5"/>
    <w:rsid w:val="009D09DB"/>
    <w:rsid w:val="009D2E1F"/>
    <w:rsid w:val="009D3CB2"/>
    <w:rsid w:val="009D3D0D"/>
    <w:rsid w:val="009D5346"/>
    <w:rsid w:val="009D6382"/>
    <w:rsid w:val="009D64A7"/>
    <w:rsid w:val="009D7CDB"/>
    <w:rsid w:val="009E023C"/>
    <w:rsid w:val="009E03F3"/>
    <w:rsid w:val="009E45A4"/>
    <w:rsid w:val="009E5E80"/>
    <w:rsid w:val="009E6767"/>
    <w:rsid w:val="009E6E1F"/>
    <w:rsid w:val="009F17BD"/>
    <w:rsid w:val="00A00F08"/>
    <w:rsid w:val="00A01921"/>
    <w:rsid w:val="00A1077D"/>
    <w:rsid w:val="00A10AF1"/>
    <w:rsid w:val="00A12160"/>
    <w:rsid w:val="00A1264D"/>
    <w:rsid w:val="00A12BDF"/>
    <w:rsid w:val="00A17494"/>
    <w:rsid w:val="00A20286"/>
    <w:rsid w:val="00A20732"/>
    <w:rsid w:val="00A22153"/>
    <w:rsid w:val="00A2484F"/>
    <w:rsid w:val="00A24C20"/>
    <w:rsid w:val="00A25752"/>
    <w:rsid w:val="00A25F83"/>
    <w:rsid w:val="00A277A5"/>
    <w:rsid w:val="00A30EA4"/>
    <w:rsid w:val="00A3139A"/>
    <w:rsid w:val="00A3201E"/>
    <w:rsid w:val="00A358E6"/>
    <w:rsid w:val="00A42E75"/>
    <w:rsid w:val="00A4328E"/>
    <w:rsid w:val="00A4385B"/>
    <w:rsid w:val="00A44096"/>
    <w:rsid w:val="00A45F24"/>
    <w:rsid w:val="00A464AA"/>
    <w:rsid w:val="00A50E76"/>
    <w:rsid w:val="00A516B0"/>
    <w:rsid w:val="00A536B7"/>
    <w:rsid w:val="00A53E2B"/>
    <w:rsid w:val="00A556FF"/>
    <w:rsid w:val="00A56651"/>
    <w:rsid w:val="00A57160"/>
    <w:rsid w:val="00A63657"/>
    <w:rsid w:val="00A666FA"/>
    <w:rsid w:val="00A66836"/>
    <w:rsid w:val="00A66FE9"/>
    <w:rsid w:val="00A67E4A"/>
    <w:rsid w:val="00A70765"/>
    <w:rsid w:val="00A707E8"/>
    <w:rsid w:val="00A72921"/>
    <w:rsid w:val="00A7439A"/>
    <w:rsid w:val="00A80335"/>
    <w:rsid w:val="00A8231E"/>
    <w:rsid w:val="00A82512"/>
    <w:rsid w:val="00A83B07"/>
    <w:rsid w:val="00A83BF1"/>
    <w:rsid w:val="00A843C5"/>
    <w:rsid w:val="00A84D1B"/>
    <w:rsid w:val="00A85E41"/>
    <w:rsid w:val="00A91780"/>
    <w:rsid w:val="00AA1AAE"/>
    <w:rsid w:val="00AA2AB6"/>
    <w:rsid w:val="00AA2DFF"/>
    <w:rsid w:val="00AA5AE2"/>
    <w:rsid w:val="00AA69D6"/>
    <w:rsid w:val="00AB1C4C"/>
    <w:rsid w:val="00AB22A6"/>
    <w:rsid w:val="00AB26FC"/>
    <w:rsid w:val="00AB2D29"/>
    <w:rsid w:val="00AB37AB"/>
    <w:rsid w:val="00AB5F94"/>
    <w:rsid w:val="00AB7F08"/>
    <w:rsid w:val="00AC0C49"/>
    <w:rsid w:val="00AC12DC"/>
    <w:rsid w:val="00AC4882"/>
    <w:rsid w:val="00AC559E"/>
    <w:rsid w:val="00AC70F0"/>
    <w:rsid w:val="00AC7735"/>
    <w:rsid w:val="00AD242D"/>
    <w:rsid w:val="00AD25EE"/>
    <w:rsid w:val="00AD2C90"/>
    <w:rsid w:val="00AD2F72"/>
    <w:rsid w:val="00AD4AB2"/>
    <w:rsid w:val="00AD5C3B"/>
    <w:rsid w:val="00AE0544"/>
    <w:rsid w:val="00AE120E"/>
    <w:rsid w:val="00AE30F5"/>
    <w:rsid w:val="00AE384E"/>
    <w:rsid w:val="00AF0A88"/>
    <w:rsid w:val="00AF13BE"/>
    <w:rsid w:val="00AF2685"/>
    <w:rsid w:val="00AF300F"/>
    <w:rsid w:val="00AF40A3"/>
    <w:rsid w:val="00AF4581"/>
    <w:rsid w:val="00AF56E7"/>
    <w:rsid w:val="00AF7B6C"/>
    <w:rsid w:val="00B016DC"/>
    <w:rsid w:val="00B020F9"/>
    <w:rsid w:val="00B03076"/>
    <w:rsid w:val="00B0567C"/>
    <w:rsid w:val="00B06978"/>
    <w:rsid w:val="00B06D05"/>
    <w:rsid w:val="00B07BEE"/>
    <w:rsid w:val="00B10657"/>
    <w:rsid w:val="00B10A30"/>
    <w:rsid w:val="00B11C7A"/>
    <w:rsid w:val="00B11D97"/>
    <w:rsid w:val="00B12B8B"/>
    <w:rsid w:val="00B14153"/>
    <w:rsid w:val="00B1420B"/>
    <w:rsid w:val="00B156A9"/>
    <w:rsid w:val="00B15FA4"/>
    <w:rsid w:val="00B16442"/>
    <w:rsid w:val="00B164EF"/>
    <w:rsid w:val="00B16C20"/>
    <w:rsid w:val="00B17B88"/>
    <w:rsid w:val="00B17E7E"/>
    <w:rsid w:val="00B17ECB"/>
    <w:rsid w:val="00B20A72"/>
    <w:rsid w:val="00B22E09"/>
    <w:rsid w:val="00B25923"/>
    <w:rsid w:val="00B27160"/>
    <w:rsid w:val="00B27E12"/>
    <w:rsid w:val="00B327C9"/>
    <w:rsid w:val="00B37B6E"/>
    <w:rsid w:val="00B402F8"/>
    <w:rsid w:val="00B50AA9"/>
    <w:rsid w:val="00B50C0C"/>
    <w:rsid w:val="00B51023"/>
    <w:rsid w:val="00B543A0"/>
    <w:rsid w:val="00B55EFE"/>
    <w:rsid w:val="00B60BBF"/>
    <w:rsid w:val="00B61740"/>
    <w:rsid w:val="00B66485"/>
    <w:rsid w:val="00B73B85"/>
    <w:rsid w:val="00B758BA"/>
    <w:rsid w:val="00B76773"/>
    <w:rsid w:val="00B769D8"/>
    <w:rsid w:val="00B84367"/>
    <w:rsid w:val="00B84753"/>
    <w:rsid w:val="00B84E1D"/>
    <w:rsid w:val="00B8554F"/>
    <w:rsid w:val="00B85646"/>
    <w:rsid w:val="00B87B81"/>
    <w:rsid w:val="00B87C00"/>
    <w:rsid w:val="00B924F2"/>
    <w:rsid w:val="00B95078"/>
    <w:rsid w:val="00B95CD4"/>
    <w:rsid w:val="00B97684"/>
    <w:rsid w:val="00BA04AB"/>
    <w:rsid w:val="00BA426E"/>
    <w:rsid w:val="00BA4476"/>
    <w:rsid w:val="00BA7345"/>
    <w:rsid w:val="00BA7AD5"/>
    <w:rsid w:val="00BB10C4"/>
    <w:rsid w:val="00BB202F"/>
    <w:rsid w:val="00BB3578"/>
    <w:rsid w:val="00BB3F5E"/>
    <w:rsid w:val="00BC0F4E"/>
    <w:rsid w:val="00BC525C"/>
    <w:rsid w:val="00BC630B"/>
    <w:rsid w:val="00BC696E"/>
    <w:rsid w:val="00BD0FFB"/>
    <w:rsid w:val="00BD4019"/>
    <w:rsid w:val="00BD404B"/>
    <w:rsid w:val="00BD406D"/>
    <w:rsid w:val="00BD585A"/>
    <w:rsid w:val="00BD5B9D"/>
    <w:rsid w:val="00BD6132"/>
    <w:rsid w:val="00BE125B"/>
    <w:rsid w:val="00BE13EE"/>
    <w:rsid w:val="00BE211C"/>
    <w:rsid w:val="00BE2D8B"/>
    <w:rsid w:val="00BE3750"/>
    <w:rsid w:val="00BE55FA"/>
    <w:rsid w:val="00BE75A4"/>
    <w:rsid w:val="00BF0409"/>
    <w:rsid w:val="00BF072C"/>
    <w:rsid w:val="00BF1677"/>
    <w:rsid w:val="00BF1A1F"/>
    <w:rsid w:val="00BF210F"/>
    <w:rsid w:val="00BF5A2E"/>
    <w:rsid w:val="00BF5B4F"/>
    <w:rsid w:val="00BF748E"/>
    <w:rsid w:val="00C013D5"/>
    <w:rsid w:val="00C0167E"/>
    <w:rsid w:val="00C01E6B"/>
    <w:rsid w:val="00C03CED"/>
    <w:rsid w:val="00C14C64"/>
    <w:rsid w:val="00C15B26"/>
    <w:rsid w:val="00C17262"/>
    <w:rsid w:val="00C1765B"/>
    <w:rsid w:val="00C20CA4"/>
    <w:rsid w:val="00C23CFD"/>
    <w:rsid w:val="00C244B4"/>
    <w:rsid w:val="00C24578"/>
    <w:rsid w:val="00C26191"/>
    <w:rsid w:val="00C26784"/>
    <w:rsid w:val="00C27B36"/>
    <w:rsid w:val="00C324E8"/>
    <w:rsid w:val="00C3347C"/>
    <w:rsid w:val="00C36DD7"/>
    <w:rsid w:val="00C37A6A"/>
    <w:rsid w:val="00C42E16"/>
    <w:rsid w:val="00C50F61"/>
    <w:rsid w:val="00C5377C"/>
    <w:rsid w:val="00C64B0E"/>
    <w:rsid w:val="00C651BF"/>
    <w:rsid w:val="00C65A18"/>
    <w:rsid w:val="00C67652"/>
    <w:rsid w:val="00C67722"/>
    <w:rsid w:val="00C703D6"/>
    <w:rsid w:val="00C713C8"/>
    <w:rsid w:val="00C717CF"/>
    <w:rsid w:val="00C7598B"/>
    <w:rsid w:val="00C77306"/>
    <w:rsid w:val="00C77C36"/>
    <w:rsid w:val="00C81B55"/>
    <w:rsid w:val="00C82D9D"/>
    <w:rsid w:val="00C83236"/>
    <w:rsid w:val="00C85B13"/>
    <w:rsid w:val="00C93C70"/>
    <w:rsid w:val="00C941F2"/>
    <w:rsid w:val="00C943CD"/>
    <w:rsid w:val="00C94EAC"/>
    <w:rsid w:val="00C951D6"/>
    <w:rsid w:val="00C96022"/>
    <w:rsid w:val="00C96353"/>
    <w:rsid w:val="00C9678D"/>
    <w:rsid w:val="00C976E3"/>
    <w:rsid w:val="00CA03EE"/>
    <w:rsid w:val="00CA0719"/>
    <w:rsid w:val="00CA4187"/>
    <w:rsid w:val="00CA7AB6"/>
    <w:rsid w:val="00CB0D9D"/>
    <w:rsid w:val="00CB3D97"/>
    <w:rsid w:val="00CB7181"/>
    <w:rsid w:val="00CB74C2"/>
    <w:rsid w:val="00CC0D97"/>
    <w:rsid w:val="00CC6F88"/>
    <w:rsid w:val="00CC777F"/>
    <w:rsid w:val="00CC7D25"/>
    <w:rsid w:val="00CD155E"/>
    <w:rsid w:val="00CD2EBD"/>
    <w:rsid w:val="00CD352C"/>
    <w:rsid w:val="00CD4356"/>
    <w:rsid w:val="00CD55DB"/>
    <w:rsid w:val="00CD737E"/>
    <w:rsid w:val="00CE2C51"/>
    <w:rsid w:val="00CE319F"/>
    <w:rsid w:val="00CE3443"/>
    <w:rsid w:val="00CE4502"/>
    <w:rsid w:val="00CE636E"/>
    <w:rsid w:val="00CF0A36"/>
    <w:rsid w:val="00CF0E96"/>
    <w:rsid w:val="00CF1ABD"/>
    <w:rsid w:val="00D04AD8"/>
    <w:rsid w:val="00D05574"/>
    <w:rsid w:val="00D0576A"/>
    <w:rsid w:val="00D10D2C"/>
    <w:rsid w:val="00D12F0C"/>
    <w:rsid w:val="00D13560"/>
    <w:rsid w:val="00D14F3F"/>
    <w:rsid w:val="00D1610C"/>
    <w:rsid w:val="00D16462"/>
    <w:rsid w:val="00D2015A"/>
    <w:rsid w:val="00D20D56"/>
    <w:rsid w:val="00D20DD5"/>
    <w:rsid w:val="00D22BE3"/>
    <w:rsid w:val="00D24C6E"/>
    <w:rsid w:val="00D25EED"/>
    <w:rsid w:val="00D26EA9"/>
    <w:rsid w:val="00D26FA4"/>
    <w:rsid w:val="00D30664"/>
    <w:rsid w:val="00D30731"/>
    <w:rsid w:val="00D312ED"/>
    <w:rsid w:val="00D3529A"/>
    <w:rsid w:val="00D35A86"/>
    <w:rsid w:val="00D35B78"/>
    <w:rsid w:val="00D3752E"/>
    <w:rsid w:val="00D402EF"/>
    <w:rsid w:val="00D43100"/>
    <w:rsid w:val="00D43307"/>
    <w:rsid w:val="00D43F54"/>
    <w:rsid w:val="00D44BE5"/>
    <w:rsid w:val="00D502D0"/>
    <w:rsid w:val="00D5173B"/>
    <w:rsid w:val="00D530D4"/>
    <w:rsid w:val="00D566DA"/>
    <w:rsid w:val="00D60A49"/>
    <w:rsid w:val="00D613F5"/>
    <w:rsid w:val="00D61F2D"/>
    <w:rsid w:val="00D65887"/>
    <w:rsid w:val="00D66EAA"/>
    <w:rsid w:val="00D6794A"/>
    <w:rsid w:val="00D73B17"/>
    <w:rsid w:val="00D767C7"/>
    <w:rsid w:val="00D76DE1"/>
    <w:rsid w:val="00D80BC9"/>
    <w:rsid w:val="00D81767"/>
    <w:rsid w:val="00D82086"/>
    <w:rsid w:val="00D82A39"/>
    <w:rsid w:val="00D85265"/>
    <w:rsid w:val="00D8758D"/>
    <w:rsid w:val="00D90798"/>
    <w:rsid w:val="00D90971"/>
    <w:rsid w:val="00D9173B"/>
    <w:rsid w:val="00D91DB9"/>
    <w:rsid w:val="00D94450"/>
    <w:rsid w:val="00D9619A"/>
    <w:rsid w:val="00D9624A"/>
    <w:rsid w:val="00DA1575"/>
    <w:rsid w:val="00DA1925"/>
    <w:rsid w:val="00DA2E1D"/>
    <w:rsid w:val="00DA316E"/>
    <w:rsid w:val="00DA3355"/>
    <w:rsid w:val="00DA4344"/>
    <w:rsid w:val="00DA5672"/>
    <w:rsid w:val="00DA6CA5"/>
    <w:rsid w:val="00DB2B88"/>
    <w:rsid w:val="00DB3A15"/>
    <w:rsid w:val="00DB4D2C"/>
    <w:rsid w:val="00DB5507"/>
    <w:rsid w:val="00DB6DB7"/>
    <w:rsid w:val="00DC1FE9"/>
    <w:rsid w:val="00DC33DC"/>
    <w:rsid w:val="00DC40EF"/>
    <w:rsid w:val="00DC6D5B"/>
    <w:rsid w:val="00DD387A"/>
    <w:rsid w:val="00DD6E32"/>
    <w:rsid w:val="00DD7F2A"/>
    <w:rsid w:val="00DE0E7B"/>
    <w:rsid w:val="00DE13F6"/>
    <w:rsid w:val="00DE1CB6"/>
    <w:rsid w:val="00DE604F"/>
    <w:rsid w:val="00DE7616"/>
    <w:rsid w:val="00DF00E9"/>
    <w:rsid w:val="00DF3139"/>
    <w:rsid w:val="00DF5254"/>
    <w:rsid w:val="00DF5576"/>
    <w:rsid w:val="00DF6740"/>
    <w:rsid w:val="00DF7034"/>
    <w:rsid w:val="00E000A4"/>
    <w:rsid w:val="00E019EC"/>
    <w:rsid w:val="00E0289B"/>
    <w:rsid w:val="00E06799"/>
    <w:rsid w:val="00E068BB"/>
    <w:rsid w:val="00E078B1"/>
    <w:rsid w:val="00E07949"/>
    <w:rsid w:val="00E07FA3"/>
    <w:rsid w:val="00E10E5D"/>
    <w:rsid w:val="00E117E2"/>
    <w:rsid w:val="00E11EC5"/>
    <w:rsid w:val="00E136BA"/>
    <w:rsid w:val="00E15247"/>
    <w:rsid w:val="00E16309"/>
    <w:rsid w:val="00E201FF"/>
    <w:rsid w:val="00E204D8"/>
    <w:rsid w:val="00E20E60"/>
    <w:rsid w:val="00E213DB"/>
    <w:rsid w:val="00E21F32"/>
    <w:rsid w:val="00E223B4"/>
    <w:rsid w:val="00E2272B"/>
    <w:rsid w:val="00E24679"/>
    <w:rsid w:val="00E24D7C"/>
    <w:rsid w:val="00E31620"/>
    <w:rsid w:val="00E31ED7"/>
    <w:rsid w:val="00E3262C"/>
    <w:rsid w:val="00E328EF"/>
    <w:rsid w:val="00E335F0"/>
    <w:rsid w:val="00E33A64"/>
    <w:rsid w:val="00E34C8F"/>
    <w:rsid w:val="00E35D87"/>
    <w:rsid w:val="00E41F9F"/>
    <w:rsid w:val="00E42287"/>
    <w:rsid w:val="00E42ABC"/>
    <w:rsid w:val="00E44552"/>
    <w:rsid w:val="00E460FD"/>
    <w:rsid w:val="00E504A9"/>
    <w:rsid w:val="00E5219E"/>
    <w:rsid w:val="00E604A7"/>
    <w:rsid w:val="00E61E0D"/>
    <w:rsid w:val="00E62428"/>
    <w:rsid w:val="00E62A01"/>
    <w:rsid w:val="00E62B32"/>
    <w:rsid w:val="00E63701"/>
    <w:rsid w:val="00E64A5B"/>
    <w:rsid w:val="00E66636"/>
    <w:rsid w:val="00E7230E"/>
    <w:rsid w:val="00E733BE"/>
    <w:rsid w:val="00E739D8"/>
    <w:rsid w:val="00E73CAA"/>
    <w:rsid w:val="00E76322"/>
    <w:rsid w:val="00E76375"/>
    <w:rsid w:val="00E76403"/>
    <w:rsid w:val="00E77FEB"/>
    <w:rsid w:val="00E809EB"/>
    <w:rsid w:val="00E81DDF"/>
    <w:rsid w:val="00E82051"/>
    <w:rsid w:val="00E82776"/>
    <w:rsid w:val="00E8311F"/>
    <w:rsid w:val="00E84568"/>
    <w:rsid w:val="00E85A1A"/>
    <w:rsid w:val="00E877B5"/>
    <w:rsid w:val="00E92A4F"/>
    <w:rsid w:val="00E93E22"/>
    <w:rsid w:val="00E9499E"/>
    <w:rsid w:val="00E952AF"/>
    <w:rsid w:val="00EA0FCB"/>
    <w:rsid w:val="00EA2636"/>
    <w:rsid w:val="00EA5578"/>
    <w:rsid w:val="00EA5BF1"/>
    <w:rsid w:val="00EA6D8A"/>
    <w:rsid w:val="00EA7325"/>
    <w:rsid w:val="00EA79C0"/>
    <w:rsid w:val="00EB05AB"/>
    <w:rsid w:val="00EB19F1"/>
    <w:rsid w:val="00EB2A58"/>
    <w:rsid w:val="00EB2ADC"/>
    <w:rsid w:val="00EB3C77"/>
    <w:rsid w:val="00EB5E85"/>
    <w:rsid w:val="00EC33ED"/>
    <w:rsid w:val="00EC3460"/>
    <w:rsid w:val="00EC3ABA"/>
    <w:rsid w:val="00EC3F2A"/>
    <w:rsid w:val="00EC4607"/>
    <w:rsid w:val="00EC5979"/>
    <w:rsid w:val="00EC5F99"/>
    <w:rsid w:val="00EC6A8C"/>
    <w:rsid w:val="00ED3193"/>
    <w:rsid w:val="00ED4633"/>
    <w:rsid w:val="00EE0E1A"/>
    <w:rsid w:val="00EE2607"/>
    <w:rsid w:val="00EE3207"/>
    <w:rsid w:val="00EE4E65"/>
    <w:rsid w:val="00EE553C"/>
    <w:rsid w:val="00EE5EF1"/>
    <w:rsid w:val="00EF6BD0"/>
    <w:rsid w:val="00EF7D89"/>
    <w:rsid w:val="00F05046"/>
    <w:rsid w:val="00F0510C"/>
    <w:rsid w:val="00F05EB6"/>
    <w:rsid w:val="00F0771F"/>
    <w:rsid w:val="00F14120"/>
    <w:rsid w:val="00F14A9A"/>
    <w:rsid w:val="00F207C0"/>
    <w:rsid w:val="00F21269"/>
    <w:rsid w:val="00F21371"/>
    <w:rsid w:val="00F22BB7"/>
    <w:rsid w:val="00F23106"/>
    <w:rsid w:val="00F258CD"/>
    <w:rsid w:val="00F277D5"/>
    <w:rsid w:val="00F27EAD"/>
    <w:rsid w:val="00F31398"/>
    <w:rsid w:val="00F3223C"/>
    <w:rsid w:val="00F32844"/>
    <w:rsid w:val="00F33148"/>
    <w:rsid w:val="00F34588"/>
    <w:rsid w:val="00F352C5"/>
    <w:rsid w:val="00F35854"/>
    <w:rsid w:val="00F35BFB"/>
    <w:rsid w:val="00F36040"/>
    <w:rsid w:val="00F36623"/>
    <w:rsid w:val="00F40A4C"/>
    <w:rsid w:val="00F41154"/>
    <w:rsid w:val="00F43181"/>
    <w:rsid w:val="00F438FC"/>
    <w:rsid w:val="00F448C4"/>
    <w:rsid w:val="00F46626"/>
    <w:rsid w:val="00F46645"/>
    <w:rsid w:val="00F47625"/>
    <w:rsid w:val="00F5017E"/>
    <w:rsid w:val="00F514A4"/>
    <w:rsid w:val="00F52E13"/>
    <w:rsid w:val="00F532D3"/>
    <w:rsid w:val="00F53F3E"/>
    <w:rsid w:val="00F54794"/>
    <w:rsid w:val="00F5571B"/>
    <w:rsid w:val="00F6065C"/>
    <w:rsid w:val="00F61BA0"/>
    <w:rsid w:val="00F626E0"/>
    <w:rsid w:val="00F652FE"/>
    <w:rsid w:val="00F716FF"/>
    <w:rsid w:val="00F71EF8"/>
    <w:rsid w:val="00F71FE0"/>
    <w:rsid w:val="00F74C3D"/>
    <w:rsid w:val="00F7542D"/>
    <w:rsid w:val="00F77433"/>
    <w:rsid w:val="00F776AD"/>
    <w:rsid w:val="00F8031B"/>
    <w:rsid w:val="00F8084E"/>
    <w:rsid w:val="00F82694"/>
    <w:rsid w:val="00F8578A"/>
    <w:rsid w:val="00F879E1"/>
    <w:rsid w:val="00F9206A"/>
    <w:rsid w:val="00F94076"/>
    <w:rsid w:val="00F942F7"/>
    <w:rsid w:val="00F95BD2"/>
    <w:rsid w:val="00F971AB"/>
    <w:rsid w:val="00FA1E8C"/>
    <w:rsid w:val="00FA21D9"/>
    <w:rsid w:val="00FA2211"/>
    <w:rsid w:val="00FA545C"/>
    <w:rsid w:val="00FA6FE2"/>
    <w:rsid w:val="00FB150B"/>
    <w:rsid w:val="00FB1771"/>
    <w:rsid w:val="00FB2428"/>
    <w:rsid w:val="00FB3C23"/>
    <w:rsid w:val="00FB49B5"/>
    <w:rsid w:val="00FB5488"/>
    <w:rsid w:val="00FB6974"/>
    <w:rsid w:val="00FB711A"/>
    <w:rsid w:val="00FC055A"/>
    <w:rsid w:val="00FC0F7B"/>
    <w:rsid w:val="00FC147A"/>
    <w:rsid w:val="00FC43C2"/>
    <w:rsid w:val="00FC4F00"/>
    <w:rsid w:val="00FC6989"/>
    <w:rsid w:val="00FD0B4E"/>
    <w:rsid w:val="00FD1FE2"/>
    <w:rsid w:val="00FD2209"/>
    <w:rsid w:val="00FD25B1"/>
    <w:rsid w:val="00FD2BB2"/>
    <w:rsid w:val="00FD5068"/>
    <w:rsid w:val="00FD5BE0"/>
    <w:rsid w:val="00FD62E8"/>
    <w:rsid w:val="00FD7F1E"/>
    <w:rsid w:val="00FE103F"/>
    <w:rsid w:val="00FE1CA7"/>
    <w:rsid w:val="00FE23AB"/>
    <w:rsid w:val="00FE36FE"/>
    <w:rsid w:val="00FE47FF"/>
    <w:rsid w:val="00FE5B14"/>
    <w:rsid w:val="00FF157D"/>
    <w:rsid w:val="00FF298A"/>
    <w:rsid w:val="00FF3C75"/>
    <w:rsid w:val="00FF3CF8"/>
    <w:rsid w:val="00FF4775"/>
    <w:rsid w:val="00FF5190"/>
    <w:rsid w:val="00FF5EDD"/>
    <w:rsid w:val="00FF699D"/>
    <w:rsid w:val="00FF72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9C6EB5"/>
  <w15:chartTrackingRefBased/>
  <w15:docId w15:val="{654CEA86-B610-4199-B368-8393C84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971"/>
    <w:rPr>
      <w:lang w:val="en-US" w:eastAsia="en-US"/>
    </w:rPr>
  </w:style>
  <w:style w:type="paragraph" w:styleId="Heading1">
    <w:name w:val="heading 1"/>
    <w:basedOn w:val="Normal"/>
    <w:next w:val="Normal"/>
    <w:qFormat/>
    <w:rsid w:val="00D90971"/>
    <w:pPr>
      <w:keepNext/>
      <w:jc w:val="center"/>
      <w:outlineLvl w:val="0"/>
    </w:pPr>
    <w:rPr>
      <w:b/>
      <w:sz w:val="28"/>
      <w:u w:val="single"/>
    </w:rPr>
  </w:style>
  <w:style w:type="paragraph" w:styleId="Heading2">
    <w:name w:val="heading 2"/>
    <w:basedOn w:val="Normal"/>
    <w:next w:val="Normal"/>
    <w:link w:val="Heading2Char"/>
    <w:semiHidden/>
    <w:unhideWhenUsed/>
    <w:qFormat/>
    <w:rsid w:val="00280D36"/>
    <w:pPr>
      <w:keepNext/>
      <w:keepLines/>
      <w:spacing w:before="40"/>
      <w:outlineLvl w:val="1"/>
    </w:pPr>
    <w:rPr>
      <w:rFonts w:ascii="Cambria" w:hAnsi="Cambria" w:cs="Mangal"/>
      <w:color w:val="365F91"/>
      <w:sz w:val="26"/>
      <w:szCs w:val="26"/>
    </w:rPr>
  </w:style>
  <w:style w:type="paragraph" w:styleId="Heading3">
    <w:name w:val="heading 3"/>
    <w:basedOn w:val="Normal"/>
    <w:next w:val="Normal"/>
    <w:qFormat/>
    <w:rsid w:val="00D90971"/>
    <w:pPr>
      <w:keepNext/>
      <w:jc w:val="both"/>
      <w:outlineLvl w:val="2"/>
    </w:pPr>
    <w:rPr>
      <w:sz w:val="28"/>
    </w:rPr>
  </w:style>
  <w:style w:type="paragraph" w:styleId="Heading5">
    <w:name w:val="heading 5"/>
    <w:basedOn w:val="Normal"/>
    <w:next w:val="Normal"/>
    <w:link w:val="Heading5Char"/>
    <w:uiPriority w:val="9"/>
    <w:unhideWhenUsed/>
    <w:qFormat/>
    <w:rsid w:val="00E328EF"/>
    <w:pPr>
      <w:spacing w:before="240" w:after="60"/>
      <w:outlineLvl w:val="4"/>
    </w:pPr>
    <w:rPr>
      <w:rFonts w:ascii="Calibri" w:hAnsi="Calibri"/>
      <w:b/>
      <w:bCs/>
      <w:i/>
      <w:iCs/>
      <w:sz w:val="26"/>
      <w:szCs w:val="26"/>
    </w:rPr>
  </w:style>
  <w:style w:type="paragraph" w:styleId="Heading8">
    <w:name w:val="heading 8"/>
    <w:basedOn w:val="Normal"/>
    <w:next w:val="Normal"/>
    <w:link w:val="Heading8Char"/>
    <w:semiHidden/>
    <w:unhideWhenUsed/>
    <w:qFormat/>
    <w:rsid w:val="00326C1F"/>
    <w:pPr>
      <w:spacing w:before="240" w:after="60"/>
      <w:outlineLvl w:val="7"/>
    </w:pPr>
    <w:rPr>
      <w:rFonts w:ascii="Calibri" w:hAnsi="Calibri" w:cs="Mang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0971"/>
    <w:pPr>
      <w:jc w:val="center"/>
    </w:pPr>
    <w:rPr>
      <w:b/>
      <w:sz w:val="22"/>
      <w:u w:val="single"/>
    </w:rPr>
  </w:style>
  <w:style w:type="paragraph" w:styleId="BodyText">
    <w:name w:val="Body Text"/>
    <w:basedOn w:val="Normal"/>
    <w:link w:val="BodyTextChar"/>
    <w:rsid w:val="00D90971"/>
    <w:pPr>
      <w:jc w:val="both"/>
    </w:pPr>
    <w:rPr>
      <w:sz w:val="22"/>
    </w:rPr>
  </w:style>
  <w:style w:type="paragraph" w:styleId="Footer">
    <w:name w:val="footer"/>
    <w:basedOn w:val="Normal"/>
    <w:rsid w:val="00D90971"/>
    <w:pPr>
      <w:tabs>
        <w:tab w:val="center" w:pos="4320"/>
        <w:tab w:val="right" w:pos="8640"/>
      </w:tabs>
    </w:pPr>
  </w:style>
  <w:style w:type="character" w:styleId="PageNumber">
    <w:name w:val="page number"/>
    <w:basedOn w:val="DefaultParagraphFont"/>
    <w:rsid w:val="00D90971"/>
  </w:style>
  <w:style w:type="paragraph" w:styleId="BodyText2">
    <w:name w:val="Body Text 2"/>
    <w:basedOn w:val="Normal"/>
    <w:rsid w:val="00D90971"/>
    <w:pPr>
      <w:spacing w:after="120" w:line="480" w:lineRule="auto"/>
    </w:pPr>
  </w:style>
  <w:style w:type="table" w:styleId="TableGrid">
    <w:name w:val="Table Grid"/>
    <w:basedOn w:val="TableNormal"/>
    <w:uiPriority w:val="59"/>
    <w:rsid w:val="00D9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7616"/>
    <w:pPr>
      <w:spacing w:before="100" w:beforeAutospacing="1" w:after="100" w:afterAutospacing="1"/>
    </w:pPr>
    <w:rPr>
      <w:sz w:val="24"/>
      <w:szCs w:val="24"/>
    </w:rPr>
  </w:style>
  <w:style w:type="character" w:customStyle="1" w:styleId="apple-converted-space">
    <w:name w:val="apple-converted-space"/>
    <w:basedOn w:val="DefaultParagraphFont"/>
    <w:rsid w:val="00DE7616"/>
  </w:style>
  <w:style w:type="character" w:customStyle="1" w:styleId="il">
    <w:name w:val="il"/>
    <w:basedOn w:val="DefaultParagraphFont"/>
    <w:rsid w:val="00DE7616"/>
  </w:style>
  <w:style w:type="character" w:customStyle="1" w:styleId="BodyTextChar">
    <w:name w:val="Body Text Char"/>
    <w:link w:val="BodyText"/>
    <w:rsid w:val="00422370"/>
    <w:rPr>
      <w:sz w:val="22"/>
      <w:lang w:val="en-US" w:eastAsia="en-US" w:bidi="ar-SA"/>
    </w:rPr>
  </w:style>
  <w:style w:type="character" w:customStyle="1" w:styleId="CharChar3">
    <w:name w:val="Char Char3"/>
    <w:rsid w:val="00422370"/>
    <w:rPr>
      <w:sz w:val="22"/>
      <w:lang w:val="en-US" w:eastAsia="en-US" w:bidi="ar-SA"/>
    </w:rPr>
  </w:style>
  <w:style w:type="paragraph" w:styleId="Header">
    <w:name w:val="header"/>
    <w:basedOn w:val="Normal"/>
    <w:link w:val="HeaderChar"/>
    <w:uiPriority w:val="99"/>
    <w:rsid w:val="00F40A4C"/>
    <w:pPr>
      <w:tabs>
        <w:tab w:val="center" w:pos="4320"/>
        <w:tab w:val="right" w:pos="8640"/>
      </w:tabs>
    </w:pPr>
  </w:style>
  <w:style w:type="paragraph" w:styleId="ListParagraph">
    <w:name w:val="List Paragraph"/>
    <w:basedOn w:val="Normal"/>
    <w:uiPriority w:val="34"/>
    <w:qFormat/>
    <w:rsid w:val="005761F6"/>
    <w:pPr>
      <w:ind w:left="720"/>
    </w:pPr>
  </w:style>
  <w:style w:type="table" w:styleId="LightShading-Accent3">
    <w:name w:val="Light Shading Accent 3"/>
    <w:basedOn w:val="TableNormal"/>
    <w:uiPriority w:val="60"/>
    <w:rsid w:val="007C4B5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8Char">
    <w:name w:val="Heading 8 Char"/>
    <w:link w:val="Heading8"/>
    <w:semiHidden/>
    <w:rsid w:val="00326C1F"/>
    <w:rPr>
      <w:rFonts w:ascii="Calibri" w:eastAsia="Times New Roman" w:hAnsi="Calibri" w:cs="Mangal"/>
      <w:i/>
      <w:iCs/>
      <w:sz w:val="24"/>
      <w:szCs w:val="24"/>
    </w:rPr>
  </w:style>
  <w:style w:type="paragraph" w:styleId="BalloonText">
    <w:name w:val="Balloon Text"/>
    <w:basedOn w:val="Normal"/>
    <w:link w:val="BalloonTextChar"/>
    <w:rsid w:val="0026731E"/>
    <w:rPr>
      <w:rFonts w:ascii="Tahoma" w:hAnsi="Tahoma" w:cs="Tahoma"/>
      <w:sz w:val="16"/>
      <w:szCs w:val="16"/>
    </w:rPr>
  </w:style>
  <w:style w:type="character" w:customStyle="1" w:styleId="BalloonTextChar">
    <w:name w:val="Balloon Text Char"/>
    <w:link w:val="BalloonText"/>
    <w:rsid w:val="0026731E"/>
    <w:rPr>
      <w:rFonts w:ascii="Tahoma" w:hAnsi="Tahoma" w:cs="Tahoma"/>
      <w:sz w:val="16"/>
      <w:szCs w:val="16"/>
    </w:rPr>
  </w:style>
  <w:style w:type="character" w:styleId="Hyperlink">
    <w:name w:val="Hyperlink"/>
    <w:uiPriority w:val="99"/>
    <w:unhideWhenUsed/>
    <w:rsid w:val="00BE125B"/>
    <w:rPr>
      <w:color w:val="0000FF"/>
      <w:u w:val="single"/>
    </w:rPr>
  </w:style>
  <w:style w:type="character" w:customStyle="1" w:styleId="Heading5Char">
    <w:name w:val="Heading 5 Char"/>
    <w:link w:val="Heading5"/>
    <w:uiPriority w:val="9"/>
    <w:rsid w:val="00E328EF"/>
    <w:rPr>
      <w:rFonts w:ascii="Calibri" w:hAnsi="Calibri"/>
      <w:b/>
      <w:bCs/>
      <w:i/>
      <w:iCs/>
      <w:sz w:val="26"/>
      <w:szCs w:val="26"/>
    </w:rPr>
  </w:style>
  <w:style w:type="character" w:styleId="Emphasis">
    <w:name w:val="Emphasis"/>
    <w:qFormat/>
    <w:rsid w:val="00253900"/>
    <w:rPr>
      <w:i/>
      <w:iCs/>
    </w:rPr>
  </w:style>
  <w:style w:type="character" w:customStyle="1" w:styleId="HeaderChar">
    <w:name w:val="Header Char"/>
    <w:basedOn w:val="DefaultParagraphFont"/>
    <w:link w:val="Header"/>
    <w:uiPriority w:val="99"/>
    <w:rsid w:val="00253900"/>
  </w:style>
  <w:style w:type="character" w:customStyle="1" w:styleId="Heading2Char">
    <w:name w:val="Heading 2 Char"/>
    <w:link w:val="Heading2"/>
    <w:semiHidden/>
    <w:rsid w:val="00280D36"/>
    <w:rPr>
      <w:rFonts w:ascii="Cambria" w:eastAsia="Times New Roman" w:hAnsi="Cambria" w:cs="Mangal"/>
      <w:color w:val="365F91"/>
      <w:sz w:val="26"/>
      <w:szCs w:val="26"/>
    </w:rPr>
  </w:style>
  <w:style w:type="paragraph" w:styleId="BodyTextIndent">
    <w:name w:val="Body Text Indent"/>
    <w:basedOn w:val="Normal"/>
    <w:link w:val="BodyTextIndentChar"/>
    <w:semiHidden/>
    <w:unhideWhenUsed/>
    <w:rsid w:val="00280D36"/>
    <w:pPr>
      <w:spacing w:after="120"/>
      <w:ind w:left="283"/>
    </w:pPr>
  </w:style>
  <w:style w:type="character" w:customStyle="1" w:styleId="BodyTextIndentChar">
    <w:name w:val="Body Text Indent Char"/>
    <w:basedOn w:val="DefaultParagraphFont"/>
    <w:link w:val="BodyTextIndent"/>
    <w:semiHidden/>
    <w:rsid w:val="00280D36"/>
  </w:style>
  <w:style w:type="paragraph" w:styleId="Revision">
    <w:name w:val="Revision"/>
    <w:hidden/>
    <w:uiPriority w:val="99"/>
    <w:semiHidden/>
    <w:rsid w:val="00496D5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45161">
      <w:bodyDiv w:val="1"/>
      <w:marLeft w:val="0"/>
      <w:marRight w:val="0"/>
      <w:marTop w:val="0"/>
      <w:marBottom w:val="0"/>
      <w:divBdr>
        <w:top w:val="none" w:sz="0" w:space="0" w:color="auto"/>
        <w:left w:val="none" w:sz="0" w:space="0" w:color="auto"/>
        <w:bottom w:val="none" w:sz="0" w:space="0" w:color="auto"/>
        <w:right w:val="none" w:sz="0" w:space="0" w:color="auto"/>
      </w:divBdr>
    </w:div>
    <w:div w:id="378482136">
      <w:bodyDiv w:val="1"/>
      <w:marLeft w:val="0"/>
      <w:marRight w:val="0"/>
      <w:marTop w:val="0"/>
      <w:marBottom w:val="0"/>
      <w:divBdr>
        <w:top w:val="none" w:sz="0" w:space="0" w:color="auto"/>
        <w:left w:val="none" w:sz="0" w:space="0" w:color="auto"/>
        <w:bottom w:val="none" w:sz="0" w:space="0" w:color="auto"/>
        <w:right w:val="none" w:sz="0" w:space="0" w:color="auto"/>
      </w:divBdr>
    </w:div>
    <w:div w:id="378743937">
      <w:bodyDiv w:val="1"/>
      <w:marLeft w:val="0"/>
      <w:marRight w:val="0"/>
      <w:marTop w:val="0"/>
      <w:marBottom w:val="0"/>
      <w:divBdr>
        <w:top w:val="none" w:sz="0" w:space="0" w:color="auto"/>
        <w:left w:val="none" w:sz="0" w:space="0" w:color="auto"/>
        <w:bottom w:val="none" w:sz="0" w:space="0" w:color="auto"/>
        <w:right w:val="none" w:sz="0" w:space="0" w:color="auto"/>
      </w:divBdr>
    </w:div>
    <w:div w:id="471215136">
      <w:bodyDiv w:val="1"/>
      <w:marLeft w:val="0"/>
      <w:marRight w:val="0"/>
      <w:marTop w:val="0"/>
      <w:marBottom w:val="0"/>
      <w:divBdr>
        <w:top w:val="none" w:sz="0" w:space="0" w:color="auto"/>
        <w:left w:val="none" w:sz="0" w:space="0" w:color="auto"/>
        <w:bottom w:val="none" w:sz="0" w:space="0" w:color="auto"/>
        <w:right w:val="none" w:sz="0" w:space="0" w:color="auto"/>
      </w:divBdr>
    </w:div>
    <w:div w:id="1279140986">
      <w:bodyDiv w:val="1"/>
      <w:marLeft w:val="0"/>
      <w:marRight w:val="0"/>
      <w:marTop w:val="0"/>
      <w:marBottom w:val="0"/>
      <w:divBdr>
        <w:top w:val="none" w:sz="0" w:space="0" w:color="auto"/>
        <w:left w:val="none" w:sz="0" w:space="0" w:color="auto"/>
        <w:bottom w:val="none" w:sz="0" w:space="0" w:color="auto"/>
        <w:right w:val="none" w:sz="0" w:space="0" w:color="auto"/>
      </w:divBdr>
    </w:div>
    <w:div w:id="1526137795">
      <w:bodyDiv w:val="1"/>
      <w:marLeft w:val="0"/>
      <w:marRight w:val="0"/>
      <w:marTop w:val="0"/>
      <w:marBottom w:val="0"/>
      <w:divBdr>
        <w:top w:val="none" w:sz="0" w:space="0" w:color="auto"/>
        <w:left w:val="none" w:sz="0" w:space="0" w:color="auto"/>
        <w:bottom w:val="none" w:sz="0" w:space="0" w:color="auto"/>
        <w:right w:val="none" w:sz="0" w:space="0" w:color="auto"/>
      </w:divBdr>
    </w:div>
    <w:div w:id="1574657296">
      <w:bodyDiv w:val="1"/>
      <w:marLeft w:val="0"/>
      <w:marRight w:val="0"/>
      <w:marTop w:val="0"/>
      <w:marBottom w:val="0"/>
      <w:divBdr>
        <w:top w:val="none" w:sz="0" w:space="0" w:color="auto"/>
        <w:left w:val="none" w:sz="0" w:space="0" w:color="auto"/>
        <w:bottom w:val="none" w:sz="0" w:space="0" w:color="auto"/>
        <w:right w:val="none" w:sz="0" w:space="0" w:color="auto"/>
      </w:divBdr>
    </w:div>
    <w:div w:id="1649048020">
      <w:bodyDiv w:val="1"/>
      <w:marLeft w:val="0"/>
      <w:marRight w:val="0"/>
      <w:marTop w:val="0"/>
      <w:marBottom w:val="0"/>
      <w:divBdr>
        <w:top w:val="none" w:sz="0" w:space="0" w:color="auto"/>
        <w:left w:val="none" w:sz="0" w:space="0" w:color="auto"/>
        <w:bottom w:val="none" w:sz="0" w:space="0" w:color="auto"/>
        <w:right w:val="none" w:sz="0" w:space="0" w:color="auto"/>
      </w:divBdr>
    </w:div>
    <w:div w:id="17391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4556-C6CD-4358-8D50-DA8D52042365}">
  <ds:schemaRefs>
    <ds:schemaRef ds:uri="http://schemas.openxmlformats.org/officeDocument/2006/bibliography"/>
  </ds:schemaRefs>
</ds:datastoreItem>
</file>

<file path=docMetadata/LabelInfo.xml><?xml version="1.0" encoding="utf-8"?>
<clbl:labelList xmlns:clbl="http://schemas.microsoft.com/office/2020/mipLabelMetadata">
  <clbl:label id="{19b171cc-c688-413b-b123-c85b11d4e001}" enabled="1" method="Privileged" siteId="{40780475-3f43-4eda-9ea3-1aa893ead7a5}" contentBits="0" removed="0"/>
</clbl:labelList>
</file>

<file path=docProps/app.xml><?xml version="1.0" encoding="utf-8"?>
<Properties xmlns="http://schemas.openxmlformats.org/officeDocument/2006/extended-properties" xmlns:vt="http://schemas.openxmlformats.org/officeDocument/2006/docPropsVTypes">
  <Template>Normal</Template>
  <TotalTime>472</TotalTime>
  <Pages>14</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AGREEMENT FOR SALE</vt:lpstr>
    </vt:vector>
  </TitlesOfParts>
  <Company>z</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SALE</dc:title>
  <dc:subject/>
  <dc:creator>a</dc:creator>
  <cp:keywords/>
  <cp:lastModifiedBy>Vikram Jain</cp:lastModifiedBy>
  <cp:revision>22</cp:revision>
  <cp:lastPrinted>2019-12-23T10:08:00Z</cp:lastPrinted>
  <dcterms:created xsi:type="dcterms:W3CDTF">2024-09-28T11:40:00Z</dcterms:created>
  <dcterms:modified xsi:type="dcterms:W3CDTF">2024-10-06T08:06:00Z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b171cc-c688-413b-b123-c85b11d4e001_Enabled">
    <vt:lpwstr>true</vt:lpwstr>
  </property>
  <property fmtid="{D5CDD505-2E9C-101B-9397-08002B2CF9AE}" pid="3" name="MSIP_Label_19b171cc-c688-413b-b123-c85b11d4e001_SetDate">
    <vt:lpwstr>2024-09-28T11:40:53Z</vt:lpwstr>
  </property>
  <property fmtid="{D5CDD505-2E9C-101B-9397-08002B2CF9AE}" pid="4" name="MSIP_Label_19b171cc-c688-413b-b123-c85b11d4e001_Method">
    <vt:lpwstr>Standard</vt:lpwstr>
  </property>
  <property fmtid="{D5CDD505-2E9C-101B-9397-08002B2CF9AE}" pid="5" name="MSIP_Label_19b171cc-c688-413b-b123-c85b11d4e001_Name">
    <vt:lpwstr>Public</vt:lpwstr>
  </property>
  <property fmtid="{D5CDD505-2E9C-101B-9397-08002B2CF9AE}" pid="6" name="MSIP_Label_19b171cc-c688-413b-b123-c85b11d4e001_SiteId">
    <vt:lpwstr>40780475-3f43-4eda-9ea3-1aa893ead7a5</vt:lpwstr>
  </property>
  <property fmtid="{D5CDD505-2E9C-101B-9397-08002B2CF9AE}" pid="7" name="MSIP_Label_19b171cc-c688-413b-b123-c85b11d4e001_ActionId">
    <vt:lpwstr>c74eab7e-85be-43e4-b5a8-069c0ac241da</vt:lpwstr>
  </property>
  <property fmtid="{D5CDD505-2E9C-101B-9397-08002B2CF9AE}" pid="8" name="MSIP_Label_19b171cc-c688-413b-b123-c85b11d4e001_ContentBits">
    <vt:lpwstr>0</vt:lpwstr>
  </property>
</Properties>
</file>