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Vastu</w:t>
      </w:r>
      <w:proofErr w:type="spellEnd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/SBI/Nashik/0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4</w:t>
      </w:r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/2023/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31174</w:t>
      </w:r>
      <w:r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/</w:t>
      </w:r>
      <w:r w:rsidR="00D32676"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2300327</w:t>
      </w:r>
    </w:p>
    <w:p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232AD">
        <w:rPr>
          <w:rFonts w:ascii="Arial Narrow" w:hAnsi="Arial Narrow"/>
          <w:b w:val="0"/>
          <w:color w:val="000000"/>
          <w:sz w:val="18"/>
          <w:szCs w:val="18"/>
        </w:rPr>
        <w:t>16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232AD">
        <w:rPr>
          <w:rFonts w:ascii="Arial Narrow" w:hAnsi="Arial Narrow"/>
          <w:b w:val="0"/>
          <w:color w:val="000000"/>
          <w:sz w:val="18"/>
          <w:szCs w:val="18"/>
        </w:rPr>
        <w:t>9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DE55A3">
        <w:rPr>
          <w:b w:val="0"/>
        </w:rPr>
        <w:pict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:rsidR="002238BF" w:rsidRDefault="002238BF" w:rsidP="00BB161B">
      <w:pPr>
        <w:pStyle w:val="BodyText"/>
        <w:jc w:val="right"/>
        <w:rPr>
          <w:b w:val="0"/>
          <w:sz w:val="20"/>
        </w:rPr>
      </w:pPr>
    </w:p>
    <w:p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:rsidR="002238BF" w:rsidRDefault="002238BF">
      <w:pPr>
        <w:pStyle w:val="BodyText"/>
        <w:rPr>
          <w:sz w:val="20"/>
        </w:rPr>
      </w:pPr>
    </w:p>
    <w:p w:rsidR="002238BF" w:rsidRDefault="002238BF">
      <w:pPr>
        <w:pStyle w:val="BodyText"/>
        <w:spacing w:before="7"/>
        <w:rPr>
          <w:sz w:val="25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I/Weherebydeclarethat Parkingspace</w:t>
      </w:r>
      <w:proofErr w:type="gramStart"/>
      <w:r w:rsidRPr="00A057CE">
        <w:rPr>
          <w:rFonts w:ascii="Arial Narrow" w:hAnsi="Arial Narrow"/>
        </w:rPr>
        <w:t>,Infrastructurecharges,MSEBCharges,WaterCharges</w:t>
      </w:r>
      <w:proofErr w:type="gramEnd"/>
      <w:r w:rsidRPr="00A057CE">
        <w:rPr>
          <w:rFonts w:ascii="Arial Narrow" w:hAnsi="Arial Narrow"/>
        </w:rPr>
        <w:t>, OneTimeMaintenanceCharges,andGST is notconsideredwhilearrivingatvaluationoftheunit.</w:t>
      </w:r>
    </w:p>
    <w:p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</w:t>
      </w:r>
      <w:proofErr w:type="gramStart"/>
      <w:r w:rsidRPr="00A057CE">
        <w:rPr>
          <w:rFonts w:ascii="Arial Narrow" w:hAnsi="Arial Narrow"/>
        </w:rPr>
        <w:t>:Nashik</w:t>
      </w:r>
      <w:proofErr w:type="gramEnd"/>
    </w:p>
    <w:p w:rsidR="00BA1C49" w:rsidRPr="00A057CE" w:rsidRDefault="00DE55A3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16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9</w:t>
      </w:r>
      <w:bookmarkStart w:id="0" w:name="_GoBack"/>
      <w:bookmarkEnd w:id="0"/>
      <w:r w:rsidR="00854AD7">
        <w:rPr>
          <w:rFonts w:ascii="Arial Narrow" w:hAnsi="Arial Narrow"/>
        </w:rPr>
        <w:t>.2024</w:t>
      </w: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Manoj</w:t>
      </w:r>
      <w:proofErr w:type="spellEnd"/>
      <w:r w:rsidRPr="00E41916">
        <w:rPr>
          <w:rFonts w:ascii="Arial Narrow" w:hAnsi="Arial Narrow" w:cs="Tahoma"/>
          <w:i w:val="0"/>
          <w:sz w:val="22"/>
          <w:szCs w:val="22"/>
        </w:rPr>
        <w:t xml:space="preserve">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</w:t>
      </w:r>
      <w:proofErr w:type="spellStart"/>
      <w:r w:rsidRPr="00E41916">
        <w:rPr>
          <w:rFonts w:ascii="Arial Narrow" w:hAnsi="Arial Narrow" w:cs="Tahoma"/>
          <w:b w:val="0"/>
        </w:rPr>
        <w:t>Valuer</w:t>
      </w:r>
      <w:proofErr w:type="spellEnd"/>
      <w:r w:rsidRPr="00E41916">
        <w:rPr>
          <w:rFonts w:ascii="Arial Narrow" w:hAnsi="Arial Narrow" w:cs="Tahoma"/>
          <w:b w:val="0"/>
        </w:rPr>
        <w:t xml:space="preserve"> 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8BF"/>
    <w:rsid w:val="000779C1"/>
    <w:rsid w:val="00093A1E"/>
    <w:rsid w:val="002238BF"/>
    <w:rsid w:val="002464AA"/>
    <w:rsid w:val="002A432D"/>
    <w:rsid w:val="00300133"/>
    <w:rsid w:val="00324365"/>
    <w:rsid w:val="005C5157"/>
    <w:rsid w:val="006B6F70"/>
    <w:rsid w:val="007232AD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54320"/>
    <w:rsid w:val="00C7492F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53</cp:revision>
  <dcterms:created xsi:type="dcterms:W3CDTF">2023-01-06T06:23:00Z</dcterms:created>
  <dcterms:modified xsi:type="dcterms:W3CDTF">2024-09-16T07:02:00Z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