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2D180" w14:textId="39C86ADB" w:rsidR="00973A9B" w:rsidRPr="00BE40AE" w:rsidRDefault="00973A9B" w:rsidP="007B047F">
      <w:pPr>
        <w:spacing w:after="0" w:line="240" w:lineRule="atLeast"/>
        <w:jc w:val="center"/>
        <w:rPr>
          <w:rFonts w:ascii="Times New Roman" w:hAnsi="Times New Roman" w:cs="Times New Roman"/>
          <w:b/>
          <w:sz w:val="24"/>
          <w:szCs w:val="24"/>
        </w:rPr>
      </w:pPr>
      <w:r w:rsidRPr="00BE40AE">
        <w:rPr>
          <w:rFonts w:ascii="Times New Roman" w:hAnsi="Times New Roman" w:cs="Times New Roman"/>
          <w:b/>
          <w:sz w:val="24"/>
          <w:szCs w:val="24"/>
        </w:rPr>
        <w:t>Annexure-B</w:t>
      </w:r>
    </w:p>
    <w:p w14:paraId="14AC1E54" w14:textId="77777777" w:rsidR="00973A9B" w:rsidRPr="00BE40AE" w:rsidRDefault="00973A9B"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b/>
          <w:bCs/>
          <w:sz w:val="24"/>
          <w:szCs w:val="24"/>
          <w:lang w:val="en-US"/>
        </w:rPr>
        <w:t>Report of Investigation of Title in respect of immovable Property</w:t>
      </w:r>
    </w:p>
    <w:p w14:paraId="2A1435B0" w14:textId="77777777" w:rsidR="00973A9B" w:rsidRPr="00BE40AE" w:rsidRDefault="00973A9B" w:rsidP="007B047F">
      <w:pPr>
        <w:shd w:val="clear" w:color="auto" w:fill="FFFFFF"/>
        <w:spacing w:after="0" w:line="240" w:lineRule="atLeast"/>
        <w:jc w:val="center"/>
        <w:rPr>
          <w:rFonts w:ascii="Times New Roman" w:hAnsi="Times New Roman" w:cs="Times New Roman"/>
          <w:b/>
          <w:bCs/>
          <w:spacing w:val="-1"/>
          <w:sz w:val="24"/>
          <w:szCs w:val="24"/>
          <w:lang w:val="en-US"/>
        </w:rPr>
      </w:pPr>
      <w:r w:rsidRPr="00BE40AE">
        <w:rPr>
          <w:rFonts w:ascii="Times New Roman" w:hAnsi="Times New Roman" w:cs="Times New Roman"/>
          <w:b/>
          <w:bCs/>
          <w:spacing w:val="-1"/>
          <w:sz w:val="24"/>
          <w:szCs w:val="24"/>
          <w:lang w:val="en-US"/>
        </w:rPr>
        <w:t>(All columns/items are to be completed/commented by the Advocate)</w:t>
      </w:r>
    </w:p>
    <w:p w14:paraId="645C6B1D" w14:textId="23D0AA38" w:rsidR="00973A9B" w:rsidRPr="00BE40AE" w:rsidRDefault="00973A9B" w:rsidP="007B047F">
      <w:pPr>
        <w:shd w:val="clear" w:color="auto" w:fill="FFFFFF"/>
        <w:spacing w:after="0" w:line="240" w:lineRule="atLeast"/>
        <w:jc w:val="right"/>
        <w:rPr>
          <w:rFonts w:ascii="Times New Roman" w:hAnsi="Times New Roman" w:cs="Times New Roman"/>
          <w:sz w:val="24"/>
          <w:szCs w:val="24"/>
        </w:rPr>
      </w:pPr>
      <w:r w:rsidRPr="00BE40AE">
        <w:rPr>
          <w:rFonts w:ascii="Times New Roman" w:hAnsi="Times New Roman" w:cs="Times New Roman"/>
          <w:b/>
          <w:sz w:val="24"/>
          <w:szCs w:val="24"/>
        </w:rPr>
        <w:t>SBI/</w:t>
      </w:r>
      <w:r w:rsidR="0016609C" w:rsidRPr="00BE40AE">
        <w:rPr>
          <w:rFonts w:ascii="Times New Roman" w:hAnsi="Times New Roman" w:cs="Times New Roman"/>
          <w:b/>
          <w:sz w:val="24"/>
          <w:szCs w:val="24"/>
        </w:rPr>
        <w:t>1</w:t>
      </w:r>
      <w:r w:rsidR="00685B8C" w:rsidRPr="00BE40AE">
        <w:rPr>
          <w:rFonts w:ascii="Times New Roman" w:hAnsi="Times New Roman" w:cs="Times New Roman"/>
          <w:b/>
          <w:sz w:val="24"/>
          <w:szCs w:val="24"/>
        </w:rPr>
        <w:t>449-1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8"/>
        <w:gridCol w:w="498"/>
        <w:gridCol w:w="301"/>
        <w:gridCol w:w="510"/>
        <w:gridCol w:w="4089"/>
        <w:gridCol w:w="1422"/>
        <w:gridCol w:w="473"/>
        <w:gridCol w:w="925"/>
        <w:gridCol w:w="1572"/>
      </w:tblGrid>
      <w:tr w:rsidR="00BE40AE" w:rsidRPr="00BE40AE" w14:paraId="0FE923CB" w14:textId="77777777" w:rsidTr="00D74CD3">
        <w:trPr>
          <w:trHeight w:val="70"/>
        </w:trPr>
        <w:tc>
          <w:tcPr>
            <w:tcW w:w="524" w:type="dxa"/>
            <w:gridSpan w:val="2"/>
            <w:vMerge w:val="restart"/>
          </w:tcPr>
          <w:p w14:paraId="488630FE" w14:textId="77777777" w:rsidR="00973A9B" w:rsidRPr="00BE40AE" w:rsidRDefault="00973A9B"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1</w:t>
            </w:r>
          </w:p>
        </w:tc>
        <w:tc>
          <w:tcPr>
            <w:tcW w:w="498" w:type="dxa"/>
          </w:tcPr>
          <w:p w14:paraId="5F126AF8" w14:textId="77777777" w:rsidR="00973A9B" w:rsidRPr="00BE40AE" w:rsidRDefault="00973A9B" w:rsidP="007B047F">
            <w:pPr>
              <w:pStyle w:val="ListParagraph"/>
              <w:numPr>
                <w:ilvl w:val="0"/>
                <w:numId w:val="1"/>
              </w:numPr>
              <w:spacing w:after="0" w:line="240" w:lineRule="atLeast"/>
              <w:jc w:val="both"/>
              <w:rPr>
                <w:rFonts w:ascii="Times New Roman" w:hAnsi="Times New Roman" w:cs="Times New Roman"/>
                <w:spacing w:val="-1"/>
                <w:sz w:val="24"/>
                <w:szCs w:val="24"/>
                <w:lang w:val="en-US"/>
              </w:rPr>
            </w:pPr>
          </w:p>
        </w:tc>
        <w:tc>
          <w:tcPr>
            <w:tcW w:w="4900" w:type="dxa"/>
            <w:gridSpan w:val="3"/>
          </w:tcPr>
          <w:p w14:paraId="609E9F1B" w14:textId="77777777" w:rsidR="00973A9B" w:rsidRPr="00BE40AE" w:rsidRDefault="00973A9B" w:rsidP="007B047F">
            <w:pPr>
              <w:pStyle w:val="ListParagraph"/>
              <w:spacing w:after="0" w:line="240" w:lineRule="atLeast"/>
              <w:ind w:left="34"/>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Name of the Branch/ Business Unit/Office </w:t>
            </w:r>
            <w:r w:rsidRPr="00BE40AE">
              <w:rPr>
                <w:rFonts w:ascii="Times New Roman" w:hAnsi="Times New Roman" w:cs="Times New Roman"/>
                <w:sz w:val="24"/>
                <w:szCs w:val="24"/>
                <w:lang w:val="en-US"/>
              </w:rPr>
              <w:t>seeking opinion.</w:t>
            </w:r>
          </w:p>
        </w:tc>
        <w:tc>
          <w:tcPr>
            <w:tcW w:w="4392" w:type="dxa"/>
            <w:gridSpan w:val="4"/>
          </w:tcPr>
          <w:p w14:paraId="404AC80B" w14:textId="31D9EDF7" w:rsidR="00973A9B" w:rsidRPr="00BE40AE" w:rsidRDefault="00141FEA" w:rsidP="007B047F">
            <w:pPr>
              <w:autoSpaceDE w:val="0"/>
              <w:autoSpaceDN w:val="0"/>
              <w:adjustRightInd w:val="0"/>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 xml:space="preserve">State Bank of India, </w:t>
            </w:r>
            <w:r w:rsidR="00314105" w:rsidRPr="00BE40AE">
              <w:rPr>
                <w:rFonts w:ascii="Times New Roman" w:hAnsi="Times New Roman" w:cs="Times New Roman"/>
                <w:b/>
                <w:sz w:val="24"/>
                <w:szCs w:val="24"/>
              </w:rPr>
              <w:t>IFB Malad Branch</w:t>
            </w:r>
          </w:p>
        </w:tc>
      </w:tr>
      <w:tr w:rsidR="00BE40AE" w:rsidRPr="00BE40AE" w14:paraId="639F4B36" w14:textId="77777777" w:rsidTr="00D74CD3">
        <w:trPr>
          <w:trHeight w:val="223"/>
        </w:trPr>
        <w:tc>
          <w:tcPr>
            <w:tcW w:w="524" w:type="dxa"/>
            <w:gridSpan w:val="2"/>
            <w:vMerge/>
          </w:tcPr>
          <w:p w14:paraId="7E0ED565" w14:textId="77777777" w:rsidR="00973A9B" w:rsidRPr="00BE40AE" w:rsidRDefault="00973A9B" w:rsidP="007B047F">
            <w:pPr>
              <w:spacing w:after="0" w:line="240" w:lineRule="atLeast"/>
              <w:contextualSpacing/>
              <w:jc w:val="both"/>
              <w:rPr>
                <w:rFonts w:ascii="Times New Roman" w:hAnsi="Times New Roman" w:cs="Times New Roman"/>
                <w:iCs/>
                <w:sz w:val="24"/>
                <w:szCs w:val="24"/>
              </w:rPr>
            </w:pPr>
          </w:p>
        </w:tc>
        <w:tc>
          <w:tcPr>
            <w:tcW w:w="498" w:type="dxa"/>
          </w:tcPr>
          <w:p w14:paraId="1A1D7BCE" w14:textId="77777777" w:rsidR="00973A9B" w:rsidRPr="00BE40AE" w:rsidRDefault="00973A9B" w:rsidP="007B047F">
            <w:pPr>
              <w:pStyle w:val="ListParagraph"/>
              <w:numPr>
                <w:ilvl w:val="0"/>
                <w:numId w:val="1"/>
              </w:numPr>
              <w:spacing w:after="0" w:line="240" w:lineRule="atLeast"/>
              <w:jc w:val="both"/>
              <w:rPr>
                <w:rFonts w:ascii="Times New Roman" w:hAnsi="Times New Roman" w:cs="Times New Roman"/>
                <w:spacing w:val="-1"/>
                <w:sz w:val="24"/>
                <w:szCs w:val="24"/>
                <w:lang w:val="en-US"/>
              </w:rPr>
            </w:pPr>
          </w:p>
        </w:tc>
        <w:tc>
          <w:tcPr>
            <w:tcW w:w="4900" w:type="dxa"/>
            <w:gridSpan w:val="3"/>
          </w:tcPr>
          <w:p w14:paraId="782347E7" w14:textId="77777777" w:rsidR="00973A9B" w:rsidRPr="00BE40AE" w:rsidRDefault="00973A9B" w:rsidP="007B047F">
            <w:pPr>
              <w:pStyle w:val="ListParagraph"/>
              <w:spacing w:after="0" w:line="240" w:lineRule="atLeast"/>
              <w:ind w:left="34"/>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Reference No. and date of the letter under the </w:t>
            </w:r>
            <w:r w:rsidRPr="00BE40AE">
              <w:rPr>
                <w:rFonts w:ascii="Times New Roman" w:hAnsi="Times New Roman" w:cs="Times New Roman"/>
                <w:sz w:val="24"/>
                <w:szCs w:val="24"/>
                <w:lang w:val="en-US"/>
              </w:rPr>
              <w:t>cover of which the documents tendered for scrutiny are forwarded.</w:t>
            </w:r>
          </w:p>
        </w:tc>
        <w:tc>
          <w:tcPr>
            <w:tcW w:w="4392" w:type="dxa"/>
            <w:gridSpan w:val="4"/>
          </w:tcPr>
          <w:p w14:paraId="7C8A605A" w14:textId="7E76C05B" w:rsidR="00973A9B" w:rsidRPr="00BE40AE" w:rsidRDefault="006A47F3" w:rsidP="007B047F">
            <w:pPr>
              <w:snapToGrid w:val="0"/>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 xml:space="preserve">Letter of Engagement </w:t>
            </w:r>
          </w:p>
        </w:tc>
      </w:tr>
      <w:tr w:rsidR="00BE40AE" w:rsidRPr="00BE40AE" w14:paraId="4F59DB2A" w14:textId="77777777" w:rsidTr="00D74CD3">
        <w:trPr>
          <w:trHeight w:val="70"/>
        </w:trPr>
        <w:tc>
          <w:tcPr>
            <w:tcW w:w="524" w:type="dxa"/>
            <w:gridSpan w:val="2"/>
            <w:vMerge/>
          </w:tcPr>
          <w:p w14:paraId="711553D2" w14:textId="77777777" w:rsidR="00973A9B" w:rsidRPr="00BE40AE" w:rsidRDefault="00973A9B" w:rsidP="007B047F">
            <w:pPr>
              <w:spacing w:after="0" w:line="240" w:lineRule="atLeast"/>
              <w:contextualSpacing/>
              <w:jc w:val="both"/>
              <w:rPr>
                <w:rFonts w:ascii="Times New Roman" w:hAnsi="Times New Roman" w:cs="Times New Roman"/>
                <w:iCs/>
                <w:sz w:val="24"/>
                <w:szCs w:val="24"/>
              </w:rPr>
            </w:pPr>
          </w:p>
        </w:tc>
        <w:tc>
          <w:tcPr>
            <w:tcW w:w="498" w:type="dxa"/>
          </w:tcPr>
          <w:p w14:paraId="5A3D8D22" w14:textId="77777777" w:rsidR="00973A9B" w:rsidRPr="00BE40AE" w:rsidRDefault="00973A9B" w:rsidP="007B047F">
            <w:pPr>
              <w:pStyle w:val="ListParagraph"/>
              <w:numPr>
                <w:ilvl w:val="0"/>
                <w:numId w:val="1"/>
              </w:numPr>
              <w:spacing w:after="0" w:line="240" w:lineRule="atLeast"/>
              <w:jc w:val="both"/>
              <w:rPr>
                <w:rFonts w:ascii="Times New Roman" w:hAnsi="Times New Roman" w:cs="Times New Roman"/>
                <w:sz w:val="24"/>
                <w:szCs w:val="24"/>
                <w:lang w:val="en-US"/>
              </w:rPr>
            </w:pPr>
          </w:p>
        </w:tc>
        <w:tc>
          <w:tcPr>
            <w:tcW w:w="4900" w:type="dxa"/>
            <w:gridSpan w:val="3"/>
          </w:tcPr>
          <w:p w14:paraId="065C3649" w14:textId="77777777" w:rsidR="00973A9B" w:rsidRPr="00BE40AE" w:rsidRDefault="00973A9B" w:rsidP="007B047F">
            <w:pPr>
              <w:pStyle w:val="ListParagraph"/>
              <w:spacing w:after="0" w:line="240" w:lineRule="atLeast"/>
              <w:ind w:left="34"/>
              <w:jc w:val="both"/>
              <w:rPr>
                <w:rFonts w:ascii="Times New Roman" w:hAnsi="Times New Roman" w:cs="Times New Roman"/>
                <w:iCs/>
                <w:sz w:val="24"/>
                <w:szCs w:val="24"/>
              </w:rPr>
            </w:pPr>
            <w:r w:rsidRPr="00BE40AE">
              <w:rPr>
                <w:rFonts w:ascii="Times New Roman" w:hAnsi="Times New Roman" w:cs="Times New Roman"/>
                <w:sz w:val="24"/>
                <w:szCs w:val="24"/>
                <w:lang w:val="en-US"/>
              </w:rPr>
              <w:t>Name of the Borrower.</w:t>
            </w:r>
          </w:p>
        </w:tc>
        <w:tc>
          <w:tcPr>
            <w:tcW w:w="4392" w:type="dxa"/>
            <w:gridSpan w:val="4"/>
          </w:tcPr>
          <w:p w14:paraId="1A9B3556" w14:textId="4871691E" w:rsidR="00973A9B" w:rsidRPr="00BE40AE" w:rsidRDefault="00B32F11" w:rsidP="007B047F">
            <w:pPr>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Morrill And Greenwood Developers Private Limited</w:t>
            </w:r>
          </w:p>
        </w:tc>
      </w:tr>
      <w:tr w:rsidR="00BE40AE" w:rsidRPr="00BE40AE" w14:paraId="2763D00C" w14:textId="77777777" w:rsidTr="00D74CD3">
        <w:trPr>
          <w:trHeight w:val="323"/>
        </w:trPr>
        <w:tc>
          <w:tcPr>
            <w:tcW w:w="524" w:type="dxa"/>
            <w:gridSpan w:val="2"/>
            <w:vMerge w:val="restart"/>
          </w:tcPr>
          <w:p w14:paraId="4539B991" w14:textId="77777777" w:rsidR="00973A9B" w:rsidRPr="00BE40AE" w:rsidRDefault="00973A9B"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2</w:t>
            </w:r>
          </w:p>
        </w:tc>
        <w:tc>
          <w:tcPr>
            <w:tcW w:w="498" w:type="dxa"/>
          </w:tcPr>
          <w:p w14:paraId="5290CB50" w14:textId="77777777" w:rsidR="00973A9B" w:rsidRPr="00BE40AE" w:rsidRDefault="00973A9B" w:rsidP="007B047F">
            <w:pPr>
              <w:pStyle w:val="ListParagraph"/>
              <w:numPr>
                <w:ilvl w:val="0"/>
                <w:numId w:val="2"/>
              </w:numPr>
              <w:spacing w:after="0" w:line="240" w:lineRule="atLeast"/>
              <w:jc w:val="both"/>
              <w:rPr>
                <w:rFonts w:ascii="Times New Roman" w:hAnsi="Times New Roman" w:cs="Times New Roman"/>
                <w:iCs/>
                <w:sz w:val="24"/>
                <w:szCs w:val="24"/>
              </w:rPr>
            </w:pPr>
          </w:p>
        </w:tc>
        <w:tc>
          <w:tcPr>
            <w:tcW w:w="4900" w:type="dxa"/>
            <w:gridSpan w:val="3"/>
          </w:tcPr>
          <w:p w14:paraId="17D49B86" w14:textId="77777777" w:rsidR="00973A9B" w:rsidRPr="00BE40AE" w:rsidRDefault="00973A9B" w:rsidP="007B047F">
            <w:pPr>
              <w:pStyle w:val="ListParagraph"/>
              <w:spacing w:after="0" w:line="240" w:lineRule="atLeast"/>
              <w:ind w:left="34"/>
              <w:jc w:val="both"/>
              <w:rPr>
                <w:rFonts w:ascii="Times New Roman" w:hAnsi="Times New Roman" w:cs="Times New Roman"/>
                <w:iCs/>
                <w:sz w:val="24"/>
                <w:szCs w:val="24"/>
              </w:rPr>
            </w:pPr>
            <w:r w:rsidRPr="00BE40AE">
              <w:rPr>
                <w:rFonts w:ascii="Times New Roman" w:hAnsi="Times New Roman" w:cs="Times New Roman"/>
                <w:sz w:val="24"/>
                <w:szCs w:val="24"/>
                <w:lang w:val="en-US"/>
              </w:rPr>
              <w:t>Type of Loan</w:t>
            </w:r>
          </w:p>
        </w:tc>
        <w:tc>
          <w:tcPr>
            <w:tcW w:w="4392" w:type="dxa"/>
            <w:gridSpan w:val="4"/>
          </w:tcPr>
          <w:p w14:paraId="525F26E4" w14:textId="64DB93E4" w:rsidR="00973A9B" w:rsidRPr="00BE40AE" w:rsidRDefault="00973A9B" w:rsidP="007B047F">
            <w:pPr>
              <w:spacing w:after="0" w:line="240" w:lineRule="atLeast"/>
              <w:contextualSpacing/>
              <w:jc w:val="both"/>
              <w:rPr>
                <w:rFonts w:ascii="Times New Roman" w:hAnsi="Times New Roman" w:cs="Times New Roman"/>
                <w:b/>
                <w:sz w:val="24"/>
                <w:szCs w:val="24"/>
              </w:rPr>
            </w:pPr>
          </w:p>
        </w:tc>
      </w:tr>
      <w:tr w:rsidR="00BE40AE" w:rsidRPr="00BE40AE" w14:paraId="58BA6B96" w14:textId="77777777" w:rsidTr="00D74CD3">
        <w:trPr>
          <w:trHeight w:val="257"/>
        </w:trPr>
        <w:tc>
          <w:tcPr>
            <w:tcW w:w="524" w:type="dxa"/>
            <w:gridSpan w:val="2"/>
            <w:vMerge/>
          </w:tcPr>
          <w:p w14:paraId="3B312052" w14:textId="77777777" w:rsidR="00973A9B" w:rsidRPr="00BE40AE" w:rsidRDefault="00973A9B" w:rsidP="007B047F">
            <w:pPr>
              <w:spacing w:after="0" w:line="240" w:lineRule="atLeast"/>
              <w:contextualSpacing/>
              <w:jc w:val="both"/>
              <w:rPr>
                <w:rFonts w:ascii="Times New Roman" w:hAnsi="Times New Roman" w:cs="Times New Roman"/>
                <w:b/>
                <w:iCs/>
                <w:sz w:val="24"/>
                <w:szCs w:val="24"/>
              </w:rPr>
            </w:pPr>
          </w:p>
        </w:tc>
        <w:tc>
          <w:tcPr>
            <w:tcW w:w="498" w:type="dxa"/>
          </w:tcPr>
          <w:p w14:paraId="66B1B9F6" w14:textId="77777777" w:rsidR="00973A9B" w:rsidRPr="00BE40AE" w:rsidRDefault="00973A9B" w:rsidP="007B047F">
            <w:pPr>
              <w:pStyle w:val="ListParagraph"/>
              <w:numPr>
                <w:ilvl w:val="0"/>
                <w:numId w:val="2"/>
              </w:numPr>
              <w:spacing w:after="0" w:line="240" w:lineRule="atLeast"/>
              <w:jc w:val="both"/>
              <w:rPr>
                <w:rFonts w:ascii="Times New Roman" w:hAnsi="Times New Roman" w:cs="Times New Roman"/>
                <w:iCs/>
                <w:sz w:val="24"/>
                <w:szCs w:val="24"/>
              </w:rPr>
            </w:pPr>
          </w:p>
        </w:tc>
        <w:tc>
          <w:tcPr>
            <w:tcW w:w="4900" w:type="dxa"/>
            <w:gridSpan w:val="3"/>
          </w:tcPr>
          <w:p w14:paraId="4B37F9D8" w14:textId="77777777" w:rsidR="00973A9B" w:rsidRPr="00BE40AE" w:rsidRDefault="00973A9B" w:rsidP="007B047F">
            <w:pPr>
              <w:pStyle w:val="ListParagraph"/>
              <w:spacing w:after="0" w:line="240" w:lineRule="atLeast"/>
              <w:ind w:left="34"/>
              <w:jc w:val="both"/>
              <w:rPr>
                <w:rFonts w:ascii="Times New Roman" w:hAnsi="Times New Roman" w:cs="Times New Roman"/>
                <w:iCs/>
                <w:sz w:val="24"/>
                <w:szCs w:val="24"/>
              </w:rPr>
            </w:pPr>
            <w:r w:rsidRPr="00BE40AE">
              <w:rPr>
                <w:rFonts w:ascii="Times New Roman" w:hAnsi="Times New Roman" w:cs="Times New Roman"/>
                <w:sz w:val="24"/>
                <w:szCs w:val="24"/>
                <w:lang w:val="en-US"/>
              </w:rPr>
              <w:t>Type of property</w:t>
            </w:r>
          </w:p>
        </w:tc>
        <w:tc>
          <w:tcPr>
            <w:tcW w:w="4392" w:type="dxa"/>
            <w:gridSpan w:val="4"/>
          </w:tcPr>
          <w:p w14:paraId="3D78A764" w14:textId="5F24E766" w:rsidR="00973A9B" w:rsidRPr="00BE40AE" w:rsidRDefault="008226EF" w:rsidP="007B047F">
            <w:pPr>
              <w:spacing w:after="0" w:line="240" w:lineRule="atLeast"/>
              <w:contextualSpacing/>
              <w:jc w:val="both"/>
              <w:rPr>
                <w:rFonts w:ascii="Times New Roman" w:hAnsi="Times New Roman" w:cs="Times New Roman"/>
                <w:b/>
                <w:sz w:val="24"/>
                <w:szCs w:val="24"/>
              </w:rPr>
            </w:pPr>
            <w:r w:rsidRPr="00BE40AE">
              <w:rPr>
                <w:rFonts w:ascii="Times New Roman" w:hAnsi="Times New Roman" w:cs="Times New Roman"/>
                <w:b/>
                <w:sz w:val="24"/>
                <w:szCs w:val="24"/>
              </w:rPr>
              <w:t>U</w:t>
            </w:r>
            <w:r w:rsidR="006A0973" w:rsidRPr="00BE40AE">
              <w:rPr>
                <w:rFonts w:ascii="Times New Roman" w:hAnsi="Times New Roman" w:cs="Times New Roman"/>
                <w:b/>
                <w:sz w:val="24"/>
                <w:szCs w:val="24"/>
              </w:rPr>
              <w:t xml:space="preserve">nsold </w:t>
            </w:r>
            <w:r w:rsidR="00364314" w:rsidRPr="00BE40AE">
              <w:rPr>
                <w:rFonts w:ascii="Times New Roman" w:hAnsi="Times New Roman" w:cs="Times New Roman"/>
                <w:b/>
                <w:sz w:val="24"/>
                <w:szCs w:val="24"/>
              </w:rPr>
              <w:t>wings/</w:t>
            </w:r>
            <w:r w:rsidR="006A0973" w:rsidRPr="00BE40AE">
              <w:rPr>
                <w:rFonts w:ascii="Times New Roman" w:hAnsi="Times New Roman" w:cs="Times New Roman"/>
                <w:b/>
                <w:sz w:val="24"/>
                <w:szCs w:val="24"/>
              </w:rPr>
              <w:t>unit</w:t>
            </w:r>
            <w:r w:rsidR="00364314" w:rsidRPr="00BE40AE">
              <w:rPr>
                <w:rFonts w:ascii="Times New Roman" w:hAnsi="Times New Roman" w:cs="Times New Roman"/>
                <w:b/>
                <w:sz w:val="24"/>
                <w:szCs w:val="24"/>
              </w:rPr>
              <w:t>s</w:t>
            </w:r>
            <w:r w:rsidR="006A0973" w:rsidRPr="00BE40AE">
              <w:rPr>
                <w:rFonts w:ascii="Times New Roman" w:hAnsi="Times New Roman" w:cs="Times New Roman"/>
                <w:b/>
                <w:sz w:val="24"/>
                <w:szCs w:val="24"/>
              </w:rPr>
              <w:t xml:space="preserve"> in </w:t>
            </w:r>
            <w:r w:rsidR="000C3663" w:rsidRPr="00BE40AE">
              <w:rPr>
                <w:rFonts w:ascii="Times New Roman" w:hAnsi="Times New Roman" w:cs="Times New Roman"/>
                <w:b/>
                <w:sz w:val="24"/>
                <w:szCs w:val="24"/>
              </w:rPr>
              <w:t>completed project</w:t>
            </w:r>
            <w:r w:rsidR="00314105" w:rsidRPr="00BE40AE">
              <w:rPr>
                <w:rFonts w:ascii="Times New Roman" w:hAnsi="Times New Roman" w:cs="Times New Roman"/>
                <w:b/>
                <w:sz w:val="24"/>
                <w:szCs w:val="24"/>
              </w:rPr>
              <w:t xml:space="preserve"> </w:t>
            </w:r>
          </w:p>
        </w:tc>
      </w:tr>
      <w:tr w:rsidR="00BE40AE" w:rsidRPr="00BE40AE" w14:paraId="3F82510E" w14:textId="77777777" w:rsidTr="00D74CD3">
        <w:trPr>
          <w:trHeight w:val="660"/>
        </w:trPr>
        <w:tc>
          <w:tcPr>
            <w:tcW w:w="524" w:type="dxa"/>
            <w:gridSpan w:val="2"/>
            <w:vMerge w:val="restart"/>
          </w:tcPr>
          <w:p w14:paraId="02BE458B" w14:textId="77777777" w:rsidR="00973A9B" w:rsidRPr="00BE40AE" w:rsidRDefault="00973A9B"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3.</w:t>
            </w:r>
          </w:p>
        </w:tc>
        <w:tc>
          <w:tcPr>
            <w:tcW w:w="498" w:type="dxa"/>
          </w:tcPr>
          <w:p w14:paraId="587E9620" w14:textId="77777777" w:rsidR="00973A9B" w:rsidRPr="00BE40AE" w:rsidRDefault="00973A9B" w:rsidP="007B047F">
            <w:pPr>
              <w:pStyle w:val="ListParagraph"/>
              <w:numPr>
                <w:ilvl w:val="0"/>
                <w:numId w:val="8"/>
              </w:numPr>
              <w:spacing w:after="0" w:line="240" w:lineRule="atLeast"/>
              <w:jc w:val="both"/>
              <w:rPr>
                <w:rFonts w:ascii="Times New Roman" w:hAnsi="Times New Roman" w:cs="Times New Roman"/>
                <w:iCs/>
                <w:sz w:val="24"/>
                <w:szCs w:val="24"/>
              </w:rPr>
            </w:pPr>
          </w:p>
        </w:tc>
        <w:tc>
          <w:tcPr>
            <w:tcW w:w="4900" w:type="dxa"/>
            <w:gridSpan w:val="3"/>
          </w:tcPr>
          <w:p w14:paraId="0B521F0D" w14:textId="77777777" w:rsidR="00973A9B" w:rsidRPr="00BE40AE" w:rsidRDefault="00973A9B" w:rsidP="007B047F">
            <w:pPr>
              <w:pStyle w:val="ListParagraph"/>
              <w:spacing w:after="0" w:line="240" w:lineRule="atLeast"/>
              <w:ind w:left="0"/>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Name of the unit/concern/ company/person </w:t>
            </w:r>
            <w:r w:rsidRPr="00BE40AE">
              <w:rPr>
                <w:rFonts w:ascii="Times New Roman" w:hAnsi="Times New Roman" w:cs="Times New Roman"/>
                <w:sz w:val="24"/>
                <w:szCs w:val="24"/>
                <w:lang w:val="en-US"/>
              </w:rPr>
              <w:t>offering the property/ (ies) as security.</w:t>
            </w:r>
          </w:p>
        </w:tc>
        <w:tc>
          <w:tcPr>
            <w:tcW w:w="4392" w:type="dxa"/>
            <w:gridSpan w:val="4"/>
          </w:tcPr>
          <w:p w14:paraId="687DDC89" w14:textId="6DC6A30B" w:rsidR="00973A9B" w:rsidRPr="00BE40AE" w:rsidRDefault="00A979F3"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eastAsia="en-US"/>
              </w:rPr>
              <w:t>Mr. Ismail Abdul Karim Balwa</w:t>
            </w:r>
            <w:r w:rsidR="009C5132" w:rsidRPr="00BE40AE">
              <w:rPr>
                <w:rFonts w:ascii="Times New Roman" w:hAnsi="Times New Roman" w:cs="Times New Roman"/>
                <w:b/>
                <w:bCs/>
                <w:sz w:val="24"/>
                <w:szCs w:val="24"/>
                <w:lang w:val="en-US" w:eastAsia="en-US"/>
              </w:rPr>
              <w:t xml:space="preserve"> along with </w:t>
            </w:r>
            <w:r w:rsidR="009C5132" w:rsidRPr="00BE40AE">
              <w:rPr>
                <w:rFonts w:ascii="Times New Roman" w:hAnsi="Times New Roman" w:cs="Times New Roman"/>
                <w:b/>
                <w:sz w:val="24"/>
                <w:szCs w:val="24"/>
              </w:rPr>
              <w:t>Morrill And Greenwood Developers Private Limited</w:t>
            </w:r>
          </w:p>
        </w:tc>
      </w:tr>
      <w:tr w:rsidR="00BE40AE" w:rsidRPr="00BE40AE" w14:paraId="38646420" w14:textId="77777777" w:rsidTr="00D74CD3">
        <w:trPr>
          <w:trHeight w:val="608"/>
        </w:trPr>
        <w:tc>
          <w:tcPr>
            <w:tcW w:w="524" w:type="dxa"/>
            <w:gridSpan w:val="2"/>
            <w:vMerge/>
          </w:tcPr>
          <w:p w14:paraId="056C6566" w14:textId="77777777" w:rsidR="00973A9B" w:rsidRPr="00BE40AE" w:rsidRDefault="00973A9B" w:rsidP="007B047F">
            <w:pPr>
              <w:spacing w:after="0" w:line="240" w:lineRule="atLeast"/>
              <w:contextualSpacing/>
              <w:jc w:val="both"/>
              <w:rPr>
                <w:rFonts w:ascii="Times New Roman" w:hAnsi="Times New Roman" w:cs="Times New Roman"/>
                <w:iCs/>
                <w:sz w:val="24"/>
                <w:szCs w:val="24"/>
              </w:rPr>
            </w:pPr>
          </w:p>
        </w:tc>
        <w:tc>
          <w:tcPr>
            <w:tcW w:w="498" w:type="dxa"/>
          </w:tcPr>
          <w:p w14:paraId="2A7AAF55" w14:textId="77777777" w:rsidR="00973A9B" w:rsidRPr="00BE40AE" w:rsidRDefault="00973A9B" w:rsidP="007B047F">
            <w:pPr>
              <w:pStyle w:val="ListParagraph"/>
              <w:numPr>
                <w:ilvl w:val="0"/>
                <w:numId w:val="8"/>
              </w:numPr>
              <w:spacing w:after="0" w:line="240" w:lineRule="atLeast"/>
              <w:jc w:val="both"/>
              <w:rPr>
                <w:rFonts w:ascii="Times New Roman" w:hAnsi="Times New Roman" w:cs="Times New Roman"/>
                <w:iCs/>
                <w:sz w:val="24"/>
                <w:szCs w:val="24"/>
              </w:rPr>
            </w:pPr>
          </w:p>
        </w:tc>
        <w:tc>
          <w:tcPr>
            <w:tcW w:w="4900" w:type="dxa"/>
            <w:gridSpan w:val="3"/>
          </w:tcPr>
          <w:p w14:paraId="3FA508FA" w14:textId="77777777" w:rsidR="00973A9B" w:rsidRPr="00BE40AE" w:rsidRDefault="00973A9B" w:rsidP="007B047F">
            <w:pPr>
              <w:shd w:val="clear" w:color="auto" w:fill="FFFFFF"/>
              <w:spacing w:after="0" w:line="240" w:lineRule="atLeast"/>
              <w:ind w:hanging="108"/>
              <w:rPr>
                <w:rFonts w:ascii="Times New Roman" w:hAnsi="Times New Roman" w:cs="Times New Roman"/>
                <w:sz w:val="24"/>
                <w:szCs w:val="24"/>
              </w:rPr>
            </w:pPr>
            <w:r w:rsidRPr="00BE40AE">
              <w:rPr>
                <w:rFonts w:ascii="Times New Roman" w:hAnsi="Times New Roman" w:cs="Times New Roman"/>
                <w:sz w:val="24"/>
                <w:szCs w:val="24"/>
                <w:lang w:val="en-US"/>
              </w:rPr>
              <w:t>Constitution of the unit/concern/</w:t>
            </w:r>
            <w:r w:rsidRPr="00BE40AE">
              <w:rPr>
                <w:rFonts w:ascii="Times New Roman" w:hAnsi="Times New Roman" w:cs="Times New Roman"/>
                <w:spacing w:val="-1"/>
                <w:sz w:val="24"/>
                <w:szCs w:val="24"/>
                <w:lang w:val="en-US"/>
              </w:rPr>
              <w:t xml:space="preserve">person/ body/authority offering the property for </w:t>
            </w:r>
            <w:r w:rsidRPr="00BE40AE">
              <w:rPr>
                <w:rFonts w:ascii="Times New Roman" w:hAnsi="Times New Roman" w:cs="Times New Roman"/>
                <w:sz w:val="24"/>
                <w:szCs w:val="24"/>
                <w:lang w:val="en-US"/>
              </w:rPr>
              <w:t>creation of charge.</w:t>
            </w:r>
          </w:p>
        </w:tc>
        <w:tc>
          <w:tcPr>
            <w:tcW w:w="4392" w:type="dxa"/>
            <w:gridSpan w:val="4"/>
          </w:tcPr>
          <w:p w14:paraId="39562208" w14:textId="793DDDCD" w:rsidR="00973A9B" w:rsidRPr="00BE40AE" w:rsidRDefault="000C3663"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sz w:val="24"/>
                <w:szCs w:val="24"/>
              </w:rPr>
              <w:t>Individual</w:t>
            </w:r>
            <w:r w:rsidR="009C5132" w:rsidRPr="00BE40AE">
              <w:rPr>
                <w:rFonts w:ascii="Times New Roman" w:hAnsi="Times New Roman" w:cs="Times New Roman"/>
                <w:b/>
                <w:sz w:val="24"/>
                <w:szCs w:val="24"/>
              </w:rPr>
              <w:t xml:space="preserve"> and Private Limited Company </w:t>
            </w:r>
          </w:p>
        </w:tc>
      </w:tr>
      <w:tr w:rsidR="00BE40AE" w:rsidRPr="00BE40AE" w14:paraId="192705E3" w14:textId="77777777" w:rsidTr="00D74CD3">
        <w:trPr>
          <w:trHeight w:val="730"/>
        </w:trPr>
        <w:tc>
          <w:tcPr>
            <w:tcW w:w="524" w:type="dxa"/>
            <w:gridSpan w:val="2"/>
            <w:vMerge/>
          </w:tcPr>
          <w:p w14:paraId="7E61E395" w14:textId="77777777" w:rsidR="00973A9B" w:rsidRPr="00BE40AE" w:rsidRDefault="00973A9B" w:rsidP="007B047F">
            <w:pPr>
              <w:spacing w:after="0" w:line="240" w:lineRule="atLeast"/>
              <w:contextualSpacing/>
              <w:jc w:val="both"/>
              <w:rPr>
                <w:rFonts w:ascii="Times New Roman" w:hAnsi="Times New Roman" w:cs="Times New Roman"/>
                <w:iCs/>
                <w:sz w:val="24"/>
                <w:szCs w:val="24"/>
              </w:rPr>
            </w:pPr>
          </w:p>
        </w:tc>
        <w:tc>
          <w:tcPr>
            <w:tcW w:w="498" w:type="dxa"/>
          </w:tcPr>
          <w:p w14:paraId="0C64C1AB" w14:textId="77777777" w:rsidR="00973A9B" w:rsidRPr="00BE40AE" w:rsidRDefault="00973A9B" w:rsidP="007B047F">
            <w:pPr>
              <w:pStyle w:val="ListParagraph"/>
              <w:numPr>
                <w:ilvl w:val="0"/>
                <w:numId w:val="8"/>
              </w:numPr>
              <w:spacing w:after="0" w:line="240" w:lineRule="atLeast"/>
              <w:jc w:val="both"/>
              <w:rPr>
                <w:rFonts w:ascii="Times New Roman" w:hAnsi="Times New Roman" w:cs="Times New Roman"/>
                <w:iCs/>
                <w:sz w:val="24"/>
                <w:szCs w:val="24"/>
              </w:rPr>
            </w:pPr>
          </w:p>
        </w:tc>
        <w:tc>
          <w:tcPr>
            <w:tcW w:w="4900" w:type="dxa"/>
            <w:gridSpan w:val="3"/>
          </w:tcPr>
          <w:p w14:paraId="10667E63" w14:textId="77777777" w:rsidR="00973A9B" w:rsidRPr="00BE40AE" w:rsidRDefault="00973A9B" w:rsidP="007B047F">
            <w:pPr>
              <w:pStyle w:val="ListParagraph"/>
              <w:spacing w:after="0" w:line="240" w:lineRule="atLeast"/>
              <w:ind w:left="0" w:hanging="108"/>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State as to under what capacity is security </w:t>
            </w:r>
            <w:r w:rsidRPr="00BE40AE">
              <w:rPr>
                <w:rFonts w:ascii="Times New Roman" w:hAnsi="Times New Roman" w:cs="Times New Roman"/>
                <w:spacing w:val="-1"/>
                <w:sz w:val="24"/>
                <w:szCs w:val="24"/>
                <w:lang w:val="en-US"/>
              </w:rPr>
              <w:t xml:space="preserve">offered (whether as joint applicant or borrower </w:t>
            </w:r>
            <w:r w:rsidRPr="00BE40AE">
              <w:rPr>
                <w:rFonts w:ascii="Times New Roman" w:hAnsi="Times New Roman" w:cs="Times New Roman"/>
                <w:sz w:val="24"/>
                <w:szCs w:val="24"/>
                <w:lang w:val="en-US"/>
              </w:rPr>
              <w:t>or as guarantor, etc.)</w:t>
            </w:r>
          </w:p>
        </w:tc>
        <w:tc>
          <w:tcPr>
            <w:tcW w:w="4392" w:type="dxa"/>
            <w:gridSpan w:val="4"/>
          </w:tcPr>
          <w:p w14:paraId="470B5775" w14:textId="75D69CC4" w:rsidR="00973A9B" w:rsidRPr="00BE40AE" w:rsidRDefault="00BC2A27"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Borrower/</w:t>
            </w:r>
            <w:r w:rsidR="00CC67E3" w:rsidRPr="00BE40AE">
              <w:rPr>
                <w:rFonts w:ascii="Times New Roman" w:hAnsi="Times New Roman" w:cs="Times New Roman"/>
                <w:b/>
                <w:iCs/>
                <w:sz w:val="24"/>
                <w:szCs w:val="24"/>
              </w:rPr>
              <w:t>Guarantor</w:t>
            </w:r>
          </w:p>
        </w:tc>
      </w:tr>
      <w:tr w:rsidR="00BE40AE" w:rsidRPr="00BE40AE" w14:paraId="0FDAEAD0" w14:textId="77777777" w:rsidTr="00D74CD3">
        <w:trPr>
          <w:trHeight w:val="325"/>
        </w:trPr>
        <w:tc>
          <w:tcPr>
            <w:tcW w:w="524" w:type="dxa"/>
            <w:gridSpan w:val="2"/>
          </w:tcPr>
          <w:p w14:paraId="09199BE7" w14:textId="77777777" w:rsidR="00973A9B" w:rsidRPr="00BE40AE" w:rsidRDefault="00973A9B"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4</w:t>
            </w:r>
          </w:p>
        </w:tc>
        <w:tc>
          <w:tcPr>
            <w:tcW w:w="498" w:type="dxa"/>
          </w:tcPr>
          <w:p w14:paraId="367E9681" w14:textId="77777777" w:rsidR="00973A9B" w:rsidRPr="00BE40AE" w:rsidRDefault="00973A9B"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a.</w:t>
            </w:r>
          </w:p>
        </w:tc>
        <w:tc>
          <w:tcPr>
            <w:tcW w:w="4900" w:type="dxa"/>
            <w:gridSpan w:val="3"/>
          </w:tcPr>
          <w:p w14:paraId="3160A56F" w14:textId="77777777" w:rsidR="00973A9B" w:rsidRPr="00BE40AE" w:rsidRDefault="00973A9B"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Value of Loan (Rs. in crores)</w:t>
            </w:r>
          </w:p>
        </w:tc>
        <w:tc>
          <w:tcPr>
            <w:tcW w:w="4392" w:type="dxa"/>
            <w:gridSpan w:val="4"/>
          </w:tcPr>
          <w:p w14:paraId="63B7739B" w14:textId="136E3703" w:rsidR="00973A9B" w:rsidRPr="00BE40AE" w:rsidRDefault="00973A9B" w:rsidP="007B047F">
            <w:pPr>
              <w:spacing w:after="0" w:line="240" w:lineRule="atLeast"/>
              <w:jc w:val="both"/>
              <w:rPr>
                <w:rFonts w:ascii="Times New Roman" w:hAnsi="Times New Roman" w:cs="Times New Roman"/>
                <w:b/>
                <w:bCs/>
                <w:sz w:val="24"/>
                <w:szCs w:val="24"/>
              </w:rPr>
            </w:pPr>
          </w:p>
        </w:tc>
      </w:tr>
      <w:tr w:rsidR="00BE40AE" w:rsidRPr="00BE40AE" w14:paraId="79395EA1" w14:textId="77777777" w:rsidTr="00D74CD3">
        <w:trPr>
          <w:trHeight w:val="543"/>
        </w:trPr>
        <w:tc>
          <w:tcPr>
            <w:tcW w:w="524" w:type="dxa"/>
            <w:gridSpan w:val="2"/>
            <w:vMerge w:val="restart"/>
          </w:tcPr>
          <w:p w14:paraId="5C6ED772" w14:textId="77777777" w:rsidR="00973A9B" w:rsidRPr="00BE40AE" w:rsidRDefault="00973A9B"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5</w:t>
            </w:r>
          </w:p>
        </w:tc>
        <w:tc>
          <w:tcPr>
            <w:tcW w:w="498" w:type="dxa"/>
          </w:tcPr>
          <w:p w14:paraId="234C1EDC" w14:textId="77777777" w:rsidR="00973A9B" w:rsidRPr="00BE40AE" w:rsidRDefault="00973A9B" w:rsidP="007B047F">
            <w:pPr>
              <w:spacing w:after="0" w:line="240" w:lineRule="atLeast"/>
              <w:contextualSpacing/>
              <w:jc w:val="both"/>
              <w:rPr>
                <w:rFonts w:ascii="Times New Roman" w:hAnsi="Times New Roman" w:cs="Times New Roman"/>
                <w:iCs/>
                <w:sz w:val="24"/>
                <w:szCs w:val="24"/>
              </w:rPr>
            </w:pPr>
          </w:p>
        </w:tc>
        <w:tc>
          <w:tcPr>
            <w:tcW w:w="4900" w:type="dxa"/>
            <w:gridSpan w:val="3"/>
          </w:tcPr>
          <w:p w14:paraId="3A48ADB9" w14:textId="77777777" w:rsidR="00973A9B" w:rsidRPr="00BE40AE" w:rsidRDefault="00973A9B"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Complete or full description of the immovable property (ies) offered as security including the </w:t>
            </w:r>
            <w:r w:rsidRPr="00BE40AE">
              <w:rPr>
                <w:rFonts w:ascii="Times New Roman" w:hAnsi="Times New Roman" w:cs="Times New Roman"/>
                <w:sz w:val="24"/>
                <w:szCs w:val="24"/>
                <w:lang w:val="en-US"/>
              </w:rPr>
              <w:t>following details.</w:t>
            </w:r>
          </w:p>
        </w:tc>
        <w:tc>
          <w:tcPr>
            <w:tcW w:w="4392" w:type="dxa"/>
            <w:gridSpan w:val="4"/>
          </w:tcPr>
          <w:p w14:paraId="113D56D8" w14:textId="17F3CC95" w:rsidR="00973A9B" w:rsidRPr="00BE40AE" w:rsidRDefault="00D74CD3" w:rsidP="007B047F">
            <w:pPr>
              <w:spacing w:after="0" w:line="240" w:lineRule="atLeast"/>
              <w:jc w:val="both"/>
              <w:rPr>
                <w:rFonts w:ascii="Times New Roman" w:hAnsi="Times New Roman" w:cs="Times New Roman"/>
                <w:bCs/>
                <w:sz w:val="24"/>
                <w:szCs w:val="24"/>
              </w:rPr>
            </w:pPr>
            <w:r w:rsidRPr="00BE40AE">
              <w:rPr>
                <w:rFonts w:ascii="Times New Roman" w:eastAsia="Times New Roman" w:hAnsi="Times New Roman" w:cs="Times New Roman"/>
                <w:sz w:val="24"/>
                <w:szCs w:val="24"/>
              </w:rPr>
              <w:t>Wing C and D comprising floor and area stated in the schedule of property hereunder, in the building known as Indiplex -IV situated at Shanti Vidya Nagar Road, Village Ghodbunder, Thane 401107</w:t>
            </w:r>
            <w:r w:rsidRPr="00BE40AE">
              <w:rPr>
                <w:rFonts w:ascii="Times New Roman" w:hAnsi="Times New Roman" w:cs="Times New Roman"/>
                <w:bCs/>
                <w:sz w:val="24"/>
                <w:szCs w:val="24"/>
              </w:rPr>
              <w:t xml:space="preserve">, constructed on land admeasuring 3810 sq. mtrs. bearing </w:t>
            </w:r>
            <w:r w:rsidRPr="00BE40AE">
              <w:rPr>
                <w:rFonts w:ascii="Times New Roman" w:hAnsi="Times New Roman" w:cs="Times New Roman"/>
                <w:b/>
                <w:sz w:val="24"/>
                <w:szCs w:val="24"/>
              </w:rPr>
              <w:t>Survey No. 12, Hissa No. 9A</w:t>
            </w:r>
            <w:r w:rsidRPr="00BE40AE">
              <w:rPr>
                <w:rFonts w:ascii="Times New Roman" w:hAnsi="Times New Roman" w:cs="Times New Roman"/>
                <w:bCs/>
                <w:sz w:val="24"/>
                <w:szCs w:val="24"/>
              </w:rPr>
              <w:t>, Village Ghodbunder, Taluka &amp; District Thane in the Registration District and Sub-District of Thane</w:t>
            </w:r>
          </w:p>
        </w:tc>
      </w:tr>
      <w:tr w:rsidR="00BE40AE" w:rsidRPr="00BE40AE" w14:paraId="6B808A1C" w14:textId="77777777" w:rsidTr="00D74CD3">
        <w:trPr>
          <w:trHeight w:val="70"/>
        </w:trPr>
        <w:tc>
          <w:tcPr>
            <w:tcW w:w="524" w:type="dxa"/>
            <w:gridSpan w:val="2"/>
            <w:vMerge/>
          </w:tcPr>
          <w:p w14:paraId="28F02F3D" w14:textId="77777777" w:rsidR="00973A9B" w:rsidRPr="00BE40AE" w:rsidRDefault="00973A9B" w:rsidP="007B047F">
            <w:pPr>
              <w:spacing w:after="0" w:line="240" w:lineRule="atLeast"/>
              <w:contextualSpacing/>
              <w:jc w:val="both"/>
              <w:rPr>
                <w:rFonts w:ascii="Times New Roman" w:hAnsi="Times New Roman" w:cs="Times New Roman"/>
                <w:b/>
                <w:iCs/>
                <w:sz w:val="24"/>
                <w:szCs w:val="24"/>
              </w:rPr>
            </w:pPr>
          </w:p>
        </w:tc>
        <w:tc>
          <w:tcPr>
            <w:tcW w:w="498" w:type="dxa"/>
          </w:tcPr>
          <w:p w14:paraId="21510E9B" w14:textId="77777777" w:rsidR="00973A9B" w:rsidRPr="00BE40AE" w:rsidRDefault="00973A9B" w:rsidP="007B047F">
            <w:pPr>
              <w:pStyle w:val="ListParagraph"/>
              <w:numPr>
                <w:ilvl w:val="0"/>
                <w:numId w:val="3"/>
              </w:numPr>
              <w:spacing w:after="0" w:line="240" w:lineRule="atLeast"/>
              <w:jc w:val="both"/>
              <w:rPr>
                <w:rFonts w:ascii="Times New Roman" w:hAnsi="Times New Roman" w:cs="Times New Roman"/>
                <w:iCs/>
                <w:sz w:val="24"/>
                <w:szCs w:val="24"/>
              </w:rPr>
            </w:pPr>
          </w:p>
        </w:tc>
        <w:tc>
          <w:tcPr>
            <w:tcW w:w="4900" w:type="dxa"/>
            <w:gridSpan w:val="3"/>
          </w:tcPr>
          <w:p w14:paraId="3DAA02D0" w14:textId="77777777" w:rsidR="00973A9B" w:rsidRPr="00BE40AE" w:rsidRDefault="00973A9B" w:rsidP="007B047F">
            <w:pPr>
              <w:pStyle w:val="ListParagraph"/>
              <w:spacing w:after="0" w:line="240" w:lineRule="atLeast"/>
              <w:ind w:left="0"/>
              <w:jc w:val="both"/>
              <w:rPr>
                <w:rFonts w:ascii="Times New Roman" w:hAnsi="Times New Roman" w:cs="Times New Roman"/>
                <w:iCs/>
                <w:sz w:val="24"/>
                <w:szCs w:val="24"/>
              </w:rPr>
            </w:pPr>
            <w:r w:rsidRPr="00BE40AE">
              <w:rPr>
                <w:rFonts w:ascii="Times New Roman" w:hAnsi="Times New Roman" w:cs="Times New Roman"/>
                <w:sz w:val="24"/>
                <w:szCs w:val="24"/>
                <w:lang w:val="en-US"/>
              </w:rPr>
              <w:t>Survey No.</w:t>
            </w:r>
          </w:p>
        </w:tc>
        <w:tc>
          <w:tcPr>
            <w:tcW w:w="4392" w:type="dxa"/>
            <w:gridSpan w:val="4"/>
          </w:tcPr>
          <w:p w14:paraId="3E3AA95F" w14:textId="0DF657BB" w:rsidR="00973A9B" w:rsidRPr="00BE40AE" w:rsidRDefault="00D74CD3"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b/>
                <w:sz w:val="24"/>
                <w:szCs w:val="24"/>
              </w:rPr>
              <w:t>Survey No. 12, Hissa No. 9A</w:t>
            </w:r>
          </w:p>
        </w:tc>
      </w:tr>
      <w:tr w:rsidR="00BE40AE" w:rsidRPr="00BE40AE" w14:paraId="290E0C19" w14:textId="77777777" w:rsidTr="00D74CD3">
        <w:trPr>
          <w:trHeight w:val="360"/>
        </w:trPr>
        <w:tc>
          <w:tcPr>
            <w:tcW w:w="524" w:type="dxa"/>
            <w:gridSpan w:val="2"/>
            <w:vMerge/>
          </w:tcPr>
          <w:p w14:paraId="3D3F43E4" w14:textId="77777777" w:rsidR="00973A9B" w:rsidRPr="00BE40AE" w:rsidRDefault="00973A9B" w:rsidP="007B047F">
            <w:pPr>
              <w:spacing w:after="0" w:line="240" w:lineRule="atLeast"/>
              <w:contextualSpacing/>
              <w:jc w:val="both"/>
              <w:rPr>
                <w:rFonts w:ascii="Times New Roman" w:hAnsi="Times New Roman" w:cs="Times New Roman"/>
                <w:b/>
                <w:iCs/>
                <w:sz w:val="24"/>
                <w:szCs w:val="24"/>
              </w:rPr>
            </w:pPr>
          </w:p>
        </w:tc>
        <w:tc>
          <w:tcPr>
            <w:tcW w:w="498" w:type="dxa"/>
          </w:tcPr>
          <w:p w14:paraId="3F1C5513" w14:textId="77777777" w:rsidR="00973A9B" w:rsidRPr="00BE40AE" w:rsidRDefault="00973A9B" w:rsidP="007B047F">
            <w:pPr>
              <w:pStyle w:val="ListParagraph"/>
              <w:numPr>
                <w:ilvl w:val="0"/>
                <w:numId w:val="3"/>
              </w:numPr>
              <w:spacing w:after="0" w:line="240" w:lineRule="atLeast"/>
              <w:jc w:val="both"/>
              <w:rPr>
                <w:rFonts w:ascii="Times New Roman" w:hAnsi="Times New Roman" w:cs="Times New Roman"/>
                <w:iCs/>
                <w:sz w:val="24"/>
                <w:szCs w:val="24"/>
              </w:rPr>
            </w:pPr>
          </w:p>
        </w:tc>
        <w:tc>
          <w:tcPr>
            <w:tcW w:w="4900" w:type="dxa"/>
            <w:gridSpan w:val="3"/>
          </w:tcPr>
          <w:p w14:paraId="3CF88C2D" w14:textId="77777777" w:rsidR="00973A9B" w:rsidRPr="00BE40AE" w:rsidRDefault="00973A9B" w:rsidP="007B047F">
            <w:pPr>
              <w:pStyle w:val="ListParagraph"/>
              <w:spacing w:after="0" w:line="240" w:lineRule="atLeast"/>
              <w:ind w:left="0"/>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Door/House no. (in case of house property)</w:t>
            </w:r>
          </w:p>
        </w:tc>
        <w:tc>
          <w:tcPr>
            <w:tcW w:w="4392" w:type="dxa"/>
            <w:gridSpan w:val="4"/>
          </w:tcPr>
          <w:p w14:paraId="26265EC2" w14:textId="362E9F2F" w:rsidR="00973A9B" w:rsidRPr="00BE40AE" w:rsidRDefault="00D74CD3" w:rsidP="007B047F">
            <w:pPr>
              <w:spacing w:after="0" w:line="240" w:lineRule="atLeast"/>
              <w:contextualSpacing/>
              <w:jc w:val="both"/>
              <w:rPr>
                <w:rFonts w:ascii="Times New Roman" w:hAnsi="Times New Roman" w:cs="Times New Roman"/>
                <w:iCs/>
                <w:sz w:val="24"/>
                <w:szCs w:val="24"/>
              </w:rPr>
            </w:pPr>
            <w:r w:rsidRPr="00BE40AE">
              <w:rPr>
                <w:rFonts w:ascii="Times New Roman" w:eastAsia="Times New Roman" w:hAnsi="Times New Roman" w:cs="Times New Roman"/>
                <w:sz w:val="24"/>
                <w:szCs w:val="24"/>
              </w:rPr>
              <w:t>Wing C and D comprising floor and area stated in the schedule of property hereunder, in the building known as Indiplex -IV situated at Shanti Vidya Nagar Road, Village Ghodbunder, Thane 401107</w:t>
            </w:r>
          </w:p>
        </w:tc>
      </w:tr>
      <w:tr w:rsidR="00BE40AE" w:rsidRPr="00BE40AE" w14:paraId="3FBF94B4" w14:textId="77777777" w:rsidTr="00D74CD3">
        <w:trPr>
          <w:trHeight w:val="529"/>
        </w:trPr>
        <w:tc>
          <w:tcPr>
            <w:tcW w:w="524" w:type="dxa"/>
            <w:gridSpan w:val="2"/>
            <w:vMerge/>
          </w:tcPr>
          <w:p w14:paraId="1AF2E9D6" w14:textId="77777777" w:rsidR="00973A9B" w:rsidRPr="00BE40AE" w:rsidRDefault="00973A9B" w:rsidP="007B047F">
            <w:pPr>
              <w:spacing w:after="0" w:line="240" w:lineRule="atLeast"/>
              <w:contextualSpacing/>
              <w:jc w:val="both"/>
              <w:rPr>
                <w:rFonts w:ascii="Times New Roman" w:hAnsi="Times New Roman" w:cs="Times New Roman"/>
                <w:b/>
                <w:iCs/>
                <w:sz w:val="24"/>
                <w:szCs w:val="24"/>
              </w:rPr>
            </w:pPr>
          </w:p>
        </w:tc>
        <w:tc>
          <w:tcPr>
            <w:tcW w:w="498" w:type="dxa"/>
          </w:tcPr>
          <w:p w14:paraId="7401668B" w14:textId="77777777" w:rsidR="00973A9B" w:rsidRPr="00BE40AE" w:rsidRDefault="00973A9B" w:rsidP="007B047F">
            <w:pPr>
              <w:pStyle w:val="ListParagraph"/>
              <w:numPr>
                <w:ilvl w:val="0"/>
                <w:numId w:val="3"/>
              </w:numPr>
              <w:spacing w:after="0" w:line="240" w:lineRule="atLeast"/>
              <w:jc w:val="both"/>
              <w:rPr>
                <w:rFonts w:ascii="Times New Roman" w:hAnsi="Times New Roman" w:cs="Times New Roman"/>
                <w:iCs/>
                <w:sz w:val="24"/>
                <w:szCs w:val="24"/>
              </w:rPr>
            </w:pPr>
          </w:p>
        </w:tc>
        <w:tc>
          <w:tcPr>
            <w:tcW w:w="4900" w:type="dxa"/>
            <w:gridSpan w:val="3"/>
          </w:tcPr>
          <w:p w14:paraId="74C7DE5A" w14:textId="77777777" w:rsidR="00973A9B" w:rsidRPr="00BE40AE" w:rsidRDefault="00973A9B" w:rsidP="007B047F">
            <w:pPr>
              <w:pStyle w:val="ListParagraph"/>
              <w:spacing w:after="0" w:line="240" w:lineRule="atLeast"/>
              <w:ind w:left="0"/>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Extent/ area including plinth/ built up area in </w:t>
            </w:r>
            <w:r w:rsidRPr="00BE40AE">
              <w:rPr>
                <w:rFonts w:ascii="Times New Roman" w:hAnsi="Times New Roman" w:cs="Times New Roman"/>
                <w:sz w:val="24"/>
                <w:szCs w:val="24"/>
                <w:lang w:val="en-US"/>
              </w:rPr>
              <w:t>case of      house property</w:t>
            </w:r>
          </w:p>
        </w:tc>
        <w:tc>
          <w:tcPr>
            <w:tcW w:w="4392" w:type="dxa"/>
            <w:gridSpan w:val="4"/>
          </w:tcPr>
          <w:p w14:paraId="32AA0647" w14:textId="1742220C" w:rsidR="00973A9B" w:rsidRPr="00BE40AE" w:rsidRDefault="00D74CD3" w:rsidP="007B047F">
            <w:pPr>
              <w:spacing w:after="0" w:line="240" w:lineRule="atLeast"/>
              <w:contextualSpacing/>
              <w:jc w:val="both"/>
              <w:rPr>
                <w:rFonts w:ascii="Times New Roman" w:hAnsi="Times New Roman" w:cs="Times New Roman"/>
                <w:iCs/>
                <w:sz w:val="24"/>
                <w:szCs w:val="24"/>
              </w:rPr>
            </w:pPr>
            <w:r w:rsidRPr="00BE40AE">
              <w:rPr>
                <w:rFonts w:ascii="Times New Roman" w:eastAsia="Times New Roman" w:hAnsi="Times New Roman" w:cs="Times New Roman"/>
                <w:bCs/>
                <w:sz w:val="24"/>
                <w:szCs w:val="24"/>
                <w:shd w:val="clear" w:color="auto" w:fill="FFFFFF"/>
              </w:rPr>
              <w:t>Aggregate a</w:t>
            </w:r>
            <w:r w:rsidR="00BF39CC" w:rsidRPr="00BE40AE">
              <w:rPr>
                <w:rFonts w:ascii="Times New Roman" w:eastAsia="Times New Roman" w:hAnsi="Times New Roman" w:cs="Times New Roman"/>
                <w:bCs/>
                <w:sz w:val="24"/>
                <w:szCs w:val="24"/>
                <w:shd w:val="clear" w:color="auto" w:fill="FFFFFF"/>
              </w:rPr>
              <w:t xml:space="preserve">dmeasuring </w:t>
            </w:r>
            <w:r w:rsidRPr="00BE40AE">
              <w:rPr>
                <w:rFonts w:ascii="Times New Roman" w:eastAsia="Times New Roman" w:hAnsi="Times New Roman" w:cs="Times New Roman"/>
                <w:b/>
                <w:bCs/>
                <w:sz w:val="24"/>
                <w:szCs w:val="24"/>
              </w:rPr>
              <w:t xml:space="preserve">11,982.27 sq. ft. </w:t>
            </w:r>
          </w:p>
        </w:tc>
      </w:tr>
      <w:tr w:rsidR="00BE40AE" w:rsidRPr="00BE40AE" w14:paraId="63B8D8AF" w14:textId="77777777" w:rsidTr="00D74CD3">
        <w:trPr>
          <w:trHeight w:val="737"/>
        </w:trPr>
        <w:tc>
          <w:tcPr>
            <w:tcW w:w="524" w:type="dxa"/>
            <w:gridSpan w:val="2"/>
            <w:vMerge/>
          </w:tcPr>
          <w:p w14:paraId="33B89F19" w14:textId="77777777" w:rsidR="00973A9B" w:rsidRPr="00BE40AE" w:rsidRDefault="00973A9B" w:rsidP="007B047F">
            <w:pPr>
              <w:spacing w:after="0" w:line="240" w:lineRule="atLeast"/>
              <w:contextualSpacing/>
              <w:jc w:val="both"/>
              <w:rPr>
                <w:rFonts w:ascii="Times New Roman" w:hAnsi="Times New Roman" w:cs="Times New Roman"/>
                <w:b/>
                <w:iCs/>
                <w:sz w:val="24"/>
                <w:szCs w:val="24"/>
              </w:rPr>
            </w:pPr>
          </w:p>
        </w:tc>
        <w:tc>
          <w:tcPr>
            <w:tcW w:w="498" w:type="dxa"/>
          </w:tcPr>
          <w:p w14:paraId="4CBC5687" w14:textId="77777777" w:rsidR="00973A9B" w:rsidRPr="00BE40AE" w:rsidRDefault="00973A9B" w:rsidP="007B047F">
            <w:pPr>
              <w:pStyle w:val="ListParagraph"/>
              <w:numPr>
                <w:ilvl w:val="0"/>
                <w:numId w:val="3"/>
              </w:numPr>
              <w:spacing w:after="0" w:line="240" w:lineRule="atLeast"/>
              <w:jc w:val="both"/>
              <w:rPr>
                <w:rFonts w:ascii="Times New Roman" w:hAnsi="Times New Roman" w:cs="Times New Roman"/>
                <w:iCs/>
                <w:sz w:val="24"/>
                <w:szCs w:val="24"/>
              </w:rPr>
            </w:pPr>
          </w:p>
        </w:tc>
        <w:tc>
          <w:tcPr>
            <w:tcW w:w="4900" w:type="dxa"/>
            <w:gridSpan w:val="3"/>
          </w:tcPr>
          <w:p w14:paraId="705047B7" w14:textId="77777777" w:rsidR="00973A9B" w:rsidRPr="00BE40AE" w:rsidRDefault="00973A9B" w:rsidP="007B047F">
            <w:pPr>
              <w:pStyle w:val="ListParagraph"/>
              <w:spacing w:after="0" w:line="240" w:lineRule="atLeast"/>
              <w:ind w:left="0"/>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Locations like name of the place, village, city, </w:t>
            </w:r>
            <w:r w:rsidRPr="00BE40AE">
              <w:rPr>
                <w:rFonts w:ascii="Times New Roman" w:hAnsi="Times New Roman" w:cs="Times New Roman"/>
                <w:sz w:val="24"/>
                <w:szCs w:val="24"/>
                <w:lang w:val="en-US"/>
              </w:rPr>
              <w:t>registration, sub-district etc. Boundaries.</w:t>
            </w:r>
          </w:p>
        </w:tc>
        <w:tc>
          <w:tcPr>
            <w:tcW w:w="4392" w:type="dxa"/>
            <w:gridSpan w:val="4"/>
          </w:tcPr>
          <w:p w14:paraId="52DC2D0B" w14:textId="3260693C" w:rsidR="00973A9B" w:rsidRPr="00BE40AE" w:rsidRDefault="00D74CD3"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bCs/>
                <w:sz w:val="24"/>
                <w:szCs w:val="24"/>
              </w:rPr>
              <w:t>Village Ghodbunder, Taluka &amp; District Thane in the Registration District and Sub-District of Thane</w:t>
            </w:r>
          </w:p>
        </w:tc>
      </w:tr>
      <w:tr w:rsidR="00BE40AE" w:rsidRPr="00BE40AE" w14:paraId="71F9C0AB" w14:textId="77777777" w:rsidTr="00FB5577">
        <w:trPr>
          <w:trHeight w:val="189"/>
        </w:trPr>
        <w:tc>
          <w:tcPr>
            <w:tcW w:w="524" w:type="dxa"/>
            <w:gridSpan w:val="2"/>
          </w:tcPr>
          <w:p w14:paraId="455D9BAC" w14:textId="77777777" w:rsidR="00973A9B" w:rsidRPr="00BE40AE" w:rsidRDefault="00973A9B"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6</w:t>
            </w:r>
          </w:p>
        </w:tc>
        <w:tc>
          <w:tcPr>
            <w:tcW w:w="498" w:type="dxa"/>
          </w:tcPr>
          <w:p w14:paraId="3329F71E" w14:textId="77777777" w:rsidR="00973A9B" w:rsidRPr="00BE40AE" w:rsidRDefault="00973A9B" w:rsidP="007B047F">
            <w:pPr>
              <w:pStyle w:val="ListParagraph"/>
              <w:numPr>
                <w:ilvl w:val="0"/>
                <w:numId w:val="4"/>
              </w:numPr>
              <w:spacing w:after="0" w:line="240" w:lineRule="atLeast"/>
              <w:jc w:val="both"/>
              <w:rPr>
                <w:rFonts w:ascii="Times New Roman" w:hAnsi="Times New Roman" w:cs="Times New Roman"/>
                <w:iCs/>
                <w:sz w:val="24"/>
                <w:szCs w:val="24"/>
              </w:rPr>
            </w:pPr>
          </w:p>
        </w:tc>
        <w:tc>
          <w:tcPr>
            <w:tcW w:w="9292" w:type="dxa"/>
            <w:gridSpan w:val="7"/>
          </w:tcPr>
          <w:p w14:paraId="6BFA075F" w14:textId="77777777" w:rsidR="00973A9B" w:rsidRPr="00BE40AE" w:rsidRDefault="00973A9B"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Particulars of the documents scrutinized-</w:t>
            </w:r>
            <w:r w:rsidRPr="00BE40AE">
              <w:rPr>
                <w:rFonts w:ascii="Times New Roman" w:hAnsi="Times New Roman" w:cs="Times New Roman"/>
                <w:sz w:val="24"/>
                <w:szCs w:val="24"/>
                <w:lang w:val="en-US"/>
              </w:rPr>
              <w:t>serially and chronologically.</w:t>
            </w:r>
          </w:p>
        </w:tc>
      </w:tr>
      <w:tr w:rsidR="00BE40AE" w:rsidRPr="00BE40AE" w14:paraId="7A06D3C9" w14:textId="77777777" w:rsidTr="00FB5577">
        <w:trPr>
          <w:trHeight w:val="605"/>
        </w:trPr>
        <w:tc>
          <w:tcPr>
            <w:tcW w:w="524" w:type="dxa"/>
            <w:gridSpan w:val="2"/>
          </w:tcPr>
          <w:p w14:paraId="15615563" w14:textId="77777777" w:rsidR="00973A9B" w:rsidRPr="00BE40AE" w:rsidRDefault="00973A9B" w:rsidP="007B047F">
            <w:pPr>
              <w:spacing w:after="0" w:line="240" w:lineRule="atLeast"/>
              <w:contextualSpacing/>
              <w:jc w:val="both"/>
              <w:rPr>
                <w:rFonts w:ascii="Times New Roman" w:hAnsi="Times New Roman" w:cs="Times New Roman"/>
                <w:b/>
                <w:iCs/>
                <w:sz w:val="24"/>
                <w:szCs w:val="24"/>
              </w:rPr>
            </w:pPr>
          </w:p>
        </w:tc>
        <w:tc>
          <w:tcPr>
            <w:tcW w:w="498" w:type="dxa"/>
          </w:tcPr>
          <w:p w14:paraId="521574C8" w14:textId="77777777" w:rsidR="00973A9B" w:rsidRPr="00BE40AE" w:rsidRDefault="00973A9B" w:rsidP="007B047F">
            <w:pPr>
              <w:pStyle w:val="ListParagraph"/>
              <w:numPr>
                <w:ilvl w:val="0"/>
                <w:numId w:val="4"/>
              </w:numPr>
              <w:spacing w:after="0" w:line="240" w:lineRule="atLeast"/>
              <w:jc w:val="both"/>
              <w:rPr>
                <w:rFonts w:ascii="Times New Roman" w:hAnsi="Times New Roman" w:cs="Times New Roman"/>
                <w:iCs/>
                <w:sz w:val="24"/>
                <w:szCs w:val="24"/>
              </w:rPr>
            </w:pPr>
          </w:p>
        </w:tc>
        <w:tc>
          <w:tcPr>
            <w:tcW w:w="9292" w:type="dxa"/>
            <w:gridSpan w:val="7"/>
          </w:tcPr>
          <w:p w14:paraId="1C2DF0E1" w14:textId="77777777" w:rsidR="00973A9B" w:rsidRPr="00BE40AE" w:rsidRDefault="00973A9B" w:rsidP="007B047F">
            <w:pPr>
              <w:shd w:val="clear" w:color="auto" w:fill="FFFFFF"/>
              <w:spacing w:after="0" w:line="240" w:lineRule="atLeast"/>
              <w:ind w:right="43"/>
              <w:rPr>
                <w:rFonts w:ascii="Times New Roman" w:hAnsi="Times New Roman" w:cs="Times New Roman"/>
                <w:sz w:val="24"/>
                <w:szCs w:val="24"/>
              </w:rPr>
            </w:pPr>
            <w:r w:rsidRPr="00BE40AE">
              <w:rPr>
                <w:rFonts w:ascii="Times New Roman" w:hAnsi="Times New Roman" w:cs="Times New Roman"/>
                <w:sz w:val="24"/>
                <w:szCs w:val="24"/>
                <w:lang w:val="en-US"/>
              </w:rPr>
              <w:t xml:space="preserve">Nature of documents verified and as to </w:t>
            </w:r>
            <w:r w:rsidRPr="00BE40AE">
              <w:rPr>
                <w:rFonts w:ascii="Times New Roman" w:hAnsi="Times New Roman" w:cs="Times New Roman"/>
                <w:spacing w:val="-1"/>
                <w:sz w:val="24"/>
                <w:szCs w:val="24"/>
                <w:lang w:val="en-US"/>
              </w:rPr>
              <w:t xml:space="preserve">whether they are originals or certified copies or </w:t>
            </w:r>
            <w:r w:rsidRPr="00BE40AE">
              <w:rPr>
                <w:rFonts w:ascii="Times New Roman" w:hAnsi="Times New Roman" w:cs="Times New Roman"/>
                <w:sz w:val="24"/>
                <w:szCs w:val="24"/>
                <w:lang w:val="en-US"/>
              </w:rPr>
              <w:t>registration extracts duly certified.</w:t>
            </w:r>
          </w:p>
          <w:p w14:paraId="14E2AC3A" w14:textId="77777777" w:rsidR="00141FEA" w:rsidRPr="00BE40AE" w:rsidRDefault="00973A9B" w:rsidP="007B047F">
            <w:pPr>
              <w:spacing w:after="0" w:line="240" w:lineRule="atLeast"/>
              <w:jc w:val="both"/>
              <w:rPr>
                <w:rFonts w:ascii="Times New Roman" w:hAnsi="Times New Roman" w:cs="Times New Roman"/>
                <w:sz w:val="24"/>
                <w:szCs w:val="24"/>
                <w:lang w:val="en-US"/>
              </w:rPr>
            </w:pPr>
            <w:r w:rsidRPr="00BE40AE">
              <w:rPr>
                <w:rFonts w:ascii="Times New Roman" w:hAnsi="Times New Roman" w:cs="Times New Roman"/>
                <w:b/>
                <w:bCs/>
                <w:spacing w:val="-3"/>
                <w:sz w:val="24"/>
                <w:szCs w:val="24"/>
                <w:lang w:val="en-US"/>
              </w:rPr>
              <w:t xml:space="preserve">Note:    </w:t>
            </w:r>
            <w:r w:rsidRPr="00BE40AE">
              <w:rPr>
                <w:rFonts w:ascii="Times New Roman" w:hAnsi="Times New Roman" w:cs="Times New Roman"/>
                <w:spacing w:val="-3"/>
                <w:sz w:val="24"/>
                <w:szCs w:val="24"/>
                <w:lang w:val="en-US"/>
              </w:rPr>
              <w:t xml:space="preserve">Only originals or certified extracts from </w:t>
            </w:r>
            <w:r w:rsidRPr="00BE40AE">
              <w:rPr>
                <w:rFonts w:ascii="Times New Roman" w:hAnsi="Times New Roman" w:cs="Times New Roman"/>
                <w:spacing w:val="-1"/>
                <w:sz w:val="24"/>
                <w:szCs w:val="24"/>
                <w:lang w:val="en-US"/>
              </w:rPr>
              <w:t xml:space="preserve">the registering/land/ revenue/ other authorities </w:t>
            </w:r>
            <w:r w:rsidRPr="00BE40AE">
              <w:rPr>
                <w:rFonts w:ascii="Times New Roman" w:hAnsi="Times New Roman" w:cs="Times New Roman"/>
                <w:sz w:val="24"/>
                <w:szCs w:val="24"/>
                <w:lang w:val="en-US"/>
              </w:rPr>
              <w:t>be examined.</w:t>
            </w:r>
          </w:p>
          <w:p w14:paraId="297EA182" w14:textId="0CC24BCD" w:rsidR="00141FEA" w:rsidRPr="00BE40AE" w:rsidRDefault="00141FEA" w:rsidP="007B047F">
            <w:pPr>
              <w:spacing w:after="0" w:line="240" w:lineRule="atLeast"/>
              <w:jc w:val="both"/>
              <w:rPr>
                <w:rFonts w:ascii="Times New Roman" w:hAnsi="Times New Roman" w:cs="Times New Roman"/>
                <w:sz w:val="24"/>
                <w:szCs w:val="24"/>
                <w:lang w:val="en-US"/>
              </w:rPr>
            </w:pPr>
          </w:p>
        </w:tc>
      </w:tr>
      <w:tr w:rsidR="00BE40AE" w:rsidRPr="00BE40AE" w14:paraId="68CAC707" w14:textId="77777777" w:rsidTr="00D74CD3">
        <w:trPr>
          <w:trHeight w:val="220"/>
        </w:trPr>
        <w:tc>
          <w:tcPr>
            <w:tcW w:w="516" w:type="dxa"/>
          </w:tcPr>
          <w:p w14:paraId="72F7C4DF" w14:textId="063F6C8C" w:rsidR="00973A9B" w:rsidRPr="00BE40AE" w:rsidRDefault="00973A9B"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Sr. No</w:t>
            </w:r>
          </w:p>
        </w:tc>
        <w:tc>
          <w:tcPr>
            <w:tcW w:w="1317" w:type="dxa"/>
            <w:gridSpan w:val="4"/>
          </w:tcPr>
          <w:p w14:paraId="26488CC9" w14:textId="77777777" w:rsidR="00973A9B" w:rsidRPr="00BE40AE" w:rsidRDefault="00973A9B"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Date</w:t>
            </w:r>
          </w:p>
        </w:tc>
        <w:tc>
          <w:tcPr>
            <w:tcW w:w="5511" w:type="dxa"/>
            <w:gridSpan w:val="2"/>
          </w:tcPr>
          <w:p w14:paraId="484DB28B" w14:textId="77777777" w:rsidR="00973A9B" w:rsidRPr="00BE40AE" w:rsidRDefault="00973A9B"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Name / Nature of document</w:t>
            </w:r>
          </w:p>
        </w:tc>
        <w:tc>
          <w:tcPr>
            <w:tcW w:w="1398" w:type="dxa"/>
            <w:gridSpan w:val="2"/>
          </w:tcPr>
          <w:p w14:paraId="67C748D3" w14:textId="77777777" w:rsidR="00973A9B" w:rsidRPr="00BE40AE" w:rsidRDefault="00973A9B"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Original/ certified copy/ certified extract/ </w:t>
            </w:r>
            <w:r w:rsidRPr="00BE40AE">
              <w:rPr>
                <w:rFonts w:ascii="Times New Roman" w:hAnsi="Times New Roman" w:cs="Times New Roman"/>
                <w:sz w:val="24"/>
                <w:szCs w:val="24"/>
                <w:lang w:val="en-US"/>
              </w:rPr>
              <w:lastRenderedPageBreak/>
              <w:t>photocopy etc.</w:t>
            </w:r>
          </w:p>
        </w:tc>
        <w:tc>
          <w:tcPr>
            <w:tcW w:w="1572" w:type="dxa"/>
          </w:tcPr>
          <w:p w14:paraId="6341A7AF" w14:textId="77777777" w:rsidR="00973A9B" w:rsidRPr="00BE40AE" w:rsidRDefault="00973A9B"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2"/>
                <w:sz w:val="24"/>
                <w:szCs w:val="24"/>
                <w:lang w:val="en-US"/>
              </w:rPr>
              <w:lastRenderedPageBreak/>
              <w:t xml:space="preserve">In case of copies, </w:t>
            </w:r>
            <w:r w:rsidRPr="00BE40AE">
              <w:rPr>
                <w:rFonts w:ascii="Times New Roman" w:hAnsi="Times New Roman" w:cs="Times New Roman"/>
                <w:sz w:val="24"/>
                <w:szCs w:val="24"/>
                <w:lang w:val="en-US"/>
              </w:rPr>
              <w:t xml:space="preserve">whether the original was </w:t>
            </w:r>
            <w:r w:rsidRPr="00BE40AE">
              <w:rPr>
                <w:rFonts w:ascii="Times New Roman" w:hAnsi="Times New Roman" w:cs="Times New Roman"/>
                <w:spacing w:val="-2"/>
                <w:sz w:val="24"/>
                <w:szCs w:val="24"/>
                <w:lang w:val="en-US"/>
              </w:rPr>
              <w:t xml:space="preserve">scrutinized by </w:t>
            </w:r>
            <w:r w:rsidRPr="00BE40AE">
              <w:rPr>
                <w:rFonts w:ascii="Times New Roman" w:hAnsi="Times New Roman" w:cs="Times New Roman"/>
                <w:spacing w:val="-2"/>
                <w:sz w:val="24"/>
                <w:szCs w:val="24"/>
                <w:lang w:val="en-US"/>
              </w:rPr>
              <w:lastRenderedPageBreak/>
              <w:t xml:space="preserve">the </w:t>
            </w:r>
            <w:r w:rsidRPr="00BE40AE">
              <w:rPr>
                <w:rFonts w:ascii="Times New Roman" w:hAnsi="Times New Roman" w:cs="Times New Roman"/>
                <w:sz w:val="24"/>
                <w:szCs w:val="24"/>
                <w:lang w:val="en-US"/>
              </w:rPr>
              <w:t>advocate.</w:t>
            </w:r>
          </w:p>
        </w:tc>
      </w:tr>
      <w:tr w:rsidR="00BE40AE" w:rsidRPr="00BE40AE" w14:paraId="40007C40" w14:textId="77777777" w:rsidTr="00D74CD3">
        <w:trPr>
          <w:trHeight w:val="220"/>
        </w:trPr>
        <w:tc>
          <w:tcPr>
            <w:tcW w:w="516" w:type="dxa"/>
          </w:tcPr>
          <w:p w14:paraId="46424B4F" w14:textId="4084155C" w:rsidR="00BF39CC" w:rsidRPr="00BE40AE" w:rsidRDefault="00BF39CC"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lastRenderedPageBreak/>
              <w:t>1</w:t>
            </w:r>
          </w:p>
        </w:tc>
        <w:tc>
          <w:tcPr>
            <w:tcW w:w="1317" w:type="dxa"/>
            <w:gridSpan w:val="4"/>
          </w:tcPr>
          <w:p w14:paraId="784FE186" w14:textId="6E62A955" w:rsidR="00BF39CC"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06.01.2009</w:t>
            </w:r>
          </w:p>
        </w:tc>
        <w:tc>
          <w:tcPr>
            <w:tcW w:w="5511" w:type="dxa"/>
            <w:gridSpan w:val="2"/>
          </w:tcPr>
          <w:p w14:paraId="2B8BCAFD" w14:textId="19E9885E" w:rsidR="00BF39CC" w:rsidRPr="00BE40AE" w:rsidRDefault="00D74CD3" w:rsidP="007B047F">
            <w:pPr>
              <w:spacing w:after="0" w:line="240" w:lineRule="atLeast"/>
              <w:jc w:val="both"/>
              <w:rPr>
                <w:rFonts w:ascii="Times New Roman" w:hAnsi="Times New Roman" w:cs="Times New Roman"/>
                <w:sz w:val="24"/>
                <w:szCs w:val="24"/>
                <w:lang w:val="en-US" w:eastAsia="en-US"/>
              </w:rPr>
            </w:pPr>
            <w:bookmarkStart w:id="0" w:name="_Hlk175954546"/>
            <w:r w:rsidRPr="00BE40AE">
              <w:rPr>
                <w:rFonts w:ascii="Times New Roman" w:hAnsi="Times New Roman" w:cs="Times New Roman"/>
                <w:sz w:val="24"/>
                <w:szCs w:val="24"/>
              </w:rPr>
              <w:t>Indenture of Conveyance dated 06.01.2009 executed between (1) Shri. Ramjeet Feku Yadav, (2) Shri. Shivpujan Ramdeo Yadav, (3) Shri. Lalman Amardev Yadav &amp; (4) Shri. Sahabal Ramlagan Yadav, therein as Vendors and Shri. Ismail Abdul Karim Balwa, therein as Purchaser, duly registered with Sub-registrar of assurance bearing No. TNN-4/107/2009 at Thane-4</w:t>
            </w:r>
            <w:bookmarkEnd w:id="0"/>
          </w:p>
        </w:tc>
        <w:tc>
          <w:tcPr>
            <w:tcW w:w="1398" w:type="dxa"/>
            <w:gridSpan w:val="2"/>
          </w:tcPr>
          <w:p w14:paraId="2CF728BF" w14:textId="3666940B" w:rsidR="00BF39CC" w:rsidRPr="00BE40AE" w:rsidRDefault="00BF39CC"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Photocopy</w:t>
            </w:r>
          </w:p>
        </w:tc>
        <w:tc>
          <w:tcPr>
            <w:tcW w:w="1572" w:type="dxa"/>
          </w:tcPr>
          <w:p w14:paraId="20E30340" w14:textId="7480B5C1" w:rsidR="00BF39CC" w:rsidRPr="00BE40AE" w:rsidRDefault="00BF39CC" w:rsidP="007B047F">
            <w:pPr>
              <w:spacing w:after="0" w:line="240" w:lineRule="atLeast"/>
              <w:contextualSpacing/>
              <w:jc w:val="both"/>
              <w:rPr>
                <w:rFonts w:ascii="Times New Roman" w:hAnsi="Times New Roman" w:cs="Times New Roman"/>
                <w:spacing w:val="-2"/>
                <w:sz w:val="24"/>
                <w:szCs w:val="24"/>
                <w:lang w:val="en-US"/>
              </w:rPr>
            </w:pPr>
            <w:r w:rsidRPr="00BE40AE">
              <w:rPr>
                <w:rFonts w:ascii="Times New Roman" w:hAnsi="Times New Roman" w:cs="Times New Roman"/>
                <w:sz w:val="24"/>
                <w:szCs w:val="24"/>
              </w:rPr>
              <w:t>Photocopy Scrutinized by us</w:t>
            </w:r>
          </w:p>
        </w:tc>
      </w:tr>
      <w:tr w:rsidR="00BE40AE" w:rsidRPr="00BE40AE" w14:paraId="6EE3BA4A" w14:textId="77777777" w:rsidTr="00D74CD3">
        <w:trPr>
          <w:trHeight w:val="220"/>
        </w:trPr>
        <w:tc>
          <w:tcPr>
            <w:tcW w:w="516" w:type="dxa"/>
          </w:tcPr>
          <w:p w14:paraId="6DAB8075" w14:textId="26343F64"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w:t>
            </w:r>
          </w:p>
        </w:tc>
        <w:tc>
          <w:tcPr>
            <w:tcW w:w="1317" w:type="dxa"/>
            <w:gridSpan w:val="4"/>
          </w:tcPr>
          <w:p w14:paraId="676C0735" w14:textId="45383C9E"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06.01.2009</w:t>
            </w:r>
          </w:p>
        </w:tc>
        <w:tc>
          <w:tcPr>
            <w:tcW w:w="5511" w:type="dxa"/>
            <w:gridSpan w:val="2"/>
          </w:tcPr>
          <w:p w14:paraId="365D5C17" w14:textId="197A5244"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Registration Receipt No. 107 dated 06.01.2009 for Rs. 31,100/- in name of Shri. Ismail Abdul Karim Balwa.</w:t>
            </w:r>
          </w:p>
        </w:tc>
        <w:tc>
          <w:tcPr>
            <w:tcW w:w="1398" w:type="dxa"/>
            <w:gridSpan w:val="2"/>
          </w:tcPr>
          <w:p w14:paraId="36A29E0C" w14:textId="3CBD0628"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Photocopy</w:t>
            </w:r>
          </w:p>
        </w:tc>
        <w:tc>
          <w:tcPr>
            <w:tcW w:w="1572" w:type="dxa"/>
          </w:tcPr>
          <w:p w14:paraId="1795F4F9" w14:textId="7209BCA4" w:rsidR="00D74CD3" w:rsidRPr="00BE40AE" w:rsidRDefault="00D74CD3" w:rsidP="007B047F">
            <w:pPr>
              <w:spacing w:after="0" w:line="240" w:lineRule="atLeast"/>
              <w:contextualSpacing/>
              <w:jc w:val="both"/>
              <w:rPr>
                <w:rFonts w:ascii="Times New Roman" w:hAnsi="Times New Roman" w:cs="Times New Roman"/>
                <w:spacing w:val="-2"/>
                <w:sz w:val="24"/>
                <w:szCs w:val="24"/>
                <w:lang w:val="en-US"/>
              </w:rPr>
            </w:pPr>
            <w:r w:rsidRPr="00BE40AE">
              <w:rPr>
                <w:rFonts w:ascii="Times New Roman" w:hAnsi="Times New Roman" w:cs="Times New Roman"/>
                <w:sz w:val="24"/>
                <w:szCs w:val="24"/>
              </w:rPr>
              <w:t>Photocopy Scrutinized by us</w:t>
            </w:r>
          </w:p>
        </w:tc>
      </w:tr>
      <w:tr w:rsidR="00BE40AE" w:rsidRPr="00BE40AE" w14:paraId="127E4524" w14:textId="77777777" w:rsidTr="00D74CD3">
        <w:trPr>
          <w:trHeight w:val="220"/>
        </w:trPr>
        <w:tc>
          <w:tcPr>
            <w:tcW w:w="516" w:type="dxa"/>
          </w:tcPr>
          <w:p w14:paraId="3A4EF45C" w14:textId="6DD44792"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3</w:t>
            </w:r>
          </w:p>
        </w:tc>
        <w:tc>
          <w:tcPr>
            <w:tcW w:w="1317" w:type="dxa"/>
            <w:gridSpan w:val="4"/>
          </w:tcPr>
          <w:p w14:paraId="020152BB" w14:textId="33A6703D"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03.11.2008</w:t>
            </w:r>
          </w:p>
        </w:tc>
        <w:tc>
          <w:tcPr>
            <w:tcW w:w="5511" w:type="dxa"/>
            <w:gridSpan w:val="2"/>
          </w:tcPr>
          <w:p w14:paraId="07CF733B" w14:textId="58439030" w:rsidR="00D74CD3" w:rsidRPr="00BE40AE" w:rsidRDefault="00D74CD3" w:rsidP="007B047F">
            <w:pPr>
              <w:spacing w:after="0" w:line="240" w:lineRule="atLeast"/>
              <w:jc w:val="both"/>
              <w:rPr>
                <w:rFonts w:ascii="Times New Roman" w:hAnsi="Times New Roman" w:cs="Times New Roman"/>
                <w:sz w:val="24"/>
                <w:szCs w:val="24"/>
                <w:lang w:val="en-US" w:eastAsia="en-US"/>
              </w:rPr>
            </w:pPr>
            <w:bookmarkStart w:id="1" w:name="_Hlk175953870"/>
            <w:r w:rsidRPr="00BE40AE">
              <w:rPr>
                <w:rFonts w:ascii="Times New Roman" w:hAnsi="Times New Roman" w:cs="Times New Roman"/>
                <w:sz w:val="24"/>
                <w:szCs w:val="24"/>
              </w:rPr>
              <w:t>Indenture of Conveyance dated 03.11.2008 executed between (1) Smt. Khatijabai Abdul Razaq Zakeriya, (2) Mr. Akthari Khaliullurahman Chewalkar, (3) Mr. Mohammed Ayyub Chewalkar, (4) Mr. Mohammed Ali Chewalkar, (5) Smt. Shamsunnisa Yusuf Tanki, (6) Mr. Abdul Rauf Chewalkar &amp; (7) Mr. Mohammed Akil Chewalkar, therein as Vendors and Shri. Ismail Abdul Karim Balwa, therein as Purchaser and Mr. Suryanarayan R. Yadav, therein as Confirming Party, duly registered with Sub-registrar of assurance bearing No.TNN-4/9317/2008 at Thane-4</w:t>
            </w:r>
            <w:bookmarkEnd w:id="1"/>
          </w:p>
        </w:tc>
        <w:tc>
          <w:tcPr>
            <w:tcW w:w="1398" w:type="dxa"/>
            <w:gridSpan w:val="2"/>
          </w:tcPr>
          <w:p w14:paraId="3C8440C1" w14:textId="232BEF61" w:rsidR="00D74CD3" w:rsidRPr="00BE40AE" w:rsidRDefault="00D74CD3"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38B4FDED" w14:textId="5FFD2D96" w:rsidR="00D74CD3" w:rsidRPr="00BE40AE" w:rsidRDefault="00D74CD3"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2488F1FA" w14:textId="77777777" w:rsidTr="00D74CD3">
        <w:trPr>
          <w:trHeight w:val="220"/>
        </w:trPr>
        <w:tc>
          <w:tcPr>
            <w:tcW w:w="516" w:type="dxa"/>
          </w:tcPr>
          <w:p w14:paraId="112F39F7" w14:textId="03CA9E3C"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4</w:t>
            </w:r>
          </w:p>
        </w:tc>
        <w:tc>
          <w:tcPr>
            <w:tcW w:w="1317" w:type="dxa"/>
            <w:gridSpan w:val="4"/>
          </w:tcPr>
          <w:p w14:paraId="5BCF81EF" w14:textId="1A9EBB65"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03.11.2008</w:t>
            </w:r>
          </w:p>
        </w:tc>
        <w:tc>
          <w:tcPr>
            <w:tcW w:w="5511" w:type="dxa"/>
            <w:gridSpan w:val="2"/>
          </w:tcPr>
          <w:p w14:paraId="42B8996C" w14:textId="5687D0B4" w:rsidR="00D74CD3" w:rsidRPr="00BE40AE" w:rsidRDefault="00D74CD3" w:rsidP="007B047F">
            <w:pPr>
              <w:spacing w:after="0" w:line="240" w:lineRule="atLeast"/>
              <w:jc w:val="both"/>
              <w:rPr>
                <w:rFonts w:ascii="Times New Roman" w:hAnsi="Times New Roman" w:cs="Times New Roman"/>
                <w:sz w:val="24"/>
                <w:szCs w:val="24"/>
                <w:lang w:val="en-US" w:eastAsia="en-US"/>
              </w:rPr>
            </w:pPr>
            <w:r w:rsidRPr="00BE40AE">
              <w:rPr>
                <w:rFonts w:ascii="Times New Roman" w:hAnsi="Times New Roman" w:cs="Times New Roman"/>
                <w:sz w:val="24"/>
                <w:szCs w:val="24"/>
              </w:rPr>
              <w:t>Registration Receipt No. 9317 dated 03.11.2008 for Rs. 32,000/- in name of Shri. Ismail Abdul Karim Balwa.</w:t>
            </w:r>
          </w:p>
        </w:tc>
        <w:tc>
          <w:tcPr>
            <w:tcW w:w="1398" w:type="dxa"/>
            <w:gridSpan w:val="2"/>
          </w:tcPr>
          <w:p w14:paraId="3EE297C8" w14:textId="12FAA9F0" w:rsidR="00D74CD3" w:rsidRPr="00BE40AE" w:rsidRDefault="00D74CD3"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15E59B71" w14:textId="43DFC4B2" w:rsidR="00D74CD3" w:rsidRPr="00BE40AE" w:rsidRDefault="00D74CD3"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730FCF5A" w14:textId="77777777" w:rsidTr="00D74CD3">
        <w:trPr>
          <w:trHeight w:val="220"/>
        </w:trPr>
        <w:tc>
          <w:tcPr>
            <w:tcW w:w="516" w:type="dxa"/>
          </w:tcPr>
          <w:p w14:paraId="34B7D8F1" w14:textId="0F251062"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5</w:t>
            </w:r>
          </w:p>
        </w:tc>
        <w:tc>
          <w:tcPr>
            <w:tcW w:w="1317" w:type="dxa"/>
            <w:gridSpan w:val="4"/>
          </w:tcPr>
          <w:p w14:paraId="0C0A5638" w14:textId="335E8061"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13.01.2017</w:t>
            </w:r>
          </w:p>
        </w:tc>
        <w:tc>
          <w:tcPr>
            <w:tcW w:w="5511" w:type="dxa"/>
            <w:gridSpan w:val="2"/>
          </w:tcPr>
          <w:p w14:paraId="039A4C75" w14:textId="4B6FCDCC" w:rsidR="00D74CD3" w:rsidRPr="00BE40AE" w:rsidRDefault="00D74CD3" w:rsidP="007B047F">
            <w:pPr>
              <w:spacing w:after="0" w:line="240" w:lineRule="atLeast"/>
              <w:jc w:val="both"/>
              <w:rPr>
                <w:rFonts w:ascii="Times New Roman" w:hAnsi="Times New Roman" w:cs="Times New Roman"/>
                <w:sz w:val="24"/>
                <w:szCs w:val="24"/>
              </w:rPr>
            </w:pPr>
            <w:bookmarkStart w:id="2" w:name="_Hlk175956299"/>
            <w:r w:rsidRPr="00BE40AE">
              <w:rPr>
                <w:rFonts w:ascii="Times New Roman" w:hAnsi="Times New Roman" w:cs="Times New Roman"/>
                <w:sz w:val="24"/>
                <w:szCs w:val="24"/>
              </w:rPr>
              <w:t>Occupation Certificate bearing No. MiBha/MNC/NR/4515/2016-17 dated 13.01.2017 issued by Mira Bhaindar Municipal Corporation in respect of Godown Building (Ground+2) area admeasuring 3413.88 sq. mtrs., on land bearing Survey No. 12, Hissa No. 09 at Village Ghodbunder</w:t>
            </w:r>
            <w:bookmarkEnd w:id="2"/>
            <w:r w:rsidRPr="00BE40AE">
              <w:rPr>
                <w:rFonts w:ascii="Times New Roman" w:hAnsi="Times New Roman" w:cs="Times New Roman"/>
                <w:sz w:val="24"/>
                <w:szCs w:val="24"/>
              </w:rPr>
              <w:t>.</w:t>
            </w:r>
          </w:p>
        </w:tc>
        <w:tc>
          <w:tcPr>
            <w:tcW w:w="1398" w:type="dxa"/>
            <w:gridSpan w:val="2"/>
          </w:tcPr>
          <w:p w14:paraId="5173DB20" w14:textId="0E88B246" w:rsidR="00D74CD3" w:rsidRPr="00BE40AE" w:rsidRDefault="00D74CD3"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64AA446C" w14:textId="08962FA5" w:rsidR="00D74CD3" w:rsidRPr="00BE40AE" w:rsidRDefault="00D74CD3"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6DE3C386" w14:textId="77777777" w:rsidTr="00D74CD3">
        <w:trPr>
          <w:trHeight w:val="220"/>
        </w:trPr>
        <w:tc>
          <w:tcPr>
            <w:tcW w:w="516" w:type="dxa"/>
          </w:tcPr>
          <w:p w14:paraId="4092B405" w14:textId="1BF23601"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6</w:t>
            </w:r>
          </w:p>
        </w:tc>
        <w:tc>
          <w:tcPr>
            <w:tcW w:w="1317" w:type="dxa"/>
            <w:gridSpan w:val="4"/>
          </w:tcPr>
          <w:p w14:paraId="5710F543" w14:textId="1E154AF5"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23.01.2008</w:t>
            </w:r>
          </w:p>
        </w:tc>
        <w:tc>
          <w:tcPr>
            <w:tcW w:w="5511" w:type="dxa"/>
            <w:gridSpan w:val="2"/>
          </w:tcPr>
          <w:p w14:paraId="409DF630" w14:textId="084CE481" w:rsidR="00D74CD3" w:rsidRPr="00BE40AE" w:rsidRDefault="00D74CD3"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Power of Attorney registered on 23.01.2008 executed by (1) Smt. Khatijabai Abdul Razaq Zakeriya, (2) Mr. Akthari Khaliullurahman Chewalkar, (3) Mr. Mohammed Ayyub Chewalkar, (4) Mr. Mohammed Ali Chewalkar, (5) Smt. Shamsunnisa Yusuf Tanki, (6) Mr. Abdul Rauf Chewalkar &amp; (7) Mr. Mohammed Akil Chewalkar in favour of Mr. Suryanarayan R. Yadav, duly registered with Sub-registrar of assurance bearing No. TNN-4/840/2008 at Thane-4.</w:t>
            </w:r>
          </w:p>
        </w:tc>
        <w:tc>
          <w:tcPr>
            <w:tcW w:w="1398" w:type="dxa"/>
            <w:gridSpan w:val="2"/>
          </w:tcPr>
          <w:p w14:paraId="06FA6A08" w14:textId="3450A841" w:rsidR="00D74CD3" w:rsidRPr="00BE40AE" w:rsidRDefault="00D74CD3"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4FC2592C" w14:textId="40812032" w:rsidR="00D74CD3" w:rsidRPr="00BE40AE" w:rsidRDefault="00D74CD3"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4DEC8ACB" w14:textId="77777777" w:rsidTr="00D74CD3">
        <w:trPr>
          <w:trHeight w:val="220"/>
        </w:trPr>
        <w:tc>
          <w:tcPr>
            <w:tcW w:w="516" w:type="dxa"/>
          </w:tcPr>
          <w:p w14:paraId="55D0E403" w14:textId="360E72E5"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7</w:t>
            </w:r>
          </w:p>
        </w:tc>
        <w:tc>
          <w:tcPr>
            <w:tcW w:w="1317" w:type="dxa"/>
            <w:gridSpan w:val="4"/>
          </w:tcPr>
          <w:p w14:paraId="49C83C81" w14:textId="06F33A88"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23.01.2008</w:t>
            </w:r>
          </w:p>
        </w:tc>
        <w:tc>
          <w:tcPr>
            <w:tcW w:w="5511" w:type="dxa"/>
            <w:gridSpan w:val="2"/>
          </w:tcPr>
          <w:p w14:paraId="21C5EC8B" w14:textId="3C192349" w:rsidR="00D74CD3" w:rsidRPr="00BE40AE" w:rsidRDefault="00D74CD3"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 xml:space="preserve">Registration Receipt No. 840 dated 23.01.2008 for Rs. 920/- in name of M/s. Sushil Engineering through Proprietor Mr. Suryanarayan R. Yadav  </w:t>
            </w:r>
          </w:p>
        </w:tc>
        <w:tc>
          <w:tcPr>
            <w:tcW w:w="1398" w:type="dxa"/>
            <w:gridSpan w:val="2"/>
          </w:tcPr>
          <w:p w14:paraId="41105581" w14:textId="5299B7FB" w:rsidR="00D74CD3" w:rsidRPr="00BE40AE" w:rsidRDefault="00D74CD3"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2AAD1ADE" w14:textId="59E42155" w:rsidR="00D74CD3" w:rsidRPr="00BE40AE" w:rsidRDefault="00D74CD3"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59B52F94" w14:textId="77777777" w:rsidTr="00D74CD3">
        <w:trPr>
          <w:trHeight w:val="220"/>
        </w:trPr>
        <w:tc>
          <w:tcPr>
            <w:tcW w:w="516" w:type="dxa"/>
          </w:tcPr>
          <w:p w14:paraId="316E8DD0" w14:textId="635A8D50"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8</w:t>
            </w:r>
          </w:p>
        </w:tc>
        <w:tc>
          <w:tcPr>
            <w:tcW w:w="1317" w:type="dxa"/>
            <w:gridSpan w:val="4"/>
          </w:tcPr>
          <w:p w14:paraId="794331CF" w14:textId="2B6B83FC"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01.11.2008</w:t>
            </w:r>
          </w:p>
        </w:tc>
        <w:tc>
          <w:tcPr>
            <w:tcW w:w="5511" w:type="dxa"/>
            <w:gridSpan w:val="2"/>
          </w:tcPr>
          <w:p w14:paraId="21DADCD2" w14:textId="56B31391" w:rsidR="00D74CD3" w:rsidRPr="00BE40AE" w:rsidRDefault="00D74CD3" w:rsidP="007B047F">
            <w:pPr>
              <w:spacing w:after="0" w:line="240" w:lineRule="atLeast"/>
              <w:ind w:left="21"/>
              <w:jc w:val="both"/>
              <w:rPr>
                <w:rFonts w:ascii="Times New Roman" w:hAnsi="Times New Roman" w:cs="Times New Roman"/>
                <w:sz w:val="24"/>
                <w:szCs w:val="24"/>
              </w:rPr>
            </w:pPr>
            <w:r w:rsidRPr="00BE40AE">
              <w:rPr>
                <w:rFonts w:ascii="Times New Roman" w:hAnsi="Times New Roman" w:cs="Times New Roman"/>
                <w:sz w:val="24"/>
                <w:szCs w:val="24"/>
              </w:rPr>
              <w:t>Power of Attorney for Specific Purpose dated 01.11.2008 executed by Shri. Ismail Abdul Karim Balwa in favour of (1) Mr. Mohmed Hanif Abdul Gani Palsani &amp; (2) Mr. Muzahid Umar Kojar, with limited power to admit the execution.</w:t>
            </w:r>
          </w:p>
        </w:tc>
        <w:tc>
          <w:tcPr>
            <w:tcW w:w="1398" w:type="dxa"/>
            <w:gridSpan w:val="2"/>
          </w:tcPr>
          <w:p w14:paraId="64561943" w14:textId="626EA645"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Photocopy</w:t>
            </w:r>
          </w:p>
        </w:tc>
        <w:tc>
          <w:tcPr>
            <w:tcW w:w="1572" w:type="dxa"/>
          </w:tcPr>
          <w:p w14:paraId="5614094A" w14:textId="37751897" w:rsidR="00D74CD3" w:rsidRPr="00BE40AE" w:rsidRDefault="00D74CD3" w:rsidP="007B047F">
            <w:pPr>
              <w:spacing w:after="0" w:line="240" w:lineRule="atLeast"/>
              <w:contextualSpacing/>
              <w:jc w:val="both"/>
              <w:rPr>
                <w:rFonts w:ascii="Times New Roman" w:hAnsi="Times New Roman" w:cs="Times New Roman"/>
                <w:spacing w:val="-2"/>
                <w:sz w:val="24"/>
                <w:szCs w:val="24"/>
                <w:lang w:val="en-US"/>
              </w:rPr>
            </w:pPr>
            <w:r w:rsidRPr="00BE40AE">
              <w:rPr>
                <w:rFonts w:ascii="Times New Roman" w:hAnsi="Times New Roman" w:cs="Times New Roman"/>
                <w:sz w:val="24"/>
                <w:szCs w:val="24"/>
              </w:rPr>
              <w:t>Photocopy Scrutinized by us</w:t>
            </w:r>
          </w:p>
        </w:tc>
      </w:tr>
      <w:tr w:rsidR="00BE40AE" w:rsidRPr="00BE40AE" w14:paraId="6F2FDE6D" w14:textId="77777777" w:rsidTr="00D74CD3">
        <w:trPr>
          <w:trHeight w:val="220"/>
        </w:trPr>
        <w:tc>
          <w:tcPr>
            <w:tcW w:w="516" w:type="dxa"/>
          </w:tcPr>
          <w:p w14:paraId="16EF167D" w14:textId="23EC12E7"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9</w:t>
            </w:r>
          </w:p>
        </w:tc>
        <w:tc>
          <w:tcPr>
            <w:tcW w:w="1317" w:type="dxa"/>
            <w:gridSpan w:val="4"/>
          </w:tcPr>
          <w:p w14:paraId="6D3E6517" w14:textId="2F028448"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11.11.2022</w:t>
            </w:r>
          </w:p>
        </w:tc>
        <w:tc>
          <w:tcPr>
            <w:tcW w:w="5511" w:type="dxa"/>
            <w:gridSpan w:val="2"/>
          </w:tcPr>
          <w:p w14:paraId="0DB91F97" w14:textId="0E99997F" w:rsidR="00D74CD3" w:rsidRPr="00BE40AE" w:rsidRDefault="00D74CD3"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7/12 extract of land bearing Survey No. 12/9/A, Village Ghodbandar, Taluka &amp; District Thane, duly mutated in name of Mr. Ismail Abdul Karim Balwa in respect of area admeasuring 3810 sq. mtrs.</w:t>
            </w:r>
          </w:p>
        </w:tc>
        <w:tc>
          <w:tcPr>
            <w:tcW w:w="1398" w:type="dxa"/>
            <w:gridSpan w:val="2"/>
          </w:tcPr>
          <w:p w14:paraId="11FD9DA1" w14:textId="21EE1B68"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Photocopy</w:t>
            </w:r>
          </w:p>
        </w:tc>
        <w:tc>
          <w:tcPr>
            <w:tcW w:w="1572" w:type="dxa"/>
          </w:tcPr>
          <w:p w14:paraId="4994DEB0" w14:textId="3B7F9D5B" w:rsidR="00D74CD3" w:rsidRPr="00BE40AE" w:rsidRDefault="00D74CD3" w:rsidP="007B047F">
            <w:pPr>
              <w:spacing w:after="0" w:line="240" w:lineRule="atLeast"/>
              <w:contextualSpacing/>
              <w:jc w:val="both"/>
              <w:rPr>
                <w:rFonts w:ascii="Times New Roman" w:hAnsi="Times New Roman" w:cs="Times New Roman"/>
                <w:spacing w:val="-2"/>
                <w:sz w:val="24"/>
                <w:szCs w:val="24"/>
                <w:lang w:val="en-US"/>
              </w:rPr>
            </w:pPr>
            <w:r w:rsidRPr="00BE40AE">
              <w:rPr>
                <w:rFonts w:ascii="Times New Roman" w:hAnsi="Times New Roman" w:cs="Times New Roman"/>
                <w:sz w:val="24"/>
                <w:szCs w:val="24"/>
              </w:rPr>
              <w:t>Photocopy Scrutinized by us</w:t>
            </w:r>
          </w:p>
        </w:tc>
      </w:tr>
      <w:tr w:rsidR="00BE40AE" w:rsidRPr="00BE40AE" w14:paraId="1C41EFC6" w14:textId="77777777" w:rsidTr="00D74CD3">
        <w:trPr>
          <w:trHeight w:val="220"/>
        </w:trPr>
        <w:tc>
          <w:tcPr>
            <w:tcW w:w="516" w:type="dxa"/>
          </w:tcPr>
          <w:p w14:paraId="1A74E94C" w14:textId="329DDD6B"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10</w:t>
            </w:r>
          </w:p>
        </w:tc>
        <w:tc>
          <w:tcPr>
            <w:tcW w:w="1317" w:type="dxa"/>
            <w:gridSpan w:val="4"/>
          </w:tcPr>
          <w:p w14:paraId="1226B917" w14:textId="1757A81B" w:rsidR="00D74CD3"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01.11.2007</w:t>
            </w:r>
          </w:p>
        </w:tc>
        <w:tc>
          <w:tcPr>
            <w:tcW w:w="5511" w:type="dxa"/>
            <w:gridSpan w:val="2"/>
          </w:tcPr>
          <w:p w14:paraId="72976ED6" w14:textId="55883A17" w:rsidR="00D74CD3" w:rsidRPr="00BE40AE" w:rsidRDefault="001374D7" w:rsidP="007B047F">
            <w:pPr>
              <w:spacing w:after="0" w:line="240" w:lineRule="atLeast"/>
              <w:ind w:left="21"/>
              <w:jc w:val="both"/>
              <w:rPr>
                <w:rFonts w:ascii="Times New Roman" w:hAnsi="Times New Roman" w:cs="Times New Roman"/>
                <w:sz w:val="24"/>
                <w:szCs w:val="24"/>
              </w:rPr>
            </w:pPr>
            <w:r w:rsidRPr="00BE40AE">
              <w:rPr>
                <w:rFonts w:ascii="Times New Roman" w:hAnsi="Times New Roman" w:cs="Times New Roman"/>
                <w:sz w:val="24"/>
                <w:szCs w:val="24"/>
              </w:rPr>
              <w:t xml:space="preserve">General Power of Attorney Notarised on 01.11.2007 (as legible) executed by (1) Smt. Khatijabai Abdul Razaq Zakeriya, (2) Mr. Akthari Khaliullurahman Chewalkar, (3) Mr. Mohammed Ayyub Chewalkar, (4) Mr. Mohammed Ali Chewalkar, (5) Smt. </w:t>
            </w:r>
            <w:r w:rsidRPr="00BE40AE">
              <w:rPr>
                <w:rFonts w:ascii="Times New Roman" w:hAnsi="Times New Roman" w:cs="Times New Roman"/>
                <w:sz w:val="24"/>
                <w:szCs w:val="24"/>
              </w:rPr>
              <w:lastRenderedPageBreak/>
              <w:t>Shamsunnisa Yusuf Tanki, (6) Mr. Mohammed Akil Chewalkar in favor of Mr. Abdul Rauf Chewalkar, with power to execute conveyance, Power of Attorney with right to substitute and appoint one or more attorneys</w:t>
            </w:r>
          </w:p>
        </w:tc>
        <w:tc>
          <w:tcPr>
            <w:tcW w:w="1398" w:type="dxa"/>
            <w:gridSpan w:val="2"/>
          </w:tcPr>
          <w:p w14:paraId="3683EC86" w14:textId="702CBE6F" w:rsidR="00D74CD3" w:rsidRPr="00BE40AE" w:rsidRDefault="00D74CD3"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lastRenderedPageBreak/>
              <w:t>Photocopy</w:t>
            </w:r>
          </w:p>
        </w:tc>
        <w:tc>
          <w:tcPr>
            <w:tcW w:w="1572" w:type="dxa"/>
          </w:tcPr>
          <w:p w14:paraId="7E158FFE" w14:textId="38B9D065" w:rsidR="00D74CD3" w:rsidRPr="00BE40AE" w:rsidRDefault="00D74CD3" w:rsidP="007B047F">
            <w:pPr>
              <w:spacing w:after="0" w:line="240" w:lineRule="atLeast"/>
              <w:contextualSpacing/>
              <w:jc w:val="both"/>
              <w:rPr>
                <w:rFonts w:ascii="Times New Roman" w:hAnsi="Times New Roman" w:cs="Times New Roman"/>
                <w:spacing w:val="-2"/>
                <w:sz w:val="24"/>
                <w:szCs w:val="24"/>
                <w:lang w:val="en-US"/>
              </w:rPr>
            </w:pPr>
            <w:r w:rsidRPr="00BE40AE">
              <w:rPr>
                <w:rFonts w:ascii="Times New Roman" w:hAnsi="Times New Roman" w:cs="Times New Roman"/>
                <w:sz w:val="24"/>
                <w:szCs w:val="24"/>
              </w:rPr>
              <w:t>Photocopy Scrutinized by us</w:t>
            </w:r>
          </w:p>
        </w:tc>
      </w:tr>
      <w:tr w:rsidR="00BE40AE" w:rsidRPr="00BE40AE" w14:paraId="136F806E" w14:textId="77777777" w:rsidTr="00D74CD3">
        <w:trPr>
          <w:trHeight w:val="220"/>
        </w:trPr>
        <w:tc>
          <w:tcPr>
            <w:tcW w:w="516" w:type="dxa"/>
          </w:tcPr>
          <w:p w14:paraId="28983302" w14:textId="6D441FDE"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11</w:t>
            </w:r>
          </w:p>
        </w:tc>
        <w:tc>
          <w:tcPr>
            <w:tcW w:w="1317" w:type="dxa"/>
            <w:gridSpan w:val="4"/>
          </w:tcPr>
          <w:p w14:paraId="71E9906A" w14:textId="443B691D"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01.04.2024</w:t>
            </w:r>
          </w:p>
        </w:tc>
        <w:tc>
          <w:tcPr>
            <w:tcW w:w="5511" w:type="dxa"/>
            <w:gridSpan w:val="2"/>
          </w:tcPr>
          <w:p w14:paraId="285637A8" w14:textId="363C641D" w:rsidR="001374D7" w:rsidRPr="00BE40AE" w:rsidRDefault="001374D7"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lang w:val="en-US"/>
              </w:rPr>
              <w:t xml:space="preserve">Property Tax Assessment Bill dated 01.04.2024 issued by Mira Bhayendar Municipal Corporation in respect of Property No. O020043299003 in the name of </w:t>
            </w:r>
            <w:r w:rsidRPr="00BE40AE">
              <w:rPr>
                <w:rFonts w:ascii="Times New Roman" w:hAnsi="Times New Roman" w:cs="Times New Roman"/>
                <w:sz w:val="24"/>
                <w:szCs w:val="24"/>
              </w:rPr>
              <w:t>Ismail Abdul Karim Balwa in respect of Ground Floor, Unit C.</w:t>
            </w:r>
          </w:p>
        </w:tc>
        <w:tc>
          <w:tcPr>
            <w:tcW w:w="1398" w:type="dxa"/>
            <w:gridSpan w:val="2"/>
          </w:tcPr>
          <w:p w14:paraId="0EA1F955" w14:textId="0164EEE5"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Photocopy</w:t>
            </w:r>
          </w:p>
        </w:tc>
        <w:tc>
          <w:tcPr>
            <w:tcW w:w="1572" w:type="dxa"/>
          </w:tcPr>
          <w:p w14:paraId="76E6E86C" w14:textId="26292861" w:rsidR="001374D7" w:rsidRPr="00BE40AE" w:rsidRDefault="001374D7" w:rsidP="007B047F">
            <w:pPr>
              <w:spacing w:after="0" w:line="240" w:lineRule="atLeast"/>
              <w:contextualSpacing/>
              <w:jc w:val="both"/>
              <w:rPr>
                <w:rFonts w:ascii="Times New Roman" w:hAnsi="Times New Roman" w:cs="Times New Roman"/>
                <w:spacing w:val="-2"/>
                <w:sz w:val="24"/>
                <w:szCs w:val="24"/>
                <w:lang w:val="en-US"/>
              </w:rPr>
            </w:pPr>
            <w:r w:rsidRPr="00BE40AE">
              <w:rPr>
                <w:rFonts w:ascii="Times New Roman" w:hAnsi="Times New Roman" w:cs="Times New Roman"/>
                <w:sz w:val="24"/>
                <w:szCs w:val="24"/>
              </w:rPr>
              <w:t>Photocopy Scrutinized by us</w:t>
            </w:r>
          </w:p>
        </w:tc>
      </w:tr>
      <w:tr w:rsidR="00BE40AE" w:rsidRPr="00BE40AE" w14:paraId="6A11079F" w14:textId="77777777" w:rsidTr="00D74CD3">
        <w:trPr>
          <w:trHeight w:val="220"/>
        </w:trPr>
        <w:tc>
          <w:tcPr>
            <w:tcW w:w="516" w:type="dxa"/>
          </w:tcPr>
          <w:p w14:paraId="379EC5EA" w14:textId="69878B38"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12</w:t>
            </w:r>
          </w:p>
        </w:tc>
        <w:tc>
          <w:tcPr>
            <w:tcW w:w="1317" w:type="dxa"/>
            <w:gridSpan w:val="4"/>
          </w:tcPr>
          <w:p w14:paraId="611B868F" w14:textId="45D97990"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26.07.2024</w:t>
            </w:r>
          </w:p>
        </w:tc>
        <w:tc>
          <w:tcPr>
            <w:tcW w:w="5511" w:type="dxa"/>
            <w:gridSpan w:val="2"/>
          </w:tcPr>
          <w:p w14:paraId="78061302" w14:textId="431958A9"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 xml:space="preserve">Property Tax Receipt dated 20.07.2024 issued by Brihanmumbai Mahanagarpalika in respect of Property No. O020043299003 </w:t>
            </w:r>
            <w:r w:rsidRPr="00BE40AE">
              <w:rPr>
                <w:rFonts w:ascii="Times New Roman" w:hAnsi="Times New Roman" w:cs="Times New Roman"/>
                <w:sz w:val="24"/>
                <w:szCs w:val="24"/>
              </w:rPr>
              <w:t>in the name of Ismail Abdul Karim Balwa in respect of Ground Floor, Unit C.</w:t>
            </w:r>
          </w:p>
        </w:tc>
        <w:tc>
          <w:tcPr>
            <w:tcW w:w="1398" w:type="dxa"/>
            <w:gridSpan w:val="2"/>
          </w:tcPr>
          <w:p w14:paraId="1C14259F" w14:textId="32C2E013"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Photocopy</w:t>
            </w:r>
          </w:p>
        </w:tc>
        <w:tc>
          <w:tcPr>
            <w:tcW w:w="1572" w:type="dxa"/>
          </w:tcPr>
          <w:p w14:paraId="4BF3FBD5" w14:textId="1FB7989B" w:rsidR="001374D7" w:rsidRPr="00BE40AE" w:rsidRDefault="001374D7" w:rsidP="007B047F">
            <w:pPr>
              <w:spacing w:after="0" w:line="240" w:lineRule="atLeast"/>
              <w:contextualSpacing/>
              <w:jc w:val="both"/>
              <w:rPr>
                <w:rFonts w:ascii="Times New Roman" w:hAnsi="Times New Roman" w:cs="Times New Roman"/>
                <w:spacing w:val="-2"/>
                <w:sz w:val="24"/>
                <w:szCs w:val="24"/>
                <w:lang w:val="en-US"/>
              </w:rPr>
            </w:pPr>
            <w:r w:rsidRPr="00BE40AE">
              <w:rPr>
                <w:rFonts w:ascii="Times New Roman" w:hAnsi="Times New Roman" w:cs="Times New Roman"/>
                <w:sz w:val="24"/>
                <w:szCs w:val="24"/>
              </w:rPr>
              <w:t>Photocopy Scrutinized by us</w:t>
            </w:r>
          </w:p>
        </w:tc>
      </w:tr>
      <w:tr w:rsidR="00BE40AE" w:rsidRPr="00BE40AE" w14:paraId="56B695EE" w14:textId="77777777" w:rsidTr="00D74CD3">
        <w:trPr>
          <w:trHeight w:val="220"/>
        </w:trPr>
        <w:tc>
          <w:tcPr>
            <w:tcW w:w="516" w:type="dxa"/>
          </w:tcPr>
          <w:p w14:paraId="2A5E5886" w14:textId="0FF4E20D"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13</w:t>
            </w:r>
          </w:p>
        </w:tc>
        <w:tc>
          <w:tcPr>
            <w:tcW w:w="1317" w:type="dxa"/>
            <w:gridSpan w:val="4"/>
          </w:tcPr>
          <w:p w14:paraId="0076C687" w14:textId="3E6B32F2"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01.04.2024</w:t>
            </w:r>
          </w:p>
        </w:tc>
        <w:tc>
          <w:tcPr>
            <w:tcW w:w="5511" w:type="dxa"/>
            <w:gridSpan w:val="2"/>
          </w:tcPr>
          <w:p w14:paraId="67AAE535" w14:textId="318E48CE"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 xml:space="preserve">Property Tax Assessment Bill dated 01.04.2024 issued by Mira Bhayendar Municipal Corporation in respect of Property No. O020043299004 in the name of </w:t>
            </w:r>
            <w:r w:rsidRPr="00BE40AE">
              <w:rPr>
                <w:rFonts w:ascii="Times New Roman" w:hAnsi="Times New Roman" w:cs="Times New Roman"/>
                <w:sz w:val="24"/>
                <w:szCs w:val="24"/>
              </w:rPr>
              <w:t>Ismail Abdul Karim Balwa in respect of Ground Floor, Unit D.</w:t>
            </w:r>
          </w:p>
        </w:tc>
        <w:tc>
          <w:tcPr>
            <w:tcW w:w="1398" w:type="dxa"/>
            <w:gridSpan w:val="2"/>
          </w:tcPr>
          <w:p w14:paraId="22281CFD" w14:textId="2953C435"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Photocopy</w:t>
            </w:r>
          </w:p>
        </w:tc>
        <w:tc>
          <w:tcPr>
            <w:tcW w:w="1572" w:type="dxa"/>
          </w:tcPr>
          <w:p w14:paraId="77ECE914" w14:textId="0B536EC3" w:rsidR="001374D7" w:rsidRPr="00BE40AE" w:rsidRDefault="001374D7" w:rsidP="007B047F">
            <w:pPr>
              <w:spacing w:after="0" w:line="240" w:lineRule="atLeast"/>
              <w:contextualSpacing/>
              <w:jc w:val="both"/>
              <w:rPr>
                <w:rFonts w:ascii="Times New Roman" w:hAnsi="Times New Roman" w:cs="Times New Roman"/>
                <w:spacing w:val="-2"/>
                <w:sz w:val="24"/>
                <w:szCs w:val="24"/>
                <w:lang w:val="en-US"/>
              </w:rPr>
            </w:pPr>
            <w:r w:rsidRPr="00BE40AE">
              <w:rPr>
                <w:rFonts w:ascii="Times New Roman" w:hAnsi="Times New Roman" w:cs="Times New Roman"/>
                <w:sz w:val="24"/>
                <w:szCs w:val="24"/>
              </w:rPr>
              <w:t>Photocopy Scrutinized by us</w:t>
            </w:r>
          </w:p>
        </w:tc>
      </w:tr>
      <w:tr w:rsidR="00BE40AE" w:rsidRPr="00BE40AE" w14:paraId="1E4F3CFC" w14:textId="77777777" w:rsidTr="00D74CD3">
        <w:trPr>
          <w:trHeight w:val="220"/>
        </w:trPr>
        <w:tc>
          <w:tcPr>
            <w:tcW w:w="516" w:type="dxa"/>
          </w:tcPr>
          <w:p w14:paraId="35A2BA6E" w14:textId="4090C61E"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14</w:t>
            </w:r>
          </w:p>
        </w:tc>
        <w:tc>
          <w:tcPr>
            <w:tcW w:w="1317" w:type="dxa"/>
            <w:gridSpan w:val="4"/>
          </w:tcPr>
          <w:p w14:paraId="3ED6E82D" w14:textId="3A8BC6FA"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26.07.2024</w:t>
            </w:r>
          </w:p>
        </w:tc>
        <w:tc>
          <w:tcPr>
            <w:tcW w:w="5511" w:type="dxa"/>
            <w:gridSpan w:val="2"/>
          </w:tcPr>
          <w:p w14:paraId="5595D47F" w14:textId="1F5D2AE1"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 xml:space="preserve">Property Tax Receipt dated 20.07.2024 issued by Brihanmumbai Mahanagarpalika in respect of Property No. O020043299004 </w:t>
            </w:r>
            <w:r w:rsidRPr="00BE40AE">
              <w:rPr>
                <w:rFonts w:ascii="Times New Roman" w:hAnsi="Times New Roman" w:cs="Times New Roman"/>
                <w:sz w:val="24"/>
                <w:szCs w:val="24"/>
              </w:rPr>
              <w:t>in the name of Ismail Abdul Karim Balwa in respect of Ground Floor, Unit D.</w:t>
            </w:r>
          </w:p>
        </w:tc>
        <w:tc>
          <w:tcPr>
            <w:tcW w:w="1398" w:type="dxa"/>
            <w:gridSpan w:val="2"/>
          </w:tcPr>
          <w:p w14:paraId="7005F748" w14:textId="3F5E22C1"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Photocopy</w:t>
            </w:r>
          </w:p>
        </w:tc>
        <w:tc>
          <w:tcPr>
            <w:tcW w:w="1572" w:type="dxa"/>
          </w:tcPr>
          <w:p w14:paraId="2FEC7B9F" w14:textId="4C70505C" w:rsidR="001374D7" w:rsidRPr="00BE40AE" w:rsidRDefault="001374D7" w:rsidP="007B047F">
            <w:pPr>
              <w:spacing w:after="0" w:line="240" w:lineRule="atLeast"/>
              <w:contextualSpacing/>
              <w:jc w:val="both"/>
              <w:rPr>
                <w:rFonts w:ascii="Times New Roman" w:hAnsi="Times New Roman" w:cs="Times New Roman"/>
                <w:spacing w:val="-2"/>
                <w:sz w:val="24"/>
                <w:szCs w:val="24"/>
                <w:lang w:val="en-US"/>
              </w:rPr>
            </w:pPr>
            <w:r w:rsidRPr="00BE40AE">
              <w:rPr>
                <w:rFonts w:ascii="Times New Roman" w:hAnsi="Times New Roman" w:cs="Times New Roman"/>
                <w:sz w:val="24"/>
                <w:szCs w:val="24"/>
              </w:rPr>
              <w:t>Photocopy Scrutinized by us</w:t>
            </w:r>
          </w:p>
        </w:tc>
      </w:tr>
      <w:tr w:rsidR="00BE40AE" w:rsidRPr="00BE40AE" w14:paraId="0C9D721B" w14:textId="77777777" w:rsidTr="00D74CD3">
        <w:trPr>
          <w:trHeight w:val="220"/>
        </w:trPr>
        <w:tc>
          <w:tcPr>
            <w:tcW w:w="516" w:type="dxa"/>
          </w:tcPr>
          <w:p w14:paraId="60E34831" w14:textId="0D0D4BFC"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15</w:t>
            </w:r>
          </w:p>
        </w:tc>
        <w:tc>
          <w:tcPr>
            <w:tcW w:w="1317" w:type="dxa"/>
            <w:gridSpan w:val="4"/>
          </w:tcPr>
          <w:p w14:paraId="0A5565EF" w14:textId="5442CD35"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01.04.2024</w:t>
            </w:r>
          </w:p>
        </w:tc>
        <w:tc>
          <w:tcPr>
            <w:tcW w:w="5511" w:type="dxa"/>
            <w:gridSpan w:val="2"/>
          </w:tcPr>
          <w:p w14:paraId="0934250B" w14:textId="21C7516F"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 xml:space="preserve">Property Tax Assessment Bill dated 01.04.2024 issued by Mira Bhayendar Municipal Corporation in respect of Property No. O020043299007 in the name of </w:t>
            </w:r>
            <w:r w:rsidRPr="00BE40AE">
              <w:rPr>
                <w:rFonts w:ascii="Times New Roman" w:hAnsi="Times New Roman" w:cs="Times New Roman"/>
                <w:sz w:val="24"/>
                <w:szCs w:val="24"/>
              </w:rPr>
              <w:t>Ismail Abdul Karim Balwa in respect of 1</w:t>
            </w:r>
            <w:r w:rsidRPr="00BE40AE">
              <w:rPr>
                <w:rFonts w:ascii="Times New Roman" w:hAnsi="Times New Roman" w:cs="Times New Roman"/>
                <w:sz w:val="24"/>
                <w:szCs w:val="24"/>
                <w:vertAlign w:val="superscript"/>
              </w:rPr>
              <w:t>st</w:t>
            </w:r>
            <w:r w:rsidRPr="00BE40AE">
              <w:rPr>
                <w:rFonts w:ascii="Times New Roman" w:hAnsi="Times New Roman" w:cs="Times New Roman"/>
                <w:sz w:val="24"/>
                <w:szCs w:val="24"/>
              </w:rPr>
              <w:t xml:space="preserve"> Floor, Unit C.</w:t>
            </w:r>
          </w:p>
        </w:tc>
        <w:tc>
          <w:tcPr>
            <w:tcW w:w="1398" w:type="dxa"/>
            <w:gridSpan w:val="2"/>
          </w:tcPr>
          <w:p w14:paraId="307DD8B6" w14:textId="0A933C38"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Photocopy</w:t>
            </w:r>
          </w:p>
        </w:tc>
        <w:tc>
          <w:tcPr>
            <w:tcW w:w="1572" w:type="dxa"/>
          </w:tcPr>
          <w:p w14:paraId="66EF7D0E" w14:textId="56C710BD" w:rsidR="001374D7" w:rsidRPr="00BE40AE" w:rsidRDefault="001374D7" w:rsidP="007B047F">
            <w:pPr>
              <w:spacing w:after="0" w:line="240" w:lineRule="atLeast"/>
              <w:contextualSpacing/>
              <w:jc w:val="both"/>
              <w:rPr>
                <w:rFonts w:ascii="Times New Roman" w:hAnsi="Times New Roman" w:cs="Times New Roman"/>
                <w:spacing w:val="-2"/>
                <w:sz w:val="24"/>
                <w:szCs w:val="24"/>
                <w:lang w:val="en-US"/>
              </w:rPr>
            </w:pPr>
            <w:r w:rsidRPr="00BE40AE">
              <w:rPr>
                <w:rFonts w:ascii="Times New Roman" w:hAnsi="Times New Roman" w:cs="Times New Roman"/>
                <w:sz w:val="24"/>
                <w:szCs w:val="24"/>
              </w:rPr>
              <w:t>Photocopy Scrutinized by us</w:t>
            </w:r>
          </w:p>
        </w:tc>
      </w:tr>
      <w:tr w:rsidR="00BE40AE" w:rsidRPr="00BE40AE" w14:paraId="23379C7B" w14:textId="77777777" w:rsidTr="00D74CD3">
        <w:trPr>
          <w:trHeight w:val="220"/>
        </w:trPr>
        <w:tc>
          <w:tcPr>
            <w:tcW w:w="516" w:type="dxa"/>
          </w:tcPr>
          <w:p w14:paraId="3C8A617F" w14:textId="5228C947"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16</w:t>
            </w:r>
          </w:p>
        </w:tc>
        <w:tc>
          <w:tcPr>
            <w:tcW w:w="1317" w:type="dxa"/>
            <w:gridSpan w:val="4"/>
          </w:tcPr>
          <w:p w14:paraId="23CB1E4E" w14:textId="768BC75E"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26.07.2024</w:t>
            </w:r>
          </w:p>
        </w:tc>
        <w:tc>
          <w:tcPr>
            <w:tcW w:w="5511" w:type="dxa"/>
            <w:gridSpan w:val="2"/>
          </w:tcPr>
          <w:p w14:paraId="42564FA8" w14:textId="6B6C5C41"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 xml:space="preserve">Property Tax Receipt dated 20.07.2024 issued by Brihanmumbai Mahanagarpalika in respect of Property No. O020043299007 </w:t>
            </w:r>
            <w:r w:rsidRPr="00BE40AE">
              <w:rPr>
                <w:rFonts w:ascii="Times New Roman" w:hAnsi="Times New Roman" w:cs="Times New Roman"/>
                <w:sz w:val="24"/>
                <w:szCs w:val="24"/>
              </w:rPr>
              <w:t>in the name of Ismail Abdul Karim Balwa in respect of 1</w:t>
            </w:r>
            <w:r w:rsidRPr="00BE40AE">
              <w:rPr>
                <w:rFonts w:ascii="Times New Roman" w:hAnsi="Times New Roman" w:cs="Times New Roman"/>
                <w:sz w:val="24"/>
                <w:szCs w:val="24"/>
                <w:vertAlign w:val="superscript"/>
              </w:rPr>
              <w:t>st</w:t>
            </w:r>
            <w:r w:rsidRPr="00BE40AE">
              <w:rPr>
                <w:rFonts w:ascii="Times New Roman" w:hAnsi="Times New Roman" w:cs="Times New Roman"/>
                <w:sz w:val="24"/>
                <w:szCs w:val="24"/>
              </w:rPr>
              <w:t xml:space="preserve"> Floor, Unit D.</w:t>
            </w:r>
          </w:p>
        </w:tc>
        <w:tc>
          <w:tcPr>
            <w:tcW w:w="1398" w:type="dxa"/>
            <w:gridSpan w:val="2"/>
          </w:tcPr>
          <w:p w14:paraId="043AB827" w14:textId="1F4285F7"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5BB754A8" w14:textId="448233D5"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12FC2C53" w14:textId="77777777" w:rsidTr="00D74CD3">
        <w:trPr>
          <w:trHeight w:val="220"/>
        </w:trPr>
        <w:tc>
          <w:tcPr>
            <w:tcW w:w="516" w:type="dxa"/>
          </w:tcPr>
          <w:p w14:paraId="277AE04B" w14:textId="01BE949E"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17</w:t>
            </w:r>
          </w:p>
        </w:tc>
        <w:tc>
          <w:tcPr>
            <w:tcW w:w="1317" w:type="dxa"/>
            <w:gridSpan w:val="4"/>
          </w:tcPr>
          <w:p w14:paraId="2FFB6D45" w14:textId="371C143D"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01.04.2024</w:t>
            </w:r>
          </w:p>
        </w:tc>
        <w:tc>
          <w:tcPr>
            <w:tcW w:w="5511" w:type="dxa"/>
            <w:gridSpan w:val="2"/>
          </w:tcPr>
          <w:p w14:paraId="5B9BC99B" w14:textId="4B412DEB"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 xml:space="preserve">Property Tax Assessment Bill dated 01.04.2024 issued by Mira Bhayendar Municipal Corporation in respect of Property No. O020043299008 in the name of </w:t>
            </w:r>
            <w:r w:rsidRPr="00BE40AE">
              <w:rPr>
                <w:rFonts w:ascii="Times New Roman" w:hAnsi="Times New Roman" w:cs="Times New Roman"/>
                <w:sz w:val="24"/>
                <w:szCs w:val="24"/>
              </w:rPr>
              <w:t>Ismail Abdul Karim Balwa in respect of 1</w:t>
            </w:r>
            <w:r w:rsidRPr="00BE40AE">
              <w:rPr>
                <w:rFonts w:ascii="Times New Roman" w:hAnsi="Times New Roman" w:cs="Times New Roman"/>
                <w:sz w:val="24"/>
                <w:szCs w:val="24"/>
                <w:vertAlign w:val="superscript"/>
              </w:rPr>
              <w:t>st</w:t>
            </w:r>
            <w:r w:rsidRPr="00BE40AE">
              <w:rPr>
                <w:rFonts w:ascii="Times New Roman" w:hAnsi="Times New Roman" w:cs="Times New Roman"/>
                <w:sz w:val="24"/>
                <w:szCs w:val="24"/>
              </w:rPr>
              <w:t xml:space="preserve"> Floor, Unit D.</w:t>
            </w:r>
          </w:p>
        </w:tc>
        <w:tc>
          <w:tcPr>
            <w:tcW w:w="1398" w:type="dxa"/>
            <w:gridSpan w:val="2"/>
          </w:tcPr>
          <w:p w14:paraId="02921B79" w14:textId="17C54304"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3A34B478" w14:textId="34ADD037"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72890588" w14:textId="77777777" w:rsidTr="00D74CD3">
        <w:trPr>
          <w:trHeight w:val="220"/>
        </w:trPr>
        <w:tc>
          <w:tcPr>
            <w:tcW w:w="516" w:type="dxa"/>
          </w:tcPr>
          <w:p w14:paraId="6F3D36A1" w14:textId="0758337D"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18</w:t>
            </w:r>
          </w:p>
        </w:tc>
        <w:tc>
          <w:tcPr>
            <w:tcW w:w="1317" w:type="dxa"/>
            <w:gridSpan w:val="4"/>
          </w:tcPr>
          <w:p w14:paraId="1A65AD76" w14:textId="1E8B6E55"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26.07.2024</w:t>
            </w:r>
          </w:p>
        </w:tc>
        <w:tc>
          <w:tcPr>
            <w:tcW w:w="5511" w:type="dxa"/>
            <w:gridSpan w:val="2"/>
          </w:tcPr>
          <w:p w14:paraId="49BC3BCB" w14:textId="6614842D"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 xml:space="preserve">Property Tax Receipt dated 20.07.2024 issued by Brihanmumbai Mahanagarpalika in respect of Property No. O020043299008 </w:t>
            </w:r>
            <w:r w:rsidRPr="00BE40AE">
              <w:rPr>
                <w:rFonts w:ascii="Times New Roman" w:hAnsi="Times New Roman" w:cs="Times New Roman"/>
                <w:sz w:val="24"/>
                <w:szCs w:val="24"/>
              </w:rPr>
              <w:t>in the name of Ismail Abdul Karim Balwa in respect of 1</w:t>
            </w:r>
            <w:r w:rsidRPr="00BE40AE">
              <w:rPr>
                <w:rFonts w:ascii="Times New Roman" w:hAnsi="Times New Roman" w:cs="Times New Roman"/>
                <w:sz w:val="24"/>
                <w:szCs w:val="24"/>
                <w:vertAlign w:val="superscript"/>
              </w:rPr>
              <w:t>st</w:t>
            </w:r>
            <w:r w:rsidRPr="00BE40AE">
              <w:rPr>
                <w:rFonts w:ascii="Times New Roman" w:hAnsi="Times New Roman" w:cs="Times New Roman"/>
                <w:sz w:val="24"/>
                <w:szCs w:val="24"/>
              </w:rPr>
              <w:t xml:space="preserve"> Floor, Unit D.</w:t>
            </w:r>
          </w:p>
        </w:tc>
        <w:tc>
          <w:tcPr>
            <w:tcW w:w="1398" w:type="dxa"/>
            <w:gridSpan w:val="2"/>
          </w:tcPr>
          <w:p w14:paraId="554EAFDD" w14:textId="7230F5FE"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46BD9850" w14:textId="287D1128"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76D33103" w14:textId="77777777" w:rsidTr="00D74CD3">
        <w:trPr>
          <w:trHeight w:val="220"/>
        </w:trPr>
        <w:tc>
          <w:tcPr>
            <w:tcW w:w="516" w:type="dxa"/>
          </w:tcPr>
          <w:p w14:paraId="0DA635C2" w14:textId="122FBA95"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19</w:t>
            </w:r>
          </w:p>
        </w:tc>
        <w:tc>
          <w:tcPr>
            <w:tcW w:w="1317" w:type="dxa"/>
            <w:gridSpan w:val="4"/>
          </w:tcPr>
          <w:p w14:paraId="3C6916FD" w14:textId="3C1F8F42"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01.04.2024</w:t>
            </w:r>
          </w:p>
        </w:tc>
        <w:tc>
          <w:tcPr>
            <w:tcW w:w="5511" w:type="dxa"/>
            <w:gridSpan w:val="2"/>
          </w:tcPr>
          <w:p w14:paraId="26A3B4A3" w14:textId="21C7B9CF"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 xml:space="preserve">Property Tax Assessment Bill dated 01.04.2024 issued by Mira Bhayendar Municipal Corporation in respect of Property No. O020043299011 in the name of </w:t>
            </w:r>
            <w:r w:rsidRPr="00BE40AE">
              <w:rPr>
                <w:rFonts w:ascii="Times New Roman" w:hAnsi="Times New Roman" w:cs="Times New Roman"/>
                <w:sz w:val="24"/>
                <w:szCs w:val="24"/>
              </w:rPr>
              <w:t>Ismail Abdul Karim Balwa in respect of 2</w:t>
            </w:r>
            <w:r w:rsidRPr="00BE40AE">
              <w:rPr>
                <w:rFonts w:ascii="Times New Roman" w:hAnsi="Times New Roman" w:cs="Times New Roman"/>
                <w:sz w:val="24"/>
                <w:szCs w:val="24"/>
                <w:vertAlign w:val="superscript"/>
              </w:rPr>
              <w:t>nd</w:t>
            </w:r>
            <w:r w:rsidRPr="00BE40AE">
              <w:rPr>
                <w:rFonts w:ascii="Times New Roman" w:hAnsi="Times New Roman" w:cs="Times New Roman"/>
                <w:sz w:val="24"/>
                <w:szCs w:val="24"/>
              </w:rPr>
              <w:t xml:space="preserve"> Floor, Unit C.</w:t>
            </w:r>
          </w:p>
        </w:tc>
        <w:tc>
          <w:tcPr>
            <w:tcW w:w="1398" w:type="dxa"/>
            <w:gridSpan w:val="2"/>
          </w:tcPr>
          <w:p w14:paraId="7155AB0D" w14:textId="092ADD10"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7E9009C1" w14:textId="66F82F9D"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6C50A2AE" w14:textId="77777777" w:rsidTr="00D74CD3">
        <w:trPr>
          <w:trHeight w:val="220"/>
        </w:trPr>
        <w:tc>
          <w:tcPr>
            <w:tcW w:w="516" w:type="dxa"/>
          </w:tcPr>
          <w:p w14:paraId="1F0C42B1" w14:textId="770B3A70"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20</w:t>
            </w:r>
          </w:p>
        </w:tc>
        <w:tc>
          <w:tcPr>
            <w:tcW w:w="1317" w:type="dxa"/>
            <w:gridSpan w:val="4"/>
          </w:tcPr>
          <w:p w14:paraId="34674ADB" w14:textId="06300415"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26.07.2024</w:t>
            </w:r>
          </w:p>
        </w:tc>
        <w:tc>
          <w:tcPr>
            <w:tcW w:w="5511" w:type="dxa"/>
            <w:gridSpan w:val="2"/>
          </w:tcPr>
          <w:p w14:paraId="79AF8321" w14:textId="7B1950D9"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 xml:space="preserve">Property Tax Receipt dated 20.07.2024 issued by Brihanmumbai Mahanagarpalika in respect of Property No. O020043299011 </w:t>
            </w:r>
            <w:r w:rsidRPr="00BE40AE">
              <w:rPr>
                <w:rFonts w:ascii="Times New Roman" w:hAnsi="Times New Roman" w:cs="Times New Roman"/>
                <w:sz w:val="24"/>
                <w:szCs w:val="24"/>
              </w:rPr>
              <w:t>in the name of Ismail Abdul Karim Balwa in respect of 2</w:t>
            </w:r>
            <w:r w:rsidRPr="00BE40AE">
              <w:rPr>
                <w:rFonts w:ascii="Times New Roman" w:hAnsi="Times New Roman" w:cs="Times New Roman"/>
                <w:sz w:val="24"/>
                <w:szCs w:val="24"/>
                <w:vertAlign w:val="superscript"/>
              </w:rPr>
              <w:t>nd</w:t>
            </w:r>
            <w:r w:rsidRPr="00BE40AE">
              <w:rPr>
                <w:rFonts w:ascii="Times New Roman" w:hAnsi="Times New Roman" w:cs="Times New Roman"/>
                <w:sz w:val="24"/>
                <w:szCs w:val="24"/>
              </w:rPr>
              <w:t xml:space="preserve"> Floor, Unit D.</w:t>
            </w:r>
          </w:p>
        </w:tc>
        <w:tc>
          <w:tcPr>
            <w:tcW w:w="1398" w:type="dxa"/>
            <w:gridSpan w:val="2"/>
          </w:tcPr>
          <w:p w14:paraId="5D468571" w14:textId="07065292"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757A3503" w14:textId="749BE5F6"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4F0956D8" w14:textId="77777777" w:rsidTr="00D74CD3">
        <w:trPr>
          <w:trHeight w:val="220"/>
        </w:trPr>
        <w:tc>
          <w:tcPr>
            <w:tcW w:w="516" w:type="dxa"/>
          </w:tcPr>
          <w:p w14:paraId="6C7DF14F" w14:textId="6830B020"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21</w:t>
            </w:r>
          </w:p>
        </w:tc>
        <w:tc>
          <w:tcPr>
            <w:tcW w:w="1317" w:type="dxa"/>
            <w:gridSpan w:val="4"/>
          </w:tcPr>
          <w:p w14:paraId="369F4688" w14:textId="153F9004"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01.04.2024</w:t>
            </w:r>
          </w:p>
        </w:tc>
        <w:tc>
          <w:tcPr>
            <w:tcW w:w="5511" w:type="dxa"/>
            <w:gridSpan w:val="2"/>
          </w:tcPr>
          <w:p w14:paraId="1761995D" w14:textId="4284B49B"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 xml:space="preserve">Property Tax Assessment Bill dated 01.04.2024 issued by Mira Bhayendar Municipal Corporation in respect of Property No. O020043299012 in the name of </w:t>
            </w:r>
            <w:r w:rsidRPr="00BE40AE">
              <w:rPr>
                <w:rFonts w:ascii="Times New Roman" w:hAnsi="Times New Roman" w:cs="Times New Roman"/>
                <w:sz w:val="24"/>
                <w:szCs w:val="24"/>
              </w:rPr>
              <w:t>Ismail Abdul Karim Balwa in respect of 2</w:t>
            </w:r>
            <w:r w:rsidRPr="00BE40AE">
              <w:rPr>
                <w:rFonts w:ascii="Times New Roman" w:hAnsi="Times New Roman" w:cs="Times New Roman"/>
                <w:sz w:val="24"/>
                <w:szCs w:val="24"/>
                <w:vertAlign w:val="superscript"/>
              </w:rPr>
              <w:t>nd</w:t>
            </w:r>
            <w:r w:rsidRPr="00BE40AE">
              <w:rPr>
                <w:rFonts w:ascii="Times New Roman" w:hAnsi="Times New Roman" w:cs="Times New Roman"/>
                <w:sz w:val="24"/>
                <w:szCs w:val="24"/>
              </w:rPr>
              <w:t xml:space="preserve"> Floor, Unit D.</w:t>
            </w:r>
          </w:p>
        </w:tc>
        <w:tc>
          <w:tcPr>
            <w:tcW w:w="1398" w:type="dxa"/>
            <w:gridSpan w:val="2"/>
          </w:tcPr>
          <w:p w14:paraId="164542FA" w14:textId="6038DA3E"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7A274184" w14:textId="67D396CA"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1F3B22A8" w14:textId="77777777" w:rsidTr="00D74CD3">
        <w:trPr>
          <w:trHeight w:val="220"/>
        </w:trPr>
        <w:tc>
          <w:tcPr>
            <w:tcW w:w="516" w:type="dxa"/>
          </w:tcPr>
          <w:p w14:paraId="345579E8" w14:textId="21D34983"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22</w:t>
            </w:r>
          </w:p>
        </w:tc>
        <w:tc>
          <w:tcPr>
            <w:tcW w:w="1317" w:type="dxa"/>
            <w:gridSpan w:val="4"/>
          </w:tcPr>
          <w:p w14:paraId="4E32802A" w14:textId="78117F43"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26.07.2024</w:t>
            </w:r>
          </w:p>
        </w:tc>
        <w:tc>
          <w:tcPr>
            <w:tcW w:w="5511" w:type="dxa"/>
            <w:gridSpan w:val="2"/>
          </w:tcPr>
          <w:p w14:paraId="026B9EA8" w14:textId="524C2F31"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 xml:space="preserve">Property Tax Receipt dated 20.07.2024 issued by Brihanmumbai Mahanagarpalika in respect of Property No. O020043299012 </w:t>
            </w:r>
            <w:r w:rsidRPr="00BE40AE">
              <w:rPr>
                <w:rFonts w:ascii="Times New Roman" w:hAnsi="Times New Roman" w:cs="Times New Roman"/>
                <w:sz w:val="24"/>
                <w:szCs w:val="24"/>
              </w:rPr>
              <w:t>in the name of Ismail Abdul Karim Balwa in respect of 2</w:t>
            </w:r>
            <w:r w:rsidRPr="00BE40AE">
              <w:rPr>
                <w:rFonts w:ascii="Times New Roman" w:hAnsi="Times New Roman" w:cs="Times New Roman"/>
                <w:sz w:val="24"/>
                <w:szCs w:val="24"/>
                <w:vertAlign w:val="superscript"/>
              </w:rPr>
              <w:t>nd</w:t>
            </w:r>
            <w:r w:rsidRPr="00BE40AE">
              <w:rPr>
                <w:rFonts w:ascii="Times New Roman" w:hAnsi="Times New Roman" w:cs="Times New Roman"/>
                <w:sz w:val="24"/>
                <w:szCs w:val="24"/>
              </w:rPr>
              <w:t xml:space="preserve"> Floor, Unit D.</w:t>
            </w:r>
          </w:p>
        </w:tc>
        <w:tc>
          <w:tcPr>
            <w:tcW w:w="1398" w:type="dxa"/>
            <w:gridSpan w:val="2"/>
          </w:tcPr>
          <w:p w14:paraId="75B24CDF" w14:textId="09C49EA4"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543C0FE8" w14:textId="3945FFEF"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5093886A" w14:textId="77777777" w:rsidTr="00D74CD3">
        <w:trPr>
          <w:trHeight w:val="220"/>
        </w:trPr>
        <w:tc>
          <w:tcPr>
            <w:tcW w:w="516" w:type="dxa"/>
          </w:tcPr>
          <w:p w14:paraId="3AAD45AC" w14:textId="497CBE93"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23</w:t>
            </w:r>
          </w:p>
        </w:tc>
        <w:tc>
          <w:tcPr>
            <w:tcW w:w="1317" w:type="dxa"/>
            <w:gridSpan w:val="4"/>
          </w:tcPr>
          <w:p w14:paraId="2456ABA2" w14:textId="4FBB3C66"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02.08.2024</w:t>
            </w:r>
          </w:p>
        </w:tc>
        <w:tc>
          <w:tcPr>
            <w:tcW w:w="5511" w:type="dxa"/>
            <w:gridSpan w:val="2"/>
          </w:tcPr>
          <w:p w14:paraId="2C0318A8" w14:textId="5D08E779" w:rsidR="001374D7" w:rsidRPr="00BE40AE" w:rsidRDefault="001374D7"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 xml:space="preserve">Electricity Bill dated 02.08.2024 issued in the name of </w:t>
            </w:r>
            <w:r w:rsidRPr="00BE40AE">
              <w:rPr>
                <w:rFonts w:ascii="Times New Roman" w:hAnsi="Times New Roman" w:cs="Times New Roman"/>
                <w:sz w:val="24"/>
                <w:szCs w:val="24"/>
              </w:rPr>
              <w:lastRenderedPageBreak/>
              <w:t>Panetteria Foods Private Limited in respect of Common, Indiplex-IV, C Wing.</w:t>
            </w:r>
          </w:p>
        </w:tc>
        <w:tc>
          <w:tcPr>
            <w:tcW w:w="1398" w:type="dxa"/>
            <w:gridSpan w:val="2"/>
          </w:tcPr>
          <w:p w14:paraId="0DD59E5B" w14:textId="1C9E550B"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lastRenderedPageBreak/>
              <w:t>Photocopy</w:t>
            </w:r>
          </w:p>
        </w:tc>
        <w:tc>
          <w:tcPr>
            <w:tcW w:w="1572" w:type="dxa"/>
          </w:tcPr>
          <w:p w14:paraId="5728BACF" w14:textId="59CAD80C"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 xml:space="preserve">Photocopy </w:t>
            </w:r>
            <w:r w:rsidRPr="00BE40AE">
              <w:rPr>
                <w:rFonts w:ascii="Times New Roman" w:hAnsi="Times New Roman" w:cs="Times New Roman"/>
                <w:sz w:val="24"/>
                <w:szCs w:val="24"/>
              </w:rPr>
              <w:lastRenderedPageBreak/>
              <w:t>Scrutinized by us</w:t>
            </w:r>
          </w:p>
        </w:tc>
      </w:tr>
      <w:tr w:rsidR="00BE40AE" w:rsidRPr="00BE40AE" w14:paraId="1C550DE8" w14:textId="77777777" w:rsidTr="00D74CD3">
        <w:trPr>
          <w:trHeight w:val="220"/>
        </w:trPr>
        <w:tc>
          <w:tcPr>
            <w:tcW w:w="516" w:type="dxa"/>
          </w:tcPr>
          <w:p w14:paraId="2D2B1CF1" w14:textId="46703938"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lastRenderedPageBreak/>
              <w:t>24</w:t>
            </w:r>
          </w:p>
        </w:tc>
        <w:tc>
          <w:tcPr>
            <w:tcW w:w="1317" w:type="dxa"/>
            <w:gridSpan w:val="4"/>
          </w:tcPr>
          <w:p w14:paraId="6A021DD8" w14:textId="39A505AB"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05.08.2024</w:t>
            </w:r>
          </w:p>
        </w:tc>
        <w:tc>
          <w:tcPr>
            <w:tcW w:w="5511" w:type="dxa"/>
            <w:gridSpan w:val="2"/>
          </w:tcPr>
          <w:p w14:paraId="6E3FCE91" w14:textId="0AD73C81" w:rsidR="001374D7" w:rsidRPr="00BE40AE" w:rsidRDefault="001374D7"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Electricity Bill dated 05.08.2024 issued in the name of Panetteria Foods Private Limited in respect of Ground Floor, Indiplex-IV, D Wing.</w:t>
            </w:r>
          </w:p>
        </w:tc>
        <w:tc>
          <w:tcPr>
            <w:tcW w:w="1398" w:type="dxa"/>
            <w:gridSpan w:val="2"/>
          </w:tcPr>
          <w:p w14:paraId="20E48E7C" w14:textId="5A8188AB"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7B3ADD9F" w14:textId="3664F90A"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65803322" w14:textId="77777777" w:rsidTr="00D74CD3">
        <w:trPr>
          <w:trHeight w:val="220"/>
        </w:trPr>
        <w:tc>
          <w:tcPr>
            <w:tcW w:w="516" w:type="dxa"/>
          </w:tcPr>
          <w:p w14:paraId="06033B8D" w14:textId="48D7DC3F"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25</w:t>
            </w:r>
          </w:p>
        </w:tc>
        <w:tc>
          <w:tcPr>
            <w:tcW w:w="1317" w:type="dxa"/>
            <w:gridSpan w:val="4"/>
          </w:tcPr>
          <w:p w14:paraId="45104187" w14:textId="7E38C9FF"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02.08.2024</w:t>
            </w:r>
          </w:p>
        </w:tc>
        <w:tc>
          <w:tcPr>
            <w:tcW w:w="5511" w:type="dxa"/>
            <w:gridSpan w:val="2"/>
          </w:tcPr>
          <w:p w14:paraId="1BAE9F74" w14:textId="63AA311F" w:rsidR="001374D7" w:rsidRPr="00BE40AE" w:rsidRDefault="001374D7"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Electricity Bill dated 02.08.2024 issued in the name of Panetteria Foods Private Limited in respect of Second Floor, Indiplex-IV, C Wing.</w:t>
            </w:r>
          </w:p>
        </w:tc>
        <w:tc>
          <w:tcPr>
            <w:tcW w:w="1398" w:type="dxa"/>
            <w:gridSpan w:val="2"/>
          </w:tcPr>
          <w:p w14:paraId="1527DC97" w14:textId="5AB2C435"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35465038" w14:textId="171DFB59"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0D2F0F05" w14:textId="77777777" w:rsidTr="00D74CD3">
        <w:trPr>
          <w:trHeight w:val="220"/>
        </w:trPr>
        <w:tc>
          <w:tcPr>
            <w:tcW w:w="516" w:type="dxa"/>
          </w:tcPr>
          <w:p w14:paraId="02368170" w14:textId="72C0DF47"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26</w:t>
            </w:r>
          </w:p>
        </w:tc>
        <w:tc>
          <w:tcPr>
            <w:tcW w:w="1317" w:type="dxa"/>
            <w:gridSpan w:val="4"/>
          </w:tcPr>
          <w:p w14:paraId="00105040" w14:textId="132B6B46"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 xml:space="preserve">02.08.2024 </w:t>
            </w:r>
          </w:p>
        </w:tc>
        <w:tc>
          <w:tcPr>
            <w:tcW w:w="5511" w:type="dxa"/>
            <w:gridSpan w:val="2"/>
          </w:tcPr>
          <w:p w14:paraId="0CE36153" w14:textId="03BF1D52" w:rsidR="001374D7" w:rsidRPr="00BE40AE" w:rsidRDefault="001374D7"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Electricity Bill dated 02.08.2024 issued in the name of Panetteria Foods Private Limited in respect of First Floor, Indiplex-IV, C Wing.</w:t>
            </w:r>
          </w:p>
        </w:tc>
        <w:tc>
          <w:tcPr>
            <w:tcW w:w="1398" w:type="dxa"/>
            <w:gridSpan w:val="2"/>
          </w:tcPr>
          <w:p w14:paraId="0A196EDD" w14:textId="744053DB"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0CBEC242" w14:textId="62DDE02F"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5661BFA7" w14:textId="77777777" w:rsidTr="00D74CD3">
        <w:trPr>
          <w:trHeight w:val="220"/>
        </w:trPr>
        <w:tc>
          <w:tcPr>
            <w:tcW w:w="516" w:type="dxa"/>
          </w:tcPr>
          <w:p w14:paraId="615FF504" w14:textId="5013C42A"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27</w:t>
            </w:r>
          </w:p>
        </w:tc>
        <w:tc>
          <w:tcPr>
            <w:tcW w:w="1317" w:type="dxa"/>
            <w:gridSpan w:val="4"/>
          </w:tcPr>
          <w:p w14:paraId="39477382" w14:textId="55D491CE"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 xml:space="preserve">02.08.2024 </w:t>
            </w:r>
          </w:p>
        </w:tc>
        <w:tc>
          <w:tcPr>
            <w:tcW w:w="5511" w:type="dxa"/>
            <w:gridSpan w:val="2"/>
          </w:tcPr>
          <w:p w14:paraId="05270451" w14:textId="56EA5C75" w:rsidR="001374D7" w:rsidRPr="00BE40AE" w:rsidRDefault="001374D7"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Electricity Bill dated 02.08.2024 issued in the name of Panetteria Foods Private Limited in respect of Ground Floor, Indiplex-IV, C Wing.</w:t>
            </w:r>
          </w:p>
        </w:tc>
        <w:tc>
          <w:tcPr>
            <w:tcW w:w="1398" w:type="dxa"/>
            <w:gridSpan w:val="2"/>
          </w:tcPr>
          <w:p w14:paraId="44DD52D8" w14:textId="74EE4D01"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79C003E1" w14:textId="750D08B6"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5D2ED195" w14:textId="77777777" w:rsidTr="00D74CD3">
        <w:trPr>
          <w:trHeight w:val="220"/>
        </w:trPr>
        <w:tc>
          <w:tcPr>
            <w:tcW w:w="516" w:type="dxa"/>
          </w:tcPr>
          <w:p w14:paraId="7F025FAD" w14:textId="7CE1188F"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28</w:t>
            </w:r>
          </w:p>
        </w:tc>
        <w:tc>
          <w:tcPr>
            <w:tcW w:w="1317" w:type="dxa"/>
            <w:gridSpan w:val="4"/>
          </w:tcPr>
          <w:p w14:paraId="191D7346" w14:textId="77E9DF6C"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 xml:space="preserve">02.08.2024 </w:t>
            </w:r>
          </w:p>
        </w:tc>
        <w:tc>
          <w:tcPr>
            <w:tcW w:w="5511" w:type="dxa"/>
            <w:gridSpan w:val="2"/>
          </w:tcPr>
          <w:p w14:paraId="19DC0EFC" w14:textId="622D3A27" w:rsidR="001374D7" w:rsidRPr="00BE40AE" w:rsidRDefault="001374D7"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Electricity Bill dated 02.08.2024 issued in the name of Panetteria Foods Private Limited in respect of First Floor, Indiplex-IV, D Wing.</w:t>
            </w:r>
          </w:p>
        </w:tc>
        <w:tc>
          <w:tcPr>
            <w:tcW w:w="1398" w:type="dxa"/>
            <w:gridSpan w:val="2"/>
          </w:tcPr>
          <w:p w14:paraId="2A37A91F" w14:textId="101416F2"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345FE05B" w14:textId="6DC0F9E2"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4B222362" w14:textId="77777777" w:rsidTr="00D74CD3">
        <w:trPr>
          <w:trHeight w:val="220"/>
        </w:trPr>
        <w:tc>
          <w:tcPr>
            <w:tcW w:w="516" w:type="dxa"/>
          </w:tcPr>
          <w:p w14:paraId="682B28C1" w14:textId="368A75D9"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29</w:t>
            </w:r>
          </w:p>
        </w:tc>
        <w:tc>
          <w:tcPr>
            <w:tcW w:w="1317" w:type="dxa"/>
            <w:gridSpan w:val="4"/>
          </w:tcPr>
          <w:p w14:paraId="5AC755F8" w14:textId="7C1CD72F"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02.08.2024</w:t>
            </w:r>
          </w:p>
        </w:tc>
        <w:tc>
          <w:tcPr>
            <w:tcW w:w="5511" w:type="dxa"/>
            <w:gridSpan w:val="2"/>
          </w:tcPr>
          <w:p w14:paraId="2C39ED7A" w14:textId="7978314A" w:rsidR="001374D7" w:rsidRPr="00BE40AE" w:rsidRDefault="001374D7"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Electricity Bill dated 02.08.2024 issued in the name of Panetteria Foods Private Limited in respect of Common, Indiplex-IV, D Wing.</w:t>
            </w:r>
          </w:p>
        </w:tc>
        <w:tc>
          <w:tcPr>
            <w:tcW w:w="1398" w:type="dxa"/>
            <w:gridSpan w:val="2"/>
          </w:tcPr>
          <w:p w14:paraId="455827C1" w14:textId="1F3F473E"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61F9E70F" w14:textId="599CDDFA"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5EB71392" w14:textId="77777777" w:rsidTr="00D74CD3">
        <w:trPr>
          <w:trHeight w:val="220"/>
        </w:trPr>
        <w:tc>
          <w:tcPr>
            <w:tcW w:w="516" w:type="dxa"/>
          </w:tcPr>
          <w:p w14:paraId="77B446E2" w14:textId="0984DF80"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30</w:t>
            </w:r>
          </w:p>
        </w:tc>
        <w:tc>
          <w:tcPr>
            <w:tcW w:w="1317" w:type="dxa"/>
            <w:gridSpan w:val="4"/>
          </w:tcPr>
          <w:p w14:paraId="5A103599" w14:textId="1307D09B"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rPr>
              <w:t>05.08.2024</w:t>
            </w:r>
          </w:p>
        </w:tc>
        <w:tc>
          <w:tcPr>
            <w:tcW w:w="5511" w:type="dxa"/>
            <w:gridSpan w:val="2"/>
          </w:tcPr>
          <w:p w14:paraId="3AE52532" w14:textId="2DDA935D" w:rsidR="001374D7" w:rsidRPr="00BE40AE" w:rsidRDefault="001374D7"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Electricity Bill dated 05.08.2024 issued in the name of Panetteria Foods Private Limited in respect of Second Floor, Indiplex-IV, D Wing.</w:t>
            </w:r>
          </w:p>
        </w:tc>
        <w:tc>
          <w:tcPr>
            <w:tcW w:w="1398" w:type="dxa"/>
            <w:gridSpan w:val="2"/>
          </w:tcPr>
          <w:p w14:paraId="03D0B740" w14:textId="71FCB275"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7912BBAF" w14:textId="06572F43"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5F54AB03" w14:textId="77777777" w:rsidTr="00D74CD3">
        <w:trPr>
          <w:trHeight w:val="220"/>
        </w:trPr>
        <w:tc>
          <w:tcPr>
            <w:tcW w:w="516" w:type="dxa"/>
          </w:tcPr>
          <w:p w14:paraId="77E3D545" w14:textId="6AA76E48"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31</w:t>
            </w:r>
          </w:p>
        </w:tc>
        <w:tc>
          <w:tcPr>
            <w:tcW w:w="1317" w:type="dxa"/>
            <w:gridSpan w:val="4"/>
          </w:tcPr>
          <w:p w14:paraId="7A79B771" w14:textId="4DBE08DF"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14.08.2023</w:t>
            </w:r>
          </w:p>
        </w:tc>
        <w:tc>
          <w:tcPr>
            <w:tcW w:w="5511" w:type="dxa"/>
            <w:gridSpan w:val="2"/>
          </w:tcPr>
          <w:p w14:paraId="2A7F622A" w14:textId="3A9C0B39" w:rsidR="001374D7" w:rsidRPr="00BE40AE" w:rsidRDefault="001374D7" w:rsidP="007B047F">
            <w:pPr>
              <w:spacing w:after="0" w:line="240" w:lineRule="atLeast"/>
              <w:jc w:val="both"/>
              <w:rPr>
                <w:rFonts w:ascii="Times New Roman" w:hAnsi="Times New Roman" w:cs="Times New Roman"/>
                <w:sz w:val="24"/>
                <w:szCs w:val="24"/>
              </w:rPr>
            </w:pPr>
            <w:bookmarkStart w:id="3" w:name="_Hlk175956556"/>
            <w:r w:rsidRPr="00BE40AE">
              <w:rPr>
                <w:rFonts w:ascii="Times New Roman" w:hAnsi="Times New Roman" w:cs="Times New Roman"/>
                <w:sz w:val="24"/>
                <w:szCs w:val="24"/>
              </w:rPr>
              <w:t>Leave &amp; License Agreement dated 14.08.2023 executed between Morrill and Greenwood Developers Private Limited through authorized representative Mr. Akbar Ali Abbas Sojar, therein as Licensor and Bliss Chocolates India Private Limited represented by its CEO Mr. Vimal Sharma, therein as Licensee, duly registered with Sub-registrar of assurance bearing No. TNN-10/14506/2023 at Thane-10</w:t>
            </w:r>
            <w:bookmarkEnd w:id="3"/>
          </w:p>
        </w:tc>
        <w:tc>
          <w:tcPr>
            <w:tcW w:w="1398" w:type="dxa"/>
            <w:gridSpan w:val="2"/>
          </w:tcPr>
          <w:p w14:paraId="73E59F53" w14:textId="0C34F901"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4B1E2A96" w14:textId="67414FA9"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44CC51A9" w14:textId="77777777" w:rsidTr="00D74CD3">
        <w:trPr>
          <w:trHeight w:val="220"/>
        </w:trPr>
        <w:tc>
          <w:tcPr>
            <w:tcW w:w="516" w:type="dxa"/>
          </w:tcPr>
          <w:p w14:paraId="4D738C49" w14:textId="64D9ACF0" w:rsidR="001374D7" w:rsidRPr="00BE40AE" w:rsidRDefault="001374D7"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32</w:t>
            </w:r>
          </w:p>
        </w:tc>
        <w:tc>
          <w:tcPr>
            <w:tcW w:w="1317" w:type="dxa"/>
            <w:gridSpan w:val="4"/>
          </w:tcPr>
          <w:p w14:paraId="64D9BC76" w14:textId="50C67C56"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14.08.2023</w:t>
            </w:r>
          </w:p>
        </w:tc>
        <w:tc>
          <w:tcPr>
            <w:tcW w:w="5511" w:type="dxa"/>
            <w:gridSpan w:val="2"/>
          </w:tcPr>
          <w:p w14:paraId="101FE2F2" w14:textId="699CCF4C" w:rsidR="001374D7" w:rsidRPr="00BE40AE" w:rsidRDefault="001374D7"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Registration Receipt No. 15183 dated 14.08.2023 for Rs. 2,200/- in name of Morrill &amp; Greenwood Developers Private Limited.</w:t>
            </w:r>
          </w:p>
        </w:tc>
        <w:tc>
          <w:tcPr>
            <w:tcW w:w="1398" w:type="dxa"/>
            <w:gridSpan w:val="2"/>
          </w:tcPr>
          <w:p w14:paraId="32521CDB" w14:textId="4F99FE5B"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1329C737" w14:textId="61BFBB7A" w:rsidR="001374D7" w:rsidRPr="00BE40AE" w:rsidRDefault="001374D7"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2963427A" w14:textId="77777777" w:rsidTr="00D74CD3">
        <w:trPr>
          <w:trHeight w:val="220"/>
        </w:trPr>
        <w:tc>
          <w:tcPr>
            <w:tcW w:w="516" w:type="dxa"/>
          </w:tcPr>
          <w:p w14:paraId="2CA59C66" w14:textId="14C1947D" w:rsidR="009C5132" w:rsidRPr="00BE40AE" w:rsidRDefault="009C5132"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33</w:t>
            </w:r>
          </w:p>
        </w:tc>
        <w:tc>
          <w:tcPr>
            <w:tcW w:w="1317" w:type="dxa"/>
            <w:gridSpan w:val="4"/>
          </w:tcPr>
          <w:p w14:paraId="686DD2B7" w14:textId="37FAE44B" w:rsidR="009C5132" w:rsidRPr="00BE40AE" w:rsidRDefault="009C5132"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05.09.2024</w:t>
            </w:r>
          </w:p>
        </w:tc>
        <w:tc>
          <w:tcPr>
            <w:tcW w:w="5511" w:type="dxa"/>
            <w:gridSpan w:val="2"/>
          </w:tcPr>
          <w:p w14:paraId="58399244" w14:textId="34D166EE" w:rsidR="009C5132" w:rsidRPr="00BE40AE" w:rsidRDefault="009C5132" w:rsidP="007B047F">
            <w:pPr>
              <w:spacing w:after="0" w:line="240" w:lineRule="atLeast"/>
              <w:jc w:val="both"/>
              <w:rPr>
                <w:rFonts w:ascii="Times New Roman" w:hAnsi="Times New Roman" w:cs="Times New Roman"/>
                <w:sz w:val="24"/>
                <w:szCs w:val="24"/>
              </w:rPr>
            </w:pPr>
            <w:bookmarkStart w:id="4" w:name="_Hlk176809286"/>
            <w:r w:rsidRPr="00BE40AE">
              <w:rPr>
                <w:rFonts w:ascii="Times New Roman" w:hAnsi="Times New Roman" w:cs="Times New Roman"/>
                <w:sz w:val="24"/>
                <w:szCs w:val="24"/>
              </w:rPr>
              <w:t xml:space="preserve">Certificate dated 05.09.2024 issued by Bhomawat Gupta &amp; Co. Chartered Accountant certifying that Plot of Land bearing Survey No. 12(9A) at Ghodabunder Road, Thane which was purchased in name of Mr. Ismail Abdul Balwa in one of Director of company in the year 2008 and the building constructed thereon are accounted/appearing/shown in the books of </w:t>
            </w:r>
            <w:r w:rsidR="00B32F11" w:rsidRPr="00BE40AE">
              <w:rPr>
                <w:rFonts w:ascii="Times New Roman" w:hAnsi="Times New Roman" w:cs="Times New Roman"/>
                <w:bCs/>
                <w:sz w:val="24"/>
                <w:szCs w:val="24"/>
              </w:rPr>
              <w:t>Morrill And Greenwood Developers Private Limited</w:t>
            </w:r>
            <w:bookmarkEnd w:id="4"/>
          </w:p>
        </w:tc>
        <w:tc>
          <w:tcPr>
            <w:tcW w:w="1398" w:type="dxa"/>
            <w:gridSpan w:val="2"/>
          </w:tcPr>
          <w:p w14:paraId="33AD2819" w14:textId="71DA5465" w:rsidR="009C5132" w:rsidRPr="00BE40AE" w:rsidRDefault="009C5132"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w:t>
            </w:r>
          </w:p>
        </w:tc>
        <w:tc>
          <w:tcPr>
            <w:tcW w:w="1572" w:type="dxa"/>
          </w:tcPr>
          <w:p w14:paraId="14E8286B" w14:textId="5FE4A817" w:rsidR="009C5132" w:rsidRPr="00BE40AE" w:rsidRDefault="009C5132"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Photocopy Scrutinized by us</w:t>
            </w:r>
          </w:p>
        </w:tc>
      </w:tr>
      <w:tr w:rsidR="00BE40AE" w:rsidRPr="00BE40AE" w14:paraId="558E22D5" w14:textId="77777777" w:rsidTr="00D74CD3">
        <w:trPr>
          <w:trHeight w:val="957"/>
        </w:trPr>
        <w:tc>
          <w:tcPr>
            <w:tcW w:w="516" w:type="dxa"/>
            <w:vMerge w:val="restart"/>
          </w:tcPr>
          <w:p w14:paraId="0CA5B1E3" w14:textId="404693B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z w:val="24"/>
                <w:szCs w:val="24"/>
              </w:rPr>
              <w:br w:type="page"/>
            </w:r>
            <w:r w:rsidRPr="00BE40AE">
              <w:rPr>
                <w:rFonts w:ascii="Times New Roman" w:hAnsi="Times New Roman" w:cs="Times New Roman"/>
                <w:b/>
                <w:iCs/>
                <w:sz w:val="24"/>
                <w:szCs w:val="24"/>
              </w:rPr>
              <w:t>7</w:t>
            </w:r>
          </w:p>
        </w:tc>
        <w:tc>
          <w:tcPr>
            <w:tcW w:w="807" w:type="dxa"/>
            <w:gridSpan w:val="3"/>
          </w:tcPr>
          <w:p w14:paraId="4BA6132D"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z w:val="24"/>
                <w:szCs w:val="24"/>
                <w:lang w:val="en-US"/>
              </w:rPr>
              <w:t>a</w:t>
            </w:r>
          </w:p>
        </w:tc>
        <w:tc>
          <w:tcPr>
            <w:tcW w:w="6494" w:type="dxa"/>
            <w:gridSpan w:val="4"/>
          </w:tcPr>
          <w:p w14:paraId="3D3A8AA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certified copy of all title documents are obtained from the relevant sub-registrar office and compared with the documents made available by the proposed mortgagor? (Please also enclose all such certified copies and relevant fee receipts along with the TIR.) (</w:t>
            </w:r>
            <w:r w:rsidRPr="00BE40AE">
              <w:rPr>
                <w:rFonts w:ascii="Times New Roman" w:hAnsi="Times New Roman" w:cs="Times New Roman"/>
                <w:b/>
                <w:bCs/>
                <w:sz w:val="24"/>
                <w:szCs w:val="24"/>
                <w:lang w:val="en-US"/>
              </w:rPr>
              <w:t xml:space="preserve">HL : If the value of loan =&gt; Rs.1 crore </w:t>
            </w:r>
            <w:r w:rsidRPr="00BE40AE">
              <w:rPr>
                <w:rFonts w:ascii="Times New Roman" w:hAnsi="Times New Roman" w:cs="Times New Roman"/>
                <w:sz w:val="24"/>
                <w:szCs w:val="24"/>
                <w:lang w:val="en-US"/>
              </w:rPr>
              <w:t>and in case of commercial loans irrespective of the loan component)</w:t>
            </w:r>
          </w:p>
        </w:tc>
        <w:tc>
          <w:tcPr>
            <w:tcW w:w="2497" w:type="dxa"/>
            <w:gridSpan w:val="2"/>
          </w:tcPr>
          <w:p w14:paraId="09E5F253" w14:textId="549B144C"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rPr>
              <w:t xml:space="preserve">No </w:t>
            </w:r>
          </w:p>
        </w:tc>
      </w:tr>
      <w:tr w:rsidR="00BE40AE" w:rsidRPr="00BE40AE" w14:paraId="625A98AE" w14:textId="77777777" w:rsidTr="00D74CD3">
        <w:trPr>
          <w:trHeight w:val="1200"/>
        </w:trPr>
        <w:tc>
          <w:tcPr>
            <w:tcW w:w="516" w:type="dxa"/>
            <w:vMerge/>
          </w:tcPr>
          <w:p w14:paraId="48DB2690"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A632C58"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z w:val="24"/>
                <w:szCs w:val="24"/>
                <w:lang w:val="en-US"/>
              </w:rPr>
              <w:t>b</w:t>
            </w:r>
          </w:p>
        </w:tc>
        <w:tc>
          <w:tcPr>
            <w:tcW w:w="6494" w:type="dxa"/>
            <w:gridSpan w:val="4"/>
          </w:tcPr>
          <w:p w14:paraId="69A8F120" w14:textId="77777777" w:rsidR="009C5132" w:rsidRPr="00BE40AE" w:rsidRDefault="009C5132" w:rsidP="007B047F">
            <w:pPr>
              <w:shd w:val="clear" w:color="auto" w:fill="FFFFFF"/>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lang w:val="en-US"/>
              </w:rPr>
              <w:t>Whether all pages in the certified copies of title documents which are obtained directly from Sub-Registrar</w:t>
            </w:r>
            <w:r w:rsidRPr="00BE40AE">
              <w:rPr>
                <w:rFonts w:ascii="Times New Roman" w:eastAsia="Times New Roman" w:hAnsi="Times New Roman" w:cs="Times New Roman"/>
                <w:sz w:val="24"/>
                <w:szCs w:val="24"/>
                <w:lang w:val="en-US"/>
              </w:rPr>
              <w:t>’s office have been verified page by page with the original documents submitted?</w:t>
            </w:r>
          </w:p>
          <w:p w14:paraId="11374B9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pacing w:val="-1"/>
                <w:sz w:val="24"/>
                <w:szCs w:val="24"/>
                <w:lang w:val="en-US"/>
              </w:rPr>
              <w:t xml:space="preserve">(In case originals title deed is not produced for comparing with the certified or ordinary copies, the matter should be handled more diligently &amp; </w:t>
            </w:r>
            <w:r w:rsidRPr="00BE40AE">
              <w:rPr>
                <w:rFonts w:ascii="Times New Roman" w:hAnsi="Times New Roman" w:cs="Times New Roman"/>
                <w:sz w:val="24"/>
                <w:szCs w:val="24"/>
                <w:lang w:val="en-US"/>
              </w:rPr>
              <w:t>cautiously).</w:t>
            </w:r>
          </w:p>
        </w:tc>
        <w:tc>
          <w:tcPr>
            <w:tcW w:w="2497" w:type="dxa"/>
            <w:gridSpan w:val="2"/>
          </w:tcPr>
          <w:p w14:paraId="115AC595" w14:textId="3DAABF5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Not Applicable </w:t>
            </w:r>
          </w:p>
        </w:tc>
      </w:tr>
      <w:tr w:rsidR="00BE40AE" w:rsidRPr="00BE40AE" w14:paraId="500D5368" w14:textId="77777777" w:rsidTr="00D74CD3">
        <w:trPr>
          <w:trHeight w:val="890"/>
        </w:trPr>
        <w:tc>
          <w:tcPr>
            <w:tcW w:w="516" w:type="dxa"/>
            <w:vMerge w:val="restart"/>
          </w:tcPr>
          <w:p w14:paraId="48A023DA"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lastRenderedPageBreak/>
              <w:t>8</w:t>
            </w:r>
          </w:p>
        </w:tc>
        <w:tc>
          <w:tcPr>
            <w:tcW w:w="807" w:type="dxa"/>
            <w:gridSpan w:val="3"/>
          </w:tcPr>
          <w:p w14:paraId="428C3777" w14:textId="77777777" w:rsidR="009C5132" w:rsidRPr="00BE40AE" w:rsidRDefault="009C5132" w:rsidP="007B047F">
            <w:pPr>
              <w:pStyle w:val="ListParagraph"/>
              <w:numPr>
                <w:ilvl w:val="0"/>
                <w:numId w:val="5"/>
              </w:numPr>
              <w:spacing w:after="0" w:line="240" w:lineRule="atLeast"/>
              <w:jc w:val="both"/>
              <w:rPr>
                <w:rFonts w:ascii="Times New Roman" w:hAnsi="Times New Roman" w:cs="Times New Roman"/>
                <w:iCs/>
                <w:sz w:val="24"/>
                <w:szCs w:val="24"/>
              </w:rPr>
            </w:pPr>
          </w:p>
        </w:tc>
        <w:tc>
          <w:tcPr>
            <w:tcW w:w="6494" w:type="dxa"/>
            <w:gridSpan w:val="4"/>
          </w:tcPr>
          <w:p w14:paraId="18389ED5" w14:textId="77777777" w:rsidR="009C5132" w:rsidRPr="00BE40AE" w:rsidRDefault="009C5132" w:rsidP="007B047F">
            <w:pPr>
              <w:pStyle w:val="ListParagraph"/>
              <w:spacing w:after="0" w:line="240" w:lineRule="atLeast"/>
              <w:ind w:left="75"/>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records of registrar office or revenue authorities relevant to the property in question are available for verification through any online portal or computer system?</w:t>
            </w:r>
          </w:p>
        </w:tc>
        <w:tc>
          <w:tcPr>
            <w:tcW w:w="2497" w:type="dxa"/>
            <w:gridSpan w:val="2"/>
          </w:tcPr>
          <w:p w14:paraId="4F32199C" w14:textId="0C71DFA1"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Yes, from the year 2002</w:t>
            </w:r>
          </w:p>
        </w:tc>
      </w:tr>
      <w:tr w:rsidR="00BE40AE" w:rsidRPr="00BE40AE" w14:paraId="42E25C6B" w14:textId="77777777" w:rsidTr="00D74CD3">
        <w:trPr>
          <w:trHeight w:val="890"/>
        </w:trPr>
        <w:tc>
          <w:tcPr>
            <w:tcW w:w="516" w:type="dxa"/>
            <w:vMerge/>
          </w:tcPr>
          <w:p w14:paraId="2A459F8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4C06340B" w14:textId="77777777" w:rsidR="009C5132" w:rsidRPr="00BE40AE" w:rsidRDefault="009C5132" w:rsidP="007B047F">
            <w:pPr>
              <w:pStyle w:val="ListParagraph"/>
              <w:numPr>
                <w:ilvl w:val="0"/>
                <w:numId w:val="5"/>
              </w:numPr>
              <w:spacing w:after="0" w:line="240" w:lineRule="atLeast"/>
              <w:jc w:val="both"/>
              <w:rPr>
                <w:rFonts w:ascii="Times New Roman" w:hAnsi="Times New Roman" w:cs="Times New Roman"/>
                <w:iCs/>
                <w:sz w:val="24"/>
                <w:szCs w:val="24"/>
              </w:rPr>
            </w:pPr>
          </w:p>
        </w:tc>
        <w:tc>
          <w:tcPr>
            <w:tcW w:w="6494" w:type="dxa"/>
            <w:gridSpan w:val="4"/>
          </w:tcPr>
          <w:p w14:paraId="25076BB4" w14:textId="77777777" w:rsidR="009C5132" w:rsidRPr="00BE40AE" w:rsidRDefault="009C5132" w:rsidP="007B047F">
            <w:pPr>
              <w:pStyle w:val="ListParagraph"/>
              <w:spacing w:after="0" w:line="240" w:lineRule="atLeast"/>
              <w:ind w:left="75"/>
              <w:jc w:val="both"/>
              <w:rPr>
                <w:rFonts w:ascii="Times New Roman" w:hAnsi="Times New Roman" w:cs="Times New Roman"/>
                <w:iCs/>
                <w:sz w:val="24"/>
                <w:szCs w:val="24"/>
              </w:rPr>
            </w:pPr>
            <w:r w:rsidRPr="00BE40AE">
              <w:rPr>
                <w:rFonts w:ascii="Times New Roman" w:hAnsi="Times New Roman" w:cs="Times New Roman"/>
                <w:sz w:val="24"/>
                <w:szCs w:val="24"/>
                <w:lang w:val="en-US"/>
              </w:rPr>
              <w:t>If such online/computer records are available, whether any verification or cross checking are made and the comments/ findings in this regard.</w:t>
            </w:r>
          </w:p>
        </w:tc>
        <w:tc>
          <w:tcPr>
            <w:tcW w:w="2497" w:type="dxa"/>
            <w:gridSpan w:val="2"/>
          </w:tcPr>
          <w:p w14:paraId="28BBACD6" w14:textId="6CF623B1"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p>
        </w:tc>
      </w:tr>
      <w:tr w:rsidR="00BE40AE" w:rsidRPr="00BE40AE" w14:paraId="27817A25" w14:textId="77777777" w:rsidTr="00D74CD3">
        <w:trPr>
          <w:trHeight w:val="841"/>
        </w:trPr>
        <w:tc>
          <w:tcPr>
            <w:tcW w:w="516" w:type="dxa"/>
            <w:vMerge/>
          </w:tcPr>
          <w:p w14:paraId="0100441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02404028" w14:textId="77777777" w:rsidR="009C5132" w:rsidRPr="00BE40AE" w:rsidRDefault="009C5132" w:rsidP="007B047F">
            <w:pPr>
              <w:pStyle w:val="ListParagraph"/>
              <w:numPr>
                <w:ilvl w:val="0"/>
                <w:numId w:val="5"/>
              </w:numPr>
              <w:spacing w:after="0" w:line="240" w:lineRule="atLeast"/>
              <w:jc w:val="both"/>
              <w:rPr>
                <w:rFonts w:ascii="Times New Roman" w:hAnsi="Times New Roman" w:cs="Times New Roman"/>
                <w:iCs/>
                <w:sz w:val="24"/>
                <w:szCs w:val="24"/>
              </w:rPr>
            </w:pPr>
          </w:p>
        </w:tc>
        <w:tc>
          <w:tcPr>
            <w:tcW w:w="6494" w:type="dxa"/>
            <w:gridSpan w:val="4"/>
          </w:tcPr>
          <w:p w14:paraId="75E9FB4C" w14:textId="77777777" w:rsidR="009C5132" w:rsidRPr="00BE40AE" w:rsidRDefault="009C5132" w:rsidP="007B047F">
            <w:pPr>
              <w:pStyle w:val="ListParagraph"/>
              <w:spacing w:after="0" w:line="240" w:lineRule="atLeast"/>
              <w:ind w:left="75"/>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genuineness of the stamp paper is possible to be got verified from any online portal and if so whether such verification was made?</w:t>
            </w:r>
          </w:p>
        </w:tc>
        <w:tc>
          <w:tcPr>
            <w:tcW w:w="2497" w:type="dxa"/>
            <w:gridSpan w:val="2"/>
          </w:tcPr>
          <w:p w14:paraId="2C5A83DD" w14:textId="7239BFC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No </w:t>
            </w:r>
          </w:p>
        </w:tc>
      </w:tr>
      <w:tr w:rsidR="00BE40AE" w:rsidRPr="00BE40AE" w14:paraId="4D4FC7D3" w14:textId="77777777" w:rsidTr="00D74CD3">
        <w:trPr>
          <w:trHeight w:val="476"/>
        </w:trPr>
        <w:tc>
          <w:tcPr>
            <w:tcW w:w="516" w:type="dxa"/>
          </w:tcPr>
          <w:p w14:paraId="2D37B48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4D14BB9D" w14:textId="77777777" w:rsidR="009C5132" w:rsidRPr="00BE40AE" w:rsidRDefault="009C5132" w:rsidP="007B047F">
            <w:pPr>
              <w:pStyle w:val="ListParagraph"/>
              <w:numPr>
                <w:ilvl w:val="0"/>
                <w:numId w:val="5"/>
              </w:numPr>
              <w:spacing w:after="0" w:line="240" w:lineRule="atLeast"/>
              <w:jc w:val="both"/>
              <w:rPr>
                <w:rFonts w:ascii="Times New Roman" w:hAnsi="Times New Roman" w:cs="Times New Roman"/>
                <w:iCs/>
                <w:sz w:val="24"/>
                <w:szCs w:val="24"/>
              </w:rPr>
            </w:pPr>
          </w:p>
        </w:tc>
        <w:tc>
          <w:tcPr>
            <w:tcW w:w="6494" w:type="dxa"/>
            <w:gridSpan w:val="4"/>
          </w:tcPr>
          <w:p w14:paraId="2F6E4E74" w14:textId="55B91B2D" w:rsidR="009C5132" w:rsidRPr="00BE40AE" w:rsidRDefault="009C5132" w:rsidP="007B047F">
            <w:pPr>
              <w:pStyle w:val="ListParagraph"/>
              <w:spacing w:after="0" w:line="240" w:lineRule="atLeast"/>
              <w:ind w:left="75"/>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Whether proper registration of documents </w:t>
            </w:r>
            <w:r w:rsidRPr="00BE40AE">
              <w:rPr>
                <w:rFonts w:ascii="Times New Roman" w:hAnsi="Times New Roman" w:cs="Times New Roman"/>
                <w:spacing w:val="-3"/>
                <w:sz w:val="24"/>
                <w:szCs w:val="24"/>
                <w:lang w:val="en-US"/>
              </w:rPr>
              <w:t>completed. Details thereof to be provided.</w:t>
            </w:r>
          </w:p>
        </w:tc>
        <w:tc>
          <w:tcPr>
            <w:tcW w:w="2497" w:type="dxa"/>
            <w:gridSpan w:val="2"/>
          </w:tcPr>
          <w:p w14:paraId="35C47881" w14:textId="080E3A13" w:rsidR="009C5132" w:rsidRPr="00BE40AE" w:rsidRDefault="009C5132"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iCs/>
                <w:sz w:val="24"/>
                <w:szCs w:val="24"/>
              </w:rPr>
              <w:t>Yes. As per 6(b) above</w:t>
            </w:r>
          </w:p>
        </w:tc>
      </w:tr>
      <w:tr w:rsidR="00BE40AE" w:rsidRPr="00BE40AE" w14:paraId="0679053F" w14:textId="77777777" w:rsidTr="00D74CD3">
        <w:trPr>
          <w:trHeight w:val="384"/>
        </w:trPr>
        <w:tc>
          <w:tcPr>
            <w:tcW w:w="516" w:type="dxa"/>
            <w:vMerge w:val="restart"/>
          </w:tcPr>
          <w:p w14:paraId="08B1D720"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9</w:t>
            </w:r>
          </w:p>
        </w:tc>
        <w:tc>
          <w:tcPr>
            <w:tcW w:w="807" w:type="dxa"/>
            <w:gridSpan w:val="3"/>
          </w:tcPr>
          <w:p w14:paraId="2996A890" w14:textId="77777777" w:rsidR="009C5132" w:rsidRPr="00BE40AE" w:rsidRDefault="009C5132" w:rsidP="007B047F">
            <w:pPr>
              <w:pStyle w:val="ListParagraph"/>
              <w:numPr>
                <w:ilvl w:val="0"/>
                <w:numId w:val="6"/>
              </w:numPr>
              <w:spacing w:after="0" w:line="240" w:lineRule="atLeast"/>
              <w:jc w:val="both"/>
              <w:rPr>
                <w:rFonts w:ascii="Times New Roman" w:hAnsi="Times New Roman" w:cs="Times New Roman"/>
                <w:iCs/>
                <w:sz w:val="24"/>
                <w:szCs w:val="24"/>
              </w:rPr>
            </w:pPr>
          </w:p>
        </w:tc>
        <w:tc>
          <w:tcPr>
            <w:tcW w:w="6494" w:type="dxa"/>
            <w:gridSpan w:val="4"/>
          </w:tcPr>
          <w:p w14:paraId="13CD7029" w14:textId="77777777" w:rsidR="009C5132" w:rsidRPr="00BE40AE" w:rsidRDefault="009C5132" w:rsidP="007B047F">
            <w:pPr>
              <w:pStyle w:val="ListParagraph"/>
              <w:spacing w:after="0" w:line="240" w:lineRule="atLeast"/>
              <w:ind w:left="75"/>
              <w:jc w:val="both"/>
              <w:rPr>
                <w:rFonts w:ascii="Times New Roman" w:hAnsi="Times New Roman" w:cs="Times New Roman"/>
                <w:iCs/>
                <w:sz w:val="24"/>
                <w:szCs w:val="24"/>
              </w:rPr>
            </w:pPr>
            <w:r w:rsidRPr="00BE40AE">
              <w:rPr>
                <w:rFonts w:ascii="Times New Roman" w:hAnsi="Times New Roman" w:cs="Times New Roman"/>
                <w:sz w:val="24"/>
                <w:szCs w:val="24"/>
                <w:lang w:val="en-US"/>
              </w:rPr>
              <w:t>Property offered as security falls within the jurisdiction of which sub-registrar office?</w:t>
            </w:r>
          </w:p>
        </w:tc>
        <w:tc>
          <w:tcPr>
            <w:tcW w:w="2497" w:type="dxa"/>
            <w:gridSpan w:val="2"/>
          </w:tcPr>
          <w:p w14:paraId="4B54922F" w14:textId="4FF938F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Thane</w:t>
            </w:r>
          </w:p>
        </w:tc>
      </w:tr>
      <w:tr w:rsidR="00BE40AE" w:rsidRPr="00BE40AE" w14:paraId="2D2147A6" w14:textId="77777777" w:rsidTr="00D74CD3">
        <w:trPr>
          <w:trHeight w:val="64"/>
        </w:trPr>
        <w:tc>
          <w:tcPr>
            <w:tcW w:w="516" w:type="dxa"/>
            <w:vMerge/>
          </w:tcPr>
          <w:p w14:paraId="6BCAF22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63B82804" w14:textId="77777777" w:rsidR="009C5132" w:rsidRPr="00BE40AE" w:rsidRDefault="009C5132" w:rsidP="007B047F">
            <w:pPr>
              <w:pStyle w:val="ListParagraph"/>
              <w:numPr>
                <w:ilvl w:val="0"/>
                <w:numId w:val="6"/>
              </w:numPr>
              <w:spacing w:after="0" w:line="240" w:lineRule="atLeast"/>
              <w:jc w:val="both"/>
              <w:rPr>
                <w:rFonts w:ascii="Times New Roman" w:hAnsi="Times New Roman" w:cs="Times New Roman"/>
                <w:iCs/>
                <w:sz w:val="24"/>
                <w:szCs w:val="24"/>
              </w:rPr>
            </w:pPr>
          </w:p>
        </w:tc>
        <w:tc>
          <w:tcPr>
            <w:tcW w:w="6494" w:type="dxa"/>
            <w:gridSpan w:val="4"/>
          </w:tcPr>
          <w:p w14:paraId="2AE412AC" w14:textId="77777777" w:rsidR="009C5132" w:rsidRPr="00BE40AE" w:rsidRDefault="009C5132" w:rsidP="007B047F">
            <w:pPr>
              <w:pStyle w:val="ListParagraph"/>
              <w:spacing w:after="0" w:line="240" w:lineRule="atLeast"/>
              <w:ind w:left="75"/>
              <w:jc w:val="both"/>
              <w:rPr>
                <w:rFonts w:ascii="Times New Roman" w:hAnsi="Times New Roman" w:cs="Times New Roman"/>
                <w:iCs/>
                <w:sz w:val="24"/>
                <w:szCs w:val="24"/>
              </w:rPr>
            </w:pPr>
            <w:r w:rsidRPr="00BE40AE">
              <w:rPr>
                <w:rFonts w:ascii="Times New Roman" w:hAnsi="Times New Roman" w:cs="Times New Roman"/>
                <w:sz w:val="24"/>
                <w:szCs w:val="24"/>
                <w:lang w:val="en-US"/>
              </w:rPr>
              <w:t>Whether it is possible to have registration of documents in respect of the property in question, at more than one office of sub-registrar/ district registrar/ registrar- general. If so, please name all such offices?</w:t>
            </w:r>
          </w:p>
        </w:tc>
        <w:tc>
          <w:tcPr>
            <w:tcW w:w="2497" w:type="dxa"/>
            <w:gridSpan w:val="2"/>
          </w:tcPr>
          <w:p w14:paraId="0AAD1592" w14:textId="76043502" w:rsidR="009C5132" w:rsidRPr="00BE40AE" w:rsidRDefault="009C5132" w:rsidP="007B047F">
            <w:pPr>
              <w:tabs>
                <w:tab w:val="center" w:pos="2007"/>
              </w:tabs>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Yes</w:t>
            </w:r>
          </w:p>
        </w:tc>
      </w:tr>
      <w:tr w:rsidR="00BE40AE" w:rsidRPr="00BE40AE" w14:paraId="4B111975" w14:textId="77777777" w:rsidTr="00D74CD3">
        <w:trPr>
          <w:trHeight w:val="266"/>
        </w:trPr>
        <w:tc>
          <w:tcPr>
            <w:tcW w:w="516" w:type="dxa"/>
            <w:vMerge/>
          </w:tcPr>
          <w:p w14:paraId="70C67B5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09761F0F" w14:textId="77777777" w:rsidR="009C5132" w:rsidRPr="00BE40AE" w:rsidRDefault="009C5132" w:rsidP="007B047F">
            <w:pPr>
              <w:pStyle w:val="ListParagraph"/>
              <w:numPr>
                <w:ilvl w:val="0"/>
                <w:numId w:val="6"/>
              </w:numPr>
              <w:spacing w:after="0" w:line="240" w:lineRule="atLeast"/>
              <w:jc w:val="both"/>
              <w:rPr>
                <w:rFonts w:ascii="Times New Roman" w:hAnsi="Times New Roman" w:cs="Times New Roman"/>
                <w:iCs/>
                <w:sz w:val="24"/>
                <w:szCs w:val="24"/>
              </w:rPr>
            </w:pPr>
          </w:p>
        </w:tc>
        <w:tc>
          <w:tcPr>
            <w:tcW w:w="6494" w:type="dxa"/>
            <w:gridSpan w:val="4"/>
          </w:tcPr>
          <w:p w14:paraId="13923853" w14:textId="77777777" w:rsidR="009C5132" w:rsidRPr="00BE40AE" w:rsidRDefault="009C5132" w:rsidP="007B047F">
            <w:pPr>
              <w:pStyle w:val="ListParagraph"/>
              <w:spacing w:after="0" w:line="240" w:lineRule="atLeast"/>
              <w:ind w:left="75"/>
              <w:jc w:val="both"/>
              <w:rPr>
                <w:rFonts w:ascii="Times New Roman" w:hAnsi="Times New Roman" w:cs="Times New Roman"/>
                <w:iCs/>
                <w:sz w:val="24"/>
                <w:szCs w:val="24"/>
              </w:rPr>
            </w:pPr>
            <w:r w:rsidRPr="00BE40AE">
              <w:rPr>
                <w:rFonts w:ascii="Times New Roman" w:hAnsi="Times New Roman" w:cs="Times New Roman"/>
                <w:sz w:val="24"/>
                <w:szCs w:val="24"/>
                <w:lang w:val="en-US"/>
              </w:rPr>
              <w:t>Whether search has been made at all the offices named at (b) above?</w:t>
            </w:r>
          </w:p>
        </w:tc>
        <w:tc>
          <w:tcPr>
            <w:tcW w:w="2497" w:type="dxa"/>
            <w:gridSpan w:val="2"/>
          </w:tcPr>
          <w:p w14:paraId="6B8792A1" w14:textId="74A97CC3"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p>
        </w:tc>
      </w:tr>
      <w:tr w:rsidR="00BE40AE" w:rsidRPr="00BE40AE" w14:paraId="67A931C1" w14:textId="77777777" w:rsidTr="00D74CD3">
        <w:trPr>
          <w:trHeight w:val="854"/>
        </w:trPr>
        <w:tc>
          <w:tcPr>
            <w:tcW w:w="516" w:type="dxa"/>
            <w:vMerge/>
          </w:tcPr>
          <w:p w14:paraId="6A0A77C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2EA27BDE" w14:textId="77777777" w:rsidR="009C5132" w:rsidRPr="00BE40AE" w:rsidRDefault="009C5132" w:rsidP="007B047F">
            <w:pPr>
              <w:pStyle w:val="ListParagraph"/>
              <w:numPr>
                <w:ilvl w:val="0"/>
                <w:numId w:val="6"/>
              </w:numPr>
              <w:spacing w:after="0" w:line="240" w:lineRule="atLeast"/>
              <w:jc w:val="both"/>
              <w:rPr>
                <w:rFonts w:ascii="Times New Roman" w:hAnsi="Times New Roman" w:cs="Times New Roman"/>
                <w:iCs/>
                <w:sz w:val="24"/>
                <w:szCs w:val="24"/>
              </w:rPr>
            </w:pPr>
          </w:p>
        </w:tc>
        <w:tc>
          <w:tcPr>
            <w:tcW w:w="6494" w:type="dxa"/>
            <w:gridSpan w:val="4"/>
          </w:tcPr>
          <w:p w14:paraId="2A76B450" w14:textId="02230B14" w:rsidR="009C5132" w:rsidRPr="00BE40AE" w:rsidRDefault="009C5132" w:rsidP="007B047F">
            <w:pPr>
              <w:pStyle w:val="ListParagraph"/>
              <w:spacing w:after="0" w:line="240" w:lineRule="atLeast"/>
              <w:ind w:left="75"/>
              <w:jc w:val="both"/>
              <w:rPr>
                <w:rFonts w:ascii="Times New Roman" w:hAnsi="Times New Roman" w:cs="Times New Roman"/>
                <w:iCs/>
                <w:sz w:val="24"/>
                <w:szCs w:val="24"/>
              </w:rPr>
            </w:pPr>
            <w:r w:rsidRPr="00BE40AE">
              <w:rPr>
                <w:rFonts w:ascii="Times New Roman" w:hAnsi="Times New Roman" w:cs="Times New Roman"/>
                <w:spacing w:val="-20"/>
                <w:sz w:val="24"/>
                <w:szCs w:val="24"/>
                <w:lang w:val="en-US"/>
              </w:rPr>
              <w:t xml:space="preserve">Whether the searches in the offices of </w:t>
            </w:r>
            <w:r w:rsidRPr="00BE40AE">
              <w:rPr>
                <w:rFonts w:ascii="Times New Roman" w:hAnsi="Times New Roman" w:cs="Times New Roman"/>
                <w:spacing w:val="-14"/>
                <w:sz w:val="24"/>
                <w:szCs w:val="24"/>
                <w:lang w:val="en-US"/>
              </w:rPr>
              <w:t xml:space="preserve">registering authorities or any other records </w:t>
            </w:r>
            <w:r w:rsidRPr="00BE40AE">
              <w:rPr>
                <w:rFonts w:ascii="Times New Roman" w:hAnsi="Times New Roman" w:cs="Times New Roman"/>
                <w:spacing w:val="-1"/>
                <w:sz w:val="24"/>
                <w:szCs w:val="24"/>
                <w:lang w:val="en-US"/>
              </w:rPr>
              <w:t xml:space="preserve">reveal registration of multiple title documents in </w:t>
            </w:r>
            <w:r w:rsidRPr="00BE40AE">
              <w:rPr>
                <w:rFonts w:ascii="Times New Roman" w:hAnsi="Times New Roman" w:cs="Times New Roman"/>
                <w:sz w:val="24"/>
                <w:szCs w:val="24"/>
                <w:lang w:val="en-US"/>
              </w:rPr>
              <w:t>respect of the property in</w:t>
            </w:r>
          </w:p>
        </w:tc>
        <w:tc>
          <w:tcPr>
            <w:tcW w:w="2497" w:type="dxa"/>
            <w:gridSpan w:val="2"/>
          </w:tcPr>
          <w:p w14:paraId="26F0318A" w14:textId="38398991"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No </w:t>
            </w:r>
          </w:p>
        </w:tc>
      </w:tr>
      <w:tr w:rsidR="00BE40AE" w:rsidRPr="00BE40AE" w14:paraId="3E05A57F" w14:textId="77777777" w:rsidTr="00D74CD3">
        <w:tc>
          <w:tcPr>
            <w:tcW w:w="516" w:type="dxa"/>
            <w:vMerge w:val="restart"/>
          </w:tcPr>
          <w:p w14:paraId="60E6A2E9"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10</w:t>
            </w:r>
          </w:p>
        </w:tc>
        <w:tc>
          <w:tcPr>
            <w:tcW w:w="807" w:type="dxa"/>
            <w:gridSpan w:val="3"/>
          </w:tcPr>
          <w:p w14:paraId="0B04B0C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4DFE2D2A" w14:textId="51A65AC0"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1"/>
                <w:sz w:val="24"/>
                <w:szCs w:val="24"/>
                <w:lang w:val="en-US"/>
              </w:rPr>
              <w:t xml:space="preserve">Chain of title tracing the title from the oldest </w:t>
            </w:r>
            <w:r w:rsidRPr="00BE40AE">
              <w:rPr>
                <w:rFonts w:ascii="Times New Roman" w:hAnsi="Times New Roman" w:cs="Times New Roman"/>
                <w:spacing w:val="-10"/>
                <w:sz w:val="24"/>
                <w:szCs w:val="24"/>
                <w:lang w:val="en-US"/>
              </w:rPr>
              <w:t xml:space="preserve">title deed to the latest title deed establishing </w:t>
            </w:r>
            <w:r w:rsidRPr="00BE40AE">
              <w:rPr>
                <w:rFonts w:ascii="Times New Roman" w:hAnsi="Times New Roman" w:cs="Times New Roman"/>
                <w:spacing w:val="-15"/>
                <w:sz w:val="24"/>
                <w:szCs w:val="24"/>
                <w:lang w:val="en-US"/>
              </w:rPr>
              <w:t xml:space="preserve">title of the property in question from the </w:t>
            </w:r>
            <w:r w:rsidRPr="00BE40AE">
              <w:rPr>
                <w:rFonts w:ascii="Times New Roman" w:hAnsi="Times New Roman" w:cs="Times New Roman"/>
                <w:sz w:val="24"/>
                <w:szCs w:val="24"/>
                <w:lang w:val="en-US"/>
              </w:rPr>
              <w:t>predecessors in title/interest to the current title holder.</w:t>
            </w:r>
          </w:p>
        </w:tc>
        <w:tc>
          <w:tcPr>
            <w:tcW w:w="2497" w:type="dxa"/>
            <w:gridSpan w:val="2"/>
          </w:tcPr>
          <w:p w14:paraId="2B17758E" w14:textId="71C65F2B"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As per Flow of Title attached herewith.</w:t>
            </w:r>
          </w:p>
        </w:tc>
      </w:tr>
      <w:tr w:rsidR="00BE40AE" w:rsidRPr="00BE40AE" w14:paraId="49EA9B5F" w14:textId="77777777" w:rsidTr="00D74CD3">
        <w:tc>
          <w:tcPr>
            <w:tcW w:w="516" w:type="dxa"/>
            <w:vMerge/>
          </w:tcPr>
          <w:p w14:paraId="79AADBF7"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2AC582F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763E6830" w14:textId="6C9426F0" w:rsidR="009C5132" w:rsidRPr="00BE40AE" w:rsidRDefault="009C5132" w:rsidP="007B047F">
            <w:pPr>
              <w:shd w:val="clear" w:color="auto" w:fill="FFFFFF"/>
              <w:spacing w:after="0" w:line="240" w:lineRule="atLeast"/>
              <w:rPr>
                <w:rFonts w:ascii="Times New Roman" w:hAnsi="Times New Roman" w:cs="Times New Roman"/>
                <w:sz w:val="24"/>
                <w:szCs w:val="24"/>
              </w:rPr>
            </w:pPr>
            <w:r w:rsidRPr="00BE40AE">
              <w:rPr>
                <w:rFonts w:ascii="Times New Roman" w:hAnsi="Times New Roman" w:cs="Times New Roman"/>
                <w:sz w:val="24"/>
                <w:szCs w:val="24"/>
                <w:lang w:val="en-US"/>
              </w:rPr>
              <w:t>Wherever Minor</w:t>
            </w:r>
            <w:r w:rsidRPr="00BE40AE">
              <w:rPr>
                <w:rFonts w:ascii="Times New Roman" w:eastAsia="Times New Roman" w:hAnsi="Times New Roman" w:cs="Times New Roman"/>
                <w:sz w:val="24"/>
                <w:szCs w:val="24"/>
                <w:lang w:val="en-US"/>
              </w:rPr>
              <w:t xml:space="preserve">’s interest or other clog on title </w:t>
            </w:r>
            <w:r w:rsidRPr="00BE40AE">
              <w:rPr>
                <w:rFonts w:ascii="Times New Roman" w:eastAsia="Times New Roman" w:hAnsi="Times New Roman" w:cs="Times New Roman"/>
                <w:spacing w:val="-18"/>
                <w:sz w:val="24"/>
                <w:szCs w:val="24"/>
                <w:lang w:val="en-US"/>
              </w:rPr>
              <w:t xml:space="preserve">is involved, search     should be made for a </w:t>
            </w:r>
            <w:r w:rsidRPr="00BE40AE">
              <w:rPr>
                <w:rFonts w:ascii="Times New Roman" w:eastAsia="Times New Roman" w:hAnsi="Times New Roman" w:cs="Times New Roman"/>
                <w:spacing w:val="-15"/>
                <w:sz w:val="24"/>
                <w:szCs w:val="24"/>
                <w:lang w:val="en-US"/>
              </w:rPr>
              <w:t xml:space="preserve">further period, depending on the need for </w:t>
            </w:r>
            <w:r w:rsidRPr="00BE40AE">
              <w:rPr>
                <w:rFonts w:ascii="Times New Roman" w:eastAsia="Times New Roman" w:hAnsi="Times New Roman" w:cs="Times New Roman"/>
                <w:sz w:val="24"/>
                <w:szCs w:val="24"/>
                <w:lang w:val="en-US"/>
              </w:rPr>
              <w:t>clearance of such clog on the Title.</w:t>
            </w:r>
          </w:p>
          <w:p w14:paraId="5330028E" w14:textId="417EB990"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In case of property offered as security for loans </w:t>
            </w:r>
            <w:r w:rsidRPr="00BE40AE">
              <w:rPr>
                <w:rFonts w:ascii="Times New Roman" w:hAnsi="Times New Roman" w:cs="Times New Roman"/>
                <w:spacing w:val="-15"/>
                <w:sz w:val="24"/>
                <w:szCs w:val="24"/>
                <w:lang w:val="en-US"/>
              </w:rPr>
              <w:t xml:space="preserve">of Rs.1.00 crore and above, search of title/ </w:t>
            </w:r>
            <w:r w:rsidRPr="00BE40AE">
              <w:rPr>
                <w:rFonts w:ascii="Times New Roman" w:hAnsi="Times New Roman" w:cs="Times New Roman"/>
                <w:sz w:val="24"/>
                <w:szCs w:val="24"/>
                <w:lang w:val="en-US"/>
              </w:rPr>
              <w:t xml:space="preserve">encumbrances for a period of not less than 30 </w:t>
            </w:r>
            <w:r w:rsidRPr="00BE40AE">
              <w:rPr>
                <w:rFonts w:ascii="Times New Roman" w:hAnsi="Times New Roman" w:cs="Times New Roman"/>
                <w:spacing w:val="-2"/>
                <w:sz w:val="24"/>
                <w:szCs w:val="24"/>
                <w:lang w:val="en-US"/>
              </w:rPr>
              <w:t xml:space="preserve">years is mandatory.  (Separate Sheets may be </w:t>
            </w:r>
            <w:r w:rsidRPr="00BE40AE">
              <w:rPr>
                <w:rFonts w:ascii="Times New Roman" w:hAnsi="Times New Roman" w:cs="Times New Roman"/>
                <w:sz w:val="24"/>
                <w:szCs w:val="24"/>
                <w:lang w:val="en-US"/>
              </w:rPr>
              <w:t>used)</w:t>
            </w:r>
          </w:p>
        </w:tc>
        <w:tc>
          <w:tcPr>
            <w:tcW w:w="2497" w:type="dxa"/>
            <w:gridSpan w:val="2"/>
          </w:tcPr>
          <w:p w14:paraId="73DEEB02" w14:textId="355029D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No </w:t>
            </w:r>
          </w:p>
        </w:tc>
      </w:tr>
      <w:tr w:rsidR="00BE40AE" w:rsidRPr="00BE40AE" w14:paraId="789DD4C1" w14:textId="77777777" w:rsidTr="00D74CD3">
        <w:tc>
          <w:tcPr>
            <w:tcW w:w="516" w:type="dxa"/>
            <w:vMerge/>
          </w:tcPr>
          <w:p w14:paraId="485757DD"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59D296A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c</w:t>
            </w:r>
          </w:p>
        </w:tc>
        <w:tc>
          <w:tcPr>
            <w:tcW w:w="6494" w:type="dxa"/>
            <w:gridSpan w:val="4"/>
          </w:tcPr>
          <w:p w14:paraId="7EEA1E37" w14:textId="6D432E55"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6"/>
                <w:sz w:val="24"/>
                <w:szCs w:val="24"/>
                <w:lang w:val="en-US"/>
              </w:rPr>
              <w:t>Nature of Minor</w:t>
            </w:r>
            <w:r w:rsidRPr="00BE40AE">
              <w:rPr>
                <w:rFonts w:ascii="Times New Roman" w:eastAsia="Times New Roman" w:hAnsi="Times New Roman" w:cs="Times New Roman"/>
                <w:spacing w:val="-16"/>
                <w:sz w:val="24"/>
                <w:szCs w:val="24"/>
                <w:lang w:val="en-US"/>
              </w:rPr>
              <w:t xml:space="preserve">’s interest, if any and if so, </w:t>
            </w:r>
            <w:r w:rsidRPr="00BE40AE">
              <w:rPr>
                <w:rFonts w:ascii="Times New Roman" w:eastAsia="Times New Roman" w:hAnsi="Times New Roman" w:cs="Times New Roman"/>
                <w:spacing w:val="-17"/>
                <w:sz w:val="24"/>
                <w:szCs w:val="24"/>
                <w:lang w:val="en-US"/>
              </w:rPr>
              <w:t xml:space="preserve">whether creation of mortgage could be </w:t>
            </w:r>
            <w:r w:rsidRPr="00BE40AE">
              <w:rPr>
                <w:rFonts w:ascii="Times New Roman" w:eastAsia="Times New Roman" w:hAnsi="Times New Roman" w:cs="Times New Roman"/>
                <w:spacing w:val="-15"/>
                <w:sz w:val="24"/>
                <w:szCs w:val="24"/>
                <w:lang w:val="en-US"/>
              </w:rPr>
              <w:t xml:space="preserve">possible, the modalities/procedure to be </w:t>
            </w:r>
            <w:r w:rsidRPr="00BE40AE">
              <w:rPr>
                <w:rFonts w:ascii="Times New Roman" w:eastAsia="Times New Roman" w:hAnsi="Times New Roman" w:cs="Times New Roman"/>
                <w:spacing w:val="-16"/>
                <w:sz w:val="24"/>
                <w:szCs w:val="24"/>
                <w:lang w:val="en-US"/>
              </w:rPr>
              <w:t xml:space="preserve">followed including court permission to be </w:t>
            </w:r>
            <w:r w:rsidRPr="00BE40AE">
              <w:rPr>
                <w:rFonts w:ascii="Times New Roman" w:eastAsia="Times New Roman" w:hAnsi="Times New Roman" w:cs="Times New Roman"/>
                <w:spacing w:val="-12"/>
                <w:sz w:val="24"/>
                <w:szCs w:val="24"/>
                <w:lang w:val="en-US"/>
              </w:rPr>
              <w:t xml:space="preserve">obtained and the reasons for coming to such </w:t>
            </w:r>
            <w:r w:rsidRPr="00BE40AE">
              <w:rPr>
                <w:rFonts w:ascii="Times New Roman" w:eastAsia="Times New Roman" w:hAnsi="Times New Roman" w:cs="Times New Roman"/>
                <w:sz w:val="24"/>
                <w:szCs w:val="24"/>
                <w:lang w:val="en-US"/>
              </w:rPr>
              <w:t>conclusion.</w:t>
            </w:r>
          </w:p>
        </w:tc>
        <w:tc>
          <w:tcPr>
            <w:tcW w:w="2497" w:type="dxa"/>
            <w:gridSpan w:val="2"/>
          </w:tcPr>
          <w:p w14:paraId="769621DB" w14:textId="7BFC8974"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20B7A3B2" w14:textId="77777777" w:rsidTr="00D74CD3">
        <w:tc>
          <w:tcPr>
            <w:tcW w:w="516" w:type="dxa"/>
            <w:vMerge w:val="restart"/>
          </w:tcPr>
          <w:p w14:paraId="59F7D63D"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11</w:t>
            </w:r>
          </w:p>
        </w:tc>
        <w:tc>
          <w:tcPr>
            <w:tcW w:w="807" w:type="dxa"/>
            <w:gridSpan w:val="3"/>
          </w:tcPr>
          <w:p w14:paraId="13E2D22E"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a</w:t>
            </w:r>
          </w:p>
        </w:tc>
        <w:tc>
          <w:tcPr>
            <w:tcW w:w="6494" w:type="dxa"/>
            <w:gridSpan w:val="4"/>
          </w:tcPr>
          <w:p w14:paraId="7FA5F763" w14:textId="268A596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7"/>
                <w:sz w:val="24"/>
                <w:szCs w:val="24"/>
                <w:lang w:val="en-US"/>
              </w:rPr>
              <w:t xml:space="preserve">Nature of Title of the intended Mortgagor over </w:t>
            </w:r>
            <w:r w:rsidRPr="00BE40AE">
              <w:rPr>
                <w:rFonts w:ascii="Times New Roman" w:hAnsi="Times New Roman" w:cs="Times New Roman"/>
                <w:spacing w:val="-10"/>
                <w:sz w:val="24"/>
                <w:szCs w:val="24"/>
                <w:lang w:val="en-US"/>
              </w:rPr>
              <w:t xml:space="preserve">the Property (whether full ownership rights, </w:t>
            </w:r>
            <w:r w:rsidRPr="00BE40AE">
              <w:rPr>
                <w:rFonts w:ascii="Times New Roman" w:hAnsi="Times New Roman" w:cs="Times New Roman"/>
                <w:spacing w:val="-11"/>
                <w:sz w:val="24"/>
                <w:szCs w:val="24"/>
                <w:lang w:val="en-US"/>
              </w:rPr>
              <w:t xml:space="preserve">Leasehold Rights, Occupancy/ Possessory </w:t>
            </w:r>
            <w:r w:rsidRPr="00BE40AE">
              <w:rPr>
                <w:rFonts w:ascii="Times New Roman" w:hAnsi="Times New Roman" w:cs="Times New Roman"/>
                <w:spacing w:val="-15"/>
                <w:sz w:val="24"/>
                <w:szCs w:val="24"/>
                <w:lang w:val="en-US"/>
              </w:rPr>
              <w:t>Rights or Inam Holder or Govt. Grantee/</w:t>
            </w:r>
            <w:r w:rsidRPr="00BE40AE">
              <w:rPr>
                <w:rFonts w:ascii="Times New Roman" w:hAnsi="Times New Roman" w:cs="Times New Roman"/>
                <w:sz w:val="24"/>
                <w:szCs w:val="24"/>
                <w:lang w:val="en-US"/>
              </w:rPr>
              <w:t>Allottee etc.)</w:t>
            </w:r>
          </w:p>
        </w:tc>
        <w:tc>
          <w:tcPr>
            <w:tcW w:w="2497" w:type="dxa"/>
            <w:gridSpan w:val="2"/>
          </w:tcPr>
          <w:p w14:paraId="1D109883" w14:textId="6E3F3F9B"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0"/>
                <w:sz w:val="24"/>
                <w:szCs w:val="24"/>
                <w:lang w:val="en-US"/>
              </w:rPr>
              <w:t>Ownership Rights</w:t>
            </w:r>
          </w:p>
        </w:tc>
      </w:tr>
      <w:tr w:rsidR="00BE40AE" w:rsidRPr="00BE40AE" w14:paraId="0E12F77E" w14:textId="77777777" w:rsidTr="00D74CD3">
        <w:trPr>
          <w:trHeight w:val="315"/>
        </w:trPr>
        <w:tc>
          <w:tcPr>
            <w:tcW w:w="516" w:type="dxa"/>
            <w:vMerge/>
          </w:tcPr>
          <w:p w14:paraId="400FAFCB"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34D7C73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5501E22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2497" w:type="dxa"/>
            <w:gridSpan w:val="2"/>
          </w:tcPr>
          <w:p w14:paraId="444E620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r>
      <w:tr w:rsidR="00BE40AE" w:rsidRPr="00BE40AE" w14:paraId="2A812989" w14:textId="77777777" w:rsidTr="00D74CD3">
        <w:trPr>
          <w:trHeight w:val="315"/>
        </w:trPr>
        <w:tc>
          <w:tcPr>
            <w:tcW w:w="516" w:type="dxa"/>
            <w:vMerge/>
          </w:tcPr>
          <w:p w14:paraId="08AD4D8E"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B84FD9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3800EB10"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b/>
                <w:bCs/>
                <w:sz w:val="24"/>
                <w:szCs w:val="24"/>
                <w:lang w:val="en-US"/>
              </w:rPr>
              <w:t>If Ownership Rights,</w:t>
            </w:r>
          </w:p>
        </w:tc>
        <w:tc>
          <w:tcPr>
            <w:tcW w:w="2497" w:type="dxa"/>
            <w:gridSpan w:val="2"/>
          </w:tcPr>
          <w:p w14:paraId="164685A1" w14:textId="07065C61" w:rsidR="009C5132" w:rsidRPr="00BE40AE" w:rsidRDefault="009C5132" w:rsidP="007B047F">
            <w:pPr>
              <w:spacing w:after="0" w:line="240" w:lineRule="atLeast"/>
              <w:contextualSpacing/>
              <w:jc w:val="both"/>
              <w:rPr>
                <w:rFonts w:ascii="Times New Roman" w:hAnsi="Times New Roman" w:cs="Times New Roman"/>
                <w:iCs/>
                <w:sz w:val="24"/>
                <w:szCs w:val="24"/>
              </w:rPr>
            </w:pPr>
          </w:p>
        </w:tc>
      </w:tr>
      <w:tr w:rsidR="00BE40AE" w:rsidRPr="00BE40AE" w14:paraId="255082F8" w14:textId="77777777" w:rsidTr="00D74CD3">
        <w:trPr>
          <w:trHeight w:val="315"/>
        </w:trPr>
        <w:tc>
          <w:tcPr>
            <w:tcW w:w="516" w:type="dxa"/>
            <w:vMerge/>
          </w:tcPr>
          <w:p w14:paraId="38234184"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3B95292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645808C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Details of the Conveyance Documents</w:t>
            </w:r>
          </w:p>
        </w:tc>
        <w:tc>
          <w:tcPr>
            <w:tcW w:w="2497" w:type="dxa"/>
            <w:gridSpan w:val="2"/>
          </w:tcPr>
          <w:p w14:paraId="20562EDC" w14:textId="60E93D4F"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Yes. As per 6(b) above</w:t>
            </w:r>
          </w:p>
        </w:tc>
      </w:tr>
      <w:tr w:rsidR="00BE40AE" w:rsidRPr="00BE40AE" w14:paraId="3C961E85" w14:textId="77777777" w:rsidTr="00D74CD3">
        <w:trPr>
          <w:trHeight w:val="315"/>
        </w:trPr>
        <w:tc>
          <w:tcPr>
            <w:tcW w:w="516" w:type="dxa"/>
            <w:vMerge/>
          </w:tcPr>
          <w:p w14:paraId="1CBD1DCB"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E2CA2F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31752D6F"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Whether the document is properly stamped.</w:t>
            </w:r>
          </w:p>
        </w:tc>
        <w:tc>
          <w:tcPr>
            <w:tcW w:w="2497" w:type="dxa"/>
            <w:gridSpan w:val="2"/>
          </w:tcPr>
          <w:p w14:paraId="775CC247" w14:textId="4D672EE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p>
        </w:tc>
      </w:tr>
      <w:tr w:rsidR="00BE40AE" w:rsidRPr="00BE40AE" w14:paraId="5CBC8129" w14:textId="77777777" w:rsidTr="00D74CD3">
        <w:trPr>
          <w:trHeight w:val="315"/>
        </w:trPr>
        <w:tc>
          <w:tcPr>
            <w:tcW w:w="516" w:type="dxa"/>
            <w:vMerge/>
          </w:tcPr>
          <w:p w14:paraId="661DB08D"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C0B0211"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c</w:t>
            </w:r>
          </w:p>
        </w:tc>
        <w:tc>
          <w:tcPr>
            <w:tcW w:w="6494" w:type="dxa"/>
            <w:gridSpan w:val="4"/>
          </w:tcPr>
          <w:p w14:paraId="6D5B0EC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Whether the document is properly registered.</w:t>
            </w:r>
          </w:p>
        </w:tc>
        <w:tc>
          <w:tcPr>
            <w:tcW w:w="2497" w:type="dxa"/>
            <w:gridSpan w:val="2"/>
          </w:tcPr>
          <w:p w14:paraId="5952E8DE" w14:textId="45DEA82D"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p>
        </w:tc>
      </w:tr>
      <w:tr w:rsidR="00BE40AE" w:rsidRPr="00BE40AE" w14:paraId="2735AD6C" w14:textId="77777777" w:rsidTr="00D74CD3">
        <w:trPr>
          <w:trHeight w:val="315"/>
        </w:trPr>
        <w:tc>
          <w:tcPr>
            <w:tcW w:w="516" w:type="dxa"/>
            <w:vMerge/>
          </w:tcPr>
          <w:p w14:paraId="46B3ED0B"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F998F1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41136C3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2497" w:type="dxa"/>
            <w:gridSpan w:val="2"/>
          </w:tcPr>
          <w:p w14:paraId="212BC51D"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r>
      <w:tr w:rsidR="00BE40AE" w:rsidRPr="00BE40AE" w14:paraId="73D1C14A" w14:textId="77777777" w:rsidTr="00D74CD3">
        <w:trPr>
          <w:trHeight w:val="315"/>
        </w:trPr>
        <w:tc>
          <w:tcPr>
            <w:tcW w:w="516" w:type="dxa"/>
            <w:vMerge/>
          </w:tcPr>
          <w:p w14:paraId="514AD170"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3E51A149"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5CA54110"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b/>
                <w:bCs/>
                <w:sz w:val="24"/>
                <w:szCs w:val="24"/>
                <w:lang w:val="en-US"/>
              </w:rPr>
              <w:t>If leasehold, whether;</w:t>
            </w:r>
          </w:p>
        </w:tc>
        <w:tc>
          <w:tcPr>
            <w:tcW w:w="2497" w:type="dxa"/>
            <w:gridSpan w:val="2"/>
          </w:tcPr>
          <w:p w14:paraId="4ABDF0F5" w14:textId="755DD8D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3D5FAE6A" w14:textId="77777777" w:rsidTr="00D74CD3">
        <w:trPr>
          <w:trHeight w:val="315"/>
        </w:trPr>
        <w:tc>
          <w:tcPr>
            <w:tcW w:w="516" w:type="dxa"/>
            <w:vMerge/>
          </w:tcPr>
          <w:p w14:paraId="50F12F5D"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4FB2E9D0"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1DC0A10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The Lease Deed is duly stamped and </w:t>
            </w:r>
            <w:r w:rsidRPr="00BE40AE">
              <w:rPr>
                <w:rFonts w:ascii="Times New Roman" w:hAnsi="Times New Roman" w:cs="Times New Roman"/>
                <w:sz w:val="24"/>
                <w:szCs w:val="24"/>
                <w:lang w:val="en-US"/>
              </w:rPr>
              <w:t>registered</w:t>
            </w:r>
          </w:p>
        </w:tc>
        <w:tc>
          <w:tcPr>
            <w:tcW w:w="2497" w:type="dxa"/>
            <w:gridSpan w:val="2"/>
          </w:tcPr>
          <w:p w14:paraId="01EEB342" w14:textId="5F14D953"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3FB0AFB7" w14:textId="77777777" w:rsidTr="00D74CD3">
        <w:trPr>
          <w:trHeight w:val="315"/>
        </w:trPr>
        <w:tc>
          <w:tcPr>
            <w:tcW w:w="516" w:type="dxa"/>
            <w:vMerge/>
          </w:tcPr>
          <w:p w14:paraId="1AB2DE45"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5B05CBA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0863275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The lessee is permitted to mortgage the </w:t>
            </w:r>
            <w:r w:rsidRPr="00BE40AE">
              <w:rPr>
                <w:rFonts w:ascii="Times New Roman" w:hAnsi="Times New Roman" w:cs="Times New Roman"/>
                <w:sz w:val="24"/>
                <w:szCs w:val="24"/>
                <w:lang w:val="en-US"/>
              </w:rPr>
              <w:t>Leasehold right,</w:t>
            </w:r>
          </w:p>
        </w:tc>
        <w:tc>
          <w:tcPr>
            <w:tcW w:w="2497" w:type="dxa"/>
            <w:gridSpan w:val="2"/>
          </w:tcPr>
          <w:p w14:paraId="5EE9856E" w14:textId="26DFE70B"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2246E687" w14:textId="77777777" w:rsidTr="00D74CD3">
        <w:trPr>
          <w:trHeight w:val="315"/>
        </w:trPr>
        <w:tc>
          <w:tcPr>
            <w:tcW w:w="516" w:type="dxa"/>
            <w:vMerge/>
          </w:tcPr>
          <w:p w14:paraId="7851E8C0"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95B15D1"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c</w:t>
            </w:r>
          </w:p>
        </w:tc>
        <w:tc>
          <w:tcPr>
            <w:tcW w:w="6494" w:type="dxa"/>
            <w:gridSpan w:val="4"/>
          </w:tcPr>
          <w:p w14:paraId="3660EDBC"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duration of the Lease/unexpired period of </w:t>
            </w:r>
            <w:r w:rsidRPr="00BE40AE">
              <w:rPr>
                <w:rFonts w:ascii="Times New Roman" w:hAnsi="Times New Roman" w:cs="Times New Roman"/>
                <w:sz w:val="24"/>
                <w:szCs w:val="24"/>
                <w:lang w:val="en-US"/>
              </w:rPr>
              <w:t>lease,</w:t>
            </w:r>
          </w:p>
        </w:tc>
        <w:tc>
          <w:tcPr>
            <w:tcW w:w="2497" w:type="dxa"/>
            <w:gridSpan w:val="2"/>
          </w:tcPr>
          <w:p w14:paraId="3F8D140C" w14:textId="3E3E77FB"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73176BCD" w14:textId="77777777" w:rsidTr="00D74CD3">
        <w:trPr>
          <w:trHeight w:val="315"/>
        </w:trPr>
        <w:tc>
          <w:tcPr>
            <w:tcW w:w="516" w:type="dxa"/>
            <w:vMerge/>
          </w:tcPr>
          <w:p w14:paraId="15069E8A"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39FCD14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d</w:t>
            </w:r>
          </w:p>
        </w:tc>
        <w:tc>
          <w:tcPr>
            <w:tcW w:w="6494" w:type="dxa"/>
            <w:gridSpan w:val="4"/>
          </w:tcPr>
          <w:p w14:paraId="32F54CA9"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if, a sub-lease, check the lease deed in favour of Lessee as to whether Lease deed permits </w:t>
            </w:r>
            <w:r w:rsidRPr="00BE40AE">
              <w:rPr>
                <w:rFonts w:ascii="Times New Roman" w:hAnsi="Times New Roman" w:cs="Times New Roman"/>
                <w:spacing w:val="-1"/>
                <w:sz w:val="24"/>
                <w:szCs w:val="24"/>
                <w:lang w:val="en-US"/>
              </w:rPr>
              <w:t>sub-leasing and mortgage by Sub-Lessee also.</w:t>
            </w:r>
          </w:p>
        </w:tc>
        <w:tc>
          <w:tcPr>
            <w:tcW w:w="2497" w:type="dxa"/>
            <w:gridSpan w:val="2"/>
          </w:tcPr>
          <w:p w14:paraId="078ACE42" w14:textId="3FE7E25F"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3E817932" w14:textId="77777777" w:rsidTr="00D74CD3">
        <w:trPr>
          <w:trHeight w:val="315"/>
        </w:trPr>
        <w:tc>
          <w:tcPr>
            <w:tcW w:w="516" w:type="dxa"/>
            <w:vMerge/>
          </w:tcPr>
          <w:p w14:paraId="648F8FA8"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287075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e</w:t>
            </w:r>
          </w:p>
        </w:tc>
        <w:tc>
          <w:tcPr>
            <w:tcW w:w="6494" w:type="dxa"/>
            <w:gridSpan w:val="4"/>
          </w:tcPr>
          <w:p w14:paraId="41321A68"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Whether the leasehold rights permits for the </w:t>
            </w:r>
            <w:r w:rsidRPr="00BE40AE">
              <w:rPr>
                <w:rFonts w:ascii="Times New Roman" w:hAnsi="Times New Roman" w:cs="Times New Roman"/>
                <w:spacing w:val="-1"/>
                <w:sz w:val="24"/>
                <w:szCs w:val="24"/>
                <w:lang w:val="en-US"/>
              </w:rPr>
              <w:t>creation of any superstructure (if applicable)?</w:t>
            </w:r>
          </w:p>
        </w:tc>
        <w:tc>
          <w:tcPr>
            <w:tcW w:w="2497" w:type="dxa"/>
            <w:gridSpan w:val="2"/>
          </w:tcPr>
          <w:p w14:paraId="3A2BD46F" w14:textId="72CCE4A5"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EC42596" w14:textId="77777777" w:rsidTr="00D74CD3">
        <w:trPr>
          <w:trHeight w:val="315"/>
        </w:trPr>
        <w:tc>
          <w:tcPr>
            <w:tcW w:w="516" w:type="dxa"/>
            <w:vMerge/>
          </w:tcPr>
          <w:p w14:paraId="081348F6"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66E2B80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f</w:t>
            </w:r>
          </w:p>
        </w:tc>
        <w:tc>
          <w:tcPr>
            <w:tcW w:w="6494" w:type="dxa"/>
            <w:gridSpan w:val="4"/>
          </w:tcPr>
          <w:p w14:paraId="22BA6991"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Right to get renewal of the leasehold rights and </w:t>
            </w:r>
            <w:r w:rsidRPr="00BE40AE">
              <w:rPr>
                <w:rFonts w:ascii="Times New Roman" w:hAnsi="Times New Roman" w:cs="Times New Roman"/>
                <w:sz w:val="24"/>
                <w:szCs w:val="24"/>
                <w:lang w:val="en-US"/>
              </w:rPr>
              <w:t>nature thereof.</w:t>
            </w:r>
          </w:p>
        </w:tc>
        <w:tc>
          <w:tcPr>
            <w:tcW w:w="2497" w:type="dxa"/>
            <w:gridSpan w:val="2"/>
          </w:tcPr>
          <w:p w14:paraId="647099AB" w14:textId="1359C16B"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DB7243C" w14:textId="77777777" w:rsidTr="00D74CD3">
        <w:trPr>
          <w:trHeight w:val="315"/>
        </w:trPr>
        <w:tc>
          <w:tcPr>
            <w:tcW w:w="516" w:type="dxa"/>
            <w:vMerge/>
          </w:tcPr>
          <w:p w14:paraId="55E2DDFB"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B6AD500"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4C7A53A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2497" w:type="dxa"/>
            <w:gridSpan w:val="2"/>
          </w:tcPr>
          <w:p w14:paraId="0BE79120"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r>
      <w:tr w:rsidR="00BE40AE" w:rsidRPr="00BE40AE" w14:paraId="360D6FE6" w14:textId="77777777" w:rsidTr="00D74CD3">
        <w:trPr>
          <w:trHeight w:val="315"/>
        </w:trPr>
        <w:tc>
          <w:tcPr>
            <w:tcW w:w="516" w:type="dxa"/>
            <w:vMerge/>
          </w:tcPr>
          <w:p w14:paraId="05F5E0B3"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44B9F0C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2C5682D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b/>
                <w:bCs/>
                <w:spacing w:val="-1"/>
                <w:sz w:val="24"/>
                <w:szCs w:val="24"/>
                <w:lang w:val="en-US"/>
              </w:rPr>
              <w:t xml:space="preserve">If Govt. grant/ allotment/Lease-cum/Sale </w:t>
            </w:r>
            <w:r w:rsidRPr="00BE40AE">
              <w:rPr>
                <w:rFonts w:ascii="Times New Roman" w:hAnsi="Times New Roman" w:cs="Times New Roman"/>
                <w:b/>
                <w:bCs/>
                <w:sz w:val="24"/>
                <w:szCs w:val="24"/>
                <w:lang w:val="en-US"/>
              </w:rPr>
              <w:t xml:space="preserve">Agreement / </w:t>
            </w:r>
            <w:r w:rsidRPr="00BE40AE">
              <w:rPr>
                <w:rFonts w:ascii="Times New Roman" w:hAnsi="Times New Roman" w:cs="Times New Roman"/>
                <w:b/>
                <w:bCs/>
                <w:sz w:val="24"/>
                <w:szCs w:val="24"/>
                <w:lang w:val="en-US"/>
              </w:rPr>
              <w:lastRenderedPageBreak/>
              <w:t>Occupancy / Inam Holder / Allottee etc, whether;</w:t>
            </w:r>
          </w:p>
        </w:tc>
        <w:tc>
          <w:tcPr>
            <w:tcW w:w="2497" w:type="dxa"/>
            <w:gridSpan w:val="2"/>
          </w:tcPr>
          <w:p w14:paraId="0DE5702F" w14:textId="7C6D95C6"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lastRenderedPageBreak/>
              <w:t>Not Applicable</w:t>
            </w:r>
          </w:p>
        </w:tc>
      </w:tr>
      <w:tr w:rsidR="00BE40AE" w:rsidRPr="00BE40AE" w14:paraId="4D018DDB" w14:textId="77777777" w:rsidTr="00D74CD3">
        <w:trPr>
          <w:trHeight w:val="315"/>
        </w:trPr>
        <w:tc>
          <w:tcPr>
            <w:tcW w:w="516" w:type="dxa"/>
            <w:vMerge/>
          </w:tcPr>
          <w:p w14:paraId="3C8AA69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2E24E49D"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58633001"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grant/ agreement etc. provides for alienable </w:t>
            </w:r>
            <w:r w:rsidRPr="00BE40AE">
              <w:rPr>
                <w:rFonts w:ascii="Times New Roman" w:hAnsi="Times New Roman" w:cs="Times New Roman"/>
                <w:sz w:val="24"/>
                <w:szCs w:val="24"/>
                <w:lang w:val="en-US"/>
              </w:rPr>
              <w:t>rights to the mortgagor with or without conditions?</w:t>
            </w:r>
          </w:p>
        </w:tc>
        <w:tc>
          <w:tcPr>
            <w:tcW w:w="2497" w:type="dxa"/>
            <w:gridSpan w:val="2"/>
          </w:tcPr>
          <w:p w14:paraId="70356F73" w14:textId="1317B515"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7869BBC7" w14:textId="77777777" w:rsidTr="00D74CD3">
        <w:trPr>
          <w:trHeight w:val="315"/>
        </w:trPr>
        <w:tc>
          <w:tcPr>
            <w:tcW w:w="516" w:type="dxa"/>
            <w:vMerge/>
          </w:tcPr>
          <w:p w14:paraId="4FABE6CB"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0C1EA9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7A516B7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the mortgagor is competent to create charge </w:t>
            </w:r>
            <w:r w:rsidRPr="00BE40AE">
              <w:rPr>
                <w:rFonts w:ascii="Times New Roman" w:hAnsi="Times New Roman" w:cs="Times New Roman"/>
                <w:sz w:val="24"/>
                <w:szCs w:val="24"/>
                <w:lang w:val="en-US"/>
              </w:rPr>
              <w:t>on such property?</w:t>
            </w:r>
          </w:p>
        </w:tc>
        <w:tc>
          <w:tcPr>
            <w:tcW w:w="2497" w:type="dxa"/>
            <w:gridSpan w:val="2"/>
          </w:tcPr>
          <w:p w14:paraId="20946815" w14:textId="0F8AACB1"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79A359D6" w14:textId="77777777" w:rsidTr="00D74CD3">
        <w:trPr>
          <w:trHeight w:val="315"/>
        </w:trPr>
        <w:tc>
          <w:tcPr>
            <w:tcW w:w="516" w:type="dxa"/>
            <w:vMerge/>
          </w:tcPr>
          <w:p w14:paraId="0B55AC72"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0C53B4C"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c</w:t>
            </w:r>
          </w:p>
        </w:tc>
        <w:tc>
          <w:tcPr>
            <w:tcW w:w="6494" w:type="dxa"/>
            <w:gridSpan w:val="4"/>
          </w:tcPr>
          <w:p w14:paraId="5980C10D"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any permission from Govt. or any other </w:t>
            </w:r>
            <w:r w:rsidRPr="00BE40AE">
              <w:rPr>
                <w:rFonts w:ascii="Times New Roman" w:hAnsi="Times New Roman" w:cs="Times New Roman"/>
                <w:spacing w:val="-1"/>
                <w:sz w:val="24"/>
                <w:szCs w:val="24"/>
                <w:lang w:val="en-US"/>
              </w:rPr>
              <w:t xml:space="preserve">authority is required for creation of mortgage </w:t>
            </w:r>
            <w:r w:rsidRPr="00BE40AE">
              <w:rPr>
                <w:rFonts w:ascii="Times New Roman" w:hAnsi="Times New Roman" w:cs="Times New Roman"/>
                <w:sz w:val="24"/>
                <w:szCs w:val="24"/>
                <w:lang w:val="en-US"/>
              </w:rPr>
              <w:t>and if so whether such valid permission is available?</w:t>
            </w:r>
          </w:p>
        </w:tc>
        <w:tc>
          <w:tcPr>
            <w:tcW w:w="2497" w:type="dxa"/>
            <w:gridSpan w:val="2"/>
          </w:tcPr>
          <w:p w14:paraId="3B7B0609" w14:textId="560FAF6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26826248" w14:textId="77777777" w:rsidTr="00D74CD3">
        <w:trPr>
          <w:trHeight w:val="315"/>
        </w:trPr>
        <w:tc>
          <w:tcPr>
            <w:tcW w:w="516" w:type="dxa"/>
            <w:vMerge/>
          </w:tcPr>
          <w:p w14:paraId="0ABA6D64"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2D03588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74687D59"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2497" w:type="dxa"/>
            <w:gridSpan w:val="2"/>
          </w:tcPr>
          <w:p w14:paraId="679DA9A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r>
      <w:tr w:rsidR="00BE40AE" w:rsidRPr="00BE40AE" w14:paraId="77088C51" w14:textId="77777777" w:rsidTr="00D74CD3">
        <w:trPr>
          <w:trHeight w:val="315"/>
        </w:trPr>
        <w:tc>
          <w:tcPr>
            <w:tcW w:w="516" w:type="dxa"/>
            <w:vMerge/>
          </w:tcPr>
          <w:p w14:paraId="73012C3C"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0F0AEFF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31A4751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b/>
                <w:bCs/>
                <w:sz w:val="24"/>
                <w:szCs w:val="24"/>
                <w:lang w:val="en-US"/>
              </w:rPr>
              <w:t>If occupancy right, whether;</w:t>
            </w:r>
          </w:p>
        </w:tc>
        <w:tc>
          <w:tcPr>
            <w:tcW w:w="2497" w:type="dxa"/>
            <w:gridSpan w:val="2"/>
          </w:tcPr>
          <w:p w14:paraId="0D2C4966" w14:textId="66760869"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21EA02D9" w14:textId="77777777" w:rsidTr="00D74CD3">
        <w:trPr>
          <w:trHeight w:val="315"/>
        </w:trPr>
        <w:tc>
          <w:tcPr>
            <w:tcW w:w="516" w:type="dxa"/>
            <w:vMerge/>
          </w:tcPr>
          <w:p w14:paraId="1DFBFD75"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6737390F"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4C94E03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Such right is heritable and transferable,</w:t>
            </w:r>
          </w:p>
        </w:tc>
        <w:tc>
          <w:tcPr>
            <w:tcW w:w="2497" w:type="dxa"/>
            <w:gridSpan w:val="2"/>
          </w:tcPr>
          <w:p w14:paraId="0669BFA6" w14:textId="592D9F40"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2070601A" w14:textId="77777777" w:rsidTr="00D74CD3">
        <w:trPr>
          <w:trHeight w:val="315"/>
        </w:trPr>
        <w:tc>
          <w:tcPr>
            <w:tcW w:w="516" w:type="dxa"/>
            <w:vMerge/>
          </w:tcPr>
          <w:p w14:paraId="297BF382"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339904E"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2261BE2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Mortgage can be created.</w:t>
            </w:r>
          </w:p>
        </w:tc>
        <w:tc>
          <w:tcPr>
            <w:tcW w:w="2497" w:type="dxa"/>
            <w:gridSpan w:val="2"/>
          </w:tcPr>
          <w:p w14:paraId="1AC8B264" w14:textId="464344CC"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00E454DD" w14:textId="77777777" w:rsidTr="00D74CD3">
        <w:trPr>
          <w:trHeight w:val="315"/>
        </w:trPr>
        <w:tc>
          <w:tcPr>
            <w:tcW w:w="516" w:type="dxa"/>
            <w:vMerge w:val="restart"/>
          </w:tcPr>
          <w:p w14:paraId="12237AA6"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12</w:t>
            </w:r>
          </w:p>
        </w:tc>
        <w:tc>
          <w:tcPr>
            <w:tcW w:w="807" w:type="dxa"/>
            <w:gridSpan w:val="3"/>
          </w:tcPr>
          <w:p w14:paraId="7624E46E"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005C3DA9"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Has the property been transferred by way of </w:t>
            </w:r>
            <w:r w:rsidRPr="00BE40AE">
              <w:rPr>
                <w:rFonts w:ascii="Times New Roman" w:hAnsi="Times New Roman" w:cs="Times New Roman"/>
                <w:sz w:val="24"/>
                <w:szCs w:val="24"/>
                <w:lang w:val="en-US"/>
              </w:rPr>
              <w:t>Gift/Settlement Deed</w:t>
            </w:r>
          </w:p>
        </w:tc>
        <w:tc>
          <w:tcPr>
            <w:tcW w:w="2497" w:type="dxa"/>
            <w:gridSpan w:val="2"/>
          </w:tcPr>
          <w:p w14:paraId="6DB62CDF" w14:textId="02D939FD"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No</w:t>
            </w:r>
          </w:p>
        </w:tc>
      </w:tr>
      <w:tr w:rsidR="00BE40AE" w:rsidRPr="00BE40AE" w14:paraId="21D6AF0A" w14:textId="77777777" w:rsidTr="00D74CD3">
        <w:trPr>
          <w:trHeight w:val="225"/>
        </w:trPr>
        <w:tc>
          <w:tcPr>
            <w:tcW w:w="516" w:type="dxa"/>
            <w:vMerge/>
          </w:tcPr>
          <w:p w14:paraId="529848B9"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372AC204" w14:textId="77777777" w:rsidR="009C5132" w:rsidRPr="00BE40AE" w:rsidRDefault="009C5132" w:rsidP="007B047F">
            <w:pPr>
              <w:tabs>
                <w:tab w:val="num" w:pos="360"/>
              </w:tabs>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7E61EC77" w14:textId="77777777" w:rsidR="009C5132" w:rsidRPr="00BE40AE" w:rsidRDefault="009C5132" w:rsidP="007B047F">
            <w:pPr>
              <w:tabs>
                <w:tab w:val="num" w:pos="360"/>
              </w:tabs>
              <w:spacing w:after="0" w:line="240" w:lineRule="atLeast"/>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The Gift/Settlement Deed is duly stamped and </w:t>
            </w:r>
            <w:r w:rsidRPr="00BE40AE">
              <w:rPr>
                <w:rFonts w:ascii="Times New Roman" w:hAnsi="Times New Roman" w:cs="Times New Roman"/>
                <w:sz w:val="24"/>
                <w:szCs w:val="24"/>
                <w:lang w:val="en-US"/>
              </w:rPr>
              <w:t>registered;</w:t>
            </w:r>
          </w:p>
        </w:tc>
        <w:tc>
          <w:tcPr>
            <w:tcW w:w="2497" w:type="dxa"/>
            <w:gridSpan w:val="2"/>
          </w:tcPr>
          <w:p w14:paraId="0DB98958" w14:textId="44859701"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276C9E51" w14:textId="77777777" w:rsidTr="00D74CD3">
        <w:trPr>
          <w:trHeight w:val="360"/>
        </w:trPr>
        <w:tc>
          <w:tcPr>
            <w:tcW w:w="516" w:type="dxa"/>
            <w:vMerge/>
          </w:tcPr>
          <w:p w14:paraId="4405E3B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30FD5EC3" w14:textId="77777777" w:rsidR="009C5132" w:rsidRPr="00BE40AE" w:rsidRDefault="009C5132" w:rsidP="007B047F">
            <w:pPr>
              <w:tabs>
                <w:tab w:val="num" w:pos="360"/>
              </w:tabs>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032927AD" w14:textId="77777777" w:rsidR="009C5132" w:rsidRPr="00BE40AE" w:rsidRDefault="009C5132" w:rsidP="007B047F">
            <w:pPr>
              <w:tabs>
                <w:tab w:val="num" w:pos="360"/>
              </w:tabs>
              <w:spacing w:after="0" w:line="240" w:lineRule="atLeast"/>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The Gift/Settlement Deed has been attested by </w:t>
            </w:r>
            <w:r w:rsidRPr="00BE40AE">
              <w:rPr>
                <w:rFonts w:ascii="Times New Roman" w:hAnsi="Times New Roman" w:cs="Times New Roman"/>
                <w:sz w:val="24"/>
                <w:szCs w:val="24"/>
                <w:lang w:val="en-US"/>
              </w:rPr>
              <w:t>two witnesses;</w:t>
            </w:r>
          </w:p>
        </w:tc>
        <w:tc>
          <w:tcPr>
            <w:tcW w:w="2497" w:type="dxa"/>
            <w:gridSpan w:val="2"/>
          </w:tcPr>
          <w:p w14:paraId="5CE3BA3D" w14:textId="53FEC95E"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6DCB766A" w14:textId="77777777" w:rsidTr="00D74CD3">
        <w:trPr>
          <w:trHeight w:val="285"/>
        </w:trPr>
        <w:tc>
          <w:tcPr>
            <w:tcW w:w="516" w:type="dxa"/>
            <w:vMerge/>
          </w:tcPr>
          <w:p w14:paraId="0D023FF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2A5D164A" w14:textId="77777777" w:rsidR="009C5132" w:rsidRPr="00BE40AE" w:rsidRDefault="009C5132" w:rsidP="007B047F">
            <w:pPr>
              <w:tabs>
                <w:tab w:val="num" w:pos="360"/>
              </w:tabs>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d</w:t>
            </w:r>
          </w:p>
        </w:tc>
        <w:tc>
          <w:tcPr>
            <w:tcW w:w="6494" w:type="dxa"/>
            <w:gridSpan w:val="4"/>
          </w:tcPr>
          <w:p w14:paraId="502CDEC3" w14:textId="77777777" w:rsidR="009C5132" w:rsidRPr="00BE40AE" w:rsidRDefault="009C5132" w:rsidP="007B047F">
            <w:pPr>
              <w:tabs>
                <w:tab w:val="num" w:pos="360"/>
              </w:tabs>
              <w:spacing w:after="0" w:line="240" w:lineRule="atLeast"/>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Whether there is any restriction on the Donor </w:t>
            </w:r>
            <w:r w:rsidRPr="00BE40AE">
              <w:rPr>
                <w:rFonts w:ascii="Times New Roman" w:hAnsi="Times New Roman" w:cs="Times New Roman"/>
                <w:sz w:val="24"/>
                <w:szCs w:val="24"/>
                <w:lang w:val="en-US"/>
              </w:rPr>
              <w:t>in executing the gift/settlement deed in question?</w:t>
            </w:r>
          </w:p>
        </w:tc>
        <w:tc>
          <w:tcPr>
            <w:tcW w:w="2497" w:type="dxa"/>
            <w:gridSpan w:val="2"/>
          </w:tcPr>
          <w:p w14:paraId="646ABC6C" w14:textId="70800A5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iCs/>
                <w:sz w:val="24"/>
                <w:szCs w:val="24"/>
              </w:rPr>
              <w:t>Not Applicable</w:t>
            </w:r>
          </w:p>
        </w:tc>
      </w:tr>
      <w:tr w:rsidR="00BE40AE" w:rsidRPr="00BE40AE" w14:paraId="580C492A" w14:textId="77777777" w:rsidTr="00D74CD3">
        <w:trPr>
          <w:trHeight w:val="288"/>
        </w:trPr>
        <w:tc>
          <w:tcPr>
            <w:tcW w:w="516" w:type="dxa"/>
            <w:vMerge/>
          </w:tcPr>
          <w:p w14:paraId="318AB20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30DC7137" w14:textId="77777777" w:rsidR="009C5132" w:rsidRPr="00BE40AE" w:rsidRDefault="009C5132" w:rsidP="007B047F">
            <w:pPr>
              <w:tabs>
                <w:tab w:val="num" w:pos="360"/>
              </w:tabs>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e</w:t>
            </w:r>
          </w:p>
        </w:tc>
        <w:tc>
          <w:tcPr>
            <w:tcW w:w="6494" w:type="dxa"/>
            <w:gridSpan w:val="4"/>
          </w:tcPr>
          <w:p w14:paraId="13F00713" w14:textId="77777777" w:rsidR="009C5132" w:rsidRPr="00BE40AE" w:rsidRDefault="009C5132" w:rsidP="007B047F">
            <w:pPr>
              <w:tabs>
                <w:tab w:val="num" w:pos="360"/>
              </w:tabs>
              <w:spacing w:after="0" w:line="240" w:lineRule="atLeast"/>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The Gift/Settlement Deed transfers the </w:t>
            </w:r>
            <w:r w:rsidRPr="00BE40AE">
              <w:rPr>
                <w:rFonts w:ascii="Times New Roman" w:hAnsi="Times New Roman" w:cs="Times New Roman"/>
                <w:sz w:val="24"/>
                <w:szCs w:val="24"/>
                <w:lang w:val="en-US"/>
              </w:rPr>
              <w:t>property to Donee;</w:t>
            </w:r>
          </w:p>
        </w:tc>
        <w:tc>
          <w:tcPr>
            <w:tcW w:w="2497" w:type="dxa"/>
            <w:gridSpan w:val="2"/>
          </w:tcPr>
          <w:p w14:paraId="7A4C314D" w14:textId="7B199AB9"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3BB3B608" w14:textId="77777777" w:rsidTr="00D74CD3">
        <w:trPr>
          <w:trHeight w:val="377"/>
        </w:trPr>
        <w:tc>
          <w:tcPr>
            <w:tcW w:w="516" w:type="dxa"/>
            <w:vMerge/>
          </w:tcPr>
          <w:p w14:paraId="6A5FA33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7204DEA6" w14:textId="77777777" w:rsidR="009C5132" w:rsidRPr="00BE40AE" w:rsidRDefault="009C5132" w:rsidP="007B047F">
            <w:pPr>
              <w:tabs>
                <w:tab w:val="num" w:pos="360"/>
              </w:tabs>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f</w:t>
            </w:r>
          </w:p>
        </w:tc>
        <w:tc>
          <w:tcPr>
            <w:tcW w:w="6494" w:type="dxa"/>
            <w:gridSpan w:val="4"/>
          </w:tcPr>
          <w:p w14:paraId="3FDE8190" w14:textId="77777777" w:rsidR="009C5132" w:rsidRPr="00BE40AE" w:rsidRDefault="009C5132" w:rsidP="007B047F">
            <w:pPr>
              <w:tabs>
                <w:tab w:val="num" w:pos="360"/>
              </w:tabs>
              <w:spacing w:after="0" w:line="240" w:lineRule="atLeast"/>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Whether the Donee has accepted the gift by </w:t>
            </w:r>
            <w:r w:rsidRPr="00BE40AE">
              <w:rPr>
                <w:rFonts w:ascii="Times New Roman" w:hAnsi="Times New Roman" w:cs="Times New Roman"/>
                <w:sz w:val="24"/>
                <w:szCs w:val="24"/>
                <w:lang w:val="en-US"/>
              </w:rPr>
              <w:t>signing the Gift/Settlement Deed or by a separate writing or by implication or by actions?</w:t>
            </w:r>
          </w:p>
        </w:tc>
        <w:tc>
          <w:tcPr>
            <w:tcW w:w="2497" w:type="dxa"/>
            <w:gridSpan w:val="2"/>
          </w:tcPr>
          <w:p w14:paraId="561D4382" w14:textId="2051936F"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534A5314" w14:textId="77777777" w:rsidTr="00D74CD3">
        <w:trPr>
          <w:trHeight w:val="315"/>
        </w:trPr>
        <w:tc>
          <w:tcPr>
            <w:tcW w:w="516" w:type="dxa"/>
            <w:vMerge/>
          </w:tcPr>
          <w:p w14:paraId="785B28A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5C3336AE" w14:textId="77777777"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g</w:t>
            </w:r>
          </w:p>
        </w:tc>
        <w:tc>
          <w:tcPr>
            <w:tcW w:w="6494" w:type="dxa"/>
            <w:gridSpan w:val="4"/>
          </w:tcPr>
          <w:p w14:paraId="33C58B0D" w14:textId="77777777"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Whether the Donee is in possession of the </w:t>
            </w:r>
            <w:r w:rsidRPr="00BE40AE">
              <w:rPr>
                <w:rFonts w:ascii="Times New Roman" w:hAnsi="Times New Roman" w:cs="Times New Roman"/>
                <w:sz w:val="24"/>
                <w:szCs w:val="24"/>
                <w:lang w:val="en-US"/>
              </w:rPr>
              <w:t>gifted property?</w:t>
            </w:r>
          </w:p>
        </w:tc>
        <w:tc>
          <w:tcPr>
            <w:tcW w:w="2497" w:type="dxa"/>
            <w:gridSpan w:val="2"/>
          </w:tcPr>
          <w:p w14:paraId="3C744365" w14:textId="7491D646"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2A935837" w14:textId="77777777" w:rsidTr="00D74CD3">
        <w:trPr>
          <w:trHeight w:val="315"/>
        </w:trPr>
        <w:tc>
          <w:tcPr>
            <w:tcW w:w="516" w:type="dxa"/>
          </w:tcPr>
          <w:p w14:paraId="65621AD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7FAD0F4F" w14:textId="77777777"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h</w:t>
            </w:r>
          </w:p>
        </w:tc>
        <w:tc>
          <w:tcPr>
            <w:tcW w:w="6494" w:type="dxa"/>
            <w:gridSpan w:val="4"/>
          </w:tcPr>
          <w:p w14:paraId="2D313C0B" w14:textId="77777777"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Whether any life interest is reserved for the </w:t>
            </w:r>
            <w:r w:rsidRPr="00BE40AE">
              <w:rPr>
                <w:rFonts w:ascii="Times New Roman" w:hAnsi="Times New Roman" w:cs="Times New Roman"/>
                <w:spacing w:val="-1"/>
                <w:sz w:val="24"/>
                <w:szCs w:val="24"/>
                <w:lang w:val="en-US"/>
              </w:rPr>
              <w:t xml:space="preserve">Donor or any other person and whether there </w:t>
            </w:r>
            <w:r w:rsidRPr="00BE40AE">
              <w:rPr>
                <w:rFonts w:ascii="Times New Roman" w:hAnsi="Times New Roman" w:cs="Times New Roman"/>
                <w:sz w:val="24"/>
                <w:szCs w:val="24"/>
                <w:lang w:val="en-US"/>
              </w:rPr>
              <w:t>is a need for any other person to join the creation of mortgage;</w:t>
            </w:r>
          </w:p>
        </w:tc>
        <w:tc>
          <w:tcPr>
            <w:tcW w:w="2497" w:type="dxa"/>
            <w:gridSpan w:val="2"/>
          </w:tcPr>
          <w:p w14:paraId="54D92CAA" w14:textId="19D62A2D"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6F21EFC2" w14:textId="77777777" w:rsidTr="00D74CD3">
        <w:trPr>
          <w:trHeight w:val="315"/>
        </w:trPr>
        <w:tc>
          <w:tcPr>
            <w:tcW w:w="516" w:type="dxa"/>
          </w:tcPr>
          <w:p w14:paraId="71AC0361"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6F0A926D" w14:textId="77777777"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i.</w:t>
            </w:r>
          </w:p>
        </w:tc>
        <w:tc>
          <w:tcPr>
            <w:tcW w:w="6494" w:type="dxa"/>
            <w:gridSpan w:val="4"/>
          </w:tcPr>
          <w:p w14:paraId="03A058E9" w14:textId="77777777"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Any other aspect affecting the validity of the </w:t>
            </w:r>
            <w:r w:rsidRPr="00BE40AE">
              <w:rPr>
                <w:rFonts w:ascii="Times New Roman" w:hAnsi="Times New Roman" w:cs="Times New Roman"/>
                <w:spacing w:val="-1"/>
                <w:sz w:val="24"/>
                <w:szCs w:val="24"/>
                <w:lang w:val="en-US"/>
              </w:rPr>
              <w:t>title passed through the gift/settlement deed.</w:t>
            </w:r>
          </w:p>
        </w:tc>
        <w:tc>
          <w:tcPr>
            <w:tcW w:w="2497" w:type="dxa"/>
            <w:gridSpan w:val="2"/>
          </w:tcPr>
          <w:p w14:paraId="397F991E" w14:textId="481CC5CE"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63E737A7" w14:textId="77777777" w:rsidTr="00D74CD3">
        <w:trPr>
          <w:trHeight w:val="80"/>
        </w:trPr>
        <w:tc>
          <w:tcPr>
            <w:tcW w:w="516" w:type="dxa"/>
            <w:vMerge w:val="restart"/>
          </w:tcPr>
          <w:p w14:paraId="03F7D9D8"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13</w:t>
            </w:r>
          </w:p>
        </w:tc>
        <w:tc>
          <w:tcPr>
            <w:tcW w:w="807" w:type="dxa"/>
            <w:gridSpan w:val="3"/>
          </w:tcPr>
          <w:p w14:paraId="566CEA6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2B68DDA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Has the property been transferred by way of </w:t>
            </w:r>
            <w:r w:rsidRPr="00BE40AE">
              <w:rPr>
                <w:rFonts w:ascii="Times New Roman" w:hAnsi="Times New Roman" w:cs="Times New Roman"/>
                <w:sz w:val="24"/>
                <w:szCs w:val="24"/>
                <w:lang w:val="en-US"/>
              </w:rPr>
              <w:t>partition / family settlement deed</w:t>
            </w:r>
          </w:p>
        </w:tc>
        <w:tc>
          <w:tcPr>
            <w:tcW w:w="2497" w:type="dxa"/>
            <w:gridSpan w:val="2"/>
          </w:tcPr>
          <w:p w14:paraId="710B91D9" w14:textId="44D12789"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w:t>
            </w:r>
          </w:p>
        </w:tc>
      </w:tr>
      <w:tr w:rsidR="00BE40AE" w:rsidRPr="00BE40AE" w14:paraId="31792C0F" w14:textId="77777777" w:rsidTr="00D74CD3">
        <w:trPr>
          <w:trHeight w:val="80"/>
        </w:trPr>
        <w:tc>
          <w:tcPr>
            <w:tcW w:w="516" w:type="dxa"/>
            <w:vMerge/>
          </w:tcPr>
          <w:p w14:paraId="384EEB6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46A9407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a</w:t>
            </w:r>
          </w:p>
        </w:tc>
        <w:tc>
          <w:tcPr>
            <w:tcW w:w="6494" w:type="dxa"/>
            <w:gridSpan w:val="4"/>
          </w:tcPr>
          <w:p w14:paraId="661B90C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whether the original deed is available for </w:t>
            </w:r>
            <w:r w:rsidRPr="00BE40AE">
              <w:rPr>
                <w:rFonts w:ascii="Times New Roman" w:hAnsi="Times New Roman" w:cs="Times New Roman"/>
                <w:spacing w:val="-1"/>
                <w:sz w:val="24"/>
                <w:szCs w:val="24"/>
                <w:lang w:val="en-US"/>
              </w:rPr>
              <w:t xml:space="preserve">deposit. If not the modality/procedure to be </w:t>
            </w:r>
            <w:r w:rsidRPr="00BE40AE">
              <w:rPr>
                <w:rFonts w:ascii="Times New Roman" w:hAnsi="Times New Roman" w:cs="Times New Roman"/>
                <w:sz w:val="24"/>
                <w:szCs w:val="24"/>
                <w:lang w:val="en-US"/>
              </w:rPr>
              <w:t>followed to create a valid and enforceable mortgage.</w:t>
            </w:r>
          </w:p>
        </w:tc>
        <w:tc>
          <w:tcPr>
            <w:tcW w:w="2497" w:type="dxa"/>
            <w:gridSpan w:val="2"/>
          </w:tcPr>
          <w:p w14:paraId="4A8D8020" w14:textId="3E808880"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331007F1" w14:textId="77777777" w:rsidTr="00D74CD3">
        <w:trPr>
          <w:trHeight w:val="80"/>
        </w:trPr>
        <w:tc>
          <w:tcPr>
            <w:tcW w:w="516" w:type="dxa"/>
          </w:tcPr>
          <w:p w14:paraId="109C0C8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4D9938AF"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b</w:t>
            </w:r>
          </w:p>
        </w:tc>
        <w:tc>
          <w:tcPr>
            <w:tcW w:w="6494" w:type="dxa"/>
            <w:gridSpan w:val="4"/>
          </w:tcPr>
          <w:p w14:paraId="0A2080C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mutation has been effected</w:t>
            </w:r>
          </w:p>
        </w:tc>
        <w:tc>
          <w:tcPr>
            <w:tcW w:w="2497" w:type="dxa"/>
            <w:gridSpan w:val="2"/>
          </w:tcPr>
          <w:p w14:paraId="1BF8CE53" w14:textId="64015D01"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6F32362F" w14:textId="77777777" w:rsidTr="00D74CD3">
        <w:trPr>
          <w:trHeight w:val="80"/>
        </w:trPr>
        <w:tc>
          <w:tcPr>
            <w:tcW w:w="516" w:type="dxa"/>
          </w:tcPr>
          <w:p w14:paraId="090D6E7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63536A6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c</w:t>
            </w:r>
          </w:p>
        </w:tc>
        <w:tc>
          <w:tcPr>
            <w:tcW w:w="6494" w:type="dxa"/>
            <w:gridSpan w:val="4"/>
          </w:tcPr>
          <w:p w14:paraId="1225BA7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Whether the mortgagor is in possession and </w:t>
            </w:r>
            <w:r w:rsidRPr="00BE40AE">
              <w:rPr>
                <w:rFonts w:ascii="Times New Roman" w:hAnsi="Times New Roman" w:cs="Times New Roman"/>
                <w:sz w:val="24"/>
                <w:szCs w:val="24"/>
                <w:lang w:val="en-US"/>
              </w:rPr>
              <w:t>enjoyment of his share.</w:t>
            </w:r>
          </w:p>
        </w:tc>
        <w:tc>
          <w:tcPr>
            <w:tcW w:w="2497" w:type="dxa"/>
            <w:gridSpan w:val="2"/>
          </w:tcPr>
          <w:p w14:paraId="4C6F919E" w14:textId="2359ECA5"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74525315" w14:textId="77777777" w:rsidTr="00D74CD3">
        <w:trPr>
          <w:trHeight w:val="80"/>
        </w:trPr>
        <w:tc>
          <w:tcPr>
            <w:tcW w:w="516" w:type="dxa"/>
          </w:tcPr>
          <w:p w14:paraId="7455967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127A5AEE"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d</w:t>
            </w:r>
          </w:p>
        </w:tc>
        <w:tc>
          <w:tcPr>
            <w:tcW w:w="6494" w:type="dxa"/>
            <w:gridSpan w:val="4"/>
          </w:tcPr>
          <w:p w14:paraId="7AFF0E2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Whether the partition made is valid in law and </w:t>
            </w:r>
            <w:r w:rsidRPr="00BE40AE">
              <w:rPr>
                <w:rFonts w:ascii="Times New Roman" w:hAnsi="Times New Roman" w:cs="Times New Roman"/>
                <w:sz w:val="24"/>
                <w:szCs w:val="24"/>
                <w:lang w:val="en-US"/>
              </w:rPr>
              <w:t>the mortgagor has acquired a mortgageable title thereon.</w:t>
            </w:r>
          </w:p>
        </w:tc>
        <w:tc>
          <w:tcPr>
            <w:tcW w:w="2497" w:type="dxa"/>
            <w:gridSpan w:val="2"/>
          </w:tcPr>
          <w:p w14:paraId="25CE3EF7" w14:textId="4BD84464"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1CB47C29" w14:textId="77777777" w:rsidTr="00D74CD3">
        <w:trPr>
          <w:trHeight w:val="80"/>
        </w:trPr>
        <w:tc>
          <w:tcPr>
            <w:tcW w:w="516" w:type="dxa"/>
          </w:tcPr>
          <w:p w14:paraId="154A462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5D7284B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e</w:t>
            </w:r>
          </w:p>
        </w:tc>
        <w:tc>
          <w:tcPr>
            <w:tcW w:w="6494" w:type="dxa"/>
            <w:gridSpan w:val="4"/>
          </w:tcPr>
          <w:p w14:paraId="0D5A109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In respect of partition by a decree of court, </w:t>
            </w:r>
            <w:r w:rsidRPr="00BE40AE">
              <w:rPr>
                <w:rFonts w:ascii="Times New Roman" w:hAnsi="Times New Roman" w:cs="Times New Roman"/>
                <w:spacing w:val="-1"/>
                <w:sz w:val="24"/>
                <w:szCs w:val="24"/>
                <w:lang w:val="en-US"/>
              </w:rPr>
              <w:t xml:space="preserve">whether such decree has become final and all </w:t>
            </w:r>
            <w:r w:rsidRPr="00BE40AE">
              <w:rPr>
                <w:rFonts w:ascii="Times New Roman" w:hAnsi="Times New Roman" w:cs="Times New Roman"/>
                <w:sz w:val="24"/>
                <w:szCs w:val="24"/>
                <w:lang w:val="en-US"/>
              </w:rPr>
              <w:t>other conditions/ formalities are completed/ complied with.</w:t>
            </w:r>
          </w:p>
        </w:tc>
        <w:tc>
          <w:tcPr>
            <w:tcW w:w="2497" w:type="dxa"/>
            <w:gridSpan w:val="2"/>
          </w:tcPr>
          <w:p w14:paraId="533B157F" w14:textId="42C490FC"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43B05F7" w14:textId="77777777" w:rsidTr="00D74CD3">
        <w:trPr>
          <w:trHeight w:val="80"/>
        </w:trPr>
        <w:tc>
          <w:tcPr>
            <w:tcW w:w="516" w:type="dxa"/>
          </w:tcPr>
          <w:p w14:paraId="530BEE4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0BC0511E"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f</w:t>
            </w:r>
          </w:p>
        </w:tc>
        <w:tc>
          <w:tcPr>
            <w:tcW w:w="6494" w:type="dxa"/>
            <w:gridSpan w:val="4"/>
          </w:tcPr>
          <w:p w14:paraId="6BF4980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Whether any of the documents in question are </w:t>
            </w:r>
            <w:r w:rsidRPr="00BE40AE">
              <w:rPr>
                <w:rFonts w:ascii="Times New Roman" w:hAnsi="Times New Roman" w:cs="Times New Roman"/>
                <w:sz w:val="24"/>
                <w:szCs w:val="24"/>
                <w:lang w:val="en-US"/>
              </w:rPr>
              <w:t>executed in counterparts or in more than one set? If so, additional precautions to be taken for avoiding multiple mortgages?</w:t>
            </w:r>
          </w:p>
        </w:tc>
        <w:tc>
          <w:tcPr>
            <w:tcW w:w="2497" w:type="dxa"/>
            <w:gridSpan w:val="2"/>
          </w:tcPr>
          <w:p w14:paraId="21794439" w14:textId="09FAF98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062FADE5" w14:textId="77777777" w:rsidTr="00D74CD3">
        <w:trPr>
          <w:trHeight w:val="405"/>
        </w:trPr>
        <w:tc>
          <w:tcPr>
            <w:tcW w:w="516" w:type="dxa"/>
            <w:vMerge w:val="restart"/>
          </w:tcPr>
          <w:p w14:paraId="2760A49B"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14</w:t>
            </w:r>
          </w:p>
        </w:tc>
        <w:tc>
          <w:tcPr>
            <w:tcW w:w="807" w:type="dxa"/>
            <w:gridSpan w:val="3"/>
          </w:tcPr>
          <w:p w14:paraId="419799E9"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6FF8640C"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Whether the title documents include any </w:t>
            </w:r>
            <w:r w:rsidRPr="00BE40AE">
              <w:rPr>
                <w:rFonts w:ascii="Times New Roman" w:hAnsi="Times New Roman" w:cs="Times New Roman"/>
                <w:sz w:val="24"/>
                <w:szCs w:val="24"/>
                <w:lang w:val="en-US"/>
              </w:rPr>
              <w:t>testamentary documents /wills?</w:t>
            </w:r>
          </w:p>
        </w:tc>
        <w:tc>
          <w:tcPr>
            <w:tcW w:w="2497" w:type="dxa"/>
            <w:gridSpan w:val="2"/>
          </w:tcPr>
          <w:p w14:paraId="2723097C" w14:textId="418708E4"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w:t>
            </w:r>
          </w:p>
        </w:tc>
      </w:tr>
      <w:tr w:rsidR="00BE40AE" w:rsidRPr="00BE40AE" w14:paraId="553BB388" w14:textId="77777777" w:rsidTr="00D74CD3">
        <w:trPr>
          <w:trHeight w:val="117"/>
        </w:trPr>
        <w:tc>
          <w:tcPr>
            <w:tcW w:w="516" w:type="dxa"/>
            <w:vMerge/>
          </w:tcPr>
          <w:p w14:paraId="6E2EE77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187349DB"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z w:val="24"/>
                <w:szCs w:val="24"/>
                <w:lang w:val="en-US"/>
              </w:rPr>
              <w:t>a</w:t>
            </w:r>
          </w:p>
        </w:tc>
        <w:tc>
          <w:tcPr>
            <w:tcW w:w="6494" w:type="dxa"/>
            <w:gridSpan w:val="4"/>
          </w:tcPr>
          <w:p w14:paraId="19E506E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In case of wills, whether the will is registered </w:t>
            </w:r>
            <w:r w:rsidRPr="00BE40AE">
              <w:rPr>
                <w:rFonts w:ascii="Times New Roman" w:hAnsi="Times New Roman" w:cs="Times New Roman"/>
                <w:sz w:val="24"/>
                <w:szCs w:val="24"/>
                <w:lang w:val="en-US"/>
              </w:rPr>
              <w:t>will or unregistered will?</w:t>
            </w:r>
          </w:p>
        </w:tc>
        <w:tc>
          <w:tcPr>
            <w:tcW w:w="2497" w:type="dxa"/>
            <w:gridSpan w:val="2"/>
          </w:tcPr>
          <w:p w14:paraId="02461261" w14:textId="5846E50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147767E" w14:textId="77777777" w:rsidTr="00D74CD3">
        <w:trPr>
          <w:trHeight w:val="70"/>
        </w:trPr>
        <w:tc>
          <w:tcPr>
            <w:tcW w:w="516" w:type="dxa"/>
            <w:vMerge/>
          </w:tcPr>
          <w:p w14:paraId="6E634D4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7297E08C"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z w:val="24"/>
                <w:szCs w:val="24"/>
                <w:lang w:val="en-US"/>
              </w:rPr>
              <w:t>b</w:t>
            </w:r>
          </w:p>
        </w:tc>
        <w:tc>
          <w:tcPr>
            <w:tcW w:w="6494" w:type="dxa"/>
            <w:gridSpan w:val="4"/>
          </w:tcPr>
          <w:p w14:paraId="478E5990"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Whether will in the matter needs a mandatory </w:t>
            </w:r>
            <w:r w:rsidRPr="00BE40AE">
              <w:rPr>
                <w:rFonts w:ascii="Times New Roman" w:hAnsi="Times New Roman" w:cs="Times New Roman"/>
                <w:spacing w:val="-1"/>
                <w:sz w:val="24"/>
                <w:szCs w:val="24"/>
                <w:lang w:val="en-US"/>
              </w:rPr>
              <w:t xml:space="preserve">probate and if so whether the same is probated </w:t>
            </w:r>
            <w:r w:rsidRPr="00BE40AE">
              <w:rPr>
                <w:rFonts w:ascii="Times New Roman" w:hAnsi="Times New Roman" w:cs="Times New Roman"/>
                <w:sz w:val="24"/>
                <w:szCs w:val="24"/>
                <w:lang w:val="en-US"/>
              </w:rPr>
              <w:t>by a competent court?</w:t>
            </w:r>
          </w:p>
        </w:tc>
        <w:tc>
          <w:tcPr>
            <w:tcW w:w="2497" w:type="dxa"/>
            <w:gridSpan w:val="2"/>
          </w:tcPr>
          <w:p w14:paraId="3B0EC925" w14:textId="32CD421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5C92D38F" w14:textId="77777777" w:rsidTr="00D74CD3">
        <w:trPr>
          <w:trHeight w:val="70"/>
        </w:trPr>
        <w:tc>
          <w:tcPr>
            <w:tcW w:w="516" w:type="dxa"/>
          </w:tcPr>
          <w:p w14:paraId="6D99A8BF"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3AEB9395"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z w:val="24"/>
                <w:szCs w:val="24"/>
                <w:lang w:val="en-US"/>
              </w:rPr>
              <w:t>c</w:t>
            </w:r>
          </w:p>
        </w:tc>
        <w:tc>
          <w:tcPr>
            <w:tcW w:w="6494" w:type="dxa"/>
            <w:gridSpan w:val="4"/>
          </w:tcPr>
          <w:p w14:paraId="7A89A00E"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pacing w:val="-1"/>
                <w:sz w:val="24"/>
                <w:szCs w:val="24"/>
                <w:lang w:val="en-US"/>
              </w:rPr>
              <w:t xml:space="preserve">Whether the property is mutated on the basis </w:t>
            </w:r>
            <w:r w:rsidRPr="00BE40AE">
              <w:rPr>
                <w:rFonts w:ascii="Times New Roman" w:hAnsi="Times New Roman" w:cs="Times New Roman"/>
                <w:sz w:val="24"/>
                <w:szCs w:val="24"/>
                <w:lang w:val="en-US"/>
              </w:rPr>
              <w:t>of will?</w:t>
            </w:r>
          </w:p>
        </w:tc>
        <w:tc>
          <w:tcPr>
            <w:tcW w:w="2497" w:type="dxa"/>
            <w:gridSpan w:val="2"/>
          </w:tcPr>
          <w:p w14:paraId="0CCE2CA1" w14:textId="076D5290"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060E6C43" w14:textId="77777777" w:rsidTr="00D74CD3">
        <w:trPr>
          <w:trHeight w:val="70"/>
        </w:trPr>
        <w:tc>
          <w:tcPr>
            <w:tcW w:w="516" w:type="dxa"/>
          </w:tcPr>
          <w:p w14:paraId="07CB023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12200B90"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z w:val="24"/>
                <w:szCs w:val="24"/>
                <w:lang w:val="en-US"/>
              </w:rPr>
              <w:t>d</w:t>
            </w:r>
          </w:p>
        </w:tc>
        <w:tc>
          <w:tcPr>
            <w:tcW w:w="6494" w:type="dxa"/>
            <w:gridSpan w:val="4"/>
          </w:tcPr>
          <w:p w14:paraId="72684D28"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pacing w:val="-1"/>
                <w:sz w:val="24"/>
                <w:szCs w:val="24"/>
                <w:lang w:val="en-US"/>
              </w:rPr>
              <w:t>Whether the original will is available?</w:t>
            </w:r>
          </w:p>
        </w:tc>
        <w:tc>
          <w:tcPr>
            <w:tcW w:w="2497" w:type="dxa"/>
            <w:gridSpan w:val="2"/>
          </w:tcPr>
          <w:p w14:paraId="2664DA10" w14:textId="08050880"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C37693D" w14:textId="77777777" w:rsidTr="00D74CD3">
        <w:trPr>
          <w:trHeight w:val="70"/>
        </w:trPr>
        <w:tc>
          <w:tcPr>
            <w:tcW w:w="516" w:type="dxa"/>
          </w:tcPr>
          <w:p w14:paraId="725BEEA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4BDF4BDE"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z w:val="24"/>
                <w:szCs w:val="24"/>
                <w:lang w:val="en-US"/>
              </w:rPr>
              <w:t>e</w:t>
            </w:r>
          </w:p>
        </w:tc>
        <w:tc>
          <w:tcPr>
            <w:tcW w:w="6494" w:type="dxa"/>
            <w:gridSpan w:val="4"/>
          </w:tcPr>
          <w:p w14:paraId="506E5D56"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pacing w:val="-1"/>
                <w:sz w:val="24"/>
                <w:szCs w:val="24"/>
                <w:lang w:val="en-US"/>
              </w:rPr>
              <w:t xml:space="preserve">Whether the original death certificate of the </w:t>
            </w:r>
            <w:r w:rsidRPr="00BE40AE">
              <w:rPr>
                <w:rFonts w:ascii="Times New Roman" w:hAnsi="Times New Roman" w:cs="Times New Roman"/>
                <w:sz w:val="24"/>
                <w:szCs w:val="24"/>
                <w:lang w:val="en-US"/>
              </w:rPr>
              <w:t>testator is available?</w:t>
            </w:r>
          </w:p>
        </w:tc>
        <w:tc>
          <w:tcPr>
            <w:tcW w:w="2497" w:type="dxa"/>
            <w:gridSpan w:val="2"/>
          </w:tcPr>
          <w:p w14:paraId="34FF9657" w14:textId="4423D41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2F3811D1" w14:textId="77777777" w:rsidTr="00D74CD3">
        <w:trPr>
          <w:trHeight w:val="70"/>
        </w:trPr>
        <w:tc>
          <w:tcPr>
            <w:tcW w:w="516" w:type="dxa"/>
          </w:tcPr>
          <w:p w14:paraId="04CD16A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4AEA3E03"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z w:val="24"/>
                <w:szCs w:val="24"/>
                <w:lang w:val="en-US"/>
              </w:rPr>
              <w:t>f</w:t>
            </w:r>
          </w:p>
        </w:tc>
        <w:tc>
          <w:tcPr>
            <w:tcW w:w="6494" w:type="dxa"/>
            <w:gridSpan w:val="4"/>
          </w:tcPr>
          <w:p w14:paraId="1759C7EB"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pacing w:val="-1"/>
                <w:sz w:val="24"/>
                <w:szCs w:val="24"/>
                <w:lang w:val="en-US"/>
              </w:rPr>
              <w:t xml:space="preserve">What are the circumstances and/or documents </w:t>
            </w:r>
            <w:r w:rsidRPr="00BE40AE">
              <w:rPr>
                <w:rFonts w:ascii="Times New Roman" w:hAnsi="Times New Roman" w:cs="Times New Roman"/>
                <w:sz w:val="24"/>
                <w:szCs w:val="24"/>
                <w:lang w:val="en-US"/>
              </w:rPr>
              <w:t>to establish the will in question is the last and final will of the testator?</w:t>
            </w:r>
          </w:p>
        </w:tc>
        <w:tc>
          <w:tcPr>
            <w:tcW w:w="2497" w:type="dxa"/>
            <w:gridSpan w:val="2"/>
          </w:tcPr>
          <w:p w14:paraId="6A573924" w14:textId="2D8C5C09"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7765A13B" w14:textId="77777777" w:rsidTr="00D74CD3">
        <w:trPr>
          <w:trHeight w:val="70"/>
        </w:trPr>
        <w:tc>
          <w:tcPr>
            <w:tcW w:w="516" w:type="dxa"/>
          </w:tcPr>
          <w:p w14:paraId="15103C7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2AEB99C3"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z w:val="24"/>
                <w:szCs w:val="24"/>
                <w:lang w:val="en-US"/>
              </w:rPr>
              <w:t>g</w:t>
            </w:r>
          </w:p>
        </w:tc>
        <w:tc>
          <w:tcPr>
            <w:tcW w:w="6494" w:type="dxa"/>
            <w:gridSpan w:val="4"/>
          </w:tcPr>
          <w:p w14:paraId="2B769818"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z w:val="24"/>
                <w:szCs w:val="24"/>
                <w:lang w:val="en-US"/>
              </w:rPr>
              <w:t xml:space="preserve">Comments on the circumstances such as the availability of a declaration by all the </w:t>
            </w:r>
            <w:r w:rsidRPr="00BE40AE">
              <w:rPr>
                <w:rFonts w:ascii="Times New Roman" w:hAnsi="Times New Roman" w:cs="Times New Roman"/>
                <w:spacing w:val="-1"/>
                <w:sz w:val="24"/>
                <w:szCs w:val="24"/>
                <w:lang w:val="en-US"/>
              </w:rPr>
              <w:t xml:space="preserve">beneficiaries about the genuineness/ </w:t>
            </w:r>
            <w:r w:rsidRPr="00BE40AE">
              <w:rPr>
                <w:rFonts w:ascii="Times New Roman" w:hAnsi="Times New Roman" w:cs="Times New Roman"/>
                <w:spacing w:val="-1"/>
                <w:sz w:val="24"/>
                <w:szCs w:val="24"/>
                <w:lang w:val="en-US"/>
              </w:rPr>
              <w:lastRenderedPageBreak/>
              <w:t xml:space="preserve">validity of </w:t>
            </w:r>
            <w:r w:rsidRPr="00BE40AE">
              <w:rPr>
                <w:rFonts w:ascii="Times New Roman" w:hAnsi="Times New Roman" w:cs="Times New Roman"/>
                <w:sz w:val="24"/>
                <w:szCs w:val="24"/>
                <w:lang w:val="en-US"/>
              </w:rPr>
              <w:t xml:space="preserve">the will, all parties have acted upon the will, etc., which are relevant to rely on the will, </w:t>
            </w:r>
            <w:r w:rsidRPr="00BE40AE">
              <w:rPr>
                <w:rFonts w:ascii="Times New Roman" w:hAnsi="Times New Roman" w:cs="Times New Roman"/>
                <w:spacing w:val="-1"/>
                <w:sz w:val="24"/>
                <w:szCs w:val="24"/>
                <w:lang w:val="en-US"/>
              </w:rPr>
              <w:t xml:space="preserve">availability of Mother/Original title deeds are to </w:t>
            </w:r>
            <w:r w:rsidRPr="00BE40AE">
              <w:rPr>
                <w:rFonts w:ascii="Times New Roman" w:hAnsi="Times New Roman" w:cs="Times New Roman"/>
                <w:sz w:val="24"/>
                <w:szCs w:val="24"/>
                <w:lang w:val="en-US"/>
              </w:rPr>
              <w:t>be explained.</w:t>
            </w:r>
          </w:p>
        </w:tc>
        <w:tc>
          <w:tcPr>
            <w:tcW w:w="2497" w:type="dxa"/>
            <w:gridSpan w:val="2"/>
          </w:tcPr>
          <w:p w14:paraId="7FB5AAC7" w14:textId="7CB38B66"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lastRenderedPageBreak/>
              <w:t>Not Applicable</w:t>
            </w:r>
          </w:p>
        </w:tc>
      </w:tr>
      <w:tr w:rsidR="00BE40AE" w:rsidRPr="00BE40AE" w14:paraId="4A9B4852" w14:textId="77777777" w:rsidTr="00D74CD3">
        <w:tc>
          <w:tcPr>
            <w:tcW w:w="516" w:type="dxa"/>
          </w:tcPr>
          <w:p w14:paraId="10E747E7"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15</w:t>
            </w:r>
          </w:p>
        </w:tc>
        <w:tc>
          <w:tcPr>
            <w:tcW w:w="807" w:type="dxa"/>
            <w:gridSpan w:val="3"/>
          </w:tcPr>
          <w:p w14:paraId="13BE18F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7ECFE64F"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Whether the property is subject to any wakf </w:t>
            </w:r>
            <w:r w:rsidRPr="00BE40AE">
              <w:rPr>
                <w:rFonts w:ascii="Times New Roman" w:hAnsi="Times New Roman" w:cs="Times New Roman"/>
                <w:sz w:val="24"/>
                <w:szCs w:val="24"/>
                <w:lang w:val="en-US"/>
              </w:rPr>
              <w:t>rights / belongs to church / temple or any religious / other institutions</w:t>
            </w:r>
          </w:p>
        </w:tc>
        <w:tc>
          <w:tcPr>
            <w:tcW w:w="2497" w:type="dxa"/>
            <w:gridSpan w:val="2"/>
          </w:tcPr>
          <w:p w14:paraId="08C36235" w14:textId="2AADB1B1"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No </w:t>
            </w:r>
          </w:p>
        </w:tc>
      </w:tr>
      <w:tr w:rsidR="00BE40AE" w:rsidRPr="00BE40AE" w14:paraId="4261D026" w14:textId="77777777" w:rsidTr="00D74CD3">
        <w:tc>
          <w:tcPr>
            <w:tcW w:w="516" w:type="dxa"/>
          </w:tcPr>
          <w:p w14:paraId="42324D0D"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EC2CEB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3280A735" w14:textId="77777777" w:rsidR="009C5132" w:rsidRPr="00BE40AE" w:rsidRDefault="009C5132" w:rsidP="007B047F">
            <w:pPr>
              <w:spacing w:after="0" w:line="240" w:lineRule="atLeast"/>
              <w:contextualSpacing/>
              <w:jc w:val="both"/>
              <w:rPr>
                <w:rFonts w:ascii="Times New Roman" w:hAnsi="Times New Roman" w:cs="Times New Roman"/>
                <w:spacing w:val="-1"/>
                <w:sz w:val="24"/>
                <w:szCs w:val="24"/>
                <w:lang w:val="en-US"/>
              </w:rPr>
            </w:pPr>
            <w:r w:rsidRPr="00BE40AE">
              <w:rPr>
                <w:rFonts w:ascii="Times New Roman" w:hAnsi="Times New Roman" w:cs="Times New Roman"/>
                <w:spacing w:val="-1"/>
                <w:sz w:val="24"/>
                <w:szCs w:val="24"/>
                <w:lang w:val="en-US"/>
              </w:rPr>
              <w:t xml:space="preserve">any restriction in creation of charges on such </w:t>
            </w:r>
            <w:r w:rsidRPr="00BE40AE">
              <w:rPr>
                <w:rFonts w:ascii="Times New Roman" w:hAnsi="Times New Roman" w:cs="Times New Roman"/>
                <w:sz w:val="24"/>
                <w:szCs w:val="24"/>
                <w:lang w:val="en-US"/>
              </w:rPr>
              <w:t>properties?</w:t>
            </w:r>
          </w:p>
        </w:tc>
        <w:tc>
          <w:tcPr>
            <w:tcW w:w="2497" w:type="dxa"/>
            <w:gridSpan w:val="2"/>
          </w:tcPr>
          <w:p w14:paraId="0C9B719A" w14:textId="5CAE70C9"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58900778" w14:textId="77777777" w:rsidTr="00D74CD3">
        <w:tc>
          <w:tcPr>
            <w:tcW w:w="516" w:type="dxa"/>
          </w:tcPr>
          <w:p w14:paraId="3D7B2C47"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395E7DE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7910E626" w14:textId="77777777" w:rsidR="009C5132" w:rsidRPr="00BE40AE" w:rsidRDefault="009C5132" w:rsidP="007B047F">
            <w:pPr>
              <w:spacing w:after="0" w:line="240" w:lineRule="atLeast"/>
              <w:contextualSpacing/>
              <w:jc w:val="both"/>
              <w:rPr>
                <w:rFonts w:ascii="Times New Roman" w:hAnsi="Times New Roman" w:cs="Times New Roman"/>
                <w:spacing w:val="-1"/>
                <w:sz w:val="24"/>
                <w:szCs w:val="24"/>
                <w:lang w:val="en-US"/>
              </w:rPr>
            </w:pPr>
            <w:r w:rsidRPr="00BE40AE">
              <w:rPr>
                <w:rFonts w:ascii="Times New Roman" w:hAnsi="Times New Roman" w:cs="Times New Roman"/>
                <w:spacing w:val="-1"/>
                <w:sz w:val="24"/>
                <w:szCs w:val="24"/>
                <w:lang w:val="en-US"/>
              </w:rPr>
              <w:t xml:space="preserve">Precautions/ permissions, if any in respect of </w:t>
            </w:r>
            <w:r w:rsidRPr="00BE40AE">
              <w:rPr>
                <w:rFonts w:ascii="Times New Roman" w:hAnsi="Times New Roman" w:cs="Times New Roman"/>
                <w:sz w:val="24"/>
                <w:szCs w:val="24"/>
                <w:lang w:val="en-US"/>
              </w:rPr>
              <w:t>the above cases for creation of mortgage?</w:t>
            </w:r>
          </w:p>
        </w:tc>
        <w:tc>
          <w:tcPr>
            <w:tcW w:w="2497" w:type="dxa"/>
            <w:gridSpan w:val="2"/>
          </w:tcPr>
          <w:p w14:paraId="185A3AD7" w14:textId="2B29A6C3"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1DE3A399" w14:textId="77777777" w:rsidTr="00D74CD3">
        <w:trPr>
          <w:trHeight w:val="177"/>
        </w:trPr>
        <w:tc>
          <w:tcPr>
            <w:tcW w:w="516" w:type="dxa"/>
            <w:vMerge w:val="restart"/>
          </w:tcPr>
          <w:p w14:paraId="287B7DBB"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16</w:t>
            </w:r>
          </w:p>
        </w:tc>
        <w:tc>
          <w:tcPr>
            <w:tcW w:w="807" w:type="dxa"/>
            <w:gridSpan w:val="3"/>
          </w:tcPr>
          <w:p w14:paraId="2493416F"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4041F247" w14:textId="3A2E4D3B"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4"/>
                <w:sz w:val="24"/>
                <w:szCs w:val="24"/>
                <w:lang w:val="en-US"/>
              </w:rPr>
              <w:t xml:space="preserve">Where the property is a HUF/joint family </w:t>
            </w:r>
            <w:r w:rsidRPr="00BE40AE">
              <w:rPr>
                <w:rFonts w:ascii="Times New Roman" w:hAnsi="Times New Roman" w:cs="Times New Roman"/>
                <w:sz w:val="24"/>
                <w:szCs w:val="24"/>
                <w:lang w:val="en-US"/>
              </w:rPr>
              <w:t>property?</w:t>
            </w:r>
          </w:p>
        </w:tc>
        <w:tc>
          <w:tcPr>
            <w:tcW w:w="2497" w:type="dxa"/>
            <w:gridSpan w:val="2"/>
          </w:tcPr>
          <w:p w14:paraId="3CF8550D" w14:textId="3FCE1D2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0E1C26C5" w14:textId="77777777" w:rsidTr="00D74CD3">
        <w:trPr>
          <w:trHeight w:val="395"/>
        </w:trPr>
        <w:tc>
          <w:tcPr>
            <w:tcW w:w="516" w:type="dxa"/>
            <w:vMerge/>
          </w:tcPr>
          <w:p w14:paraId="4107F02F"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68961F7A" w14:textId="77777777"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2A7A0D2F" w14:textId="6A1504B0" w:rsidR="009C5132" w:rsidRPr="00BE40AE" w:rsidRDefault="009C5132" w:rsidP="007B047F">
            <w:pPr>
              <w:shd w:val="clear" w:color="auto" w:fill="FFFFFF"/>
              <w:spacing w:after="0" w:line="240" w:lineRule="atLeast"/>
              <w:jc w:val="both"/>
              <w:rPr>
                <w:rFonts w:ascii="Times New Roman" w:hAnsi="Times New Roman" w:cs="Times New Roman"/>
                <w:iCs/>
                <w:sz w:val="24"/>
                <w:szCs w:val="24"/>
              </w:rPr>
            </w:pPr>
            <w:r w:rsidRPr="00BE40AE">
              <w:rPr>
                <w:rFonts w:ascii="Times New Roman" w:hAnsi="Times New Roman" w:cs="Times New Roman"/>
                <w:spacing w:val="-17"/>
                <w:sz w:val="24"/>
                <w:szCs w:val="24"/>
                <w:lang w:val="en-US"/>
              </w:rPr>
              <w:t xml:space="preserve">Whether mortgage is created for family </w:t>
            </w:r>
            <w:r w:rsidRPr="00BE40AE">
              <w:rPr>
                <w:rFonts w:ascii="Times New Roman" w:hAnsi="Times New Roman" w:cs="Times New Roman"/>
                <w:sz w:val="24"/>
                <w:szCs w:val="24"/>
                <w:lang w:val="en-US"/>
              </w:rPr>
              <w:t xml:space="preserve">benefit/legal necessity, </w:t>
            </w:r>
            <w:r w:rsidRPr="00BE40AE">
              <w:rPr>
                <w:rFonts w:ascii="Times New Roman" w:hAnsi="Times New Roman" w:cs="Times New Roman"/>
                <w:spacing w:val="-16"/>
                <w:sz w:val="24"/>
                <w:szCs w:val="24"/>
                <w:lang w:val="en-US"/>
              </w:rPr>
              <w:t xml:space="preserve">whether the Major Coparceners have no </w:t>
            </w:r>
            <w:r w:rsidRPr="00BE40AE">
              <w:rPr>
                <w:rFonts w:ascii="Times New Roman" w:hAnsi="Times New Roman" w:cs="Times New Roman"/>
                <w:spacing w:val="-14"/>
                <w:sz w:val="24"/>
                <w:szCs w:val="24"/>
                <w:lang w:val="en-US"/>
              </w:rPr>
              <w:t>objection/join in execution, minor</w:t>
            </w:r>
            <w:r w:rsidRPr="00BE40AE">
              <w:rPr>
                <w:rFonts w:ascii="Times New Roman" w:eastAsia="Times New Roman" w:hAnsi="Times New Roman" w:cs="Times New Roman"/>
                <w:spacing w:val="-14"/>
                <w:sz w:val="24"/>
                <w:szCs w:val="24"/>
                <w:lang w:val="en-US"/>
              </w:rPr>
              <w:t xml:space="preserve">’s share if </w:t>
            </w:r>
            <w:r w:rsidRPr="00BE40AE">
              <w:rPr>
                <w:rFonts w:ascii="Times New Roman" w:eastAsia="Times New Roman" w:hAnsi="Times New Roman" w:cs="Times New Roman"/>
                <w:sz w:val="24"/>
                <w:szCs w:val="24"/>
                <w:lang w:val="en-US"/>
              </w:rPr>
              <w:t>any, rights of female members etc.</w:t>
            </w:r>
          </w:p>
        </w:tc>
        <w:tc>
          <w:tcPr>
            <w:tcW w:w="2497" w:type="dxa"/>
            <w:gridSpan w:val="2"/>
          </w:tcPr>
          <w:p w14:paraId="2758A0C3" w14:textId="6141565B"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B71F9D6" w14:textId="77777777" w:rsidTr="00D74CD3">
        <w:trPr>
          <w:trHeight w:val="485"/>
        </w:trPr>
        <w:tc>
          <w:tcPr>
            <w:tcW w:w="516" w:type="dxa"/>
            <w:vMerge/>
          </w:tcPr>
          <w:p w14:paraId="6908037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737908DF" w14:textId="77777777"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c</w:t>
            </w:r>
          </w:p>
        </w:tc>
        <w:tc>
          <w:tcPr>
            <w:tcW w:w="6494" w:type="dxa"/>
            <w:gridSpan w:val="4"/>
          </w:tcPr>
          <w:p w14:paraId="055658C3" w14:textId="7FA34762"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pacing w:val="-12"/>
                <w:sz w:val="24"/>
                <w:szCs w:val="24"/>
                <w:lang w:val="en-US"/>
              </w:rPr>
              <w:t xml:space="preserve">Please also comment on any other aspect </w:t>
            </w:r>
            <w:r w:rsidRPr="00BE40AE">
              <w:rPr>
                <w:rFonts w:ascii="Times New Roman" w:hAnsi="Times New Roman" w:cs="Times New Roman"/>
                <w:spacing w:val="-15"/>
                <w:sz w:val="24"/>
                <w:szCs w:val="24"/>
                <w:lang w:val="en-US"/>
              </w:rPr>
              <w:t xml:space="preserve">which may adversely affect the validity of </w:t>
            </w:r>
            <w:r w:rsidRPr="00BE40AE">
              <w:rPr>
                <w:rFonts w:ascii="Times New Roman" w:hAnsi="Times New Roman" w:cs="Times New Roman"/>
                <w:sz w:val="24"/>
                <w:szCs w:val="24"/>
                <w:lang w:val="en-US"/>
              </w:rPr>
              <w:t>security in such cases?</w:t>
            </w:r>
          </w:p>
        </w:tc>
        <w:tc>
          <w:tcPr>
            <w:tcW w:w="2497" w:type="dxa"/>
            <w:gridSpan w:val="2"/>
          </w:tcPr>
          <w:p w14:paraId="5C97ED28" w14:textId="229ABE3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625C8A29" w14:textId="77777777" w:rsidTr="00D74CD3">
        <w:trPr>
          <w:trHeight w:val="412"/>
        </w:trPr>
        <w:tc>
          <w:tcPr>
            <w:tcW w:w="516" w:type="dxa"/>
            <w:vMerge w:val="restart"/>
          </w:tcPr>
          <w:p w14:paraId="6E8A6C9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17.</w:t>
            </w:r>
          </w:p>
        </w:tc>
        <w:tc>
          <w:tcPr>
            <w:tcW w:w="807" w:type="dxa"/>
            <w:gridSpan w:val="3"/>
          </w:tcPr>
          <w:p w14:paraId="4F73F11C" w14:textId="77777777" w:rsidR="009C5132" w:rsidRPr="00BE40AE" w:rsidRDefault="009C5132" w:rsidP="007B047F">
            <w:pPr>
              <w:pStyle w:val="ListParagraph"/>
              <w:spacing w:after="0" w:line="240" w:lineRule="atLeast"/>
              <w:ind w:left="360"/>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2DF59185" w14:textId="77777777" w:rsidR="009C5132" w:rsidRPr="00BE40AE" w:rsidRDefault="009C5132" w:rsidP="007B047F">
            <w:pPr>
              <w:pStyle w:val="ListParagraph"/>
              <w:spacing w:after="0" w:line="240" w:lineRule="atLeast"/>
              <w:ind w:left="360"/>
              <w:jc w:val="both"/>
              <w:rPr>
                <w:rStyle w:val="FootnoteReference"/>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Whether the property belongs to any trust or is </w:t>
            </w:r>
            <w:r w:rsidRPr="00BE40AE">
              <w:rPr>
                <w:rFonts w:ascii="Times New Roman" w:hAnsi="Times New Roman" w:cs="Times New Roman"/>
                <w:sz w:val="24"/>
                <w:szCs w:val="24"/>
                <w:lang w:val="en-US"/>
              </w:rPr>
              <w:t>subject to the rights of any trust?</w:t>
            </w:r>
          </w:p>
        </w:tc>
        <w:tc>
          <w:tcPr>
            <w:tcW w:w="2497" w:type="dxa"/>
            <w:gridSpan w:val="2"/>
          </w:tcPr>
          <w:p w14:paraId="40DC66B2" w14:textId="6C0D864B"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No </w:t>
            </w:r>
          </w:p>
        </w:tc>
      </w:tr>
      <w:tr w:rsidR="00BE40AE" w:rsidRPr="00BE40AE" w14:paraId="13AE1B58" w14:textId="77777777" w:rsidTr="00D74CD3">
        <w:trPr>
          <w:trHeight w:val="377"/>
        </w:trPr>
        <w:tc>
          <w:tcPr>
            <w:tcW w:w="516" w:type="dxa"/>
            <w:vMerge/>
          </w:tcPr>
          <w:p w14:paraId="132D3C63"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49724E3F" w14:textId="77777777" w:rsidR="009C5132" w:rsidRPr="00BE40AE" w:rsidRDefault="009C5132" w:rsidP="007B047F">
            <w:pPr>
              <w:pStyle w:val="ListParagraph"/>
              <w:spacing w:after="0" w:line="240" w:lineRule="atLeast"/>
              <w:ind w:left="360"/>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4130AE23" w14:textId="77777777" w:rsidR="009C5132" w:rsidRPr="00BE40AE" w:rsidRDefault="009C5132" w:rsidP="007B047F">
            <w:pPr>
              <w:pStyle w:val="ListParagraph"/>
              <w:spacing w:after="0" w:line="240" w:lineRule="atLeast"/>
              <w:ind w:left="360"/>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Whether the trust is a private or public trust </w:t>
            </w:r>
            <w:r w:rsidRPr="00BE40AE">
              <w:rPr>
                <w:rFonts w:ascii="Times New Roman" w:hAnsi="Times New Roman" w:cs="Times New Roman"/>
                <w:spacing w:val="-1"/>
                <w:sz w:val="24"/>
                <w:szCs w:val="24"/>
                <w:lang w:val="en-US"/>
              </w:rPr>
              <w:t xml:space="preserve">and whether trust deed specifically authorizes </w:t>
            </w:r>
            <w:r w:rsidRPr="00BE40AE">
              <w:rPr>
                <w:rFonts w:ascii="Times New Roman" w:hAnsi="Times New Roman" w:cs="Times New Roman"/>
                <w:sz w:val="24"/>
                <w:szCs w:val="24"/>
                <w:lang w:val="en-US"/>
              </w:rPr>
              <w:t>the mortgage of the property?</w:t>
            </w:r>
          </w:p>
        </w:tc>
        <w:tc>
          <w:tcPr>
            <w:tcW w:w="2497" w:type="dxa"/>
            <w:gridSpan w:val="2"/>
          </w:tcPr>
          <w:p w14:paraId="03955A19" w14:textId="422906FB"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577F8BC5" w14:textId="77777777" w:rsidTr="00D74CD3">
        <w:trPr>
          <w:trHeight w:val="624"/>
        </w:trPr>
        <w:tc>
          <w:tcPr>
            <w:tcW w:w="516" w:type="dxa"/>
            <w:vMerge/>
          </w:tcPr>
          <w:p w14:paraId="195BC388"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068F399" w14:textId="77777777" w:rsidR="009C5132" w:rsidRPr="00BE40AE" w:rsidRDefault="009C5132" w:rsidP="007B047F">
            <w:pPr>
              <w:pStyle w:val="ListParagraph"/>
              <w:spacing w:after="0" w:line="240" w:lineRule="atLeast"/>
              <w:ind w:left="360"/>
              <w:jc w:val="both"/>
              <w:rPr>
                <w:rFonts w:ascii="Times New Roman" w:hAnsi="Times New Roman" w:cs="Times New Roman"/>
                <w:iCs/>
                <w:sz w:val="24"/>
                <w:szCs w:val="24"/>
              </w:rPr>
            </w:pPr>
            <w:r w:rsidRPr="00BE40AE">
              <w:rPr>
                <w:rFonts w:ascii="Times New Roman" w:hAnsi="Times New Roman" w:cs="Times New Roman"/>
                <w:sz w:val="24"/>
                <w:szCs w:val="24"/>
                <w:lang w:val="en-US"/>
              </w:rPr>
              <w:t>c</w:t>
            </w:r>
          </w:p>
        </w:tc>
        <w:tc>
          <w:tcPr>
            <w:tcW w:w="6494" w:type="dxa"/>
            <w:gridSpan w:val="4"/>
          </w:tcPr>
          <w:p w14:paraId="05562175" w14:textId="77777777" w:rsidR="009C5132" w:rsidRPr="00BE40AE" w:rsidRDefault="009C5132" w:rsidP="007B047F">
            <w:pPr>
              <w:pStyle w:val="ListParagraph"/>
              <w:spacing w:after="0" w:line="240" w:lineRule="atLeast"/>
              <w:ind w:left="360"/>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If YES, additional precautions/permissions to </w:t>
            </w:r>
            <w:r w:rsidRPr="00BE40AE">
              <w:rPr>
                <w:rFonts w:ascii="Times New Roman" w:hAnsi="Times New Roman" w:cs="Times New Roman"/>
                <w:sz w:val="24"/>
                <w:szCs w:val="24"/>
                <w:lang w:val="en-US"/>
              </w:rPr>
              <w:t>be obtained for creation of valid mortgage?</w:t>
            </w:r>
          </w:p>
        </w:tc>
        <w:tc>
          <w:tcPr>
            <w:tcW w:w="2497" w:type="dxa"/>
            <w:gridSpan w:val="2"/>
          </w:tcPr>
          <w:p w14:paraId="544E3622" w14:textId="3AFD9FEE"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F1502E3" w14:textId="77777777" w:rsidTr="00D74CD3">
        <w:trPr>
          <w:trHeight w:val="426"/>
        </w:trPr>
        <w:tc>
          <w:tcPr>
            <w:tcW w:w="516" w:type="dxa"/>
            <w:vMerge/>
          </w:tcPr>
          <w:p w14:paraId="5321E11A"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55C588CC" w14:textId="77777777" w:rsidR="009C5132" w:rsidRPr="00BE40AE" w:rsidRDefault="009C5132" w:rsidP="007B047F">
            <w:pPr>
              <w:pStyle w:val="ListParagraph"/>
              <w:spacing w:after="0" w:line="240" w:lineRule="atLeast"/>
              <w:ind w:left="360"/>
              <w:jc w:val="both"/>
              <w:rPr>
                <w:rFonts w:ascii="Times New Roman" w:hAnsi="Times New Roman" w:cs="Times New Roman"/>
                <w:iCs/>
                <w:sz w:val="24"/>
                <w:szCs w:val="24"/>
              </w:rPr>
            </w:pPr>
            <w:r w:rsidRPr="00BE40AE">
              <w:rPr>
                <w:rFonts w:ascii="Times New Roman" w:hAnsi="Times New Roman" w:cs="Times New Roman"/>
                <w:sz w:val="24"/>
                <w:szCs w:val="24"/>
                <w:lang w:val="en-US"/>
              </w:rPr>
              <w:t>d</w:t>
            </w:r>
          </w:p>
        </w:tc>
        <w:tc>
          <w:tcPr>
            <w:tcW w:w="6494" w:type="dxa"/>
            <w:gridSpan w:val="4"/>
          </w:tcPr>
          <w:p w14:paraId="161DD899" w14:textId="77777777" w:rsidR="009C5132" w:rsidRPr="00BE40AE" w:rsidRDefault="009C5132" w:rsidP="007B047F">
            <w:pPr>
              <w:pStyle w:val="ListParagraph"/>
              <w:spacing w:after="0" w:line="240" w:lineRule="atLeast"/>
              <w:ind w:left="360"/>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Requirements, if any for creation of mortgage as per the central/state laws applicable to the </w:t>
            </w:r>
            <w:r w:rsidRPr="00BE40AE">
              <w:rPr>
                <w:rFonts w:ascii="Times New Roman" w:hAnsi="Times New Roman" w:cs="Times New Roman"/>
                <w:sz w:val="24"/>
                <w:szCs w:val="24"/>
                <w:lang w:val="en-US"/>
              </w:rPr>
              <w:t>trust in the matter.</w:t>
            </w:r>
          </w:p>
        </w:tc>
        <w:tc>
          <w:tcPr>
            <w:tcW w:w="2497" w:type="dxa"/>
            <w:gridSpan w:val="2"/>
          </w:tcPr>
          <w:p w14:paraId="120B1AEF" w14:textId="5C966C05"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5F5CD876" w14:textId="77777777" w:rsidTr="00D74CD3">
        <w:trPr>
          <w:trHeight w:val="248"/>
        </w:trPr>
        <w:tc>
          <w:tcPr>
            <w:tcW w:w="516" w:type="dxa"/>
            <w:vMerge w:val="restart"/>
          </w:tcPr>
          <w:p w14:paraId="741CA3EA"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18</w:t>
            </w:r>
          </w:p>
        </w:tc>
        <w:tc>
          <w:tcPr>
            <w:tcW w:w="807" w:type="dxa"/>
            <w:gridSpan w:val="3"/>
          </w:tcPr>
          <w:p w14:paraId="09C945F7" w14:textId="77777777" w:rsidR="009C5132" w:rsidRPr="00BE40AE" w:rsidRDefault="009C5132" w:rsidP="007B047F">
            <w:pPr>
              <w:spacing w:after="0" w:line="240" w:lineRule="atLeast"/>
              <w:jc w:val="both"/>
              <w:rPr>
                <w:rFonts w:ascii="Times New Roman" w:hAnsi="Times New Roman" w:cs="Times New Roman"/>
                <w:iCs/>
                <w:sz w:val="24"/>
                <w:szCs w:val="24"/>
              </w:rPr>
            </w:pPr>
          </w:p>
        </w:tc>
        <w:tc>
          <w:tcPr>
            <w:tcW w:w="6494" w:type="dxa"/>
            <w:gridSpan w:val="4"/>
          </w:tcPr>
          <w:p w14:paraId="098DD53F" w14:textId="77777777"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Is the property an </w:t>
            </w:r>
            <w:r w:rsidRPr="00BE40AE">
              <w:rPr>
                <w:rFonts w:ascii="Times New Roman" w:hAnsi="Times New Roman" w:cs="Times New Roman"/>
                <w:b/>
                <w:bCs/>
                <w:sz w:val="24"/>
                <w:szCs w:val="24"/>
                <w:lang w:val="en-US"/>
              </w:rPr>
              <w:t>Agricultural land</w:t>
            </w:r>
          </w:p>
        </w:tc>
        <w:tc>
          <w:tcPr>
            <w:tcW w:w="2497" w:type="dxa"/>
            <w:gridSpan w:val="2"/>
          </w:tcPr>
          <w:p w14:paraId="213A946D" w14:textId="35CEDD9B"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No </w:t>
            </w:r>
          </w:p>
        </w:tc>
      </w:tr>
      <w:tr w:rsidR="00BE40AE" w:rsidRPr="00BE40AE" w14:paraId="7F817D5F" w14:textId="77777777" w:rsidTr="00D74CD3">
        <w:trPr>
          <w:trHeight w:val="197"/>
        </w:trPr>
        <w:tc>
          <w:tcPr>
            <w:tcW w:w="516" w:type="dxa"/>
            <w:vMerge/>
          </w:tcPr>
          <w:p w14:paraId="07E90FEC"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314772D" w14:textId="77777777" w:rsidR="009C5132" w:rsidRPr="00BE40AE" w:rsidRDefault="009C5132" w:rsidP="007B047F">
            <w:pPr>
              <w:spacing w:after="0" w:line="240" w:lineRule="atLeast"/>
              <w:ind w:left="360"/>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132CB3C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whether the local laws permit mortgage of </w:t>
            </w:r>
            <w:r w:rsidRPr="00BE40AE">
              <w:rPr>
                <w:rFonts w:ascii="Times New Roman" w:hAnsi="Times New Roman" w:cs="Times New Roman"/>
                <w:spacing w:val="-1"/>
                <w:sz w:val="24"/>
                <w:szCs w:val="24"/>
                <w:lang w:val="en-US"/>
              </w:rPr>
              <w:t xml:space="preserve">Agricultural land and whether there are any </w:t>
            </w:r>
            <w:r w:rsidRPr="00BE40AE">
              <w:rPr>
                <w:rFonts w:ascii="Times New Roman" w:hAnsi="Times New Roman" w:cs="Times New Roman"/>
                <w:sz w:val="24"/>
                <w:szCs w:val="24"/>
                <w:lang w:val="en-US"/>
              </w:rPr>
              <w:t>restrictions for creation/enforcement of mortgage?</w:t>
            </w:r>
          </w:p>
        </w:tc>
        <w:tc>
          <w:tcPr>
            <w:tcW w:w="2497" w:type="dxa"/>
            <w:gridSpan w:val="2"/>
          </w:tcPr>
          <w:p w14:paraId="34FA404C" w14:textId="426BD603"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326D99C4" w14:textId="77777777" w:rsidTr="00D74CD3">
        <w:trPr>
          <w:trHeight w:val="720"/>
        </w:trPr>
        <w:tc>
          <w:tcPr>
            <w:tcW w:w="516" w:type="dxa"/>
            <w:vMerge/>
          </w:tcPr>
          <w:p w14:paraId="25B3969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75A48959"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4436168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In case of agricultural property other relevant </w:t>
            </w:r>
            <w:r w:rsidRPr="00BE40AE">
              <w:rPr>
                <w:rFonts w:ascii="Times New Roman" w:hAnsi="Times New Roman" w:cs="Times New Roman"/>
                <w:spacing w:val="-1"/>
                <w:sz w:val="24"/>
                <w:szCs w:val="24"/>
                <w:lang w:val="en-US"/>
              </w:rPr>
              <w:t xml:space="preserve">records/documents as per local laws, if any are </w:t>
            </w:r>
            <w:r w:rsidRPr="00BE40AE">
              <w:rPr>
                <w:rFonts w:ascii="Times New Roman" w:hAnsi="Times New Roman" w:cs="Times New Roman"/>
                <w:sz w:val="24"/>
                <w:szCs w:val="24"/>
                <w:lang w:val="en-US"/>
              </w:rPr>
              <w:t>to be verified to ensure the validity of the title and right to enforce the mortgage?</w:t>
            </w:r>
          </w:p>
        </w:tc>
        <w:tc>
          <w:tcPr>
            <w:tcW w:w="2497" w:type="dxa"/>
            <w:gridSpan w:val="2"/>
          </w:tcPr>
          <w:p w14:paraId="6A0A911B" w14:textId="3DFE0DA0" w:rsidR="009C5132" w:rsidRPr="00BE40AE" w:rsidRDefault="009C5132" w:rsidP="007B047F">
            <w:pPr>
              <w:spacing w:after="0" w:line="240" w:lineRule="atLeast"/>
              <w:rPr>
                <w:rFonts w:ascii="Times New Roman" w:hAnsi="Times New Roman" w:cs="Times New Roman"/>
                <w:sz w:val="24"/>
                <w:szCs w:val="24"/>
              </w:rPr>
            </w:pPr>
            <w:r w:rsidRPr="00BE40AE">
              <w:rPr>
                <w:rFonts w:ascii="Times New Roman" w:hAnsi="Times New Roman" w:cs="Times New Roman"/>
                <w:iCs/>
                <w:sz w:val="24"/>
                <w:szCs w:val="24"/>
              </w:rPr>
              <w:t>Not Applicable</w:t>
            </w:r>
          </w:p>
        </w:tc>
      </w:tr>
      <w:tr w:rsidR="00BE40AE" w:rsidRPr="00BE40AE" w14:paraId="354574CC" w14:textId="77777777" w:rsidTr="00D74CD3">
        <w:trPr>
          <w:trHeight w:val="360"/>
        </w:trPr>
        <w:tc>
          <w:tcPr>
            <w:tcW w:w="516" w:type="dxa"/>
            <w:vMerge/>
          </w:tcPr>
          <w:p w14:paraId="31B0CFB1"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671C8AD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c</w:t>
            </w:r>
          </w:p>
        </w:tc>
        <w:tc>
          <w:tcPr>
            <w:tcW w:w="6494" w:type="dxa"/>
            <w:gridSpan w:val="4"/>
          </w:tcPr>
          <w:p w14:paraId="4D068C1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In the case of conversion of Agricultural land </w:t>
            </w:r>
            <w:r w:rsidRPr="00BE40AE">
              <w:rPr>
                <w:rFonts w:ascii="Times New Roman" w:hAnsi="Times New Roman" w:cs="Times New Roman"/>
                <w:spacing w:val="-1"/>
                <w:sz w:val="24"/>
                <w:szCs w:val="24"/>
                <w:lang w:val="en-US"/>
              </w:rPr>
              <w:t xml:space="preserve">for commercial purposes or otherwise, whether </w:t>
            </w:r>
            <w:r w:rsidRPr="00BE40AE">
              <w:rPr>
                <w:rFonts w:ascii="Times New Roman" w:hAnsi="Times New Roman" w:cs="Times New Roman"/>
                <w:sz w:val="24"/>
                <w:szCs w:val="24"/>
                <w:lang w:val="en-US"/>
              </w:rPr>
              <w:t>requisite procedure followed/permission obtained?</w:t>
            </w:r>
          </w:p>
        </w:tc>
        <w:tc>
          <w:tcPr>
            <w:tcW w:w="2497" w:type="dxa"/>
            <w:gridSpan w:val="2"/>
          </w:tcPr>
          <w:p w14:paraId="0F39BE47" w14:textId="565D997A" w:rsidR="009C5132" w:rsidRPr="00BE40AE" w:rsidRDefault="009C5132" w:rsidP="007B047F">
            <w:pPr>
              <w:spacing w:after="0" w:line="240" w:lineRule="atLeast"/>
              <w:rPr>
                <w:rFonts w:ascii="Times New Roman" w:hAnsi="Times New Roman" w:cs="Times New Roman"/>
                <w:sz w:val="24"/>
                <w:szCs w:val="24"/>
              </w:rPr>
            </w:pPr>
            <w:r w:rsidRPr="00BE40AE">
              <w:rPr>
                <w:rFonts w:ascii="Times New Roman" w:hAnsi="Times New Roman" w:cs="Times New Roman"/>
                <w:iCs/>
                <w:sz w:val="24"/>
                <w:szCs w:val="24"/>
              </w:rPr>
              <w:t>Not Applicable</w:t>
            </w:r>
          </w:p>
        </w:tc>
      </w:tr>
      <w:tr w:rsidR="00BE40AE" w:rsidRPr="00BE40AE" w14:paraId="56660A81" w14:textId="77777777" w:rsidTr="00D74CD3">
        <w:trPr>
          <w:trHeight w:val="188"/>
        </w:trPr>
        <w:tc>
          <w:tcPr>
            <w:tcW w:w="516" w:type="dxa"/>
            <w:vMerge w:val="restart"/>
          </w:tcPr>
          <w:p w14:paraId="449E892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19</w:t>
            </w:r>
          </w:p>
        </w:tc>
        <w:tc>
          <w:tcPr>
            <w:tcW w:w="807" w:type="dxa"/>
            <w:gridSpan w:val="3"/>
          </w:tcPr>
          <w:p w14:paraId="10FF9AB9" w14:textId="77777777" w:rsidR="009C5132" w:rsidRPr="00BE40AE" w:rsidRDefault="009C5132" w:rsidP="007B047F">
            <w:pPr>
              <w:spacing w:after="0" w:line="240" w:lineRule="atLeast"/>
              <w:ind w:left="90"/>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38DF559E" w14:textId="4FD6C4D3" w:rsidR="009C5132" w:rsidRPr="00BE40AE" w:rsidRDefault="009C5132" w:rsidP="007B047F">
            <w:pPr>
              <w:spacing w:after="0" w:line="240" w:lineRule="atLeast"/>
              <w:ind w:left="90"/>
              <w:jc w:val="both"/>
              <w:rPr>
                <w:rFonts w:ascii="Times New Roman" w:hAnsi="Times New Roman" w:cs="Times New Roman"/>
                <w:iCs/>
                <w:sz w:val="24"/>
                <w:szCs w:val="24"/>
              </w:rPr>
            </w:pPr>
            <w:r w:rsidRPr="00BE40AE">
              <w:rPr>
                <w:rFonts w:ascii="Times New Roman" w:hAnsi="Times New Roman" w:cs="Times New Roman"/>
                <w:spacing w:val="-12"/>
                <w:sz w:val="24"/>
                <w:szCs w:val="24"/>
                <w:lang w:val="en-US"/>
              </w:rPr>
              <w:t xml:space="preserve">Whether the property is affected by any local </w:t>
            </w:r>
            <w:r w:rsidRPr="00BE40AE">
              <w:rPr>
                <w:rFonts w:ascii="Times New Roman" w:hAnsi="Times New Roman" w:cs="Times New Roman"/>
                <w:spacing w:val="-1"/>
                <w:sz w:val="24"/>
                <w:szCs w:val="24"/>
                <w:lang w:val="en-US"/>
              </w:rPr>
              <w:t xml:space="preserve">laws or special enactments or other regulations </w:t>
            </w:r>
            <w:r w:rsidRPr="00BE40AE">
              <w:rPr>
                <w:rFonts w:ascii="Times New Roman" w:hAnsi="Times New Roman" w:cs="Times New Roman"/>
                <w:spacing w:val="-14"/>
                <w:sz w:val="24"/>
                <w:szCs w:val="24"/>
                <w:lang w:val="en-US"/>
              </w:rPr>
              <w:t>having a bearing on the security creation/</w:t>
            </w:r>
            <w:r w:rsidRPr="00BE40AE">
              <w:rPr>
                <w:rFonts w:ascii="Times New Roman" w:hAnsi="Times New Roman" w:cs="Times New Roman"/>
                <w:spacing w:val="-15"/>
                <w:sz w:val="24"/>
                <w:szCs w:val="24"/>
                <w:lang w:val="en-US"/>
              </w:rPr>
              <w:t xml:space="preserve">mortgage (viz. Agricultural Laws, weaker </w:t>
            </w:r>
            <w:r w:rsidRPr="00BE40AE">
              <w:rPr>
                <w:rFonts w:ascii="Times New Roman" w:hAnsi="Times New Roman" w:cs="Times New Roman"/>
                <w:spacing w:val="-18"/>
                <w:sz w:val="24"/>
                <w:szCs w:val="24"/>
                <w:lang w:val="en-US"/>
              </w:rPr>
              <w:t xml:space="preserve">Sections, minorities, Land Laws, SEZ regulations, Costal Zone Regulations, </w:t>
            </w:r>
            <w:r w:rsidRPr="00BE40AE">
              <w:rPr>
                <w:rFonts w:ascii="Times New Roman" w:hAnsi="Times New Roman" w:cs="Times New Roman"/>
                <w:sz w:val="24"/>
                <w:szCs w:val="24"/>
                <w:lang w:val="en-US"/>
              </w:rPr>
              <w:t>Environmental Clearance, etc.)?</w:t>
            </w:r>
          </w:p>
        </w:tc>
        <w:tc>
          <w:tcPr>
            <w:tcW w:w="2497" w:type="dxa"/>
            <w:gridSpan w:val="2"/>
          </w:tcPr>
          <w:p w14:paraId="6AE460E4" w14:textId="067F464A"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No </w:t>
            </w:r>
          </w:p>
        </w:tc>
      </w:tr>
      <w:tr w:rsidR="00BE40AE" w:rsidRPr="00BE40AE" w14:paraId="56923711" w14:textId="77777777" w:rsidTr="00D74CD3">
        <w:trPr>
          <w:trHeight w:val="247"/>
        </w:trPr>
        <w:tc>
          <w:tcPr>
            <w:tcW w:w="516" w:type="dxa"/>
            <w:vMerge/>
          </w:tcPr>
          <w:p w14:paraId="23ADE47C"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612338EB" w14:textId="77777777"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iCs/>
                <w:sz w:val="24"/>
                <w:szCs w:val="24"/>
              </w:rPr>
              <w:t>b</w:t>
            </w:r>
          </w:p>
        </w:tc>
        <w:tc>
          <w:tcPr>
            <w:tcW w:w="6494" w:type="dxa"/>
            <w:gridSpan w:val="4"/>
          </w:tcPr>
          <w:p w14:paraId="1F4B8157" w14:textId="36E85C98"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pacing w:val="-5"/>
                <w:sz w:val="24"/>
                <w:szCs w:val="24"/>
                <w:lang w:val="en-US"/>
              </w:rPr>
              <w:t>Additional aspects relevant for investigation of</w:t>
            </w:r>
            <w:r w:rsidRPr="00BE40AE">
              <w:rPr>
                <w:rFonts w:ascii="Times New Roman" w:hAnsi="Times New Roman" w:cs="Times New Roman"/>
                <w:sz w:val="24"/>
                <w:szCs w:val="24"/>
                <w:lang w:val="en-US"/>
              </w:rPr>
              <w:t xml:space="preserve"> title as per local laws.</w:t>
            </w:r>
          </w:p>
        </w:tc>
        <w:tc>
          <w:tcPr>
            <w:tcW w:w="2497" w:type="dxa"/>
            <w:gridSpan w:val="2"/>
          </w:tcPr>
          <w:p w14:paraId="2EADA4A6" w14:textId="7D49BC13"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5B4EFA13" w14:textId="77777777" w:rsidTr="00D74CD3">
        <w:trPr>
          <w:trHeight w:val="270"/>
        </w:trPr>
        <w:tc>
          <w:tcPr>
            <w:tcW w:w="516" w:type="dxa"/>
            <w:vMerge w:val="restart"/>
          </w:tcPr>
          <w:p w14:paraId="42575AF2"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sz w:val="24"/>
                <w:szCs w:val="24"/>
              </w:rPr>
              <w:br w:type="page"/>
              <w:t>20</w:t>
            </w:r>
          </w:p>
        </w:tc>
        <w:tc>
          <w:tcPr>
            <w:tcW w:w="807" w:type="dxa"/>
            <w:gridSpan w:val="3"/>
          </w:tcPr>
          <w:p w14:paraId="2C48D29A" w14:textId="77777777" w:rsidR="009C5132" w:rsidRPr="00BE40AE" w:rsidRDefault="009C5132" w:rsidP="007B047F">
            <w:pPr>
              <w:pStyle w:val="ListParagraph"/>
              <w:spacing w:after="0" w:line="240" w:lineRule="atLeast"/>
              <w:ind w:left="450"/>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00C42BE0" w14:textId="77777777" w:rsidR="009C5132" w:rsidRPr="00BE40AE" w:rsidRDefault="009C5132" w:rsidP="007B047F">
            <w:pPr>
              <w:pStyle w:val="ListParagraph"/>
              <w:spacing w:after="0" w:line="240" w:lineRule="atLeast"/>
              <w:ind w:left="450"/>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property is subject to any pending or proposed land acquisition proceedings?</w:t>
            </w:r>
          </w:p>
        </w:tc>
        <w:tc>
          <w:tcPr>
            <w:tcW w:w="2497" w:type="dxa"/>
            <w:gridSpan w:val="2"/>
          </w:tcPr>
          <w:p w14:paraId="00D3E042" w14:textId="6BDCA41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w:t>
            </w:r>
          </w:p>
        </w:tc>
      </w:tr>
      <w:tr w:rsidR="00BE40AE" w:rsidRPr="00BE40AE" w14:paraId="22DCE802" w14:textId="77777777" w:rsidTr="00D74CD3">
        <w:trPr>
          <w:trHeight w:val="58"/>
        </w:trPr>
        <w:tc>
          <w:tcPr>
            <w:tcW w:w="516" w:type="dxa"/>
            <w:vMerge/>
          </w:tcPr>
          <w:p w14:paraId="7FDC95C8"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807" w:type="dxa"/>
            <w:gridSpan w:val="3"/>
          </w:tcPr>
          <w:p w14:paraId="4C6B1A4F" w14:textId="77777777" w:rsidR="009C5132" w:rsidRPr="00BE40AE" w:rsidRDefault="009C5132" w:rsidP="007B047F">
            <w:pPr>
              <w:pStyle w:val="ListParagraph"/>
              <w:spacing w:after="0" w:line="240" w:lineRule="atLeast"/>
              <w:ind w:left="450"/>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43DD1DE5" w14:textId="77777777" w:rsidR="009C5132" w:rsidRPr="00BE40AE" w:rsidRDefault="009C5132" w:rsidP="007B047F">
            <w:pPr>
              <w:pStyle w:val="ListParagraph"/>
              <w:spacing w:after="0" w:line="240" w:lineRule="atLeast"/>
              <w:ind w:left="450"/>
              <w:jc w:val="both"/>
              <w:rPr>
                <w:rFonts w:ascii="Times New Roman" w:hAnsi="Times New Roman" w:cs="Times New Roman"/>
                <w:iCs/>
                <w:sz w:val="24"/>
                <w:szCs w:val="24"/>
              </w:rPr>
            </w:pPr>
            <w:r w:rsidRPr="00BE40AE">
              <w:rPr>
                <w:rFonts w:ascii="Times New Roman" w:hAnsi="Times New Roman" w:cs="Times New Roman"/>
                <w:sz w:val="24"/>
                <w:szCs w:val="24"/>
                <w:lang w:val="en-US"/>
              </w:rPr>
              <w:t>Whether any search/enquiry is made with the Land Acquisition Office and the outcome of such search/enquiry?</w:t>
            </w:r>
          </w:p>
        </w:tc>
        <w:tc>
          <w:tcPr>
            <w:tcW w:w="2497" w:type="dxa"/>
            <w:gridSpan w:val="2"/>
          </w:tcPr>
          <w:p w14:paraId="14D0A1D3" w14:textId="0A902A9A"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59F0B77E" w14:textId="77777777" w:rsidTr="00D74CD3">
        <w:trPr>
          <w:trHeight w:val="645"/>
        </w:trPr>
        <w:tc>
          <w:tcPr>
            <w:tcW w:w="516" w:type="dxa"/>
            <w:vMerge w:val="restart"/>
          </w:tcPr>
          <w:p w14:paraId="0FBD4BBA"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21</w:t>
            </w:r>
          </w:p>
        </w:tc>
        <w:tc>
          <w:tcPr>
            <w:tcW w:w="807" w:type="dxa"/>
            <w:gridSpan w:val="3"/>
          </w:tcPr>
          <w:p w14:paraId="6C0EDE7B" w14:textId="77777777" w:rsidR="009C5132" w:rsidRPr="00BE40AE" w:rsidRDefault="009C5132" w:rsidP="007B047F">
            <w:pPr>
              <w:spacing w:after="0" w:line="240" w:lineRule="atLeast"/>
              <w:ind w:left="90"/>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117A1291" w14:textId="77777777" w:rsidR="009C5132" w:rsidRPr="00BE40AE" w:rsidRDefault="009C5132" w:rsidP="007B047F">
            <w:pPr>
              <w:spacing w:after="0" w:line="240" w:lineRule="atLeast"/>
              <w:ind w:left="90"/>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property is involved in or subject matter of any litigation which is pending or concluded?</w:t>
            </w:r>
          </w:p>
        </w:tc>
        <w:tc>
          <w:tcPr>
            <w:tcW w:w="2497" w:type="dxa"/>
            <w:gridSpan w:val="2"/>
          </w:tcPr>
          <w:p w14:paraId="1326FE26" w14:textId="6EE1F3B0"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No lis-pendence notice found in search. </w:t>
            </w:r>
          </w:p>
        </w:tc>
      </w:tr>
      <w:tr w:rsidR="00BE40AE" w:rsidRPr="00BE40AE" w14:paraId="2E721CB2" w14:textId="77777777" w:rsidTr="00D74CD3">
        <w:trPr>
          <w:trHeight w:val="196"/>
        </w:trPr>
        <w:tc>
          <w:tcPr>
            <w:tcW w:w="516" w:type="dxa"/>
            <w:vMerge/>
          </w:tcPr>
          <w:p w14:paraId="02BC45C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0BCC9C96" w14:textId="77777777" w:rsidR="009C5132" w:rsidRPr="00BE40AE" w:rsidRDefault="009C5132" w:rsidP="007B047F">
            <w:pPr>
              <w:spacing w:after="0" w:line="240" w:lineRule="atLeast"/>
              <w:ind w:left="90"/>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439FE50F" w14:textId="77777777" w:rsidR="009C5132" w:rsidRPr="00BE40AE" w:rsidRDefault="009C5132" w:rsidP="007B047F">
            <w:pPr>
              <w:spacing w:after="0" w:line="240" w:lineRule="atLeast"/>
              <w:ind w:left="90"/>
              <w:jc w:val="both"/>
              <w:rPr>
                <w:rFonts w:ascii="Times New Roman" w:hAnsi="Times New Roman" w:cs="Times New Roman"/>
                <w:iCs/>
                <w:sz w:val="24"/>
                <w:szCs w:val="24"/>
              </w:rPr>
            </w:pPr>
            <w:r w:rsidRPr="00BE40AE">
              <w:rPr>
                <w:rFonts w:ascii="Times New Roman" w:hAnsi="Times New Roman" w:cs="Times New Roman"/>
                <w:sz w:val="24"/>
                <w:szCs w:val="24"/>
                <w:lang w:val="en-US"/>
              </w:rPr>
              <w:t>If so, whether such litigation would adversely affect the creation of a valid mortgage or have any implication of its future enforcement?</w:t>
            </w:r>
          </w:p>
        </w:tc>
        <w:tc>
          <w:tcPr>
            <w:tcW w:w="2497" w:type="dxa"/>
            <w:gridSpan w:val="2"/>
          </w:tcPr>
          <w:p w14:paraId="6823549E" w14:textId="2CE26DC1"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22BCEDA0" w14:textId="77777777" w:rsidTr="00D74CD3">
        <w:trPr>
          <w:trHeight w:val="207"/>
        </w:trPr>
        <w:tc>
          <w:tcPr>
            <w:tcW w:w="516" w:type="dxa"/>
            <w:vMerge/>
          </w:tcPr>
          <w:p w14:paraId="6AC3B6B2"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144C94A" w14:textId="77777777" w:rsidR="009C5132" w:rsidRPr="00BE40AE" w:rsidRDefault="009C5132" w:rsidP="007B047F">
            <w:pPr>
              <w:spacing w:after="0" w:line="240" w:lineRule="atLeast"/>
              <w:ind w:left="90"/>
              <w:jc w:val="both"/>
              <w:rPr>
                <w:rFonts w:ascii="Times New Roman" w:hAnsi="Times New Roman" w:cs="Times New Roman"/>
                <w:iCs/>
                <w:sz w:val="24"/>
                <w:szCs w:val="24"/>
              </w:rPr>
            </w:pPr>
            <w:r w:rsidRPr="00BE40AE">
              <w:rPr>
                <w:rFonts w:ascii="Times New Roman" w:hAnsi="Times New Roman" w:cs="Times New Roman"/>
                <w:sz w:val="24"/>
                <w:szCs w:val="24"/>
                <w:lang w:val="en-US"/>
              </w:rPr>
              <w:t>c</w:t>
            </w:r>
          </w:p>
        </w:tc>
        <w:tc>
          <w:tcPr>
            <w:tcW w:w="6494" w:type="dxa"/>
            <w:gridSpan w:val="4"/>
          </w:tcPr>
          <w:p w14:paraId="76EB1B08" w14:textId="77777777" w:rsidR="009C5132" w:rsidRPr="00BE40AE" w:rsidRDefault="009C5132" w:rsidP="007B047F">
            <w:pPr>
              <w:spacing w:after="0" w:line="240" w:lineRule="atLeast"/>
              <w:ind w:left="90"/>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title documents have any court seal/ marking which points out any litigation/ attachment/security to court in respect of the property in question? In such case please comment on such seal/marking?</w:t>
            </w:r>
          </w:p>
        </w:tc>
        <w:tc>
          <w:tcPr>
            <w:tcW w:w="2497" w:type="dxa"/>
            <w:gridSpan w:val="2"/>
          </w:tcPr>
          <w:p w14:paraId="34790B8D" w14:textId="636A3B86"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6283DECF" w14:textId="77777777" w:rsidTr="00D74CD3">
        <w:trPr>
          <w:trHeight w:val="58"/>
        </w:trPr>
        <w:tc>
          <w:tcPr>
            <w:tcW w:w="516" w:type="dxa"/>
            <w:vMerge w:val="restart"/>
          </w:tcPr>
          <w:p w14:paraId="44F4DEF4"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22</w:t>
            </w:r>
          </w:p>
        </w:tc>
        <w:tc>
          <w:tcPr>
            <w:tcW w:w="807" w:type="dxa"/>
            <w:gridSpan w:val="3"/>
          </w:tcPr>
          <w:p w14:paraId="011A0997" w14:textId="77777777" w:rsidR="009C5132" w:rsidRPr="00BE40AE" w:rsidRDefault="009C5132" w:rsidP="007B047F">
            <w:pPr>
              <w:pStyle w:val="ListParagraph"/>
              <w:spacing w:after="0" w:line="240" w:lineRule="atLeast"/>
              <w:ind w:left="0"/>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5EEE9C40" w14:textId="77777777" w:rsidR="009C5132" w:rsidRPr="00BE40AE" w:rsidRDefault="009C5132" w:rsidP="007B047F">
            <w:pPr>
              <w:pStyle w:val="ListParagraph"/>
              <w:spacing w:after="0" w:line="240" w:lineRule="atLeast"/>
              <w:ind w:left="0"/>
              <w:jc w:val="both"/>
              <w:rPr>
                <w:rFonts w:ascii="Times New Roman" w:hAnsi="Times New Roman" w:cs="Times New Roman"/>
                <w:iCs/>
                <w:sz w:val="24"/>
                <w:szCs w:val="24"/>
              </w:rPr>
            </w:pPr>
            <w:r w:rsidRPr="00BE40AE">
              <w:rPr>
                <w:rFonts w:ascii="Times New Roman" w:hAnsi="Times New Roman" w:cs="Times New Roman"/>
                <w:sz w:val="24"/>
                <w:szCs w:val="24"/>
                <w:lang w:val="en-US"/>
              </w:rPr>
              <w:t>In case of partnership firm, whether the property belongs to the firm and the deed is properly registered?</w:t>
            </w:r>
          </w:p>
        </w:tc>
        <w:tc>
          <w:tcPr>
            <w:tcW w:w="2497" w:type="dxa"/>
            <w:gridSpan w:val="2"/>
          </w:tcPr>
          <w:p w14:paraId="02ED3E83" w14:textId="4815D015"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11E65319" w14:textId="77777777" w:rsidTr="00D74CD3">
        <w:trPr>
          <w:trHeight w:val="260"/>
        </w:trPr>
        <w:tc>
          <w:tcPr>
            <w:tcW w:w="516" w:type="dxa"/>
            <w:vMerge/>
          </w:tcPr>
          <w:p w14:paraId="7807A66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5886DFC2" w14:textId="77777777"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4942ED84" w14:textId="77777777" w:rsidR="009C5132" w:rsidRPr="00BE40AE" w:rsidRDefault="009C5132"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Property belonging to partner(s), whether thrown on hotchpot? Whether formalities for the same have been completed as per applicable laws?</w:t>
            </w:r>
          </w:p>
        </w:tc>
        <w:tc>
          <w:tcPr>
            <w:tcW w:w="2497" w:type="dxa"/>
            <w:gridSpan w:val="2"/>
          </w:tcPr>
          <w:p w14:paraId="279ECB34" w14:textId="32846B4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1C4F97E6" w14:textId="77777777" w:rsidTr="00D74CD3">
        <w:trPr>
          <w:trHeight w:val="524"/>
        </w:trPr>
        <w:tc>
          <w:tcPr>
            <w:tcW w:w="516" w:type="dxa"/>
            <w:vMerge/>
          </w:tcPr>
          <w:p w14:paraId="4C0EAB5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69CF15F8" w14:textId="77777777" w:rsidR="009C5132" w:rsidRPr="00BE40AE" w:rsidRDefault="009C5132" w:rsidP="007B047F">
            <w:pPr>
              <w:pStyle w:val="ListParagraph"/>
              <w:spacing w:after="0" w:line="240" w:lineRule="atLeast"/>
              <w:ind w:left="0"/>
              <w:jc w:val="both"/>
              <w:rPr>
                <w:rFonts w:ascii="Times New Roman" w:hAnsi="Times New Roman" w:cs="Times New Roman"/>
                <w:iCs/>
                <w:sz w:val="24"/>
                <w:szCs w:val="24"/>
              </w:rPr>
            </w:pPr>
            <w:r w:rsidRPr="00BE40AE">
              <w:rPr>
                <w:rFonts w:ascii="Times New Roman" w:hAnsi="Times New Roman" w:cs="Times New Roman"/>
                <w:sz w:val="24"/>
                <w:szCs w:val="24"/>
                <w:lang w:val="en-US"/>
              </w:rPr>
              <w:t>c</w:t>
            </w:r>
          </w:p>
        </w:tc>
        <w:tc>
          <w:tcPr>
            <w:tcW w:w="6494" w:type="dxa"/>
            <w:gridSpan w:val="4"/>
          </w:tcPr>
          <w:p w14:paraId="488AB93D" w14:textId="77777777" w:rsidR="009C5132" w:rsidRPr="00BE40AE" w:rsidRDefault="009C5132" w:rsidP="007B047F">
            <w:pPr>
              <w:pStyle w:val="ListParagraph"/>
              <w:spacing w:after="0" w:line="240" w:lineRule="atLeast"/>
              <w:ind w:left="0"/>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person(s) creating mortgage has/have authority to create mortgage for and on behalf of the firm?</w:t>
            </w:r>
          </w:p>
        </w:tc>
        <w:tc>
          <w:tcPr>
            <w:tcW w:w="2497" w:type="dxa"/>
            <w:gridSpan w:val="2"/>
          </w:tcPr>
          <w:p w14:paraId="0CF13374" w14:textId="152327B6"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A4D842C" w14:textId="77777777" w:rsidTr="00D74CD3">
        <w:tc>
          <w:tcPr>
            <w:tcW w:w="516" w:type="dxa"/>
          </w:tcPr>
          <w:p w14:paraId="34831338"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23</w:t>
            </w:r>
          </w:p>
        </w:tc>
        <w:tc>
          <w:tcPr>
            <w:tcW w:w="807" w:type="dxa"/>
            <w:gridSpan w:val="3"/>
          </w:tcPr>
          <w:p w14:paraId="23851BD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4488FDE9"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property belongs to a Limited Company, check the Board resolution, authorisation to create mortgage/execution of documents, Registration of any prior charges with the Company Registrar (ROC), Articles of Association /provision for common seal etc.</w:t>
            </w:r>
          </w:p>
        </w:tc>
        <w:tc>
          <w:tcPr>
            <w:tcW w:w="2497" w:type="dxa"/>
            <w:gridSpan w:val="2"/>
          </w:tcPr>
          <w:p w14:paraId="5681BD71" w14:textId="1A3F893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55219A54" w14:textId="77777777" w:rsidTr="00D74CD3">
        <w:tc>
          <w:tcPr>
            <w:tcW w:w="516" w:type="dxa"/>
          </w:tcPr>
          <w:p w14:paraId="1AD469F2"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61F13A3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b/1</w:t>
            </w:r>
          </w:p>
        </w:tc>
        <w:tc>
          <w:tcPr>
            <w:tcW w:w="6494" w:type="dxa"/>
            <w:gridSpan w:val="4"/>
          </w:tcPr>
          <w:p w14:paraId="7E530686" w14:textId="0AE7254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property (to be mortgaged) is purchased by the above Company from any other Company or Limited Liability Partnership (LLP) firm? Yes / No.</w:t>
            </w:r>
          </w:p>
        </w:tc>
        <w:tc>
          <w:tcPr>
            <w:tcW w:w="2497" w:type="dxa"/>
            <w:gridSpan w:val="2"/>
          </w:tcPr>
          <w:p w14:paraId="522E4BDF" w14:textId="51D3CB9F"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w:t>
            </w:r>
          </w:p>
        </w:tc>
      </w:tr>
      <w:tr w:rsidR="00BE40AE" w:rsidRPr="00BE40AE" w14:paraId="1A3985D6" w14:textId="77777777" w:rsidTr="00D74CD3">
        <w:tc>
          <w:tcPr>
            <w:tcW w:w="516" w:type="dxa"/>
          </w:tcPr>
          <w:p w14:paraId="052A6D13"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47A71C3D"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b/2</w:t>
            </w:r>
          </w:p>
        </w:tc>
        <w:tc>
          <w:tcPr>
            <w:tcW w:w="6494" w:type="dxa"/>
            <w:gridSpan w:val="4"/>
          </w:tcPr>
          <w:p w14:paraId="70F31BAF" w14:textId="432D6A50"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If yes, whether the search of charges of the property (to be mortgaged) has been carried out with Registrar of Companies (RoC) in respect of such vendor company / LLP (seller) and the vendee company (purchaser)?</w:t>
            </w:r>
          </w:p>
        </w:tc>
        <w:tc>
          <w:tcPr>
            <w:tcW w:w="2497" w:type="dxa"/>
            <w:gridSpan w:val="2"/>
          </w:tcPr>
          <w:p w14:paraId="397A0C60" w14:textId="78E69164"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6F8CDDFF" w14:textId="77777777" w:rsidTr="00D74CD3">
        <w:tc>
          <w:tcPr>
            <w:tcW w:w="516" w:type="dxa"/>
          </w:tcPr>
          <w:p w14:paraId="2BD016BE"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6905531C"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b/3</w:t>
            </w:r>
          </w:p>
        </w:tc>
        <w:tc>
          <w:tcPr>
            <w:tcW w:w="6494" w:type="dxa"/>
            <w:gridSpan w:val="4"/>
          </w:tcPr>
          <w:p w14:paraId="0C523C15" w14:textId="7E5F2D89"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above search of charges reveals any prior charges/encumbrances, on the property (proposed to be mortgaged) created by the vendor company (seller)?</w:t>
            </w:r>
          </w:p>
        </w:tc>
        <w:tc>
          <w:tcPr>
            <w:tcW w:w="2497" w:type="dxa"/>
            <w:gridSpan w:val="2"/>
          </w:tcPr>
          <w:p w14:paraId="49D79C1D" w14:textId="1EB921D0"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34A1558D" w14:textId="77777777" w:rsidTr="00D74CD3">
        <w:trPr>
          <w:trHeight w:val="310"/>
        </w:trPr>
        <w:tc>
          <w:tcPr>
            <w:tcW w:w="516" w:type="dxa"/>
          </w:tcPr>
          <w:p w14:paraId="0A2D7B32"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0DDBF4E0"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b/4</w:t>
            </w:r>
          </w:p>
        </w:tc>
        <w:tc>
          <w:tcPr>
            <w:tcW w:w="6494" w:type="dxa"/>
            <w:gridSpan w:val="4"/>
          </w:tcPr>
          <w:p w14:paraId="4A4DE255" w14:textId="77777777" w:rsidR="009C5132" w:rsidRPr="00BE40AE" w:rsidRDefault="009C5132" w:rsidP="007B047F">
            <w:pPr>
              <w:shd w:val="clear" w:color="auto" w:fill="FFFFFF"/>
              <w:spacing w:after="0" w:line="240" w:lineRule="atLeast"/>
              <w:ind w:right="5"/>
              <w:jc w:val="both"/>
              <w:rPr>
                <w:rFonts w:ascii="Times New Roman" w:hAnsi="Times New Roman" w:cs="Times New Roman"/>
                <w:sz w:val="24"/>
                <w:szCs w:val="24"/>
              </w:rPr>
            </w:pPr>
            <w:r w:rsidRPr="00BE40AE">
              <w:rPr>
                <w:rFonts w:ascii="Times New Roman" w:hAnsi="Times New Roman" w:cs="Times New Roman"/>
                <w:sz w:val="24"/>
                <w:szCs w:val="24"/>
                <w:lang w:val="en-US"/>
              </w:rPr>
              <w:t>If the search reveals encumbrances / charges, whether such charges / encumbrances have been satisfied?</w:t>
            </w:r>
          </w:p>
        </w:tc>
        <w:tc>
          <w:tcPr>
            <w:tcW w:w="2497" w:type="dxa"/>
            <w:gridSpan w:val="2"/>
          </w:tcPr>
          <w:p w14:paraId="28F0B01F" w14:textId="3F52E34F"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51DBC8FA" w14:textId="77777777" w:rsidTr="00D74CD3">
        <w:tc>
          <w:tcPr>
            <w:tcW w:w="516" w:type="dxa"/>
          </w:tcPr>
          <w:p w14:paraId="2C5BD638"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24</w:t>
            </w:r>
          </w:p>
        </w:tc>
        <w:tc>
          <w:tcPr>
            <w:tcW w:w="807" w:type="dxa"/>
            <w:gridSpan w:val="3"/>
          </w:tcPr>
          <w:p w14:paraId="5A35ED9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61E7E1F6" w14:textId="77777777" w:rsidR="009C5132" w:rsidRPr="00BE40AE" w:rsidRDefault="009C5132" w:rsidP="007B047F">
            <w:pPr>
              <w:shd w:val="clear" w:color="auto" w:fill="FFFFFF"/>
              <w:spacing w:after="0" w:line="240" w:lineRule="atLeast"/>
              <w:ind w:right="5"/>
              <w:jc w:val="both"/>
              <w:rPr>
                <w:rFonts w:ascii="Times New Roman" w:hAnsi="Times New Roman" w:cs="Times New Roman"/>
                <w:sz w:val="24"/>
                <w:szCs w:val="24"/>
              </w:rPr>
            </w:pPr>
            <w:r w:rsidRPr="00BE40AE">
              <w:rPr>
                <w:rFonts w:ascii="Times New Roman" w:hAnsi="Times New Roman" w:cs="Times New Roman"/>
                <w:sz w:val="24"/>
                <w:szCs w:val="24"/>
                <w:lang w:val="en-US"/>
              </w:rPr>
              <w:t>In case of Societies, Association, the required authority/power to borrow and whether the mortgage can be created, and the requisite resolutions, bye-laws.</w:t>
            </w:r>
          </w:p>
        </w:tc>
        <w:tc>
          <w:tcPr>
            <w:tcW w:w="2497" w:type="dxa"/>
            <w:gridSpan w:val="2"/>
          </w:tcPr>
          <w:p w14:paraId="17D4981A" w14:textId="69E710C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73A0654B" w14:textId="77777777" w:rsidTr="00D74CD3">
        <w:trPr>
          <w:trHeight w:val="665"/>
        </w:trPr>
        <w:tc>
          <w:tcPr>
            <w:tcW w:w="516" w:type="dxa"/>
          </w:tcPr>
          <w:p w14:paraId="77BA0D1D"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25</w:t>
            </w:r>
          </w:p>
        </w:tc>
        <w:tc>
          <w:tcPr>
            <w:tcW w:w="807" w:type="dxa"/>
            <w:gridSpan w:val="3"/>
          </w:tcPr>
          <w:p w14:paraId="3795F9C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a</w:t>
            </w:r>
          </w:p>
        </w:tc>
        <w:tc>
          <w:tcPr>
            <w:tcW w:w="6494" w:type="dxa"/>
            <w:gridSpan w:val="4"/>
          </w:tcPr>
          <w:p w14:paraId="0F9B7ACB" w14:textId="77777777" w:rsidR="009C5132" w:rsidRPr="00BE40AE" w:rsidRDefault="009C5132" w:rsidP="007B047F">
            <w:pPr>
              <w:shd w:val="clear" w:color="auto" w:fill="FFFFFF"/>
              <w:spacing w:after="0" w:line="240" w:lineRule="atLeast"/>
              <w:rPr>
                <w:rFonts w:ascii="Times New Roman" w:hAnsi="Times New Roman" w:cs="Times New Roman"/>
                <w:sz w:val="24"/>
                <w:szCs w:val="24"/>
              </w:rPr>
            </w:pPr>
            <w:r w:rsidRPr="00BE40AE">
              <w:rPr>
                <w:rFonts w:ascii="Times New Roman" w:hAnsi="Times New Roman" w:cs="Times New Roman"/>
                <w:spacing w:val="-13"/>
                <w:sz w:val="24"/>
                <w:szCs w:val="24"/>
                <w:lang w:val="en-US"/>
              </w:rPr>
              <w:t xml:space="preserve">Whether   any   POA   is   involved   in   the   chain   of </w:t>
            </w:r>
            <w:r w:rsidRPr="00BE40AE">
              <w:rPr>
                <w:rFonts w:ascii="Times New Roman" w:hAnsi="Times New Roman" w:cs="Times New Roman"/>
                <w:sz w:val="24"/>
                <w:szCs w:val="24"/>
                <w:lang w:val="en-US"/>
              </w:rPr>
              <w:t>title during the period of search?</w:t>
            </w:r>
          </w:p>
        </w:tc>
        <w:tc>
          <w:tcPr>
            <w:tcW w:w="2497" w:type="dxa"/>
            <w:gridSpan w:val="2"/>
          </w:tcPr>
          <w:p w14:paraId="2CAA0261" w14:textId="77777777" w:rsidR="009C5132" w:rsidRPr="00BE40AE" w:rsidRDefault="009C5132"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 xml:space="preserve">Yes. Indenture of Conveyance dated 03.11.2008 was executed by Vendor No. 1 to 7 through POA vide </w:t>
            </w:r>
            <w:bookmarkStart w:id="5" w:name="_Hlk175953648"/>
            <w:r w:rsidRPr="00BE40AE">
              <w:rPr>
                <w:rFonts w:ascii="Times New Roman" w:hAnsi="Times New Roman" w:cs="Times New Roman"/>
                <w:sz w:val="24"/>
                <w:szCs w:val="24"/>
              </w:rPr>
              <w:t>Power of Attorney registered on 23.01.2008 executed by (1) Smt. Khatijabai Abdul Razaq Zakeriya, (2) Mr. Akthari Khaliullurahman Chewalkar, (3) Mr. Mohammed Ayyub Chewalkar, (4) Mr. Mohammed Ali Chewalkar, (5) Smt. Shamsunnisa Yusuf Tanki, (6) Mr. Abdul Rauf Chewalkar &amp; (7) Mr. Mohammed Akil Chewalkar in favour of Mr. Suryanarayan R. Yadav, duly registered with Sub-registrar of assurance bearing No. TNN-4/840/2008 at Thane-4</w:t>
            </w:r>
            <w:bookmarkEnd w:id="5"/>
            <w:r w:rsidRPr="00BE40AE">
              <w:rPr>
                <w:rFonts w:ascii="Times New Roman" w:hAnsi="Times New Roman" w:cs="Times New Roman"/>
                <w:sz w:val="24"/>
                <w:szCs w:val="24"/>
              </w:rPr>
              <w:t>.</w:t>
            </w:r>
          </w:p>
          <w:p w14:paraId="04C0F625" w14:textId="77777777" w:rsidR="009C5132" w:rsidRPr="00BE40AE" w:rsidRDefault="009C5132" w:rsidP="007B047F">
            <w:pPr>
              <w:spacing w:after="0" w:line="240" w:lineRule="atLeast"/>
              <w:contextualSpacing/>
              <w:jc w:val="both"/>
              <w:rPr>
                <w:rFonts w:ascii="Times New Roman" w:hAnsi="Times New Roman" w:cs="Times New Roman"/>
                <w:sz w:val="24"/>
                <w:szCs w:val="24"/>
              </w:rPr>
            </w:pPr>
          </w:p>
          <w:p w14:paraId="5AC28620" w14:textId="6BD358BB" w:rsidR="009C5132" w:rsidRPr="00BE40AE" w:rsidRDefault="009C5132"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 xml:space="preserve">Power of Attorney registered on 23.01.2008 was executed by (1) Smt. Khatijabai Abdul Razaq Zakeriya, (2) Mr. Akthari </w:t>
            </w:r>
            <w:r w:rsidRPr="00BE40AE">
              <w:rPr>
                <w:rFonts w:ascii="Times New Roman" w:hAnsi="Times New Roman" w:cs="Times New Roman"/>
                <w:sz w:val="24"/>
                <w:szCs w:val="24"/>
              </w:rPr>
              <w:lastRenderedPageBreak/>
              <w:t>Khaliullurahman Chewalkar, (3) Mr. Mohammed Ayyub Chewalkar, (4) Mr. Mohammed Ali Chewalkar, (5) Smt. Shamsunnisa Yusuf Tanki, (6) Mr. Mohammed Akil Chewalkar through POA vide General Power of Attorney Notarised on 01.11.2007 (as legible) executed by (1) Smt. Khatijabai Abdul Razaq Zakeriya, (2) Mr. Akthari Khaliullurahman Chewalkar, (3) Mr. Mohammed Ayyub Chewalkar, (4) Mr. Mohammed Ali Chewalkar, (5) Smt. Shamsunnisa Yusuf Tanki, (6) Mr. Mohammed Akil Chewalkar in favor of Mr. Abdul Rauf Chewalkar, with power to execute conveyance, Power of Attorney with right to substitute and appoint one or more attorneys.</w:t>
            </w:r>
          </w:p>
        </w:tc>
      </w:tr>
      <w:tr w:rsidR="00BE40AE" w:rsidRPr="00BE40AE" w14:paraId="554F3BCC" w14:textId="77777777" w:rsidTr="00D74CD3">
        <w:tc>
          <w:tcPr>
            <w:tcW w:w="516" w:type="dxa"/>
          </w:tcPr>
          <w:p w14:paraId="6B5AEF1F"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A94624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b</w:t>
            </w:r>
          </w:p>
        </w:tc>
        <w:tc>
          <w:tcPr>
            <w:tcW w:w="6494" w:type="dxa"/>
            <w:gridSpan w:val="4"/>
          </w:tcPr>
          <w:p w14:paraId="498B6542" w14:textId="2462DE47" w:rsidR="009C5132" w:rsidRPr="00BE40AE" w:rsidRDefault="009C5132" w:rsidP="007B047F">
            <w:pPr>
              <w:shd w:val="clear" w:color="auto" w:fill="FFFFFF"/>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lang w:val="en-US"/>
              </w:rPr>
              <w:t>Whether the POA involved is one coupled with interest, i.e. a Development Agreement-cum-Power of Attorney. If so, please clarify whether the same is a registered document and hence it has created an interest in favour of the builder/developer and as such is irrevocable as per law.</w:t>
            </w:r>
          </w:p>
        </w:tc>
        <w:tc>
          <w:tcPr>
            <w:tcW w:w="2497" w:type="dxa"/>
            <w:gridSpan w:val="2"/>
          </w:tcPr>
          <w:p w14:paraId="03B86D8C" w14:textId="074082C1"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1A068B4E" w14:textId="77777777" w:rsidTr="00D74CD3">
        <w:tc>
          <w:tcPr>
            <w:tcW w:w="516" w:type="dxa"/>
          </w:tcPr>
          <w:p w14:paraId="5BB5D3D4"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698C5A3C"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c</w:t>
            </w:r>
          </w:p>
        </w:tc>
        <w:tc>
          <w:tcPr>
            <w:tcW w:w="6494" w:type="dxa"/>
            <w:gridSpan w:val="4"/>
          </w:tcPr>
          <w:p w14:paraId="5513E807" w14:textId="02227371" w:rsidR="009C5132" w:rsidRPr="00BE40AE" w:rsidRDefault="009C5132" w:rsidP="007B047F">
            <w:pPr>
              <w:shd w:val="clear" w:color="auto" w:fill="FFFFFF"/>
              <w:tabs>
                <w:tab w:val="left" w:pos="1330"/>
                <w:tab w:val="left" w:pos="1814"/>
                <w:tab w:val="left" w:pos="2779"/>
                <w:tab w:val="left" w:pos="3283"/>
                <w:tab w:val="left" w:pos="4046"/>
              </w:tabs>
              <w:spacing w:after="0" w:line="240" w:lineRule="atLeast"/>
              <w:jc w:val="both"/>
              <w:rPr>
                <w:rFonts w:ascii="Times New Roman" w:hAnsi="Times New Roman" w:cs="Times New Roman"/>
                <w:iCs/>
                <w:sz w:val="24"/>
                <w:szCs w:val="24"/>
              </w:rPr>
            </w:pPr>
            <w:r w:rsidRPr="00BE40AE">
              <w:rPr>
                <w:rFonts w:ascii="Times New Roman" w:hAnsi="Times New Roman" w:cs="Times New Roman"/>
                <w:sz w:val="24"/>
                <w:szCs w:val="24"/>
                <w:lang w:val="en-US"/>
              </w:rPr>
              <w:t>In case the title document is executed by the POA holder, please clarify whether the POA involved is (i) one executed by the Builders viz. Companies/ Firms/Individual or Proprietary</w:t>
            </w:r>
            <w:r w:rsidRPr="00BE40AE">
              <w:rPr>
                <w:rFonts w:ascii="Times New Roman" w:hAnsi="Times New Roman" w:cs="Times New Roman"/>
                <w:sz w:val="24"/>
                <w:szCs w:val="24"/>
                <w:lang w:val="en-US"/>
              </w:rPr>
              <w:br/>
            </w:r>
            <w:r w:rsidRPr="00BE40AE">
              <w:rPr>
                <w:rFonts w:ascii="Times New Roman" w:hAnsi="Times New Roman" w:cs="Times New Roman"/>
                <w:spacing w:val="-2"/>
                <w:sz w:val="24"/>
                <w:szCs w:val="24"/>
                <w:lang w:val="en-US"/>
              </w:rPr>
              <w:t xml:space="preserve">Concerns </w:t>
            </w:r>
            <w:r w:rsidRPr="00BE40AE">
              <w:rPr>
                <w:rFonts w:ascii="Times New Roman" w:hAnsi="Times New Roman" w:cs="Times New Roman"/>
                <w:spacing w:val="-1"/>
                <w:sz w:val="24"/>
                <w:szCs w:val="24"/>
                <w:lang w:val="en-US"/>
              </w:rPr>
              <w:t xml:space="preserve">in </w:t>
            </w:r>
            <w:r w:rsidRPr="00BE40AE">
              <w:rPr>
                <w:rFonts w:ascii="Times New Roman" w:hAnsi="Times New Roman" w:cs="Times New Roman"/>
                <w:spacing w:val="-2"/>
                <w:sz w:val="24"/>
                <w:szCs w:val="24"/>
                <w:lang w:val="en-US"/>
              </w:rPr>
              <w:t xml:space="preserve">favour </w:t>
            </w:r>
            <w:r w:rsidRPr="00BE40AE">
              <w:rPr>
                <w:rFonts w:ascii="Times New Roman" w:hAnsi="Times New Roman" w:cs="Times New Roman"/>
                <w:spacing w:val="-1"/>
                <w:sz w:val="24"/>
                <w:szCs w:val="24"/>
                <w:lang w:val="en-US"/>
              </w:rPr>
              <w:t xml:space="preserve">of their </w:t>
            </w:r>
            <w:r w:rsidRPr="00BE40AE">
              <w:rPr>
                <w:rFonts w:ascii="Times New Roman" w:hAnsi="Times New Roman" w:cs="Times New Roman"/>
                <w:spacing w:val="-2"/>
                <w:sz w:val="24"/>
                <w:szCs w:val="24"/>
                <w:lang w:val="en-US"/>
              </w:rPr>
              <w:t>Partners/</w:t>
            </w:r>
            <w:r w:rsidRPr="00BE40AE">
              <w:rPr>
                <w:rFonts w:ascii="Times New Roman" w:hAnsi="Times New Roman" w:cs="Times New Roman"/>
                <w:sz w:val="24"/>
                <w:szCs w:val="24"/>
                <w:lang w:val="en-US"/>
              </w:rPr>
              <w:t>Employees/ Authorized Representatives to sign Flat Allotment Letters, NOCs, Agreements of Sale, Sale Deeds, etc. in favour of buyers of flats/units (Builder</w:t>
            </w:r>
            <w:r w:rsidRPr="00BE40AE">
              <w:rPr>
                <w:rFonts w:ascii="Times New Roman" w:eastAsia="Times New Roman" w:hAnsi="Times New Roman" w:cs="Times New Roman"/>
                <w:sz w:val="24"/>
                <w:szCs w:val="24"/>
                <w:lang w:val="en-US"/>
              </w:rPr>
              <w:t>’s POA) or (ii) other type of POA (Common POA).</w:t>
            </w:r>
          </w:p>
        </w:tc>
        <w:tc>
          <w:tcPr>
            <w:tcW w:w="2497" w:type="dxa"/>
            <w:gridSpan w:val="2"/>
          </w:tcPr>
          <w:p w14:paraId="77B947DB" w14:textId="63DC803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eastAsia="Times New Roman" w:hAnsi="Times New Roman" w:cs="Times New Roman"/>
                <w:sz w:val="24"/>
                <w:szCs w:val="24"/>
                <w:lang w:val="en-US"/>
              </w:rPr>
              <w:t>Common POA</w:t>
            </w:r>
          </w:p>
        </w:tc>
      </w:tr>
      <w:tr w:rsidR="00BE40AE" w:rsidRPr="00BE40AE" w14:paraId="08531313" w14:textId="77777777" w:rsidTr="00D74CD3">
        <w:tc>
          <w:tcPr>
            <w:tcW w:w="516" w:type="dxa"/>
          </w:tcPr>
          <w:p w14:paraId="081AF4CC"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0D2DF83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d</w:t>
            </w:r>
          </w:p>
        </w:tc>
        <w:tc>
          <w:tcPr>
            <w:tcW w:w="6494" w:type="dxa"/>
            <w:gridSpan w:val="4"/>
          </w:tcPr>
          <w:p w14:paraId="379777F2" w14:textId="77777777" w:rsidR="009C5132" w:rsidRPr="00BE40AE" w:rsidRDefault="009C5132" w:rsidP="007B047F">
            <w:pPr>
              <w:shd w:val="clear" w:color="auto" w:fill="FFFFFF"/>
              <w:spacing w:after="0" w:line="240" w:lineRule="atLeast"/>
              <w:ind w:right="5"/>
              <w:jc w:val="both"/>
              <w:rPr>
                <w:rFonts w:ascii="Times New Roman" w:hAnsi="Times New Roman" w:cs="Times New Roman"/>
                <w:sz w:val="24"/>
                <w:szCs w:val="24"/>
              </w:rPr>
            </w:pPr>
            <w:r w:rsidRPr="00BE40AE">
              <w:rPr>
                <w:rFonts w:ascii="Times New Roman" w:hAnsi="Times New Roman" w:cs="Times New Roman"/>
                <w:sz w:val="24"/>
                <w:szCs w:val="24"/>
                <w:lang w:val="en-US"/>
              </w:rPr>
              <w:t>In case of Builder</w:t>
            </w:r>
            <w:r w:rsidRPr="00BE40AE">
              <w:rPr>
                <w:rFonts w:ascii="Times New Roman" w:eastAsia="Times New Roman" w:hAnsi="Times New Roman" w:cs="Times New Roman"/>
                <w:sz w:val="24"/>
                <w:szCs w:val="24"/>
                <w:lang w:val="en-US"/>
              </w:rPr>
              <w:t>’s POA, whether a certified copy of POA is available and the same has been verified/compared with the original POA.</w:t>
            </w:r>
          </w:p>
        </w:tc>
        <w:tc>
          <w:tcPr>
            <w:tcW w:w="2497" w:type="dxa"/>
            <w:gridSpan w:val="2"/>
          </w:tcPr>
          <w:p w14:paraId="48E15A54" w14:textId="5E9D18FC"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24524BCE" w14:textId="77777777" w:rsidTr="00D74CD3">
        <w:tc>
          <w:tcPr>
            <w:tcW w:w="516" w:type="dxa"/>
          </w:tcPr>
          <w:p w14:paraId="760F691C"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484053A1"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e</w:t>
            </w:r>
          </w:p>
        </w:tc>
        <w:tc>
          <w:tcPr>
            <w:tcW w:w="6494" w:type="dxa"/>
            <w:gridSpan w:val="4"/>
          </w:tcPr>
          <w:p w14:paraId="53E583D3" w14:textId="6BC7D2F7" w:rsidR="009C5132" w:rsidRPr="00BE40AE" w:rsidRDefault="009C5132" w:rsidP="007B047F">
            <w:pPr>
              <w:shd w:val="clear" w:color="auto" w:fill="FFFFFF"/>
              <w:tabs>
                <w:tab w:val="left" w:pos="1430"/>
                <w:tab w:val="left" w:pos="2232"/>
                <w:tab w:val="left" w:pos="3638"/>
                <w:tab w:val="left" w:pos="4454"/>
              </w:tabs>
              <w:spacing w:after="0" w:line="240" w:lineRule="atLeast"/>
              <w:ind w:right="5"/>
              <w:rPr>
                <w:rFonts w:ascii="Times New Roman" w:hAnsi="Times New Roman" w:cs="Times New Roman"/>
                <w:sz w:val="24"/>
                <w:szCs w:val="24"/>
              </w:rPr>
            </w:pPr>
            <w:r w:rsidRPr="00BE40AE">
              <w:rPr>
                <w:rFonts w:ascii="Times New Roman" w:hAnsi="Times New Roman" w:cs="Times New Roman"/>
                <w:sz w:val="24"/>
                <w:szCs w:val="24"/>
                <w:lang w:val="en-US"/>
              </w:rPr>
              <w:t>In case of Common POA (i.e. POA other than Builder</w:t>
            </w:r>
            <w:r w:rsidRPr="00BE40AE">
              <w:rPr>
                <w:rFonts w:ascii="Times New Roman" w:eastAsia="Times New Roman" w:hAnsi="Times New Roman" w:cs="Times New Roman"/>
                <w:sz w:val="24"/>
                <w:szCs w:val="24"/>
                <w:lang w:val="en-US"/>
              </w:rPr>
              <w:t xml:space="preserve">’s POA), please clarify the following </w:t>
            </w:r>
            <w:r w:rsidRPr="00BE40AE">
              <w:rPr>
                <w:rFonts w:ascii="Times New Roman" w:eastAsia="Times New Roman" w:hAnsi="Times New Roman" w:cs="Times New Roman"/>
                <w:spacing w:val="-2"/>
                <w:sz w:val="24"/>
                <w:szCs w:val="24"/>
                <w:lang w:val="en-US"/>
              </w:rPr>
              <w:t xml:space="preserve">clauses </w:t>
            </w:r>
            <w:r w:rsidRPr="00BE40AE">
              <w:rPr>
                <w:rFonts w:ascii="Times New Roman" w:eastAsia="Times New Roman" w:hAnsi="Times New Roman" w:cs="Times New Roman"/>
                <w:spacing w:val="-1"/>
                <w:sz w:val="24"/>
                <w:szCs w:val="24"/>
                <w:lang w:val="en-US"/>
              </w:rPr>
              <w:t>in</w:t>
            </w:r>
            <w:r w:rsidRPr="00BE40AE">
              <w:rPr>
                <w:rFonts w:ascii="Times New Roman" w:eastAsia="Times New Roman" w:hAnsi="Times New Roman" w:cs="Times New Roman"/>
                <w:sz w:val="24"/>
                <w:szCs w:val="24"/>
                <w:lang w:val="en-US"/>
              </w:rPr>
              <w:tab/>
            </w:r>
            <w:r w:rsidRPr="00BE40AE">
              <w:rPr>
                <w:rFonts w:ascii="Times New Roman" w:eastAsia="Times New Roman" w:hAnsi="Times New Roman" w:cs="Times New Roman"/>
                <w:spacing w:val="-1"/>
                <w:sz w:val="24"/>
                <w:szCs w:val="24"/>
                <w:lang w:val="en-US"/>
              </w:rPr>
              <w:t xml:space="preserve">respect of </w:t>
            </w:r>
            <w:r w:rsidRPr="00BE40AE">
              <w:rPr>
                <w:rFonts w:ascii="Times New Roman" w:eastAsia="Times New Roman" w:hAnsi="Times New Roman" w:cs="Times New Roman"/>
                <w:spacing w:val="-3"/>
                <w:sz w:val="24"/>
                <w:szCs w:val="24"/>
                <w:lang w:val="en-US"/>
              </w:rPr>
              <w:t>POA.</w:t>
            </w:r>
          </w:p>
        </w:tc>
        <w:tc>
          <w:tcPr>
            <w:tcW w:w="2497" w:type="dxa"/>
            <w:gridSpan w:val="2"/>
          </w:tcPr>
          <w:p w14:paraId="26FF1EEE" w14:textId="1D2FDA49" w:rsidR="009C5132" w:rsidRPr="00BE40AE" w:rsidRDefault="009C5132" w:rsidP="007B047F">
            <w:pPr>
              <w:spacing w:after="0" w:line="240" w:lineRule="atLeast"/>
              <w:contextualSpacing/>
              <w:jc w:val="both"/>
              <w:rPr>
                <w:rFonts w:ascii="Times New Roman" w:hAnsi="Times New Roman" w:cs="Times New Roman"/>
                <w:iCs/>
                <w:sz w:val="24"/>
                <w:szCs w:val="24"/>
              </w:rPr>
            </w:pPr>
          </w:p>
        </w:tc>
      </w:tr>
      <w:tr w:rsidR="00BE40AE" w:rsidRPr="00BE40AE" w14:paraId="01A1AEE5" w14:textId="77777777" w:rsidTr="00D74CD3">
        <w:tc>
          <w:tcPr>
            <w:tcW w:w="516" w:type="dxa"/>
          </w:tcPr>
          <w:p w14:paraId="25B2838C"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4C6D661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1BF1ED67" w14:textId="12EEBCA5" w:rsidR="009C5132" w:rsidRPr="00BE40AE" w:rsidRDefault="009C5132" w:rsidP="007B047F">
            <w:pPr>
              <w:shd w:val="clear" w:color="auto" w:fill="FFFFFF"/>
              <w:tabs>
                <w:tab w:val="left" w:pos="4387"/>
              </w:tabs>
              <w:spacing w:after="0" w:line="240" w:lineRule="atLeast"/>
              <w:ind w:right="5"/>
              <w:rPr>
                <w:rFonts w:ascii="Times New Roman" w:hAnsi="Times New Roman" w:cs="Times New Roman"/>
                <w:sz w:val="24"/>
                <w:szCs w:val="24"/>
              </w:rPr>
            </w:pPr>
            <w:r w:rsidRPr="00BE40AE">
              <w:rPr>
                <w:rFonts w:ascii="Times New Roman" w:hAnsi="Times New Roman" w:cs="Times New Roman"/>
                <w:b/>
                <w:bCs/>
                <w:sz w:val="24"/>
                <w:szCs w:val="24"/>
                <w:lang w:val="en-US"/>
              </w:rPr>
              <w:t xml:space="preserve">i) </w:t>
            </w:r>
            <w:r w:rsidRPr="00BE40AE">
              <w:rPr>
                <w:rFonts w:ascii="Times New Roman" w:hAnsi="Times New Roman" w:cs="Times New Roman"/>
                <w:sz w:val="24"/>
                <w:szCs w:val="24"/>
                <w:lang w:val="en-US"/>
              </w:rPr>
              <w:t xml:space="preserve">Whether the original POA is verified and the title investigation is done on the basis of original </w:t>
            </w:r>
            <w:r w:rsidRPr="00BE40AE">
              <w:rPr>
                <w:rFonts w:ascii="Times New Roman" w:hAnsi="Times New Roman" w:cs="Times New Roman"/>
                <w:spacing w:val="-2"/>
                <w:sz w:val="24"/>
                <w:szCs w:val="24"/>
                <w:lang w:val="en-US"/>
              </w:rPr>
              <w:t>POA?</w:t>
            </w:r>
          </w:p>
        </w:tc>
        <w:tc>
          <w:tcPr>
            <w:tcW w:w="2497" w:type="dxa"/>
            <w:gridSpan w:val="2"/>
          </w:tcPr>
          <w:p w14:paraId="2B2D3D9E" w14:textId="3B939E79"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 copy annexed with registered Deed</w:t>
            </w:r>
          </w:p>
        </w:tc>
      </w:tr>
      <w:tr w:rsidR="00BE40AE" w:rsidRPr="00BE40AE" w14:paraId="57CD31CD" w14:textId="77777777" w:rsidTr="00D74CD3">
        <w:tc>
          <w:tcPr>
            <w:tcW w:w="516" w:type="dxa"/>
          </w:tcPr>
          <w:p w14:paraId="01176767"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9E6929C"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1D9373B8" w14:textId="6BF54371" w:rsidR="009C5132" w:rsidRPr="00BE40AE" w:rsidRDefault="009C5132" w:rsidP="007B047F">
            <w:pPr>
              <w:shd w:val="clear" w:color="auto" w:fill="FFFFFF"/>
              <w:spacing w:after="0" w:line="240" w:lineRule="atLeast"/>
              <w:ind w:right="5"/>
              <w:jc w:val="both"/>
              <w:rPr>
                <w:rFonts w:ascii="Times New Roman" w:hAnsi="Times New Roman" w:cs="Times New Roman"/>
                <w:sz w:val="24"/>
                <w:szCs w:val="24"/>
                <w:lang w:val="en-US"/>
              </w:rPr>
            </w:pPr>
            <w:r w:rsidRPr="00BE40AE">
              <w:rPr>
                <w:rFonts w:ascii="Times New Roman" w:hAnsi="Times New Roman" w:cs="Times New Roman"/>
                <w:b/>
                <w:bCs/>
                <w:sz w:val="24"/>
                <w:szCs w:val="24"/>
                <w:lang w:val="en-US"/>
              </w:rPr>
              <w:t xml:space="preserve">ii) </w:t>
            </w:r>
            <w:r w:rsidRPr="00BE40AE">
              <w:rPr>
                <w:rFonts w:ascii="Times New Roman" w:hAnsi="Times New Roman" w:cs="Times New Roman"/>
                <w:sz w:val="24"/>
                <w:szCs w:val="24"/>
                <w:lang w:val="en-US"/>
              </w:rPr>
              <w:t xml:space="preserve">Whether the POA is a registered one? </w:t>
            </w:r>
          </w:p>
        </w:tc>
        <w:tc>
          <w:tcPr>
            <w:tcW w:w="2497" w:type="dxa"/>
            <w:gridSpan w:val="2"/>
          </w:tcPr>
          <w:p w14:paraId="59B69C83" w14:textId="5C4B5A35" w:rsidR="009C5132" w:rsidRPr="00BE40AE" w:rsidRDefault="009C5132" w:rsidP="007B047F">
            <w:pPr>
              <w:spacing w:after="0" w:line="240" w:lineRule="atLeast"/>
              <w:contextualSpacing/>
              <w:jc w:val="both"/>
              <w:rPr>
                <w:rFonts w:ascii="Times New Roman" w:hAnsi="Times New Roman" w:cs="Times New Roman"/>
                <w:sz w:val="24"/>
                <w:szCs w:val="24"/>
              </w:rPr>
            </w:pPr>
            <w:r w:rsidRPr="00BE40AE">
              <w:rPr>
                <w:rFonts w:ascii="Times New Roman" w:hAnsi="Times New Roman" w:cs="Times New Roman"/>
                <w:sz w:val="24"/>
                <w:szCs w:val="24"/>
              </w:rPr>
              <w:t xml:space="preserve">Power of Attorney registered on 23.01.2008 is  </w:t>
            </w:r>
            <w:r w:rsidRPr="00BE40AE">
              <w:rPr>
                <w:rFonts w:ascii="Times New Roman" w:hAnsi="Times New Roman" w:cs="Times New Roman"/>
                <w:sz w:val="24"/>
                <w:szCs w:val="24"/>
              </w:rPr>
              <w:lastRenderedPageBreak/>
              <w:t>registered.</w:t>
            </w:r>
          </w:p>
          <w:p w14:paraId="7030DC2E" w14:textId="77777777" w:rsidR="009C5132" w:rsidRPr="00BE40AE" w:rsidRDefault="009C5132" w:rsidP="007B047F">
            <w:pPr>
              <w:spacing w:after="0" w:line="240" w:lineRule="atLeast"/>
              <w:contextualSpacing/>
              <w:jc w:val="both"/>
              <w:rPr>
                <w:rFonts w:ascii="Times New Roman" w:hAnsi="Times New Roman" w:cs="Times New Roman"/>
                <w:sz w:val="24"/>
                <w:szCs w:val="24"/>
              </w:rPr>
            </w:pPr>
          </w:p>
          <w:p w14:paraId="3CCB2167" w14:textId="4C4A0A5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rPr>
              <w:t xml:space="preserve">General Power of Attorney Notarised on 01.11.2007 was </w:t>
            </w:r>
            <w:r w:rsidRPr="00BE40AE">
              <w:rPr>
                <w:rFonts w:ascii="Times New Roman" w:hAnsi="Times New Roman" w:cs="Times New Roman"/>
                <w:iCs/>
                <w:sz w:val="24"/>
                <w:szCs w:val="24"/>
              </w:rPr>
              <w:t>notarised</w:t>
            </w:r>
          </w:p>
        </w:tc>
      </w:tr>
      <w:tr w:rsidR="00BE40AE" w:rsidRPr="00BE40AE" w14:paraId="33CFFE85" w14:textId="77777777" w:rsidTr="00D74CD3">
        <w:tc>
          <w:tcPr>
            <w:tcW w:w="516" w:type="dxa"/>
          </w:tcPr>
          <w:p w14:paraId="75FC66F4"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6F06848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6817A388" w14:textId="3B292DAD" w:rsidR="009C5132" w:rsidRPr="00BE40AE" w:rsidRDefault="009C5132" w:rsidP="007B047F">
            <w:pPr>
              <w:shd w:val="clear" w:color="auto" w:fill="FFFFFF"/>
              <w:spacing w:after="0" w:line="240" w:lineRule="atLeast"/>
              <w:ind w:right="5"/>
              <w:jc w:val="both"/>
              <w:rPr>
                <w:rFonts w:ascii="Times New Roman" w:hAnsi="Times New Roman" w:cs="Times New Roman"/>
                <w:sz w:val="24"/>
                <w:szCs w:val="24"/>
              </w:rPr>
            </w:pPr>
            <w:r w:rsidRPr="00BE40AE">
              <w:rPr>
                <w:rFonts w:ascii="Times New Roman" w:hAnsi="Times New Roman" w:cs="Times New Roman"/>
                <w:b/>
                <w:bCs/>
                <w:sz w:val="24"/>
                <w:szCs w:val="24"/>
                <w:lang w:val="en-US"/>
              </w:rPr>
              <w:t xml:space="preserve">iii) </w:t>
            </w:r>
            <w:r w:rsidRPr="00BE40AE">
              <w:rPr>
                <w:rFonts w:ascii="Times New Roman" w:hAnsi="Times New Roman" w:cs="Times New Roman"/>
                <w:sz w:val="24"/>
                <w:szCs w:val="24"/>
                <w:lang w:val="en-US"/>
              </w:rPr>
              <w:t>Whether the POA is a special or general one?</w:t>
            </w:r>
          </w:p>
        </w:tc>
        <w:tc>
          <w:tcPr>
            <w:tcW w:w="2497" w:type="dxa"/>
            <w:gridSpan w:val="2"/>
          </w:tcPr>
          <w:p w14:paraId="6DE98CEB" w14:textId="51A752AC"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Special </w:t>
            </w:r>
          </w:p>
        </w:tc>
      </w:tr>
      <w:tr w:rsidR="00BE40AE" w:rsidRPr="00BE40AE" w14:paraId="594A461F" w14:textId="77777777" w:rsidTr="00D74CD3">
        <w:tc>
          <w:tcPr>
            <w:tcW w:w="516" w:type="dxa"/>
          </w:tcPr>
          <w:p w14:paraId="4D640490"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10FF6C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2C7A4047" w14:textId="1B5E8576" w:rsidR="009C5132" w:rsidRPr="00BE40AE" w:rsidRDefault="009C5132" w:rsidP="007B047F">
            <w:pPr>
              <w:spacing w:after="0" w:line="240" w:lineRule="atLeast"/>
              <w:contextualSpacing/>
              <w:jc w:val="both"/>
              <w:rPr>
                <w:rFonts w:ascii="Times New Roman" w:hAnsi="Times New Roman" w:cs="Times New Roman"/>
                <w:spacing w:val="-1"/>
                <w:sz w:val="24"/>
                <w:szCs w:val="24"/>
                <w:lang w:val="en-US"/>
              </w:rPr>
            </w:pPr>
            <w:r w:rsidRPr="00BE40AE">
              <w:rPr>
                <w:rFonts w:ascii="Times New Roman" w:hAnsi="Times New Roman" w:cs="Times New Roman"/>
                <w:b/>
                <w:bCs/>
                <w:sz w:val="24"/>
                <w:szCs w:val="24"/>
                <w:lang w:val="en-US"/>
              </w:rPr>
              <w:t xml:space="preserve">iv) </w:t>
            </w:r>
            <w:r w:rsidRPr="00BE40AE">
              <w:rPr>
                <w:rFonts w:ascii="Times New Roman" w:hAnsi="Times New Roman" w:cs="Times New Roman"/>
                <w:sz w:val="24"/>
                <w:szCs w:val="24"/>
                <w:lang w:val="en-US"/>
              </w:rPr>
              <w:t>Whether the POA contains a specific authority for execution of title document in question?</w:t>
            </w:r>
          </w:p>
        </w:tc>
        <w:tc>
          <w:tcPr>
            <w:tcW w:w="2497" w:type="dxa"/>
            <w:gridSpan w:val="2"/>
          </w:tcPr>
          <w:p w14:paraId="6900A86D" w14:textId="2041551A"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p>
        </w:tc>
      </w:tr>
      <w:tr w:rsidR="00BE40AE" w:rsidRPr="00BE40AE" w14:paraId="367A8B5F" w14:textId="77777777" w:rsidTr="00D74CD3">
        <w:tc>
          <w:tcPr>
            <w:tcW w:w="516" w:type="dxa"/>
          </w:tcPr>
          <w:p w14:paraId="0432F249"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318582D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f</w:t>
            </w:r>
          </w:p>
        </w:tc>
        <w:tc>
          <w:tcPr>
            <w:tcW w:w="6494" w:type="dxa"/>
            <w:gridSpan w:val="4"/>
          </w:tcPr>
          <w:p w14:paraId="69F8F49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Whether the POA was in force and not revoked </w:t>
            </w:r>
            <w:r w:rsidRPr="00BE40AE">
              <w:rPr>
                <w:rFonts w:ascii="Times New Roman" w:hAnsi="Times New Roman" w:cs="Times New Roman"/>
                <w:sz w:val="24"/>
                <w:szCs w:val="24"/>
                <w:lang w:val="en-US"/>
              </w:rPr>
              <w:t>or had become invalid on the date of execution of the document in question? (Please clarify whether the same has been ascertained from the office of sub-registrar also?)</w:t>
            </w:r>
          </w:p>
        </w:tc>
        <w:tc>
          <w:tcPr>
            <w:tcW w:w="2497" w:type="dxa"/>
            <w:gridSpan w:val="2"/>
          </w:tcPr>
          <w:p w14:paraId="0ECBAB62" w14:textId="4F7ACF9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 revocation entry found in search.</w:t>
            </w:r>
          </w:p>
        </w:tc>
      </w:tr>
      <w:tr w:rsidR="00BE40AE" w:rsidRPr="00BE40AE" w14:paraId="536D79EB" w14:textId="77777777" w:rsidTr="00D74CD3">
        <w:tc>
          <w:tcPr>
            <w:tcW w:w="516" w:type="dxa"/>
          </w:tcPr>
          <w:p w14:paraId="16417AE7"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6914BD0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g</w:t>
            </w:r>
          </w:p>
        </w:tc>
        <w:tc>
          <w:tcPr>
            <w:tcW w:w="6494" w:type="dxa"/>
            <w:gridSpan w:val="4"/>
          </w:tcPr>
          <w:p w14:paraId="5BA43F2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Please comment on the genuineness of POA?</w:t>
            </w:r>
          </w:p>
        </w:tc>
        <w:tc>
          <w:tcPr>
            <w:tcW w:w="2497" w:type="dxa"/>
            <w:gridSpan w:val="2"/>
          </w:tcPr>
          <w:p w14:paraId="4716DEC8" w14:textId="6BCCF5BE"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Genuine </w:t>
            </w:r>
          </w:p>
        </w:tc>
      </w:tr>
      <w:tr w:rsidR="00BE40AE" w:rsidRPr="00BE40AE" w14:paraId="031ABDCE" w14:textId="77777777" w:rsidTr="00D74CD3">
        <w:tc>
          <w:tcPr>
            <w:tcW w:w="516" w:type="dxa"/>
          </w:tcPr>
          <w:p w14:paraId="29EB0F5A"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39B8C78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h</w:t>
            </w:r>
          </w:p>
        </w:tc>
        <w:tc>
          <w:tcPr>
            <w:tcW w:w="6494" w:type="dxa"/>
            <w:gridSpan w:val="4"/>
          </w:tcPr>
          <w:p w14:paraId="00CAC1F0"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The unequivocal opinion on the enforceability and validity of the POA.</w:t>
            </w:r>
          </w:p>
        </w:tc>
        <w:tc>
          <w:tcPr>
            <w:tcW w:w="2497" w:type="dxa"/>
            <w:gridSpan w:val="2"/>
          </w:tcPr>
          <w:p w14:paraId="7D7EC364" w14:textId="7233F924"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Valid and enforceable </w:t>
            </w:r>
          </w:p>
        </w:tc>
      </w:tr>
      <w:tr w:rsidR="00BE40AE" w:rsidRPr="00BE40AE" w14:paraId="7CF541AB" w14:textId="77777777" w:rsidTr="00D74CD3">
        <w:tc>
          <w:tcPr>
            <w:tcW w:w="516" w:type="dxa"/>
          </w:tcPr>
          <w:p w14:paraId="33F04B33"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26</w:t>
            </w:r>
          </w:p>
        </w:tc>
        <w:tc>
          <w:tcPr>
            <w:tcW w:w="807" w:type="dxa"/>
            <w:gridSpan w:val="3"/>
          </w:tcPr>
          <w:p w14:paraId="2481A25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1C3CF68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mortgage is being created by a POA holder, check genuineness of the Power of Attorney and the extent of the powers given therein and whether the same is properly executed/ stamped/ authenticated in terms of the Law of the place, where it is executed.</w:t>
            </w:r>
          </w:p>
        </w:tc>
        <w:tc>
          <w:tcPr>
            <w:tcW w:w="2497" w:type="dxa"/>
            <w:gridSpan w:val="2"/>
          </w:tcPr>
          <w:p w14:paraId="69C9C772" w14:textId="6549004D"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3F30CF1F" w14:textId="77777777" w:rsidTr="00D74CD3">
        <w:tc>
          <w:tcPr>
            <w:tcW w:w="516" w:type="dxa"/>
          </w:tcPr>
          <w:p w14:paraId="67E5347B"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iCs/>
                <w:sz w:val="24"/>
                <w:szCs w:val="24"/>
              </w:rPr>
              <w:t>27</w:t>
            </w:r>
          </w:p>
        </w:tc>
        <w:tc>
          <w:tcPr>
            <w:tcW w:w="807" w:type="dxa"/>
            <w:gridSpan w:val="3"/>
          </w:tcPr>
          <w:p w14:paraId="5F1B3A28"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b/>
                <w:bCs/>
                <w:sz w:val="24"/>
                <w:szCs w:val="24"/>
                <w:lang w:val="en-US"/>
              </w:rPr>
              <w:t>I.</w:t>
            </w:r>
          </w:p>
        </w:tc>
        <w:tc>
          <w:tcPr>
            <w:tcW w:w="6494" w:type="dxa"/>
            <w:gridSpan w:val="4"/>
          </w:tcPr>
          <w:p w14:paraId="32930AD1"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b/>
                <w:bCs/>
                <w:sz w:val="24"/>
                <w:szCs w:val="24"/>
                <w:lang w:val="en-US"/>
              </w:rPr>
              <w:t>If the property is a flat/apartment or residential/commercial complex</w:t>
            </w:r>
          </w:p>
        </w:tc>
        <w:tc>
          <w:tcPr>
            <w:tcW w:w="2497" w:type="dxa"/>
            <w:gridSpan w:val="2"/>
          </w:tcPr>
          <w:p w14:paraId="4E12B82F" w14:textId="0D8C6C56"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b/>
                <w:sz w:val="24"/>
                <w:szCs w:val="24"/>
              </w:rPr>
              <w:t>Unsold wings/units in completed project</w:t>
            </w:r>
          </w:p>
        </w:tc>
      </w:tr>
      <w:tr w:rsidR="00BE40AE" w:rsidRPr="00BE40AE" w14:paraId="3254340E" w14:textId="77777777" w:rsidTr="00D74CD3">
        <w:tc>
          <w:tcPr>
            <w:tcW w:w="516" w:type="dxa"/>
          </w:tcPr>
          <w:p w14:paraId="4E86AF4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FFE2609"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7405DD71" w14:textId="67FC1964"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Developer</w:t>
            </w:r>
            <w:r w:rsidRPr="00BE40AE">
              <w:rPr>
                <w:rFonts w:ascii="Times New Roman" w:eastAsia="Times New Roman" w:hAnsi="Times New Roman" w:cs="Times New Roman"/>
                <w:sz w:val="24"/>
                <w:szCs w:val="24"/>
                <w:lang w:val="en-US"/>
              </w:rPr>
              <w:t>’s/Land owner’s title to the land/ building;</w:t>
            </w:r>
          </w:p>
        </w:tc>
        <w:tc>
          <w:tcPr>
            <w:tcW w:w="2497" w:type="dxa"/>
            <w:gridSpan w:val="2"/>
          </w:tcPr>
          <w:p w14:paraId="200D1E68" w14:textId="602D2B73"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Clear </w:t>
            </w:r>
          </w:p>
        </w:tc>
      </w:tr>
      <w:tr w:rsidR="00BE40AE" w:rsidRPr="00BE40AE" w14:paraId="426CE732" w14:textId="77777777" w:rsidTr="00D74CD3">
        <w:tc>
          <w:tcPr>
            <w:tcW w:w="516" w:type="dxa"/>
          </w:tcPr>
          <w:p w14:paraId="635DC05F"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EA9DAB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7537C4DD"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Development Agreement/Power of Attorney;</w:t>
            </w:r>
          </w:p>
        </w:tc>
        <w:tc>
          <w:tcPr>
            <w:tcW w:w="2497" w:type="dxa"/>
            <w:gridSpan w:val="2"/>
          </w:tcPr>
          <w:p w14:paraId="77884931" w14:textId="51422D0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313AD93" w14:textId="77777777" w:rsidTr="00D74CD3">
        <w:tc>
          <w:tcPr>
            <w:tcW w:w="516" w:type="dxa"/>
          </w:tcPr>
          <w:p w14:paraId="66EE2F85"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5AA1F0A9"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c</w:t>
            </w:r>
          </w:p>
        </w:tc>
        <w:tc>
          <w:tcPr>
            <w:tcW w:w="6494" w:type="dxa"/>
            <w:gridSpan w:val="4"/>
          </w:tcPr>
          <w:p w14:paraId="119A5A1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Extent of authority of the Developer/builder;</w:t>
            </w:r>
          </w:p>
        </w:tc>
        <w:tc>
          <w:tcPr>
            <w:tcW w:w="2497" w:type="dxa"/>
            <w:gridSpan w:val="2"/>
          </w:tcPr>
          <w:p w14:paraId="697EDDE6" w14:textId="674533CA"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To develop and sale </w:t>
            </w:r>
          </w:p>
        </w:tc>
      </w:tr>
      <w:tr w:rsidR="00BE40AE" w:rsidRPr="00BE40AE" w14:paraId="57CCF88E" w14:textId="77777777" w:rsidTr="00D74CD3">
        <w:tc>
          <w:tcPr>
            <w:tcW w:w="516" w:type="dxa"/>
          </w:tcPr>
          <w:p w14:paraId="64F6C54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69FA3B2F"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d</w:t>
            </w:r>
          </w:p>
        </w:tc>
        <w:tc>
          <w:tcPr>
            <w:tcW w:w="6494" w:type="dxa"/>
            <w:gridSpan w:val="4"/>
          </w:tcPr>
          <w:p w14:paraId="3FBD5B7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 xml:space="preserve">Independent title verification of the Land and/or </w:t>
            </w:r>
            <w:r w:rsidRPr="00BE40AE">
              <w:rPr>
                <w:rFonts w:ascii="Times New Roman" w:hAnsi="Times New Roman" w:cs="Times New Roman"/>
                <w:sz w:val="24"/>
                <w:szCs w:val="24"/>
                <w:lang w:val="en-US"/>
              </w:rPr>
              <w:t>building in question;</w:t>
            </w:r>
          </w:p>
        </w:tc>
        <w:tc>
          <w:tcPr>
            <w:tcW w:w="2497" w:type="dxa"/>
            <w:gridSpan w:val="2"/>
          </w:tcPr>
          <w:p w14:paraId="5E6B5C9E" w14:textId="328968F9"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p>
        </w:tc>
      </w:tr>
      <w:tr w:rsidR="00BE40AE" w:rsidRPr="00BE40AE" w14:paraId="0D8C7EFD" w14:textId="77777777" w:rsidTr="00D74CD3">
        <w:tc>
          <w:tcPr>
            <w:tcW w:w="516" w:type="dxa"/>
          </w:tcPr>
          <w:p w14:paraId="6D6853A6"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565DEF01"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e</w:t>
            </w:r>
          </w:p>
        </w:tc>
        <w:tc>
          <w:tcPr>
            <w:tcW w:w="6494" w:type="dxa"/>
            <w:gridSpan w:val="4"/>
          </w:tcPr>
          <w:p w14:paraId="6CA6E230"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Agreement for sale (duly registered);</w:t>
            </w:r>
          </w:p>
        </w:tc>
        <w:tc>
          <w:tcPr>
            <w:tcW w:w="2497" w:type="dxa"/>
            <w:gridSpan w:val="2"/>
          </w:tcPr>
          <w:p w14:paraId="594029B2" w14:textId="6BF8618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Promoter offering unsold unit in completed project. </w:t>
            </w:r>
          </w:p>
        </w:tc>
      </w:tr>
      <w:tr w:rsidR="00BE40AE" w:rsidRPr="00BE40AE" w14:paraId="61D82B1A" w14:textId="77777777" w:rsidTr="00D74CD3">
        <w:tc>
          <w:tcPr>
            <w:tcW w:w="516" w:type="dxa"/>
          </w:tcPr>
          <w:p w14:paraId="61F063E9"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5E35BDB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f</w:t>
            </w:r>
          </w:p>
        </w:tc>
        <w:tc>
          <w:tcPr>
            <w:tcW w:w="6494" w:type="dxa"/>
            <w:gridSpan w:val="4"/>
          </w:tcPr>
          <w:p w14:paraId="4EBC91D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Payment of proper stamp duty;</w:t>
            </w:r>
          </w:p>
        </w:tc>
        <w:tc>
          <w:tcPr>
            <w:tcW w:w="2497" w:type="dxa"/>
            <w:gridSpan w:val="2"/>
          </w:tcPr>
          <w:p w14:paraId="3333B5F4" w14:textId="04E2DB15"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11081B38" w14:textId="77777777" w:rsidTr="00D74CD3">
        <w:tc>
          <w:tcPr>
            <w:tcW w:w="516" w:type="dxa"/>
          </w:tcPr>
          <w:p w14:paraId="3CFA800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10D6DFE"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g</w:t>
            </w:r>
          </w:p>
        </w:tc>
        <w:tc>
          <w:tcPr>
            <w:tcW w:w="6494" w:type="dxa"/>
            <w:gridSpan w:val="4"/>
          </w:tcPr>
          <w:p w14:paraId="2B419BFE"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Requirement of registration of sale agreement, development agreement, POA, etc.;</w:t>
            </w:r>
          </w:p>
        </w:tc>
        <w:tc>
          <w:tcPr>
            <w:tcW w:w="2497" w:type="dxa"/>
            <w:gridSpan w:val="2"/>
          </w:tcPr>
          <w:p w14:paraId="0F0A1659" w14:textId="0DFB560D"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24AEE490" w14:textId="77777777" w:rsidTr="00D74CD3">
        <w:tc>
          <w:tcPr>
            <w:tcW w:w="516" w:type="dxa"/>
          </w:tcPr>
          <w:p w14:paraId="7F08E05F"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294A31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h</w:t>
            </w:r>
          </w:p>
        </w:tc>
        <w:tc>
          <w:tcPr>
            <w:tcW w:w="6494" w:type="dxa"/>
            <w:gridSpan w:val="4"/>
          </w:tcPr>
          <w:p w14:paraId="6B413F28"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Approval of building plan, permission of appropriate/local authority, etc.;</w:t>
            </w:r>
          </w:p>
        </w:tc>
        <w:tc>
          <w:tcPr>
            <w:tcW w:w="2497" w:type="dxa"/>
            <w:gridSpan w:val="2"/>
          </w:tcPr>
          <w:p w14:paraId="4120DC44" w14:textId="534D504D"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p>
        </w:tc>
      </w:tr>
      <w:tr w:rsidR="00BE40AE" w:rsidRPr="00BE40AE" w14:paraId="4DFF8E24" w14:textId="77777777" w:rsidTr="00D74CD3">
        <w:tc>
          <w:tcPr>
            <w:tcW w:w="516" w:type="dxa"/>
          </w:tcPr>
          <w:p w14:paraId="64832334"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5EA7941"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I</w:t>
            </w:r>
          </w:p>
        </w:tc>
        <w:tc>
          <w:tcPr>
            <w:tcW w:w="6494" w:type="dxa"/>
            <w:gridSpan w:val="4"/>
          </w:tcPr>
          <w:p w14:paraId="5F3A73A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Conveyance in favour of Society/ Condominium concerned;</w:t>
            </w:r>
          </w:p>
        </w:tc>
        <w:tc>
          <w:tcPr>
            <w:tcW w:w="2497" w:type="dxa"/>
            <w:gridSpan w:val="2"/>
          </w:tcPr>
          <w:p w14:paraId="60739A9E" w14:textId="72ABA32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Society/Condominium not formed. </w:t>
            </w:r>
          </w:p>
        </w:tc>
      </w:tr>
      <w:tr w:rsidR="00BE40AE" w:rsidRPr="00BE40AE" w14:paraId="7BD0E95F" w14:textId="77777777" w:rsidTr="00D74CD3">
        <w:tc>
          <w:tcPr>
            <w:tcW w:w="516" w:type="dxa"/>
          </w:tcPr>
          <w:p w14:paraId="5FFCE6C0"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042D2E4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j</w:t>
            </w:r>
          </w:p>
        </w:tc>
        <w:tc>
          <w:tcPr>
            <w:tcW w:w="6494" w:type="dxa"/>
            <w:gridSpan w:val="4"/>
          </w:tcPr>
          <w:p w14:paraId="5454AA5D"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Occupancy Certificate/allotment letter/letter of possession;</w:t>
            </w:r>
          </w:p>
        </w:tc>
        <w:tc>
          <w:tcPr>
            <w:tcW w:w="2497" w:type="dxa"/>
            <w:gridSpan w:val="2"/>
          </w:tcPr>
          <w:p w14:paraId="4F188C73" w14:textId="06C17AB4"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rPr>
              <w:t>Occupation Certificate bearing No. MiBha/MNC/ NR/ 4515 /2016-17 dated 13.01.2017</w:t>
            </w:r>
          </w:p>
        </w:tc>
      </w:tr>
      <w:tr w:rsidR="00BE40AE" w:rsidRPr="00BE40AE" w14:paraId="2AAEEC92" w14:textId="77777777" w:rsidTr="00D74CD3">
        <w:tc>
          <w:tcPr>
            <w:tcW w:w="516" w:type="dxa"/>
          </w:tcPr>
          <w:p w14:paraId="1895DA4D"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47E467F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k</w:t>
            </w:r>
          </w:p>
        </w:tc>
        <w:tc>
          <w:tcPr>
            <w:tcW w:w="6494" w:type="dxa"/>
            <w:gridSpan w:val="4"/>
          </w:tcPr>
          <w:p w14:paraId="2074ED6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Membership details in the Society etc.;</w:t>
            </w:r>
          </w:p>
        </w:tc>
        <w:tc>
          <w:tcPr>
            <w:tcW w:w="2497" w:type="dxa"/>
            <w:gridSpan w:val="2"/>
          </w:tcPr>
          <w:p w14:paraId="40C3981A" w14:textId="0CEC69D1"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0A6F1FF8" w14:textId="77777777" w:rsidTr="00D74CD3">
        <w:tc>
          <w:tcPr>
            <w:tcW w:w="516" w:type="dxa"/>
          </w:tcPr>
          <w:p w14:paraId="13B66FB0"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58E773D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l</w:t>
            </w:r>
          </w:p>
        </w:tc>
        <w:tc>
          <w:tcPr>
            <w:tcW w:w="6494" w:type="dxa"/>
            <w:gridSpan w:val="4"/>
          </w:tcPr>
          <w:p w14:paraId="42534B08"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Share Certificates;</w:t>
            </w:r>
          </w:p>
        </w:tc>
        <w:tc>
          <w:tcPr>
            <w:tcW w:w="2497" w:type="dxa"/>
            <w:gridSpan w:val="2"/>
          </w:tcPr>
          <w:p w14:paraId="10724288" w14:textId="64A42DB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0FCA4AE7" w14:textId="77777777" w:rsidTr="00D74CD3">
        <w:tc>
          <w:tcPr>
            <w:tcW w:w="516" w:type="dxa"/>
          </w:tcPr>
          <w:p w14:paraId="642A2849"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4058656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m</w:t>
            </w:r>
          </w:p>
        </w:tc>
        <w:tc>
          <w:tcPr>
            <w:tcW w:w="6494" w:type="dxa"/>
            <w:gridSpan w:val="4"/>
          </w:tcPr>
          <w:p w14:paraId="1A36843F"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1"/>
                <w:sz w:val="24"/>
                <w:szCs w:val="24"/>
                <w:lang w:val="en-US"/>
              </w:rPr>
              <w:t>No Objection Letter from the Society;</w:t>
            </w:r>
          </w:p>
        </w:tc>
        <w:tc>
          <w:tcPr>
            <w:tcW w:w="2497" w:type="dxa"/>
            <w:gridSpan w:val="2"/>
          </w:tcPr>
          <w:p w14:paraId="387C3356" w14:textId="0979FD6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5D3F10E0" w14:textId="77777777" w:rsidTr="00D74CD3">
        <w:tc>
          <w:tcPr>
            <w:tcW w:w="516" w:type="dxa"/>
          </w:tcPr>
          <w:p w14:paraId="5EA83F88"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79A2669"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n</w:t>
            </w:r>
          </w:p>
        </w:tc>
        <w:tc>
          <w:tcPr>
            <w:tcW w:w="6494" w:type="dxa"/>
            <w:gridSpan w:val="4"/>
          </w:tcPr>
          <w:p w14:paraId="6FC07A7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All legal requirements under the local/Municipal laws, regarding ownership of flats/Apartments/Building Regulations, Development Control Regulations, Co</w:t>
            </w:r>
            <w:r w:rsidRPr="00BE40AE">
              <w:rPr>
                <w:rFonts w:ascii="Times New Roman" w:hAnsi="Times New Roman" w:cs="Times New Roman"/>
                <w:sz w:val="24"/>
                <w:szCs w:val="24"/>
                <w:lang w:val="en-US"/>
              </w:rPr>
              <w:softHyphen/>
              <w:t>operative Societies</w:t>
            </w:r>
            <w:r w:rsidRPr="00BE40AE">
              <w:rPr>
                <w:rFonts w:ascii="Times New Roman" w:eastAsia="Times New Roman" w:hAnsi="Times New Roman" w:cs="Times New Roman"/>
                <w:sz w:val="24"/>
                <w:szCs w:val="24"/>
                <w:lang w:val="en-US"/>
              </w:rPr>
              <w:t>’ Laws etc.;</w:t>
            </w:r>
          </w:p>
        </w:tc>
        <w:tc>
          <w:tcPr>
            <w:tcW w:w="2497" w:type="dxa"/>
            <w:gridSpan w:val="2"/>
          </w:tcPr>
          <w:p w14:paraId="4626E57F" w14:textId="4AE67EF4"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p>
        </w:tc>
      </w:tr>
      <w:tr w:rsidR="00BE40AE" w:rsidRPr="00BE40AE" w14:paraId="776CCD24" w14:textId="77777777" w:rsidTr="00D74CD3">
        <w:tc>
          <w:tcPr>
            <w:tcW w:w="516" w:type="dxa"/>
          </w:tcPr>
          <w:p w14:paraId="5777561D"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82F703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o</w:t>
            </w:r>
          </w:p>
        </w:tc>
        <w:tc>
          <w:tcPr>
            <w:tcW w:w="6494" w:type="dxa"/>
            <w:gridSpan w:val="4"/>
          </w:tcPr>
          <w:p w14:paraId="6EF124CE"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Requirements, for noting the Bank charges on the records of the Housing Society, if any;</w:t>
            </w:r>
          </w:p>
        </w:tc>
        <w:tc>
          <w:tcPr>
            <w:tcW w:w="2497" w:type="dxa"/>
            <w:gridSpan w:val="2"/>
          </w:tcPr>
          <w:p w14:paraId="341DD478" w14:textId="6685508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7A568884" w14:textId="77777777" w:rsidTr="00D74CD3">
        <w:tc>
          <w:tcPr>
            <w:tcW w:w="516" w:type="dxa"/>
          </w:tcPr>
          <w:p w14:paraId="2406DE35"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3687621C"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p</w:t>
            </w:r>
          </w:p>
        </w:tc>
        <w:tc>
          <w:tcPr>
            <w:tcW w:w="6494" w:type="dxa"/>
            <w:gridSpan w:val="4"/>
          </w:tcPr>
          <w:p w14:paraId="02CB914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If the property is a vacant land and construction is yet to be made, approval of lay</w:t>
            </w:r>
            <w:r w:rsidRPr="00BE40AE">
              <w:rPr>
                <w:rFonts w:ascii="Times New Roman" w:hAnsi="Times New Roman" w:cs="Times New Roman"/>
                <w:sz w:val="24"/>
                <w:szCs w:val="24"/>
                <w:lang w:val="en-US"/>
              </w:rPr>
              <w:softHyphen/>
              <w:t>out and other precautions, if any.</w:t>
            </w:r>
          </w:p>
        </w:tc>
        <w:tc>
          <w:tcPr>
            <w:tcW w:w="2497" w:type="dxa"/>
            <w:gridSpan w:val="2"/>
          </w:tcPr>
          <w:p w14:paraId="56905695" w14:textId="32A62E8A"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2AE483A5" w14:textId="77777777" w:rsidTr="00D74CD3">
        <w:tc>
          <w:tcPr>
            <w:tcW w:w="516" w:type="dxa"/>
          </w:tcPr>
          <w:p w14:paraId="64C0207E"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39AB7B6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q</w:t>
            </w:r>
          </w:p>
        </w:tc>
        <w:tc>
          <w:tcPr>
            <w:tcW w:w="6494" w:type="dxa"/>
            <w:gridSpan w:val="4"/>
          </w:tcPr>
          <w:p w14:paraId="02A930E0"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numbering pattern of the units/flats tally in all documents such as approved plan, agreement plan, etc.</w:t>
            </w:r>
          </w:p>
        </w:tc>
        <w:tc>
          <w:tcPr>
            <w:tcW w:w="2497" w:type="dxa"/>
            <w:gridSpan w:val="2"/>
          </w:tcPr>
          <w:p w14:paraId="2FC4C5C9" w14:textId="25375DB4"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p>
        </w:tc>
      </w:tr>
      <w:tr w:rsidR="00BE40AE" w:rsidRPr="00BE40AE" w14:paraId="716FBAB9" w14:textId="77777777" w:rsidTr="00D74CD3">
        <w:tc>
          <w:tcPr>
            <w:tcW w:w="516" w:type="dxa"/>
          </w:tcPr>
          <w:p w14:paraId="1B9B1055"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26CE59F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II.    </w:t>
            </w:r>
            <w:r w:rsidRPr="00BE40AE">
              <w:rPr>
                <w:rFonts w:ascii="Times New Roman" w:hAnsi="Times New Roman" w:cs="Times New Roman"/>
                <w:sz w:val="24"/>
                <w:szCs w:val="24"/>
                <w:lang w:val="en-US"/>
              </w:rPr>
              <w:lastRenderedPageBreak/>
              <w:t>A</w:t>
            </w:r>
          </w:p>
        </w:tc>
        <w:tc>
          <w:tcPr>
            <w:tcW w:w="6494" w:type="dxa"/>
            <w:gridSpan w:val="4"/>
          </w:tcPr>
          <w:p w14:paraId="555EC880"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lastRenderedPageBreak/>
              <w:t xml:space="preserve">Whether the Real Estate Project comes under Real Estate </w:t>
            </w:r>
            <w:r w:rsidRPr="00BE40AE">
              <w:rPr>
                <w:rFonts w:ascii="Times New Roman" w:hAnsi="Times New Roman" w:cs="Times New Roman"/>
                <w:sz w:val="24"/>
                <w:szCs w:val="24"/>
                <w:lang w:val="en-US"/>
              </w:rPr>
              <w:lastRenderedPageBreak/>
              <w:t>(Regulation and Development) Act,2016?              Y/N.</w:t>
            </w:r>
          </w:p>
        </w:tc>
        <w:tc>
          <w:tcPr>
            <w:tcW w:w="2497" w:type="dxa"/>
            <w:gridSpan w:val="2"/>
          </w:tcPr>
          <w:p w14:paraId="303EB9EE" w14:textId="6408AE4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lastRenderedPageBreak/>
              <w:t xml:space="preserve">No </w:t>
            </w:r>
          </w:p>
        </w:tc>
      </w:tr>
      <w:tr w:rsidR="00BE40AE" w:rsidRPr="00BE40AE" w14:paraId="501854CA" w14:textId="77777777" w:rsidTr="00D74CD3">
        <w:tc>
          <w:tcPr>
            <w:tcW w:w="516" w:type="dxa"/>
          </w:tcPr>
          <w:p w14:paraId="665B2E2F"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5307BF5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II. B</w:t>
            </w:r>
          </w:p>
        </w:tc>
        <w:tc>
          <w:tcPr>
            <w:tcW w:w="6494" w:type="dxa"/>
            <w:gridSpan w:val="4"/>
          </w:tcPr>
          <w:p w14:paraId="6B43D5D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project is registered with the Real Estate Regulatory Authority? If so, the details of such registration are to be furnished,</w:t>
            </w:r>
          </w:p>
        </w:tc>
        <w:tc>
          <w:tcPr>
            <w:tcW w:w="2497" w:type="dxa"/>
            <w:gridSpan w:val="2"/>
          </w:tcPr>
          <w:p w14:paraId="246EF777" w14:textId="1C0BD1E5"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AA5263D" w14:textId="77777777" w:rsidTr="00D74CD3">
        <w:tc>
          <w:tcPr>
            <w:tcW w:w="516" w:type="dxa"/>
          </w:tcPr>
          <w:p w14:paraId="5079AAF0"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669FA60E"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II.C</w:t>
            </w:r>
          </w:p>
        </w:tc>
        <w:tc>
          <w:tcPr>
            <w:tcW w:w="6494" w:type="dxa"/>
            <w:gridSpan w:val="4"/>
          </w:tcPr>
          <w:p w14:paraId="15B2645E"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registered agreement for sale as prescribed in the above Act/Rules there under is executed?</w:t>
            </w:r>
          </w:p>
        </w:tc>
        <w:tc>
          <w:tcPr>
            <w:tcW w:w="2497" w:type="dxa"/>
            <w:gridSpan w:val="2"/>
          </w:tcPr>
          <w:p w14:paraId="77C13898" w14:textId="27329315"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C50D336" w14:textId="77777777" w:rsidTr="00D74CD3">
        <w:tc>
          <w:tcPr>
            <w:tcW w:w="516" w:type="dxa"/>
          </w:tcPr>
          <w:p w14:paraId="3CB8D84A"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1A4E587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II.D</w:t>
            </w:r>
          </w:p>
        </w:tc>
        <w:tc>
          <w:tcPr>
            <w:tcW w:w="6494" w:type="dxa"/>
            <w:gridSpan w:val="4"/>
          </w:tcPr>
          <w:p w14:paraId="4AA48EF1" w14:textId="03D979F2" w:rsidR="009C5132" w:rsidRPr="00BE40AE" w:rsidRDefault="009C5132"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Whether the details of the apartment/ plot in question are verified with the list of number and types of apartments or plots booked as uploaded by the Developer in the website of Real Estate Regulatory Authority?</w:t>
            </w:r>
          </w:p>
        </w:tc>
        <w:tc>
          <w:tcPr>
            <w:tcW w:w="2497" w:type="dxa"/>
            <w:gridSpan w:val="2"/>
          </w:tcPr>
          <w:p w14:paraId="260C98DB" w14:textId="182D707A"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A48EEB8" w14:textId="77777777" w:rsidTr="00D74CD3">
        <w:tc>
          <w:tcPr>
            <w:tcW w:w="516" w:type="dxa"/>
          </w:tcPr>
          <w:p w14:paraId="53C3ADA9"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rPr>
              <w:t>28</w:t>
            </w:r>
          </w:p>
        </w:tc>
        <w:tc>
          <w:tcPr>
            <w:tcW w:w="807" w:type="dxa"/>
            <w:gridSpan w:val="3"/>
          </w:tcPr>
          <w:p w14:paraId="14EA0D9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7217B0C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Encumbrances, Attachments, and/or claims whether of Government, Central or State or other Local authorities or Third Party claims, Liens etc. and details thereof.</w:t>
            </w:r>
          </w:p>
        </w:tc>
        <w:tc>
          <w:tcPr>
            <w:tcW w:w="2497" w:type="dxa"/>
            <w:gridSpan w:val="2"/>
          </w:tcPr>
          <w:p w14:paraId="11E64745" w14:textId="3E4427B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No encumbrance found in search </w:t>
            </w:r>
          </w:p>
        </w:tc>
      </w:tr>
      <w:tr w:rsidR="00BE40AE" w:rsidRPr="00BE40AE" w14:paraId="0393F526" w14:textId="77777777" w:rsidTr="00D74CD3">
        <w:tc>
          <w:tcPr>
            <w:tcW w:w="516" w:type="dxa"/>
          </w:tcPr>
          <w:p w14:paraId="6AFADBB6"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rPr>
              <w:t>29</w:t>
            </w:r>
          </w:p>
        </w:tc>
        <w:tc>
          <w:tcPr>
            <w:tcW w:w="807" w:type="dxa"/>
            <w:gridSpan w:val="3"/>
          </w:tcPr>
          <w:p w14:paraId="34CBD14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0A28438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The period covered under the Encumbrances Certificate and the name of the person in whose favour the encumbrance is created and if so, satisfaction of charge, if any.</w:t>
            </w:r>
          </w:p>
        </w:tc>
        <w:tc>
          <w:tcPr>
            <w:tcW w:w="2497" w:type="dxa"/>
            <w:gridSpan w:val="2"/>
          </w:tcPr>
          <w:p w14:paraId="403EDE14" w14:textId="1EDEEE9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Period – From 1995 to 2024 </w:t>
            </w:r>
            <w:r w:rsidRPr="00BE40AE">
              <w:rPr>
                <w:rFonts w:ascii="Times New Roman" w:hAnsi="Times New Roman" w:cs="Times New Roman"/>
                <w:bCs/>
                <w:iCs/>
                <w:sz w:val="24"/>
                <w:szCs w:val="24"/>
              </w:rPr>
              <w:t xml:space="preserve">(till </w:t>
            </w:r>
            <w:r w:rsidRPr="00BE40AE">
              <w:rPr>
                <w:rFonts w:ascii="Times New Roman" w:hAnsi="Times New Roman" w:cs="Times New Roman"/>
                <w:bCs/>
                <w:sz w:val="24"/>
                <w:szCs w:val="24"/>
              </w:rPr>
              <w:t>28.08.2024)</w:t>
            </w:r>
          </w:p>
          <w:p w14:paraId="45B31E08" w14:textId="69153AF4" w:rsidR="009C5132" w:rsidRPr="00BE40AE" w:rsidRDefault="009C5132" w:rsidP="007B047F">
            <w:pPr>
              <w:spacing w:after="0" w:line="240" w:lineRule="atLeast"/>
              <w:contextualSpacing/>
              <w:jc w:val="both"/>
              <w:rPr>
                <w:rFonts w:ascii="Times New Roman" w:hAnsi="Times New Roman" w:cs="Times New Roman"/>
                <w:iCs/>
                <w:sz w:val="24"/>
                <w:szCs w:val="24"/>
              </w:rPr>
            </w:pPr>
          </w:p>
        </w:tc>
      </w:tr>
      <w:tr w:rsidR="00BE40AE" w:rsidRPr="00BE40AE" w14:paraId="5D3250E9" w14:textId="77777777" w:rsidTr="00D74CD3">
        <w:tc>
          <w:tcPr>
            <w:tcW w:w="516" w:type="dxa"/>
          </w:tcPr>
          <w:p w14:paraId="5E3056EB"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rPr>
              <w:t>30</w:t>
            </w:r>
          </w:p>
        </w:tc>
        <w:tc>
          <w:tcPr>
            <w:tcW w:w="807" w:type="dxa"/>
            <w:gridSpan w:val="3"/>
          </w:tcPr>
          <w:p w14:paraId="7F83645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6EAD37D1"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Details regarding property tax or land revenue </w:t>
            </w:r>
            <w:r w:rsidRPr="00BE40AE">
              <w:rPr>
                <w:rFonts w:ascii="Times New Roman" w:hAnsi="Times New Roman" w:cs="Times New Roman"/>
                <w:spacing w:val="-1"/>
                <w:sz w:val="24"/>
                <w:szCs w:val="24"/>
                <w:lang w:val="en-US"/>
              </w:rPr>
              <w:t xml:space="preserve">or other statutory dues paid/payable as on date </w:t>
            </w:r>
            <w:r w:rsidRPr="00BE40AE">
              <w:rPr>
                <w:rFonts w:ascii="Times New Roman" w:hAnsi="Times New Roman" w:cs="Times New Roman"/>
                <w:sz w:val="24"/>
                <w:szCs w:val="24"/>
                <w:lang w:val="en-US"/>
              </w:rPr>
              <w:t>and if not paid, what remedy?</w:t>
            </w:r>
          </w:p>
        </w:tc>
        <w:tc>
          <w:tcPr>
            <w:tcW w:w="2497" w:type="dxa"/>
            <w:gridSpan w:val="2"/>
          </w:tcPr>
          <w:p w14:paraId="06434171" w14:textId="48246A7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0B3CF52C" w14:textId="77777777" w:rsidTr="00D74CD3">
        <w:tc>
          <w:tcPr>
            <w:tcW w:w="516" w:type="dxa"/>
          </w:tcPr>
          <w:p w14:paraId="6E56D1B5"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rPr>
              <w:t>31</w:t>
            </w:r>
          </w:p>
        </w:tc>
        <w:tc>
          <w:tcPr>
            <w:tcW w:w="807" w:type="dxa"/>
            <w:gridSpan w:val="3"/>
          </w:tcPr>
          <w:p w14:paraId="13B80F8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1737A05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Urban land ceiling clearance, whether required and if so, details thereon</w:t>
            </w:r>
          </w:p>
        </w:tc>
        <w:tc>
          <w:tcPr>
            <w:tcW w:w="2497" w:type="dxa"/>
            <w:gridSpan w:val="2"/>
          </w:tcPr>
          <w:p w14:paraId="4C0F8A64" w14:textId="61478CBF"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534CD48E" w14:textId="77777777" w:rsidTr="00D74CD3">
        <w:tc>
          <w:tcPr>
            <w:tcW w:w="516" w:type="dxa"/>
          </w:tcPr>
          <w:p w14:paraId="3C966077"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6FFF9A02"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3BC4245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No Objection Certificate under the Income Tax Act is required / obtained?</w:t>
            </w:r>
          </w:p>
        </w:tc>
        <w:tc>
          <w:tcPr>
            <w:tcW w:w="2497" w:type="dxa"/>
            <w:gridSpan w:val="2"/>
          </w:tcPr>
          <w:p w14:paraId="6EB2900A" w14:textId="626DDD8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 notice of the pendency of any proceedings by Income Tax Department is produced to us. Declaration by mortgagor to this effect should be taken on record. In case of any pending proceedings, Certificate U/s 281 of the Income Tax Act, 1961 to be obtained.</w:t>
            </w:r>
          </w:p>
        </w:tc>
      </w:tr>
      <w:tr w:rsidR="00BE40AE" w:rsidRPr="00BE40AE" w14:paraId="5BF9ABF7" w14:textId="77777777" w:rsidTr="00D74CD3">
        <w:tc>
          <w:tcPr>
            <w:tcW w:w="516" w:type="dxa"/>
          </w:tcPr>
          <w:p w14:paraId="45832E6B"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rPr>
              <w:t>32</w:t>
            </w:r>
          </w:p>
        </w:tc>
        <w:tc>
          <w:tcPr>
            <w:tcW w:w="807" w:type="dxa"/>
            <w:gridSpan w:val="3"/>
          </w:tcPr>
          <w:p w14:paraId="549888C0"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7AC30B55"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Details of RTC extracts/mutation extracts/ Katha extract pertaining to the property in question.</w:t>
            </w:r>
          </w:p>
        </w:tc>
        <w:tc>
          <w:tcPr>
            <w:tcW w:w="2497" w:type="dxa"/>
            <w:gridSpan w:val="2"/>
          </w:tcPr>
          <w:p w14:paraId="2796B710" w14:textId="03579FEC"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3ED72BF3" w14:textId="77777777" w:rsidTr="00D74CD3">
        <w:tc>
          <w:tcPr>
            <w:tcW w:w="516" w:type="dxa"/>
          </w:tcPr>
          <w:p w14:paraId="144703B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0365526E"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6117F11E"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name of mortgagor is reflected as owner in the revenue/Municipal/Village records?</w:t>
            </w:r>
          </w:p>
        </w:tc>
        <w:tc>
          <w:tcPr>
            <w:tcW w:w="2497" w:type="dxa"/>
            <w:gridSpan w:val="2"/>
          </w:tcPr>
          <w:p w14:paraId="6E89FDB6" w14:textId="10931E0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6056E7DD" w14:textId="77777777" w:rsidTr="00D74CD3">
        <w:tc>
          <w:tcPr>
            <w:tcW w:w="516" w:type="dxa"/>
          </w:tcPr>
          <w:p w14:paraId="5FBDD46E"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rPr>
              <w:t>33</w:t>
            </w:r>
          </w:p>
        </w:tc>
        <w:tc>
          <w:tcPr>
            <w:tcW w:w="807" w:type="dxa"/>
            <w:gridSpan w:val="3"/>
          </w:tcPr>
          <w:p w14:paraId="108B60EC"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4E11F2DC"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property offered as security is clearly demarcated?</w:t>
            </w:r>
          </w:p>
        </w:tc>
        <w:tc>
          <w:tcPr>
            <w:tcW w:w="2497" w:type="dxa"/>
            <w:gridSpan w:val="2"/>
          </w:tcPr>
          <w:p w14:paraId="219EB372" w14:textId="18A3B968"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b/>
                <w:bCs/>
                <w:sz w:val="24"/>
                <w:szCs w:val="24"/>
                <w:u w:val="single"/>
              </w:rPr>
              <w:t>NOTE:</w:t>
            </w:r>
            <w:r w:rsidRPr="00BE40AE">
              <w:rPr>
                <w:rFonts w:ascii="Times New Roman" w:hAnsi="Times New Roman" w:cs="Times New Roman"/>
                <w:sz w:val="24"/>
                <w:szCs w:val="24"/>
                <w:u w:val="single"/>
              </w:rPr>
              <w:t xml:space="preserve"> As per OC Plan dated 13.01.2017, there is no Wing number mentioned for the structure. However, it appears that said building </w:t>
            </w:r>
            <w:r w:rsidRPr="00BE40AE">
              <w:rPr>
                <w:rFonts w:ascii="Times New Roman" w:hAnsi="Times New Roman" w:cs="Times New Roman"/>
                <w:bCs/>
                <w:sz w:val="24"/>
                <w:szCs w:val="24"/>
                <w:u w:val="single"/>
              </w:rPr>
              <w:t xml:space="preserve">comprising of Ground+ 2 floor is divided in to 4(four) wings  viz. Wing A, B, C &amp; D. </w:t>
            </w:r>
            <w:r w:rsidRPr="00BE40AE">
              <w:rPr>
                <w:rFonts w:ascii="Times New Roman" w:hAnsi="Times New Roman" w:cs="Times New Roman"/>
                <w:b/>
                <w:sz w:val="24"/>
                <w:szCs w:val="24"/>
                <w:u w:val="single"/>
              </w:rPr>
              <w:t>Bank to take on record O.C. Plan dated 13.01.2017, with clear demarcation of said wings  viz. Wing A, B, C &amp; D.</w:t>
            </w:r>
          </w:p>
        </w:tc>
      </w:tr>
      <w:tr w:rsidR="00BE40AE" w:rsidRPr="00BE40AE" w14:paraId="00EC293B" w14:textId="77777777" w:rsidTr="00D74CD3">
        <w:tc>
          <w:tcPr>
            <w:tcW w:w="516" w:type="dxa"/>
          </w:tcPr>
          <w:p w14:paraId="010A061F"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89977E6"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3299ABF1"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demarcation/ partition of the property is legally valid?</w:t>
            </w:r>
          </w:p>
        </w:tc>
        <w:tc>
          <w:tcPr>
            <w:tcW w:w="2497" w:type="dxa"/>
            <w:gridSpan w:val="2"/>
          </w:tcPr>
          <w:p w14:paraId="4C660575" w14:textId="33478831"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p>
        </w:tc>
      </w:tr>
      <w:tr w:rsidR="00BE40AE" w:rsidRPr="00BE40AE" w14:paraId="13FA8845" w14:textId="77777777" w:rsidTr="00D74CD3">
        <w:tc>
          <w:tcPr>
            <w:tcW w:w="516" w:type="dxa"/>
          </w:tcPr>
          <w:p w14:paraId="7EF67A19"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50B6FDB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c</w:t>
            </w:r>
          </w:p>
        </w:tc>
        <w:tc>
          <w:tcPr>
            <w:tcW w:w="6494" w:type="dxa"/>
            <w:gridSpan w:val="4"/>
          </w:tcPr>
          <w:p w14:paraId="1730BC7D" w14:textId="0D185196"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 xml:space="preserve">Whether the property has clear access as per </w:t>
            </w:r>
            <w:r w:rsidRPr="00BE40AE">
              <w:rPr>
                <w:rFonts w:ascii="Times New Roman" w:hAnsi="Times New Roman" w:cs="Times New Roman"/>
                <w:spacing w:val="-4"/>
                <w:sz w:val="24"/>
                <w:szCs w:val="24"/>
                <w:lang w:val="en-US"/>
              </w:rPr>
              <w:t xml:space="preserve">documents? (The    property should be legally </w:t>
            </w:r>
            <w:r w:rsidRPr="00BE40AE">
              <w:rPr>
                <w:rFonts w:ascii="Times New Roman" w:hAnsi="Times New Roman" w:cs="Times New Roman"/>
                <w:sz w:val="24"/>
                <w:szCs w:val="24"/>
                <w:lang w:val="en-US"/>
              </w:rPr>
              <w:t xml:space="preserve">accessible through normal carriers to </w:t>
            </w:r>
            <w:r w:rsidRPr="00BE40AE">
              <w:rPr>
                <w:rFonts w:ascii="Times New Roman" w:hAnsi="Times New Roman" w:cs="Times New Roman"/>
                <w:sz w:val="24"/>
                <w:szCs w:val="24"/>
                <w:lang w:val="en-US"/>
              </w:rPr>
              <w:lastRenderedPageBreak/>
              <w:t xml:space="preserve">transport </w:t>
            </w:r>
            <w:r w:rsidRPr="00BE40AE">
              <w:rPr>
                <w:rFonts w:ascii="Times New Roman" w:hAnsi="Times New Roman" w:cs="Times New Roman"/>
                <w:spacing w:val="-6"/>
                <w:sz w:val="24"/>
                <w:szCs w:val="24"/>
                <w:lang w:val="en-US"/>
              </w:rPr>
              <w:t xml:space="preserve">goods to factories/houses, as the case may </w:t>
            </w:r>
            <w:r w:rsidRPr="00BE40AE">
              <w:rPr>
                <w:rFonts w:ascii="Times New Roman" w:hAnsi="Times New Roman" w:cs="Times New Roman"/>
                <w:sz w:val="24"/>
                <w:szCs w:val="24"/>
                <w:lang w:val="en-US"/>
              </w:rPr>
              <w:t>be).</w:t>
            </w:r>
          </w:p>
        </w:tc>
        <w:tc>
          <w:tcPr>
            <w:tcW w:w="2497" w:type="dxa"/>
            <w:gridSpan w:val="2"/>
          </w:tcPr>
          <w:p w14:paraId="43BBBAD0" w14:textId="46A96AB4"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lastRenderedPageBreak/>
              <w:t xml:space="preserve">Yes </w:t>
            </w:r>
          </w:p>
        </w:tc>
      </w:tr>
      <w:tr w:rsidR="00BE40AE" w:rsidRPr="00BE40AE" w14:paraId="51E0B800" w14:textId="77777777" w:rsidTr="00D74CD3">
        <w:tc>
          <w:tcPr>
            <w:tcW w:w="516" w:type="dxa"/>
          </w:tcPr>
          <w:p w14:paraId="0D4A7638"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rPr>
              <w:t>34</w:t>
            </w:r>
          </w:p>
        </w:tc>
        <w:tc>
          <w:tcPr>
            <w:tcW w:w="807" w:type="dxa"/>
            <w:gridSpan w:val="3"/>
          </w:tcPr>
          <w:p w14:paraId="7CA5E9D4"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04085FA8" w14:textId="14DB8059" w:rsidR="009C5132" w:rsidRPr="00BE40AE" w:rsidRDefault="009C5132" w:rsidP="007B047F">
            <w:pPr>
              <w:spacing w:after="0" w:line="240" w:lineRule="atLeast"/>
              <w:contextualSpacing/>
              <w:jc w:val="both"/>
              <w:rPr>
                <w:rFonts w:ascii="Times New Roman" w:hAnsi="Times New Roman" w:cs="Times New Roman"/>
                <w:spacing w:val="-22"/>
                <w:sz w:val="24"/>
                <w:szCs w:val="24"/>
                <w:lang w:val="en-US"/>
              </w:rPr>
            </w:pPr>
            <w:r w:rsidRPr="00BE40AE">
              <w:rPr>
                <w:rFonts w:ascii="Times New Roman" w:hAnsi="Times New Roman" w:cs="Times New Roman"/>
                <w:sz w:val="24"/>
                <w:szCs w:val="24"/>
                <w:lang w:val="en-US"/>
              </w:rPr>
              <w:t xml:space="preserve">Whether the property can be identified from the </w:t>
            </w:r>
            <w:r w:rsidRPr="00BE40AE">
              <w:rPr>
                <w:rFonts w:ascii="Times New Roman" w:hAnsi="Times New Roman" w:cs="Times New Roman"/>
                <w:spacing w:val="-22"/>
                <w:sz w:val="24"/>
                <w:szCs w:val="24"/>
                <w:lang w:val="en-US"/>
              </w:rPr>
              <w:t xml:space="preserve">following documents: </w:t>
            </w:r>
          </w:p>
        </w:tc>
        <w:tc>
          <w:tcPr>
            <w:tcW w:w="2497" w:type="dxa"/>
            <w:gridSpan w:val="2"/>
          </w:tcPr>
          <w:p w14:paraId="504A6A66" w14:textId="7B4AC1E4" w:rsidR="009C5132" w:rsidRPr="00BE40AE" w:rsidRDefault="009C5132" w:rsidP="007B047F">
            <w:pPr>
              <w:spacing w:after="0" w:line="240" w:lineRule="atLeast"/>
              <w:contextualSpacing/>
              <w:jc w:val="both"/>
              <w:rPr>
                <w:rFonts w:ascii="Times New Roman" w:hAnsi="Times New Roman" w:cs="Times New Roman"/>
                <w:iCs/>
                <w:sz w:val="24"/>
                <w:szCs w:val="24"/>
              </w:rPr>
            </w:pPr>
          </w:p>
        </w:tc>
      </w:tr>
      <w:tr w:rsidR="00BE40AE" w:rsidRPr="00BE40AE" w14:paraId="45E0F539" w14:textId="77777777" w:rsidTr="00D74CD3">
        <w:tc>
          <w:tcPr>
            <w:tcW w:w="516" w:type="dxa"/>
          </w:tcPr>
          <w:p w14:paraId="7554F527" w14:textId="77777777" w:rsidR="009C5132" w:rsidRPr="00BE40AE" w:rsidRDefault="009C5132" w:rsidP="007B047F">
            <w:pPr>
              <w:spacing w:after="0" w:line="240" w:lineRule="atLeast"/>
              <w:contextualSpacing/>
              <w:jc w:val="both"/>
              <w:rPr>
                <w:rFonts w:ascii="Times New Roman" w:hAnsi="Times New Roman" w:cs="Times New Roman"/>
                <w:b/>
                <w:bCs/>
                <w:sz w:val="24"/>
                <w:szCs w:val="24"/>
                <w:lang w:val="en-US"/>
              </w:rPr>
            </w:pPr>
          </w:p>
        </w:tc>
        <w:tc>
          <w:tcPr>
            <w:tcW w:w="807" w:type="dxa"/>
            <w:gridSpan w:val="3"/>
          </w:tcPr>
          <w:p w14:paraId="574DD8FF" w14:textId="77777777" w:rsidR="009C5132" w:rsidRPr="00BE40AE" w:rsidRDefault="009C5132" w:rsidP="007B047F">
            <w:pPr>
              <w:spacing w:after="0" w:line="240" w:lineRule="atLeast"/>
              <w:contextualSpacing/>
              <w:jc w:val="both"/>
              <w:rPr>
                <w:rFonts w:ascii="Times New Roman" w:hAnsi="Times New Roman" w:cs="Times New Roman"/>
                <w:sz w:val="24"/>
                <w:szCs w:val="24"/>
                <w:lang w:val="en-US"/>
              </w:rPr>
            </w:pPr>
          </w:p>
        </w:tc>
        <w:tc>
          <w:tcPr>
            <w:tcW w:w="6494" w:type="dxa"/>
            <w:gridSpan w:val="4"/>
          </w:tcPr>
          <w:p w14:paraId="608A83FA" w14:textId="5D42450C" w:rsidR="009C5132" w:rsidRPr="00BE40AE" w:rsidRDefault="009C5132"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pacing w:val="-13"/>
                <w:sz w:val="24"/>
                <w:szCs w:val="24"/>
                <w:lang w:val="en-US"/>
              </w:rPr>
              <w:t xml:space="preserve">a) Document in relation to electricity </w:t>
            </w:r>
            <w:r w:rsidRPr="00BE40AE">
              <w:rPr>
                <w:rFonts w:ascii="Times New Roman" w:hAnsi="Times New Roman" w:cs="Times New Roman"/>
                <w:spacing w:val="-1"/>
                <w:sz w:val="24"/>
                <w:szCs w:val="24"/>
                <w:lang w:val="en-US"/>
              </w:rPr>
              <w:t xml:space="preserve">connection;  </w:t>
            </w:r>
          </w:p>
        </w:tc>
        <w:tc>
          <w:tcPr>
            <w:tcW w:w="2497" w:type="dxa"/>
            <w:gridSpan w:val="2"/>
          </w:tcPr>
          <w:p w14:paraId="3CF609C1" w14:textId="44F1F86A"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p>
        </w:tc>
      </w:tr>
      <w:tr w:rsidR="00BE40AE" w:rsidRPr="00BE40AE" w14:paraId="4FFFEBF2" w14:textId="77777777" w:rsidTr="00D74CD3">
        <w:tc>
          <w:tcPr>
            <w:tcW w:w="516" w:type="dxa"/>
          </w:tcPr>
          <w:p w14:paraId="34BE7E07" w14:textId="77777777" w:rsidR="009C5132" w:rsidRPr="00BE40AE" w:rsidRDefault="009C5132" w:rsidP="007B047F">
            <w:pPr>
              <w:spacing w:after="0" w:line="240" w:lineRule="atLeast"/>
              <w:contextualSpacing/>
              <w:jc w:val="both"/>
              <w:rPr>
                <w:rFonts w:ascii="Times New Roman" w:hAnsi="Times New Roman" w:cs="Times New Roman"/>
                <w:b/>
                <w:bCs/>
                <w:sz w:val="24"/>
                <w:szCs w:val="24"/>
                <w:lang w:val="en-US"/>
              </w:rPr>
            </w:pPr>
          </w:p>
        </w:tc>
        <w:tc>
          <w:tcPr>
            <w:tcW w:w="807" w:type="dxa"/>
            <w:gridSpan w:val="3"/>
          </w:tcPr>
          <w:p w14:paraId="0AF5AD49" w14:textId="77777777" w:rsidR="009C5132" w:rsidRPr="00BE40AE" w:rsidRDefault="009C5132" w:rsidP="007B047F">
            <w:pPr>
              <w:spacing w:after="0" w:line="240" w:lineRule="atLeast"/>
              <w:contextualSpacing/>
              <w:jc w:val="both"/>
              <w:rPr>
                <w:rFonts w:ascii="Times New Roman" w:hAnsi="Times New Roman" w:cs="Times New Roman"/>
                <w:sz w:val="24"/>
                <w:szCs w:val="24"/>
                <w:lang w:val="en-US"/>
              </w:rPr>
            </w:pPr>
          </w:p>
        </w:tc>
        <w:tc>
          <w:tcPr>
            <w:tcW w:w="6494" w:type="dxa"/>
            <w:gridSpan w:val="4"/>
          </w:tcPr>
          <w:p w14:paraId="0E057BBA" w14:textId="3F9ED332" w:rsidR="009C5132" w:rsidRPr="00BE40AE" w:rsidRDefault="009C5132" w:rsidP="007B047F">
            <w:pPr>
              <w:spacing w:after="0" w:line="240" w:lineRule="atLeast"/>
              <w:contextualSpacing/>
              <w:rPr>
                <w:rFonts w:ascii="Times New Roman" w:hAnsi="Times New Roman" w:cs="Times New Roman"/>
                <w:spacing w:val="-1"/>
                <w:sz w:val="24"/>
                <w:szCs w:val="24"/>
                <w:lang w:val="en-US"/>
              </w:rPr>
            </w:pPr>
            <w:r w:rsidRPr="00BE40AE">
              <w:rPr>
                <w:rFonts w:ascii="Times New Roman" w:hAnsi="Times New Roman" w:cs="Times New Roman"/>
                <w:spacing w:val="-1"/>
                <w:sz w:val="24"/>
                <w:szCs w:val="24"/>
                <w:lang w:val="en-US"/>
              </w:rPr>
              <w:t xml:space="preserve">b) Document in relation to water connection;  </w:t>
            </w:r>
          </w:p>
        </w:tc>
        <w:tc>
          <w:tcPr>
            <w:tcW w:w="2497" w:type="dxa"/>
            <w:gridSpan w:val="2"/>
          </w:tcPr>
          <w:p w14:paraId="03683683" w14:textId="119330FC"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0C6BA3A2" w14:textId="77777777" w:rsidTr="00D74CD3">
        <w:tc>
          <w:tcPr>
            <w:tcW w:w="516" w:type="dxa"/>
          </w:tcPr>
          <w:p w14:paraId="280B9123" w14:textId="77777777" w:rsidR="009C5132" w:rsidRPr="00BE40AE" w:rsidRDefault="009C5132" w:rsidP="007B047F">
            <w:pPr>
              <w:spacing w:after="0" w:line="240" w:lineRule="atLeast"/>
              <w:contextualSpacing/>
              <w:jc w:val="both"/>
              <w:rPr>
                <w:rFonts w:ascii="Times New Roman" w:hAnsi="Times New Roman" w:cs="Times New Roman"/>
                <w:b/>
                <w:bCs/>
                <w:sz w:val="24"/>
                <w:szCs w:val="24"/>
                <w:lang w:val="en-US"/>
              </w:rPr>
            </w:pPr>
          </w:p>
        </w:tc>
        <w:tc>
          <w:tcPr>
            <w:tcW w:w="807" w:type="dxa"/>
            <w:gridSpan w:val="3"/>
          </w:tcPr>
          <w:p w14:paraId="5ECBA69B" w14:textId="77777777" w:rsidR="009C5132" w:rsidRPr="00BE40AE" w:rsidRDefault="009C5132" w:rsidP="007B047F">
            <w:pPr>
              <w:spacing w:after="0" w:line="240" w:lineRule="atLeast"/>
              <w:contextualSpacing/>
              <w:jc w:val="both"/>
              <w:rPr>
                <w:rFonts w:ascii="Times New Roman" w:hAnsi="Times New Roman" w:cs="Times New Roman"/>
                <w:sz w:val="24"/>
                <w:szCs w:val="24"/>
                <w:lang w:val="en-US"/>
              </w:rPr>
            </w:pPr>
          </w:p>
        </w:tc>
        <w:tc>
          <w:tcPr>
            <w:tcW w:w="6494" w:type="dxa"/>
            <w:gridSpan w:val="4"/>
          </w:tcPr>
          <w:p w14:paraId="45C37FAB" w14:textId="7ED8A583" w:rsidR="009C5132" w:rsidRPr="00BE40AE" w:rsidRDefault="009C5132" w:rsidP="007B047F">
            <w:pPr>
              <w:spacing w:after="0" w:line="240" w:lineRule="atLeast"/>
              <w:contextualSpacing/>
              <w:rPr>
                <w:rFonts w:ascii="Times New Roman" w:hAnsi="Times New Roman" w:cs="Times New Roman"/>
                <w:spacing w:val="-5"/>
                <w:sz w:val="24"/>
                <w:szCs w:val="24"/>
                <w:lang w:val="en-US"/>
              </w:rPr>
            </w:pPr>
            <w:r w:rsidRPr="00BE40AE">
              <w:rPr>
                <w:rFonts w:ascii="Times New Roman" w:hAnsi="Times New Roman" w:cs="Times New Roman"/>
                <w:spacing w:val="-1"/>
                <w:sz w:val="24"/>
                <w:szCs w:val="24"/>
                <w:lang w:val="en-US"/>
              </w:rPr>
              <w:t xml:space="preserve">c) Document in relation to Sales </w:t>
            </w:r>
            <w:r w:rsidRPr="00BE40AE">
              <w:rPr>
                <w:rFonts w:ascii="Times New Roman" w:hAnsi="Times New Roman" w:cs="Times New Roman"/>
                <w:spacing w:val="-5"/>
                <w:sz w:val="24"/>
                <w:szCs w:val="24"/>
                <w:lang w:val="en-US"/>
              </w:rPr>
              <w:t xml:space="preserve">Tax Registration, if any applicable;  </w:t>
            </w:r>
          </w:p>
        </w:tc>
        <w:tc>
          <w:tcPr>
            <w:tcW w:w="2497" w:type="dxa"/>
            <w:gridSpan w:val="2"/>
          </w:tcPr>
          <w:p w14:paraId="7805AA85" w14:textId="44DC1703"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9F551D9" w14:textId="77777777" w:rsidTr="00D74CD3">
        <w:tc>
          <w:tcPr>
            <w:tcW w:w="516" w:type="dxa"/>
          </w:tcPr>
          <w:p w14:paraId="1401EF99" w14:textId="77777777" w:rsidR="009C5132" w:rsidRPr="00BE40AE" w:rsidRDefault="009C5132" w:rsidP="007B047F">
            <w:pPr>
              <w:spacing w:after="0" w:line="240" w:lineRule="atLeast"/>
              <w:contextualSpacing/>
              <w:jc w:val="both"/>
              <w:rPr>
                <w:rFonts w:ascii="Times New Roman" w:hAnsi="Times New Roman" w:cs="Times New Roman"/>
                <w:b/>
                <w:bCs/>
                <w:sz w:val="24"/>
                <w:szCs w:val="24"/>
                <w:lang w:val="en-US"/>
              </w:rPr>
            </w:pPr>
          </w:p>
        </w:tc>
        <w:tc>
          <w:tcPr>
            <w:tcW w:w="807" w:type="dxa"/>
            <w:gridSpan w:val="3"/>
          </w:tcPr>
          <w:p w14:paraId="29517DA6" w14:textId="77777777" w:rsidR="009C5132" w:rsidRPr="00BE40AE" w:rsidRDefault="009C5132" w:rsidP="007B047F">
            <w:pPr>
              <w:spacing w:after="0" w:line="240" w:lineRule="atLeast"/>
              <w:contextualSpacing/>
              <w:jc w:val="both"/>
              <w:rPr>
                <w:rFonts w:ascii="Times New Roman" w:hAnsi="Times New Roman" w:cs="Times New Roman"/>
                <w:sz w:val="24"/>
                <w:szCs w:val="24"/>
                <w:lang w:val="en-US"/>
              </w:rPr>
            </w:pPr>
          </w:p>
        </w:tc>
        <w:tc>
          <w:tcPr>
            <w:tcW w:w="6494" w:type="dxa"/>
            <w:gridSpan w:val="4"/>
          </w:tcPr>
          <w:p w14:paraId="364E2491" w14:textId="62132E13" w:rsidR="009C5132" w:rsidRPr="00BE40AE" w:rsidRDefault="009C5132"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pacing w:val="-5"/>
                <w:sz w:val="24"/>
                <w:szCs w:val="24"/>
                <w:lang w:val="en-US"/>
              </w:rPr>
              <w:t xml:space="preserve">d) other </w:t>
            </w:r>
            <w:r w:rsidRPr="00BE40AE">
              <w:rPr>
                <w:rFonts w:ascii="Times New Roman" w:hAnsi="Times New Roman" w:cs="Times New Roman"/>
                <w:sz w:val="24"/>
                <w:szCs w:val="24"/>
                <w:lang w:val="en-US"/>
              </w:rPr>
              <w:t>utility bills, if any.</w:t>
            </w:r>
          </w:p>
        </w:tc>
        <w:tc>
          <w:tcPr>
            <w:tcW w:w="2497" w:type="dxa"/>
            <w:gridSpan w:val="2"/>
          </w:tcPr>
          <w:p w14:paraId="6EDDB1A7" w14:textId="0CB40DE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Property Tax bill and payment receipt</w:t>
            </w:r>
          </w:p>
        </w:tc>
      </w:tr>
      <w:tr w:rsidR="00BE40AE" w:rsidRPr="00BE40AE" w14:paraId="79EF6E26" w14:textId="77777777" w:rsidTr="00D74CD3">
        <w:tc>
          <w:tcPr>
            <w:tcW w:w="516" w:type="dxa"/>
          </w:tcPr>
          <w:p w14:paraId="34FFB5E3"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50F18FC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5E263FC7" w14:textId="4F042203"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pacing w:val="-2"/>
                <w:sz w:val="24"/>
                <w:szCs w:val="24"/>
                <w:lang w:val="en-US"/>
              </w:rPr>
              <w:t xml:space="preserve">Discrepancy/doubtful circumstances, if any </w:t>
            </w:r>
            <w:r w:rsidRPr="00BE40AE">
              <w:rPr>
                <w:rFonts w:ascii="Times New Roman" w:hAnsi="Times New Roman" w:cs="Times New Roman"/>
                <w:sz w:val="24"/>
                <w:szCs w:val="24"/>
                <w:lang w:val="en-US"/>
              </w:rPr>
              <w:t>revealed on such scrutiny?</w:t>
            </w:r>
          </w:p>
        </w:tc>
        <w:tc>
          <w:tcPr>
            <w:tcW w:w="2497" w:type="dxa"/>
            <w:gridSpan w:val="2"/>
          </w:tcPr>
          <w:p w14:paraId="7C6997BF" w14:textId="4D3C2982"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Not Applicable</w:t>
            </w:r>
          </w:p>
        </w:tc>
      </w:tr>
      <w:tr w:rsidR="00BE40AE" w:rsidRPr="00BE40AE" w14:paraId="4D9D85CA" w14:textId="77777777" w:rsidTr="00D74CD3">
        <w:tc>
          <w:tcPr>
            <w:tcW w:w="516" w:type="dxa"/>
          </w:tcPr>
          <w:p w14:paraId="71619A1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rPr>
              <w:t>35</w:t>
            </w:r>
          </w:p>
        </w:tc>
        <w:tc>
          <w:tcPr>
            <w:tcW w:w="807" w:type="dxa"/>
            <w:gridSpan w:val="3"/>
          </w:tcPr>
          <w:p w14:paraId="48607E87"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24B918CE" w14:textId="77777777" w:rsidR="009C5132" w:rsidRPr="00BE40AE" w:rsidRDefault="009C5132" w:rsidP="007B047F">
            <w:pPr>
              <w:spacing w:after="0" w:line="240" w:lineRule="atLeast"/>
              <w:contextualSpacing/>
              <w:jc w:val="both"/>
              <w:rPr>
                <w:rFonts w:ascii="Times New Roman" w:hAnsi="Times New Roman" w:cs="Times New Roman"/>
                <w:sz w:val="24"/>
                <w:szCs w:val="24"/>
                <w:lang w:val="en-US"/>
              </w:rPr>
            </w:pPr>
            <w:r w:rsidRPr="00BE40AE">
              <w:rPr>
                <w:rFonts w:ascii="Times New Roman" w:hAnsi="Times New Roman" w:cs="Times New Roman"/>
                <w:sz w:val="24"/>
                <w:szCs w:val="24"/>
                <w:lang w:val="en-US"/>
              </w:rPr>
              <w:t xml:space="preserve">Whether the documents i.e. Valuation report/approved sanction plan reflect/indicate any difference/discrepancy in the boundaries in relation to the Title Document/other </w:t>
            </w:r>
            <w:r w:rsidRPr="00BE40AE">
              <w:rPr>
                <w:rFonts w:ascii="Times New Roman" w:hAnsi="Times New Roman" w:cs="Times New Roman"/>
                <w:spacing w:val="-25"/>
                <w:sz w:val="24"/>
                <w:szCs w:val="24"/>
                <w:lang w:val="en-US"/>
              </w:rPr>
              <w:t>document.                                                                                                             (If the</w:t>
            </w:r>
            <w:r w:rsidRPr="00BE40AE">
              <w:rPr>
                <w:rFonts w:ascii="Times New Roman" w:hAnsi="Times New Roman" w:cs="Times New Roman"/>
                <w:sz w:val="24"/>
                <w:szCs w:val="24"/>
                <w:lang w:val="en-US"/>
              </w:rPr>
              <w:t xml:space="preserve"> valuation report and /or approved plan are not available at the time of preparation of TIR, please provide these comments subsequently, on receipt of the same).</w:t>
            </w:r>
          </w:p>
          <w:p w14:paraId="38E2E0BA" w14:textId="26FBCB75"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2497" w:type="dxa"/>
            <w:gridSpan w:val="2"/>
          </w:tcPr>
          <w:p w14:paraId="72D417AF" w14:textId="0F25CAD4"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Valuation Report may be referred.</w:t>
            </w:r>
          </w:p>
        </w:tc>
      </w:tr>
      <w:tr w:rsidR="00BE40AE" w:rsidRPr="00BE40AE" w14:paraId="0E7F6752" w14:textId="77777777" w:rsidTr="00D74CD3">
        <w:tc>
          <w:tcPr>
            <w:tcW w:w="516" w:type="dxa"/>
          </w:tcPr>
          <w:p w14:paraId="2F2281E8"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rPr>
              <w:t>36</w:t>
            </w:r>
          </w:p>
        </w:tc>
        <w:tc>
          <w:tcPr>
            <w:tcW w:w="807" w:type="dxa"/>
            <w:gridSpan w:val="3"/>
          </w:tcPr>
          <w:p w14:paraId="59DE6DD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45295CD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the Bank will be able to enforce SARFAESI Act, if required against the property offered as security?</w:t>
            </w:r>
          </w:p>
        </w:tc>
        <w:tc>
          <w:tcPr>
            <w:tcW w:w="2497" w:type="dxa"/>
            <w:gridSpan w:val="2"/>
          </w:tcPr>
          <w:p w14:paraId="5EDAE491" w14:textId="0258FDC0"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r w:rsidRPr="00BE40AE">
              <w:rPr>
                <w:rFonts w:ascii="Times New Roman" w:hAnsi="Times New Roman" w:cs="Times New Roman"/>
                <w:sz w:val="24"/>
                <w:szCs w:val="24"/>
              </w:rPr>
              <w:t xml:space="preserve"> </w:t>
            </w:r>
            <w:r w:rsidRPr="00BE40AE">
              <w:rPr>
                <w:rFonts w:ascii="Times New Roman" w:hAnsi="Times New Roman" w:cs="Times New Roman"/>
                <w:iCs/>
                <w:sz w:val="24"/>
                <w:szCs w:val="24"/>
              </w:rPr>
              <w:t xml:space="preserve"> </w:t>
            </w:r>
          </w:p>
        </w:tc>
      </w:tr>
      <w:tr w:rsidR="00BE40AE" w:rsidRPr="00BE40AE" w14:paraId="616478B4" w14:textId="77777777" w:rsidTr="00D74CD3">
        <w:tc>
          <w:tcPr>
            <w:tcW w:w="516" w:type="dxa"/>
          </w:tcPr>
          <w:p w14:paraId="48AB63B2"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721C7243"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b</w:t>
            </w:r>
          </w:p>
        </w:tc>
        <w:tc>
          <w:tcPr>
            <w:tcW w:w="6494" w:type="dxa"/>
            <w:gridSpan w:val="4"/>
          </w:tcPr>
          <w:p w14:paraId="485862EF" w14:textId="4D24186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b/>
                <w:bCs/>
                <w:sz w:val="24"/>
                <w:szCs w:val="24"/>
                <w:lang w:val="en-US"/>
              </w:rPr>
              <w:t>Property is SARFAESI compliant (Y/N)</w:t>
            </w:r>
          </w:p>
        </w:tc>
        <w:tc>
          <w:tcPr>
            <w:tcW w:w="2497" w:type="dxa"/>
            <w:gridSpan w:val="2"/>
          </w:tcPr>
          <w:p w14:paraId="01D84890" w14:textId="64D5763B" w:rsidR="009C5132" w:rsidRPr="00BE40AE" w:rsidRDefault="0063448B"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Yes </w:t>
            </w:r>
          </w:p>
        </w:tc>
      </w:tr>
      <w:tr w:rsidR="00BE40AE" w:rsidRPr="00BE40AE" w14:paraId="2AC91321" w14:textId="77777777" w:rsidTr="00D74CD3">
        <w:tc>
          <w:tcPr>
            <w:tcW w:w="516" w:type="dxa"/>
          </w:tcPr>
          <w:p w14:paraId="66777AAA"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rPr>
              <w:t>37</w:t>
            </w:r>
          </w:p>
        </w:tc>
        <w:tc>
          <w:tcPr>
            <w:tcW w:w="807" w:type="dxa"/>
            <w:gridSpan w:val="3"/>
          </w:tcPr>
          <w:p w14:paraId="10A9C478"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w:t>
            </w:r>
          </w:p>
        </w:tc>
        <w:tc>
          <w:tcPr>
            <w:tcW w:w="6494" w:type="dxa"/>
            <w:gridSpan w:val="4"/>
          </w:tcPr>
          <w:p w14:paraId="5BE2FAF8"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Whether original title deeds are available for creation of equitable mortgage</w:t>
            </w:r>
          </w:p>
        </w:tc>
        <w:tc>
          <w:tcPr>
            <w:tcW w:w="2497" w:type="dxa"/>
            <w:gridSpan w:val="2"/>
          </w:tcPr>
          <w:p w14:paraId="2DC2F1F5" w14:textId="484446A5"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Original title deeds as per Annexure-C should be taken on record.</w:t>
            </w:r>
          </w:p>
        </w:tc>
      </w:tr>
      <w:tr w:rsidR="00BE40AE" w:rsidRPr="00BE40AE" w14:paraId="37B4AA22" w14:textId="77777777" w:rsidTr="00D74CD3">
        <w:tc>
          <w:tcPr>
            <w:tcW w:w="516" w:type="dxa"/>
          </w:tcPr>
          <w:p w14:paraId="7EEFABA1"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p>
        </w:tc>
        <w:tc>
          <w:tcPr>
            <w:tcW w:w="807" w:type="dxa"/>
            <w:gridSpan w:val="3"/>
          </w:tcPr>
          <w:p w14:paraId="4B984D1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b</w:t>
            </w:r>
          </w:p>
        </w:tc>
        <w:tc>
          <w:tcPr>
            <w:tcW w:w="6494" w:type="dxa"/>
            <w:gridSpan w:val="4"/>
          </w:tcPr>
          <w:p w14:paraId="2CD2C3FA"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In case of absence of original title deeds, details of legal and other requirements for creation of a proper, valid and enforceable mortgage by deposit of certified extracts duly certified etc., as also any precaution to be taken by the Bank in this regard.</w:t>
            </w:r>
          </w:p>
        </w:tc>
        <w:tc>
          <w:tcPr>
            <w:tcW w:w="2497" w:type="dxa"/>
            <w:gridSpan w:val="2"/>
          </w:tcPr>
          <w:p w14:paraId="2CB50605" w14:textId="3B21E091"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iCs/>
                <w:sz w:val="24"/>
                <w:szCs w:val="24"/>
              </w:rPr>
              <w:t xml:space="preserve">Registered Mortgage recommended  </w:t>
            </w:r>
          </w:p>
        </w:tc>
      </w:tr>
      <w:tr w:rsidR="00BE40AE" w:rsidRPr="00BE40AE" w14:paraId="21253267" w14:textId="77777777" w:rsidTr="00D74CD3">
        <w:tc>
          <w:tcPr>
            <w:tcW w:w="516" w:type="dxa"/>
          </w:tcPr>
          <w:p w14:paraId="28EFBCA9"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rPr>
              <w:t>38</w:t>
            </w:r>
          </w:p>
        </w:tc>
        <w:tc>
          <w:tcPr>
            <w:tcW w:w="807" w:type="dxa"/>
            <w:gridSpan w:val="3"/>
          </w:tcPr>
          <w:p w14:paraId="10255EDD"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04B4F1FF"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Additional suggestions, if any to safeguard the interest of Bank/ ensuring the perfection of security.</w:t>
            </w:r>
          </w:p>
        </w:tc>
        <w:tc>
          <w:tcPr>
            <w:tcW w:w="2497" w:type="dxa"/>
            <w:gridSpan w:val="2"/>
          </w:tcPr>
          <w:p w14:paraId="2CB46F79" w14:textId="4D21644B" w:rsidR="009C5132" w:rsidRPr="00BE40AE" w:rsidRDefault="009C5132"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Bank to take on record certificate from Valuer/ Architects in respect of Area of Wing C &amp; D as per O.C. Plan dated 13.01.2017 and the same should be considered for mortgage</w:t>
            </w:r>
          </w:p>
        </w:tc>
      </w:tr>
      <w:tr w:rsidR="009C5132" w:rsidRPr="00BE40AE" w14:paraId="1E098A32" w14:textId="77777777" w:rsidTr="00D74CD3">
        <w:tc>
          <w:tcPr>
            <w:tcW w:w="516" w:type="dxa"/>
          </w:tcPr>
          <w:p w14:paraId="2B0B4ACC" w14:textId="77777777" w:rsidR="009C5132" w:rsidRPr="00BE40AE" w:rsidRDefault="009C5132" w:rsidP="007B047F">
            <w:pPr>
              <w:spacing w:after="0" w:line="240" w:lineRule="atLeast"/>
              <w:contextualSpacing/>
              <w:jc w:val="both"/>
              <w:rPr>
                <w:rFonts w:ascii="Times New Roman" w:hAnsi="Times New Roman" w:cs="Times New Roman"/>
                <w:b/>
                <w:iCs/>
                <w:sz w:val="24"/>
                <w:szCs w:val="24"/>
              </w:rPr>
            </w:pPr>
            <w:r w:rsidRPr="00BE40AE">
              <w:rPr>
                <w:rFonts w:ascii="Times New Roman" w:hAnsi="Times New Roman" w:cs="Times New Roman"/>
                <w:b/>
                <w:bCs/>
                <w:sz w:val="24"/>
                <w:szCs w:val="24"/>
                <w:lang w:val="en-US"/>
              </w:rPr>
              <w:t>39</w:t>
            </w:r>
          </w:p>
        </w:tc>
        <w:tc>
          <w:tcPr>
            <w:tcW w:w="807" w:type="dxa"/>
            <w:gridSpan w:val="3"/>
          </w:tcPr>
          <w:p w14:paraId="6B41427B"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p>
        </w:tc>
        <w:tc>
          <w:tcPr>
            <w:tcW w:w="6494" w:type="dxa"/>
            <w:gridSpan w:val="4"/>
          </w:tcPr>
          <w:p w14:paraId="41A068BC" w14:textId="7777777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sz w:val="24"/>
                <w:szCs w:val="24"/>
                <w:lang w:val="en-US"/>
              </w:rPr>
              <w:t>The specific persons who are required to create mortgage/to deposit documents creating mortgage.</w:t>
            </w:r>
          </w:p>
        </w:tc>
        <w:tc>
          <w:tcPr>
            <w:tcW w:w="2497" w:type="dxa"/>
            <w:gridSpan w:val="2"/>
          </w:tcPr>
          <w:p w14:paraId="41DEDE78" w14:textId="55075497" w:rsidR="009C5132" w:rsidRPr="00BE40AE" w:rsidRDefault="009C5132" w:rsidP="007B047F">
            <w:pPr>
              <w:spacing w:after="0" w:line="240" w:lineRule="atLeast"/>
              <w:contextualSpacing/>
              <w:jc w:val="both"/>
              <w:rPr>
                <w:rFonts w:ascii="Times New Roman" w:hAnsi="Times New Roman" w:cs="Times New Roman"/>
                <w:iCs/>
                <w:sz w:val="24"/>
                <w:szCs w:val="24"/>
              </w:rPr>
            </w:pPr>
            <w:r w:rsidRPr="00BE40AE">
              <w:rPr>
                <w:rFonts w:ascii="Times New Roman" w:hAnsi="Times New Roman" w:cs="Times New Roman"/>
                <w:b/>
                <w:bCs/>
                <w:sz w:val="24"/>
                <w:szCs w:val="24"/>
                <w:lang w:val="en-US" w:eastAsia="en-US"/>
              </w:rPr>
              <w:t xml:space="preserve">Mr. Ismail Abdul Karim Balwa along with </w:t>
            </w:r>
            <w:r w:rsidRPr="00BE40AE">
              <w:rPr>
                <w:rFonts w:ascii="Times New Roman" w:hAnsi="Times New Roman" w:cs="Times New Roman"/>
                <w:b/>
                <w:sz w:val="24"/>
                <w:szCs w:val="24"/>
              </w:rPr>
              <w:t>Morrill And Greenwood Developers Private Limited</w:t>
            </w:r>
          </w:p>
        </w:tc>
      </w:tr>
    </w:tbl>
    <w:p w14:paraId="6F076984" w14:textId="77777777" w:rsidR="00973A9B" w:rsidRPr="00BE40AE" w:rsidRDefault="00973A9B" w:rsidP="007B047F">
      <w:pPr>
        <w:spacing w:after="0" w:line="240" w:lineRule="atLeast"/>
        <w:jc w:val="both"/>
        <w:rPr>
          <w:rFonts w:ascii="Times New Roman" w:hAnsi="Times New Roman" w:cs="Times New Roman"/>
          <w:sz w:val="24"/>
          <w:szCs w:val="24"/>
        </w:rPr>
      </w:pPr>
    </w:p>
    <w:p w14:paraId="0A67E67E" w14:textId="38FD2825" w:rsidR="00973A9B" w:rsidRPr="00BE40AE" w:rsidRDefault="00973A9B" w:rsidP="007B047F">
      <w:pPr>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 xml:space="preserve">Date: - </w:t>
      </w:r>
      <w:r w:rsidR="00B960B9" w:rsidRPr="00BE40AE">
        <w:rPr>
          <w:rFonts w:ascii="Times New Roman" w:hAnsi="Times New Roman" w:cs="Times New Roman"/>
          <w:b/>
          <w:sz w:val="24"/>
          <w:szCs w:val="24"/>
        </w:rPr>
        <w:t>05.09.2024</w:t>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t>For, The Legalist</w:t>
      </w:r>
      <w:r w:rsidRPr="00BE40AE">
        <w:rPr>
          <w:rFonts w:ascii="Times New Roman" w:hAnsi="Times New Roman" w:cs="Times New Roman"/>
          <w:b/>
          <w:sz w:val="24"/>
          <w:szCs w:val="24"/>
        </w:rPr>
        <w:tab/>
      </w:r>
    </w:p>
    <w:p w14:paraId="4F0214DD" w14:textId="77777777" w:rsidR="00973A9B" w:rsidRPr="00BE40AE" w:rsidRDefault="00973A9B" w:rsidP="007B047F">
      <w:pPr>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Place: -Mumbai</w:t>
      </w:r>
      <w:r w:rsidRPr="00BE40AE">
        <w:rPr>
          <w:rFonts w:ascii="Times New Roman" w:hAnsi="Times New Roman" w:cs="Times New Roman"/>
          <w:b/>
          <w:sz w:val="24"/>
          <w:szCs w:val="24"/>
        </w:rPr>
        <w:tab/>
      </w:r>
      <w:r w:rsidRPr="00BE40AE">
        <w:rPr>
          <w:rFonts w:ascii="Times New Roman" w:hAnsi="Times New Roman" w:cs="Times New Roman"/>
          <w:b/>
          <w:sz w:val="24"/>
          <w:szCs w:val="24"/>
        </w:rPr>
        <w:tab/>
      </w:r>
    </w:p>
    <w:p w14:paraId="1DE738C1" w14:textId="77777777" w:rsidR="00973A9B" w:rsidRPr="00BE40AE" w:rsidRDefault="00973A9B" w:rsidP="007B047F">
      <w:pPr>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p>
    <w:p w14:paraId="4A790F1E" w14:textId="3A98238A" w:rsidR="00973A9B" w:rsidRPr="00BE40AE" w:rsidRDefault="00973A9B" w:rsidP="007B047F">
      <w:pPr>
        <w:spacing w:after="0" w:line="240" w:lineRule="atLeast"/>
        <w:jc w:val="both"/>
        <w:rPr>
          <w:rFonts w:ascii="Times New Roman" w:hAnsi="Times New Roman" w:cs="Times New Roman"/>
          <w:b/>
          <w:sz w:val="24"/>
          <w:szCs w:val="24"/>
          <w:u w:val="single"/>
        </w:rPr>
      </w:pP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t>Advocate</w:t>
      </w:r>
    </w:p>
    <w:p w14:paraId="2D1FE5FF" w14:textId="77777777" w:rsidR="00973A9B" w:rsidRPr="00BE40AE" w:rsidRDefault="00973A9B" w:rsidP="007B047F">
      <w:pPr>
        <w:spacing w:after="0" w:line="240" w:lineRule="atLeast"/>
        <w:rPr>
          <w:rFonts w:ascii="Times New Roman" w:hAnsi="Times New Roman" w:cs="Times New Roman"/>
          <w:b/>
          <w:sz w:val="24"/>
          <w:szCs w:val="24"/>
        </w:rPr>
      </w:pPr>
      <w:r w:rsidRPr="00BE40AE">
        <w:rPr>
          <w:rFonts w:ascii="Times New Roman" w:hAnsi="Times New Roman" w:cs="Times New Roman"/>
          <w:b/>
          <w:sz w:val="24"/>
          <w:szCs w:val="24"/>
        </w:rPr>
        <w:br w:type="page"/>
      </w:r>
    </w:p>
    <w:p w14:paraId="57302317" w14:textId="1A8B8965" w:rsidR="00234183" w:rsidRPr="00BE40AE" w:rsidRDefault="00234183" w:rsidP="007B047F">
      <w:pPr>
        <w:pStyle w:val="Heading2"/>
        <w:spacing w:before="0" w:line="240" w:lineRule="atLeast"/>
        <w:jc w:val="center"/>
        <w:rPr>
          <w:rFonts w:ascii="Times New Roman" w:hAnsi="Times New Roman" w:cs="Times New Roman"/>
          <w:color w:val="auto"/>
          <w:sz w:val="24"/>
          <w:szCs w:val="24"/>
          <w:u w:val="single"/>
        </w:rPr>
      </w:pPr>
      <w:bookmarkStart w:id="6" w:name="_Toc350850363"/>
      <w:bookmarkStart w:id="7" w:name="_Toc352935547"/>
      <w:r w:rsidRPr="00BE40AE">
        <w:rPr>
          <w:rFonts w:ascii="Times New Roman" w:hAnsi="Times New Roman" w:cs="Times New Roman"/>
          <w:color w:val="auto"/>
          <w:sz w:val="24"/>
          <w:szCs w:val="24"/>
          <w:u w:val="single"/>
        </w:rPr>
        <w:lastRenderedPageBreak/>
        <w:t>Annexure-C</w:t>
      </w:r>
      <w:r w:rsidR="004C62AE" w:rsidRPr="00BE40AE">
        <w:rPr>
          <w:rFonts w:ascii="Times New Roman" w:hAnsi="Times New Roman" w:cs="Times New Roman"/>
          <w:color w:val="auto"/>
          <w:sz w:val="24"/>
          <w:szCs w:val="24"/>
          <w:u w:val="single"/>
        </w:rPr>
        <w:t>-1</w:t>
      </w:r>
      <w:r w:rsidR="00477860" w:rsidRPr="00BE40AE">
        <w:rPr>
          <w:rFonts w:ascii="Times New Roman" w:hAnsi="Times New Roman" w:cs="Times New Roman"/>
          <w:color w:val="auto"/>
          <w:sz w:val="24"/>
          <w:szCs w:val="24"/>
          <w:u w:val="single"/>
        </w:rPr>
        <w:t xml:space="preserve">: </w:t>
      </w:r>
      <w:r w:rsidRPr="00BE40AE">
        <w:rPr>
          <w:rFonts w:ascii="Times New Roman" w:hAnsi="Times New Roman" w:cs="Times New Roman"/>
          <w:color w:val="auto"/>
          <w:sz w:val="24"/>
          <w:szCs w:val="24"/>
          <w:u w:val="single"/>
        </w:rPr>
        <w:t>Certificate of title</w:t>
      </w:r>
      <w:bookmarkEnd w:id="6"/>
      <w:bookmarkEnd w:id="7"/>
    </w:p>
    <w:p w14:paraId="6CBF03CB" w14:textId="77777777" w:rsidR="00234183" w:rsidRPr="00BE40AE" w:rsidRDefault="00234183" w:rsidP="007B047F">
      <w:pPr>
        <w:spacing w:after="0" w:line="240" w:lineRule="atLeast"/>
        <w:rPr>
          <w:rFonts w:ascii="Times New Roman" w:hAnsi="Times New Roman" w:cs="Times New Roman"/>
          <w:sz w:val="24"/>
          <w:szCs w:val="24"/>
        </w:rPr>
      </w:pPr>
    </w:p>
    <w:p w14:paraId="770165CC" w14:textId="0CBF75E4" w:rsidR="00234183" w:rsidRPr="00BE40AE" w:rsidRDefault="0067629F"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b/>
          <w:sz w:val="24"/>
          <w:szCs w:val="24"/>
        </w:rPr>
        <w:t>1.</w:t>
      </w:r>
      <w:r w:rsidRPr="00BE40AE">
        <w:rPr>
          <w:rFonts w:ascii="Times New Roman" w:hAnsi="Times New Roman" w:cs="Times New Roman"/>
          <w:sz w:val="24"/>
          <w:szCs w:val="24"/>
        </w:rPr>
        <w:t xml:space="preserve"> I</w:t>
      </w:r>
      <w:r w:rsidR="00234183" w:rsidRPr="00BE40AE">
        <w:rPr>
          <w:rFonts w:ascii="Times New Roman" w:hAnsi="Times New Roman" w:cs="Times New Roman"/>
          <w:sz w:val="24"/>
          <w:szCs w:val="24"/>
        </w:rPr>
        <w:t xml:space="preserve"> have examined the </w:t>
      </w:r>
      <w:r w:rsidR="004C62AE" w:rsidRPr="00BE40AE">
        <w:rPr>
          <w:rFonts w:ascii="Times New Roman" w:hAnsi="Times New Roman" w:cs="Times New Roman"/>
          <w:sz w:val="24"/>
          <w:szCs w:val="24"/>
        </w:rPr>
        <w:t xml:space="preserve">Copies of </w:t>
      </w:r>
      <w:r w:rsidR="00234183" w:rsidRPr="00BE40AE">
        <w:rPr>
          <w:rFonts w:ascii="Times New Roman" w:hAnsi="Times New Roman" w:cs="Times New Roman"/>
          <w:sz w:val="24"/>
          <w:szCs w:val="24"/>
        </w:rPr>
        <w:t>Title Deeds intended to be deposited relating to the schedule property/(ies) and offered as security by way of</w:t>
      </w:r>
      <w:r w:rsidR="00422010" w:rsidRPr="00BE40AE">
        <w:rPr>
          <w:rFonts w:ascii="Times New Roman" w:hAnsi="Times New Roman" w:cs="Times New Roman"/>
          <w:sz w:val="24"/>
          <w:szCs w:val="24"/>
        </w:rPr>
        <w:t xml:space="preserve"> </w:t>
      </w:r>
      <w:r w:rsidR="00CF2359" w:rsidRPr="00BE40AE">
        <w:rPr>
          <w:rFonts w:ascii="Times New Roman" w:hAnsi="Times New Roman" w:cs="Times New Roman"/>
          <w:b/>
          <w:bCs/>
          <w:sz w:val="24"/>
          <w:szCs w:val="24"/>
        </w:rPr>
        <w:t>Registered</w:t>
      </w:r>
      <w:r w:rsidR="00422010" w:rsidRPr="00BE40AE">
        <w:rPr>
          <w:rFonts w:ascii="Times New Roman" w:hAnsi="Times New Roman" w:cs="Times New Roman"/>
          <w:sz w:val="24"/>
          <w:szCs w:val="24"/>
        </w:rPr>
        <w:t xml:space="preserve"> </w:t>
      </w:r>
      <w:r w:rsidR="00463C53" w:rsidRPr="00BE40AE">
        <w:rPr>
          <w:rFonts w:ascii="Times New Roman" w:hAnsi="Times New Roman" w:cs="Times New Roman"/>
          <w:b/>
          <w:iCs/>
          <w:sz w:val="24"/>
          <w:szCs w:val="24"/>
        </w:rPr>
        <w:t>Mortgage</w:t>
      </w:r>
      <w:r w:rsidR="00234183" w:rsidRPr="00BE40AE">
        <w:rPr>
          <w:rFonts w:ascii="Times New Roman" w:hAnsi="Times New Roman" w:cs="Times New Roman"/>
          <w:sz w:val="24"/>
          <w:szCs w:val="24"/>
        </w:rPr>
        <w:t xml:space="preserve"> and that the documents of title referred to in the Opinion are valid evidence of Right, title and Interest and that if the said </w:t>
      </w:r>
      <w:r w:rsidR="00CF2359" w:rsidRPr="00BE40AE">
        <w:rPr>
          <w:rFonts w:ascii="Times New Roman" w:hAnsi="Times New Roman" w:cs="Times New Roman"/>
          <w:b/>
          <w:bCs/>
          <w:sz w:val="24"/>
          <w:szCs w:val="24"/>
        </w:rPr>
        <w:t>Registered</w:t>
      </w:r>
      <w:r w:rsidR="00422010" w:rsidRPr="00BE40AE">
        <w:rPr>
          <w:rFonts w:ascii="Times New Roman" w:hAnsi="Times New Roman" w:cs="Times New Roman"/>
          <w:b/>
          <w:bCs/>
          <w:sz w:val="24"/>
          <w:szCs w:val="24"/>
        </w:rPr>
        <w:t xml:space="preserve"> </w:t>
      </w:r>
      <w:r w:rsidR="00463C53" w:rsidRPr="00BE40AE">
        <w:rPr>
          <w:rFonts w:ascii="Times New Roman" w:hAnsi="Times New Roman" w:cs="Times New Roman"/>
          <w:b/>
          <w:iCs/>
          <w:sz w:val="24"/>
          <w:szCs w:val="24"/>
        </w:rPr>
        <w:t>Mortgage</w:t>
      </w:r>
      <w:r w:rsidR="00234183" w:rsidRPr="00BE40AE">
        <w:rPr>
          <w:rFonts w:ascii="Times New Roman" w:hAnsi="Times New Roman" w:cs="Times New Roman"/>
          <w:sz w:val="24"/>
          <w:szCs w:val="24"/>
        </w:rPr>
        <w:t xml:space="preserve"> is created, it will satisfy the requirements of creation of </w:t>
      </w:r>
      <w:r w:rsidR="00CF2359" w:rsidRPr="00BE40AE">
        <w:rPr>
          <w:rFonts w:ascii="Times New Roman" w:hAnsi="Times New Roman" w:cs="Times New Roman"/>
          <w:b/>
          <w:bCs/>
          <w:sz w:val="24"/>
          <w:szCs w:val="24"/>
        </w:rPr>
        <w:t>Registered</w:t>
      </w:r>
      <w:r w:rsidR="00305AF5" w:rsidRPr="00BE40AE">
        <w:rPr>
          <w:rFonts w:ascii="Times New Roman" w:hAnsi="Times New Roman" w:cs="Times New Roman"/>
          <w:b/>
          <w:sz w:val="24"/>
          <w:szCs w:val="24"/>
        </w:rPr>
        <w:t xml:space="preserve"> </w:t>
      </w:r>
      <w:r w:rsidR="00463C53" w:rsidRPr="00BE40AE">
        <w:rPr>
          <w:rFonts w:ascii="Times New Roman" w:hAnsi="Times New Roman" w:cs="Times New Roman"/>
          <w:b/>
          <w:iCs/>
          <w:sz w:val="24"/>
          <w:szCs w:val="24"/>
        </w:rPr>
        <w:t>Mortgage</w:t>
      </w:r>
      <w:r w:rsidR="00234183" w:rsidRPr="00BE40AE">
        <w:rPr>
          <w:rFonts w:ascii="Times New Roman" w:hAnsi="Times New Roman" w:cs="Times New Roman"/>
          <w:sz w:val="24"/>
          <w:szCs w:val="24"/>
        </w:rPr>
        <w:t xml:space="preserve"> and I further certify that:</w:t>
      </w:r>
    </w:p>
    <w:p w14:paraId="0BAB4869" w14:textId="77777777" w:rsidR="00234183" w:rsidRPr="00BE40AE" w:rsidRDefault="00234183" w:rsidP="007B047F">
      <w:pPr>
        <w:spacing w:after="0" w:line="240" w:lineRule="atLeast"/>
        <w:jc w:val="both"/>
        <w:rPr>
          <w:rFonts w:ascii="Times New Roman" w:hAnsi="Times New Roman" w:cs="Times New Roman"/>
          <w:sz w:val="24"/>
          <w:szCs w:val="24"/>
        </w:rPr>
      </w:pPr>
    </w:p>
    <w:p w14:paraId="45059D04" w14:textId="77777777" w:rsidR="004C0CA5" w:rsidRPr="00BE40AE" w:rsidRDefault="004C0CA5" w:rsidP="007B047F">
      <w:pPr>
        <w:spacing w:after="0" w:line="240" w:lineRule="atLeast"/>
        <w:jc w:val="both"/>
        <w:rPr>
          <w:rFonts w:ascii="Times New Roman" w:hAnsi="Times New Roman" w:cs="Times New Roman"/>
          <w:b/>
          <w:bCs/>
          <w:iCs/>
          <w:sz w:val="24"/>
          <w:szCs w:val="24"/>
        </w:rPr>
      </w:pPr>
      <w:r w:rsidRPr="00BE40AE">
        <w:rPr>
          <w:rFonts w:ascii="Times New Roman" w:hAnsi="Times New Roman" w:cs="Times New Roman"/>
          <w:b/>
          <w:iCs/>
          <w:sz w:val="24"/>
          <w:szCs w:val="24"/>
        </w:rPr>
        <w:t>2.</w:t>
      </w:r>
      <w:r w:rsidRPr="00BE40AE">
        <w:rPr>
          <w:rFonts w:ascii="Times New Roman" w:hAnsi="Times New Roman" w:cs="Times New Roman"/>
          <w:iCs/>
          <w:sz w:val="24"/>
          <w:szCs w:val="24"/>
        </w:rPr>
        <w:t xml:space="preserve"> I have examined the Documents in detail, taking into account all the Guidelines in the check list vide Annexure-B and the other relevant factors.  </w:t>
      </w:r>
    </w:p>
    <w:p w14:paraId="03657720" w14:textId="77777777" w:rsidR="004C0CA5" w:rsidRPr="00BE40AE" w:rsidRDefault="004C0CA5" w:rsidP="007B047F">
      <w:pPr>
        <w:spacing w:after="0" w:line="240" w:lineRule="atLeast"/>
        <w:jc w:val="both"/>
        <w:rPr>
          <w:rFonts w:ascii="Times New Roman" w:hAnsi="Times New Roman" w:cs="Times New Roman"/>
          <w:iCs/>
          <w:sz w:val="24"/>
          <w:szCs w:val="24"/>
        </w:rPr>
      </w:pPr>
    </w:p>
    <w:p w14:paraId="6697C3D7" w14:textId="183EFB6E" w:rsidR="004C0CA5" w:rsidRPr="00BE40AE" w:rsidRDefault="004C0CA5"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b/>
          <w:iCs/>
          <w:sz w:val="24"/>
          <w:szCs w:val="24"/>
        </w:rPr>
        <w:t>3.</w:t>
      </w:r>
      <w:r w:rsidRPr="00BE40AE">
        <w:rPr>
          <w:rFonts w:ascii="Times New Roman" w:hAnsi="Times New Roman" w:cs="Times New Roman"/>
          <w:iCs/>
          <w:sz w:val="24"/>
          <w:szCs w:val="24"/>
        </w:rPr>
        <w:t xml:space="preserve"> I confirm having made a search in the Land/ Revenue records. </w:t>
      </w:r>
      <w:r w:rsidRPr="00BE40AE">
        <w:rPr>
          <w:rFonts w:ascii="Times New Roman" w:hAnsi="Times New Roman" w:cs="Times New Roman"/>
          <w:sz w:val="24"/>
          <w:szCs w:val="24"/>
        </w:rPr>
        <w:t>I also confirm having verified and checked the records of the relevant Government Offices,/Sub-Registrar(s) Office(s), Revenue Records, Municipal/ Panchayat Office, Land Acquisition Office, Registrar of Companies Office, Wakf Board (wherever applicable).</w:t>
      </w:r>
      <w:r w:rsidRPr="00BE40AE">
        <w:rPr>
          <w:rFonts w:ascii="Times New Roman" w:hAnsi="Times New Roman" w:cs="Times New Roman"/>
          <w:iCs/>
          <w:sz w:val="24"/>
          <w:szCs w:val="24"/>
        </w:rPr>
        <w:t xml:space="preserve"> I do not find anything adverse which would prevent the Title Holders from creating a valid Mortgage. I am liable /responsible, if any loss is caused to the Bank due to negligence on my part or by my agent in making search</w:t>
      </w:r>
      <w:r w:rsidR="00C44205" w:rsidRPr="00BE40AE">
        <w:rPr>
          <w:rFonts w:ascii="Times New Roman" w:hAnsi="Times New Roman" w:cs="Times New Roman"/>
          <w:b/>
          <w:bCs/>
          <w:iCs/>
          <w:sz w:val="24"/>
          <w:szCs w:val="24"/>
        </w:rPr>
        <w:t>.</w:t>
      </w:r>
    </w:p>
    <w:p w14:paraId="6740F84D" w14:textId="77777777" w:rsidR="004C0CA5" w:rsidRPr="00BE40AE" w:rsidRDefault="004C0CA5" w:rsidP="007B047F">
      <w:pPr>
        <w:spacing w:after="0" w:line="240" w:lineRule="atLeast"/>
        <w:jc w:val="both"/>
        <w:rPr>
          <w:rFonts w:ascii="Times New Roman" w:hAnsi="Times New Roman" w:cs="Times New Roman"/>
          <w:iCs/>
          <w:sz w:val="24"/>
          <w:szCs w:val="24"/>
        </w:rPr>
      </w:pPr>
    </w:p>
    <w:p w14:paraId="4282A313" w14:textId="77777777" w:rsidR="004C0CA5" w:rsidRPr="00BE40AE" w:rsidRDefault="004C0CA5"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b/>
          <w:iCs/>
          <w:sz w:val="24"/>
          <w:szCs w:val="24"/>
        </w:rPr>
        <w:t>4.</w:t>
      </w:r>
      <w:r w:rsidRPr="00BE40AE">
        <w:rPr>
          <w:rFonts w:ascii="Times New Roman" w:hAnsi="Times New Roman" w:cs="Times New Roman"/>
          <w:iCs/>
          <w:sz w:val="24"/>
          <w:szCs w:val="24"/>
        </w:rPr>
        <w:t xml:space="preserve"> Following scrutiny of Land Records/ Revenue Records, relative Title Deeds, certified copies of such title deeds obtained from the concerned registrar office and encumbrance certificate (EC), I hereby certify the genuineness of the Title Deeds. Suspicious/ Doubt, if any, has been clarified by making necessary enquiries.</w:t>
      </w:r>
    </w:p>
    <w:p w14:paraId="28B6E878" w14:textId="77777777" w:rsidR="004C0CA5" w:rsidRPr="00BE40AE" w:rsidRDefault="004C0CA5" w:rsidP="007B047F">
      <w:pPr>
        <w:spacing w:after="0" w:line="240" w:lineRule="atLeast"/>
        <w:jc w:val="both"/>
        <w:rPr>
          <w:rFonts w:ascii="Times New Roman" w:hAnsi="Times New Roman" w:cs="Times New Roman"/>
          <w:iCs/>
          <w:sz w:val="24"/>
          <w:szCs w:val="24"/>
        </w:rPr>
      </w:pPr>
    </w:p>
    <w:p w14:paraId="0C0111E6" w14:textId="0892721A" w:rsidR="004C0CA5" w:rsidRPr="00BE40AE" w:rsidRDefault="004C0CA5"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b/>
          <w:iCs/>
          <w:sz w:val="24"/>
          <w:szCs w:val="24"/>
        </w:rPr>
        <w:t>5.</w:t>
      </w:r>
      <w:r w:rsidRPr="00BE40AE">
        <w:rPr>
          <w:rFonts w:ascii="Times New Roman" w:hAnsi="Times New Roman" w:cs="Times New Roman"/>
          <w:iCs/>
          <w:sz w:val="24"/>
          <w:szCs w:val="24"/>
        </w:rPr>
        <w:t xml:space="preserve"> There are no prior Mortgage/ Charges/ encumbrances whatsoever, as could be seen from the Encumbrance Certificate for the period from </w:t>
      </w:r>
      <w:r w:rsidR="00463C53" w:rsidRPr="00BE40AE">
        <w:rPr>
          <w:rFonts w:ascii="Times New Roman" w:hAnsi="Times New Roman" w:cs="Times New Roman"/>
          <w:b/>
          <w:iCs/>
          <w:sz w:val="24"/>
          <w:szCs w:val="24"/>
        </w:rPr>
        <w:t>19</w:t>
      </w:r>
      <w:r w:rsidR="00574BD7" w:rsidRPr="00BE40AE">
        <w:rPr>
          <w:rFonts w:ascii="Times New Roman" w:hAnsi="Times New Roman" w:cs="Times New Roman"/>
          <w:b/>
          <w:iCs/>
          <w:sz w:val="24"/>
          <w:szCs w:val="24"/>
        </w:rPr>
        <w:t>9</w:t>
      </w:r>
      <w:r w:rsidR="00C04475" w:rsidRPr="00BE40AE">
        <w:rPr>
          <w:rFonts w:ascii="Times New Roman" w:hAnsi="Times New Roman" w:cs="Times New Roman"/>
          <w:b/>
          <w:iCs/>
          <w:sz w:val="24"/>
          <w:szCs w:val="24"/>
        </w:rPr>
        <w:t>5</w:t>
      </w:r>
      <w:r w:rsidR="00CA5470" w:rsidRPr="00BE40AE">
        <w:rPr>
          <w:rFonts w:ascii="Times New Roman" w:hAnsi="Times New Roman" w:cs="Times New Roman"/>
          <w:b/>
          <w:iCs/>
          <w:sz w:val="24"/>
          <w:szCs w:val="24"/>
        </w:rPr>
        <w:t xml:space="preserve"> </w:t>
      </w:r>
      <w:r w:rsidRPr="00BE40AE">
        <w:rPr>
          <w:rFonts w:ascii="Times New Roman" w:hAnsi="Times New Roman" w:cs="Times New Roman"/>
          <w:b/>
          <w:iCs/>
          <w:sz w:val="24"/>
          <w:szCs w:val="24"/>
        </w:rPr>
        <w:t xml:space="preserve">to </w:t>
      </w:r>
      <w:r w:rsidR="00463C53" w:rsidRPr="00BE40AE">
        <w:rPr>
          <w:rFonts w:ascii="Times New Roman" w:hAnsi="Times New Roman" w:cs="Times New Roman"/>
          <w:b/>
          <w:iCs/>
          <w:sz w:val="24"/>
          <w:szCs w:val="24"/>
        </w:rPr>
        <w:t>20</w:t>
      </w:r>
      <w:r w:rsidR="00BF2B7F" w:rsidRPr="00BE40AE">
        <w:rPr>
          <w:rFonts w:ascii="Times New Roman" w:hAnsi="Times New Roman" w:cs="Times New Roman"/>
          <w:b/>
          <w:iCs/>
          <w:sz w:val="24"/>
          <w:szCs w:val="24"/>
        </w:rPr>
        <w:t>2</w:t>
      </w:r>
      <w:r w:rsidR="00C04475" w:rsidRPr="00BE40AE">
        <w:rPr>
          <w:rFonts w:ascii="Times New Roman" w:hAnsi="Times New Roman" w:cs="Times New Roman"/>
          <w:b/>
          <w:iCs/>
          <w:sz w:val="24"/>
          <w:szCs w:val="24"/>
        </w:rPr>
        <w:t>4</w:t>
      </w:r>
      <w:r w:rsidR="003670B6" w:rsidRPr="00BE40AE">
        <w:rPr>
          <w:rFonts w:ascii="Times New Roman" w:hAnsi="Times New Roman" w:cs="Times New Roman"/>
          <w:b/>
          <w:iCs/>
          <w:sz w:val="24"/>
          <w:szCs w:val="24"/>
        </w:rPr>
        <w:t xml:space="preserve"> (till </w:t>
      </w:r>
      <w:r w:rsidR="003670B6" w:rsidRPr="00BE40AE">
        <w:rPr>
          <w:rFonts w:ascii="Times New Roman" w:hAnsi="Times New Roman" w:cs="Times New Roman"/>
          <w:b/>
          <w:sz w:val="24"/>
          <w:szCs w:val="24"/>
        </w:rPr>
        <w:t>28.08.2024)</w:t>
      </w:r>
      <w:r w:rsidR="00CA5470" w:rsidRPr="00BE40AE">
        <w:rPr>
          <w:rFonts w:ascii="Times New Roman" w:hAnsi="Times New Roman" w:cs="Times New Roman"/>
          <w:b/>
          <w:iCs/>
          <w:sz w:val="24"/>
          <w:szCs w:val="24"/>
        </w:rPr>
        <w:t xml:space="preserve"> </w:t>
      </w:r>
      <w:r w:rsidRPr="00BE40AE">
        <w:rPr>
          <w:rFonts w:ascii="Times New Roman" w:hAnsi="Times New Roman" w:cs="Times New Roman"/>
          <w:iCs/>
          <w:sz w:val="24"/>
          <w:szCs w:val="24"/>
        </w:rPr>
        <w:t>pertaining to the Immovable Property/(ies) covered by above said Title Deeds. The property is free from all Encumbrances.</w:t>
      </w:r>
    </w:p>
    <w:p w14:paraId="201850EA" w14:textId="77777777" w:rsidR="004C0CA5" w:rsidRPr="00BE40AE" w:rsidRDefault="004C0CA5" w:rsidP="007B047F">
      <w:pPr>
        <w:spacing w:after="0" w:line="240" w:lineRule="atLeast"/>
        <w:jc w:val="both"/>
        <w:rPr>
          <w:rFonts w:ascii="Times New Roman" w:hAnsi="Times New Roman" w:cs="Times New Roman"/>
          <w:iCs/>
          <w:sz w:val="24"/>
          <w:szCs w:val="24"/>
        </w:rPr>
      </w:pPr>
    </w:p>
    <w:p w14:paraId="5FE4E8DD" w14:textId="77777777" w:rsidR="00F3696D" w:rsidRPr="00BE40AE" w:rsidRDefault="004C0CA5"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b/>
          <w:iCs/>
          <w:sz w:val="24"/>
          <w:szCs w:val="24"/>
        </w:rPr>
        <w:t>6.</w:t>
      </w:r>
      <w:r w:rsidRPr="00BE40AE">
        <w:rPr>
          <w:rFonts w:ascii="Times New Roman" w:hAnsi="Times New Roman" w:cs="Times New Roman"/>
          <w:iCs/>
          <w:sz w:val="24"/>
          <w:szCs w:val="24"/>
        </w:rPr>
        <w:t xml:space="preserve"> In case of second/subsequent charge in favour of the Bank, there are no other mortgages/charges other than already stated in the Loan documents and agreed to by the Mortgagor and the Bank (Delete, whichever is inapplicable).</w:t>
      </w:r>
      <w:r w:rsidR="00F3696D" w:rsidRPr="00BE40AE">
        <w:rPr>
          <w:rFonts w:ascii="Times New Roman" w:hAnsi="Times New Roman" w:cs="Times New Roman"/>
          <w:b/>
          <w:iCs/>
          <w:sz w:val="24"/>
          <w:szCs w:val="24"/>
        </w:rPr>
        <w:t xml:space="preserve"> NOT APPLICABLE.</w:t>
      </w:r>
    </w:p>
    <w:p w14:paraId="6BC6478A" w14:textId="77777777" w:rsidR="00073077" w:rsidRPr="00BE40AE" w:rsidRDefault="00073077" w:rsidP="007B047F">
      <w:pPr>
        <w:spacing w:after="0" w:line="240" w:lineRule="atLeast"/>
        <w:jc w:val="both"/>
        <w:rPr>
          <w:rFonts w:ascii="Times New Roman" w:hAnsi="Times New Roman" w:cs="Times New Roman"/>
          <w:iCs/>
          <w:sz w:val="24"/>
          <w:szCs w:val="24"/>
        </w:rPr>
      </w:pPr>
    </w:p>
    <w:p w14:paraId="30B3707F" w14:textId="77777777" w:rsidR="004C0CA5" w:rsidRPr="00BE40AE" w:rsidRDefault="004C0CA5"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b/>
          <w:iCs/>
          <w:sz w:val="24"/>
          <w:szCs w:val="24"/>
        </w:rPr>
        <w:t>7.</w:t>
      </w:r>
      <w:r w:rsidRPr="00BE40AE">
        <w:rPr>
          <w:rFonts w:ascii="Times New Roman" w:hAnsi="Times New Roman" w:cs="Times New Roman"/>
          <w:iCs/>
          <w:sz w:val="24"/>
          <w:szCs w:val="24"/>
        </w:rPr>
        <w:t xml:space="preserve"> Minor/(s) and his/ their interest in the property/(ies) is to the extent of _________  (Specify the share of the Minor with Name).   (Strike out if not applicable).</w:t>
      </w:r>
      <w:r w:rsidRPr="00BE40AE">
        <w:rPr>
          <w:rFonts w:ascii="Times New Roman" w:hAnsi="Times New Roman" w:cs="Times New Roman"/>
          <w:b/>
          <w:iCs/>
          <w:sz w:val="24"/>
          <w:szCs w:val="24"/>
        </w:rPr>
        <w:t>NOT APPLICABLE.</w:t>
      </w:r>
    </w:p>
    <w:p w14:paraId="6EEF793F" w14:textId="77777777" w:rsidR="004C0CA5" w:rsidRPr="00BE40AE" w:rsidRDefault="004C0CA5" w:rsidP="007B047F">
      <w:pPr>
        <w:spacing w:after="0" w:line="240" w:lineRule="atLeast"/>
        <w:jc w:val="both"/>
        <w:rPr>
          <w:rFonts w:ascii="Times New Roman" w:hAnsi="Times New Roman" w:cs="Times New Roman"/>
          <w:iCs/>
          <w:sz w:val="24"/>
          <w:szCs w:val="24"/>
        </w:rPr>
      </w:pPr>
    </w:p>
    <w:p w14:paraId="740B602B" w14:textId="4ECD539F" w:rsidR="00463C53" w:rsidRPr="00BE40AE" w:rsidRDefault="004C0CA5" w:rsidP="007B047F">
      <w:pPr>
        <w:spacing w:after="0" w:line="240" w:lineRule="atLeast"/>
        <w:jc w:val="both"/>
        <w:rPr>
          <w:rFonts w:ascii="Times New Roman" w:hAnsi="Times New Roman" w:cs="Times New Roman"/>
          <w:b/>
          <w:sz w:val="24"/>
          <w:szCs w:val="24"/>
        </w:rPr>
      </w:pPr>
      <w:r w:rsidRPr="00BE40AE">
        <w:rPr>
          <w:rFonts w:ascii="Times New Roman" w:hAnsi="Times New Roman" w:cs="Times New Roman"/>
          <w:b/>
          <w:iCs/>
          <w:sz w:val="24"/>
          <w:szCs w:val="24"/>
        </w:rPr>
        <w:t>8.</w:t>
      </w:r>
      <w:r w:rsidRPr="00BE40AE">
        <w:rPr>
          <w:rFonts w:ascii="Times New Roman" w:hAnsi="Times New Roman" w:cs="Times New Roman"/>
          <w:iCs/>
          <w:sz w:val="24"/>
          <w:szCs w:val="24"/>
        </w:rPr>
        <w:t xml:space="preserve"> The Mortgage if created will be available to the Bank for the Liability of the Intending </w:t>
      </w:r>
      <w:r w:rsidR="004C62AE" w:rsidRPr="00BE40AE">
        <w:rPr>
          <w:rFonts w:ascii="Times New Roman" w:hAnsi="Times New Roman" w:cs="Times New Roman"/>
          <w:iCs/>
          <w:sz w:val="24"/>
          <w:szCs w:val="24"/>
        </w:rPr>
        <w:t>Borrower</w:t>
      </w:r>
      <w:r w:rsidR="001521F9" w:rsidRPr="00BE40AE">
        <w:rPr>
          <w:rFonts w:ascii="Times New Roman" w:hAnsi="Times New Roman" w:cs="Times New Roman"/>
          <w:iCs/>
          <w:sz w:val="24"/>
          <w:szCs w:val="24"/>
        </w:rPr>
        <w:t xml:space="preserve"> </w:t>
      </w:r>
      <w:r w:rsidR="001521F9" w:rsidRPr="00BE40AE">
        <w:rPr>
          <w:rFonts w:ascii="Times New Roman" w:hAnsi="Times New Roman" w:cs="Times New Roman"/>
          <w:b/>
          <w:sz w:val="24"/>
          <w:szCs w:val="24"/>
        </w:rPr>
        <w:t>Morrill And Greenwood Developers Private Limited</w:t>
      </w:r>
      <w:r w:rsidR="00160C34" w:rsidRPr="00BE40AE">
        <w:rPr>
          <w:rFonts w:ascii="Times New Roman" w:hAnsi="Times New Roman" w:cs="Times New Roman"/>
          <w:iCs/>
          <w:sz w:val="24"/>
          <w:szCs w:val="24"/>
        </w:rPr>
        <w:t>.</w:t>
      </w:r>
      <w:r w:rsidR="00C44205" w:rsidRPr="00BE40AE">
        <w:rPr>
          <w:rFonts w:ascii="Times New Roman" w:hAnsi="Times New Roman" w:cs="Times New Roman"/>
          <w:b/>
          <w:bCs/>
          <w:iCs/>
          <w:sz w:val="24"/>
          <w:szCs w:val="24"/>
        </w:rPr>
        <w:t xml:space="preserve"> </w:t>
      </w:r>
    </w:p>
    <w:p w14:paraId="73753C3E" w14:textId="77777777" w:rsidR="00073077" w:rsidRPr="00BE40AE" w:rsidRDefault="00073077" w:rsidP="007B047F">
      <w:pPr>
        <w:spacing w:after="0" w:line="240" w:lineRule="atLeast"/>
        <w:jc w:val="both"/>
        <w:rPr>
          <w:rFonts w:ascii="Times New Roman" w:hAnsi="Times New Roman" w:cs="Times New Roman"/>
          <w:iCs/>
          <w:sz w:val="24"/>
          <w:szCs w:val="24"/>
        </w:rPr>
      </w:pPr>
    </w:p>
    <w:p w14:paraId="739502A4" w14:textId="256FC621" w:rsidR="00234183" w:rsidRPr="00BE40AE" w:rsidRDefault="0067629F"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b/>
          <w:iCs/>
          <w:sz w:val="24"/>
          <w:szCs w:val="24"/>
        </w:rPr>
        <w:t>9.</w:t>
      </w:r>
      <w:r w:rsidRPr="00BE40AE">
        <w:rPr>
          <w:rFonts w:ascii="Times New Roman" w:hAnsi="Times New Roman" w:cs="Times New Roman"/>
          <w:iCs/>
          <w:sz w:val="24"/>
          <w:szCs w:val="24"/>
        </w:rPr>
        <w:t xml:space="preserve"> I</w:t>
      </w:r>
      <w:r w:rsidR="00234183" w:rsidRPr="00BE40AE">
        <w:rPr>
          <w:rFonts w:ascii="Times New Roman" w:hAnsi="Times New Roman" w:cs="Times New Roman"/>
          <w:iCs/>
          <w:sz w:val="24"/>
          <w:szCs w:val="24"/>
        </w:rPr>
        <w:t xml:space="preserve"> certify that </w:t>
      </w:r>
      <w:r w:rsidR="00A979F3" w:rsidRPr="00BE40AE">
        <w:rPr>
          <w:rFonts w:ascii="Times New Roman" w:hAnsi="Times New Roman" w:cs="Times New Roman"/>
          <w:b/>
          <w:bCs/>
          <w:sz w:val="24"/>
          <w:szCs w:val="24"/>
          <w:lang w:val="en-US" w:eastAsia="en-US"/>
        </w:rPr>
        <w:t>Mr. Ismail Abdul Karim Balwa</w:t>
      </w:r>
      <w:r w:rsidR="00C04FE2" w:rsidRPr="00BE40AE">
        <w:rPr>
          <w:rFonts w:ascii="Times New Roman" w:hAnsi="Times New Roman" w:cs="Times New Roman"/>
          <w:b/>
          <w:bCs/>
          <w:sz w:val="24"/>
          <w:szCs w:val="24"/>
          <w:lang w:val="en-US" w:eastAsia="en-US"/>
        </w:rPr>
        <w:t xml:space="preserve"> </w:t>
      </w:r>
      <w:r w:rsidR="00BF2B7F" w:rsidRPr="00BE40AE">
        <w:rPr>
          <w:rFonts w:ascii="Times New Roman" w:hAnsi="Times New Roman" w:cs="Times New Roman"/>
          <w:iCs/>
          <w:sz w:val="24"/>
          <w:szCs w:val="24"/>
        </w:rPr>
        <w:t>have</w:t>
      </w:r>
      <w:r w:rsidR="00234183" w:rsidRPr="00BE40AE">
        <w:rPr>
          <w:rFonts w:ascii="Times New Roman" w:hAnsi="Times New Roman" w:cs="Times New Roman"/>
          <w:iCs/>
          <w:sz w:val="24"/>
          <w:szCs w:val="24"/>
        </w:rPr>
        <w:t xml:space="preserve"> Marketable title over the Schedule property/ (ies). I further certify that the above title deeds are genuine and a </w:t>
      </w:r>
      <w:r w:rsidR="00477860" w:rsidRPr="00BE40AE">
        <w:rPr>
          <w:rFonts w:ascii="Times New Roman" w:hAnsi="Times New Roman" w:cs="Times New Roman"/>
          <w:iCs/>
          <w:sz w:val="24"/>
          <w:szCs w:val="24"/>
        </w:rPr>
        <w:t>valid mortgage</w:t>
      </w:r>
      <w:r w:rsidR="00234183" w:rsidRPr="00BE40AE">
        <w:rPr>
          <w:rFonts w:ascii="Times New Roman" w:hAnsi="Times New Roman" w:cs="Times New Roman"/>
          <w:iCs/>
          <w:sz w:val="24"/>
          <w:szCs w:val="24"/>
        </w:rPr>
        <w:t xml:space="preserve"> can be created and the said Mortgage would be enforceable.</w:t>
      </w:r>
      <w:r w:rsidR="00C44205" w:rsidRPr="00BE40AE">
        <w:rPr>
          <w:rFonts w:ascii="Times New Roman" w:hAnsi="Times New Roman" w:cs="Times New Roman"/>
          <w:b/>
          <w:bCs/>
          <w:iCs/>
          <w:sz w:val="24"/>
          <w:szCs w:val="24"/>
        </w:rPr>
        <w:t xml:space="preserve"> </w:t>
      </w:r>
    </w:p>
    <w:p w14:paraId="369351FA" w14:textId="77777777" w:rsidR="00073077" w:rsidRPr="00BE40AE" w:rsidRDefault="00073077" w:rsidP="007B047F">
      <w:pPr>
        <w:spacing w:after="0" w:line="240" w:lineRule="atLeast"/>
        <w:jc w:val="both"/>
        <w:rPr>
          <w:rFonts w:ascii="Times New Roman" w:hAnsi="Times New Roman" w:cs="Times New Roman"/>
          <w:iCs/>
          <w:sz w:val="24"/>
          <w:szCs w:val="24"/>
        </w:rPr>
      </w:pPr>
    </w:p>
    <w:p w14:paraId="4731BB39" w14:textId="626C872F" w:rsidR="007F32CC" w:rsidRPr="00BE40AE" w:rsidRDefault="00234183"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b/>
          <w:iCs/>
          <w:sz w:val="24"/>
          <w:szCs w:val="24"/>
        </w:rPr>
        <w:t>10</w:t>
      </w:r>
      <w:r w:rsidR="0067629F" w:rsidRPr="00BE40AE">
        <w:rPr>
          <w:rFonts w:ascii="Times New Roman" w:hAnsi="Times New Roman" w:cs="Times New Roman"/>
          <w:b/>
          <w:iCs/>
          <w:sz w:val="24"/>
          <w:szCs w:val="24"/>
        </w:rPr>
        <w:t>.</w:t>
      </w:r>
      <w:r w:rsidR="0067629F" w:rsidRPr="00BE40AE">
        <w:rPr>
          <w:rFonts w:ascii="Times New Roman" w:hAnsi="Times New Roman" w:cs="Times New Roman"/>
          <w:iCs/>
          <w:sz w:val="24"/>
          <w:szCs w:val="24"/>
        </w:rPr>
        <w:t xml:space="preserve"> In</w:t>
      </w:r>
      <w:r w:rsidRPr="00BE40AE">
        <w:rPr>
          <w:rFonts w:ascii="Times New Roman" w:hAnsi="Times New Roman" w:cs="Times New Roman"/>
          <w:iCs/>
          <w:sz w:val="24"/>
          <w:szCs w:val="24"/>
        </w:rPr>
        <w:t xml:space="preserve"> case of creation of </w:t>
      </w:r>
      <w:r w:rsidR="00CF2359" w:rsidRPr="00BE40AE">
        <w:rPr>
          <w:rFonts w:ascii="Times New Roman" w:hAnsi="Times New Roman" w:cs="Times New Roman"/>
          <w:b/>
          <w:bCs/>
          <w:sz w:val="24"/>
          <w:szCs w:val="24"/>
        </w:rPr>
        <w:t>Registered</w:t>
      </w:r>
      <w:r w:rsidR="00305AF5" w:rsidRPr="00BE40AE">
        <w:rPr>
          <w:rFonts w:ascii="Times New Roman" w:hAnsi="Times New Roman" w:cs="Times New Roman"/>
          <w:b/>
          <w:iCs/>
          <w:sz w:val="24"/>
          <w:szCs w:val="24"/>
        </w:rPr>
        <w:t xml:space="preserve"> </w:t>
      </w:r>
      <w:r w:rsidR="00463C53" w:rsidRPr="00BE40AE">
        <w:rPr>
          <w:rFonts w:ascii="Times New Roman" w:hAnsi="Times New Roman" w:cs="Times New Roman"/>
          <w:b/>
          <w:iCs/>
          <w:sz w:val="24"/>
          <w:szCs w:val="24"/>
        </w:rPr>
        <w:t>Mortgage</w:t>
      </w:r>
      <w:r w:rsidRPr="00BE40AE">
        <w:rPr>
          <w:rFonts w:ascii="Times New Roman" w:hAnsi="Times New Roman" w:cs="Times New Roman"/>
          <w:iCs/>
          <w:sz w:val="24"/>
          <w:szCs w:val="24"/>
        </w:rPr>
        <w:t>, we certify that the deposit of following title deeds/ documents would create a valid and enforceable mortgage:</w:t>
      </w:r>
    </w:p>
    <w:tbl>
      <w:tblPr>
        <w:tblW w:w="9781" w:type="dxa"/>
        <w:tblInd w:w="108" w:type="dxa"/>
        <w:tblLayout w:type="fixed"/>
        <w:tblLook w:val="0000" w:firstRow="0" w:lastRow="0" w:firstColumn="0" w:lastColumn="0" w:noHBand="0" w:noVBand="0"/>
      </w:tblPr>
      <w:tblGrid>
        <w:gridCol w:w="567"/>
        <w:gridCol w:w="9214"/>
      </w:tblGrid>
      <w:tr w:rsidR="00BE40AE" w:rsidRPr="00BE40AE" w14:paraId="465DB3EC" w14:textId="77777777" w:rsidTr="004A7DDB">
        <w:trPr>
          <w:trHeight w:val="557"/>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7F8B50A6" w14:textId="38EF7649" w:rsidR="00234183" w:rsidRPr="00BE40AE" w:rsidRDefault="00234183" w:rsidP="007B047F">
            <w:pPr>
              <w:widowControl w:val="0"/>
              <w:autoSpaceDE w:val="0"/>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Sr. No</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EA1F5C1" w14:textId="77777777" w:rsidR="00234183" w:rsidRPr="00BE40AE" w:rsidRDefault="00234183" w:rsidP="007B047F">
            <w:pPr>
              <w:widowControl w:val="0"/>
              <w:autoSpaceDE w:val="0"/>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Particulars</w:t>
            </w:r>
          </w:p>
        </w:tc>
      </w:tr>
      <w:tr w:rsidR="00BE40AE" w:rsidRPr="00BE40AE" w14:paraId="1ED52ADE"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13CC312A" w14:textId="77777777"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1</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1B86D63A" w14:textId="764AF04B" w:rsidR="00C04FE2" w:rsidRPr="00BE40AE" w:rsidRDefault="00DD1486" w:rsidP="007B047F">
            <w:pPr>
              <w:spacing w:after="0" w:line="240" w:lineRule="atLeast"/>
              <w:jc w:val="both"/>
              <w:rPr>
                <w:rFonts w:ascii="Times New Roman" w:hAnsi="Times New Roman" w:cs="Times New Roman"/>
                <w:sz w:val="24"/>
                <w:szCs w:val="24"/>
                <w:lang w:val="en-US" w:eastAsia="en-US"/>
              </w:rPr>
            </w:pPr>
            <w:r w:rsidRPr="00BE40AE">
              <w:rPr>
                <w:rFonts w:ascii="Times New Roman" w:hAnsi="Times New Roman" w:cs="Times New Roman"/>
                <w:sz w:val="24"/>
                <w:szCs w:val="24"/>
              </w:rPr>
              <w:t xml:space="preserve">Original </w:t>
            </w:r>
            <w:r w:rsidR="000A40CC" w:rsidRPr="00BE40AE">
              <w:rPr>
                <w:rFonts w:ascii="Times New Roman" w:hAnsi="Times New Roman" w:cs="Times New Roman"/>
                <w:sz w:val="24"/>
                <w:szCs w:val="24"/>
              </w:rPr>
              <w:t>Indenture of Conveyance dated 06.01.2009 executed between (1) Shri. Ramjeet Feku Yadav, (2) Shri. Shivpujan Ramdeo Yadav, (3) Shri. Lalman Amardev Yadav &amp; (4) Shri. Sahabal Ramlagan Yadav, therein as Vendors and Shri. Ismail Abdul Karim Balwa, therein as Purchaser, duly registered with Sub-registrar of assurance bearing No. TNN-4/107/2009 at Thane-4</w:t>
            </w:r>
          </w:p>
        </w:tc>
      </w:tr>
      <w:tr w:rsidR="00BE40AE" w:rsidRPr="00BE40AE" w14:paraId="6ACF0ED7"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72DA382C" w14:textId="77777777"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2</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38A9F2A9" w14:textId="17827B65" w:rsidR="00C04FE2" w:rsidRPr="00BE40AE" w:rsidRDefault="00DD1486" w:rsidP="007B047F">
            <w:pPr>
              <w:spacing w:after="0" w:line="240" w:lineRule="atLeast"/>
              <w:ind w:left="21"/>
              <w:jc w:val="both"/>
              <w:rPr>
                <w:rFonts w:ascii="Times New Roman" w:hAnsi="Times New Roman" w:cs="Times New Roman"/>
                <w:bCs/>
                <w:sz w:val="24"/>
                <w:szCs w:val="24"/>
              </w:rPr>
            </w:pPr>
            <w:r w:rsidRPr="00BE40AE">
              <w:rPr>
                <w:rFonts w:ascii="Times New Roman" w:hAnsi="Times New Roman" w:cs="Times New Roman"/>
                <w:sz w:val="24"/>
                <w:szCs w:val="24"/>
              </w:rPr>
              <w:t xml:space="preserve">Original </w:t>
            </w:r>
            <w:r w:rsidR="000A40CC" w:rsidRPr="00BE40AE">
              <w:rPr>
                <w:rFonts w:ascii="Times New Roman" w:hAnsi="Times New Roman" w:cs="Times New Roman"/>
                <w:sz w:val="24"/>
                <w:szCs w:val="24"/>
              </w:rPr>
              <w:t>Registration Receipt No. 107 dated 06.01.2009 for Rs. 31,100/- in name of Shri. Ismail Abdul Karim Balwa</w:t>
            </w:r>
          </w:p>
        </w:tc>
      </w:tr>
      <w:tr w:rsidR="00BE40AE" w:rsidRPr="00BE40AE" w14:paraId="3B7638CE"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247938F5" w14:textId="77777777"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3</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598AC361" w14:textId="256F11B5" w:rsidR="00C04FE2" w:rsidRPr="00BE40AE" w:rsidRDefault="00DD1486" w:rsidP="007B047F">
            <w:pPr>
              <w:spacing w:after="0" w:line="240" w:lineRule="atLeast"/>
              <w:jc w:val="both"/>
              <w:rPr>
                <w:rFonts w:ascii="Times New Roman" w:hAnsi="Times New Roman" w:cs="Times New Roman"/>
                <w:sz w:val="24"/>
                <w:szCs w:val="24"/>
                <w:lang w:val="en-US" w:eastAsia="en-US"/>
              </w:rPr>
            </w:pPr>
            <w:r w:rsidRPr="00BE40AE">
              <w:rPr>
                <w:rFonts w:ascii="Times New Roman" w:hAnsi="Times New Roman" w:cs="Times New Roman"/>
                <w:sz w:val="24"/>
                <w:szCs w:val="24"/>
              </w:rPr>
              <w:t xml:space="preserve">Original </w:t>
            </w:r>
            <w:r w:rsidR="000A40CC" w:rsidRPr="00BE40AE">
              <w:rPr>
                <w:rFonts w:ascii="Times New Roman" w:hAnsi="Times New Roman" w:cs="Times New Roman"/>
                <w:sz w:val="24"/>
                <w:szCs w:val="24"/>
              </w:rPr>
              <w:t xml:space="preserve">Indenture of Conveyance dated 03.11.2008 executed between (1) Smt. Khatijabai Abdul Razaq Zakeriya, (2) Mr. Akthari Khaliullurahman Chewalkar, (3) Mr. Mohammed Ayyub Chewalkar, (4) Mr. Mohammed Ali Chewalkar, (5) Smt. Shamsunnisa Yusuf Tanki, (6) Mr. Abdul Rauf Chewalkar &amp; (7) Mr. Mohammed Akil Chewalkar, therein as Vendors and Shri. Ismail Abdul Karim Balwa, therein as Purchaser and Mr. Suryanarayan R. Yadav, </w:t>
            </w:r>
            <w:r w:rsidR="000A40CC" w:rsidRPr="00BE40AE">
              <w:rPr>
                <w:rFonts w:ascii="Times New Roman" w:hAnsi="Times New Roman" w:cs="Times New Roman"/>
                <w:sz w:val="24"/>
                <w:szCs w:val="24"/>
              </w:rPr>
              <w:lastRenderedPageBreak/>
              <w:t>therein as Confirming Party, duly registered with Sub-registrar of assurance bearing No.TNN-4/9317/2008 at Thane-4</w:t>
            </w:r>
          </w:p>
        </w:tc>
      </w:tr>
      <w:tr w:rsidR="00BE40AE" w:rsidRPr="00BE40AE" w14:paraId="7346AA8A"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416E0523" w14:textId="77777777"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lastRenderedPageBreak/>
              <w:t>4</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34C7E270" w14:textId="7974B17E" w:rsidR="00C04FE2" w:rsidRPr="00BE40AE" w:rsidRDefault="00DD1486" w:rsidP="007B047F">
            <w:pPr>
              <w:spacing w:after="0" w:line="240" w:lineRule="atLeast"/>
              <w:jc w:val="both"/>
              <w:rPr>
                <w:rFonts w:ascii="Times New Roman" w:hAnsi="Times New Roman" w:cs="Times New Roman"/>
                <w:sz w:val="24"/>
                <w:szCs w:val="24"/>
                <w:lang w:val="en-US" w:eastAsia="en-US"/>
              </w:rPr>
            </w:pPr>
            <w:r w:rsidRPr="00BE40AE">
              <w:rPr>
                <w:rFonts w:ascii="Times New Roman" w:hAnsi="Times New Roman" w:cs="Times New Roman"/>
                <w:sz w:val="24"/>
                <w:szCs w:val="24"/>
              </w:rPr>
              <w:t xml:space="preserve">Original </w:t>
            </w:r>
            <w:r w:rsidR="000A40CC" w:rsidRPr="00BE40AE">
              <w:rPr>
                <w:rFonts w:ascii="Times New Roman" w:hAnsi="Times New Roman" w:cs="Times New Roman"/>
                <w:sz w:val="24"/>
                <w:szCs w:val="24"/>
              </w:rPr>
              <w:t>Registration Receipt No. 9317 dated 03.11.2008 for Rs. 32,000/- in name of Shri. Ismail Abdul Karim Balwa</w:t>
            </w:r>
          </w:p>
        </w:tc>
      </w:tr>
      <w:tr w:rsidR="00BE40AE" w:rsidRPr="00BE40AE" w14:paraId="7997F163"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790977C0" w14:textId="77777777"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5</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7B43F842" w14:textId="424E0C04" w:rsidR="00C04FE2" w:rsidRPr="00BE40AE" w:rsidRDefault="00DD1486"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Original</w:t>
            </w:r>
            <w:r w:rsidRPr="00BE40AE">
              <w:rPr>
                <w:rFonts w:ascii="Times New Roman" w:hAnsi="Times New Roman" w:cs="Times New Roman"/>
                <w:bCs/>
                <w:sz w:val="24"/>
                <w:szCs w:val="24"/>
                <w:lang w:val="en-US"/>
              </w:rPr>
              <w:t xml:space="preserve"> Deed of Cancellation dated 14.09.2007 executed by and between the Original Owners and the 1st Purchaser, i.e. the said Mr. Domnic Romell and the 2nd Purchaser, i.e. the said M/s. Vora Home Makers Pvt Ltd</w:t>
            </w:r>
          </w:p>
        </w:tc>
      </w:tr>
      <w:tr w:rsidR="00BE40AE" w:rsidRPr="00BE40AE" w14:paraId="3775FC8B"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39E14297" w14:textId="632E2875"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6</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11C46C28" w14:textId="4D284F01" w:rsidR="00C04FE2" w:rsidRPr="00BE40AE" w:rsidRDefault="00DD1486" w:rsidP="007B047F">
            <w:pPr>
              <w:spacing w:after="0" w:line="240" w:lineRule="atLeast"/>
              <w:ind w:left="21"/>
              <w:jc w:val="both"/>
              <w:rPr>
                <w:rFonts w:ascii="Times New Roman" w:hAnsi="Times New Roman" w:cs="Times New Roman"/>
                <w:sz w:val="24"/>
                <w:szCs w:val="24"/>
              </w:rPr>
            </w:pPr>
            <w:r w:rsidRPr="00BE40AE">
              <w:rPr>
                <w:rFonts w:ascii="Times New Roman" w:hAnsi="Times New Roman" w:cs="Times New Roman"/>
                <w:sz w:val="24"/>
                <w:szCs w:val="24"/>
              </w:rPr>
              <w:t>Original</w:t>
            </w:r>
            <w:r w:rsidRPr="00BE40AE">
              <w:rPr>
                <w:rFonts w:ascii="Times New Roman" w:hAnsi="Times New Roman" w:cs="Times New Roman"/>
                <w:bCs/>
                <w:sz w:val="24"/>
                <w:szCs w:val="24"/>
                <w:lang w:val="en-US"/>
              </w:rPr>
              <w:t xml:space="preserve"> Development Agreement dated 29.10.2007, duly registered under Serial No. TNN-4/839/2008 with the Sub-Re Assurances, Thane, and executed by and between the (1) Smt. Khatija Abdul Razak Zakeria, (2) Mr. Akhtari Khalillulrahman Chewalkar, (3) Mr. Mohammed Ayyub Chewalkar, (4) Mr. Mohammed Ali Chewalkar, (5) Smt. Shamsunnia Yusuf Tanki, (6) Mr. Abdul Chewalkar, and (7) Mr. Mohammad Akil Chewalkar represented by Mr. Suryanarayan R. Yadav referred to as the Developer, the Original Owners granted the development rights to </w:t>
            </w:r>
            <w:r w:rsidRPr="00BE40AE">
              <w:rPr>
                <w:rFonts w:ascii="Times New Roman" w:hAnsi="Times New Roman" w:cs="Times New Roman"/>
                <w:b/>
                <w:sz w:val="24"/>
                <w:szCs w:val="24"/>
                <w:lang w:val="en-US"/>
              </w:rPr>
              <w:t>Mr. Ismail Abdulkarim Balwa</w:t>
            </w:r>
          </w:p>
        </w:tc>
      </w:tr>
      <w:tr w:rsidR="00BE40AE" w:rsidRPr="00BE40AE" w14:paraId="50E738FA"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44663B4F" w14:textId="7CD30C95"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7</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20FE253C" w14:textId="25229F6D" w:rsidR="00C04FE2" w:rsidRPr="00BE40AE" w:rsidRDefault="00DD1486"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Original Power of Attorney registered on 23.01.2008 executed by (1) Smt. Khatijabai Abdul Razaq Zakeriya, (2) Mr. Akthari Khaliullurahman Chewalkar, (3) Mr. Mohammed Ayyub Chewalkar, (4) Mr. Mohammed Ali Chewalkar, (5) Smt. Shamsunnisa Yusuf Tanki, (6) Mr. Abdul Rauf Chewalkar &amp; (7) Mr. Mohammed Akil Chewalkar in favour of Mr. Suryanarayan R. Yadav, duly registered with Sub-registrar of assurance bearing No. TNN-4/840/2008 at Thane-4</w:t>
            </w:r>
          </w:p>
        </w:tc>
      </w:tr>
      <w:tr w:rsidR="00BE40AE" w:rsidRPr="00BE40AE" w14:paraId="6C7C8467"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5181A1EA" w14:textId="4796A88A"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8</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752D78B4" w14:textId="0AF0EF23" w:rsidR="00C04FE2" w:rsidRPr="00BE40AE" w:rsidRDefault="00DD1486" w:rsidP="007B047F">
            <w:pPr>
              <w:spacing w:after="0" w:line="240" w:lineRule="atLeast"/>
              <w:ind w:left="21"/>
              <w:jc w:val="both"/>
              <w:rPr>
                <w:rFonts w:ascii="Times New Roman" w:hAnsi="Times New Roman" w:cs="Times New Roman"/>
                <w:sz w:val="24"/>
                <w:szCs w:val="24"/>
              </w:rPr>
            </w:pPr>
            <w:r w:rsidRPr="00BE40AE">
              <w:rPr>
                <w:rFonts w:ascii="Times New Roman" w:hAnsi="Times New Roman" w:cs="Times New Roman"/>
                <w:sz w:val="24"/>
                <w:szCs w:val="24"/>
              </w:rPr>
              <w:t>Original</w:t>
            </w:r>
            <w:r w:rsidRPr="00BE40AE">
              <w:rPr>
                <w:rFonts w:ascii="Times New Roman" w:hAnsi="Times New Roman" w:cs="Times New Roman"/>
                <w:bCs/>
                <w:sz w:val="24"/>
                <w:szCs w:val="24"/>
                <w:lang w:val="en-US"/>
              </w:rPr>
              <w:t xml:space="preserve"> Indenture of Conveyance dated 12.09.2008 duly registered with the Sub-Registrar of Assurances, Thane under Serial No. TNN-4/07790/2008, executed by and between Smt. Khatiza Abdul Razaq Zakaria and 6 others being the original owners represented through/their Constituted Attorney Mr. Suryanarayan R. Yadav, Proprietor of M/s. Sushil Engineering, therein as Vendors and </w:t>
            </w:r>
            <w:r w:rsidRPr="00BE40AE">
              <w:rPr>
                <w:rFonts w:ascii="Times New Roman" w:hAnsi="Times New Roman" w:cs="Times New Roman"/>
                <w:b/>
                <w:sz w:val="24"/>
                <w:szCs w:val="24"/>
                <w:lang w:val="en-US"/>
              </w:rPr>
              <w:t>(1) Shri. Ramjeet Feku Yadav, (2) Shri. Shivpujan Ramdeo Yadav, (3) Shri. Lalman Amardev, (4) Shri. Sahabal  Ramlagan Yadav</w:t>
            </w:r>
            <w:r w:rsidRPr="00BE40AE">
              <w:rPr>
                <w:rFonts w:ascii="Times New Roman" w:hAnsi="Times New Roman" w:cs="Times New Roman"/>
                <w:bCs/>
                <w:sz w:val="24"/>
                <w:szCs w:val="24"/>
                <w:lang w:val="en-US"/>
              </w:rPr>
              <w:t xml:space="preserve"> therein as Purchasers</w:t>
            </w:r>
          </w:p>
        </w:tc>
      </w:tr>
      <w:tr w:rsidR="00BE40AE" w:rsidRPr="00BE40AE" w14:paraId="1074F9B9"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7FF05CB9" w14:textId="79CC8C13"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9</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43222868" w14:textId="30195450" w:rsidR="00C04FE2" w:rsidRPr="00BE40AE" w:rsidRDefault="00225DD6"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lang w:eastAsia="en-US"/>
              </w:rPr>
              <w:t xml:space="preserve">True Copy of </w:t>
            </w:r>
            <w:r w:rsidRPr="00BE40AE">
              <w:rPr>
                <w:rFonts w:ascii="Times New Roman" w:hAnsi="Times New Roman" w:cs="Times New Roman"/>
                <w:sz w:val="24"/>
                <w:szCs w:val="24"/>
                <w:lang w:val="en-US"/>
              </w:rPr>
              <w:t xml:space="preserve">M/s. Vora Home Makers Pvt. Ltd. also executed an irrevocable Power of Attorney in respect of the said land </w:t>
            </w:r>
            <w:r w:rsidRPr="00BE40AE">
              <w:rPr>
                <w:rFonts w:ascii="Times New Roman" w:hAnsi="Times New Roman" w:cs="Times New Roman"/>
                <w:sz w:val="24"/>
                <w:szCs w:val="24"/>
              </w:rPr>
              <w:t xml:space="preserve">Survey No. 11/6, 11/7, 11/8  </w:t>
            </w:r>
            <w:r w:rsidRPr="00BE40AE">
              <w:rPr>
                <w:rFonts w:ascii="Times New Roman" w:hAnsi="Times New Roman" w:cs="Times New Roman"/>
                <w:sz w:val="24"/>
                <w:szCs w:val="24"/>
                <w:lang w:val="en-US"/>
              </w:rPr>
              <w:t>in favour, Suryanarayan R. Yadav, Proprietor of M/s. Sushil Engineer</w:t>
            </w:r>
          </w:p>
        </w:tc>
      </w:tr>
      <w:tr w:rsidR="00BE40AE" w:rsidRPr="00BE40AE" w14:paraId="72500F75"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729CDCCF" w14:textId="37269BDB"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10</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06CFF0A8" w14:textId="56C45056" w:rsidR="00C04FE2" w:rsidRPr="00BE40AE" w:rsidRDefault="00225DD6" w:rsidP="007B047F">
            <w:pPr>
              <w:spacing w:after="0" w:line="240" w:lineRule="atLeast"/>
              <w:ind w:left="21"/>
              <w:jc w:val="both"/>
              <w:rPr>
                <w:rFonts w:ascii="Times New Roman" w:hAnsi="Times New Roman" w:cs="Times New Roman"/>
                <w:sz w:val="24"/>
                <w:szCs w:val="24"/>
                <w:lang w:val="en-US"/>
              </w:rPr>
            </w:pPr>
            <w:r w:rsidRPr="00BE40AE">
              <w:rPr>
                <w:rFonts w:ascii="Times New Roman" w:hAnsi="Times New Roman" w:cs="Times New Roman"/>
                <w:sz w:val="24"/>
                <w:szCs w:val="24"/>
                <w:lang w:eastAsia="en-US"/>
              </w:rPr>
              <w:t xml:space="preserve">True Copy of </w:t>
            </w:r>
            <w:r w:rsidRPr="00BE40AE">
              <w:rPr>
                <w:rFonts w:ascii="Times New Roman" w:hAnsi="Times New Roman" w:cs="Times New Roman"/>
                <w:sz w:val="24"/>
                <w:szCs w:val="24"/>
                <w:lang w:val="en-US"/>
              </w:rPr>
              <w:t xml:space="preserve">Agreement for Sale dated 23.12.2006, made between M/s. Vora Homemakers Pvt. Ltd. therein as </w:t>
            </w:r>
            <w:r w:rsidRPr="00BE40AE">
              <w:rPr>
                <w:rFonts w:ascii="Times New Roman" w:hAnsi="Times New Roman" w:cs="Times New Roman"/>
                <w:bCs/>
                <w:sz w:val="24"/>
                <w:szCs w:val="24"/>
                <w:lang w:val="en-US"/>
              </w:rPr>
              <w:t>Vendors</w:t>
            </w:r>
            <w:r w:rsidRPr="00BE40AE">
              <w:rPr>
                <w:rFonts w:ascii="Times New Roman" w:hAnsi="Times New Roman" w:cs="Times New Roman"/>
                <w:b/>
                <w:bCs/>
                <w:sz w:val="24"/>
                <w:szCs w:val="24"/>
                <w:lang w:val="en-US"/>
              </w:rPr>
              <w:t xml:space="preserve"> </w:t>
            </w:r>
            <w:r w:rsidRPr="00BE40AE">
              <w:rPr>
                <w:rFonts w:ascii="Times New Roman" w:hAnsi="Times New Roman" w:cs="Times New Roman"/>
                <w:sz w:val="24"/>
                <w:szCs w:val="24"/>
                <w:lang w:val="en-US"/>
              </w:rPr>
              <w:t xml:space="preserve">and </w:t>
            </w:r>
            <w:r w:rsidRPr="00BE40AE">
              <w:rPr>
                <w:rFonts w:ascii="Times New Roman" w:hAnsi="Times New Roman" w:cs="Times New Roman"/>
                <w:b/>
                <w:bCs/>
                <w:sz w:val="24"/>
                <w:szCs w:val="24"/>
                <w:lang w:val="en-US"/>
              </w:rPr>
              <w:t>Mr. Suryanarayan R. Yadav, Proprietor of M/s. Sushil Engineering</w:t>
            </w:r>
          </w:p>
        </w:tc>
      </w:tr>
      <w:tr w:rsidR="00BE40AE" w:rsidRPr="00BE40AE" w14:paraId="086F4511" w14:textId="77777777" w:rsidTr="004A7DDB">
        <w:trPr>
          <w:trHeight w:val="122"/>
        </w:trPr>
        <w:tc>
          <w:tcPr>
            <w:tcW w:w="567" w:type="dxa"/>
            <w:tcBorders>
              <w:top w:val="single" w:sz="4" w:space="0" w:color="auto"/>
              <w:left w:val="single" w:sz="4" w:space="0" w:color="000000"/>
              <w:bottom w:val="single" w:sz="4" w:space="0" w:color="000000"/>
              <w:right w:val="single" w:sz="4" w:space="0" w:color="auto"/>
            </w:tcBorders>
            <w:shd w:val="clear" w:color="auto" w:fill="auto"/>
          </w:tcPr>
          <w:p w14:paraId="55145514" w14:textId="5F35EA36"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11</w:t>
            </w:r>
          </w:p>
        </w:tc>
        <w:tc>
          <w:tcPr>
            <w:tcW w:w="9214" w:type="dxa"/>
            <w:tcBorders>
              <w:top w:val="single" w:sz="4" w:space="0" w:color="auto"/>
              <w:left w:val="single" w:sz="4" w:space="0" w:color="auto"/>
              <w:bottom w:val="single" w:sz="4" w:space="0" w:color="000000"/>
              <w:right w:val="single" w:sz="4" w:space="0" w:color="auto"/>
            </w:tcBorders>
            <w:shd w:val="clear" w:color="auto" w:fill="auto"/>
          </w:tcPr>
          <w:p w14:paraId="0810D2AF" w14:textId="444AD3D3" w:rsidR="00C04FE2" w:rsidRPr="00BE40AE" w:rsidRDefault="00225DD6"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lang w:eastAsia="en-US"/>
              </w:rPr>
              <w:t xml:space="preserve">True Copy of </w:t>
            </w:r>
            <w:r w:rsidRPr="00BE40AE">
              <w:rPr>
                <w:rFonts w:ascii="Times New Roman" w:hAnsi="Times New Roman" w:cs="Times New Roman"/>
                <w:sz w:val="24"/>
                <w:szCs w:val="24"/>
                <w:lang w:val="en-US"/>
              </w:rPr>
              <w:t xml:space="preserve">Agreement for Sale dated 20.07.1995, made between Mr. Domnic Romell therein as Transferor and </w:t>
            </w:r>
            <w:r w:rsidRPr="00BE40AE">
              <w:rPr>
                <w:rFonts w:ascii="Times New Roman" w:hAnsi="Times New Roman" w:cs="Times New Roman"/>
                <w:b/>
                <w:bCs/>
                <w:sz w:val="24"/>
                <w:szCs w:val="24"/>
                <w:lang w:val="en-US"/>
              </w:rPr>
              <w:t>M/s. Vora Home Makers Pvt. Ltd.,</w:t>
            </w:r>
          </w:p>
        </w:tc>
      </w:tr>
      <w:tr w:rsidR="00BE40AE" w:rsidRPr="00BE40AE" w14:paraId="49E3742B"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4061AFFF" w14:textId="326708A9"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12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EA98F17" w14:textId="05AD24AA" w:rsidR="00C04FE2" w:rsidRPr="00BE40AE" w:rsidRDefault="00225DD6" w:rsidP="007B047F">
            <w:pPr>
              <w:spacing w:after="0" w:line="240" w:lineRule="atLeast"/>
              <w:jc w:val="both"/>
              <w:rPr>
                <w:rFonts w:ascii="Times New Roman" w:hAnsi="Times New Roman" w:cs="Times New Roman"/>
                <w:bCs/>
                <w:sz w:val="24"/>
                <w:szCs w:val="24"/>
              </w:rPr>
            </w:pPr>
            <w:r w:rsidRPr="00BE40AE">
              <w:rPr>
                <w:rFonts w:ascii="Times New Roman" w:hAnsi="Times New Roman" w:cs="Times New Roman"/>
                <w:sz w:val="24"/>
                <w:szCs w:val="24"/>
                <w:lang w:eastAsia="en-US"/>
              </w:rPr>
              <w:t xml:space="preserve">True Copy of </w:t>
            </w:r>
            <w:r w:rsidRPr="00BE40AE">
              <w:rPr>
                <w:rFonts w:ascii="Times New Roman" w:hAnsi="Times New Roman" w:cs="Times New Roman"/>
                <w:sz w:val="24"/>
                <w:szCs w:val="24"/>
                <w:lang w:val="en-US"/>
              </w:rPr>
              <w:t>Agreement for Sale dated 15.12.1994, made between Smt. Khatijabai Abdul Razaq Zakeriya &amp; Smt. Mehrunnisa Mohammed Yusuf Chewalkar therein as</w:t>
            </w:r>
            <w:r w:rsidRPr="00BE40AE">
              <w:rPr>
                <w:rFonts w:ascii="Times New Roman" w:hAnsi="Times New Roman" w:cs="Times New Roman"/>
                <w:bCs/>
                <w:sz w:val="24"/>
                <w:szCs w:val="24"/>
                <w:lang w:val="en-US"/>
              </w:rPr>
              <w:t xml:space="preserve"> Vendors</w:t>
            </w:r>
            <w:r w:rsidRPr="00BE40AE">
              <w:rPr>
                <w:rFonts w:ascii="Times New Roman" w:hAnsi="Times New Roman" w:cs="Times New Roman"/>
                <w:b/>
                <w:bCs/>
                <w:sz w:val="24"/>
                <w:szCs w:val="24"/>
                <w:lang w:val="en-US"/>
              </w:rPr>
              <w:t xml:space="preserve"> </w:t>
            </w:r>
            <w:r w:rsidRPr="00BE40AE">
              <w:rPr>
                <w:rFonts w:ascii="Times New Roman" w:hAnsi="Times New Roman" w:cs="Times New Roman"/>
                <w:sz w:val="24"/>
                <w:szCs w:val="24"/>
                <w:lang w:val="en-US"/>
              </w:rPr>
              <w:t xml:space="preserve">and </w:t>
            </w:r>
            <w:r w:rsidRPr="00BE40AE">
              <w:rPr>
                <w:rFonts w:ascii="Times New Roman" w:hAnsi="Times New Roman" w:cs="Times New Roman"/>
                <w:b/>
                <w:bCs/>
                <w:sz w:val="24"/>
                <w:szCs w:val="24"/>
                <w:lang w:val="en-US"/>
              </w:rPr>
              <w:t>Mr. Domnic Romell</w:t>
            </w:r>
            <w:r w:rsidRPr="00BE40AE">
              <w:rPr>
                <w:rFonts w:ascii="Times New Roman" w:hAnsi="Times New Roman" w:cs="Times New Roman"/>
                <w:sz w:val="24"/>
                <w:szCs w:val="24"/>
                <w:lang w:val="en-US"/>
              </w:rPr>
              <w:t xml:space="preserve"> therein as </w:t>
            </w:r>
            <w:r w:rsidRPr="00BE40AE">
              <w:rPr>
                <w:rFonts w:ascii="Times New Roman" w:hAnsi="Times New Roman" w:cs="Times New Roman"/>
                <w:bCs/>
                <w:sz w:val="24"/>
                <w:szCs w:val="24"/>
                <w:lang w:val="en-US"/>
              </w:rPr>
              <w:t>Purchaser</w:t>
            </w:r>
          </w:p>
        </w:tc>
      </w:tr>
      <w:tr w:rsidR="00BE40AE" w:rsidRPr="00BE40AE" w14:paraId="3780DAB7"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35EC778E" w14:textId="35C41C94"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13</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BB34592" w14:textId="7FBA2ED8" w:rsidR="00C04FE2" w:rsidRPr="00BE40AE" w:rsidRDefault="00225DD6"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Leave &amp; License Agreement dated 14.08.2023 executed between Morrill and Greenwood Developers Private Limited through authorized representative Mr. Akbar Ali Abbas Sojar, therein as Licensor and Bliss Chocolates India Private Limited represented by its CEO Mr. Vimal Sharma, therein as Licensee, duly registered with Sub-registrar of assurance bearing No. TNN-10/14506/2023 at Thane-10</w:t>
            </w:r>
          </w:p>
        </w:tc>
      </w:tr>
      <w:tr w:rsidR="00BE40AE" w:rsidRPr="00BE40AE" w14:paraId="2E720725"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65536ECD" w14:textId="3F8923CC"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14</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4CCEA3E3" w14:textId="7D7C63B9" w:rsidR="00C04FE2" w:rsidRPr="00BE40AE" w:rsidRDefault="00225DD6" w:rsidP="007B047F">
            <w:pPr>
              <w:spacing w:after="0" w:line="240" w:lineRule="atLeast"/>
              <w:jc w:val="both"/>
              <w:rPr>
                <w:rFonts w:ascii="Times New Roman" w:hAnsi="Times New Roman" w:cs="Times New Roman"/>
                <w:bCs/>
                <w:sz w:val="24"/>
                <w:szCs w:val="24"/>
              </w:rPr>
            </w:pPr>
            <w:r w:rsidRPr="00BE40AE">
              <w:rPr>
                <w:rFonts w:ascii="Times New Roman" w:hAnsi="Times New Roman" w:cs="Times New Roman"/>
                <w:sz w:val="24"/>
                <w:szCs w:val="24"/>
              </w:rPr>
              <w:t>Registration Receipt No. 15183 dated 14.08.2023 for Rs. 2,200/- in name of Morrill &amp; Greenwood Developers Private Limited</w:t>
            </w:r>
          </w:p>
        </w:tc>
      </w:tr>
      <w:tr w:rsidR="00BE40AE" w:rsidRPr="00BE40AE" w14:paraId="5E88B8BC" w14:textId="77777777" w:rsidTr="008F572A">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B7CAF19" w14:textId="0B2F0E46"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15</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59564B04" w14:textId="6A7BFC99" w:rsidR="00C04FE2" w:rsidRPr="00BE40AE" w:rsidRDefault="00225DD6" w:rsidP="007B047F">
            <w:pPr>
              <w:spacing w:after="0" w:line="240" w:lineRule="atLeast"/>
              <w:jc w:val="both"/>
              <w:rPr>
                <w:rFonts w:ascii="Times New Roman" w:hAnsi="Times New Roman" w:cs="Times New Roman"/>
                <w:bCs/>
                <w:sz w:val="24"/>
                <w:szCs w:val="24"/>
              </w:rPr>
            </w:pPr>
            <w:r w:rsidRPr="00BE40AE">
              <w:rPr>
                <w:rFonts w:ascii="Times New Roman" w:hAnsi="Times New Roman" w:cs="Times New Roman"/>
                <w:sz w:val="24"/>
                <w:szCs w:val="24"/>
                <w:lang w:eastAsia="en-US"/>
              </w:rPr>
              <w:t xml:space="preserve">True Copy of </w:t>
            </w:r>
            <w:r w:rsidRPr="00BE40AE">
              <w:rPr>
                <w:rFonts w:ascii="Times New Roman" w:hAnsi="Times New Roman" w:cs="Times New Roman"/>
                <w:sz w:val="24"/>
                <w:szCs w:val="24"/>
              </w:rPr>
              <w:t>Occupation Certificate bearing No. MiBha/MNC/NR/4515/2016-17 dated 13.01.2017 issued by Mira Bhaindar Municipal Corporation in respect of Godown Building (Ground+2) area admeasuring 3413.88 sq. mtrs., on land bearing Survey No. 12, Hissa No. 09 at Village Ghodbunder</w:t>
            </w:r>
          </w:p>
        </w:tc>
      </w:tr>
      <w:tr w:rsidR="00BE40AE" w:rsidRPr="00BE40AE" w14:paraId="33F55FD4"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11196D3D" w14:textId="274339A5"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16</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78066D3" w14:textId="48E35E53" w:rsidR="00C04FE2" w:rsidRPr="00BE40AE" w:rsidRDefault="00225DD6" w:rsidP="007B047F">
            <w:pPr>
              <w:spacing w:after="0" w:line="240" w:lineRule="atLeast"/>
              <w:jc w:val="both"/>
              <w:rPr>
                <w:rFonts w:ascii="Times New Roman" w:eastAsia="Times New Roman" w:hAnsi="Times New Roman" w:cs="Times New Roman"/>
                <w:bCs/>
                <w:sz w:val="24"/>
                <w:szCs w:val="24"/>
              </w:rPr>
            </w:pPr>
            <w:r w:rsidRPr="00BE40AE">
              <w:rPr>
                <w:rFonts w:ascii="Times New Roman" w:hAnsi="Times New Roman" w:cs="Times New Roman"/>
                <w:sz w:val="24"/>
                <w:szCs w:val="24"/>
                <w:lang w:eastAsia="en-US"/>
              </w:rPr>
              <w:t>True Copy of</w:t>
            </w:r>
            <w:r w:rsidRPr="00BE40AE">
              <w:rPr>
                <w:rFonts w:ascii="Times New Roman" w:hAnsi="Times New Roman" w:cs="Times New Roman"/>
                <w:sz w:val="24"/>
                <w:szCs w:val="24"/>
              </w:rPr>
              <w:t xml:space="preserve"> Occupation Certificate Plan dated 13.01.2017</w:t>
            </w:r>
            <w:r w:rsidRPr="00BE40AE">
              <w:rPr>
                <w:rFonts w:ascii="Times New Roman" w:hAnsi="Times New Roman" w:cs="Times New Roman"/>
                <w:b/>
                <w:sz w:val="24"/>
                <w:szCs w:val="24"/>
              </w:rPr>
              <w:t xml:space="preserve"> </w:t>
            </w:r>
            <w:r w:rsidRPr="00BE40AE">
              <w:rPr>
                <w:rFonts w:ascii="Times New Roman" w:hAnsi="Times New Roman" w:cs="Times New Roman"/>
                <w:bCs/>
                <w:sz w:val="24"/>
                <w:szCs w:val="24"/>
              </w:rPr>
              <w:t>with clear demarcation of said wings  viz. Wing A, B, C &amp; D</w:t>
            </w:r>
          </w:p>
        </w:tc>
      </w:tr>
      <w:tr w:rsidR="00BE40AE" w:rsidRPr="00BE40AE" w14:paraId="06969A76"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056E2D2E" w14:textId="45628D31"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17</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6EC7EB31" w14:textId="090B238A" w:rsidR="00C04FE2" w:rsidRPr="00BE40AE" w:rsidRDefault="00225DD6" w:rsidP="007B047F">
            <w:pPr>
              <w:spacing w:after="0" w:line="240" w:lineRule="atLeast"/>
              <w:jc w:val="both"/>
              <w:rPr>
                <w:rFonts w:ascii="Times New Roman" w:eastAsia="Times New Roman" w:hAnsi="Times New Roman" w:cs="Times New Roman"/>
                <w:bCs/>
                <w:sz w:val="24"/>
                <w:szCs w:val="24"/>
              </w:rPr>
            </w:pPr>
            <w:r w:rsidRPr="00BE40AE">
              <w:rPr>
                <w:rFonts w:ascii="Times New Roman" w:eastAsia="Times New Roman" w:hAnsi="Times New Roman" w:cs="Times New Roman"/>
                <w:bCs/>
                <w:sz w:val="24"/>
                <w:szCs w:val="24"/>
              </w:rPr>
              <w:t>Certified Extract of land bearing Survey No. 12/9A Village Ghodbunder</w:t>
            </w:r>
          </w:p>
        </w:tc>
      </w:tr>
      <w:tr w:rsidR="00BE40AE" w:rsidRPr="00BE40AE" w14:paraId="188F0978"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170E7A6D" w14:textId="4BB5407B" w:rsidR="00C04FE2" w:rsidRPr="00BE40AE" w:rsidRDefault="00C04FE2"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18</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217B76F3" w14:textId="51BB6607" w:rsidR="00C04FE2" w:rsidRPr="00BE40AE" w:rsidRDefault="00225DD6" w:rsidP="007B047F">
            <w:pPr>
              <w:spacing w:after="0" w:line="240" w:lineRule="atLeast"/>
              <w:jc w:val="both"/>
              <w:rPr>
                <w:rFonts w:ascii="Times New Roman" w:eastAsia="Times New Roman" w:hAnsi="Times New Roman" w:cs="Times New Roman"/>
                <w:bCs/>
                <w:sz w:val="24"/>
                <w:szCs w:val="24"/>
              </w:rPr>
            </w:pPr>
            <w:r w:rsidRPr="00BE40AE">
              <w:rPr>
                <w:rFonts w:ascii="Times New Roman" w:eastAsia="Times New Roman" w:hAnsi="Times New Roman" w:cs="Times New Roman"/>
                <w:bCs/>
                <w:sz w:val="24"/>
                <w:szCs w:val="24"/>
              </w:rPr>
              <w:t>Certified Extract of Mutation Entries of land bearing Survey No. 12/9A Village Ghodbunder</w:t>
            </w:r>
          </w:p>
        </w:tc>
      </w:tr>
      <w:tr w:rsidR="00BE40AE" w:rsidRPr="00BE40AE" w14:paraId="6D474379"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426AF51E" w14:textId="03778933" w:rsidR="00225DD6" w:rsidRPr="00BE40AE" w:rsidRDefault="00225DD6"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19</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C4A6667" w14:textId="1C5A126B" w:rsidR="00225DD6" w:rsidRPr="00BE40AE" w:rsidRDefault="00225DD6" w:rsidP="007B047F">
            <w:pPr>
              <w:spacing w:after="0" w:line="240" w:lineRule="atLeast"/>
              <w:jc w:val="both"/>
              <w:rPr>
                <w:rFonts w:ascii="Times New Roman" w:eastAsia="Times New Roman" w:hAnsi="Times New Roman" w:cs="Times New Roman"/>
                <w:sz w:val="24"/>
                <w:szCs w:val="24"/>
              </w:rPr>
            </w:pPr>
            <w:r w:rsidRPr="00BE40AE">
              <w:rPr>
                <w:rFonts w:ascii="Times New Roman" w:hAnsi="Times New Roman" w:cs="Times New Roman"/>
                <w:sz w:val="24"/>
                <w:szCs w:val="24"/>
              </w:rPr>
              <w:t>Original certificate from Valuer/Architects in respect of Area of Wing C &amp; D as per O.C. Plan dated 13.01.2017</w:t>
            </w:r>
          </w:p>
        </w:tc>
      </w:tr>
      <w:tr w:rsidR="00BE40AE" w:rsidRPr="00BE40AE" w14:paraId="51768A19"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61F472CA" w14:textId="1BD72D31" w:rsidR="00225DD6" w:rsidRPr="00BE40AE" w:rsidRDefault="00225DD6"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20</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79E496B5" w14:textId="46815ED9" w:rsidR="00225DD6" w:rsidRPr="00BE40AE" w:rsidRDefault="00225DD6" w:rsidP="007B047F">
            <w:pPr>
              <w:spacing w:after="0" w:line="240" w:lineRule="atLeast"/>
              <w:jc w:val="both"/>
              <w:rPr>
                <w:rFonts w:ascii="Times New Roman" w:eastAsia="Times New Roman" w:hAnsi="Times New Roman" w:cs="Times New Roman"/>
                <w:sz w:val="24"/>
                <w:szCs w:val="24"/>
              </w:rPr>
            </w:pPr>
            <w:r w:rsidRPr="00BE40AE">
              <w:rPr>
                <w:rFonts w:ascii="Times New Roman" w:hAnsi="Times New Roman" w:cs="Times New Roman"/>
                <w:sz w:val="24"/>
                <w:szCs w:val="24"/>
              </w:rPr>
              <w:t xml:space="preserve">Original Declaration cum undertaking from Mr. Isamil Abdul Karim Balwa in respect of title </w:t>
            </w:r>
            <w:r w:rsidRPr="00BE40AE">
              <w:rPr>
                <w:rFonts w:ascii="Times New Roman" w:hAnsi="Times New Roman" w:cs="Times New Roman"/>
                <w:sz w:val="24"/>
                <w:szCs w:val="24"/>
              </w:rPr>
              <w:lastRenderedPageBreak/>
              <w:t>of the land and structure standing thereon</w:t>
            </w:r>
          </w:p>
        </w:tc>
      </w:tr>
      <w:tr w:rsidR="00BE40AE" w:rsidRPr="00BE40AE" w14:paraId="3862876F"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4B9CD419" w14:textId="28ED651A" w:rsidR="00225DD6" w:rsidRPr="00BE40AE" w:rsidRDefault="00225DD6"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lastRenderedPageBreak/>
              <w:t>21</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5A8195F4" w14:textId="71E521A0" w:rsidR="00225DD6" w:rsidRPr="00BE40AE" w:rsidRDefault="00225DD6" w:rsidP="007B047F">
            <w:pPr>
              <w:spacing w:after="0" w:line="240" w:lineRule="atLeast"/>
              <w:jc w:val="both"/>
              <w:rPr>
                <w:rFonts w:ascii="Times New Roman" w:eastAsia="Times New Roman" w:hAnsi="Times New Roman" w:cs="Times New Roman"/>
                <w:bCs/>
                <w:sz w:val="24"/>
                <w:szCs w:val="24"/>
              </w:rPr>
            </w:pPr>
            <w:r w:rsidRPr="00BE40AE">
              <w:rPr>
                <w:rFonts w:ascii="Times New Roman" w:hAnsi="Times New Roman" w:cs="Times New Roman"/>
                <w:sz w:val="24"/>
                <w:szCs w:val="24"/>
                <w:lang w:eastAsia="en-US"/>
              </w:rPr>
              <w:t xml:space="preserve">True Copy of </w:t>
            </w:r>
            <w:r w:rsidRPr="00BE40AE">
              <w:rPr>
                <w:rFonts w:ascii="Times New Roman" w:eastAsia="Times New Roman" w:hAnsi="Times New Roman" w:cs="Times New Roman"/>
                <w:sz w:val="24"/>
                <w:szCs w:val="24"/>
              </w:rPr>
              <w:t>latest electricity bill</w:t>
            </w:r>
          </w:p>
        </w:tc>
      </w:tr>
      <w:tr w:rsidR="00BE40AE" w:rsidRPr="00BE40AE" w14:paraId="755A220D"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36F28657" w14:textId="364C680B" w:rsidR="00225DD6" w:rsidRPr="00BE40AE" w:rsidRDefault="00225DD6"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22</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1118895B" w14:textId="7E47F3E1" w:rsidR="00225DD6" w:rsidRPr="00BE40AE" w:rsidRDefault="00225DD6" w:rsidP="007B047F">
            <w:pPr>
              <w:spacing w:after="0" w:line="240" w:lineRule="atLeast"/>
              <w:jc w:val="both"/>
              <w:rPr>
                <w:rFonts w:ascii="Times New Roman" w:eastAsia="Times New Roman" w:hAnsi="Times New Roman" w:cs="Times New Roman"/>
                <w:bCs/>
                <w:sz w:val="24"/>
                <w:szCs w:val="24"/>
              </w:rPr>
            </w:pPr>
            <w:r w:rsidRPr="00BE40AE">
              <w:rPr>
                <w:rFonts w:ascii="Times New Roman" w:hAnsi="Times New Roman" w:cs="Times New Roman"/>
                <w:sz w:val="24"/>
                <w:szCs w:val="24"/>
                <w:lang w:eastAsia="en-US"/>
              </w:rPr>
              <w:t xml:space="preserve">True Copy of </w:t>
            </w:r>
            <w:r w:rsidRPr="00BE40AE">
              <w:rPr>
                <w:rFonts w:ascii="Times New Roman" w:eastAsia="Times New Roman" w:hAnsi="Times New Roman" w:cs="Times New Roman"/>
                <w:sz w:val="24"/>
                <w:szCs w:val="24"/>
              </w:rPr>
              <w:t>latest property tax bill and payment receipt.</w:t>
            </w:r>
          </w:p>
        </w:tc>
      </w:tr>
      <w:tr w:rsidR="00BE40AE" w:rsidRPr="00BE40AE" w14:paraId="26F4AA18" w14:textId="77777777" w:rsidTr="004A7DDB">
        <w:trPr>
          <w:trHeight w:val="446"/>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20EADF35" w14:textId="77B35BCB" w:rsidR="00B32F11" w:rsidRPr="00BE40AE" w:rsidRDefault="00B32F11" w:rsidP="007B047F">
            <w:pPr>
              <w:widowControl w:val="0"/>
              <w:autoSpaceDE w:val="0"/>
              <w:spacing w:after="0" w:line="240" w:lineRule="atLeast"/>
              <w:jc w:val="both"/>
              <w:rPr>
                <w:rFonts w:ascii="Times New Roman" w:hAnsi="Times New Roman" w:cs="Times New Roman"/>
                <w:bCs/>
                <w:sz w:val="24"/>
                <w:szCs w:val="24"/>
              </w:rPr>
            </w:pPr>
            <w:r w:rsidRPr="00BE40AE">
              <w:rPr>
                <w:rFonts w:ascii="Times New Roman" w:hAnsi="Times New Roman" w:cs="Times New Roman"/>
                <w:bCs/>
                <w:sz w:val="24"/>
                <w:szCs w:val="24"/>
              </w:rPr>
              <w:t>23</w:t>
            </w:r>
          </w:p>
        </w:tc>
        <w:tc>
          <w:tcPr>
            <w:tcW w:w="9214" w:type="dxa"/>
            <w:tcBorders>
              <w:top w:val="single" w:sz="4" w:space="0" w:color="auto"/>
              <w:left w:val="single" w:sz="4" w:space="0" w:color="auto"/>
              <w:bottom w:val="single" w:sz="4" w:space="0" w:color="auto"/>
              <w:right w:val="single" w:sz="4" w:space="0" w:color="auto"/>
            </w:tcBorders>
            <w:shd w:val="clear" w:color="auto" w:fill="auto"/>
          </w:tcPr>
          <w:p w14:paraId="6D81C879" w14:textId="137A8377" w:rsidR="00B32F11" w:rsidRPr="00BE40AE" w:rsidRDefault="00B32F11" w:rsidP="007B047F">
            <w:pPr>
              <w:spacing w:after="0" w:line="240" w:lineRule="atLeast"/>
              <w:jc w:val="both"/>
              <w:rPr>
                <w:rFonts w:ascii="Times New Roman" w:hAnsi="Times New Roman" w:cs="Times New Roman"/>
                <w:sz w:val="24"/>
                <w:szCs w:val="24"/>
                <w:lang w:eastAsia="en-US"/>
              </w:rPr>
            </w:pPr>
            <w:r w:rsidRPr="00BE40AE">
              <w:rPr>
                <w:rFonts w:ascii="Times New Roman" w:hAnsi="Times New Roman" w:cs="Times New Roman"/>
                <w:sz w:val="24"/>
                <w:szCs w:val="24"/>
              </w:rPr>
              <w:t xml:space="preserve">Original Certificate dated 05.09.2024 issued by Bhomawat Gupta &amp; Co. Chartered Accountant certifying that Plot of Land bearing Survey No. 12(9A) at Ghodabunder Road, Thane which was purchased in name of Mr. Ismail Abdul Balwa in one of Director of company in the year 2008 and the building constructed thereon are accounted/appearing/shown in the books of </w:t>
            </w:r>
            <w:r w:rsidRPr="00BE40AE">
              <w:rPr>
                <w:rFonts w:ascii="Times New Roman" w:hAnsi="Times New Roman" w:cs="Times New Roman"/>
                <w:bCs/>
                <w:sz w:val="24"/>
                <w:szCs w:val="24"/>
              </w:rPr>
              <w:t>Morrill And Greenwood Developers Private Limited</w:t>
            </w:r>
          </w:p>
        </w:tc>
      </w:tr>
    </w:tbl>
    <w:p w14:paraId="5B1225D5" w14:textId="0B367CCE" w:rsidR="00234183" w:rsidRPr="00BE40AE" w:rsidRDefault="00234183"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b/>
          <w:iCs/>
          <w:sz w:val="24"/>
          <w:szCs w:val="24"/>
        </w:rPr>
        <w:t>11</w:t>
      </w:r>
      <w:r w:rsidR="0067629F" w:rsidRPr="00BE40AE">
        <w:rPr>
          <w:rFonts w:ascii="Times New Roman" w:hAnsi="Times New Roman" w:cs="Times New Roman"/>
          <w:b/>
          <w:iCs/>
          <w:sz w:val="24"/>
          <w:szCs w:val="24"/>
        </w:rPr>
        <w:t xml:space="preserve">. </w:t>
      </w:r>
      <w:r w:rsidRPr="00BE40AE">
        <w:rPr>
          <w:rFonts w:ascii="Times New Roman" w:hAnsi="Times New Roman" w:cs="Times New Roman"/>
          <w:iCs/>
          <w:sz w:val="24"/>
          <w:szCs w:val="24"/>
        </w:rPr>
        <w:t>There are no legal impediments for creation of the Mortgage under any applicable Law/ Rules in force.</w:t>
      </w:r>
    </w:p>
    <w:p w14:paraId="20FBB5F5" w14:textId="70B73F07" w:rsidR="00234183" w:rsidRPr="00BE40AE" w:rsidRDefault="00234183" w:rsidP="007B047F">
      <w:pPr>
        <w:spacing w:after="0" w:line="240" w:lineRule="atLeast"/>
        <w:jc w:val="both"/>
        <w:rPr>
          <w:rFonts w:ascii="Times New Roman" w:hAnsi="Times New Roman" w:cs="Times New Roman"/>
          <w:iCs/>
          <w:sz w:val="24"/>
          <w:szCs w:val="24"/>
        </w:rPr>
      </w:pPr>
      <w:r w:rsidRPr="00BE40AE">
        <w:rPr>
          <w:rFonts w:ascii="Times New Roman" w:hAnsi="Times New Roman" w:cs="Times New Roman"/>
          <w:b/>
          <w:iCs/>
          <w:sz w:val="24"/>
          <w:szCs w:val="24"/>
        </w:rPr>
        <w:t>12</w:t>
      </w:r>
      <w:r w:rsidRPr="00BE40AE">
        <w:rPr>
          <w:rFonts w:ascii="Times New Roman" w:hAnsi="Times New Roman" w:cs="Times New Roman"/>
          <w:iCs/>
          <w:sz w:val="24"/>
          <w:szCs w:val="24"/>
        </w:rPr>
        <w:t>. It is certified that the property is SARFAESI compliant.</w:t>
      </w:r>
    </w:p>
    <w:p w14:paraId="14B40DAE" w14:textId="6DE32D8A" w:rsidR="00B06826" w:rsidRPr="00BE40AE" w:rsidRDefault="00B06826" w:rsidP="007B047F">
      <w:pPr>
        <w:spacing w:after="0" w:line="240" w:lineRule="atLeast"/>
        <w:rPr>
          <w:rFonts w:ascii="Times New Roman" w:hAnsi="Times New Roman" w:cs="Times New Roman"/>
          <w:b/>
          <w:bCs/>
          <w:iCs/>
          <w:sz w:val="24"/>
          <w:szCs w:val="24"/>
          <w:u w:val="single"/>
        </w:rPr>
      </w:pPr>
    </w:p>
    <w:p w14:paraId="251D2106" w14:textId="18F0C563" w:rsidR="003A5265" w:rsidRPr="00BE40AE" w:rsidRDefault="005E4E6F" w:rsidP="007B047F">
      <w:pPr>
        <w:spacing w:after="0" w:line="240" w:lineRule="atLeast"/>
        <w:jc w:val="center"/>
        <w:rPr>
          <w:rFonts w:ascii="Times New Roman" w:hAnsi="Times New Roman" w:cs="Times New Roman"/>
          <w:b/>
          <w:bCs/>
          <w:iCs/>
          <w:sz w:val="24"/>
          <w:szCs w:val="24"/>
          <w:u w:val="single"/>
        </w:rPr>
      </w:pPr>
      <w:r w:rsidRPr="00BE40AE">
        <w:rPr>
          <w:rFonts w:ascii="Times New Roman" w:hAnsi="Times New Roman" w:cs="Times New Roman"/>
          <w:b/>
          <w:bCs/>
          <w:iCs/>
          <w:sz w:val="24"/>
          <w:szCs w:val="24"/>
          <w:u w:val="single"/>
        </w:rPr>
        <w:t>SCHEDULE OF THE PROPERTY (IES)</w:t>
      </w:r>
    </w:p>
    <w:p w14:paraId="39D418B0" w14:textId="77777777" w:rsidR="00225DD6" w:rsidRPr="00BE40AE" w:rsidRDefault="00225DD6" w:rsidP="007B047F">
      <w:pPr>
        <w:shd w:val="clear" w:color="auto" w:fill="FFFFFF"/>
        <w:spacing w:after="0" w:line="240" w:lineRule="atLeast"/>
        <w:jc w:val="both"/>
        <w:rPr>
          <w:rFonts w:ascii="Times New Roman" w:eastAsia="Times New Roman" w:hAnsi="Times New Roman" w:cs="Times New Roman"/>
          <w:b/>
          <w:sz w:val="24"/>
          <w:szCs w:val="24"/>
          <w:shd w:val="clear" w:color="auto" w:fill="FFFFFF"/>
        </w:rPr>
      </w:pPr>
      <w:bookmarkStart w:id="8" w:name="_Hlk135320721"/>
    </w:p>
    <w:bookmarkEnd w:id="8"/>
    <w:p w14:paraId="18C3F05B" w14:textId="77777777" w:rsidR="00225DD6" w:rsidRPr="00BE40AE" w:rsidRDefault="00225DD6" w:rsidP="007B047F">
      <w:pPr>
        <w:spacing w:after="0" w:line="240" w:lineRule="atLeast"/>
        <w:jc w:val="both"/>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Wing C and D comprising floor and area stated in the table hereunder, in the building known as Indiplex -IV situated at Shanti Vidya Nagar Road, Village Ghodbunder, Thane 401107</w:t>
      </w:r>
      <w:r w:rsidRPr="00BE40AE">
        <w:rPr>
          <w:rFonts w:ascii="Times New Roman" w:hAnsi="Times New Roman" w:cs="Times New Roman"/>
          <w:bCs/>
          <w:sz w:val="24"/>
          <w:szCs w:val="24"/>
        </w:rPr>
        <w:t xml:space="preserve">, constructed on land admeasuring 3810 sq. mtrs. bearing </w:t>
      </w:r>
      <w:r w:rsidRPr="00BE40AE">
        <w:rPr>
          <w:rFonts w:ascii="Times New Roman" w:hAnsi="Times New Roman" w:cs="Times New Roman"/>
          <w:b/>
          <w:sz w:val="24"/>
          <w:szCs w:val="24"/>
        </w:rPr>
        <w:t>Survey No. 12, Hissa No. 9A</w:t>
      </w:r>
      <w:r w:rsidRPr="00BE40AE">
        <w:rPr>
          <w:rFonts w:ascii="Times New Roman" w:hAnsi="Times New Roman" w:cs="Times New Roman"/>
          <w:bCs/>
          <w:sz w:val="24"/>
          <w:szCs w:val="24"/>
        </w:rPr>
        <w:t>, Village Ghodbunder, Taluka &amp; District Thane in the Registration District and Sub-District of Thane</w:t>
      </w:r>
      <w:r w:rsidRPr="00BE40AE">
        <w:rPr>
          <w:rFonts w:ascii="Times New Roman" w:eastAsia="Times New Roman" w:hAnsi="Times New Roman" w:cs="Times New Roman"/>
          <w:sz w:val="24"/>
          <w:szCs w:val="24"/>
        </w:rPr>
        <w:t>;</w:t>
      </w:r>
    </w:p>
    <w:p w14:paraId="2FE8936C" w14:textId="77777777" w:rsidR="00225DD6" w:rsidRPr="00BE40AE" w:rsidRDefault="00225DD6" w:rsidP="007B047F">
      <w:pPr>
        <w:spacing w:after="0" w:line="240" w:lineRule="atLeast"/>
        <w:rPr>
          <w:rFonts w:ascii="Times New Roman" w:eastAsia="Times New Roman" w:hAnsi="Times New Roman" w:cs="Times New Roman"/>
          <w:sz w:val="24"/>
          <w:szCs w:val="24"/>
        </w:rPr>
      </w:pPr>
    </w:p>
    <w:tbl>
      <w:tblPr>
        <w:tblW w:w="6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28"/>
        <w:gridCol w:w="2409"/>
      </w:tblGrid>
      <w:tr w:rsidR="00BE40AE" w:rsidRPr="00BE40AE" w14:paraId="2CFBF704" w14:textId="77777777" w:rsidTr="00225DD6">
        <w:trPr>
          <w:trHeight w:val="285"/>
        </w:trPr>
        <w:tc>
          <w:tcPr>
            <w:tcW w:w="1900" w:type="dxa"/>
            <w:shd w:val="clear" w:color="auto" w:fill="auto"/>
            <w:noWrap/>
            <w:vAlign w:val="bottom"/>
          </w:tcPr>
          <w:p w14:paraId="086C7133" w14:textId="77777777" w:rsidR="00225DD6" w:rsidRPr="00BE40AE" w:rsidRDefault="00225DD6" w:rsidP="007B047F">
            <w:pPr>
              <w:spacing w:after="0" w:line="240" w:lineRule="atLeast"/>
              <w:jc w:val="center"/>
              <w:rPr>
                <w:rFonts w:ascii="Times New Roman" w:eastAsia="Times New Roman" w:hAnsi="Times New Roman" w:cs="Times New Roman"/>
                <w:sz w:val="24"/>
                <w:szCs w:val="24"/>
              </w:rPr>
            </w:pPr>
            <w:bookmarkStart w:id="9" w:name="_Hlk175984732"/>
            <w:r w:rsidRPr="00BE40AE">
              <w:rPr>
                <w:rFonts w:ascii="Times New Roman" w:eastAsia="Times New Roman" w:hAnsi="Times New Roman" w:cs="Times New Roman"/>
                <w:sz w:val="24"/>
                <w:szCs w:val="24"/>
              </w:rPr>
              <w:t>Wing &amp; Floor</w:t>
            </w:r>
          </w:p>
        </w:tc>
        <w:tc>
          <w:tcPr>
            <w:tcW w:w="1928" w:type="dxa"/>
            <w:shd w:val="clear" w:color="auto" w:fill="auto"/>
            <w:noWrap/>
            <w:vAlign w:val="bottom"/>
          </w:tcPr>
          <w:p w14:paraId="433F78A2" w14:textId="213540E1" w:rsidR="00225DD6" w:rsidRPr="00BE40AE" w:rsidRDefault="00225DD6" w:rsidP="007B047F">
            <w:pPr>
              <w:spacing w:after="0" w:line="240" w:lineRule="atLeast"/>
              <w:jc w:val="both"/>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Area (in sq. ft.)*</w:t>
            </w:r>
          </w:p>
        </w:tc>
        <w:tc>
          <w:tcPr>
            <w:tcW w:w="2409" w:type="dxa"/>
            <w:shd w:val="clear" w:color="auto" w:fill="auto"/>
            <w:noWrap/>
            <w:vAlign w:val="bottom"/>
          </w:tcPr>
          <w:p w14:paraId="7503C726" w14:textId="1306ADEA" w:rsidR="00225DD6" w:rsidRPr="00BE40AE" w:rsidRDefault="00225DD6" w:rsidP="007B047F">
            <w:pPr>
              <w:spacing w:after="0" w:line="240" w:lineRule="atLeast"/>
              <w:jc w:val="both"/>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 xml:space="preserve">Total Area (in sq. ft.)* </w:t>
            </w:r>
          </w:p>
        </w:tc>
      </w:tr>
      <w:tr w:rsidR="00BE40AE" w:rsidRPr="00BE40AE" w14:paraId="7F22AE03" w14:textId="77777777" w:rsidTr="00225DD6">
        <w:trPr>
          <w:trHeight w:val="285"/>
        </w:trPr>
        <w:tc>
          <w:tcPr>
            <w:tcW w:w="1900" w:type="dxa"/>
            <w:shd w:val="clear" w:color="auto" w:fill="auto"/>
            <w:noWrap/>
            <w:vAlign w:val="bottom"/>
            <w:hideMark/>
          </w:tcPr>
          <w:p w14:paraId="594011D1" w14:textId="77777777" w:rsidR="00225DD6" w:rsidRPr="00BE40AE" w:rsidRDefault="00225DD6"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Unit C Gr. floor</w:t>
            </w:r>
          </w:p>
        </w:tc>
        <w:tc>
          <w:tcPr>
            <w:tcW w:w="1928" w:type="dxa"/>
            <w:shd w:val="clear" w:color="auto" w:fill="auto"/>
            <w:noWrap/>
            <w:vAlign w:val="bottom"/>
            <w:hideMark/>
          </w:tcPr>
          <w:p w14:paraId="09F87611" w14:textId="77777777" w:rsidR="00225DD6" w:rsidRPr="00BE40AE" w:rsidRDefault="00225DD6"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2,121.87</w:t>
            </w:r>
          </w:p>
        </w:tc>
        <w:tc>
          <w:tcPr>
            <w:tcW w:w="2409" w:type="dxa"/>
            <w:shd w:val="clear" w:color="auto" w:fill="auto"/>
            <w:noWrap/>
            <w:vAlign w:val="bottom"/>
            <w:hideMark/>
          </w:tcPr>
          <w:p w14:paraId="1BD61650" w14:textId="77777777" w:rsidR="00225DD6" w:rsidRPr="00BE40AE" w:rsidRDefault="00225DD6" w:rsidP="007B047F">
            <w:pPr>
              <w:spacing w:after="0" w:line="240" w:lineRule="atLeast"/>
              <w:jc w:val="right"/>
              <w:rPr>
                <w:rFonts w:ascii="Times New Roman" w:eastAsia="Times New Roman" w:hAnsi="Times New Roman" w:cs="Times New Roman"/>
                <w:sz w:val="24"/>
                <w:szCs w:val="24"/>
              </w:rPr>
            </w:pPr>
          </w:p>
        </w:tc>
      </w:tr>
      <w:tr w:rsidR="00BE40AE" w:rsidRPr="00BE40AE" w14:paraId="2601B98B" w14:textId="77777777" w:rsidTr="00225DD6">
        <w:trPr>
          <w:trHeight w:val="285"/>
        </w:trPr>
        <w:tc>
          <w:tcPr>
            <w:tcW w:w="1900" w:type="dxa"/>
            <w:shd w:val="clear" w:color="auto" w:fill="auto"/>
            <w:noWrap/>
            <w:vAlign w:val="bottom"/>
            <w:hideMark/>
          </w:tcPr>
          <w:p w14:paraId="707A96B5" w14:textId="77777777" w:rsidR="00225DD6" w:rsidRPr="00BE40AE" w:rsidRDefault="00225DD6"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Unit C 1st floor</w:t>
            </w:r>
          </w:p>
        </w:tc>
        <w:tc>
          <w:tcPr>
            <w:tcW w:w="1928" w:type="dxa"/>
            <w:shd w:val="clear" w:color="auto" w:fill="auto"/>
            <w:noWrap/>
            <w:vAlign w:val="bottom"/>
            <w:hideMark/>
          </w:tcPr>
          <w:p w14:paraId="29F49411" w14:textId="77777777" w:rsidR="00225DD6" w:rsidRPr="00BE40AE" w:rsidRDefault="00225DD6"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2,121.87</w:t>
            </w:r>
          </w:p>
        </w:tc>
        <w:tc>
          <w:tcPr>
            <w:tcW w:w="2409" w:type="dxa"/>
            <w:shd w:val="clear" w:color="auto" w:fill="auto"/>
            <w:noWrap/>
            <w:vAlign w:val="bottom"/>
            <w:hideMark/>
          </w:tcPr>
          <w:p w14:paraId="26E122D3" w14:textId="77777777" w:rsidR="00225DD6" w:rsidRPr="00BE40AE" w:rsidRDefault="00225DD6" w:rsidP="007B047F">
            <w:pPr>
              <w:spacing w:after="0" w:line="240" w:lineRule="atLeast"/>
              <w:jc w:val="right"/>
              <w:rPr>
                <w:rFonts w:ascii="Times New Roman" w:eastAsia="Times New Roman" w:hAnsi="Times New Roman" w:cs="Times New Roman"/>
                <w:sz w:val="24"/>
                <w:szCs w:val="24"/>
              </w:rPr>
            </w:pPr>
          </w:p>
        </w:tc>
      </w:tr>
      <w:tr w:rsidR="00BE40AE" w:rsidRPr="00BE40AE" w14:paraId="2309B3B1" w14:textId="77777777" w:rsidTr="00225DD6">
        <w:trPr>
          <w:trHeight w:val="285"/>
        </w:trPr>
        <w:tc>
          <w:tcPr>
            <w:tcW w:w="1900" w:type="dxa"/>
            <w:shd w:val="clear" w:color="auto" w:fill="auto"/>
            <w:noWrap/>
            <w:vAlign w:val="bottom"/>
            <w:hideMark/>
          </w:tcPr>
          <w:p w14:paraId="2B37C883" w14:textId="77777777" w:rsidR="00225DD6" w:rsidRPr="00BE40AE" w:rsidRDefault="00225DD6"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Unit C 2nd floor</w:t>
            </w:r>
          </w:p>
        </w:tc>
        <w:tc>
          <w:tcPr>
            <w:tcW w:w="1928" w:type="dxa"/>
            <w:shd w:val="clear" w:color="auto" w:fill="auto"/>
            <w:noWrap/>
            <w:vAlign w:val="bottom"/>
            <w:hideMark/>
          </w:tcPr>
          <w:p w14:paraId="16141A37" w14:textId="77777777" w:rsidR="00225DD6" w:rsidRPr="00BE40AE" w:rsidRDefault="00225DD6"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2,121.87</w:t>
            </w:r>
          </w:p>
        </w:tc>
        <w:tc>
          <w:tcPr>
            <w:tcW w:w="2409" w:type="dxa"/>
            <w:shd w:val="clear" w:color="auto" w:fill="auto"/>
            <w:noWrap/>
            <w:vAlign w:val="bottom"/>
            <w:hideMark/>
          </w:tcPr>
          <w:p w14:paraId="1C3E748B" w14:textId="77777777" w:rsidR="00225DD6" w:rsidRPr="00BE40AE" w:rsidRDefault="00225DD6"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6,365.61</w:t>
            </w:r>
          </w:p>
        </w:tc>
      </w:tr>
      <w:tr w:rsidR="00BE40AE" w:rsidRPr="00BE40AE" w14:paraId="1DC18AFE" w14:textId="77777777" w:rsidTr="00225DD6">
        <w:trPr>
          <w:trHeight w:val="285"/>
        </w:trPr>
        <w:tc>
          <w:tcPr>
            <w:tcW w:w="1900" w:type="dxa"/>
            <w:shd w:val="clear" w:color="auto" w:fill="auto"/>
            <w:noWrap/>
            <w:vAlign w:val="bottom"/>
            <w:hideMark/>
          </w:tcPr>
          <w:p w14:paraId="463F53CF" w14:textId="77777777" w:rsidR="00225DD6" w:rsidRPr="00BE40AE" w:rsidRDefault="00225DD6"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Unit D Gr. floor</w:t>
            </w:r>
          </w:p>
        </w:tc>
        <w:tc>
          <w:tcPr>
            <w:tcW w:w="1928" w:type="dxa"/>
            <w:shd w:val="clear" w:color="auto" w:fill="auto"/>
            <w:noWrap/>
            <w:vAlign w:val="bottom"/>
            <w:hideMark/>
          </w:tcPr>
          <w:p w14:paraId="067F031F" w14:textId="77777777" w:rsidR="00225DD6" w:rsidRPr="00BE40AE" w:rsidRDefault="00225DD6"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1,872.22</w:t>
            </w:r>
          </w:p>
        </w:tc>
        <w:tc>
          <w:tcPr>
            <w:tcW w:w="2409" w:type="dxa"/>
            <w:shd w:val="clear" w:color="auto" w:fill="auto"/>
            <w:noWrap/>
            <w:vAlign w:val="bottom"/>
            <w:hideMark/>
          </w:tcPr>
          <w:p w14:paraId="51A76459" w14:textId="77777777" w:rsidR="00225DD6" w:rsidRPr="00BE40AE" w:rsidRDefault="00225DD6" w:rsidP="007B047F">
            <w:pPr>
              <w:spacing w:after="0" w:line="240" w:lineRule="atLeast"/>
              <w:jc w:val="right"/>
              <w:rPr>
                <w:rFonts w:ascii="Times New Roman" w:eastAsia="Times New Roman" w:hAnsi="Times New Roman" w:cs="Times New Roman"/>
                <w:sz w:val="24"/>
                <w:szCs w:val="24"/>
              </w:rPr>
            </w:pPr>
          </w:p>
        </w:tc>
      </w:tr>
      <w:tr w:rsidR="00BE40AE" w:rsidRPr="00BE40AE" w14:paraId="5E2B7932" w14:textId="77777777" w:rsidTr="00225DD6">
        <w:trPr>
          <w:trHeight w:val="285"/>
        </w:trPr>
        <w:tc>
          <w:tcPr>
            <w:tcW w:w="1900" w:type="dxa"/>
            <w:shd w:val="clear" w:color="auto" w:fill="auto"/>
            <w:noWrap/>
            <w:vAlign w:val="bottom"/>
            <w:hideMark/>
          </w:tcPr>
          <w:p w14:paraId="24FDF1E4" w14:textId="77777777" w:rsidR="00225DD6" w:rsidRPr="00BE40AE" w:rsidRDefault="00225DD6"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Unit D 1st floor</w:t>
            </w:r>
          </w:p>
        </w:tc>
        <w:tc>
          <w:tcPr>
            <w:tcW w:w="1928" w:type="dxa"/>
            <w:shd w:val="clear" w:color="auto" w:fill="auto"/>
            <w:noWrap/>
            <w:vAlign w:val="bottom"/>
            <w:hideMark/>
          </w:tcPr>
          <w:p w14:paraId="3D357379" w14:textId="77777777" w:rsidR="00225DD6" w:rsidRPr="00BE40AE" w:rsidRDefault="00225DD6"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1,872.22</w:t>
            </w:r>
          </w:p>
        </w:tc>
        <w:tc>
          <w:tcPr>
            <w:tcW w:w="2409" w:type="dxa"/>
            <w:shd w:val="clear" w:color="auto" w:fill="auto"/>
            <w:noWrap/>
            <w:vAlign w:val="bottom"/>
            <w:hideMark/>
          </w:tcPr>
          <w:p w14:paraId="469BB2E9" w14:textId="77777777" w:rsidR="00225DD6" w:rsidRPr="00BE40AE" w:rsidRDefault="00225DD6" w:rsidP="007B047F">
            <w:pPr>
              <w:spacing w:after="0" w:line="240" w:lineRule="atLeast"/>
              <w:jc w:val="right"/>
              <w:rPr>
                <w:rFonts w:ascii="Times New Roman" w:eastAsia="Times New Roman" w:hAnsi="Times New Roman" w:cs="Times New Roman"/>
                <w:sz w:val="24"/>
                <w:szCs w:val="24"/>
              </w:rPr>
            </w:pPr>
          </w:p>
        </w:tc>
      </w:tr>
      <w:tr w:rsidR="00BE40AE" w:rsidRPr="00BE40AE" w14:paraId="5C95B3B2" w14:textId="77777777" w:rsidTr="00225DD6">
        <w:trPr>
          <w:trHeight w:val="285"/>
        </w:trPr>
        <w:tc>
          <w:tcPr>
            <w:tcW w:w="1900" w:type="dxa"/>
            <w:shd w:val="clear" w:color="auto" w:fill="auto"/>
            <w:noWrap/>
            <w:vAlign w:val="bottom"/>
            <w:hideMark/>
          </w:tcPr>
          <w:p w14:paraId="44D56A3A" w14:textId="77777777" w:rsidR="00225DD6" w:rsidRPr="00BE40AE" w:rsidRDefault="00225DD6"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Unit D 2nd floor</w:t>
            </w:r>
          </w:p>
        </w:tc>
        <w:tc>
          <w:tcPr>
            <w:tcW w:w="1928" w:type="dxa"/>
            <w:shd w:val="clear" w:color="auto" w:fill="auto"/>
            <w:noWrap/>
            <w:vAlign w:val="bottom"/>
            <w:hideMark/>
          </w:tcPr>
          <w:p w14:paraId="4A58FE99" w14:textId="77777777" w:rsidR="00225DD6" w:rsidRPr="00BE40AE" w:rsidRDefault="00225DD6"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1,872.22</w:t>
            </w:r>
          </w:p>
        </w:tc>
        <w:tc>
          <w:tcPr>
            <w:tcW w:w="2409" w:type="dxa"/>
            <w:shd w:val="clear" w:color="auto" w:fill="auto"/>
            <w:noWrap/>
            <w:vAlign w:val="bottom"/>
            <w:hideMark/>
          </w:tcPr>
          <w:p w14:paraId="532C1104" w14:textId="77777777" w:rsidR="00225DD6" w:rsidRPr="00BE40AE" w:rsidRDefault="00225DD6"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5,616.66</w:t>
            </w:r>
          </w:p>
        </w:tc>
      </w:tr>
      <w:tr w:rsidR="00225DD6" w:rsidRPr="00BE40AE" w14:paraId="55943D7F" w14:textId="77777777" w:rsidTr="00225DD6">
        <w:trPr>
          <w:trHeight w:val="300"/>
        </w:trPr>
        <w:tc>
          <w:tcPr>
            <w:tcW w:w="1900" w:type="dxa"/>
            <w:shd w:val="clear" w:color="auto" w:fill="auto"/>
            <w:noWrap/>
            <w:vAlign w:val="bottom"/>
            <w:hideMark/>
          </w:tcPr>
          <w:p w14:paraId="761BAD6B" w14:textId="77777777" w:rsidR="00225DD6" w:rsidRPr="00BE40AE" w:rsidRDefault="00225DD6" w:rsidP="007B047F">
            <w:pPr>
              <w:spacing w:after="0" w:line="240" w:lineRule="atLeast"/>
              <w:rPr>
                <w:rFonts w:ascii="Times New Roman" w:eastAsia="Times New Roman" w:hAnsi="Times New Roman" w:cs="Times New Roman"/>
                <w:b/>
                <w:bCs/>
                <w:sz w:val="24"/>
                <w:szCs w:val="24"/>
              </w:rPr>
            </w:pPr>
            <w:r w:rsidRPr="00BE40AE">
              <w:rPr>
                <w:rFonts w:ascii="Times New Roman" w:eastAsia="Times New Roman" w:hAnsi="Times New Roman" w:cs="Times New Roman"/>
                <w:b/>
                <w:bCs/>
                <w:sz w:val="24"/>
                <w:szCs w:val="24"/>
              </w:rPr>
              <w:t>Total</w:t>
            </w:r>
          </w:p>
        </w:tc>
        <w:tc>
          <w:tcPr>
            <w:tcW w:w="1928" w:type="dxa"/>
            <w:shd w:val="clear" w:color="auto" w:fill="auto"/>
            <w:noWrap/>
            <w:vAlign w:val="bottom"/>
            <w:hideMark/>
          </w:tcPr>
          <w:p w14:paraId="1ED8E872" w14:textId="77777777" w:rsidR="00225DD6" w:rsidRPr="00BE40AE" w:rsidRDefault="00225DD6" w:rsidP="007B047F">
            <w:pPr>
              <w:spacing w:after="0" w:line="240" w:lineRule="atLeast"/>
              <w:rPr>
                <w:rFonts w:ascii="Times New Roman" w:eastAsia="Times New Roman" w:hAnsi="Times New Roman" w:cs="Times New Roman"/>
                <w:b/>
                <w:bCs/>
                <w:sz w:val="24"/>
                <w:szCs w:val="24"/>
              </w:rPr>
            </w:pPr>
          </w:p>
        </w:tc>
        <w:tc>
          <w:tcPr>
            <w:tcW w:w="2409" w:type="dxa"/>
            <w:shd w:val="clear" w:color="auto" w:fill="auto"/>
            <w:noWrap/>
            <w:vAlign w:val="bottom"/>
            <w:hideMark/>
          </w:tcPr>
          <w:p w14:paraId="025A1996" w14:textId="77777777" w:rsidR="00225DD6" w:rsidRPr="00BE40AE" w:rsidRDefault="00225DD6" w:rsidP="007B047F">
            <w:pPr>
              <w:spacing w:after="0" w:line="240" w:lineRule="atLeast"/>
              <w:jc w:val="right"/>
              <w:rPr>
                <w:rFonts w:ascii="Times New Roman" w:eastAsia="Times New Roman" w:hAnsi="Times New Roman" w:cs="Times New Roman"/>
                <w:b/>
                <w:bCs/>
                <w:sz w:val="24"/>
                <w:szCs w:val="24"/>
              </w:rPr>
            </w:pPr>
            <w:r w:rsidRPr="00BE40AE">
              <w:rPr>
                <w:rFonts w:ascii="Times New Roman" w:eastAsia="Times New Roman" w:hAnsi="Times New Roman" w:cs="Times New Roman"/>
                <w:b/>
                <w:bCs/>
                <w:sz w:val="24"/>
                <w:szCs w:val="24"/>
              </w:rPr>
              <w:t>11,982.27</w:t>
            </w:r>
          </w:p>
        </w:tc>
      </w:tr>
      <w:bookmarkEnd w:id="9"/>
    </w:tbl>
    <w:p w14:paraId="333E7E33" w14:textId="77777777" w:rsidR="003A5265" w:rsidRPr="00BE40AE" w:rsidRDefault="003A5265" w:rsidP="007B047F">
      <w:pPr>
        <w:spacing w:after="0" w:line="240" w:lineRule="atLeast"/>
        <w:jc w:val="both"/>
        <w:rPr>
          <w:rFonts w:ascii="Times New Roman" w:hAnsi="Times New Roman" w:cs="Times New Roman"/>
          <w:b/>
          <w:sz w:val="24"/>
          <w:szCs w:val="24"/>
        </w:rPr>
      </w:pPr>
    </w:p>
    <w:p w14:paraId="60C6A113" w14:textId="0FF465DB" w:rsidR="00225DD6" w:rsidRPr="00BE40AE" w:rsidRDefault="00225DD6" w:rsidP="007B047F">
      <w:pPr>
        <w:spacing w:after="0" w:line="240" w:lineRule="atLeast"/>
        <w:jc w:val="both"/>
        <w:rPr>
          <w:rFonts w:ascii="Times New Roman" w:hAnsi="Times New Roman" w:cs="Times New Roman"/>
          <w:sz w:val="24"/>
          <w:szCs w:val="24"/>
        </w:rPr>
      </w:pPr>
      <w:r w:rsidRPr="00BE40AE">
        <w:rPr>
          <w:rFonts w:ascii="Times New Roman" w:hAnsi="Times New Roman" w:cs="Times New Roman"/>
          <w:sz w:val="24"/>
          <w:szCs w:val="24"/>
        </w:rPr>
        <w:t>* Area should be considered as per certificate from Valuer/Architects in respect of Area of Wing C &amp; D as per O.C. Plan dated 13.01.2017.</w:t>
      </w:r>
    </w:p>
    <w:p w14:paraId="0D4B2320" w14:textId="77777777" w:rsidR="00225DD6" w:rsidRPr="00BE40AE" w:rsidRDefault="00225DD6" w:rsidP="007B047F">
      <w:pPr>
        <w:spacing w:after="0" w:line="240" w:lineRule="atLeast"/>
        <w:jc w:val="both"/>
        <w:rPr>
          <w:rFonts w:ascii="Times New Roman" w:hAnsi="Times New Roman" w:cs="Times New Roman"/>
          <w:b/>
          <w:sz w:val="24"/>
          <w:szCs w:val="24"/>
        </w:rPr>
      </w:pPr>
    </w:p>
    <w:p w14:paraId="56B37A9C" w14:textId="251F84D4" w:rsidR="00234183" w:rsidRPr="00BE40AE" w:rsidRDefault="004C0CA5" w:rsidP="007B047F">
      <w:pPr>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Date: -</w:t>
      </w:r>
      <w:r w:rsidR="00B960B9" w:rsidRPr="00BE40AE">
        <w:rPr>
          <w:rFonts w:ascii="Times New Roman" w:hAnsi="Times New Roman" w:cs="Times New Roman"/>
          <w:b/>
          <w:sz w:val="24"/>
          <w:szCs w:val="24"/>
        </w:rPr>
        <w:t>05.09.2024</w:t>
      </w:r>
      <w:r w:rsidRPr="00BE40AE">
        <w:rPr>
          <w:rFonts w:ascii="Times New Roman" w:hAnsi="Times New Roman" w:cs="Times New Roman"/>
          <w:b/>
          <w:sz w:val="24"/>
          <w:szCs w:val="24"/>
        </w:rPr>
        <w:t xml:space="preserve"> </w:t>
      </w:r>
      <w:r w:rsidR="003D75E7" w:rsidRPr="00BE40AE">
        <w:rPr>
          <w:rFonts w:ascii="Times New Roman" w:hAnsi="Times New Roman" w:cs="Times New Roman"/>
          <w:b/>
          <w:sz w:val="24"/>
          <w:szCs w:val="24"/>
        </w:rPr>
        <w:t xml:space="preserve">   </w:t>
      </w:r>
      <w:r w:rsidR="00234183" w:rsidRPr="00BE40AE">
        <w:rPr>
          <w:rFonts w:ascii="Times New Roman" w:hAnsi="Times New Roman" w:cs="Times New Roman"/>
          <w:b/>
          <w:sz w:val="24"/>
          <w:szCs w:val="24"/>
        </w:rPr>
        <w:tab/>
      </w:r>
      <w:r w:rsidR="00234183" w:rsidRPr="00BE40AE">
        <w:rPr>
          <w:rFonts w:ascii="Times New Roman" w:hAnsi="Times New Roman" w:cs="Times New Roman"/>
          <w:b/>
          <w:sz w:val="24"/>
          <w:szCs w:val="24"/>
        </w:rPr>
        <w:tab/>
      </w:r>
      <w:r w:rsidR="00234183" w:rsidRPr="00BE40AE">
        <w:rPr>
          <w:rFonts w:ascii="Times New Roman" w:hAnsi="Times New Roman" w:cs="Times New Roman"/>
          <w:b/>
          <w:sz w:val="24"/>
          <w:szCs w:val="24"/>
        </w:rPr>
        <w:tab/>
      </w:r>
      <w:r w:rsidR="00234183" w:rsidRPr="00BE40AE">
        <w:rPr>
          <w:rFonts w:ascii="Times New Roman" w:hAnsi="Times New Roman" w:cs="Times New Roman"/>
          <w:b/>
          <w:sz w:val="24"/>
          <w:szCs w:val="24"/>
        </w:rPr>
        <w:tab/>
      </w:r>
      <w:r w:rsidR="00234183" w:rsidRPr="00BE40AE">
        <w:rPr>
          <w:rFonts w:ascii="Times New Roman" w:hAnsi="Times New Roman" w:cs="Times New Roman"/>
          <w:b/>
          <w:sz w:val="24"/>
          <w:szCs w:val="24"/>
        </w:rPr>
        <w:tab/>
      </w:r>
      <w:r w:rsidR="00234183" w:rsidRPr="00BE40AE">
        <w:rPr>
          <w:rFonts w:ascii="Times New Roman" w:hAnsi="Times New Roman" w:cs="Times New Roman"/>
          <w:b/>
          <w:sz w:val="24"/>
          <w:szCs w:val="24"/>
        </w:rPr>
        <w:tab/>
      </w:r>
      <w:r w:rsidR="00234183" w:rsidRPr="00BE40AE">
        <w:rPr>
          <w:rFonts w:ascii="Times New Roman" w:hAnsi="Times New Roman" w:cs="Times New Roman"/>
          <w:b/>
          <w:sz w:val="24"/>
          <w:szCs w:val="24"/>
        </w:rPr>
        <w:tab/>
        <w:t>For, The Legalist</w:t>
      </w:r>
      <w:r w:rsidR="00234183" w:rsidRPr="00BE40AE">
        <w:rPr>
          <w:rFonts w:ascii="Times New Roman" w:hAnsi="Times New Roman" w:cs="Times New Roman"/>
          <w:b/>
          <w:sz w:val="24"/>
          <w:szCs w:val="24"/>
        </w:rPr>
        <w:tab/>
      </w:r>
    </w:p>
    <w:p w14:paraId="3E73841F" w14:textId="77777777" w:rsidR="00234183" w:rsidRPr="00BE40AE" w:rsidRDefault="00234183" w:rsidP="007B047F">
      <w:pPr>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Place: -Mumbai</w:t>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p>
    <w:p w14:paraId="0A7DD7FF" w14:textId="1B65163A" w:rsidR="0061478E" w:rsidRPr="00BE40AE" w:rsidRDefault="00234183" w:rsidP="007B047F">
      <w:pPr>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00E4263A" w:rsidRPr="00BE40AE">
        <w:rPr>
          <w:rFonts w:ascii="Times New Roman" w:hAnsi="Times New Roman" w:cs="Times New Roman"/>
          <w:b/>
          <w:sz w:val="24"/>
          <w:szCs w:val="24"/>
        </w:rPr>
        <w:tab/>
      </w:r>
      <w:r w:rsidR="00E4263A" w:rsidRPr="00BE40AE">
        <w:rPr>
          <w:rFonts w:ascii="Times New Roman" w:hAnsi="Times New Roman" w:cs="Times New Roman"/>
          <w:b/>
          <w:sz w:val="24"/>
          <w:szCs w:val="24"/>
        </w:rPr>
        <w:tab/>
      </w:r>
      <w:r w:rsidR="00E4263A" w:rsidRPr="00BE40AE">
        <w:rPr>
          <w:rFonts w:ascii="Times New Roman" w:hAnsi="Times New Roman" w:cs="Times New Roman"/>
          <w:b/>
          <w:sz w:val="24"/>
          <w:szCs w:val="24"/>
        </w:rPr>
        <w:tab/>
      </w:r>
      <w:r w:rsidR="00E4263A" w:rsidRPr="00BE40AE">
        <w:rPr>
          <w:rFonts w:ascii="Times New Roman" w:hAnsi="Times New Roman" w:cs="Times New Roman"/>
          <w:b/>
          <w:sz w:val="24"/>
          <w:szCs w:val="24"/>
        </w:rPr>
        <w:tab/>
      </w:r>
      <w:r w:rsidR="00E4263A" w:rsidRPr="00BE40AE">
        <w:rPr>
          <w:rFonts w:ascii="Times New Roman" w:hAnsi="Times New Roman" w:cs="Times New Roman"/>
          <w:b/>
          <w:sz w:val="24"/>
          <w:szCs w:val="24"/>
        </w:rPr>
        <w:tab/>
      </w:r>
      <w:r w:rsidR="00E4263A" w:rsidRPr="00BE40AE">
        <w:rPr>
          <w:rFonts w:ascii="Times New Roman" w:hAnsi="Times New Roman" w:cs="Times New Roman"/>
          <w:b/>
          <w:sz w:val="24"/>
          <w:szCs w:val="24"/>
        </w:rPr>
        <w:tab/>
      </w:r>
      <w:r w:rsidR="00E4263A" w:rsidRPr="00BE40AE">
        <w:rPr>
          <w:rFonts w:ascii="Times New Roman" w:hAnsi="Times New Roman" w:cs="Times New Roman"/>
          <w:b/>
          <w:sz w:val="24"/>
          <w:szCs w:val="24"/>
        </w:rPr>
        <w:tab/>
      </w:r>
      <w:r w:rsidR="00E4263A" w:rsidRPr="00BE40AE">
        <w:rPr>
          <w:rFonts w:ascii="Times New Roman" w:hAnsi="Times New Roman" w:cs="Times New Roman"/>
          <w:b/>
          <w:sz w:val="24"/>
          <w:szCs w:val="24"/>
        </w:rPr>
        <w:tab/>
      </w:r>
      <w:r w:rsidR="00E4263A" w:rsidRPr="00BE40AE">
        <w:rPr>
          <w:rFonts w:ascii="Times New Roman" w:hAnsi="Times New Roman" w:cs="Times New Roman"/>
          <w:b/>
          <w:sz w:val="24"/>
          <w:szCs w:val="24"/>
        </w:rPr>
        <w:tab/>
      </w:r>
      <w:r w:rsidR="00E4263A" w:rsidRPr="00BE40AE">
        <w:rPr>
          <w:rFonts w:ascii="Times New Roman" w:hAnsi="Times New Roman" w:cs="Times New Roman"/>
          <w:b/>
          <w:sz w:val="24"/>
          <w:szCs w:val="24"/>
        </w:rPr>
        <w:tab/>
      </w:r>
      <w:r w:rsidR="006371AC" w:rsidRPr="00BE40AE">
        <w:rPr>
          <w:rFonts w:ascii="Times New Roman" w:hAnsi="Times New Roman" w:cs="Times New Roman"/>
          <w:b/>
          <w:sz w:val="24"/>
          <w:szCs w:val="24"/>
        </w:rPr>
        <w:tab/>
      </w:r>
      <w:r w:rsidRPr="00BE40AE">
        <w:rPr>
          <w:rFonts w:ascii="Times New Roman" w:hAnsi="Times New Roman" w:cs="Times New Roman"/>
          <w:b/>
          <w:sz w:val="24"/>
          <w:szCs w:val="24"/>
        </w:rPr>
        <w:t>Advocate</w:t>
      </w:r>
    </w:p>
    <w:p w14:paraId="70E72D0C" w14:textId="77777777" w:rsidR="000A40CC" w:rsidRPr="00BE40AE" w:rsidRDefault="000A40CC" w:rsidP="007B047F">
      <w:pPr>
        <w:spacing w:after="0" w:line="240" w:lineRule="atLeast"/>
        <w:rPr>
          <w:rFonts w:ascii="Times New Roman" w:hAnsi="Times New Roman" w:cs="Times New Roman"/>
          <w:b/>
          <w:sz w:val="24"/>
          <w:szCs w:val="24"/>
        </w:rPr>
      </w:pPr>
      <w:r w:rsidRPr="00BE40AE">
        <w:rPr>
          <w:rFonts w:ascii="Times New Roman" w:hAnsi="Times New Roman" w:cs="Times New Roman"/>
          <w:b/>
          <w:sz w:val="24"/>
          <w:szCs w:val="24"/>
        </w:rPr>
        <w:br w:type="page"/>
      </w:r>
    </w:p>
    <w:p w14:paraId="1CA103A5" w14:textId="6FBE4197" w:rsidR="00864A72" w:rsidRPr="00BE40AE" w:rsidRDefault="00864A72" w:rsidP="007B047F">
      <w:pPr>
        <w:spacing w:after="0" w:line="240" w:lineRule="atLeast"/>
        <w:jc w:val="center"/>
        <w:rPr>
          <w:rFonts w:ascii="Times New Roman" w:hAnsi="Times New Roman" w:cs="Times New Roman"/>
          <w:b/>
          <w:sz w:val="24"/>
          <w:szCs w:val="24"/>
        </w:rPr>
      </w:pPr>
      <w:r w:rsidRPr="00BE40AE">
        <w:rPr>
          <w:rFonts w:ascii="Times New Roman" w:hAnsi="Times New Roman" w:cs="Times New Roman"/>
          <w:b/>
          <w:sz w:val="24"/>
          <w:szCs w:val="24"/>
        </w:rPr>
        <w:lastRenderedPageBreak/>
        <w:t>ANNEXURE-1</w:t>
      </w:r>
    </w:p>
    <w:p w14:paraId="68158072" w14:textId="77777777" w:rsidR="00864A72" w:rsidRPr="00BE40AE" w:rsidRDefault="00864A72" w:rsidP="007B047F">
      <w:pPr>
        <w:tabs>
          <w:tab w:val="left" w:pos="2309"/>
        </w:tabs>
        <w:spacing w:after="0" w:line="240" w:lineRule="atLeast"/>
        <w:jc w:val="center"/>
        <w:rPr>
          <w:rFonts w:ascii="Times New Roman" w:hAnsi="Times New Roman" w:cs="Times New Roman"/>
          <w:b/>
          <w:sz w:val="24"/>
          <w:szCs w:val="24"/>
        </w:rPr>
      </w:pPr>
      <w:r w:rsidRPr="00BE40AE">
        <w:rPr>
          <w:rFonts w:ascii="Times New Roman" w:hAnsi="Times New Roman" w:cs="Times New Roman"/>
          <w:b/>
          <w:sz w:val="24"/>
          <w:szCs w:val="24"/>
        </w:rPr>
        <w:t>FLOW OF TITLE</w:t>
      </w:r>
    </w:p>
    <w:p w14:paraId="409529E8" w14:textId="77777777" w:rsidR="00864A72" w:rsidRPr="00BE40AE" w:rsidRDefault="00864A72" w:rsidP="007B047F">
      <w:pPr>
        <w:spacing w:after="0" w:line="240" w:lineRule="atLeast"/>
        <w:rPr>
          <w:rFonts w:ascii="Times New Roman" w:hAnsi="Times New Roman" w:cs="Times New Roman"/>
          <w:sz w:val="24"/>
          <w:szCs w:val="24"/>
        </w:rPr>
      </w:pPr>
    </w:p>
    <w:p w14:paraId="013C9C4C" w14:textId="161933B5" w:rsidR="00685B8C" w:rsidRPr="00BE40AE" w:rsidRDefault="00864A72"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 xml:space="preserve">It is observed from the documents submitted to us </w:t>
      </w:r>
      <w:r w:rsidR="00685B8C" w:rsidRPr="00BE40AE">
        <w:rPr>
          <w:rFonts w:ascii="Times New Roman" w:hAnsi="Times New Roman" w:cs="Times New Roman"/>
          <w:sz w:val="24"/>
          <w:szCs w:val="24"/>
        </w:rPr>
        <w:t>and from the recital of the Conveyance Deed that o</w:t>
      </w:r>
      <w:r w:rsidR="00685B8C" w:rsidRPr="00BE40AE">
        <w:rPr>
          <w:rFonts w:ascii="Times New Roman" w:hAnsi="Times New Roman" w:cs="Times New Roman"/>
          <w:bCs/>
          <w:sz w:val="24"/>
          <w:szCs w:val="24"/>
          <w:lang w:val="en-US"/>
        </w:rPr>
        <w:t>ne Mr. Nizamuddin Patel</w:t>
      </w:r>
      <w:r w:rsidR="00685B8C" w:rsidRPr="00BE40AE">
        <w:rPr>
          <w:rFonts w:ascii="Times New Roman" w:hAnsi="Times New Roman" w:cs="Times New Roman"/>
          <w:b/>
          <w:bCs/>
          <w:sz w:val="24"/>
          <w:szCs w:val="24"/>
          <w:lang w:val="en-US"/>
        </w:rPr>
        <w:t xml:space="preserve"> </w:t>
      </w:r>
      <w:r w:rsidR="00685B8C" w:rsidRPr="00BE40AE">
        <w:rPr>
          <w:rFonts w:ascii="Times New Roman" w:hAnsi="Times New Roman" w:cs="Times New Roman"/>
          <w:bCs/>
          <w:sz w:val="24"/>
          <w:szCs w:val="24"/>
          <w:lang w:val="en-US"/>
        </w:rPr>
        <w:t>during his lifetime was absolutely seized and possessed of all that piece and parcel of land</w:t>
      </w:r>
      <w:r w:rsidR="00685B8C" w:rsidRPr="00BE40AE">
        <w:rPr>
          <w:rFonts w:ascii="Times New Roman" w:hAnsi="Times New Roman" w:cs="Times New Roman"/>
          <w:spacing w:val="-1"/>
          <w:sz w:val="24"/>
          <w:szCs w:val="24"/>
          <w:lang w:val="en-US" w:eastAsia="en-US"/>
        </w:rPr>
        <w:t xml:space="preserve"> as under; l</w:t>
      </w:r>
      <w:r w:rsidR="00685B8C" w:rsidRPr="00BE40AE">
        <w:rPr>
          <w:rFonts w:ascii="Times New Roman" w:hAnsi="Times New Roman" w:cs="Times New Roman"/>
          <w:bCs/>
          <w:sz w:val="24"/>
          <w:szCs w:val="24"/>
          <w:lang w:val="en-US"/>
        </w:rPr>
        <w:t xml:space="preserve">ying and being in the Revenue Village Ghodbunder, Taluka and District Thane (hereinafter referred to as </w:t>
      </w:r>
      <w:r w:rsidR="00685B8C" w:rsidRPr="00BE40AE">
        <w:rPr>
          <w:rFonts w:ascii="Times New Roman" w:hAnsi="Times New Roman" w:cs="Times New Roman"/>
          <w:b/>
          <w:bCs/>
          <w:sz w:val="24"/>
          <w:szCs w:val="24"/>
          <w:lang w:val="en-US"/>
        </w:rPr>
        <w:t>“the said Property”</w:t>
      </w:r>
      <w:r w:rsidR="00685B8C" w:rsidRPr="00BE40AE">
        <w:rPr>
          <w:rFonts w:ascii="Times New Roman" w:hAnsi="Times New Roman" w:cs="Times New Roman"/>
          <w:bCs/>
          <w:sz w:val="24"/>
          <w:szCs w:val="24"/>
          <w:lang w:val="en-US"/>
        </w:rPr>
        <w:t>)</w:t>
      </w:r>
    </w:p>
    <w:p w14:paraId="6588817F" w14:textId="4F2AF1E9" w:rsidR="00685B8C" w:rsidRPr="00BE40AE" w:rsidRDefault="00685B8C" w:rsidP="007B047F">
      <w:pPr>
        <w:pStyle w:val="ListParagraph"/>
        <w:spacing w:after="0" w:line="240" w:lineRule="atLeast"/>
        <w:ind w:left="567"/>
        <w:jc w:val="both"/>
        <w:rPr>
          <w:rFonts w:ascii="Times New Roman" w:hAnsi="Times New Roman" w:cs="Times New Roman"/>
          <w:sz w:val="24"/>
          <w:szCs w:val="24"/>
        </w:rPr>
      </w:pPr>
    </w:p>
    <w:tbl>
      <w:tblPr>
        <w:tblStyle w:val="TableGrid"/>
        <w:tblW w:w="7870" w:type="dxa"/>
        <w:tblInd w:w="675" w:type="dxa"/>
        <w:tblLook w:val="04A0" w:firstRow="1" w:lastRow="0" w:firstColumn="1" w:lastColumn="0" w:noHBand="0" w:noVBand="1"/>
      </w:tblPr>
      <w:tblGrid>
        <w:gridCol w:w="1418"/>
        <w:gridCol w:w="1417"/>
        <w:gridCol w:w="1915"/>
        <w:gridCol w:w="1204"/>
        <w:gridCol w:w="1916"/>
      </w:tblGrid>
      <w:tr w:rsidR="00BE40AE" w:rsidRPr="00BE40AE" w14:paraId="10E4AFE7" w14:textId="77777777" w:rsidTr="00685B8C">
        <w:tc>
          <w:tcPr>
            <w:tcW w:w="1418" w:type="dxa"/>
          </w:tcPr>
          <w:p w14:paraId="1C737411"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Survey No.</w:t>
            </w:r>
          </w:p>
        </w:tc>
        <w:tc>
          <w:tcPr>
            <w:tcW w:w="1417" w:type="dxa"/>
          </w:tcPr>
          <w:p w14:paraId="1438817A"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Hissa No.</w:t>
            </w:r>
          </w:p>
        </w:tc>
        <w:tc>
          <w:tcPr>
            <w:tcW w:w="1915" w:type="dxa"/>
          </w:tcPr>
          <w:p w14:paraId="56CBDBDE"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Sq. Mtrs.</w:t>
            </w:r>
          </w:p>
        </w:tc>
        <w:tc>
          <w:tcPr>
            <w:tcW w:w="1204" w:type="dxa"/>
          </w:tcPr>
          <w:p w14:paraId="65BEB67A"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 xml:space="preserve">Area </w:t>
            </w:r>
          </w:p>
        </w:tc>
        <w:tc>
          <w:tcPr>
            <w:tcW w:w="1916" w:type="dxa"/>
          </w:tcPr>
          <w:p w14:paraId="606B5690"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Assessment</w:t>
            </w:r>
          </w:p>
        </w:tc>
      </w:tr>
      <w:tr w:rsidR="00BE40AE" w:rsidRPr="00BE40AE" w14:paraId="2C580FC7" w14:textId="77777777" w:rsidTr="00685B8C">
        <w:tc>
          <w:tcPr>
            <w:tcW w:w="1418" w:type="dxa"/>
          </w:tcPr>
          <w:p w14:paraId="303CDF60"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11</w:t>
            </w:r>
          </w:p>
        </w:tc>
        <w:tc>
          <w:tcPr>
            <w:tcW w:w="1417" w:type="dxa"/>
          </w:tcPr>
          <w:p w14:paraId="2A523108"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6</w:t>
            </w:r>
          </w:p>
        </w:tc>
        <w:tc>
          <w:tcPr>
            <w:tcW w:w="1915" w:type="dxa"/>
          </w:tcPr>
          <w:p w14:paraId="2E2FBA80"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150.00</w:t>
            </w:r>
          </w:p>
        </w:tc>
        <w:tc>
          <w:tcPr>
            <w:tcW w:w="1204" w:type="dxa"/>
          </w:tcPr>
          <w:p w14:paraId="78129BFC"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0-01-5</w:t>
            </w:r>
          </w:p>
        </w:tc>
        <w:tc>
          <w:tcPr>
            <w:tcW w:w="1916" w:type="dxa"/>
          </w:tcPr>
          <w:p w14:paraId="7CF70A6E"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0.12</w:t>
            </w:r>
          </w:p>
        </w:tc>
      </w:tr>
      <w:tr w:rsidR="00BE40AE" w:rsidRPr="00BE40AE" w14:paraId="35983F99" w14:textId="77777777" w:rsidTr="00685B8C">
        <w:tc>
          <w:tcPr>
            <w:tcW w:w="1418" w:type="dxa"/>
          </w:tcPr>
          <w:p w14:paraId="49621BD6"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11</w:t>
            </w:r>
          </w:p>
        </w:tc>
        <w:tc>
          <w:tcPr>
            <w:tcW w:w="1417" w:type="dxa"/>
          </w:tcPr>
          <w:p w14:paraId="53D2B2B6"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7</w:t>
            </w:r>
          </w:p>
        </w:tc>
        <w:tc>
          <w:tcPr>
            <w:tcW w:w="1915" w:type="dxa"/>
          </w:tcPr>
          <w:p w14:paraId="551EE561"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3140.00</w:t>
            </w:r>
          </w:p>
        </w:tc>
        <w:tc>
          <w:tcPr>
            <w:tcW w:w="1204" w:type="dxa"/>
          </w:tcPr>
          <w:p w14:paraId="1D529E58"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0-31-4</w:t>
            </w:r>
          </w:p>
        </w:tc>
        <w:tc>
          <w:tcPr>
            <w:tcW w:w="1916" w:type="dxa"/>
          </w:tcPr>
          <w:p w14:paraId="05916339"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2.00</w:t>
            </w:r>
          </w:p>
        </w:tc>
      </w:tr>
      <w:tr w:rsidR="00BE40AE" w:rsidRPr="00BE40AE" w14:paraId="7C95BF4D" w14:textId="77777777" w:rsidTr="00685B8C">
        <w:tc>
          <w:tcPr>
            <w:tcW w:w="1418" w:type="dxa"/>
          </w:tcPr>
          <w:p w14:paraId="2CCCABC5"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11</w:t>
            </w:r>
          </w:p>
        </w:tc>
        <w:tc>
          <w:tcPr>
            <w:tcW w:w="1417" w:type="dxa"/>
          </w:tcPr>
          <w:p w14:paraId="42E68094"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8</w:t>
            </w:r>
          </w:p>
        </w:tc>
        <w:tc>
          <w:tcPr>
            <w:tcW w:w="1915" w:type="dxa"/>
          </w:tcPr>
          <w:p w14:paraId="1FDF89B4"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1290.00</w:t>
            </w:r>
          </w:p>
        </w:tc>
        <w:tc>
          <w:tcPr>
            <w:tcW w:w="1204" w:type="dxa"/>
          </w:tcPr>
          <w:p w14:paraId="5DB2935C"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0-12-9</w:t>
            </w:r>
          </w:p>
        </w:tc>
        <w:tc>
          <w:tcPr>
            <w:tcW w:w="1916" w:type="dxa"/>
          </w:tcPr>
          <w:p w14:paraId="26CC0983"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1.00</w:t>
            </w:r>
          </w:p>
        </w:tc>
      </w:tr>
      <w:tr w:rsidR="00BE40AE" w:rsidRPr="00BE40AE" w14:paraId="50E89BD2" w14:textId="77777777" w:rsidTr="00685B8C">
        <w:tc>
          <w:tcPr>
            <w:tcW w:w="1418" w:type="dxa"/>
          </w:tcPr>
          <w:p w14:paraId="17D8EF93"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12</w:t>
            </w:r>
          </w:p>
        </w:tc>
        <w:tc>
          <w:tcPr>
            <w:tcW w:w="1417" w:type="dxa"/>
          </w:tcPr>
          <w:p w14:paraId="786BA4F4"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9A</w:t>
            </w:r>
          </w:p>
        </w:tc>
        <w:tc>
          <w:tcPr>
            <w:tcW w:w="1915" w:type="dxa"/>
          </w:tcPr>
          <w:p w14:paraId="54A41A94"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3810.00</w:t>
            </w:r>
          </w:p>
        </w:tc>
        <w:tc>
          <w:tcPr>
            <w:tcW w:w="1204" w:type="dxa"/>
          </w:tcPr>
          <w:p w14:paraId="369C7602"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0-38-1</w:t>
            </w:r>
          </w:p>
        </w:tc>
        <w:tc>
          <w:tcPr>
            <w:tcW w:w="1916" w:type="dxa"/>
          </w:tcPr>
          <w:p w14:paraId="2B680731" w14:textId="77777777" w:rsidR="00685B8C" w:rsidRPr="00BE40AE" w:rsidRDefault="00685B8C" w:rsidP="007B047F">
            <w:pPr>
              <w:spacing w:line="240" w:lineRule="atLeast"/>
              <w:jc w:val="both"/>
              <w:rPr>
                <w:rFonts w:ascii="Times New Roman" w:hAnsi="Times New Roman" w:cs="Times New Roman"/>
                <w:bCs/>
                <w:sz w:val="24"/>
                <w:szCs w:val="24"/>
                <w:lang w:val="en-US"/>
              </w:rPr>
            </w:pPr>
            <w:r w:rsidRPr="00BE40AE">
              <w:rPr>
                <w:rFonts w:ascii="Times New Roman" w:hAnsi="Times New Roman" w:cs="Times New Roman"/>
                <w:bCs/>
                <w:sz w:val="24"/>
                <w:szCs w:val="24"/>
                <w:lang w:val="en-US"/>
              </w:rPr>
              <w:t>3.34</w:t>
            </w:r>
          </w:p>
        </w:tc>
      </w:tr>
      <w:tr w:rsidR="00685B8C" w:rsidRPr="00BE40AE" w14:paraId="2412C464" w14:textId="77777777" w:rsidTr="00685B8C">
        <w:tc>
          <w:tcPr>
            <w:tcW w:w="1418" w:type="dxa"/>
          </w:tcPr>
          <w:p w14:paraId="06AEA9E6" w14:textId="77777777" w:rsidR="00685B8C" w:rsidRPr="00BE40AE" w:rsidRDefault="00685B8C" w:rsidP="007B047F">
            <w:pPr>
              <w:spacing w:line="240" w:lineRule="atLeast"/>
              <w:jc w:val="both"/>
              <w:rPr>
                <w:rFonts w:ascii="Times New Roman" w:hAnsi="Times New Roman" w:cs="Times New Roman"/>
                <w:bCs/>
                <w:sz w:val="24"/>
                <w:szCs w:val="24"/>
                <w:lang w:val="en-US"/>
              </w:rPr>
            </w:pPr>
          </w:p>
        </w:tc>
        <w:tc>
          <w:tcPr>
            <w:tcW w:w="1417" w:type="dxa"/>
          </w:tcPr>
          <w:p w14:paraId="75B89187" w14:textId="77777777" w:rsidR="00685B8C" w:rsidRPr="00BE40AE" w:rsidRDefault="00685B8C" w:rsidP="007B047F">
            <w:pPr>
              <w:spacing w:line="240" w:lineRule="atLeast"/>
              <w:jc w:val="both"/>
              <w:rPr>
                <w:rFonts w:ascii="Times New Roman" w:hAnsi="Times New Roman" w:cs="Times New Roman"/>
                <w:bCs/>
                <w:sz w:val="24"/>
                <w:szCs w:val="24"/>
                <w:lang w:val="en-US"/>
              </w:rPr>
            </w:pPr>
          </w:p>
        </w:tc>
        <w:tc>
          <w:tcPr>
            <w:tcW w:w="1915" w:type="dxa"/>
          </w:tcPr>
          <w:p w14:paraId="44B3D1FE" w14:textId="77777777" w:rsidR="00685B8C" w:rsidRPr="00BE40AE" w:rsidRDefault="00685B8C" w:rsidP="007B047F">
            <w:pPr>
              <w:spacing w:line="240" w:lineRule="atLeast"/>
              <w:jc w:val="both"/>
              <w:rPr>
                <w:rFonts w:ascii="Times New Roman" w:hAnsi="Times New Roman" w:cs="Times New Roman"/>
                <w:b/>
                <w:bCs/>
                <w:sz w:val="24"/>
                <w:szCs w:val="24"/>
                <w:lang w:val="en-US"/>
              </w:rPr>
            </w:pPr>
            <w:r w:rsidRPr="00BE40AE">
              <w:rPr>
                <w:rFonts w:ascii="Times New Roman" w:hAnsi="Times New Roman" w:cs="Times New Roman"/>
                <w:b/>
                <w:bCs/>
                <w:sz w:val="24"/>
                <w:szCs w:val="24"/>
                <w:lang w:val="en-US"/>
              </w:rPr>
              <w:t>8390.00</w:t>
            </w:r>
          </w:p>
        </w:tc>
        <w:tc>
          <w:tcPr>
            <w:tcW w:w="1204" w:type="dxa"/>
          </w:tcPr>
          <w:p w14:paraId="418BD11E" w14:textId="77777777" w:rsidR="00685B8C" w:rsidRPr="00BE40AE" w:rsidRDefault="00685B8C" w:rsidP="007B047F">
            <w:pPr>
              <w:spacing w:line="240" w:lineRule="atLeast"/>
              <w:jc w:val="both"/>
              <w:rPr>
                <w:rFonts w:ascii="Times New Roman" w:hAnsi="Times New Roman" w:cs="Times New Roman"/>
                <w:b/>
                <w:bCs/>
                <w:sz w:val="24"/>
                <w:szCs w:val="24"/>
                <w:lang w:val="en-US"/>
              </w:rPr>
            </w:pPr>
            <w:r w:rsidRPr="00BE40AE">
              <w:rPr>
                <w:rFonts w:ascii="Times New Roman" w:hAnsi="Times New Roman" w:cs="Times New Roman"/>
                <w:b/>
                <w:bCs/>
                <w:sz w:val="24"/>
                <w:szCs w:val="24"/>
                <w:lang w:val="en-US"/>
              </w:rPr>
              <w:t>2-03-9</w:t>
            </w:r>
          </w:p>
        </w:tc>
        <w:tc>
          <w:tcPr>
            <w:tcW w:w="1916" w:type="dxa"/>
          </w:tcPr>
          <w:p w14:paraId="2BE24F8E" w14:textId="77777777" w:rsidR="00685B8C" w:rsidRPr="00BE40AE" w:rsidRDefault="00685B8C" w:rsidP="007B047F">
            <w:pPr>
              <w:spacing w:line="240" w:lineRule="atLeast"/>
              <w:jc w:val="both"/>
              <w:rPr>
                <w:rFonts w:ascii="Times New Roman" w:hAnsi="Times New Roman" w:cs="Times New Roman"/>
                <w:b/>
                <w:bCs/>
                <w:sz w:val="24"/>
                <w:szCs w:val="24"/>
                <w:lang w:val="en-US"/>
              </w:rPr>
            </w:pPr>
            <w:r w:rsidRPr="00BE40AE">
              <w:rPr>
                <w:rFonts w:ascii="Times New Roman" w:hAnsi="Times New Roman" w:cs="Times New Roman"/>
                <w:b/>
                <w:bCs/>
                <w:sz w:val="24"/>
                <w:szCs w:val="24"/>
                <w:lang w:val="en-US"/>
              </w:rPr>
              <w:t>6.46</w:t>
            </w:r>
          </w:p>
        </w:tc>
      </w:tr>
    </w:tbl>
    <w:p w14:paraId="725405E7" w14:textId="77777777" w:rsidR="00685B8C" w:rsidRPr="00BE40AE" w:rsidRDefault="00685B8C" w:rsidP="007B047F">
      <w:pPr>
        <w:pStyle w:val="ListParagraph"/>
        <w:spacing w:after="0" w:line="240" w:lineRule="atLeast"/>
        <w:ind w:left="567"/>
        <w:jc w:val="both"/>
        <w:rPr>
          <w:rFonts w:ascii="Times New Roman" w:hAnsi="Times New Roman" w:cs="Times New Roman"/>
          <w:sz w:val="24"/>
          <w:szCs w:val="24"/>
        </w:rPr>
      </w:pPr>
    </w:p>
    <w:p w14:paraId="0D44C03E" w14:textId="63969CAB"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It is further recited that the said Mr. Nizamuddin Patel, being father of Smt. Khatijabai Abdul Razaq Zakeriya &amp; Smt. Mehrunnisa Mohammed Yusuf Chewalkar, in consideration of his natural love and affection towards his aforesaid two daughters, viz., Smt. Khatijabai Abdul Razaq Zakeriya &amp; Smt. Mehrunnisa Mohammed Yusuf Chewalkar, the said Mr. Nizamuddin Patel granted, conveyed, transferred and assured unto Smt. Khatijabai Abdul Razaq Zakeriya &amp; Smt. Mehrunnisa Mohammed Yusuf Chewalkar the said property bearing Survey No. 11/6, 11/7, 11/8 &amp; 12/9A as a Gift (Hiba). The said Mr. Nizamuddin Patel also delivered physical possession of the said property to the said Smt. Khatijabai Abdul Razaq Zakeriya &amp; Smt. Mehrunnisa Mohammed Yusuf Chewalkar and the said Smt. Khatijabai Abdul Razaq Zakeriya &amp; Smt. Mehrunnisa Mohammed Yusuf Chewalkar accepted the said gift (Hiba) of the said property and took over the physical possession of the said property.</w:t>
      </w:r>
    </w:p>
    <w:p w14:paraId="6B017E08" w14:textId="77777777" w:rsidR="00685B8C" w:rsidRPr="00BE40AE" w:rsidRDefault="00685B8C" w:rsidP="007B047F">
      <w:pPr>
        <w:pStyle w:val="ListParagraph"/>
        <w:spacing w:after="0" w:line="240" w:lineRule="atLeast"/>
        <w:ind w:left="567"/>
        <w:jc w:val="both"/>
        <w:rPr>
          <w:rFonts w:ascii="Times New Roman" w:hAnsi="Times New Roman" w:cs="Times New Roman"/>
          <w:sz w:val="24"/>
          <w:szCs w:val="24"/>
        </w:rPr>
      </w:pPr>
    </w:p>
    <w:p w14:paraId="218FB995" w14:textId="6B7A43A6"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 xml:space="preserve">It is further recited that the </w:t>
      </w:r>
      <w:r w:rsidRPr="00BE40AE">
        <w:rPr>
          <w:rFonts w:ascii="Times New Roman" w:hAnsi="Times New Roman" w:cs="Times New Roman"/>
          <w:bCs/>
          <w:sz w:val="24"/>
          <w:szCs w:val="24"/>
          <w:lang w:val="en-US"/>
        </w:rPr>
        <w:t xml:space="preserve">said Mr. Nizamuddin Patel died intestate leaving behind him Smt. Khatija Abdul Razaq Zakeriya &amp; Smt. Mehrunnisa Mohammed Chewalkar along with his four sons namely: (1) Mr. Ismail Patel, (2) Mr. Abdulla Nizamuddin Patel, (3) Mr. Hussainmiya Nizamuddin Patel and (4) Mr. Moainuddin Nizamuddin legal heirs to inherit his other property, other than the said </w:t>
      </w:r>
      <w:r w:rsidRPr="00BE40AE">
        <w:rPr>
          <w:rFonts w:ascii="Times New Roman" w:hAnsi="Times New Roman" w:cs="Times New Roman"/>
          <w:sz w:val="24"/>
          <w:szCs w:val="24"/>
        </w:rPr>
        <w:t>property bearing Survey No. 11/6,</w:t>
      </w:r>
      <w:r w:rsidR="003A6905" w:rsidRPr="00BE40AE">
        <w:rPr>
          <w:rFonts w:ascii="Times New Roman" w:hAnsi="Times New Roman" w:cs="Times New Roman"/>
          <w:sz w:val="24"/>
          <w:szCs w:val="24"/>
        </w:rPr>
        <w:t xml:space="preserve"> </w:t>
      </w:r>
      <w:r w:rsidRPr="00BE40AE">
        <w:rPr>
          <w:rFonts w:ascii="Times New Roman" w:hAnsi="Times New Roman" w:cs="Times New Roman"/>
          <w:sz w:val="24"/>
          <w:szCs w:val="24"/>
        </w:rPr>
        <w:t>11/7,</w:t>
      </w:r>
      <w:r w:rsidR="003A6905" w:rsidRPr="00BE40AE">
        <w:rPr>
          <w:rFonts w:ascii="Times New Roman" w:hAnsi="Times New Roman" w:cs="Times New Roman"/>
          <w:sz w:val="24"/>
          <w:szCs w:val="24"/>
        </w:rPr>
        <w:t xml:space="preserve"> </w:t>
      </w:r>
      <w:r w:rsidRPr="00BE40AE">
        <w:rPr>
          <w:rFonts w:ascii="Times New Roman" w:hAnsi="Times New Roman" w:cs="Times New Roman"/>
          <w:sz w:val="24"/>
          <w:szCs w:val="24"/>
        </w:rPr>
        <w:t xml:space="preserve">11/8 &amp; 12/9A </w:t>
      </w:r>
      <w:r w:rsidRPr="00BE40AE">
        <w:rPr>
          <w:rFonts w:ascii="Times New Roman" w:hAnsi="Times New Roman" w:cs="Times New Roman"/>
          <w:bCs/>
          <w:sz w:val="24"/>
          <w:szCs w:val="24"/>
          <w:lang w:val="en-US"/>
        </w:rPr>
        <w:t>as per the applicable Muslim Personal Law by which he was governed at the time of his  death.  However Mr. Abdulla Nizamuddin Patel and Mr.</w:t>
      </w:r>
      <w:r w:rsidRPr="00BE40AE">
        <w:rPr>
          <w:rFonts w:ascii="Times New Roman" w:hAnsi="Times New Roman" w:cs="Times New Roman"/>
          <w:sz w:val="24"/>
          <w:szCs w:val="24"/>
        </w:rPr>
        <w:t xml:space="preserve"> Moainuddin Nizamuddin Patel also died intestate respectively, leaving behind them their sons as the legal heirs to inherit their share in other property other than the said property.</w:t>
      </w:r>
    </w:p>
    <w:p w14:paraId="2747D905" w14:textId="77777777" w:rsidR="003A6905" w:rsidRPr="00BE40AE" w:rsidRDefault="003A6905" w:rsidP="007B047F">
      <w:pPr>
        <w:pStyle w:val="ListParagraph"/>
        <w:spacing w:after="0" w:line="240" w:lineRule="atLeast"/>
        <w:rPr>
          <w:rFonts w:ascii="Times New Roman" w:hAnsi="Times New Roman" w:cs="Times New Roman"/>
          <w:sz w:val="24"/>
          <w:szCs w:val="24"/>
        </w:rPr>
      </w:pPr>
    </w:p>
    <w:p w14:paraId="21CF4ACE" w14:textId="355F48DE"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It is further recited that</w:t>
      </w:r>
      <w:r w:rsidRPr="00BE40AE">
        <w:rPr>
          <w:rFonts w:ascii="Times New Roman" w:hAnsi="Times New Roman" w:cs="Times New Roman"/>
          <w:sz w:val="24"/>
          <w:szCs w:val="24"/>
          <w:lang w:val="en-US"/>
        </w:rPr>
        <w:t xml:space="preserve"> as per Mutation Entry No. 1144 dated 08.01.1988, all the aforesaid legal heirs of said Late Mr. Nizamuddin Patel, Mr. Abdullah Nizamuddin Patel and Mr. Moainuddin Nizamuddin Patel, have confirmed and accepted and admitted the aforesaid fact of the said gift and reconfirmed the said gift granted by the said Late Mr. Nizamuddin Patel in favour of his said two daughters namely Smt. Khatijabai Abdul Razaq Zakeriya &amp; Smt. Mehrunnisa Mohammed Yusuf Chewalkar and accordingly recorded and released all their rights, title, share, claims of whatsoever nature in respect of the </w:t>
      </w:r>
      <w:r w:rsidRPr="00BE40AE">
        <w:rPr>
          <w:rFonts w:ascii="Times New Roman" w:hAnsi="Times New Roman" w:cs="Times New Roman"/>
          <w:sz w:val="24"/>
          <w:szCs w:val="24"/>
        </w:rPr>
        <w:t>bearing Survey No. 11/6,</w:t>
      </w:r>
      <w:r w:rsidR="003A6905" w:rsidRPr="00BE40AE">
        <w:rPr>
          <w:rFonts w:ascii="Times New Roman" w:hAnsi="Times New Roman" w:cs="Times New Roman"/>
          <w:sz w:val="24"/>
          <w:szCs w:val="24"/>
        </w:rPr>
        <w:t xml:space="preserve"> </w:t>
      </w:r>
      <w:r w:rsidRPr="00BE40AE">
        <w:rPr>
          <w:rFonts w:ascii="Times New Roman" w:hAnsi="Times New Roman" w:cs="Times New Roman"/>
          <w:sz w:val="24"/>
          <w:szCs w:val="24"/>
        </w:rPr>
        <w:t>11/7,</w:t>
      </w:r>
      <w:r w:rsidR="003A6905" w:rsidRPr="00BE40AE">
        <w:rPr>
          <w:rFonts w:ascii="Times New Roman" w:hAnsi="Times New Roman" w:cs="Times New Roman"/>
          <w:sz w:val="24"/>
          <w:szCs w:val="24"/>
        </w:rPr>
        <w:t xml:space="preserve"> </w:t>
      </w:r>
      <w:r w:rsidRPr="00BE40AE">
        <w:rPr>
          <w:rFonts w:ascii="Times New Roman" w:hAnsi="Times New Roman" w:cs="Times New Roman"/>
          <w:sz w:val="24"/>
          <w:szCs w:val="24"/>
        </w:rPr>
        <w:t xml:space="preserve">11/8 &amp; 12/9A </w:t>
      </w:r>
      <w:r w:rsidRPr="00BE40AE">
        <w:rPr>
          <w:rFonts w:ascii="Times New Roman" w:hAnsi="Times New Roman" w:cs="Times New Roman"/>
          <w:sz w:val="24"/>
          <w:szCs w:val="24"/>
          <w:lang w:val="en-US"/>
        </w:rPr>
        <w:t xml:space="preserve">in favour of Smt. Khatijabai Abdul Razaq Zakeriya &amp; Smt. Mehrunnisa Mohammed Yusuf Chewalkar forever and absolutely. The Talathi of Ghodbundar Village also made necessary changes in the Land records in respect of the said property and accordingly the 7/12 Extract in respect of the said property </w:t>
      </w:r>
      <w:r w:rsidRPr="00BE40AE">
        <w:rPr>
          <w:rFonts w:ascii="Times New Roman" w:hAnsi="Times New Roman" w:cs="Times New Roman"/>
          <w:sz w:val="24"/>
          <w:szCs w:val="24"/>
        </w:rPr>
        <w:t>bearing Survey No. 11/6,</w:t>
      </w:r>
      <w:r w:rsidR="003A6905" w:rsidRPr="00BE40AE">
        <w:rPr>
          <w:rFonts w:ascii="Times New Roman" w:hAnsi="Times New Roman" w:cs="Times New Roman"/>
          <w:sz w:val="24"/>
          <w:szCs w:val="24"/>
        </w:rPr>
        <w:t xml:space="preserve"> </w:t>
      </w:r>
      <w:r w:rsidRPr="00BE40AE">
        <w:rPr>
          <w:rFonts w:ascii="Times New Roman" w:hAnsi="Times New Roman" w:cs="Times New Roman"/>
          <w:sz w:val="24"/>
          <w:szCs w:val="24"/>
        </w:rPr>
        <w:t>11/7,</w:t>
      </w:r>
      <w:r w:rsidR="003A6905" w:rsidRPr="00BE40AE">
        <w:rPr>
          <w:rFonts w:ascii="Times New Roman" w:hAnsi="Times New Roman" w:cs="Times New Roman"/>
          <w:sz w:val="24"/>
          <w:szCs w:val="24"/>
        </w:rPr>
        <w:t xml:space="preserve"> </w:t>
      </w:r>
      <w:r w:rsidRPr="00BE40AE">
        <w:rPr>
          <w:rFonts w:ascii="Times New Roman" w:hAnsi="Times New Roman" w:cs="Times New Roman"/>
          <w:sz w:val="24"/>
          <w:szCs w:val="24"/>
        </w:rPr>
        <w:t xml:space="preserve">11/8 &amp; 12/9A </w:t>
      </w:r>
      <w:r w:rsidRPr="00BE40AE">
        <w:rPr>
          <w:rFonts w:ascii="Times New Roman" w:hAnsi="Times New Roman" w:cs="Times New Roman"/>
          <w:sz w:val="24"/>
          <w:szCs w:val="24"/>
          <w:lang w:val="en-US"/>
        </w:rPr>
        <w:t>states the names of Smt. Khati Abdul Razaq Zakeriya &amp; Smt. Mehrunnisa Mohamm Chewalkar as the Owners of the said property.</w:t>
      </w:r>
    </w:p>
    <w:p w14:paraId="157F676E" w14:textId="77777777" w:rsidR="003A6905" w:rsidRPr="00BE40AE" w:rsidRDefault="003A6905" w:rsidP="007B047F">
      <w:pPr>
        <w:pStyle w:val="ListParagraph"/>
        <w:spacing w:after="0" w:line="240" w:lineRule="atLeast"/>
        <w:rPr>
          <w:rFonts w:ascii="Times New Roman" w:hAnsi="Times New Roman" w:cs="Times New Roman"/>
          <w:sz w:val="24"/>
          <w:szCs w:val="24"/>
        </w:rPr>
      </w:pPr>
    </w:p>
    <w:p w14:paraId="410DF3DB" w14:textId="35C9F1C3"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b/>
          <w:bCs/>
          <w:sz w:val="24"/>
          <w:szCs w:val="24"/>
        </w:rPr>
      </w:pPr>
      <w:r w:rsidRPr="00BE40AE">
        <w:rPr>
          <w:rFonts w:ascii="Times New Roman" w:hAnsi="Times New Roman" w:cs="Times New Roman"/>
          <w:sz w:val="24"/>
          <w:szCs w:val="24"/>
        </w:rPr>
        <w:t>It is further recited that</w:t>
      </w:r>
      <w:r w:rsidRPr="00BE40AE">
        <w:rPr>
          <w:rFonts w:ascii="Times New Roman" w:hAnsi="Times New Roman" w:cs="Times New Roman"/>
          <w:sz w:val="24"/>
          <w:szCs w:val="24"/>
          <w:lang w:val="en-US"/>
        </w:rPr>
        <w:t xml:space="preserve"> by an Agreement for Sale dated 15.12.1994, made between Smt. Khatijabai Abdul Razaq Zakeriya &amp; Smt. Mehrunnisa Mohammed Yusuf Chewalkar therein as</w:t>
      </w:r>
      <w:r w:rsidRPr="00BE40AE">
        <w:rPr>
          <w:rFonts w:ascii="Times New Roman" w:hAnsi="Times New Roman" w:cs="Times New Roman"/>
          <w:bCs/>
          <w:sz w:val="24"/>
          <w:szCs w:val="24"/>
          <w:lang w:val="en-US"/>
        </w:rPr>
        <w:t xml:space="preserve"> Vendors</w:t>
      </w:r>
      <w:r w:rsidRPr="00BE40AE">
        <w:rPr>
          <w:rFonts w:ascii="Times New Roman" w:hAnsi="Times New Roman" w:cs="Times New Roman"/>
          <w:b/>
          <w:bCs/>
          <w:sz w:val="24"/>
          <w:szCs w:val="24"/>
          <w:lang w:val="en-US"/>
        </w:rPr>
        <w:t xml:space="preserve"> </w:t>
      </w:r>
      <w:r w:rsidRPr="00BE40AE">
        <w:rPr>
          <w:rFonts w:ascii="Times New Roman" w:hAnsi="Times New Roman" w:cs="Times New Roman"/>
          <w:sz w:val="24"/>
          <w:szCs w:val="24"/>
          <w:lang w:val="en-US"/>
        </w:rPr>
        <w:t xml:space="preserve">and </w:t>
      </w:r>
      <w:r w:rsidRPr="00BE40AE">
        <w:rPr>
          <w:rFonts w:ascii="Times New Roman" w:hAnsi="Times New Roman" w:cs="Times New Roman"/>
          <w:b/>
          <w:bCs/>
          <w:sz w:val="24"/>
          <w:szCs w:val="24"/>
          <w:lang w:val="en-US"/>
        </w:rPr>
        <w:t>Mr. Domnic Romell</w:t>
      </w:r>
      <w:r w:rsidRPr="00BE40AE">
        <w:rPr>
          <w:rFonts w:ascii="Times New Roman" w:hAnsi="Times New Roman" w:cs="Times New Roman"/>
          <w:sz w:val="24"/>
          <w:szCs w:val="24"/>
          <w:lang w:val="en-US"/>
        </w:rPr>
        <w:t xml:space="preserve"> therein as </w:t>
      </w:r>
      <w:r w:rsidRPr="00BE40AE">
        <w:rPr>
          <w:rFonts w:ascii="Times New Roman" w:hAnsi="Times New Roman" w:cs="Times New Roman"/>
          <w:bCs/>
          <w:sz w:val="24"/>
          <w:szCs w:val="24"/>
          <w:lang w:val="en-US"/>
        </w:rPr>
        <w:t>Purchaser</w:t>
      </w:r>
      <w:r w:rsidRPr="00BE40AE">
        <w:rPr>
          <w:rFonts w:ascii="Times New Roman" w:hAnsi="Times New Roman" w:cs="Times New Roman"/>
          <w:b/>
          <w:bCs/>
          <w:sz w:val="24"/>
          <w:szCs w:val="24"/>
          <w:lang w:val="en-US"/>
        </w:rPr>
        <w:t xml:space="preserve">, </w:t>
      </w:r>
      <w:r w:rsidRPr="00BE40AE">
        <w:rPr>
          <w:rFonts w:ascii="Times New Roman" w:hAnsi="Times New Roman" w:cs="Times New Roman"/>
          <w:sz w:val="24"/>
          <w:szCs w:val="24"/>
          <w:lang w:val="en-US"/>
        </w:rPr>
        <w:t xml:space="preserve">the said Smt. Khatijabai Abdul Razaq Zakeriya &amp; Smt. Mehrunnisa Mohammed Yusuf Chewalkar agreed to sale the said property </w:t>
      </w:r>
      <w:r w:rsidRPr="00BE40AE">
        <w:rPr>
          <w:rFonts w:ascii="Times New Roman" w:hAnsi="Times New Roman" w:cs="Times New Roman"/>
          <w:sz w:val="24"/>
          <w:szCs w:val="24"/>
        </w:rPr>
        <w:t>bearing Survey No. 11/6,</w:t>
      </w:r>
      <w:r w:rsidR="003A6905" w:rsidRPr="00BE40AE">
        <w:rPr>
          <w:rFonts w:ascii="Times New Roman" w:hAnsi="Times New Roman" w:cs="Times New Roman"/>
          <w:sz w:val="24"/>
          <w:szCs w:val="24"/>
        </w:rPr>
        <w:t xml:space="preserve"> </w:t>
      </w:r>
      <w:r w:rsidRPr="00BE40AE">
        <w:rPr>
          <w:rFonts w:ascii="Times New Roman" w:hAnsi="Times New Roman" w:cs="Times New Roman"/>
          <w:sz w:val="24"/>
          <w:szCs w:val="24"/>
        </w:rPr>
        <w:t>11/7,</w:t>
      </w:r>
      <w:r w:rsidR="003A6905" w:rsidRPr="00BE40AE">
        <w:rPr>
          <w:rFonts w:ascii="Times New Roman" w:hAnsi="Times New Roman" w:cs="Times New Roman"/>
          <w:sz w:val="24"/>
          <w:szCs w:val="24"/>
        </w:rPr>
        <w:t xml:space="preserve"> </w:t>
      </w:r>
      <w:r w:rsidRPr="00BE40AE">
        <w:rPr>
          <w:rFonts w:ascii="Times New Roman" w:hAnsi="Times New Roman" w:cs="Times New Roman"/>
          <w:sz w:val="24"/>
          <w:szCs w:val="24"/>
        </w:rPr>
        <w:t xml:space="preserve">11/8 &amp; 12/9A aggregating </w:t>
      </w:r>
      <w:r w:rsidRPr="00BE40AE">
        <w:rPr>
          <w:rFonts w:ascii="Times New Roman" w:hAnsi="Times New Roman" w:cs="Times New Roman"/>
          <w:bCs/>
          <w:sz w:val="24"/>
          <w:szCs w:val="24"/>
          <w:lang w:val="en-US"/>
        </w:rPr>
        <w:t>8390.00 sq. mtrs., or thereabout</w:t>
      </w:r>
      <w:r w:rsidRPr="00BE40AE">
        <w:rPr>
          <w:rFonts w:ascii="Times New Roman" w:hAnsi="Times New Roman" w:cs="Times New Roman"/>
          <w:b/>
          <w:bCs/>
          <w:sz w:val="24"/>
          <w:szCs w:val="24"/>
          <w:lang w:val="en-US"/>
        </w:rPr>
        <w:t xml:space="preserve"> </w:t>
      </w:r>
      <w:r w:rsidRPr="00BE40AE">
        <w:rPr>
          <w:rFonts w:ascii="Times New Roman" w:hAnsi="Times New Roman" w:cs="Times New Roman"/>
          <w:sz w:val="24"/>
          <w:szCs w:val="24"/>
          <w:lang w:val="en-US"/>
        </w:rPr>
        <w:t xml:space="preserve">on the terms and conditions mentioned therein. The said Smt. Khatijabai Abdul Razaq Zakeriya &amp; Smt. Mehrunnisa Mohammed Yusuf Chewalkar also executed an Irrevocable Power of </w:t>
      </w:r>
      <w:r w:rsidRPr="00BE40AE">
        <w:rPr>
          <w:rFonts w:ascii="Times New Roman" w:hAnsi="Times New Roman" w:cs="Times New Roman"/>
          <w:sz w:val="24"/>
          <w:szCs w:val="24"/>
          <w:lang w:val="en-US"/>
        </w:rPr>
        <w:lastRenderedPageBreak/>
        <w:t>Attorney in respect of the said property in favour of Mr. Domnic Romell.</w:t>
      </w:r>
      <w:r w:rsidR="003A6905" w:rsidRPr="00BE40AE">
        <w:rPr>
          <w:rFonts w:ascii="Times New Roman" w:hAnsi="Times New Roman" w:cs="Times New Roman"/>
          <w:sz w:val="24"/>
          <w:szCs w:val="24"/>
          <w:lang w:val="en-US"/>
        </w:rPr>
        <w:t xml:space="preserve"> </w:t>
      </w:r>
      <w:r w:rsidR="003A6905" w:rsidRPr="00BE40AE">
        <w:rPr>
          <w:rFonts w:ascii="Times New Roman" w:hAnsi="Times New Roman" w:cs="Times New Roman"/>
          <w:b/>
          <w:bCs/>
          <w:sz w:val="24"/>
          <w:szCs w:val="24"/>
          <w:lang w:val="en-US"/>
        </w:rPr>
        <w:t>COPY NOT PRODUCED.</w:t>
      </w:r>
    </w:p>
    <w:p w14:paraId="62E18287" w14:textId="77777777" w:rsidR="003A6905" w:rsidRPr="00BE40AE" w:rsidRDefault="003A6905" w:rsidP="007B047F">
      <w:pPr>
        <w:pStyle w:val="ListParagraph"/>
        <w:spacing w:after="0" w:line="240" w:lineRule="atLeast"/>
        <w:rPr>
          <w:rFonts w:ascii="Times New Roman" w:hAnsi="Times New Roman" w:cs="Times New Roman"/>
          <w:sz w:val="24"/>
          <w:szCs w:val="24"/>
        </w:rPr>
      </w:pPr>
    </w:p>
    <w:p w14:paraId="63DA1B0B" w14:textId="38FE5059" w:rsidR="00871886"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b/>
          <w:bCs/>
          <w:sz w:val="24"/>
          <w:szCs w:val="24"/>
        </w:rPr>
      </w:pPr>
      <w:r w:rsidRPr="00BE40AE">
        <w:rPr>
          <w:rFonts w:ascii="Times New Roman" w:hAnsi="Times New Roman" w:cs="Times New Roman"/>
          <w:sz w:val="24"/>
          <w:szCs w:val="24"/>
        </w:rPr>
        <w:t>It is further recited that</w:t>
      </w:r>
      <w:r w:rsidRPr="00BE40AE">
        <w:rPr>
          <w:rFonts w:ascii="Times New Roman" w:hAnsi="Times New Roman" w:cs="Times New Roman"/>
          <w:sz w:val="24"/>
          <w:szCs w:val="24"/>
          <w:lang w:val="en-US"/>
        </w:rPr>
        <w:t xml:space="preserve"> by an Agreement for Sale dated 20.07.1995, made between Mr. Domnic Romell therein as Transferor and </w:t>
      </w:r>
      <w:r w:rsidRPr="00BE40AE">
        <w:rPr>
          <w:rFonts w:ascii="Times New Roman" w:hAnsi="Times New Roman" w:cs="Times New Roman"/>
          <w:b/>
          <w:bCs/>
          <w:sz w:val="24"/>
          <w:szCs w:val="24"/>
          <w:lang w:val="en-US"/>
        </w:rPr>
        <w:t>M/s. Vora Home Makers Pvt. Ltd.,</w:t>
      </w:r>
      <w:r w:rsidRPr="00BE40AE">
        <w:rPr>
          <w:rFonts w:ascii="Times New Roman" w:hAnsi="Times New Roman" w:cs="Times New Roman"/>
          <w:sz w:val="24"/>
          <w:szCs w:val="24"/>
          <w:lang w:val="en-US"/>
        </w:rPr>
        <w:t xml:space="preserve"> therein as Transferee, the said Mr. Domnic Romell transferred all rights, title and interest of whatsoever nature in respect of the said property</w:t>
      </w:r>
      <w:r w:rsidRPr="00BE40AE">
        <w:rPr>
          <w:rFonts w:ascii="Times New Roman" w:hAnsi="Times New Roman" w:cs="Times New Roman"/>
          <w:sz w:val="24"/>
          <w:szCs w:val="24"/>
        </w:rPr>
        <w:t xml:space="preserve"> bearing Survey No. </w:t>
      </w:r>
      <w:r w:rsidR="00871886" w:rsidRPr="00BE40AE">
        <w:rPr>
          <w:rFonts w:ascii="Times New Roman" w:hAnsi="Times New Roman" w:cs="Times New Roman"/>
          <w:sz w:val="24"/>
          <w:szCs w:val="24"/>
        </w:rPr>
        <w:t>11/6, 11/7, 11/8</w:t>
      </w:r>
      <w:r w:rsidRPr="00BE40AE">
        <w:rPr>
          <w:rFonts w:ascii="Times New Roman" w:hAnsi="Times New Roman" w:cs="Times New Roman"/>
          <w:sz w:val="24"/>
          <w:szCs w:val="24"/>
        </w:rPr>
        <w:t xml:space="preserve"> &amp; 12/9A aggregating </w:t>
      </w:r>
      <w:r w:rsidRPr="00BE40AE">
        <w:rPr>
          <w:rFonts w:ascii="Times New Roman" w:hAnsi="Times New Roman" w:cs="Times New Roman"/>
          <w:bCs/>
          <w:sz w:val="24"/>
          <w:szCs w:val="24"/>
          <w:lang w:val="en-US"/>
        </w:rPr>
        <w:t>8390.00 sq. mtrs., or thereabout</w:t>
      </w:r>
      <w:r w:rsidRPr="00BE40AE">
        <w:rPr>
          <w:rFonts w:ascii="Times New Roman" w:hAnsi="Times New Roman" w:cs="Times New Roman"/>
          <w:sz w:val="24"/>
          <w:szCs w:val="24"/>
          <w:lang w:val="en-US"/>
        </w:rPr>
        <w:t xml:space="preserve"> in favour of the Transferees on the terms and conditions mentioned in the said Agreement dated 20.07.1995.</w:t>
      </w:r>
      <w:r w:rsidRPr="00BE40AE">
        <w:rPr>
          <w:rFonts w:ascii="Times New Roman" w:hAnsi="Times New Roman" w:cs="Times New Roman"/>
          <w:sz w:val="24"/>
          <w:szCs w:val="24"/>
        </w:rPr>
        <w:t xml:space="preserve"> </w:t>
      </w:r>
      <w:r w:rsidRPr="00BE40AE">
        <w:rPr>
          <w:rFonts w:ascii="Times New Roman" w:hAnsi="Times New Roman" w:cs="Times New Roman"/>
          <w:sz w:val="24"/>
          <w:szCs w:val="24"/>
          <w:lang w:val="en-US"/>
        </w:rPr>
        <w:t>The said Mr. Domnic Romell also executed an irrevocable Power of Attorney in respect of the said property in favour of M/s. Vora Home Makers Pvt. Ltd.</w:t>
      </w:r>
      <w:r w:rsidR="00871886" w:rsidRPr="00BE40AE">
        <w:rPr>
          <w:rFonts w:ascii="Times New Roman" w:hAnsi="Times New Roman" w:cs="Times New Roman"/>
          <w:b/>
          <w:bCs/>
          <w:sz w:val="24"/>
          <w:szCs w:val="24"/>
          <w:lang w:val="en-US"/>
        </w:rPr>
        <w:t xml:space="preserve"> COPY NOT PRODUCED.</w:t>
      </w:r>
    </w:p>
    <w:p w14:paraId="4F50E10D" w14:textId="414C4EFC" w:rsidR="00685B8C" w:rsidRPr="00BE40AE" w:rsidRDefault="00685B8C" w:rsidP="007B047F">
      <w:pPr>
        <w:pStyle w:val="ListParagraph"/>
        <w:spacing w:after="0" w:line="240" w:lineRule="atLeast"/>
        <w:ind w:left="567"/>
        <w:jc w:val="both"/>
        <w:rPr>
          <w:rFonts w:ascii="Times New Roman" w:hAnsi="Times New Roman" w:cs="Times New Roman"/>
          <w:sz w:val="24"/>
          <w:szCs w:val="24"/>
        </w:rPr>
      </w:pPr>
    </w:p>
    <w:p w14:paraId="6E0B9932" w14:textId="17E103FD" w:rsidR="00871886" w:rsidRPr="00BE40AE" w:rsidRDefault="00685B8C" w:rsidP="0063448B">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It is further recited that</w:t>
      </w:r>
      <w:r w:rsidRPr="00BE40AE">
        <w:rPr>
          <w:rFonts w:ascii="Times New Roman" w:hAnsi="Times New Roman" w:cs="Times New Roman"/>
          <w:sz w:val="24"/>
          <w:szCs w:val="24"/>
          <w:lang w:val="en-US"/>
        </w:rPr>
        <w:t xml:space="preserve"> by an Agreement for Sale dated 23.12.2006, made between M/s. Vora Homemakers Pvt. Ltd. therein as </w:t>
      </w:r>
      <w:r w:rsidRPr="00BE40AE">
        <w:rPr>
          <w:rFonts w:ascii="Times New Roman" w:hAnsi="Times New Roman" w:cs="Times New Roman"/>
          <w:bCs/>
          <w:sz w:val="24"/>
          <w:szCs w:val="24"/>
          <w:lang w:val="en-US"/>
        </w:rPr>
        <w:t>Vendors</w:t>
      </w:r>
      <w:r w:rsidRPr="00BE40AE">
        <w:rPr>
          <w:rFonts w:ascii="Times New Roman" w:hAnsi="Times New Roman" w:cs="Times New Roman"/>
          <w:b/>
          <w:bCs/>
          <w:sz w:val="24"/>
          <w:szCs w:val="24"/>
          <w:lang w:val="en-US"/>
        </w:rPr>
        <w:t xml:space="preserve"> </w:t>
      </w:r>
      <w:r w:rsidRPr="00BE40AE">
        <w:rPr>
          <w:rFonts w:ascii="Times New Roman" w:hAnsi="Times New Roman" w:cs="Times New Roman"/>
          <w:sz w:val="24"/>
          <w:szCs w:val="24"/>
          <w:lang w:val="en-US"/>
        </w:rPr>
        <w:t xml:space="preserve">and </w:t>
      </w:r>
      <w:r w:rsidRPr="00BE40AE">
        <w:rPr>
          <w:rFonts w:ascii="Times New Roman" w:hAnsi="Times New Roman" w:cs="Times New Roman"/>
          <w:b/>
          <w:bCs/>
          <w:sz w:val="24"/>
          <w:szCs w:val="24"/>
          <w:lang w:val="en-US"/>
        </w:rPr>
        <w:t>Mr. Suryanarayan R. Yadav, Proprietor of M/s. Sushil Engineering</w:t>
      </w:r>
      <w:r w:rsidRPr="00BE40AE">
        <w:rPr>
          <w:rFonts w:ascii="Times New Roman" w:hAnsi="Times New Roman" w:cs="Times New Roman"/>
          <w:sz w:val="24"/>
          <w:szCs w:val="24"/>
          <w:lang w:val="en-US"/>
        </w:rPr>
        <w:t xml:space="preserve"> therein as Purchaser, the said M/s. Vora Homemakers Pvt. Ltd. agreed to sale all that piece and parcel of </w:t>
      </w:r>
      <w:r w:rsidR="00E828A9" w:rsidRPr="00BE40AE">
        <w:rPr>
          <w:rFonts w:ascii="Times New Roman" w:hAnsi="Times New Roman" w:cs="Times New Roman"/>
          <w:sz w:val="24"/>
          <w:szCs w:val="24"/>
          <w:lang w:val="en-US"/>
        </w:rPr>
        <w:t xml:space="preserve">following </w:t>
      </w:r>
      <w:r w:rsidRPr="00BE40AE">
        <w:rPr>
          <w:rFonts w:ascii="Times New Roman" w:hAnsi="Times New Roman" w:cs="Times New Roman"/>
          <w:sz w:val="24"/>
          <w:szCs w:val="24"/>
          <w:lang w:val="en-US"/>
        </w:rPr>
        <w:t>land</w:t>
      </w:r>
      <w:r w:rsidR="00E828A9" w:rsidRPr="00BE40AE">
        <w:rPr>
          <w:rFonts w:ascii="Times New Roman" w:hAnsi="Times New Roman" w:cs="Times New Roman"/>
          <w:sz w:val="24"/>
          <w:szCs w:val="24"/>
          <w:lang w:val="en-US"/>
        </w:rPr>
        <w:t xml:space="preserve">; </w:t>
      </w:r>
      <w:r w:rsidR="00E828A9" w:rsidRPr="00BE40AE">
        <w:rPr>
          <w:rFonts w:ascii="Times New Roman" w:hAnsi="Times New Roman" w:cs="Times New Roman"/>
          <w:b/>
          <w:bCs/>
          <w:sz w:val="24"/>
          <w:szCs w:val="24"/>
          <w:lang w:val="en-US"/>
        </w:rPr>
        <w:t>COPY NOT PRODUCED.</w:t>
      </w:r>
    </w:p>
    <w:tbl>
      <w:tblPr>
        <w:tblW w:w="7797" w:type="dxa"/>
        <w:tblInd w:w="607" w:type="dxa"/>
        <w:tblLayout w:type="fixed"/>
        <w:tblCellMar>
          <w:left w:w="40" w:type="dxa"/>
          <w:right w:w="40" w:type="dxa"/>
        </w:tblCellMar>
        <w:tblLook w:val="0000" w:firstRow="0" w:lastRow="0" w:firstColumn="0" w:lastColumn="0" w:noHBand="0" w:noVBand="0"/>
      </w:tblPr>
      <w:tblGrid>
        <w:gridCol w:w="1452"/>
        <w:gridCol w:w="1878"/>
        <w:gridCol w:w="1530"/>
        <w:gridCol w:w="1377"/>
        <w:gridCol w:w="1560"/>
      </w:tblGrid>
      <w:tr w:rsidR="00BE40AE" w:rsidRPr="00BE40AE" w14:paraId="4674A783" w14:textId="77777777" w:rsidTr="00871886">
        <w:trPr>
          <w:trHeight w:hRule="exact" w:val="324"/>
        </w:trPr>
        <w:tc>
          <w:tcPr>
            <w:tcW w:w="1452" w:type="dxa"/>
            <w:tcBorders>
              <w:top w:val="single" w:sz="6" w:space="0" w:color="auto"/>
              <w:left w:val="single" w:sz="6" w:space="0" w:color="auto"/>
              <w:bottom w:val="single" w:sz="6" w:space="0" w:color="auto"/>
              <w:right w:val="single" w:sz="6" w:space="0" w:color="auto"/>
            </w:tcBorders>
            <w:shd w:val="clear" w:color="auto" w:fill="FFFFFF"/>
          </w:tcPr>
          <w:p w14:paraId="554C9080"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b/>
                <w:bCs/>
                <w:spacing w:val="-4"/>
                <w:sz w:val="24"/>
                <w:szCs w:val="24"/>
              </w:rPr>
              <w:t>Survey. No.</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14:paraId="755051D1"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b/>
                <w:bCs/>
                <w:spacing w:val="-5"/>
                <w:sz w:val="24"/>
                <w:szCs w:val="24"/>
              </w:rPr>
              <w:t>Hissa No.</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255FBE88"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b/>
                <w:bCs/>
                <w:spacing w:val="-5"/>
                <w:sz w:val="24"/>
                <w:szCs w:val="24"/>
              </w:rPr>
              <w:t>Sq. Mtrs.</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14:paraId="651D27C5"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b/>
                <w:bCs/>
                <w:sz w:val="24"/>
                <w:szCs w:val="24"/>
              </w:rPr>
              <w:t>Area</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2A8B8B88"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b/>
                <w:bCs/>
                <w:spacing w:val="-3"/>
                <w:sz w:val="24"/>
                <w:szCs w:val="24"/>
              </w:rPr>
              <w:t>Assessment</w:t>
            </w:r>
          </w:p>
        </w:tc>
      </w:tr>
      <w:tr w:rsidR="00BE40AE" w:rsidRPr="00BE40AE" w14:paraId="2903C1C9" w14:textId="77777777" w:rsidTr="00871886">
        <w:trPr>
          <w:trHeight w:hRule="exact" w:val="288"/>
        </w:trPr>
        <w:tc>
          <w:tcPr>
            <w:tcW w:w="1452" w:type="dxa"/>
            <w:tcBorders>
              <w:top w:val="single" w:sz="6" w:space="0" w:color="auto"/>
              <w:left w:val="single" w:sz="6" w:space="0" w:color="auto"/>
              <w:bottom w:val="single" w:sz="6" w:space="0" w:color="auto"/>
              <w:right w:val="single" w:sz="6" w:space="0" w:color="auto"/>
            </w:tcBorders>
            <w:shd w:val="clear" w:color="auto" w:fill="FFFFFF"/>
          </w:tcPr>
          <w:p w14:paraId="044B34E5"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sz w:val="24"/>
                <w:szCs w:val="24"/>
              </w:rPr>
              <w:t>11</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14:paraId="5438E2AC"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bCs/>
                <w:sz w:val="24"/>
                <w:szCs w:val="24"/>
              </w:rPr>
              <w:t>6</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255CC424" w14:textId="77777777" w:rsidR="00871886" w:rsidRPr="00BE40AE" w:rsidRDefault="00871886" w:rsidP="007B047F">
            <w:pPr>
              <w:shd w:val="clear" w:color="auto" w:fill="FFFFFF"/>
              <w:spacing w:after="0" w:line="240" w:lineRule="atLeast"/>
              <w:rPr>
                <w:rFonts w:ascii="Times New Roman" w:hAnsi="Times New Roman" w:cs="Times New Roman"/>
                <w:sz w:val="24"/>
                <w:szCs w:val="24"/>
              </w:rPr>
            </w:pPr>
            <w:r w:rsidRPr="00BE40AE">
              <w:rPr>
                <w:rFonts w:ascii="Times New Roman" w:hAnsi="Times New Roman" w:cs="Times New Roman"/>
                <w:sz w:val="24"/>
                <w:szCs w:val="24"/>
              </w:rPr>
              <w:t>150.00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14:paraId="72DD62E1"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sz w:val="24"/>
                <w:szCs w:val="24"/>
              </w:rPr>
              <w:t>0-01-5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2274EB8" w14:textId="77777777" w:rsidR="00871886" w:rsidRPr="00BE40AE" w:rsidRDefault="00871886" w:rsidP="007B047F">
            <w:pPr>
              <w:shd w:val="clear" w:color="auto" w:fill="FFFFFF"/>
              <w:spacing w:after="0" w:line="240" w:lineRule="atLeast"/>
              <w:ind w:right="258"/>
              <w:jc w:val="right"/>
              <w:rPr>
                <w:rFonts w:ascii="Times New Roman" w:hAnsi="Times New Roman" w:cs="Times New Roman"/>
                <w:sz w:val="24"/>
                <w:szCs w:val="24"/>
              </w:rPr>
            </w:pPr>
            <w:r w:rsidRPr="00BE40AE">
              <w:rPr>
                <w:rFonts w:ascii="Times New Roman" w:hAnsi="Times New Roman" w:cs="Times New Roman"/>
                <w:sz w:val="24"/>
                <w:szCs w:val="24"/>
              </w:rPr>
              <w:t>0.12</w:t>
            </w:r>
          </w:p>
        </w:tc>
      </w:tr>
      <w:tr w:rsidR="00BE40AE" w:rsidRPr="00BE40AE" w14:paraId="0F51397C" w14:textId="77777777" w:rsidTr="00871886">
        <w:trPr>
          <w:trHeight w:hRule="exact" w:val="288"/>
        </w:trPr>
        <w:tc>
          <w:tcPr>
            <w:tcW w:w="1452" w:type="dxa"/>
            <w:tcBorders>
              <w:top w:val="single" w:sz="6" w:space="0" w:color="auto"/>
              <w:left w:val="single" w:sz="6" w:space="0" w:color="auto"/>
              <w:bottom w:val="single" w:sz="6" w:space="0" w:color="auto"/>
              <w:right w:val="single" w:sz="6" w:space="0" w:color="auto"/>
            </w:tcBorders>
            <w:shd w:val="clear" w:color="auto" w:fill="FFFFFF"/>
          </w:tcPr>
          <w:p w14:paraId="102E06CD"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sz w:val="24"/>
                <w:szCs w:val="24"/>
              </w:rPr>
              <w:t>11</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14:paraId="50C7A496"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bCs/>
                <w:sz w:val="24"/>
                <w:szCs w:val="24"/>
              </w:rPr>
              <w:t>7</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1601FE96" w14:textId="77777777" w:rsidR="00871886" w:rsidRPr="00BE40AE" w:rsidRDefault="00871886" w:rsidP="007B047F">
            <w:pPr>
              <w:shd w:val="clear" w:color="auto" w:fill="FFFFFF"/>
              <w:spacing w:after="0" w:line="240" w:lineRule="atLeast"/>
              <w:ind w:left="18"/>
              <w:rPr>
                <w:rFonts w:ascii="Times New Roman" w:hAnsi="Times New Roman" w:cs="Times New Roman"/>
                <w:sz w:val="24"/>
                <w:szCs w:val="24"/>
              </w:rPr>
            </w:pPr>
            <w:r w:rsidRPr="00BE40AE">
              <w:rPr>
                <w:rFonts w:ascii="Times New Roman" w:hAnsi="Times New Roman" w:cs="Times New Roman"/>
                <w:sz w:val="24"/>
                <w:szCs w:val="24"/>
              </w:rPr>
              <w:t>3140.00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14:paraId="65909024"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sz w:val="24"/>
                <w:szCs w:val="24"/>
              </w:rPr>
              <w:t>0-31-4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5F69223" w14:textId="77777777" w:rsidR="00871886" w:rsidRPr="00BE40AE" w:rsidRDefault="00871886" w:rsidP="007B047F">
            <w:pPr>
              <w:shd w:val="clear" w:color="auto" w:fill="FFFFFF"/>
              <w:spacing w:after="0" w:line="240" w:lineRule="atLeast"/>
              <w:ind w:right="258"/>
              <w:jc w:val="right"/>
              <w:rPr>
                <w:rFonts w:ascii="Times New Roman" w:hAnsi="Times New Roman" w:cs="Times New Roman"/>
                <w:sz w:val="24"/>
                <w:szCs w:val="24"/>
              </w:rPr>
            </w:pPr>
            <w:r w:rsidRPr="00BE40AE">
              <w:rPr>
                <w:rFonts w:ascii="Times New Roman" w:hAnsi="Times New Roman" w:cs="Times New Roman"/>
                <w:sz w:val="24"/>
                <w:szCs w:val="24"/>
              </w:rPr>
              <w:t>2.00</w:t>
            </w:r>
          </w:p>
        </w:tc>
      </w:tr>
      <w:tr w:rsidR="00BE40AE" w:rsidRPr="00BE40AE" w14:paraId="19CCBA49" w14:textId="77777777" w:rsidTr="00871886">
        <w:trPr>
          <w:trHeight w:hRule="exact" w:val="282"/>
        </w:trPr>
        <w:tc>
          <w:tcPr>
            <w:tcW w:w="1452" w:type="dxa"/>
            <w:tcBorders>
              <w:top w:val="single" w:sz="6" w:space="0" w:color="auto"/>
              <w:left w:val="single" w:sz="6" w:space="0" w:color="auto"/>
              <w:bottom w:val="single" w:sz="6" w:space="0" w:color="auto"/>
              <w:right w:val="single" w:sz="6" w:space="0" w:color="auto"/>
            </w:tcBorders>
            <w:shd w:val="clear" w:color="auto" w:fill="FFFFFF"/>
          </w:tcPr>
          <w:p w14:paraId="3A170BC2"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sz w:val="24"/>
                <w:szCs w:val="24"/>
              </w:rPr>
              <w:t>11</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14:paraId="212AF6C8"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bCs/>
                <w:sz w:val="24"/>
                <w:szCs w:val="24"/>
              </w:rPr>
              <w:t>8</w:t>
            </w: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084A2051" w14:textId="77777777" w:rsidR="00871886" w:rsidRPr="00BE40AE" w:rsidRDefault="00871886" w:rsidP="007B047F">
            <w:pPr>
              <w:shd w:val="clear" w:color="auto" w:fill="FFFFFF"/>
              <w:spacing w:after="0" w:line="240" w:lineRule="atLeast"/>
              <w:ind w:left="36"/>
              <w:rPr>
                <w:rFonts w:ascii="Times New Roman" w:hAnsi="Times New Roman" w:cs="Times New Roman"/>
                <w:sz w:val="24"/>
                <w:szCs w:val="24"/>
              </w:rPr>
            </w:pPr>
            <w:r w:rsidRPr="00BE40AE">
              <w:rPr>
                <w:rFonts w:ascii="Times New Roman" w:hAnsi="Times New Roman" w:cs="Times New Roman"/>
                <w:sz w:val="24"/>
                <w:szCs w:val="24"/>
              </w:rPr>
              <w:t>1290.00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14:paraId="1EC665BF"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sz w:val="24"/>
                <w:szCs w:val="24"/>
              </w:rPr>
              <w:t>0-12-9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C3A0B35" w14:textId="77777777" w:rsidR="00871886" w:rsidRPr="00BE40AE" w:rsidRDefault="00871886" w:rsidP="007B047F">
            <w:pPr>
              <w:shd w:val="clear" w:color="auto" w:fill="FFFFFF"/>
              <w:spacing w:after="0" w:line="240" w:lineRule="atLeast"/>
              <w:ind w:right="258"/>
              <w:jc w:val="right"/>
              <w:rPr>
                <w:rFonts w:ascii="Times New Roman" w:hAnsi="Times New Roman" w:cs="Times New Roman"/>
                <w:sz w:val="24"/>
                <w:szCs w:val="24"/>
              </w:rPr>
            </w:pPr>
            <w:r w:rsidRPr="00BE40AE">
              <w:rPr>
                <w:rFonts w:ascii="Times New Roman" w:hAnsi="Times New Roman" w:cs="Times New Roman"/>
                <w:sz w:val="24"/>
                <w:szCs w:val="24"/>
              </w:rPr>
              <w:t>1.00</w:t>
            </w:r>
          </w:p>
        </w:tc>
      </w:tr>
      <w:tr w:rsidR="00BE40AE" w:rsidRPr="00BE40AE" w14:paraId="4163E400" w14:textId="77777777" w:rsidTr="00871886">
        <w:trPr>
          <w:trHeight w:hRule="exact" w:val="300"/>
        </w:trPr>
        <w:tc>
          <w:tcPr>
            <w:tcW w:w="1452" w:type="dxa"/>
            <w:tcBorders>
              <w:top w:val="single" w:sz="6" w:space="0" w:color="auto"/>
              <w:left w:val="single" w:sz="6" w:space="0" w:color="auto"/>
              <w:bottom w:val="single" w:sz="6" w:space="0" w:color="auto"/>
              <w:right w:val="single" w:sz="6" w:space="0" w:color="auto"/>
            </w:tcBorders>
            <w:shd w:val="clear" w:color="auto" w:fill="FFFFFF"/>
          </w:tcPr>
          <w:p w14:paraId="5E1347AD"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b/>
                <w:bCs/>
                <w:sz w:val="24"/>
                <w:szCs w:val="24"/>
              </w:rPr>
              <w:t>TOTAL</w:t>
            </w:r>
          </w:p>
        </w:tc>
        <w:tc>
          <w:tcPr>
            <w:tcW w:w="1878" w:type="dxa"/>
            <w:tcBorders>
              <w:top w:val="single" w:sz="6" w:space="0" w:color="auto"/>
              <w:left w:val="single" w:sz="6" w:space="0" w:color="auto"/>
              <w:bottom w:val="single" w:sz="6" w:space="0" w:color="auto"/>
              <w:right w:val="single" w:sz="6" w:space="0" w:color="auto"/>
            </w:tcBorders>
            <w:shd w:val="clear" w:color="auto" w:fill="FFFFFF"/>
          </w:tcPr>
          <w:p w14:paraId="24B1AACA" w14:textId="77777777" w:rsidR="00871886" w:rsidRPr="00BE40AE" w:rsidRDefault="00871886" w:rsidP="007B047F">
            <w:pPr>
              <w:shd w:val="clear" w:color="auto" w:fill="FFFFFF"/>
              <w:spacing w:after="0" w:line="240" w:lineRule="atLeast"/>
              <w:rPr>
                <w:rFonts w:ascii="Times New Roman" w:hAnsi="Times New Roman" w:cs="Times New Roman"/>
                <w:sz w:val="24"/>
                <w:szCs w:val="24"/>
              </w:rPr>
            </w:pPr>
          </w:p>
        </w:tc>
        <w:tc>
          <w:tcPr>
            <w:tcW w:w="1530" w:type="dxa"/>
            <w:tcBorders>
              <w:top w:val="single" w:sz="6" w:space="0" w:color="auto"/>
              <w:left w:val="single" w:sz="6" w:space="0" w:color="auto"/>
              <w:bottom w:val="single" w:sz="6" w:space="0" w:color="auto"/>
              <w:right w:val="single" w:sz="6" w:space="0" w:color="auto"/>
            </w:tcBorders>
            <w:shd w:val="clear" w:color="auto" w:fill="FFFFFF"/>
          </w:tcPr>
          <w:p w14:paraId="4EF1D349" w14:textId="77777777" w:rsidR="00871886" w:rsidRPr="00BE40AE" w:rsidRDefault="00871886" w:rsidP="007B047F">
            <w:pPr>
              <w:shd w:val="clear" w:color="auto" w:fill="FFFFFF"/>
              <w:spacing w:after="0" w:line="240" w:lineRule="atLeast"/>
              <w:ind w:left="12"/>
              <w:rPr>
                <w:rFonts w:ascii="Times New Roman" w:hAnsi="Times New Roman" w:cs="Times New Roman"/>
                <w:sz w:val="24"/>
                <w:szCs w:val="24"/>
              </w:rPr>
            </w:pPr>
            <w:r w:rsidRPr="00BE40AE">
              <w:rPr>
                <w:rFonts w:ascii="Times New Roman" w:hAnsi="Times New Roman" w:cs="Times New Roman"/>
                <w:b/>
                <w:bCs/>
                <w:sz w:val="24"/>
                <w:szCs w:val="24"/>
              </w:rPr>
              <w:t>4580.00</w:t>
            </w:r>
          </w:p>
        </w:tc>
        <w:tc>
          <w:tcPr>
            <w:tcW w:w="1377" w:type="dxa"/>
            <w:tcBorders>
              <w:top w:val="single" w:sz="6" w:space="0" w:color="auto"/>
              <w:left w:val="single" w:sz="6" w:space="0" w:color="auto"/>
              <w:bottom w:val="single" w:sz="6" w:space="0" w:color="auto"/>
              <w:right w:val="single" w:sz="6" w:space="0" w:color="auto"/>
            </w:tcBorders>
            <w:shd w:val="clear" w:color="auto" w:fill="FFFFFF"/>
          </w:tcPr>
          <w:p w14:paraId="2E43716F" w14:textId="77777777" w:rsidR="00871886" w:rsidRPr="00BE40AE" w:rsidRDefault="00871886" w:rsidP="007B047F">
            <w:pPr>
              <w:shd w:val="clear" w:color="auto" w:fill="FFFFFF"/>
              <w:spacing w:after="0" w:line="240" w:lineRule="atLeast"/>
              <w:jc w:val="center"/>
              <w:rPr>
                <w:rFonts w:ascii="Times New Roman" w:hAnsi="Times New Roman" w:cs="Times New Roman"/>
                <w:sz w:val="24"/>
                <w:szCs w:val="24"/>
              </w:rPr>
            </w:pPr>
            <w:r w:rsidRPr="00BE40AE">
              <w:rPr>
                <w:rFonts w:ascii="Times New Roman" w:hAnsi="Times New Roman" w:cs="Times New Roman"/>
                <w:b/>
                <w:bCs/>
                <w:sz w:val="24"/>
                <w:szCs w:val="24"/>
              </w:rPr>
              <w:t>1-05-8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6C6387F6" w14:textId="77777777" w:rsidR="00871886" w:rsidRPr="00BE40AE" w:rsidRDefault="00871886" w:rsidP="007B047F">
            <w:pPr>
              <w:shd w:val="clear" w:color="auto" w:fill="FFFFFF"/>
              <w:spacing w:after="0" w:line="240" w:lineRule="atLeast"/>
              <w:ind w:right="264"/>
              <w:jc w:val="right"/>
              <w:rPr>
                <w:rFonts w:ascii="Times New Roman" w:hAnsi="Times New Roman" w:cs="Times New Roman"/>
                <w:sz w:val="24"/>
                <w:szCs w:val="24"/>
              </w:rPr>
            </w:pPr>
            <w:r w:rsidRPr="00BE40AE">
              <w:rPr>
                <w:rFonts w:ascii="Times New Roman" w:hAnsi="Times New Roman" w:cs="Times New Roman"/>
                <w:b/>
                <w:bCs/>
                <w:sz w:val="24"/>
                <w:szCs w:val="24"/>
              </w:rPr>
              <w:t>3.12</w:t>
            </w:r>
          </w:p>
        </w:tc>
      </w:tr>
    </w:tbl>
    <w:p w14:paraId="1ACD6947" w14:textId="77777777" w:rsidR="00871886" w:rsidRPr="00BE40AE" w:rsidRDefault="00871886" w:rsidP="007B047F">
      <w:pPr>
        <w:pStyle w:val="ListParagraph"/>
        <w:spacing w:after="0" w:line="240" w:lineRule="atLeast"/>
        <w:ind w:left="567"/>
        <w:jc w:val="both"/>
        <w:rPr>
          <w:rFonts w:ascii="Times New Roman" w:hAnsi="Times New Roman" w:cs="Times New Roman"/>
          <w:sz w:val="24"/>
          <w:szCs w:val="24"/>
        </w:rPr>
      </w:pPr>
    </w:p>
    <w:p w14:paraId="5EB59D9C" w14:textId="79D6AE89"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It is further recited that</w:t>
      </w:r>
      <w:r w:rsidRPr="00BE40AE">
        <w:rPr>
          <w:rFonts w:ascii="Times New Roman" w:hAnsi="Times New Roman" w:cs="Times New Roman"/>
          <w:sz w:val="24"/>
          <w:szCs w:val="24"/>
          <w:lang w:val="en-US"/>
        </w:rPr>
        <w:t xml:space="preserve"> said M/s. Vora Home Makers Pvt. Ltd. also executed an irrevocable Power of Attorney in respect of the said land </w:t>
      </w:r>
      <w:r w:rsidRPr="00BE40AE">
        <w:rPr>
          <w:rFonts w:ascii="Times New Roman" w:hAnsi="Times New Roman" w:cs="Times New Roman"/>
          <w:sz w:val="24"/>
          <w:szCs w:val="24"/>
        </w:rPr>
        <w:t xml:space="preserve">Survey No. </w:t>
      </w:r>
      <w:r w:rsidR="00871886" w:rsidRPr="00BE40AE">
        <w:rPr>
          <w:rFonts w:ascii="Times New Roman" w:hAnsi="Times New Roman" w:cs="Times New Roman"/>
          <w:sz w:val="24"/>
          <w:szCs w:val="24"/>
        </w:rPr>
        <w:t>11/6, 11/7, 11/8</w:t>
      </w:r>
      <w:r w:rsidRPr="00BE40AE">
        <w:rPr>
          <w:rFonts w:ascii="Times New Roman" w:hAnsi="Times New Roman" w:cs="Times New Roman"/>
          <w:sz w:val="24"/>
          <w:szCs w:val="24"/>
        </w:rPr>
        <w:t xml:space="preserve">  </w:t>
      </w:r>
      <w:r w:rsidRPr="00BE40AE">
        <w:rPr>
          <w:rFonts w:ascii="Times New Roman" w:hAnsi="Times New Roman" w:cs="Times New Roman"/>
          <w:sz w:val="24"/>
          <w:szCs w:val="24"/>
          <w:lang w:val="en-US"/>
        </w:rPr>
        <w:t>in favour, Suryanarayan R. Yadav, Proprietor of M/s. Sushil Engineer.</w:t>
      </w:r>
      <w:r w:rsidR="00E828A9" w:rsidRPr="00BE40AE">
        <w:rPr>
          <w:rFonts w:ascii="Times New Roman" w:hAnsi="Times New Roman" w:cs="Times New Roman"/>
          <w:sz w:val="24"/>
          <w:szCs w:val="24"/>
          <w:lang w:val="en-US"/>
        </w:rPr>
        <w:t xml:space="preserve"> </w:t>
      </w:r>
      <w:r w:rsidR="00E828A9" w:rsidRPr="00BE40AE">
        <w:rPr>
          <w:rFonts w:ascii="Times New Roman" w:hAnsi="Times New Roman" w:cs="Times New Roman"/>
          <w:b/>
          <w:bCs/>
          <w:sz w:val="24"/>
          <w:szCs w:val="24"/>
          <w:lang w:val="en-US"/>
        </w:rPr>
        <w:t>COPY NOT PRODUCED.</w:t>
      </w:r>
    </w:p>
    <w:p w14:paraId="2CF01F95" w14:textId="77777777" w:rsidR="00871886" w:rsidRPr="00BE40AE" w:rsidRDefault="00871886" w:rsidP="007B047F">
      <w:pPr>
        <w:pStyle w:val="ListParagraph"/>
        <w:spacing w:after="0" w:line="240" w:lineRule="atLeast"/>
        <w:ind w:left="567"/>
        <w:jc w:val="both"/>
        <w:rPr>
          <w:rFonts w:ascii="Times New Roman" w:hAnsi="Times New Roman" w:cs="Times New Roman"/>
          <w:sz w:val="24"/>
          <w:szCs w:val="24"/>
        </w:rPr>
      </w:pPr>
    </w:p>
    <w:p w14:paraId="786C40CF" w14:textId="4F9F1A6E"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It is further recited that</w:t>
      </w:r>
      <w:r w:rsidRPr="00BE40AE">
        <w:rPr>
          <w:rFonts w:ascii="Times New Roman" w:hAnsi="Times New Roman" w:cs="Times New Roman"/>
          <w:sz w:val="24"/>
          <w:szCs w:val="24"/>
          <w:lang w:val="en-US"/>
        </w:rPr>
        <w:t xml:space="preserve"> </w:t>
      </w:r>
      <w:r w:rsidRPr="00BE40AE">
        <w:rPr>
          <w:rFonts w:ascii="Times New Roman" w:hAnsi="Times New Roman" w:cs="Times New Roman"/>
          <w:bCs/>
          <w:sz w:val="24"/>
          <w:szCs w:val="24"/>
          <w:lang w:val="en-US"/>
        </w:rPr>
        <w:t xml:space="preserve">said Smt. Mehrunnisa Mohammed Yusuf Chewalkar the Original Owners died intestate on 23.05.1996 leaving </w:t>
      </w:r>
      <w:r w:rsidR="00E828A9" w:rsidRPr="00BE40AE">
        <w:rPr>
          <w:rFonts w:ascii="Times New Roman" w:hAnsi="Times New Roman" w:cs="Times New Roman"/>
          <w:bCs/>
          <w:sz w:val="24"/>
          <w:szCs w:val="24"/>
          <w:lang w:val="en-US"/>
        </w:rPr>
        <w:t xml:space="preserve">(1) </w:t>
      </w:r>
      <w:r w:rsidRPr="00BE40AE">
        <w:rPr>
          <w:rFonts w:ascii="Times New Roman" w:hAnsi="Times New Roman" w:cs="Times New Roman"/>
          <w:bCs/>
          <w:sz w:val="24"/>
          <w:szCs w:val="24"/>
          <w:lang w:val="en-US"/>
        </w:rPr>
        <w:t>Mr. Akhtari Khalillulrahman Chewalkar, (2)</w:t>
      </w:r>
      <w:r w:rsidRPr="00BE40AE">
        <w:rPr>
          <w:rFonts w:ascii="Times New Roman" w:hAnsi="Times New Roman" w:cs="Times New Roman"/>
          <w:sz w:val="24"/>
          <w:szCs w:val="24"/>
        </w:rPr>
        <w:t xml:space="preserve"> </w:t>
      </w:r>
      <w:r w:rsidRPr="00BE40AE">
        <w:rPr>
          <w:rFonts w:ascii="Times New Roman" w:hAnsi="Times New Roman" w:cs="Times New Roman"/>
          <w:bCs/>
          <w:sz w:val="24"/>
          <w:szCs w:val="24"/>
          <w:lang w:val="en-US"/>
        </w:rPr>
        <w:t>Mr. Mohammed Ayyub Chewalkar, (3) Mr. Mohammed Ali Chewalkar, (4) Smt. Shamsunnia Yusuf Tanki, (5) Mr. Abdul Rauf Chewalkar, and (6) Mr. Mohammad Akil Chewalkar, as her only legal heirs as per Muslim Law by which she was governed at the time of her death.</w:t>
      </w:r>
    </w:p>
    <w:p w14:paraId="2E49F674" w14:textId="77777777" w:rsidR="00E828A9" w:rsidRPr="00BE40AE" w:rsidRDefault="00E828A9" w:rsidP="007B047F">
      <w:pPr>
        <w:pStyle w:val="ListParagraph"/>
        <w:spacing w:after="0" w:line="240" w:lineRule="atLeast"/>
        <w:rPr>
          <w:rFonts w:ascii="Times New Roman" w:hAnsi="Times New Roman" w:cs="Times New Roman"/>
          <w:sz w:val="24"/>
          <w:szCs w:val="24"/>
        </w:rPr>
      </w:pPr>
    </w:p>
    <w:p w14:paraId="6BFF4EEA" w14:textId="52C90070" w:rsidR="00685B8C" w:rsidRPr="00BE40AE" w:rsidRDefault="00E828A9"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lang w:val="en-US"/>
        </w:rPr>
        <w:t>I</w:t>
      </w:r>
      <w:r w:rsidR="00685B8C" w:rsidRPr="00BE40AE">
        <w:rPr>
          <w:rFonts w:ascii="Times New Roman" w:hAnsi="Times New Roman" w:cs="Times New Roman"/>
          <w:bCs/>
          <w:sz w:val="24"/>
          <w:szCs w:val="24"/>
          <w:lang w:val="en-US"/>
        </w:rPr>
        <w:t xml:space="preserve">n view of the above fact (1) Smt. Khatija Abdul Razak Zakeria, (2) Mr Akhtari Khalillulrahman Chewalkar, (3) Mr Mohammed Ayyub Chewalkar, (4) Mr Mohammed Ali Chewalkar, (5) Smt. Shamsunnia Yusuf Tanki, (6) Mr Abdul </w:t>
      </w:r>
      <w:r w:rsidRPr="00BE40AE">
        <w:rPr>
          <w:rFonts w:ascii="Times New Roman" w:hAnsi="Times New Roman" w:cs="Times New Roman"/>
          <w:bCs/>
          <w:sz w:val="24"/>
          <w:szCs w:val="24"/>
          <w:lang w:val="en-US"/>
        </w:rPr>
        <w:t xml:space="preserve">Rauf </w:t>
      </w:r>
      <w:r w:rsidR="00685B8C" w:rsidRPr="00BE40AE">
        <w:rPr>
          <w:rFonts w:ascii="Times New Roman" w:hAnsi="Times New Roman" w:cs="Times New Roman"/>
          <w:bCs/>
          <w:sz w:val="24"/>
          <w:szCs w:val="24"/>
          <w:lang w:val="en-US"/>
        </w:rPr>
        <w:t xml:space="preserve">Chewalkar, and (7) </w:t>
      </w:r>
      <w:r w:rsidRPr="00BE40AE">
        <w:rPr>
          <w:rFonts w:ascii="Times New Roman" w:hAnsi="Times New Roman" w:cs="Times New Roman"/>
          <w:bCs/>
          <w:sz w:val="24"/>
          <w:szCs w:val="24"/>
          <w:lang w:val="en-US"/>
        </w:rPr>
        <w:t xml:space="preserve">Mr. Mohammad Akil Chewalkar become the owners of </w:t>
      </w:r>
      <w:r w:rsidRPr="00BE40AE">
        <w:rPr>
          <w:rFonts w:ascii="Times New Roman" w:hAnsi="Times New Roman" w:cs="Times New Roman"/>
          <w:sz w:val="24"/>
          <w:szCs w:val="24"/>
          <w:lang w:val="en-US"/>
        </w:rPr>
        <w:t>said property</w:t>
      </w:r>
      <w:r w:rsidRPr="00BE40AE">
        <w:rPr>
          <w:rFonts w:ascii="Times New Roman" w:hAnsi="Times New Roman" w:cs="Times New Roman"/>
          <w:sz w:val="24"/>
          <w:szCs w:val="24"/>
        </w:rPr>
        <w:t xml:space="preserve"> bearing Survey No. 11/6, 11/7, 11/8 &amp; 12/9A aggregating </w:t>
      </w:r>
      <w:r w:rsidRPr="00BE40AE">
        <w:rPr>
          <w:rFonts w:ascii="Times New Roman" w:hAnsi="Times New Roman" w:cs="Times New Roman"/>
          <w:bCs/>
          <w:sz w:val="24"/>
          <w:szCs w:val="24"/>
          <w:lang w:val="en-US"/>
        </w:rPr>
        <w:t>8390.00 sq. mtrs., or thereabout</w:t>
      </w:r>
      <w:r w:rsidR="00685B8C" w:rsidRPr="00BE40AE">
        <w:rPr>
          <w:rFonts w:ascii="Times New Roman" w:hAnsi="Times New Roman" w:cs="Times New Roman"/>
          <w:bCs/>
          <w:sz w:val="24"/>
          <w:szCs w:val="24"/>
          <w:lang w:val="en-US"/>
        </w:rPr>
        <w:t>.</w:t>
      </w:r>
    </w:p>
    <w:p w14:paraId="160EBD5E" w14:textId="77777777" w:rsidR="00E828A9" w:rsidRPr="00BE40AE" w:rsidRDefault="00E828A9" w:rsidP="007B047F">
      <w:pPr>
        <w:pStyle w:val="ListParagraph"/>
        <w:spacing w:after="0" w:line="240" w:lineRule="atLeast"/>
        <w:rPr>
          <w:rFonts w:ascii="Times New Roman" w:hAnsi="Times New Roman" w:cs="Times New Roman"/>
          <w:sz w:val="24"/>
          <w:szCs w:val="24"/>
        </w:rPr>
      </w:pPr>
    </w:p>
    <w:p w14:paraId="27EF5B34" w14:textId="77777777" w:rsidR="00E828A9"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It is further recited that</w:t>
      </w:r>
      <w:r w:rsidRPr="00BE40AE">
        <w:rPr>
          <w:rFonts w:ascii="Times New Roman" w:hAnsi="Times New Roman" w:cs="Times New Roman"/>
          <w:sz w:val="24"/>
          <w:szCs w:val="24"/>
          <w:lang w:val="en-US"/>
        </w:rPr>
        <w:t xml:space="preserve"> d</w:t>
      </w:r>
      <w:r w:rsidRPr="00BE40AE">
        <w:rPr>
          <w:rFonts w:ascii="Times New Roman" w:hAnsi="Times New Roman" w:cs="Times New Roman"/>
          <w:bCs/>
          <w:sz w:val="24"/>
          <w:szCs w:val="24"/>
          <w:lang w:val="en-US"/>
        </w:rPr>
        <w:t xml:space="preserve">ue to the non-performance of certain terms and conditions of the Agreement dated 15.12.1994 executed by and between (1) Smt. Khatija Abdul Razak Zakeria, (2) Smt. Mehrunnisa Mohammed Yusuf Chewalkar and Mr. Domnic Romell as well as the subsequent agreement dated 20.07.1995 between Mr. Domnic Romell and M/S Vora Home Makers Pvt. Ltd., have been amicably cancelled, terminated and revoked by a separate Deed of Cancellation dated 14.09.2007 </w:t>
      </w:r>
      <w:r w:rsidR="00E828A9" w:rsidRPr="00BE40AE">
        <w:rPr>
          <w:rFonts w:ascii="Times New Roman" w:hAnsi="Times New Roman" w:cs="Times New Roman"/>
          <w:b/>
          <w:bCs/>
          <w:sz w:val="24"/>
          <w:szCs w:val="24"/>
          <w:lang w:val="en-US"/>
        </w:rPr>
        <w:t xml:space="preserve">COPY NOT PRODUCED. </w:t>
      </w:r>
      <w:r w:rsidRPr="00BE40AE">
        <w:rPr>
          <w:rFonts w:ascii="Times New Roman" w:hAnsi="Times New Roman" w:cs="Times New Roman"/>
          <w:bCs/>
          <w:sz w:val="24"/>
          <w:szCs w:val="24"/>
          <w:lang w:val="en-US"/>
        </w:rPr>
        <w:t xml:space="preserve">executed by and between the Original Owners and the 1st Purchaser, i.e. the said Mr. Domnic Romell and the 2nd Purchaser, i.e. the said M/s. Vora Home Makers Pvt Ltd. </w:t>
      </w:r>
    </w:p>
    <w:p w14:paraId="248AA160" w14:textId="77777777" w:rsidR="00E828A9" w:rsidRPr="00BE40AE" w:rsidRDefault="00E828A9" w:rsidP="007B047F">
      <w:pPr>
        <w:pStyle w:val="ListParagraph"/>
        <w:spacing w:after="0" w:line="240" w:lineRule="atLeast"/>
        <w:rPr>
          <w:rFonts w:ascii="Times New Roman" w:hAnsi="Times New Roman" w:cs="Times New Roman"/>
          <w:bCs/>
          <w:sz w:val="24"/>
          <w:szCs w:val="24"/>
          <w:lang w:val="en-US"/>
        </w:rPr>
      </w:pPr>
    </w:p>
    <w:p w14:paraId="4106A890" w14:textId="77777777" w:rsidR="00E828A9"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lang w:val="en-US"/>
        </w:rPr>
        <w:t xml:space="preserve">By virtue of the said Deed of Cancellation all the rights, title, interest or claims of whatsoever nature, created by the aforementioned respective Agreements and or by the Power of Attorneys in favour of the said Mr. Domnic Romell and the said M/s. Vora Home Makers Pvt. Ltd in respect of the said property bearing </w:t>
      </w:r>
      <w:r w:rsidRPr="00BE40AE">
        <w:rPr>
          <w:rFonts w:ascii="Times New Roman" w:hAnsi="Times New Roman" w:cs="Times New Roman"/>
          <w:sz w:val="24"/>
          <w:szCs w:val="24"/>
        </w:rPr>
        <w:t xml:space="preserve">Survey No. </w:t>
      </w:r>
      <w:r w:rsidR="00871886" w:rsidRPr="00BE40AE">
        <w:rPr>
          <w:rFonts w:ascii="Times New Roman" w:hAnsi="Times New Roman" w:cs="Times New Roman"/>
          <w:sz w:val="24"/>
          <w:szCs w:val="24"/>
        </w:rPr>
        <w:t>11/6, 11/7, 11/8</w:t>
      </w:r>
      <w:r w:rsidRPr="00BE40AE">
        <w:rPr>
          <w:rFonts w:ascii="Times New Roman" w:hAnsi="Times New Roman" w:cs="Times New Roman"/>
          <w:sz w:val="24"/>
          <w:szCs w:val="24"/>
        </w:rPr>
        <w:t xml:space="preserve"> &amp; 12/9A</w:t>
      </w:r>
      <w:r w:rsidRPr="00BE40AE">
        <w:rPr>
          <w:rFonts w:ascii="Times New Roman" w:hAnsi="Times New Roman" w:cs="Times New Roman"/>
          <w:bCs/>
          <w:sz w:val="24"/>
          <w:szCs w:val="24"/>
          <w:lang w:val="en-US"/>
        </w:rPr>
        <w:t>, were terminated, cancelled, relinquished and extinguished and the aforesaid rights, titles, interests and/or claims of whatsoever in the said property were reverted and/or restored to the Original Owners forever and the vacant and peaceful possession of the said property was handed over to the Original Owners.</w:t>
      </w:r>
    </w:p>
    <w:p w14:paraId="174C5DAE" w14:textId="685F8486"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lang w:val="en-US"/>
        </w:rPr>
        <w:t xml:space="preserve">It is further recited that by a Development Agreement dated 29.10.2007, duly registered under Serial No. TNN-4/839/2008 with the Sub-Re Assurances, Thane, and executed by and between the (1) Smt. Khatija Abdul Razak Zakeria, (2) Mr. Akhtari Khalillulrahman Chewalkar, (3) Mr. </w:t>
      </w:r>
      <w:r w:rsidRPr="00BE40AE">
        <w:rPr>
          <w:rFonts w:ascii="Times New Roman" w:hAnsi="Times New Roman" w:cs="Times New Roman"/>
          <w:bCs/>
          <w:sz w:val="24"/>
          <w:szCs w:val="24"/>
          <w:lang w:val="en-US"/>
        </w:rPr>
        <w:lastRenderedPageBreak/>
        <w:t xml:space="preserve">Mohammed Ayyub Chewalkar, (4) Mr. Mohammed Ali Chewalkar, (5) Smt. Shamsunnia Yusuf Tanki, (6) Mr. Abdul Chewalkar, and (7) Mr. Mohammad Akil Chewalkar represented by Mr. Suryanarayan R. Yadav referred to as the Developer, the Original Owners granted the development rights to </w:t>
      </w:r>
      <w:r w:rsidRPr="00BE40AE">
        <w:rPr>
          <w:rFonts w:ascii="Times New Roman" w:hAnsi="Times New Roman" w:cs="Times New Roman"/>
          <w:b/>
          <w:sz w:val="24"/>
          <w:szCs w:val="24"/>
          <w:lang w:val="en-US"/>
        </w:rPr>
        <w:t>Mr. Ismail Abdulkarim Balwa</w:t>
      </w:r>
      <w:r w:rsidRPr="00BE40AE">
        <w:rPr>
          <w:rFonts w:ascii="Times New Roman" w:hAnsi="Times New Roman" w:cs="Times New Roman"/>
          <w:bCs/>
          <w:sz w:val="24"/>
          <w:szCs w:val="24"/>
          <w:lang w:val="en-US"/>
        </w:rPr>
        <w:t xml:space="preserve">, in respect of the said property bearing </w:t>
      </w:r>
      <w:r w:rsidRPr="00BE40AE">
        <w:rPr>
          <w:rFonts w:ascii="Times New Roman" w:hAnsi="Times New Roman" w:cs="Times New Roman"/>
          <w:sz w:val="24"/>
          <w:szCs w:val="24"/>
        </w:rPr>
        <w:t xml:space="preserve">Survey No. </w:t>
      </w:r>
      <w:r w:rsidR="00871886" w:rsidRPr="00BE40AE">
        <w:rPr>
          <w:rFonts w:ascii="Times New Roman" w:hAnsi="Times New Roman" w:cs="Times New Roman"/>
          <w:sz w:val="24"/>
          <w:szCs w:val="24"/>
        </w:rPr>
        <w:t>11/6, 11/7, 11/8</w:t>
      </w:r>
      <w:r w:rsidRPr="00BE40AE">
        <w:rPr>
          <w:rFonts w:ascii="Times New Roman" w:hAnsi="Times New Roman" w:cs="Times New Roman"/>
          <w:sz w:val="24"/>
          <w:szCs w:val="24"/>
        </w:rPr>
        <w:t xml:space="preserve"> &amp; 12/9A </w:t>
      </w:r>
      <w:r w:rsidRPr="00BE40AE">
        <w:rPr>
          <w:rFonts w:ascii="Times New Roman" w:hAnsi="Times New Roman" w:cs="Times New Roman"/>
          <w:bCs/>
          <w:sz w:val="24"/>
          <w:szCs w:val="24"/>
          <w:lang w:val="en-US"/>
        </w:rPr>
        <w:t>on the terms and conditions mentioned in the said Development Agreement which is hereinafter referred to as the said Development Agreement.</w:t>
      </w:r>
      <w:r w:rsidR="003A6807" w:rsidRPr="00BE40AE">
        <w:rPr>
          <w:rFonts w:ascii="Times New Roman" w:hAnsi="Times New Roman" w:cs="Times New Roman"/>
          <w:b/>
          <w:bCs/>
          <w:sz w:val="24"/>
          <w:szCs w:val="24"/>
          <w:lang w:val="en-US"/>
        </w:rPr>
        <w:t xml:space="preserve"> COPY NOT PRODUCED.</w:t>
      </w:r>
    </w:p>
    <w:p w14:paraId="7581C646" w14:textId="77777777" w:rsidR="003A6807" w:rsidRPr="00BE40AE" w:rsidRDefault="003A6807" w:rsidP="007B047F">
      <w:pPr>
        <w:pStyle w:val="ListParagraph"/>
        <w:spacing w:after="0" w:line="240" w:lineRule="atLeast"/>
        <w:rPr>
          <w:rFonts w:ascii="Times New Roman" w:hAnsi="Times New Roman" w:cs="Times New Roman"/>
          <w:sz w:val="24"/>
          <w:szCs w:val="24"/>
        </w:rPr>
      </w:pPr>
    </w:p>
    <w:p w14:paraId="4E1F19FC" w14:textId="0C65E327" w:rsidR="003A6807" w:rsidRPr="00BE40AE" w:rsidRDefault="003A6807"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lang w:val="en-US"/>
        </w:rPr>
        <w:t xml:space="preserve">It is observed that </w:t>
      </w:r>
      <w:r w:rsidRPr="00BE40AE">
        <w:rPr>
          <w:rFonts w:ascii="Times New Roman" w:hAnsi="Times New Roman" w:cs="Times New Roman"/>
          <w:sz w:val="24"/>
          <w:szCs w:val="24"/>
        </w:rPr>
        <w:t xml:space="preserve">Power of Attorney registered on 23.01.2008 was executed by (1) Smt. Khatijabai Abdul Razaq Zakeriya, (2) Mr. Akthari Khaliullurahman Chewalkar, (3) Mr. Mohammed Ayyub Chewalkar, (4) Mr. Mohammed Ali Chewalkar, (5) Smt. Shamsunnisa Yusuf Tanki, (6) Mr. Abdul Rauf Chewalkar &amp; (7) Mr. Mohammed Akil Chewalkar in favour of Mr. Suryanarayan R. Yadav, duly registered with Sub-registrar of assurance bearing No. TNN-4/840/2008 at Thane-4, </w:t>
      </w:r>
      <w:r w:rsidRPr="00BE40AE">
        <w:rPr>
          <w:rFonts w:ascii="Times New Roman" w:hAnsi="Times New Roman" w:cs="Times New Roman"/>
          <w:bCs/>
          <w:sz w:val="24"/>
          <w:szCs w:val="24"/>
          <w:lang w:val="en-US"/>
        </w:rPr>
        <w:t>appointing Mr. Suryanarayan R. Yadav, the proprietor of M/s. Sushil Engineering, as their constituted attorney to develop, sell and transfer the said property.</w:t>
      </w:r>
    </w:p>
    <w:p w14:paraId="1A34B2B0" w14:textId="77777777" w:rsidR="003A6807" w:rsidRPr="00BE40AE" w:rsidRDefault="003A6807" w:rsidP="007B047F">
      <w:pPr>
        <w:pStyle w:val="ListParagraph"/>
        <w:spacing w:after="0" w:line="240" w:lineRule="atLeast"/>
        <w:rPr>
          <w:rFonts w:ascii="Times New Roman" w:hAnsi="Times New Roman" w:cs="Times New Roman"/>
          <w:bCs/>
          <w:sz w:val="24"/>
          <w:szCs w:val="24"/>
          <w:lang w:val="en-US"/>
        </w:rPr>
      </w:pPr>
    </w:p>
    <w:p w14:paraId="67B28C03" w14:textId="51B82E76"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lang w:val="en-US"/>
        </w:rPr>
        <w:t xml:space="preserve">It is further recited that by an Indenture of Conveyance dated 12.09.2008 </w:t>
      </w:r>
      <w:r w:rsidR="003A6807" w:rsidRPr="00BE40AE">
        <w:rPr>
          <w:rFonts w:ascii="Times New Roman" w:hAnsi="Times New Roman" w:cs="Times New Roman"/>
          <w:bCs/>
          <w:sz w:val="24"/>
          <w:szCs w:val="24"/>
          <w:lang w:val="en-US"/>
        </w:rPr>
        <w:t xml:space="preserve">executed between </w:t>
      </w:r>
      <w:r w:rsidR="003A6807" w:rsidRPr="00BE40AE">
        <w:rPr>
          <w:rFonts w:ascii="Times New Roman" w:hAnsi="Times New Roman" w:cs="Times New Roman"/>
          <w:sz w:val="24"/>
          <w:szCs w:val="24"/>
        </w:rPr>
        <w:t>(1) Smt. Khatijabai Abdul Razaq Zakeriya, (2) Mr. Akthari Khaliullurahman Chewalkar, (3) Mr. Mohammed Ayyub Chewalkar, (4) Mr. Mohammed Ali Chewalkar, (5) Smt. Shamsunnisa Yusuf Tanki, (6) Mr. Abdul Rauf Chewalkar &amp; (7) Mr. Mohammed Akil Chewalkar and Mr. Suryanarayan R. Yadav, therein as Vendors and Mr. Ismail Abdulkarim Balwa, therein as Purchaser,</w:t>
      </w:r>
      <w:r w:rsidR="003A6807" w:rsidRPr="00BE40AE">
        <w:rPr>
          <w:rFonts w:ascii="Times New Roman" w:hAnsi="Times New Roman" w:cs="Times New Roman"/>
          <w:bCs/>
          <w:sz w:val="24"/>
          <w:szCs w:val="24"/>
          <w:lang w:val="en-US"/>
        </w:rPr>
        <w:t xml:space="preserve"> </w:t>
      </w:r>
      <w:r w:rsidRPr="00BE40AE">
        <w:rPr>
          <w:rFonts w:ascii="Times New Roman" w:hAnsi="Times New Roman" w:cs="Times New Roman"/>
          <w:bCs/>
          <w:sz w:val="24"/>
          <w:szCs w:val="24"/>
          <w:lang w:val="en-US"/>
        </w:rPr>
        <w:t>duly registered with the Sub-Registrar of Assurances, Thane under Serial No. TNN/7796/2008, said Vendors sold, conveyed and transferred admeasuring about 4,580.00 sq.mts., of all those piece of land bearing Survey No. 11 Hissa No. 6, Survey No. 11 Hissa No. 7 &amp; Survey No. 11 Hissa No. 8 for consideration and on terms and conditions mentioned therein.</w:t>
      </w:r>
    </w:p>
    <w:p w14:paraId="54606E5C" w14:textId="77777777" w:rsidR="003A6807" w:rsidRPr="00BE40AE" w:rsidRDefault="003A6807" w:rsidP="007B047F">
      <w:pPr>
        <w:pStyle w:val="ListParagraph"/>
        <w:spacing w:after="0" w:line="240" w:lineRule="atLeast"/>
        <w:ind w:left="567"/>
        <w:jc w:val="both"/>
        <w:rPr>
          <w:rFonts w:ascii="Times New Roman" w:hAnsi="Times New Roman" w:cs="Times New Roman"/>
          <w:sz w:val="24"/>
          <w:szCs w:val="24"/>
        </w:rPr>
      </w:pPr>
    </w:p>
    <w:p w14:paraId="6B5CB6AD" w14:textId="77777777" w:rsidR="003A6807"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lang w:val="en-US"/>
        </w:rPr>
        <w:t>It is observed that by an</w:t>
      </w:r>
      <w:r w:rsidR="003A6807" w:rsidRPr="00BE40AE">
        <w:rPr>
          <w:rFonts w:ascii="Times New Roman" w:hAnsi="Times New Roman" w:cs="Times New Roman"/>
          <w:bCs/>
          <w:sz w:val="24"/>
          <w:szCs w:val="24"/>
          <w:lang w:val="en-US"/>
        </w:rPr>
        <w:t xml:space="preserve"> </w:t>
      </w:r>
      <w:r w:rsidR="003A6807" w:rsidRPr="00BE40AE">
        <w:rPr>
          <w:rFonts w:ascii="Times New Roman" w:hAnsi="Times New Roman" w:cs="Times New Roman"/>
          <w:sz w:val="24"/>
          <w:szCs w:val="24"/>
        </w:rPr>
        <w:t xml:space="preserve">Indenture of Conveyance dated 03.11.2008 executed between (1) Smt. Khatijabai Abdul Razaq Zakeriya, (2) Mr. Akthari Khaliullurahman Chewalkar, (3) Mr. Mohammed Ayyub Chewalkar, (4) Mr. Mohammed Ali Chewalkar, (5) Smt. Shamsunnisa Yusuf Tanki, (6) Mr. Abdul Rauf Chewalkar &amp; (7) Mr. Mohammed Akil Chewalkar, therein as Vendors and Shri. Ismail Abdul Karim Balwa, therein as Purchaser and </w:t>
      </w:r>
      <w:bookmarkStart w:id="10" w:name="_Hlk175953731"/>
      <w:r w:rsidR="003A6807" w:rsidRPr="00BE40AE">
        <w:rPr>
          <w:rFonts w:ascii="Times New Roman" w:hAnsi="Times New Roman" w:cs="Times New Roman"/>
          <w:sz w:val="24"/>
          <w:szCs w:val="24"/>
        </w:rPr>
        <w:t>Mr. Suryanarayan R. Yadav</w:t>
      </w:r>
      <w:bookmarkEnd w:id="10"/>
      <w:r w:rsidR="003A6807" w:rsidRPr="00BE40AE">
        <w:rPr>
          <w:rFonts w:ascii="Times New Roman" w:hAnsi="Times New Roman" w:cs="Times New Roman"/>
          <w:sz w:val="24"/>
          <w:szCs w:val="24"/>
        </w:rPr>
        <w:t>, therein as Confirming Party, duly registered with Sub-registrar of assurance bearing No.TNN-4/9317/2008 at Thane-4</w:t>
      </w:r>
      <w:r w:rsidRPr="00BE40AE">
        <w:rPr>
          <w:rFonts w:ascii="Times New Roman" w:hAnsi="Times New Roman" w:cs="Times New Roman"/>
          <w:bCs/>
          <w:sz w:val="24"/>
          <w:szCs w:val="24"/>
          <w:lang w:val="en-US"/>
        </w:rPr>
        <w:t xml:space="preserve">, the said Mrs. Khatiza and 6 (six) Others sold, transferred and conveyed to the Purchaser herein all that pieces and parcels of land admeasuring 18.10 Gunthas from and out of land bearing Survey No. 12 Hissa No. 9A Part, for consideration and on terms and conditions mentioned therein. </w:t>
      </w:r>
    </w:p>
    <w:p w14:paraId="5ED901D5" w14:textId="77777777" w:rsidR="003A6807" w:rsidRPr="00BE40AE" w:rsidRDefault="003A6807" w:rsidP="007B047F">
      <w:pPr>
        <w:pStyle w:val="ListParagraph"/>
        <w:spacing w:after="0" w:line="240" w:lineRule="atLeast"/>
        <w:rPr>
          <w:rFonts w:ascii="Times New Roman" w:hAnsi="Times New Roman" w:cs="Times New Roman"/>
          <w:bCs/>
          <w:sz w:val="24"/>
          <w:szCs w:val="24"/>
          <w:lang w:val="en-US"/>
        </w:rPr>
      </w:pPr>
    </w:p>
    <w:p w14:paraId="47B24AF2" w14:textId="2FBFC7B2"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lang w:val="en-US"/>
        </w:rPr>
        <w:t xml:space="preserve">As per Mutation Entry No. 2260 dated 31.07.2012, name of </w:t>
      </w:r>
      <w:r w:rsidRPr="00BE40AE">
        <w:rPr>
          <w:rFonts w:ascii="Times New Roman" w:hAnsi="Times New Roman" w:cs="Times New Roman"/>
          <w:bCs/>
          <w:sz w:val="24"/>
          <w:szCs w:val="24"/>
        </w:rPr>
        <w:t>Shri. Ismail Abdul Karim Balwa is mutated in respect of 12/9A.</w:t>
      </w:r>
    </w:p>
    <w:p w14:paraId="4A5C338C" w14:textId="77777777" w:rsidR="003A6807" w:rsidRPr="00BE40AE" w:rsidRDefault="003A6807" w:rsidP="007B047F">
      <w:pPr>
        <w:pStyle w:val="ListParagraph"/>
        <w:spacing w:after="0" w:line="240" w:lineRule="atLeast"/>
        <w:rPr>
          <w:rFonts w:ascii="Times New Roman" w:hAnsi="Times New Roman" w:cs="Times New Roman"/>
          <w:sz w:val="24"/>
          <w:szCs w:val="24"/>
        </w:rPr>
      </w:pPr>
    </w:p>
    <w:p w14:paraId="66CBFF21" w14:textId="7FE3A772" w:rsidR="00FA6418"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lang w:val="en-US"/>
        </w:rPr>
        <w:t xml:space="preserve">It is further recited that by an Indenture of Conveyance dated 12.09.2008 duly registered with the Sub-Registrar of Assurances, Thane under Serial No. TNN-4/07790/2008, executed by and between Smt. Khatiza Abdul Razaq Zakaria and 6 others being the original owners represented through/their Constituted Attorney Mr. Suryanarayan R. Yadav, Proprietor of M/s. Sushil Engineering, therein as Vendors and (1) Shri. Ramjeet Feku Yadav, (2) Shri. Shivpujan Ramdeo Yadav, (3) Shri. Lalman Amardev, (4) Shri. Sahabal  Ramlagan Yadav therein as Purchasers, the said Smt. Khatiza Abdul Razaq Zakafia &amp; 6 Others being the Original Owners represented through /their Constituted Attorney Mr. Suryanarayan R. Yadav Proprietor of M/s. Sushil Engineering conveyed all that pieces and parcel of land admeasuring 20 Gunthas equivalent to 2024.00 sq. mtrs., or thereabout from   and  out  of land  bearing Survey  No. 12  Hissa No. 9A Part for consideration and on terms and conditions mentioned therein. </w:t>
      </w:r>
      <w:r w:rsidR="00FA6418" w:rsidRPr="00BE40AE">
        <w:rPr>
          <w:rFonts w:ascii="Times New Roman" w:hAnsi="Times New Roman" w:cs="Times New Roman"/>
          <w:b/>
          <w:bCs/>
          <w:sz w:val="24"/>
          <w:szCs w:val="24"/>
          <w:lang w:val="en-US"/>
        </w:rPr>
        <w:t>COPY NOT PRODUCED.</w:t>
      </w:r>
    </w:p>
    <w:p w14:paraId="3B078827" w14:textId="77777777" w:rsidR="00FA6418" w:rsidRPr="00BE40AE" w:rsidRDefault="00FA6418" w:rsidP="007B047F">
      <w:pPr>
        <w:pStyle w:val="ListParagraph"/>
        <w:spacing w:after="0" w:line="240" w:lineRule="atLeast"/>
        <w:rPr>
          <w:rFonts w:ascii="Times New Roman" w:hAnsi="Times New Roman" w:cs="Times New Roman"/>
          <w:bCs/>
          <w:sz w:val="24"/>
          <w:szCs w:val="24"/>
          <w:lang w:val="en-US"/>
        </w:rPr>
      </w:pPr>
    </w:p>
    <w:p w14:paraId="1DF2096C" w14:textId="48F9B354"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lang w:val="en-US"/>
        </w:rPr>
        <w:t xml:space="preserve">As per Mutation Entry No. 2262 dated 31.07.2012, name of </w:t>
      </w:r>
      <w:r w:rsidR="00FA6418" w:rsidRPr="00BE40AE">
        <w:rPr>
          <w:rFonts w:ascii="Times New Roman" w:hAnsi="Times New Roman" w:cs="Times New Roman"/>
          <w:b/>
          <w:sz w:val="24"/>
          <w:szCs w:val="24"/>
          <w:lang w:val="en-US"/>
        </w:rPr>
        <w:t>(1) Shri. Ramjeet Feku Yadav, (2) Shri. Shivpujan Ramdeo Yadav, (3) Shri. Lalman Amardev, (4) Shri. Sahabal  Ramlagan Yadav</w:t>
      </w:r>
      <w:r w:rsidR="00FA6418" w:rsidRPr="00BE40AE">
        <w:rPr>
          <w:rFonts w:ascii="Times New Roman" w:hAnsi="Times New Roman" w:cs="Times New Roman"/>
          <w:bCs/>
          <w:sz w:val="24"/>
          <w:szCs w:val="24"/>
          <w:lang w:val="en-US"/>
        </w:rPr>
        <w:t xml:space="preserve"> were </w:t>
      </w:r>
      <w:r w:rsidRPr="00BE40AE">
        <w:rPr>
          <w:rFonts w:ascii="Times New Roman" w:hAnsi="Times New Roman" w:cs="Times New Roman"/>
          <w:bCs/>
          <w:sz w:val="24"/>
          <w:szCs w:val="24"/>
        </w:rPr>
        <w:t>mutated in respect of 12/9A.</w:t>
      </w:r>
    </w:p>
    <w:p w14:paraId="4B08CD7A" w14:textId="6C0A69D0" w:rsidR="00FA6418"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rPr>
        <w:lastRenderedPageBreak/>
        <w:t xml:space="preserve">It is observed that by an </w:t>
      </w:r>
      <w:r w:rsidR="00FA6418" w:rsidRPr="00BE40AE">
        <w:rPr>
          <w:rFonts w:ascii="Times New Roman" w:hAnsi="Times New Roman" w:cs="Times New Roman"/>
          <w:sz w:val="24"/>
          <w:szCs w:val="24"/>
        </w:rPr>
        <w:t>Indenture of Conveyance dated 06.01.2009 executed between (1) Shri. Ramjeet Feku Yadav, (2) Shri. Shivpujan Ramdeo Yadav, (3) Shri. Lalman Amardev Yadav &amp; (4) Shri. Sahabal Ramlagan Yadav, therein as Vendors and Shri. Ismail Abdul Karim Balwa, therein as Purchaser, duly registered with Sub-registrar of assurance bearing No. TNN-4/107/2009 at Thane-4</w:t>
      </w:r>
      <w:r w:rsidRPr="00BE40AE">
        <w:rPr>
          <w:rFonts w:ascii="Times New Roman" w:hAnsi="Times New Roman" w:cs="Times New Roman"/>
          <w:bCs/>
          <w:sz w:val="24"/>
          <w:szCs w:val="24"/>
        </w:rPr>
        <w:t>, Vendors sold, conveyed and transferred all that piece and parcel of land bearing Survey No. 12, Hissa No. 9A area admeasuring 2024.00 sq. mtrs., situate and lying at Village Ghodbunder, Taluka and District Thane</w:t>
      </w:r>
      <w:r w:rsidRPr="00BE40AE">
        <w:rPr>
          <w:rFonts w:ascii="Times New Roman" w:hAnsi="Times New Roman" w:cs="Times New Roman"/>
          <w:bCs/>
          <w:sz w:val="24"/>
          <w:szCs w:val="24"/>
          <w:lang w:val="en-US"/>
        </w:rPr>
        <w:t xml:space="preserve"> for consideration and on terms and conditions mentioned therein. </w:t>
      </w:r>
    </w:p>
    <w:p w14:paraId="2BBF91DF" w14:textId="77777777" w:rsidR="00FA6418" w:rsidRPr="00BE40AE" w:rsidRDefault="00FA6418" w:rsidP="007B047F">
      <w:pPr>
        <w:pStyle w:val="ListParagraph"/>
        <w:spacing w:after="0" w:line="240" w:lineRule="atLeast"/>
        <w:rPr>
          <w:rFonts w:ascii="Times New Roman" w:hAnsi="Times New Roman" w:cs="Times New Roman"/>
          <w:bCs/>
          <w:sz w:val="24"/>
          <w:szCs w:val="24"/>
          <w:lang w:val="en-US"/>
        </w:rPr>
      </w:pPr>
    </w:p>
    <w:p w14:paraId="6960301A" w14:textId="79CD10C2"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lang w:val="en-US"/>
        </w:rPr>
        <w:t xml:space="preserve">As per Mutation Entry No. 2289 dated 27.08.2012, name of </w:t>
      </w:r>
      <w:r w:rsidRPr="00BE40AE">
        <w:rPr>
          <w:rFonts w:ascii="Times New Roman" w:hAnsi="Times New Roman" w:cs="Times New Roman"/>
          <w:bCs/>
          <w:sz w:val="24"/>
          <w:szCs w:val="24"/>
        </w:rPr>
        <w:t>Shri. Ismail Abdul Karim Balwa is mutated in respect of 12/9A.</w:t>
      </w:r>
    </w:p>
    <w:p w14:paraId="5C67E2BC" w14:textId="77777777" w:rsidR="00FA6418" w:rsidRPr="00BE40AE" w:rsidRDefault="00FA6418" w:rsidP="007B047F">
      <w:pPr>
        <w:pStyle w:val="ListParagraph"/>
        <w:spacing w:after="0" w:line="240" w:lineRule="atLeast"/>
        <w:rPr>
          <w:rFonts w:ascii="Times New Roman" w:hAnsi="Times New Roman" w:cs="Times New Roman"/>
          <w:sz w:val="24"/>
          <w:szCs w:val="24"/>
        </w:rPr>
      </w:pPr>
    </w:p>
    <w:p w14:paraId="2A22344E" w14:textId="77777777"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rPr>
        <w:t>It is observed from the Mutation Entry No. 2288 dated 27.08.2012 that, name of The Estate Investment Company is mutated to other right column of land bearing Survey No. 11/7,11/8 &amp; 129/A, The Estate Investment Company has issued Letter bearing No. EI-376 dated 27.07.2012, granted its no objection to delete the name of said company from other right column of property extract.</w:t>
      </w:r>
    </w:p>
    <w:p w14:paraId="0AB1C28E" w14:textId="77777777" w:rsidR="00642591" w:rsidRPr="00BE40AE" w:rsidRDefault="00642591" w:rsidP="007B047F">
      <w:pPr>
        <w:pStyle w:val="ListParagraph"/>
        <w:spacing w:after="0" w:line="240" w:lineRule="atLeast"/>
        <w:rPr>
          <w:rFonts w:ascii="Times New Roman" w:hAnsi="Times New Roman" w:cs="Times New Roman"/>
          <w:sz w:val="24"/>
          <w:szCs w:val="24"/>
        </w:rPr>
      </w:pPr>
    </w:p>
    <w:p w14:paraId="7D3D6C86" w14:textId="74DB2030"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rPr>
        <w:t>It is observed from the Mutation Entry No. 2379 dated 19.03.2013 that, Hon’ble District Collector, Thane has issued N.A. Order bearing No. Revenue/</w:t>
      </w:r>
      <w:r w:rsidR="00ED52A2" w:rsidRPr="00BE40AE">
        <w:rPr>
          <w:rFonts w:ascii="Times New Roman" w:hAnsi="Times New Roman" w:cs="Times New Roman"/>
          <w:bCs/>
          <w:sz w:val="24"/>
          <w:szCs w:val="24"/>
        </w:rPr>
        <w:t>C-1/</w:t>
      </w:r>
      <w:r w:rsidRPr="00BE40AE">
        <w:rPr>
          <w:rFonts w:ascii="Times New Roman" w:hAnsi="Times New Roman" w:cs="Times New Roman"/>
          <w:bCs/>
          <w:sz w:val="24"/>
          <w:szCs w:val="24"/>
        </w:rPr>
        <w:t>Desk-</w:t>
      </w:r>
      <w:r w:rsidR="00ED52A2" w:rsidRPr="00BE40AE">
        <w:rPr>
          <w:rFonts w:ascii="Times New Roman" w:hAnsi="Times New Roman" w:cs="Times New Roman"/>
          <w:bCs/>
          <w:sz w:val="24"/>
          <w:szCs w:val="24"/>
        </w:rPr>
        <w:t>1</w:t>
      </w:r>
      <w:r w:rsidRPr="00BE40AE">
        <w:rPr>
          <w:rFonts w:ascii="Times New Roman" w:hAnsi="Times New Roman" w:cs="Times New Roman"/>
          <w:bCs/>
          <w:sz w:val="24"/>
          <w:szCs w:val="24"/>
        </w:rPr>
        <w:t>/NAP/Ghodbander</w:t>
      </w:r>
      <w:r w:rsidR="00ED52A2" w:rsidRPr="00BE40AE">
        <w:rPr>
          <w:rFonts w:ascii="Times New Roman" w:hAnsi="Times New Roman" w:cs="Times New Roman"/>
          <w:bCs/>
          <w:sz w:val="24"/>
          <w:szCs w:val="24"/>
        </w:rPr>
        <w:t xml:space="preserve"> </w:t>
      </w:r>
      <w:r w:rsidRPr="00BE40AE">
        <w:rPr>
          <w:rFonts w:ascii="Times New Roman" w:hAnsi="Times New Roman" w:cs="Times New Roman"/>
          <w:bCs/>
          <w:sz w:val="24"/>
          <w:szCs w:val="24"/>
        </w:rPr>
        <w:t>/Thane/SR</w:t>
      </w:r>
      <w:r w:rsidR="00ED52A2" w:rsidRPr="00BE40AE">
        <w:rPr>
          <w:rFonts w:ascii="Times New Roman" w:hAnsi="Times New Roman" w:cs="Times New Roman"/>
          <w:bCs/>
          <w:sz w:val="24"/>
          <w:szCs w:val="24"/>
        </w:rPr>
        <w:t xml:space="preserve"> </w:t>
      </w:r>
      <w:r w:rsidRPr="00BE40AE">
        <w:rPr>
          <w:rFonts w:ascii="Times New Roman" w:hAnsi="Times New Roman" w:cs="Times New Roman"/>
          <w:bCs/>
          <w:sz w:val="24"/>
          <w:szCs w:val="24"/>
        </w:rPr>
        <w:t>08/2013 dated 02.03.2013</w:t>
      </w:r>
      <w:r w:rsidR="00ED52A2" w:rsidRPr="00BE40AE">
        <w:rPr>
          <w:rFonts w:ascii="Times New Roman" w:hAnsi="Times New Roman" w:cs="Times New Roman"/>
          <w:bCs/>
          <w:sz w:val="24"/>
          <w:szCs w:val="24"/>
        </w:rPr>
        <w:t xml:space="preserve">, granting permission for non-agricultural use of land bearing Survey No. </w:t>
      </w:r>
      <w:r w:rsidRPr="00BE40AE">
        <w:rPr>
          <w:rFonts w:ascii="Times New Roman" w:hAnsi="Times New Roman" w:cs="Times New Roman"/>
          <w:bCs/>
          <w:sz w:val="24"/>
          <w:szCs w:val="24"/>
        </w:rPr>
        <w:t>12/9A area admeasuring 3810.00 sq. mtrs.</w:t>
      </w:r>
      <w:r w:rsidR="00ED52A2" w:rsidRPr="00BE40AE">
        <w:rPr>
          <w:rFonts w:ascii="Times New Roman" w:hAnsi="Times New Roman" w:cs="Times New Roman"/>
          <w:bCs/>
          <w:sz w:val="24"/>
          <w:szCs w:val="24"/>
        </w:rPr>
        <w:t xml:space="preserve"> at Village Ghodbunder</w:t>
      </w:r>
      <w:r w:rsidRPr="00BE40AE">
        <w:rPr>
          <w:rFonts w:ascii="Times New Roman" w:hAnsi="Times New Roman" w:cs="Times New Roman"/>
          <w:bCs/>
          <w:sz w:val="24"/>
          <w:szCs w:val="24"/>
        </w:rPr>
        <w:t>.</w:t>
      </w:r>
    </w:p>
    <w:p w14:paraId="321753BC" w14:textId="77777777" w:rsidR="00ED52A2" w:rsidRPr="00BE40AE" w:rsidRDefault="00ED52A2" w:rsidP="007B047F">
      <w:pPr>
        <w:pStyle w:val="ListParagraph"/>
        <w:spacing w:after="0" w:line="240" w:lineRule="atLeast"/>
        <w:rPr>
          <w:rFonts w:ascii="Times New Roman" w:hAnsi="Times New Roman" w:cs="Times New Roman"/>
          <w:sz w:val="24"/>
          <w:szCs w:val="24"/>
        </w:rPr>
      </w:pPr>
    </w:p>
    <w:p w14:paraId="387948DE" w14:textId="78E0274B"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rPr>
        <w:t>It is observed that Shri. Ismail Abdul Karim Balwa has constructed building comprising of Ground+</w:t>
      </w:r>
      <w:r w:rsidR="00ED52A2" w:rsidRPr="00BE40AE">
        <w:rPr>
          <w:rFonts w:ascii="Times New Roman" w:hAnsi="Times New Roman" w:cs="Times New Roman"/>
          <w:bCs/>
          <w:sz w:val="24"/>
          <w:szCs w:val="24"/>
        </w:rPr>
        <w:t xml:space="preserve"> </w:t>
      </w:r>
      <w:r w:rsidRPr="00BE40AE">
        <w:rPr>
          <w:rFonts w:ascii="Times New Roman" w:hAnsi="Times New Roman" w:cs="Times New Roman"/>
          <w:bCs/>
          <w:sz w:val="24"/>
          <w:szCs w:val="24"/>
        </w:rPr>
        <w:t xml:space="preserve">2 floor and obtained </w:t>
      </w:r>
      <w:r w:rsidR="00C92558" w:rsidRPr="00BE40AE">
        <w:rPr>
          <w:rFonts w:ascii="Times New Roman" w:hAnsi="Times New Roman" w:cs="Times New Roman"/>
          <w:sz w:val="24"/>
          <w:szCs w:val="24"/>
        </w:rPr>
        <w:t>Occupation Certificate bearing No. MiBha/MNC/NR/4515/ 2016-17 dated 13.01.2017 issued by Mira Bhaindar Municipal Corporation in respect of Godown Building (Ground+2) area admeasuring 3413.88 sq. mtrs., on land bearing Survey No. 12, Hissa No. 09 at Village Ghodbunder</w:t>
      </w:r>
      <w:r w:rsidRPr="00BE40AE">
        <w:rPr>
          <w:rFonts w:ascii="Times New Roman" w:hAnsi="Times New Roman" w:cs="Times New Roman"/>
          <w:bCs/>
          <w:sz w:val="24"/>
          <w:szCs w:val="24"/>
        </w:rPr>
        <w:t>.</w:t>
      </w:r>
    </w:p>
    <w:p w14:paraId="01B0928B" w14:textId="77777777" w:rsidR="00C92558" w:rsidRPr="00BE40AE" w:rsidRDefault="00C92558" w:rsidP="007B047F">
      <w:pPr>
        <w:pStyle w:val="ListParagraph"/>
        <w:spacing w:after="0" w:line="240" w:lineRule="atLeast"/>
        <w:rPr>
          <w:rFonts w:ascii="Times New Roman" w:hAnsi="Times New Roman" w:cs="Times New Roman"/>
          <w:sz w:val="24"/>
          <w:szCs w:val="24"/>
        </w:rPr>
      </w:pPr>
    </w:p>
    <w:p w14:paraId="0A1FD164" w14:textId="007A5042" w:rsidR="00C92558" w:rsidRPr="00BE40AE" w:rsidRDefault="00C92558" w:rsidP="007B047F">
      <w:pPr>
        <w:pStyle w:val="ListParagraph"/>
        <w:spacing w:after="0" w:line="240" w:lineRule="atLeast"/>
        <w:ind w:left="567"/>
        <w:jc w:val="both"/>
        <w:rPr>
          <w:rFonts w:ascii="Times New Roman" w:hAnsi="Times New Roman" w:cs="Times New Roman"/>
          <w:bCs/>
          <w:sz w:val="24"/>
          <w:szCs w:val="24"/>
          <w:u w:val="single"/>
        </w:rPr>
      </w:pPr>
      <w:bookmarkStart w:id="11" w:name="_Hlk175985203"/>
      <w:r w:rsidRPr="00BE40AE">
        <w:rPr>
          <w:rFonts w:ascii="Times New Roman" w:hAnsi="Times New Roman" w:cs="Times New Roman"/>
          <w:b/>
          <w:bCs/>
          <w:sz w:val="24"/>
          <w:szCs w:val="24"/>
          <w:u w:val="single"/>
        </w:rPr>
        <w:t>NOTE:</w:t>
      </w:r>
      <w:r w:rsidRPr="00BE40AE">
        <w:rPr>
          <w:rFonts w:ascii="Times New Roman" w:hAnsi="Times New Roman" w:cs="Times New Roman"/>
          <w:sz w:val="24"/>
          <w:szCs w:val="24"/>
          <w:u w:val="single"/>
        </w:rPr>
        <w:t xml:space="preserve"> As per OC Plan dated 13.01.2017, there is no Wing number mentioned for the structure. However, it appears that said building </w:t>
      </w:r>
      <w:r w:rsidRPr="00BE40AE">
        <w:rPr>
          <w:rFonts w:ascii="Times New Roman" w:hAnsi="Times New Roman" w:cs="Times New Roman"/>
          <w:bCs/>
          <w:sz w:val="24"/>
          <w:szCs w:val="24"/>
          <w:u w:val="single"/>
        </w:rPr>
        <w:t xml:space="preserve">comprising of Ground+ 2 floor is divided in to 4(four) wings  viz. Wing A, B, C &amp; D. </w:t>
      </w:r>
      <w:r w:rsidRPr="00BE40AE">
        <w:rPr>
          <w:rFonts w:ascii="Times New Roman" w:hAnsi="Times New Roman" w:cs="Times New Roman"/>
          <w:b/>
          <w:sz w:val="24"/>
          <w:szCs w:val="24"/>
          <w:u w:val="single"/>
        </w:rPr>
        <w:t>Bank to take on record O.C. Plan dated 13.01.2017, with clear demarcation of said wings  viz. Wing A, B, C &amp; D.</w:t>
      </w:r>
    </w:p>
    <w:bookmarkEnd w:id="11"/>
    <w:p w14:paraId="2865EF5E" w14:textId="77777777" w:rsidR="00C92558" w:rsidRPr="00BE40AE" w:rsidRDefault="00C92558" w:rsidP="007B047F">
      <w:pPr>
        <w:pStyle w:val="ListParagraph"/>
        <w:spacing w:after="0" w:line="240" w:lineRule="atLeast"/>
        <w:ind w:left="567"/>
        <w:jc w:val="both"/>
        <w:rPr>
          <w:rFonts w:ascii="Times New Roman" w:hAnsi="Times New Roman" w:cs="Times New Roman"/>
          <w:sz w:val="24"/>
          <w:szCs w:val="24"/>
        </w:rPr>
      </w:pPr>
    </w:p>
    <w:p w14:paraId="0ED17783" w14:textId="5164384D" w:rsidR="000048DB" w:rsidRPr="00BE40AE" w:rsidRDefault="000A40CC" w:rsidP="0063448B">
      <w:pPr>
        <w:pStyle w:val="ListParagraph"/>
        <w:numPr>
          <w:ilvl w:val="0"/>
          <w:numId w:val="45"/>
        </w:numPr>
        <w:spacing w:after="0" w:line="240" w:lineRule="atLeast"/>
        <w:ind w:left="567" w:hanging="567"/>
        <w:jc w:val="both"/>
        <w:rPr>
          <w:rFonts w:ascii="Times New Roman" w:hAnsi="Times New Roman" w:cs="Times New Roman"/>
          <w:b/>
          <w:bCs/>
          <w:sz w:val="24"/>
          <w:szCs w:val="24"/>
          <w:u w:val="single"/>
        </w:rPr>
      </w:pPr>
      <w:r w:rsidRPr="00BE40AE">
        <w:rPr>
          <w:rFonts w:ascii="Times New Roman" w:hAnsi="Times New Roman" w:cs="Times New Roman"/>
          <w:sz w:val="24"/>
          <w:szCs w:val="24"/>
        </w:rPr>
        <w:t xml:space="preserve">It is observed from the O.C. Plan dated 13.01.2017 that the </w:t>
      </w:r>
      <w:r w:rsidR="000048DB" w:rsidRPr="00BE40AE">
        <w:rPr>
          <w:rFonts w:ascii="Times New Roman" w:hAnsi="Times New Roman" w:cs="Times New Roman"/>
          <w:sz w:val="24"/>
          <w:szCs w:val="24"/>
        </w:rPr>
        <w:t xml:space="preserve">built-up area of Ground, First and Second Floor is 1109.09 sq. mtrs. EACH, aggregating to 3327.27 sq. mtrs. (excluding stair &amp; lift area). We are informed that the area od the Wing C &amp; D area as under. </w:t>
      </w:r>
      <w:bookmarkStart w:id="12" w:name="_Hlk175985195"/>
      <w:r w:rsidR="000048DB" w:rsidRPr="00BE40AE">
        <w:rPr>
          <w:rFonts w:ascii="Times New Roman" w:hAnsi="Times New Roman" w:cs="Times New Roman"/>
          <w:b/>
          <w:bCs/>
          <w:sz w:val="24"/>
          <w:szCs w:val="24"/>
          <w:u w:val="single"/>
        </w:rPr>
        <w:t>Bank to take on record certificate from Valuer/Architects in respect of Area of Wing C &amp; D as per O.C. Plan dated 13.01.2017 and the same should be considered for mortgage</w:t>
      </w:r>
      <w:bookmarkEnd w:id="12"/>
      <w:r w:rsidR="000048DB" w:rsidRPr="00BE40AE">
        <w:rPr>
          <w:rFonts w:ascii="Times New Roman" w:hAnsi="Times New Roman" w:cs="Times New Roman"/>
          <w:b/>
          <w:bCs/>
          <w:sz w:val="24"/>
          <w:szCs w:val="24"/>
          <w:u w:val="single"/>
        </w:rPr>
        <w:t>.</w:t>
      </w:r>
    </w:p>
    <w:tbl>
      <w:tblPr>
        <w:tblW w:w="60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928"/>
        <w:gridCol w:w="2268"/>
      </w:tblGrid>
      <w:tr w:rsidR="00BE40AE" w:rsidRPr="00BE40AE" w14:paraId="54FF464D" w14:textId="77777777" w:rsidTr="000048DB">
        <w:trPr>
          <w:trHeight w:val="285"/>
        </w:trPr>
        <w:tc>
          <w:tcPr>
            <w:tcW w:w="1900" w:type="dxa"/>
            <w:shd w:val="clear" w:color="auto" w:fill="auto"/>
            <w:noWrap/>
            <w:vAlign w:val="bottom"/>
          </w:tcPr>
          <w:p w14:paraId="5D17597A" w14:textId="77777777" w:rsidR="000048DB" w:rsidRPr="00BE40AE" w:rsidRDefault="000048DB"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Wing &amp; Floor</w:t>
            </w:r>
          </w:p>
        </w:tc>
        <w:tc>
          <w:tcPr>
            <w:tcW w:w="1928" w:type="dxa"/>
            <w:shd w:val="clear" w:color="auto" w:fill="auto"/>
            <w:noWrap/>
            <w:vAlign w:val="bottom"/>
          </w:tcPr>
          <w:p w14:paraId="63D077AF" w14:textId="77777777" w:rsidR="000048DB" w:rsidRPr="00BE40AE" w:rsidRDefault="000048DB" w:rsidP="007B047F">
            <w:pPr>
              <w:spacing w:after="0" w:line="240" w:lineRule="atLeast"/>
              <w:jc w:val="both"/>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Area (in sq. ft.)</w:t>
            </w:r>
          </w:p>
        </w:tc>
        <w:tc>
          <w:tcPr>
            <w:tcW w:w="2268" w:type="dxa"/>
            <w:shd w:val="clear" w:color="auto" w:fill="auto"/>
            <w:noWrap/>
            <w:vAlign w:val="bottom"/>
          </w:tcPr>
          <w:p w14:paraId="4F8C50A9" w14:textId="77777777" w:rsidR="000048DB" w:rsidRPr="00BE40AE" w:rsidRDefault="000048DB" w:rsidP="007B047F">
            <w:pPr>
              <w:spacing w:after="0" w:line="240" w:lineRule="atLeast"/>
              <w:jc w:val="both"/>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 xml:space="preserve">Total Area (in sq. ft.) </w:t>
            </w:r>
          </w:p>
        </w:tc>
      </w:tr>
      <w:tr w:rsidR="00BE40AE" w:rsidRPr="00BE40AE" w14:paraId="3DDE3C68" w14:textId="77777777" w:rsidTr="000048DB">
        <w:trPr>
          <w:trHeight w:val="285"/>
        </w:trPr>
        <w:tc>
          <w:tcPr>
            <w:tcW w:w="1900" w:type="dxa"/>
            <w:shd w:val="clear" w:color="auto" w:fill="auto"/>
            <w:noWrap/>
            <w:vAlign w:val="bottom"/>
            <w:hideMark/>
          </w:tcPr>
          <w:p w14:paraId="6038C8D2" w14:textId="77777777" w:rsidR="000048DB" w:rsidRPr="00BE40AE" w:rsidRDefault="000048DB"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Unit C Gr. floor</w:t>
            </w:r>
          </w:p>
        </w:tc>
        <w:tc>
          <w:tcPr>
            <w:tcW w:w="1928" w:type="dxa"/>
            <w:shd w:val="clear" w:color="auto" w:fill="auto"/>
            <w:noWrap/>
            <w:vAlign w:val="bottom"/>
            <w:hideMark/>
          </w:tcPr>
          <w:p w14:paraId="7D7CF9C0" w14:textId="77777777" w:rsidR="000048DB" w:rsidRPr="00BE40AE" w:rsidRDefault="000048DB"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2,121.87</w:t>
            </w:r>
          </w:p>
        </w:tc>
        <w:tc>
          <w:tcPr>
            <w:tcW w:w="2268" w:type="dxa"/>
            <w:shd w:val="clear" w:color="auto" w:fill="auto"/>
            <w:noWrap/>
            <w:vAlign w:val="bottom"/>
            <w:hideMark/>
          </w:tcPr>
          <w:p w14:paraId="3E86364F" w14:textId="77777777" w:rsidR="000048DB" w:rsidRPr="00BE40AE" w:rsidRDefault="000048DB" w:rsidP="007B047F">
            <w:pPr>
              <w:spacing w:after="0" w:line="240" w:lineRule="atLeast"/>
              <w:jc w:val="right"/>
              <w:rPr>
                <w:rFonts w:ascii="Times New Roman" w:eastAsia="Times New Roman" w:hAnsi="Times New Roman" w:cs="Times New Roman"/>
                <w:sz w:val="24"/>
                <w:szCs w:val="24"/>
              </w:rPr>
            </w:pPr>
          </w:p>
        </w:tc>
      </w:tr>
      <w:tr w:rsidR="00BE40AE" w:rsidRPr="00BE40AE" w14:paraId="56A05C10" w14:textId="77777777" w:rsidTr="000048DB">
        <w:trPr>
          <w:trHeight w:val="285"/>
        </w:trPr>
        <w:tc>
          <w:tcPr>
            <w:tcW w:w="1900" w:type="dxa"/>
            <w:shd w:val="clear" w:color="auto" w:fill="auto"/>
            <w:noWrap/>
            <w:vAlign w:val="bottom"/>
            <w:hideMark/>
          </w:tcPr>
          <w:p w14:paraId="11C0351B" w14:textId="77777777" w:rsidR="000048DB" w:rsidRPr="00BE40AE" w:rsidRDefault="000048DB"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Unit C 1st floor</w:t>
            </w:r>
          </w:p>
        </w:tc>
        <w:tc>
          <w:tcPr>
            <w:tcW w:w="1928" w:type="dxa"/>
            <w:shd w:val="clear" w:color="auto" w:fill="auto"/>
            <w:noWrap/>
            <w:vAlign w:val="bottom"/>
            <w:hideMark/>
          </w:tcPr>
          <w:p w14:paraId="15C1FFB0" w14:textId="77777777" w:rsidR="000048DB" w:rsidRPr="00BE40AE" w:rsidRDefault="000048DB"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2,121.87</w:t>
            </w:r>
          </w:p>
        </w:tc>
        <w:tc>
          <w:tcPr>
            <w:tcW w:w="2268" w:type="dxa"/>
            <w:shd w:val="clear" w:color="auto" w:fill="auto"/>
            <w:noWrap/>
            <w:vAlign w:val="bottom"/>
            <w:hideMark/>
          </w:tcPr>
          <w:p w14:paraId="4E7AC33A" w14:textId="77777777" w:rsidR="000048DB" w:rsidRPr="00BE40AE" w:rsidRDefault="000048DB" w:rsidP="007B047F">
            <w:pPr>
              <w:spacing w:after="0" w:line="240" w:lineRule="atLeast"/>
              <w:jc w:val="right"/>
              <w:rPr>
                <w:rFonts w:ascii="Times New Roman" w:eastAsia="Times New Roman" w:hAnsi="Times New Roman" w:cs="Times New Roman"/>
                <w:sz w:val="24"/>
                <w:szCs w:val="24"/>
              </w:rPr>
            </w:pPr>
          </w:p>
        </w:tc>
      </w:tr>
      <w:tr w:rsidR="00BE40AE" w:rsidRPr="00BE40AE" w14:paraId="65475E23" w14:textId="77777777" w:rsidTr="000048DB">
        <w:trPr>
          <w:trHeight w:val="285"/>
        </w:trPr>
        <w:tc>
          <w:tcPr>
            <w:tcW w:w="1900" w:type="dxa"/>
            <w:shd w:val="clear" w:color="auto" w:fill="auto"/>
            <w:noWrap/>
            <w:vAlign w:val="bottom"/>
            <w:hideMark/>
          </w:tcPr>
          <w:p w14:paraId="60F8C367" w14:textId="77777777" w:rsidR="000048DB" w:rsidRPr="00BE40AE" w:rsidRDefault="000048DB"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Unit C 2nd floor</w:t>
            </w:r>
          </w:p>
        </w:tc>
        <w:tc>
          <w:tcPr>
            <w:tcW w:w="1928" w:type="dxa"/>
            <w:shd w:val="clear" w:color="auto" w:fill="auto"/>
            <w:noWrap/>
            <w:vAlign w:val="bottom"/>
            <w:hideMark/>
          </w:tcPr>
          <w:p w14:paraId="426D2E58" w14:textId="77777777" w:rsidR="000048DB" w:rsidRPr="00BE40AE" w:rsidRDefault="000048DB"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2,121.87</w:t>
            </w:r>
          </w:p>
        </w:tc>
        <w:tc>
          <w:tcPr>
            <w:tcW w:w="2268" w:type="dxa"/>
            <w:shd w:val="clear" w:color="auto" w:fill="auto"/>
            <w:noWrap/>
            <w:vAlign w:val="bottom"/>
            <w:hideMark/>
          </w:tcPr>
          <w:p w14:paraId="7197BD55" w14:textId="77777777" w:rsidR="000048DB" w:rsidRPr="00BE40AE" w:rsidRDefault="000048DB"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6,365.61</w:t>
            </w:r>
          </w:p>
        </w:tc>
      </w:tr>
      <w:tr w:rsidR="00BE40AE" w:rsidRPr="00BE40AE" w14:paraId="13843C02" w14:textId="77777777" w:rsidTr="000048DB">
        <w:trPr>
          <w:trHeight w:val="285"/>
        </w:trPr>
        <w:tc>
          <w:tcPr>
            <w:tcW w:w="1900" w:type="dxa"/>
            <w:shd w:val="clear" w:color="auto" w:fill="auto"/>
            <w:noWrap/>
            <w:vAlign w:val="bottom"/>
            <w:hideMark/>
          </w:tcPr>
          <w:p w14:paraId="7DF35315" w14:textId="77777777" w:rsidR="000048DB" w:rsidRPr="00BE40AE" w:rsidRDefault="000048DB"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Unit D Gr. floor</w:t>
            </w:r>
          </w:p>
        </w:tc>
        <w:tc>
          <w:tcPr>
            <w:tcW w:w="1928" w:type="dxa"/>
            <w:shd w:val="clear" w:color="auto" w:fill="auto"/>
            <w:noWrap/>
            <w:vAlign w:val="bottom"/>
            <w:hideMark/>
          </w:tcPr>
          <w:p w14:paraId="7AC73BD2" w14:textId="77777777" w:rsidR="000048DB" w:rsidRPr="00BE40AE" w:rsidRDefault="000048DB"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1,872.22</w:t>
            </w:r>
          </w:p>
        </w:tc>
        <w:tc>
          <w:tcPr>
            <w:tcW w:w="2268" w:type="dxa"/>
            <w:shd w:val="clear" w:color="auto" w:fill="auto"/>
            <w:noWrap/>
            <w:vAlign w:val="bottom"/>
            <w:hideMark/>
          </w:tcPr>
          <w:p w14:paraId="484ED668" w14:textId="77777777" w:rsidR="000048DB" w:rsidRPr="00BE40AE" w:rsidRDefault="000048DB" w:rsidP="007B047F">
            <w:pPr>
              <w:spacing w:after="0" w:line="240" w:lineRule="atLeast"/>
              <w:jc w:val="right"/>
              <w:rPr>
                <w:rFonts w:ascii="Times New Roman" w:eastAsia="Times New Roman" w:hAnsi="Times New Roman" w:cs="Times New Roman"/>
                <w:sz w:val="24"/>
                <w:szCs w:val="24"/>
              </w:rPr>
            </w:pPr>
          </w:p>
        </w:tc>
      </w:tr>
      <w:tr w:rsidR="00BE40AE" w:rsidRPr="00BE40AE" w14:paraId="219A0D5B" w14:textId="77777777" w:rsidTr="000048DB">
        <w:trPr>
          <w:trHeight w:val="285"/>
        </w:trPr>
        <w:tc>
          <w:tcPr>
            <w:tcW w:w="1900" w:type="dxa"/>
            <w:shd w:val="clear" w:color="auto" w:fill="auto"/>
            <w:noWrap/>
            <w:vAlign w:val="bottom"/>
            <w:hideMark/>
          </w:tcPr>
          <w:p w14:paraId="52FEE59A" w14:textId="77777777" w:rsidR="000048DB" w:rsidRPr="00BE40AE" w:rsidRDefault="000048DB"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Unit D 1st floor</w:t>
            </w:r>
          </w:p>
        </w:tc>
        <w:tc>
          <w:tcPr>
            <w:tcW w:w="1928" w:type="dxa"/>
            <w:shd w:val="clear" w:color="auto" w:fill="auto"/>
            <w:noWrap/>
            <w:vAlign w:val="bottom"/>
            <w:hideMark/>
          </w:tcPr>
          <w:p w14:paraId="17BB2CB9" w14:textId="77777777" w:rsidR="000048DB" w:rsidRPr="00BE40AE" w:rsidRDefault="000048DB"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1,872.22</w:t>
            </w:r>
          </w:p>
        </w:tc>
        <w:tc>
          <w:tcPr>
            <w:tcW w:w="2268" w:type="dxa"/>
            <w:shd w:val="clear" w:color="auto" w:fill="auto"/>
            <w:noWrap/>
            <w:vAlign w:val="bottom"/>
            <w:hideMark/>
          </w:tcPr>
          <w:p w14:paraId="02AF7EA4" w14:textId="77777777" w:rsidR="000048DB" w:rsidRPr="00BE40AE" w:rsidRDefault="000048DB" w:rsidP="007B047F">
            <w:pPr>
              <w:spacing w:after="0" w:line="240" w:lineRule="atLeast"/>
              <w:jc w:val="right"/>
              <w:rPr>
                <w:rFonts w:ascii="Times New Roman" w:eastAsia="Times New Roman" w:hAnsi="Times New Roman" w:cs="Times New Roman"/>
                <w:sz w:val="24"/>
                <w:szCs w:val="24"/>
              </w:rPr>
            </w:pPr>
          </w:p>
        </w:tc>
      </w:tr>
      <w:tr w:rsidR="00BE40AE" w:rsidRPr="00BE40AE" w14:paraId="5C0DF309" w14:textId="77777777" w:rsidTr="000048DB">
        <w:trPr>
          <w:trHeight w:val="285"/>
        </w:trPr>
        <w:tc>
          <w:tcPr>
            <w:tcW w:w="1900" w:type="dxa"/>
            <w:shd w:val="clear" w:color="auto" w:fill="auto"/>
            <w:noWrap/>
            <w:vAlign w:val="bottom"/>
            <w:hideMark/>
          </w:tcPr>
          <w:p w14:paraId="2DFF233F" w14:textId="77777777" w:rsidR="000048DB" w:rsidRPr="00BE40AE" w:rsidRDefault="000048DB" w:rsidP="007B047F">
            <w:pPr>
              <w:spacing w:after="0" w:line="240" w:lineRule="atLeast"/>
              <w:jc w:val="center"/>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Unit D 2nd floor</w:t>
            </w:r>
          </w:p>
        </w:tc>
        <w:tc>
          <w:tcPr>
            <w:tcW w:w="1928" w:type="dxa"/>
            <w:shd w:val="clear" w:color="auto" w:fill="auto"/>
            <w:noWrap/>
            <w:vAlign w:val="bottom"/>
            <w:hideMark/>
          </w:tcPr>
          <w:p w14:paraId="2FF7E16F" w14:textId="77777777" w:rsidR="000048DB" w:rsidRPr="00BE40AE" w:rsidRDefault="000048DB"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1,872.22</w:t>
            </w:r>
          </w:p>
        </w:tc>
        <w:tc>
          <w:tcPr>
            <w:tcW w:w="2268" w:type="dxa"/>
            <w:shd w:val="clear" w:color="auto" w:fill="auto"/>
            <w:noWrap/>
            <w:vAlign w:val="bottom"/>
            <w:hideMark/>
          </w:tcPr>
          <w:p w14:paraId="539025FB" w14:textId="77777777" w:rsidR="000048DB" w:rsidRPr="00BE40AE" w:rsidRDefault="000048DB" w:rsidP="007B047F">
            <w:pPr>
              <w:spacing w:after="0" w:line="240" w:lineRule="atLeast"/>
              <w:jc w:val="right"/>
              <w:rPr>
                <w:rFonts w:ascii="Times New Roman" w:eastAsia="Times New Roman" w:hAnsi="Times New Roman" w:cs="Times New Roman"/>
                <w:sz w:val="24"/>
                <w:szCs w:val="24"/>
              </w:rPr>
            </w:pPr>
            <w:r w:rsidRPr="00BE40AE">
              <w:rPr>
                <w:rFonts w:ascii="Times New Roman" w:eastAsia="Times New Roman" w:hAnsi="Times New Roman" w:cs="Times New Roman"/>
                <w:sz w:val="24"/>
                <w:szCs w:val="24"/>
              </w:rPr>
              <w:t>5,616.66</w:t>
            </w:r>
          </w:p>
        </w:tc>
      </w:tr>
      <w:tr w:rsidR="00BE40AE" w:rsidRPr="00BE40AE" w14:paraId="769D8BD8" w14:textId="77777777" w:rsidTr="000048DB">
        <w:trPr>
          <w:trHeight w:val="300"/>
        </w:trPr>
        <w:tc>
          <w:tcPr>
            <w:tcW w:w="1900" w:type="dxa"/>
            <w:shd w:val="clear" w:color="auto" w:fill="auto"/>
            <w:noWrap/>
            <w:vAlign w:val="bottom"/>
            <w:hideMark/>
          </w:tcPr>
          <w:p w14:paraId="196F75AE" w14:textId="77777777" w:rsidR="000048DB" w:rsidRPr="00BE40AE" w:rsidRDefault="000048DB" w:rsidP="007B047F">
            <w:pPr>
              <w:spacing w:after="0" w:line="240" w:lineRule="atLeast"/>
              <w:rPr>
                <w:rFonts w:ascii="Times New Roman" w:eastAsia="Times New Roman" w:hAnsi="Times New Roman" w:cs="Times New Roman"/>
                <w:b/>
                <w:bCs/>
                <w:sz w:val="24"/>
                <w:szCs w:val="24"/>
              </w:rPr>
            </w:pPr>
            <w:r w:rsidRPr="00BE40AE">
              <w:rPr>
                <w:rFonts w:ascii="Times New Roman" w:eastAsia="Times New Roman" w:hAnsi="Times New Roman" w:cs="Times New Roman"/>
                <w:b/>
                <w:bCs/>
                <w:sz w:val="24"/>
                <w:szCs w:val="24"/>
              </w:rPr>
              <w:t>Total</w:t>
            </w:r>
          </w:p>
        </w:tc>
        <w:tc>
          <w:tcPr>
            <w:tcW w:w="1928" w:type="dxa"/>
            <w:shd w:val="clear" w:color="auto" w:fill="auto"/>
            <w:noWrap/>
            <w:vAlign w:val="bottom"/>
            <w:hideMark/>
          </w:tcPr>
          <w:p w14:paraId="6402516D" w14:textId="77777777" w:rsidR="000048DB" w:rsidRPr="00BE40AE" w:rsidRDefault="000048DB" w:rsidP="007B047F">
            <w:pPr>
              <w:spacing w:after="0" w:line="240" w:lineRule="atLeast"/>
              <w:rPr>
                <w:rFonts w:ascii="Times New Roman" w:eastAsia="Times New Roman" w:hAnsi="Times New Roman" w:cs="Times New Roman"/>
                <w:b/>
                <w:bCs/>
                <w:sz w:val="24"/>
                <w:szCs w:val="24"/>
              </w:rPr>
            </w:pPr>
          </w:p>
        </w:tc>
        <w:tc>
          <w:tcPr>
            <w:tcW w:w="2268" w:type="dxa"/>
            <w:shd w:val="clear" w:color="auto" w:fill="auto"/>
            <w:noWrap/>
            <w:vAlign w:val="bottom"/>
            <w:hideMark/>
          </w:tcPr>
          <w:p w14:paraId="47FAABCC" w14:textId="77777777" w:rsidR="000048DB" w:rsidRPr="00BE40AE" w:rsidRDefault="000048DB" w:rsidP="007B047F">
            <w:pPr>
              <w:spacing w:after="0" w:line="240" w:lineRule="atLeast"/>
              <w:jc w:val="right"/>
              <w:rPr>
                <w:rFonts w:ascii="Times New Roman" w:eastAsia="Times New Roman" w:hAnsi="Times New Roman" w:cs="Times New Roman"/>
                <w:b/>
                <w:bCs/>
                <w:sz w:val="24"/>
                <w:szCs w:val="24"/>
              </w:rPr>
            </w:pPr>
            <w:r w:rsidRPr="00BE40AE">
              <w:rPr>
                <w:rFonts w:ascii="Times New Roman" w:eastAsia="Times New Roman" w:hAnsi="Times New Roman" w:cs="Times New Roman"/>
                <w:b/>
                <w:bCs/>
                <w:sz w:val="24"/>
                <w:szCs w:val="24"/>
              </w:rPr>
              <w:t>11,982.27</w:t>
            </w:r>
          </w:p>
        </w:tc>
      </w:tr>
    </w:tbl>
    <w:p w14:paraId="45625FD7" w14:textId="6B935930" w:rsidR="000A40CC" w:rsidRPr="00BE40AE" w:rsidRDefault="000048DB" w:rsidP="007B047F">
      <w:pPr>
        <w:pStyle w:val="ListParagraph"/>
        <w:spacing w:after="0" w:line="240" w:lineRule="atLeast"/>
        <w:ind w:left="567"/>
        <w:jc w:val="both"/>
        <w:rPr>
          <w:rFonts w:ascii="Times New Roman" w:hAnsi="Times New Roman" w:cs="Times New Roman"/>
          <w:sz w:val="24"/>
          <w:szCs w:val="24"/>
        </w:rPr>
      </w:pPr>
      <w:r w:rsidRPr="00BE40AE">
        <w:rPr>
          <w:rFonts w:ascii="Times New Roman" w:hAnsi="Times New Roman" w:cs="Times New Roman"/>
          <w:sz w:val="24"/>
          <w:szCs w:val="24"/>
        </w:rPr>
        <w:t xml:space="preserve"> </w:t>
      </w:r>
    </w:p>
    <w:p w14:paraId="273CCF30" w14:textId="16ECB6A5" w:rsidR="00394F73" w:rsidRPr="00BE40AE" w:rsidRDefault="00394F73"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lang w:val="en-US"/>
        </w:rPr>
        <w:t xml:space="preserve">It is observed that said </w:t>
      </w:r>
      <w:r w:rsidRPr="00BE40AE">
        <w:rPr>
          <w:rFonts w:ascii="Times New Roman" w:hAnsi="Times New Roman" w:cs="Times New Roman"/>
          <w:sz w:val="24"/>
          <w:szCs w:val="24"/>
          <w:lang w:val="en-US" w:eastAsia="en-US"/>
        </w:rPr>
        <w:t>Mr. Ismail Abdul Karim Balwa</w:t>
      </w:r>
      <w:r w:rsidRPr="00BE40AE">
        <w:rPr>
          <w:rFonts w:ascii="Times New Roman" w:hAnsi="Times New Roman" w:cs="Times New Roman"/>
          <w:sz w:val="24"/>
          <w:szCs w:val="24"/>
          <w:lang w:val="en-US"/>
        </w:rPr>
        <w:t xml:space="preserve"> retained said Wing C &amp; D </w:t>
      </w:r>
      <w:r w:rsidRPr="00BE40AE">
        <w:rPr>
          <w:rFonts w:ascii="Times New Roman" w:hAnsi="Times New Roman" w:cs="Times New Roman"/>
          <w:bCs/>
          <w:sz w:val="24"/>
          <w:szCs w:val="24"/>
        </w:rPr>
        <w:t xml:space="preserve">and </w:t>
      </w:r>
      <w:r w:rsidR="007F5F20" w:rsidRPr="00BE40AE">
        <w:rPr>
          <w:rFonts w:ascii="Times New Roman" w:hAnsi="Times New Roman" w:cs="Times New Roman"/>
          <w:bCs/>
          <w:sz w:val="24"/>
          <w:szCs w:val="24"/>
        </w:rPr>
        <w:t xml:space="preserve">the same is </w:t>
      </w:r>
      <w:r w:rsidRPr="00BE40AE">
        <w:rPr>
          <w:rFonts w:ascii="Times New Roman" w:hAnsi="Times New Roman" w:cs="Times New Roman"/>
          <w:bCs/>
          <w:sz w:val="24"/>
          <w:szCs w:val="24"/>
        </w:rPr>
        <w:t>not sold to any third party</w:t>
      </w:r>
      <w:r w:rsidR="007F5F20" w:rsidRPr="00BE40AE">
        <w:rPr>
          <w:rFonts w:ascii="Times New Roman" w:hAnsi="Times New Roman" w:cs="Times New Roman"/>
          <w:bCs/>
          <w:sz w:val="24"/>
          <w:szCs w:val="24"/>
        </w:rPr>
        <w:t>.</w:t>
      </w:r>
    </w:p>
    <w:p w14:paraId="0B2F0E09" w14:textId="77777777" w:rsidR="00394F73" w:rsidRPr="00BE40AE" w:rsidRDefault="00394F73" w:rsidP="007B047F">
      <w:pPr>
        <w:pStyle w:val="ListParagraph"/>
        <w:spacing w:after="0" w:line="240" w:lineRule="atLeast"/>
        <w:ind w:left="567"/>
        <w:jc w:val="both"/>
        <w:rPr>
          <w:rFonts w:ascii="Times New Roman" w:hAnsi="Times New Roman" w:cs="Times New Roman"/>
          <w:sz w:val="24"/>
          <w:szCs w:val="24"/>
        </w:rPr>
      </w:pPr>
    </w:p>
    <w:p w14:paraId="5CF1A539" w14:textId="3A9BEA9E" w:rsidR="00685B8C" w:rsidRPr="00BE40AE" w:rsidRDefault="00685B8C"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bCs/>
          <w:sz w:val="24"/>
          <w:szCs w:val="24"/>
        </w:rPr>
        <w:t xml:space="preserve">It is observed that </w:t>
      </w:r>
      <w:r w:rsidR="00C92558" w:rsidRPr="00BE40AE">
        <w:rPr>
          <w:rFonts w:ascii="Times New Roman" w:hAnsi="Times New Roman" w:cs="Times New Roman"/>
          <w:bCs/>
          <w:sz w:val="24"/>
          <w:szCs w:val="24"/>
        </w:rPr>
        <w:t xml:space="preserve">by </w:t>
      </w:r>
      <w:r w:rsidR="00C92558" w:rsidRPr="00BE40AE">
        <w:rPr>
          <w:rFonts w:ascii="Times New Roman" w:hAnsi="Times New Roman" w:cs="Times New Roman"/>
          <w:sz w:val="24"/>
          <w:szCs w:val="24"/>
        </w:rPr>
        <w:t xml:space="preserve">Leave &amp; License Agreement dated 14.08.2023 executed between Morrill and Greenwood Developers Private Limited through authorized representative Mr. Akbar Ali Abbas Sojar, therein as Licensor and Bliss Chocolates India Private Limited represented by its CEO Mr. Vimal Sharma, therein as Licensee, duly registered with Sub-registrar of assurance bearing No. TNN-10/14506/2023 at Thane-10, </w:t>
      </w:r>
      <w:r w:rsidRPr="00BE40AE">
        <w:rPr>
          <w:rFonts w:ascii="Times New Roman" w:hAnsi="Times New Roman" w:cs="Times New Roman"/>
          <w:bCs/>
          <w:sz w:val="24"/>
          <w:szCs w:val="24"/>
        </w:rPr>
        <w:t xml:space="preserve">said Licensor has given that entire Unit No. ‘C’ comprising of Ground Floor admeasuring about 2,121.87 sq. ft., of carpet area, First Floor admeasuring about 2,121.87 sq. ft., of carpet area and Second Floor admeasuring about </w:t>
      </w:r>
      <w:r w:rsidRPr="00BE40AE">
        <w:rPr>
          <w:rFonts w:ascii="Times New Roman" w:hAnsi="Times New Roman" w:cs="Times New Roman"/>
          <w:bCs/>
          <w:sz w:val="24"/>
          <w:szCs w:val="24"/>
        </w:rPr>
        <w:lastRenderedPageBreak/>
        <w:t>2,121.87 sq. ft., of carpet area, collectively admeasuring about 6,365.61 sq. ft., of carpet area AND Unit No. ‘D’ comprising of Ground Floor admeasuring about 1,872.22 sq. ft., carpet area, First Floor admeasuring about 1,872.22 sq. ft., of carpet area and Second Floor admeasuring about 1,872.22 sq. ft., of carpet area, collectively admeasuring about 5,616.,, sq. ft., of carpet area, situated in the Industrial Building known as “Indiplex-IV”, on land bearing Survey No. 12, Hissa No. 9A, Village Ghodbunder, Near Reliance Receiving Station, Shanti Vidya Nagri Road, Mira Road, East, Thane 401 101 admeasuring about 3,855.86 sq. mtrs., (As per 7/12 Extract) in the Registration District and Sub-District of Thane on leave and license basis to the Licensee for the term of 60 month commencing from 01.08.2023 on terms and conditions mentioned therein.</w:t>
      </w:r>
      <w:r w:rsidR="0063448B" w:rsidRPr="00BE40AE">
        <w:rPr>
          <w:sz w:val="24"/>
          <w:szCs w:val="24"/>
        </w:rPr>
        <w:t xml:space="preserve"> </w:t>
      </w:r>
      <w:r w:rsidR="0063448B" w:rsidRPr="00BE40AE">
        <w:rPr>
          <w:rFonts w:ascii="Times New Roman" w:hAnsi="Times New Roman" w:cs="Times New Roman"/>
          <w:sz w:val="24"/>
          <w:szCs w:val="24"/>
        </w:rPr>
        <w:t>It may be noted that said Agreements is governed and Licensee is protected under Maharashtra Rent Control Act, 1999 and subject to compliance of terms and conditions of said Agreement, Licensee are protected under the said Act. Since, said Agreements are prior to the mortgage of State Bank of India</w:t>
      </w:r>
      <w:r w:rsidR="0063448B" w:rsidRPr="00BE40AE">
        <w:rPr>
          <w:rFonts w:ascii="Times New Roman" w:hAnsi="Times New Roman" w:cs="Times New Roman"/>
          <w:b/>
          <w:bCs/>
          <w:sz w:val="24"/>
          <w:szCs w:val="24"/>
        </w:rPr>
        <w:t>,</w:t>
      </w:r>
      <w:r w:rsidR="0063448B" w:rsidRPr="00BE40AE">
        <w:rPr>
          <w:rFonts w:ascii="Times New Roman" w:hAnsi="Times New Roman" w:cs="Times New Roman"/>
          <w:sz w:val="24"/>
          <w:szCs w:val="24"/>
        </w:rPr>
        <w:t xml:space="preserve"> Bank cannot take </w:t>
      </w:r>
      <w:r w:rsidR="0063448B" w:rsidRPr="00BE40AE">
        <w:rPr>
          <w:rFonts w:ascii="Times New Roman" w:hAnsi="Times New Roman" w:cs="Times New Roman"/>
          <w:b/>
          <w:bCs/>
          <w:sz w:val="24"/>
          <w:szCs w:val="24"/>
        </w:rPr>
        <w:t>physical possession</w:t>
      </w:r>
      <w:r w:rsidR="0063448B" w:rsidRPr="00BE40AE">
        <w:rPr>
          <w:rFonts w:ascii="Times New Roman" w:hAnsi="Times New Roman" w:cs="Times New Roman"/>
          <w:sz w:val="24"/>
          <w:szCs w:val="24"/>
        </w:rPr>
        <w:t xml:space="preserve"> of the subject property during the period of said Leave and License Agreement.</w:t>
      </w:r>
    </w:p>
    <w:p w14:paraId="12B1DC1C" w14:textId="47ADBFB8" w:rsidR="008315C9" w:rsidRPr="00BE40AE" w:rsidRDefault="008315C9" w:rsidP="007B047F">
      <w:pPr>
        <w:pStyle w:val="ListParagraph"/>
        <w:spacing w:after="0" w:line="240" w:lineRule="atLeast"/>
        <w:ind w:left="567"/>
        <w:jc w:val="both"/>
        <w:rPr>
          <w:rFonts w:ascii="Times New Roman" w:hAnsi="Times New Roman" w:cs="Times New Roman"/>
          <w:sz w:val="24"/>
          <w:szCs w:val="24"/>
        </w:rPr>
      </w:pPr>
    </w:p>
    <w:p w14:paraId="2C95AA9D" w14:textId="10C7CC89" w:rsidR="008315C9" w:rsidRPr="00BE40AE" w:rsidRDefault="008315C9"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I is observed that as per Clause 14.6 of the said Leave &amp; License Agreement dated 14.08.2023, in the event of Licensor wished to sell, mortgage or transfer the said Premises, the Licensor shall obtain an acknowledgement from the purchaser/mortgagee/transferee, to be bound by the same terms and conditions as contained in this agreement including but not limited to the provisions relating to the License Period.</w:t>
      </w:r>
    </w:p>
    <w:p w14:paraId="1225F6B8" w14:textId="77777777" w:rsidR="008315C9" w:rsidRPr="00BE40AE" w:rsidRDefault="008315C9" w:rsidP="007B047F">
      <w:pPr>
        <w:pStyle w:val="ListParagraph"/>
        <w:spacing w:after="0" w:line="240" w:lineRule="atLeast"/>
        <w:rPr>
          <w:rFonts w:ascii="Times New Roman" w:hAnsi="Times New Roman" w:cs="Times New Roman"/>
          <w:sz w:val="24"/>
          <w:szCs w:val="24"/>
        </w:rPr>
      </w:pPr>
    </w:p>
    <w:p w14:paraId="26AD55E8" w14:textId="77777777" w:rsidR="00B32F11" w:rsidRPr="00BE40AE" w:rsidRDefault="00C92558"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bookmarkStart w:id="13" w:name="_Hlk175985283"/>
      <w:r w:rsidRPr="00BE40AE">
        <w:rPr>
          <w:rFonts w:ascii="Times New Roman" w:hAnsi="Times New Roman" w:cs="Times New Roman"/>
          <w:sz w:val="24"/>
          <w:szCs w:val="24"/>
        </w:rPr>
        <w:t xml:space="preserve">It is stated in Recital Para B of the said Leave &amp; License Agreement dated 14.08.2023 that by Virtue of two separate Indenture of Conveyance dated 03.11.2008 and 06.01.2009, the Director of the Licensor (Morrill and Greenwood Developers Private Limited) Mr. Isamil Abdul Karim Balwa had purchased the land bearing Survey No. 12/9A collectively admeasuring 3855.86 sq. mtrs. </w:t>
      </w:r>
      <w:r w:rsidRPr="00BE40AE">
        <w:rPr>
          <w:rFonts w:ascii="Times New Roman" w:hAnsi="Times New Roman" w:cs="Times New Roman"/>
          <w:b/>
          <w:bCs/>
          <w:sz w:val="24"/>
          <w:szCs w:val="24"/>
          <w:u w:val="single"/>
        </w:rPr>
        <w:t>FOR AND ON BEHALF OF THE LICENSOR</w:t>
      </w:r>
      <w:r w:rsidR="00CC410D" w:rsidRPr="00BE40AE">
        <w:rPr>
          <w:rFonts w:ascii="Times New Roman" w:hAnsi="Times New Roman" w:cs="Times New Roman"/>
          <w:b/>
          <w:bCs/>
          <w:sz w:val="24"/>
          <w:szCs w:val="24"/>
          <w:u w:val="single"/>
        </w:rPr>
        <w:t xml:space="preserve"> AND AS SUCH LICENSOR IS ABSOLUTELY SEIZED AND POSSESSSED OF OR OTHERWISE WELL AND SUFFICENTLY ENTITLED AS THE OWNER OF THE SAID LAND.</w:t>
      </w:r>
      <w:r w:rsidR="00CC410D" w:rsidRPr="00BE40AE">
        <w:rPr>
          <w:rFonts w:ascii="Times New Roman" w:hAnsi="Times New Roman" w:cs="Times New Roman"/>
          <w:sz w:val="24"/>
          <w:szCs w:val="24"/>
        </w:rPr>
        <w:t xml:space="preserve"> It may be noted that name of said Morrill and Greenwood Developers Private Limited is not reflected in Revenue Records. Further, all title documents are entered and executed in name of Mr. Isamil Abdul Karim Balwa, in his individual capacity. </w:t>
      </w:r>
    </w:p>
    <w:p w14:paraId="62C5681E" w14:textId="77777777" w:rsidR="00B32F11" w:rsidRPr="00BE40AE" w:rsidRDefault="00B32F11" w:rsidP="007B047F">
      <w:pPr>
        <w:pStyle w:val="ListParagraph"/>
        <w:spacing w:after="0" w:line="240" w:lineRule="atLeast"/>
        <w:rPr>
          <w:rFonts w:ascii="Times New Roman" w:hAnsi="Times New Roman" w:cs="Times New Roman"/>
          <w:b/>
          <w:bCs/>
          <w:sz w:val="24"/>
          <w:szCs w:val="24"/>
          <w:u w:val="single"/>
        </w:rPr>
      </w:pPr>
    </w:p>
    <w:p w14:paraId="45E2274E" w14:textId="020A31F0" w:rsidR="00CC3143" w:rsidRPr="00BE40AE" w:rsidRDefault="00B32F11"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It is observed that Certificate dated 05.09.2024 was issued by Bhomawat Gupta &amp; Co. Chartered Accountant certifying that Plot of Land bearing Survey No. 12(9A) at Ghodabunder Road, Thane which was purchased in name of Mr. Ismail Abdul Balwa</w:t>
      </w:r>
      <w:r w:rsidR="00CC3143" w:rsidRPr="00BE40AE">
        <w:rPr>
          <w:rFonts w:ascii="Times New Roman" w:hAnsi="Times New Roman" w:cs="Times New Roman"/>
          <w:sz w:val="24"/>
          <w:szCs w:val="24"/>
        </w:rPr>
        <w:t>,</w:t>
      </w:r>
      <w:r w:rsidRPr="00BE40AE">
        <w:rPr>
          <w:rFonts w:ascii="Times New Roman" w:hAnsi="Times New Roman" w:cs="Times New Roman"/>
          <w:sz w:val="24"/>
          <w:szCs w:val="24"/>
        </w:rPr>
        <w:t xml:space="preserve"> one of Director of company in the year 2008 and the building constructed thereon are accounted/appearing/shown in the books of </w:t>
      </w:r>
      <w:r w:rsidRPr="00BE40AE">
        <w:rPr>
          <w:rFonts w:ascii="Times New Roman" w:hAnsi="Times New Roman" w:cs="Times New Roman"/>
          <w:bCs/>
          <w:sz w:val="24"/>
          <w:szCs w:val="24"/>
        </w:rPr>
        <w:t xml:space="preserve">Morrill And Greenwood Developers Private Limited. From </w:t>
      </w:r>
      <w:r w:rsidR="00CC3143" w:rsidRPr="00BE40AE">
        <w:rPr>
          <w:rFonts w:ascii="Times New Roman" w:hAnsi="Times New Roman" w:cs="Times New Roman"/>
          <w:bCs/>
          <w:sz w:val="24"/>
          <w:szCs w:val="24"/>
        </w:rPr>
        <w:t xml:space="preserve">the </w:t>
      </w:r>
      <w:r w:rsidRPr="00BE40AE">
        <w:rPr>
          <w:rFonts w:ascii="Times New Roman" w:hAnsi="Times New Roman" w:cs="Times New Roman"/>
          <w:bCs/>
          <w:sz w:val="24"/>
          <w:szCs w:val="24"/>
        </w:rPr>
        <w:t>content of the said certificate it appears that land was acquired by</w:t>
      </w:r>
      <w:r w:rsidRPr="00BE40AE">
        <w:rPr>
          <w:rFonts w:ascii="Times New Roman" w:hAnsi="Times New Roman" w:cs="Times New Roman"/>
          <w:sz w:val="24"/>
          <w:szCs w:val="24"/>
        </w:rPr>
        <w:t xml:space="preserve"> Mr. Ismail Abdul Balwa as the said land was agricultural land. It further certifies that the building constructed thereon area accounted in the books of said company. </w:t>
      </w:r>
    </w:p>
    <w:p w14:paraId="100ABF72" w14:textId="77777777" w:rsidR="00CC3143" w:rsidRPr="00BE40AE" w:rsidRDefault="00CC3143" w:rsidP="007B047F">
      <w:pPr>
        <w:pStyle w:val="ListParagraph"/>
        <w:spacing w:after="0" w:line="240" w:lineRule="atLeast"/>
        <w:rPr>
          <w:rFonts w:ascii="Times New Roman" w:hAnsi="Times New Roman" w:cs="Times New Roman"/>
          <w:sz w:val="24"/>
          <w:szCs w:val="24"/>
        </w:rPr>
      </w:pPr>
    </w:p>
    <w:p w14:paraId="721D3B0D" w14:textId="055961C4" w:rsidR="00B32F11" w:rsidRPr="00BE40AE" w:rsidRDefault="00B32F11"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 xml:space="preserve">No documents relating to granting development rights by Mr. Ismail Abdul Balwa in favor of </w:t>
      </w:r>
      <w:r w:rsidRPr="00BE40AE">
        <w:rPr>
          <w:rFonts w:ascii="Times New Roman" w:hAnsi="Times New Roman" w:cs="Times New Roman"/>
          <w:bCs/>
          <w:sz w:val="24"/>
          <w:szCs w:val="24"/>
        </w:rPr>
        <w:t>Morrill And Greenwood Developers Private Limited</w:t>
      </w:r>
      <w:r w:rsidR="00CC3143" w:rsidRPr="00BE40AE">
        <w:rPr>
          <w:rFonts w:ascii="Times New Roman" w:hAnsi="Times New Roman" w:cs="Times New Roman"/>
          <w:bCs/>
          <w:sz w:val="24"/>
          <w:szCs w:val="24"/>
        </w:rPr>
        <w:t xml:space="preserve"> is produced to us</w:t>
      </w:r>
      <w:r w:rsidRPr="00BE40AE">
        <w:rPr>
          <w:rFonts w:ascii="Times New Roman" w:hAnsi="Times New Roman" w:cs="Times New Roman"/>
          <w:bCs/>
          <w:sz w:val="24"/>
          <w:szCs w:val="24"/>
        </w:rPr>
        <w:t>.</w:t>
      </w:r>
      <w:r w:rsidR="007B047F" w:rsidRPr="00BE40AE">
        <w:rPr>
          <w:rFonts w:ascii="Times New Roman" w:hAnsi="Times New Roman" w:cs="Times New Roman"/>
          <w:bCs/>
          <w:sz w:val="24"/>
          <w:szCs w:val="24"/>
        </w:rPr>
        <w:t xml:space="preserve"> Further, no documents relating to formation of society/condominium is produced to us.</w:t>
      </w:r>
      <w:r w:rsidR="00CC3143" w:rsidRPr="00BE40AE">
        <w:rPr>
          <w:rFonts w:ascii="Times New Roman" w:hAnsi="Times New Roman" w:cs="Times New Roman"/>
          <w:bCs/>
          <w:sz w:val="24"/>
          <w:szCs w:val="24"/>
        </w:rPr>
        <w:t xml:space="preserve"> </w:t>
      </w:r>
      <w:r w:rsidR="00CC3143" w:rsidRPr="00BE40AE">
        <w:rPr>
          <w:rFonts w:ascii="Times New Roman" w:hAnsi="Times New Roman" w:cs="Times New Roman"/>
          <w:b/>
          <w:sz w:val="24"/>
          <w:szCs w:val="24"/>
          <w:u w:val="single"/>
        </w:rPr>
        <w:t>In view of th</w:t>
      </w:r>
      <w:r w:rsidR="007B047F" w:rsidRPr="00BE40AE">
        <w:rPr>
          <w:rFonts w:ascii="Times New Roman" w:hAnsi="Times New Roman" w:cs="Times New Roman"/>
          <w:b/>
          <w:sz w:val="24"/>
          <w:szCs w:val="24"/>
          <w:u w:val="single"/>
        </w:rPr>
        <w:t>ese</w:t>
      </w:r>
      <w:r w:rsidR="00CC3143" w:rsidRPr="00BE40AE">
        <w:rPr>
          <w:rFonts w:ascii="Times New Roman" w:hAnsi="Times New Roman" w:cs="Times New Roman"/>
          <w:b/>
          <w:sz w:val="24"/>
          <w:szCs w:val="24"/>
          <w:u w:val="single"/>
        </w:rPr>
        <w:t xml:space="preserve"> facts and for abundant precautions, we recommend to create charge on captioned property by said Mr. Ismail Abdul Balwa along with Morrill And Greenwood Developers Private Limited.</w:t>
      </w:r>
      <w:r w:rsidR="00CC3143" w:rsidRPr="00BE40AE">
        <w:rPr>
          <w:rFonts w:ascii="Times New Roman" w:hAnsi="Times New Roman" w:cs="Times New Roman"/>
          <w:bCs/>
          <w:sz w:val="24"/>
          <w:szCs w:val="24"/>
        </w:rPr>
        <w:t xml:space="preserve"> </w:t>
      </w:r>
      <w:r w:rsidRPr="00BE40AE">
        <w:rPr>
          <w:rFonts w:ascii="Times New Roman" w:hAnsi="Times New Roman" w:cs="Times New Roman"/>
          <w:bCs/>
          <w:sz w:val="24"/>
          <w:szCs w:val="24"/>
        </w:rPr>
        <w:t xml:space="preserve">  </w:t>
      </w:r>
    </w:p>
    <w:p w14:paraId="666F5808" w14:textId="77777777" w:rsidR="00B32F11" w:rsidRPr="00BE40AE" w:rsidRDefault="00B32F11" w:rsidP="007B047F">
      <w:pPr>
        <w:pStyle w:val="ListParagraph"/>
        <w:spacing w:after="0" w:line="240" w:lineRule="atLeast"/>
        <w:rPr>
          <w:rFonts w:ascii="Times New Roman" w:hAnsi="Times New Roman" w:cs="Times New Roman"/>
          <w:bCs/>
          <w:sz w:val="24"/>
          <w:szCs w:val="24"/>
        </w:rPr>
      </w:pPr>
    </w:p>
    <w:bookmarkEnd w:id="13"/>
    <w:p w14:paraId="18DB058F" w14:textId="10C6303E" w:rsidR="00384023" w:rsidRPr="00BE40AE" w:rsidRDefault="00384023" w:rsidP="007B047F">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It is observed from the MCA portal, public documents that charge information, printout thereof is annexed herewith, are uploaded in respect of the captioned borrower company. Bank may ensure the security provided for respective each open charge(s).</w:t>
      </w:r>
    </w:p>
    <w:p w14:paraId="04A537EC" w14:textId="77777777" w:rsidR="00026069" w:rsidRPr="00BE40AE" w:rsidRDefault="00026069" w:rsidP="007B047F">
      <w:pPr>
        <w:pStyle w:val="ListParagraph"/>
        <w:spacing w:after="0" w:line="240" w:lineRule="atLeast"/>
        <w:rPr>
          <w:rFonts w:ascii="Times New Roman" w:hAnsi="Times New Roman" w:cs="Times New Roman"/>
          <w:sz w:val="24"/>
          <w:szCs w:val="24"/>
        </w:rPr>
      </w:pPr>
    </w:p>
    <w:p w14:paraId="5DDF4E61" w14:textId="3E321BF4" w:rsidR="00026069" w:rsidRPr="00BE40AE" w:rsidRDefault="004B2B12" w:rsidP="0063448B">
      <w:pPr>
        <w:pStyle w:val="ListParagraph"/>
        <w:numPr>
          <w:ilvl w:val="0"/>
          <w:numId w:val="45"/>
        </w:numPr>
        <w:spacing w:after="0" w:line="240" w:lineRule="atLeast"/>
        <w:ind w:left="567" w:hanging="567"/>
        <w:jc w:val="both"/>
        <w:rPr>
          <w:rFonts w:ascii="Times New Roman" w:hAnsi="Times New Roman" w:cs="Times New Roman"/>
          <w:sz w:val="24"/>
          <w:szCs w:val="24"/>
        </w:rPr>
      </w:pPr>
      <w:r w:rsidRPr="00BE40AE">
        <w:rPr>
          <w:rFonts w:ascii="Times New Roman" w:hAnsi="Times New Roman" w:cs="Times New Roman"/>
          <w:sz w:val="24"/>
          <w:szCs w:val="24"/>
        </w:rPr>
        <w:t>Subject to what is stated hereinabove and relying on the documents submitted to us and the search caused in the concerned Sub-registrar office</w:t>
      </w:r>
      <w:r w:rsidR="003670B6" w:rsidRPr="00BE40AE">
        <w:rPr>
          <w:rFonts w:ascii="Times New Roman" w:hAnsi="Times New Roman" w:cs="Times New Roman"/>
          <w:sz w:val="24"/>
          <w:szCs w:val="24"/>
        </w:rPr>
        <w:t xml:space="preserve"> till </w:t>
      </w:r>
      <w:r w:rsidR="003670B6" w:rsidRPr="00BE40AE">
        <w:rPr>
          <w:rFonts w:ascii="Times New Roman" w:hAnsi="Times New Roman" w:cs="Times New Roman"/>
          <w:bCs/>
          <w:sz w:val="24"/>
          <w:szCs w:val="24"/>
        </w:rPr>
        <w:t>28.08.2024</w:t>
      </w:r>
      <w:r w:rsidRPr="00BE40AE">
        <w:rPr>
          <w:rFonts w:ascii="Times New Roman" w:hAnsi="Times New Roman" w:cs="Times New Roman"/>
          <w:sz w:val="24"/>
          <w:szCs w:val="24"/>
        </w:rPr>
        <w:t>, we are of the opinion that</w:t>
      </w:r>
      <w:r w:rsidR="00026069" w:rsidRPr="00BE40AE">
        <w:rPr>
          <w:rFonts w:ascii="Times New Roman" w:hAnsi="Times New Roman" w:cs="Times New Roman"/>
          <w:b/>
          <w:sz w:val="24"/>
          <w:szCs w:val="24"/>
        </w:rPr>
        <w:t xml:space="preserve"> </w:t>
      </w:r>
      <w:r w:rsidR="009C5132" w:rsidRPr="00BE40AE">
        <w:rPr>
          <w:rFonts w:ascii="Times New Roman" w:hAnsi="Times New Roman" w:cs="Times New Roman"/>
          <w:b/>
          <w:bCs/>
          <w:sz w:val="24"/>
          <w:szCs w:val="24"/>
          <w:lang w:val="en-US" w:eastAsia="en-US"/>
        </w:rPr>
        <w:t xml:space="preserve">Mr. Ismail Abdul Karim Balwa along with </w:t>
      </w:r>
      <w:r w:rsidR="009C5132" w:rsidRPr="00BE40AE">
        <w:rPr>
          <w:rFonts w:ascii="Times New Roman" w:hAnsi="Times New Roman" w:cs="Times New Roman"/>
          <w:b/>
          <w:sz w:val="24"/>
          <w:szCs w:val="24"/>
        </w:rPr>
        <w:t>Morrill And Greenwood Developers Private Limited</w:t>
      </w:r>
      <w:r w:rsidR="00026069" w:rsidRPr="00BE40AE">
        <w:rPr>
          <w:rFonts w:ascii="Times New Roman" w:hAnsi="Times New Roman" w:cs="Times New Roman"/>
          <w:b/>
          <w:sz w:val="24"/>
          <w:szCs w:val="24"/>
        </w:rPr>
        <w:t xml:space="preserve">, </w:t>
      </w:r>
      <w:r w:rsidR="00026069" w:rsidRPr="00BE40AE">
        <w:rPr>
          <w:rFonts w:ascii="Times New Roman" w:hAnsi="Times New Roman" w:cs="Times New Roman"/>
          <w:sz w:val="24"/>
          <w:szCs w:val="24"/>
        </w:rPr>
        <w:t>ha</w:t>
      </w:r>
      <w:r w:rsidR="00696320" w:rsidRPr="00BE40AE">
        <w:rPr>
          <w:rFonts w:ascii="Times New Roman" w:hAnsi="Times New Roman" w:cs="Times New Roman"/>
          <w:sz w:val="24"/>
          <w:szCs w:val="24"/>
        </w:rPr>
        <w:t>ve</w:t>
      </w:r>
      <w:r w:rsidR="00026069" w:rsidRPr="00BE40AE">
        <w:rPr>
          <w:rFonts w:ascii="Times New Roman" w:hAnsi="Times New Roman" w:cs="Times New Roman"/>
          <w:sz w:val="24"/>
          <w:szCs w:val="24"/>
        </w:rPr>
        <w:t xml:space="preserve"> </w:t>
      </w:r>
      <w:r w:rsidR="00696320" w:rsidRPr="00BE40AE">
        <w:rPr>
          <w:rFonts w:ascii="Times New Roman" w:hAnsi="Times New Roman" w:cs="Times New Roman"/>
          <w:sz w:val="24"/>
          <w:szCs w:val="24"/>
        </w:rPr>
        <w:t xml:space="preserve">clear and </w:t>
      </w:r>
      <w:r w:rsidR="00026069" w:rsidRPr="00BE40AE">
        <w:rPr>
          <w:rFonts w:ascii="Times New Roman" w:hAnsi="Times New Roman" w:cs="Times New Roman"/>
          <w:sz w:val="24"/>
          <w:szCs w:val="24"/>
        </w:rPr>
        <w:t>marketable title to the captioned property</w:t>
      </w:r>
      <w:r w:rsidR="00026069" w:rsidRPr="00BE40AE">
        <w:rPr>
          <w:rFonts w:ascii="Times New Roman" w:hAnsi="Times New Roman" w:cs="Times New Roman"/>
          <w:b/>
          <w:sz w:val="24"/>
          <w:szCs w:val="24"/>
        </w:rPr>
        <w:t>.</w:t>
      </w:r>
    </w:p>
    <w:p w14:paraId="49E96B8E" w14:textId="37565FB9" w:rsidR="00026069" w:rsidRPr="00BE40AE" w:rsidRDefault="00026069" w:rsidP="007B047F">
      <w:pPr>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t>For, The Legalist</w:t>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p>
    <w:p w14:paraId="1F20837E" w14:textId="432602DE" w:rsidR="00B113D8" w:rsidRPr="00BE40AE" w:rsidRDefault="00026069" w:rsidP="007B047F">
      <w:pPr>
        <w:spacing w:after="0" w:line="240" w:lineRule="atLeast"/>
        <w:jc w:val="both"/>
        <w:rPr>
          <w:rFonts w:ascii="Times New Roman" w:hAnsi="Times New Roman" w:cs="Times New Roman"/>
          <w:b/>
          <w:sz w:val="24"/>
          <w:szCs w:val="24"/>
        </w:rPr>
      </w:pP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r>
      <w:r w:rsidRPr="00BE40AE">
        <w:rPr>
          <w:rFonts w:ascii="Times New Roman" w:hAnsi="Times New Roman" w:cs="Times New Roman"/>
          <w:b/>
          <w:sz w:val="24"/>
          <w:szCs w:val="24"/>
        </w:rPr>
        <w:tab/>
        <w:t>Advocate</w:t>
      </w:r>
    </w:p>
    <w:sectPr w:rsidR="00B113D8" w:rsidRPr="00BE40AE" w:rsidSect="00C81648">
      <w:headerReference w:type="default" r:id="rId8"/>
      <w:footerReference w:type="default" r:id="rId9"/>
      <w:pgSz w:w="12240" w:h="20160" w:code="5"/>
      <w:pgMar w:top="2155" w:right="851" w:bottom="1440" w:left="1644" w:header="28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6F214" w14:textId="77777777" w:rsidR="00316E78" w:rsidRDefault="00316E78" w:rsidP="00DD4744">
      <w:pPr>
        <w:spacing w:after="0" w:line="240" w:lineRule="auto"/>
      </w:pPr>
      <w:r>
        <w:separator/>
      </w:r>
    </w:p>
  </w:endnote>
  <w:endnote w:type="continuationSeparator" w:id="0">
    <w:p w14:paraId="454DE51B" w14:textId="77777777" w:rsidR="00316E78" w:rsidRDefault="00316E78" w:rsidP="00DD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30344"/>
      <w:docPartObj>
        <w:docPartGallery w:val="Page Numbers (Bottom of Page)"/>
        <w:docPartUnique/>
      </w:docPartObj>
    </w:sdtPr>
    <w:sdtContent>
      <w:p w14:paraId="5C0B51BB" w14:textId="77777777" w:rsidR="00DD42D2" w:rsidRDefault="003812B5">
        <w:pPr>
          <w:pStyle w:val="Footer"/>
          <w:jc w:val="right"/>
        </w:pPr>
        <w:r>
          <w:fldChar w:fldCharType="begin"/>
        </w:r>
        <w:r>
          <w:instrText xml:space="preserve"> PAGE   \* MERGEFORMAT </w:instrText>
        </w:r>
        <w:r>
          <w:fldChar w:fldCharType="separate"/>
        </w:r>
        <w:r w:rsidR="004659DF">
          <w:rPr>
            <w:noProof/>
          </w:rPr>
          <w:t>3</w:t>
        </w:r>
        <w:r>
          <w:rPr>
            <w:noProof/>
          </w:rPr>
          <w:fldChar w:fldCharType="end"/>
        </w:r>
      </w:p>
    </w:sdtContent>
  </w:sdt>
  <w:p w14:paraId="394B6C78" w14:textId="77777777" w:rsidR="00DD42D2" w:rsidRDefault="00DD42D2">
    <w:pPr>
      <w:pStyle w:val="Footer"/>
    </w:pPr>
  </w:p>
  <w:p w14:paraId="5079E941" w14:textId="77777777" w:rsidR="00800974" w:rsidRDefault="008009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539C7" w14:textId="77777777" w:rsidR="00316E78" w:rsidRDefault="00316E78" w:rsidP="00DD4744">
      <w:pPr>
        <w:spacing w:after="0" w:line="240" w:lineRule="auto"/>
      </w:pPr>
      <w:r>
        <w:separator/>
      </w:r>
    </w:p>
  </w:footnote>
  <w:footnote w:type="continuationSeparator" w:id="0">
    <w:p w14:paraId="59D4A681" w14:textId="77777777" w:rsidR="00316E78" w:rsidRDefault="00316E78" w:rsidP="00DD4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BE9BF" w14:textId="77777777" w:rsidR="00DD42D2" w:rsidRPr="00DD4744" w:rsidRDefault="00DD42D2" w:rsidP="00DD4744">
    <w:pPr>
      <w:pStyle w:val="Header"/>
      <w:jc w:val="center"/>
      <w:rPr>
        <w:rFonts w:ascii="Times New Roman" w:hAnsi="Times New Roman" w:cs="Times New Roman"/>
        <w:color w:val="1F497D"/>
        <w:sz w:val="64"/>
        <w:szCs w:val="64"/>
        <w:u w:val="single"/>
      </w:rPr>
    </w:pPr>
    <w:r w:rsidRPr="00DD4744">
      <w:rPr>
        <w:rFonts w:ascii="Times New Roman" w:hAnsi="Times New Roman" w:cs="Times New Roman"/>
        <w:color w:val="1F497D"/>
        <w:sz w:val="64"/>
        <w:szCs w:val="64"/>
        <w:u w:val="single"/>
      </w:rPr>
      <w:t>The Le</w:t>
    </w:r>
    <w:r w:rsidRPr="00DD4744">
      <w:rPr>
        <w:rFonts w:ascii="Times New Roman" w:hAnsi="Times New Roman" w:cs="Times New Roman"/>
        <w:color w:val="1F497D"/>
        <w:sz w:val="64"/>
        <w:szCs w:val="64"/>
      </w:rPr>
      <w:t>g</w:t>
    </w:r>
    <w:r w:rsidRPr="00DD4744">
      <w:rPr>
        <w:rFonts w:ascii="Times New Roman" w:hAnsi="Times New Roman" w:cs="Times New Roman"/>
        <w:color w:val="1F497D"/>
        <w:sz w:val="64"/>
        <w:szCs w:val="64"/>
        <w:u w:val="single"/>
      </w:rPr>
      <w:t>alist</w:t>
    </w:r>
  </w:p>
  <w:p w14:paraId="72A3130F" w14:textId="77777777" w:rsidR="00DD42D2" w:rsidRPr="00AF7D92" w:rsidRDefault="00DD42D2" w:rsidP="00DD4744">
    <w:pPr>
      <w:pStyle w:val="Header"/>
      <w:tabs>
        <w:tab w:val="center" w:pos="5047"/>
        <w:tab w:val="left" w:pos="9240"/>
      </w:tabs>
      <w:rPr>
        <w:rFonts w:ascii="Calibri" w:hAnsi="Calibri" w:cs="Calibri"/>
        <w:sz w:val="32"/>
        <w:szCs w:val="32"/>
      </w:rPr>
    </w:pPr>
    <w:r>
      <w:rPr>
        <w:rFonts w:ascii="Calibri" w:hAnsi="Calibri" w:cs="Calibri"/>
        <w:sz w:val="32"/>
        <w:szCs w:val="32"/>
      </w:rPr>
      <w:tab/>
    </w:r>
    <w:r w:rsidRPr="00AF7D92">
      <w:rPr>
        <w:rFonts w:ascii="Calibri" w:hAnsi="Calibri" w:cs="Calibri"/>
        <w:sz w:val="32"/>
        <w:szCs w:val="32"/>
      </w:rPr>
      <w:t>Advocates &amp; Consultants</w:t>
    </w:r>
    <w:r w:rsidRPr="00AF7D92">
      <w:rPr>
        <w:rFonts w:ascii="Calibri" w:hAnsi="Calibri" w:cs="Calibri"/>
        <w:sz w:val="32"/>
        <w:szCs w:val="32"/>
      </w:rPr>
      <w:tab/>
    </w:r>
  </w:p>
  <w:p w14:paraId="751F1C02" w14:textId="77777777" w:rsidR="00DD42D2" w:rsidRPr="00E565B6" w:rsidRDefault="00DD42D2" w:rsidP="00DD4744">
    <w:pPr>
      <w:pStyle w:val="Footer"/>
      <w:ind w:right="360"/>
      <w:jc w:val="center"/>
      <w:rPr>
        <w:rFonts w:ascii="Cambria" w:hAnsi="Cambria"/>
        <w:b/>
      </w:rPr>
    </w:pPr>
    <w:r w:rsidRPr="00E565B6">
      <w:rPr>
        <w:rFonts w:ascii="Cambria" w:hAnsi="Cambria"/>
        <w:b/>
      </w:rPr>
      <w:t>Address: 1105, Prasad Chambers, Tata Road, Opera House, Mumbai – 400 004.</w:t>
    </w:r>
  </w:p>
  <w:p w14:paraId="458278C7" w14:textId="77777777" w:rsidR="00DD42D2" w:rsidRPr="00E565B6" w:rsidRDefault="00000000" w:rsidP="00DD4744">
    <w:pPr>
      <w:pStyle w:val="Header"/>
      <w:jc w:val="center"/>
      <w:rPr>
        <w:rFonts w:ascii="Cambria" w:hAnsi="Cambria"/>
      </w:rPr>
    </w:pPr>
    <w:r>
      <w:rPr>
        <w:rFonts w:ascii="Cambria" w:hAnsi="Cambria"/>
        <w:b/>
        <w:noProof/>
        <w:lang w:eastAsia="en-US"/>
      </w:rPr>
      <w:pict w14:anchorId="4AEAF13D">
        <v:shapetype id="_x0000_t32" coordsize="21600,21600" o:spt="32" o:oned="t" path="m,l21600,21600e" filled="f">
          <v:path arrowok="t" fillok="f" o:connecttype="none"/>
          <o:lock v:ext="edit" shapetype="t"/>
        </v:shapetype>
        <v:shape id="_x0000_s1025" type="#_x0000_t32" style="position:absolute;left:0;text-align:left;margin-left:-74.9pt;margin-top:16.6pt;width:612pt;height:0;z-index:251660288" o:connectortype="straight" strokecolor="#1f497d" strokeweight="2.5pt">
          <v:shadow color="#868686"/>
        </v:shape>
      </w:pict>
    </w:r>
    <w:r w:rsidR="00DD42D2" w:rsidRPr="00E565B6">
      <w:rPr>
        <w:rFonts w:ascii="Cambria" w:hAnsi="Cambria"/>
        <w:b/>
      </w:rPr>
      <w:tab/>
      <w:t>Tele Fax No. 022 – 23675761. E-mail: thearsgroup@gmail.com</w:t>
    </w:r>
  </w:p>
  <w:p w14:paraId="2C971588" w14:textId="77777777" w:rsidR="00800974" w:rsidRDefault="008009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17F7"/>
    <w:multiLevelType w:val="hybridMultilevel"/>
    <w:tmpl w:val="893C2A70"/>
    <w:lvl w:ilvl="0" w:tplc="52E6DAEE">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2563B9"/>
    <w:multiLevelType w:val="hybridMultilevel"/>
    <w:tmpl w:val="047C41EC"/>
    <w:lvl w:ilvl="0" w:tplc="7EC60812">
      <w:start w:val="1"/>
      <w:numFmt w:val="lowerRoman"/>
      <w:lvlText w:val="(%1)"/>
      <w:lvlJc w:val="left"/>
      <w:pPr>
        <w:ind w:left="1080" w:hanging="720"/>
      </w:pPr>
      <w:rPr>
        <w:rFonts w:hint="default"/>
        <w:color w:val="000000"/>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2E5C03"/>
    <w:multiLevelType w:val="hybridMultilevel"/>
    <w:tmpl w:val="566A9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D7D12"/>
    <w:multiLevelType w:val="hybridMultilevel"/>
    <w:tmpl w:val="E4182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E30B9"/>
    <w:multiLevelType w:val="hybridMultilevel"/>
    <w:tmpl w:val="EAA660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AD12DA"/>
    <w:multiLevelType w:val="hybridMultilevel"/>
    <w:tmpl w:val="E38049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F4A2E"/>
    <w:multiLevelType w:val="singleLevel"/>
    <w:tmpl w:val="F90CF744"/>
    <w:lvl w:ilvl="0">
      <w:start w:val="1"/>
      <w:numFmt w:val="lowerLetter"/>
      <w:lvlText w:val="(%1)"/>
      <w:legacy w:legacy="1" w:legacySpace="0" w:legacyIndent="658"/>
      <w:lvlJc w:val="left"/>
      <w:rPr>
        <w:rFonts w:ascii="Arial" w:hAnsi="Arial" w:cs="Arial" w:hint="default"/>
      </w:rPr>
    </w:lvl>
  </w:abstractNum>
  <w:abstractNum w:abstractNumId="7" w15:restartNumberingAfterBreak="0">
    <w:nsid w:val="180062A0"/>
    <w:multiLevelType w:val="hybridMultilevel"/>
    <w:tmpl w:val="E92C03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62028B"/>
    <w:multiLevelType w:val="hybridMultilevel"/>
    <w:tmpl w:val="8DD226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8A29E9"/>
    <w:multiLevelType w:val="hybridMultilevel"/>
    <w:tmpl w:val="1CC899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D73D22"/>
    <w:multiLevelType w:val="hybridMultilevel"/>
    <w:tmpl w:val="55A2A05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1130346"/>
    <w:multiLevelType w:val="hybridMultilevel"/>
    <w:tmpl w:val="D1183CDA"/>
    <w:lvl w:ilvl="0" w:tplc="FFFFFFFF">
      <w:start w:val="1"/>
      <w:numFmt w:val="lowerLetter"/>
      <w:lvlText w:val="%1."/>
      <w:lvlJc w:val="left"/>
      <w:pPr>
        <w:ind w:left="360" w:hanging="360"/>
      </w:pPr>
      <w:rPr>
        <w:rFonts w:hint="default"/>
        <w: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43D666B"/>
    <w:multiLevelType w:val="hybridMultilevel"/>
    <w:tmpl w:val="EBDC0F94"/>
    <w:lvl w:ilvl="0" w:tplc="1726946E">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08585A"/>
    <w:multiLevelType w:val="hybridMultilevel"/>
    <w:tmpl w:val="39CE0964"/>
    <w:lvl w:ilvl="0" w:tplc="456E13C2">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9FD7A99"/>
    <w:multiLevelType w:val="singleLevel"/>
    <w:tmpl w:val="1FA8DC40"/>
    <w:lvl w:ilvl="0">
      <w:start w:val="5"/>
      <w:numFmt w:val="decimal"/>
      <w:lvlText w:val="%1."/>
      <w:legacy w:legacy="1" w:legacySpace="0" w:legacyIndent="696"/>
      <w:lvlJc w:val="left"/>
      <w:rPr>
        <w:rFonts w:ascii="Times New Roman" w:hAnsi="Times New Roman" w:cs="Times New Roman" w:hint="default"/>
      </w:rPr>
    </w:lvl>
  </w:abstractNum>
  <w:abstractNum w:abstractNumId="15" w15:restartNumberingAfterBreak="0">
    <w:nsid w:val="2A6355FC"/>
    <w:multiLevelType w:val="hybridMultilevel"/>
    <w:tmpl w:val="B498D8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82CD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ECD369F"/>
    <w:multiLevelType w:val="multilevel"/>
    <w:tmpl w:val="03B818C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2ED13357"/>
    <w:multiLevelType w:val="hybridMultilevel"/>
    <w:tmpl w:val="60E00D2A"/>
    <w:lvl w:ilvl="0" w:tplc="079AFBB8">
      <w:start w:val="1"/>
      <w:numFmt w:val="decimal"/>
      <w:lvlText w:val="%1."/>
      <w:lvlJc w:val="left"/>
      <w:pPr>
        <w:ind w:left="730" w:hanging="360"/>
      </w:pPr>
      <w:rPr>
        <w:rFonts w:ascii="Arial" w:hAnsi="Arial" w:cs="Arial" w:hint="default"/>
        <w:color w:val="000000"/>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9" w15:restartNumberingAfterBreak="0">
    <w:nsid w:val="306E3003"/>
    <w:multiLevelType w:val="hybridMultilevel"/>
    <w:tmpl w:val="1C66E244"/>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8A85365"/>
    <w:multiLevelType w:val="hybridMultilevel"/>
    <w:tmpl w:val="47A60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61526"/>
    <w:multiLevelType w:val="singleLevel"/>
    <w:tmpl w:val="02084460"/>
    <w:lvl w:ilvl="0">
      <w:start w:val="1"/>
      <w:numFmt w:val="decimal"/>
      <w:lvlText w:val="14.%1."/>
      <w:legacy w:legacy="1" w:legacySpace="0" w:legacyIndent="566"/>
      <w:lvlJc w:val="left"/>
      <w:rPr>
        <w:rFonts w:ascii="Times New Roman" w:hAnsi="Times New Roman" w:cs="Times New Roman" w:hint="default"/>
      </w:rPr>
    </w:lvl>
  </w:abstractNum>
  <w:abstractNum w:abstractNumId="22" w15:restartNumberingAfterBreak="0">
    <w:nsid w:val="39B45F91"/>
    <w:multiLevelType w:val="hybridMultilevel"/>
    <w:tmpl w:val="27CE5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807A7"/>
    <w:multiLevelType w:val="hybridMultilevel"/>
    <w:tmpl w:val="8996C2E2"/>
    <w:lvl w:ilvl="0" w:tplc="213AF4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253D20"/>
    <w:multiLevelType w:val="hybridMultilevel"/>
    <w:tmpl w:val="6E481886"/>
    <w:lvl w:ilvl="0" w:tplc="7152E7E2">
      <w:start w:val="1"/>
      <w:numFmt w:val="lowerLetter"/>
      <w:lvlText w:val="%1."/>
      <w:lvlJc w:val="left"/>
      <w:pPr>
        <w:ind w:left="927" w:hanging="360"/>
      </w:pPr>
      <w:rPr>
        <w:rFonts w:hint="default"/>
        <w:color w:val="00B05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5" w15:restartNumberingAfterBreak="0">
    <w:nsid w:val="404E29C1"/>
    <w:multiLevelType w:val="hybridMultilevel"/>
    <w:tmpl w:val="9360427A"/>
    <w:lvl w:ilvl="0" w:tplc="D3A4EE62">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0E425D4"/>
    <w:multiLevelType w:val="hybridMultilevel"/>
    <w:tmpl w:val="BF140C9C"/>
    <w:lvl w:ilvl="0" w:tplc="09A8C5F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E02AED"/>
    <w:multiLevelType w:val="hybridMultilevel"/>
    <w:tmpl w:val="CA12B362"/>
    <w:lvl w:ilvl="0" w:tplc="4C501F2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5F5D33"/>
    <w:multiLevelType w:val="hybridMultilevel"/>
    <w:tmpl w:val="D460ECC4"/>
    <w:lvl w:ilvl="0" w:tplc="8534997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66963D4"/>
    <w:multiLevelType w:val="hybridMultilevel"/>
    <w:tmpl w:val="19C292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8827890"/>
    <w:multiLevelType w:val="hybridMultilevel"/>
    <w:tmpl w:val="FAA097D2"/>
    <w:lvl w:ilvl="0" w:tplc="CB4CBA4E">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DF2CE2"/>
    <w:multiLevelType w:val="singleLevel"/>
    <w:tmpl w:val="246CCF76"/>
    <w:lvl w:ilvl="0">
      <w:start w:val="5"/>
      <w:numFmt w:val="lowerLetter"/>
      <w:lvlText w:val="(%1)"/>
      <w:legacy w:legacy="1" w:legacySpace="0" w:legacyIndent="662"/>
      <w:lvlJc w:val="left"/>
      <w:rPr>
        <w:rFonts w:ascii="Arial" w:hAnsi="Arial" w:cs="Arial" w:hint="default"/>
      </w:rPr>
    </w:lvl>
  </w:abstractNum>
  <w:abstractNum w:abstractNumId="32" w15:restartNumberingAfterBreak="0">
    <w:nsid w:val="53355788"/>
    <w:multiLevelType w:val="hybridMultilevel"/>
    <w:tmpl w:val="9F200E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440510E"/>
    <w:multiLevelType w:val="hybridMultilevel"/>
    <w:tmpl w:val="5D74A82E"/>
    <w:lvl w:ilvl="0" w:tplc="11288756">
      <w:start w:val="810"/>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5571217A"/>
    <w:multiLevelType w:val="hybridMultilevel"/>
    <w:tmpl w:val="A496887C"/>
    <w:lvl w:ilvl="0" w:tplc="A20C306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13753F3"/>
    <w:multiLevelType w:val="hybridMultilevel"/>
    <w:tmpl w:val="D676186C"/>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 w15:restartNumberingAfterBreak="0">
    <w:nsid w:val="615E0C3D"/>
    <w:multiLevelType w:val="hybridMultilevel"/>
    <w:tmpl w:val="3BA472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487214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8A96E66"/>
    <w:multiLevelType w:val="hybridMultilevel"/>
    <w:tmpl w:val="BE88EAF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15:restartNumberingAfterBreak="0">
    <w:nsid w:val="6B167B33"/>
    <w:multiLevelType w:val="hybridMultilevel"/>
    <w:tmpl w:val="AA92339E"/>
    <w:lvl w:ilvl="0" w:tplc="FFFFFFFF">
      <w:start w:val="1"/>
      <w:numFmt w:val="lowerRoman"/>
      <w:lvlText w:val="%1."/>
      <w:lvlJc w:val="righ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0" w15:restartNumberingAfterBreak="0">
    <w:nsid w:val="6B64296E"/>
    <w:multiLevelType w:val="hybridMultilevel"/>
    <w:tmpl w:val="5B18F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97893"/>
    <w:multiLevelType w:val="hybridMultilevel"/>
    <w:tmpl w:val="C8AC2904"/>
    <w:lvl w:ilvl="0" w:tplc="03B8E868">
      <w:start w:val="1"/>
      <w:numFmt w:val="lowerLetter"/>
      <w:lvlText w:val="%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3672F4"/>
    <w:multiLevelType w:val="hybridMultilevel"/>
    <w:tmpl w:val="AA92339E"/>
    <w:lvl w:ilvl="0" w:tplc="4009001B">
      <w:start w:val="1"/>
      <w:numFmt w:val="lowerRoman"/>
      <w:lvlText w:val="%1."/>
      <w:lvlJc w:val="righ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3" w15:restartNumberingAfterBreak="0">
    <w:nsid w:val="7FD26B7C"/>
    <w:multiLevelType w:val="hybridMultilevel"/>
    <w:tmpl w:val="9CE44452"/>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730373901">
    <w:abstractNumId w:val="41"/>
  </w:num>
  <w:num w:numId="2" w16cid:durableId="739982385">
    <w:abstractNumId w:val="25"/>
  </w:num>
  <w:num w:numId="3" w16cid:durableId="935484187">
    <w:abstractNumId w:val="27"/>
  </w:num>
  <w:num w:numId="4" w16cid:durableId="339429689">
    <w:abstractNumId w:val="30"/>
  </w:num>
  <w:num w:numId="5" w16cid:durableId="902787737">
    <w:abstractNumId w:val="26"/>
  </w:num>
  <w:num w:numId="6" w16cid:durableId="1798524818">
    <w:abstractNumId w:val="34"/>
  </w:num>
  <w:num w:numId="7" w16cid:durableId="737674964">
    <w:abstractNumId w:val="40"/>
  </w:num>
  <w:num w:numId="8" w16cid:durableId="330645799">
    <w:abstractNumId w:val="11"/>
  </w:num>
  <w:num w:numId="9" w16cid:durableId="731199071">
    <w:abstractNumId w:val="33"/>
  </w:num>
  <w:num w:numId="10" w16cid:durableId="430589903">
    <w:abstractNumId w:val="42"/>
  </w:num>
  <w:num w:numId="11" w16cid:durableId="560136330">
    <w:abstractNumId w:val="39"/>
  </w:num>
  <w:num w:numId="12" w16cid:durableId="30157216">
    <w:abstractNumId w:val="12"/>
  </w:num>
  <w:num w:numId="13" w16cid:durableId="876697346">
    <w:abstractNumId w:val="19"/>
  </w:num>
  <w:num w:numId="14" w16cid:durableId="548224060">
    <w:abstractNumId w:val="43"/>
  </w:num>
  <w:num w:numId="15" w16cid:durableId="1235697032">
    <w:abstractNumId w:val="24"/>
  </w:num>
  <w:num w:numId="16" w16cid:durableId="1722631680">
    <w:abstractNumId w:val="13"/>
  </w:num>
  <w:num w:numId="17" w16cid:durableId="883638233">
    <w:abstractNumId w:val="10"/>
  </w:num>
  <w:num w:numId="18" w16cid:durableId="527716247">
    <w:abstractNumId w:val="38"/>
  </w:num>
  <w:num w:numId="19" w16cid:durableId="1942687058">
    <w:abstractNumId w:val="37"/>
  </w:num>
  <w:num w:numId="20" w16cid:durableId="138959761">
    <w:abstractNumId w:val="16"/>
  </w:num>
  <w:num w:numId="21" w16cid:durableId="525756847">
    <w:abstractNumId w:val="21"/>
  </w:num>
  <w:num w:numId="22" w16cid:durableId="912272462">
    <w:abstractNumId w:val="17"/>
  </w:num>
  <w:num w:numId="23" w16cid:durableId="1214653455">
    <w:abstractNumId w:val="4"/>
  </w:num>
  <w:num w:numId="24" w16cid:durableId="940530762">
    <w:abstractNumId w:val="0"/>
  </w:num>
  <w:num w:numId="25" w16cid:durableId="249849804">
    <w:abstractNumId w:val="32"/>
  </w:num>
  <w:num w:numId="26" w16cid:durableId="1921333245">
    <w:abstractNumId w:val="8"/>
  </w:num>
  <w:num w:numId="27" w16cid:durableId="1359157334">
    <w:abstractNumId w:val="29"/>
  </w:num>
  <w:num w:numId="28" w16cid:durableId="1673677856">
    <w:abstractNumId w:val="15"/>
  </w:num>
  <w:num w:numId="29" w16cid:durableId="1353409393">
    <w:abstractNumId w:val="28"/>
  </w:num>
  <w:num w:numId="30" w16cid:durableId="1421950802">
    <w:abstractNumId w:val="6"/>
  </w:num>
  <w:num w:numId="31" w16cid:durableId="2113739647">
    <w:abstractNumId w:val="31"/>
  </w:num>
  <w:num w:numId="32" w16cid:durableId="10684997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3878697">
    <w:abstractNumId w:val="20"/>
  </w:num>
  <w:num w:numId="34" w16cid:durableId="249243427">
    <w:abstractNumId w:val="35"/>
  </w:num>
  <w:num w:numId="35" w16cid:durableId="551230862">
    <w:abstractNumId w:val="14"/>
  </w:num>
  <w:num w:numId="36" w16cid:durableId="442266606">
    <w:abstractNumId w:val="3"/>
  </w:num>
  <w:num w:numId="37" w16cid:durableId="1115710288">
    <w:abstractNumId w:val="7"/>
  </w:num>
  <w:num w:numId="38" w16cid:durableId="1349336644">
    <w:abstractNumId w:val="23"/>
  </w:num>
  <w:num w:numId="39" w16cid:durableId="1901819123">
    <w:abstractNumId w:val="1"/>
  </w:num>
  <w:num w:numId="40" w16cid:durableId="1853831777">
    <w:abstractNumId w:val="18"/>
  </w:num>
  <w:num w:numId="41" w16cid:durableId="1503348434">
    <w:abstractNumId w:val="22"/>
  </w:num>
  <w:num w:numId="42" w16cid:durableId="414206322">
    <w:abstractNumId w:val="9"/>
  </w:num>
  <w:num w:numId="43" w16cid:durableId="1590967037">
    <w:abstractNumId w:val="5"/>
  </w:num>
  <w:num w:numId="44" w16cid:durableId="1136486583">
    <w:abstractNumId w:val="2"/>
  </w:num>
  <w:num w:numId="45" w16cid:durableId="288367094">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o:shapelayout v:ext="edit">
      <o:idmap v:ext="edit" data="1"/>
      <o:rules v:ext="edit">
        <o:r id="V:Rule1" type="connector" idref="#_x0000_s1025"/>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B69DB"/>
    <w:rsid w:val="00001838"/>
    <w:rsid w:val="0000253B"/>
    <w:rsid w:val="00004845"/>
    <w:rsid w:val="000048DB"/>
    <w:rsid w:val="00004FB3"/>
    <w:rsid w:val="000053BB"/>
    <w:rsid w:val="00005BFB"/>
    <w:rsid w:val="0001043B"/>
    <w:rsid w:val="00010480"/>
    <w:rsid w:val="00010C58"/>
    <w:rsid w:val="000111D7"/>
    <w:rsid w:val="000114D9"/>
    <w:rsid w:val="000142B2"/>
    <w:rsid w:val="00022B06"/>
    <w:rsid w:val="00022ED0"/>
    <w:rsid w:val="000239BA"/>
    <w:rsid w:val="000246CA"/>
    <w:rsid w:val="00024C6C"/>
    <w:rsid w:val="00026069"/>
    <w:rsid w:val="00027AEA"/>
    <w:rsid w:val="0003127A"/>
    <w:rsid w:val="00031640"/>
    <w:rsid w:val="00031E1A"/>
    <w:rsid w:val="000320D5"/>
    <w:rsid w:val="00034BCC"/>
    <w:rsid w:val="00035CD9"/>
    <w:rsid w:val="00036466"/>
    <w:rsid w:val="00037117"/>
    <w:rsid w:val="00037C05"/>
    <w:rsid w:val="00042F88"/>
    <w:rsid w:val="0004618C"/>
    <w:rsid w:val="0004677E"/>
    <w:rsid w:val="000500DD"/>
    <w:rsid w:val="00050CF8"/>
    <w:rsid w:val="00050D6C"/>
    <w:rsid w:val="00052EB0"/>
    <w:rsid w:val="00053E72"/>
    <w:rsid w:val="00054A5D"/>
    <w:rsid w:val="0005526E"/>
    <w:rsid w:val="00055C15"/>
    <w:rsid w:val="00057654"/>
    <w:rsid w:val="000613D2"/>
    <w:rsid w:val="0006147C"/>
    <w:rsid w:val="00063DC4"/>
    <w:rsid w:val="00066254"/>
    <w:rsid w:val="00066D9A"/>
    <w:rsid w:val="0006735E"/>
    <w:rsid w:val="00071959"/>
    <w:rsid w:val="00071BE4"/>
    <w:rsid w:val="00073077"/>
    <w:rsid w:val="00073668"/>
    <w:rsid w:val="000740E9"/>
    <w:rsid w:val="00075057"/>
    <w:rsid w:val="000764E5"/>
    <w:rsid w:val="0007793B"/>
    <w:rsid w:val="0008115E"/>
    <w:rsid w:val="000824F5"/>
    <w:rsid w:val="00082F37"/>
    <w:rsid w:val="00083B62"/>
    <w:rsid w:val="000860E2"/>
    <w:rsid w:val="00087D4F"/>
    <w:rsid w:val="0009038F"/>
    <w:rsid w:val="0009193F"/>
    <w:rsid w:val="000936DD"/>
    <w:rsid w:val="00094C78"/>
    <w:rsid w:val="00097AA9"/>
    <w:rsid w:val="000A21E1"/>
    <w:rsid w:val="000A2855"/>
    <w:rsid w:val="000A2BF7"/>
    <w:rsid w:val="000A36CE"/>
    <w:rsid w:val="000A3E4F"/>
    <w:rsid w:val="000A409B"/>
    <w:rsid w:val="000A40CC"/>
    <w:rsid w:val="000A43DD"/>
    <w:rsid w:val="000A74A0"/>
    <w:rsid w:val="000A79AE"/>
    <w:rsid w:val="000B4D92"/>
    <w:rsid w:val="000B5961"/>
    <w:rsid w:val="000B69DB"/>
    <w:rsid w:val="000B6C45"/>
    <w:rsid w:val="000C0980"/>
    <w:rsid w:val="000C3663"/>
    <w:rsid w:val="000C4075"/>
    <w:rsid w:val="000C648C"/>
    <w:rsid w:val="000C6B30"/>
    <w:rsid w:val="000C6DF0"/>
    <w:rsid w:val="000C7C87"/>
    <w:rsid w:val="000D0EB5"/>
    <w:rsid w:val="000D361C"/>
    <w:rsid w:val="000D3732"/>
    <w:rsid w:val="000D3AEE"/>
    <w:rsid w:val="000D49B3"/>
    <w:rsid w:val="000D6A2D"/>
    <w:rsid w:val="000D79CA"/>
    <w:rsid w:val="000E0E70"/>
    <w:rsid w:val="000E4D68"/>
    <w:rsid w:val="000E79D7"/>
    <w:rsid w:val="000F0E62"/>
    <w:rsid w:val="000F1152"/>
    <w:rsid w:val="000F2D0E"/>
    <w:rsid w:val="000F4EF3"/>
    <w:rsid w:val="001030B5"/>
    <w:rsid w:val="001031F5"/>
    <w:rsid w:val="001036AC"/>
    <w:rsid w:val="001036AF"/>
    <w:rsid w:val="00104344"/>
    <w:rsid w:val="00104518"/>
    <w:rsid w:val="00104BCB"/>
    <w:rsid w:val="00104EBA"/>
    <w:rsid w:val="00105B31"/>
    <w:rsid w:val="00110181"/>
    <w:rsid w:val="00111D64"/>
    <w:rsid w:val="001127CB"/>
    <w:rsid w:val="00113CD5"/>
    <w:rsid w:val="001154B8"/>
    <w:rsid w:val="00115A2A"/>
    <w:rsid w:val="00115FF4"/>
    <w:rsid w:val="00117537"/>
    <w:rsid w:val="00117B19"/>
    <w:rsid w:val="00117C5A"/>
    <w:rsid w:val="00120043"/>
    <w:rsid w:val="0012358B"/>
    <w:rsid w:val="00123E4B"/>
    <w:rsid w:val="00124AE1"/>
    <w:rsid w:val="00125723"/>
    <w:rsid w:val="00127660"/>
    <w:rsid w:val="00133596"/>
    <w:rsid w:val="00134237"/>
    <w:rsid w:val="00135005"/>
    <w:rsid w:val="001354CC"/>
    <w:rsid w:val="00135869"/>
    <w:rsid w:val="001374D7"/>
    <w:rsid w:val="00140F1A"/>
    <w:rsid w:val="00141FEA"/>
    <w:rsid w:val="00142ED3"/>
    <w:rsid w:val="0014478B"/>
    <w:rsid w:val="00151CB5"/>
    <w:rsid w:val="001521F9"/>
    <w:rsid w:val="0015647D"/>
    <w:rsid w:val="00160C34"/>
    <w:rsid w:val="00160E38"/>
    <w:rsid w:val="00161DC5"/>
    <w:rsid w:val="0016307C"/>
    <w:rsid w:val="0016336F"/>
    <w:rsid w:val="00164926"/>
    <w:rsid w:val="0016609C"/>
    <w:rsid w:val="00167333"/>
    <w:rsid w:val="00167820"/>
    <w:rsid w:val="001705C2"/>
    <w:rsid w:val="0017099C"/>
    <w:rsid w:val="00171E46"/>
    <w:rsid w:val="00175862"/>
    <w:rsid w:val="0017605A"/>
    <w:rsid w:val="001810A4"/>
    <w:rsid w:val="00186572"/>
    <w:rsid w:val="001869B7"/>
    <w:rsid w:val="00186A85"/>
    <w:rsid w:val="00193C27"/>
    <w:rsid w:val="00194A17"/>
    <w:rsid w:val="00194EB5"/>
    <w:rsid w:val="0019511C"/>
    <w:rsid w:val="00196CDE"/>
    <w:rsid w:val="001A0B58"/>
    <w:rsid w:val="001A1CFF"/>
    <w:rsid w:val="001A54B8"/>
    <w:rsid w:val="001B40C3"/>
    <w:rsid w:val="001B455D"/>
    <w:rsid w:val="001B5430"/>
    <w:rsid w:val="001B72C6"/>
    <w:rsid w:val="001C063C"/>
    <w:rsid w:val="001C1A82"/>
    <w:rsid w:val="001C3564"/>
    <w:rsid w:val="001C5C73"/>
    <w:rsid w:val="001C5E56"/>
    <w:rsid w:val="001D0647"/>
    <w:rsid w:val="001D3BA9"/>
    <w:rsid w:val="001D4034"/>
    <w:rsid w:val="001D47E0"/>
    <w:rsid w:val="001D540E"/>
    <w:rsid w:val="001D68D0"/>
    <w:rsid w:val="001D6E1E"/>
    <w:rsid w:val="001E03E6"/>
    <w:rsid w:val="001E11C0"/>
    <w:rsid w:val="001E2F2B"/>
    <w:rsid w:val="001E305A"/>
    <w:rsid w:val="001E38D4"/>
    <w:rsid w:val="001E47A7"/>
    <w:rsid w:val="001E529D"/>
    <w:rsid w:val="001E634F"/>
    <w:rsid w:val="001E661E"/>
    <w:rsid w:val="001E6CB9"/>
    <w:rsid w:val="001E708F"/>
    <w:rsid w:val="001F18CB"/>
    <w:rsid w:val="001F35AC"/>
    <w:rsid w:val="001F54DD"/>
    <w:rsid w:val="001F6925"/>
    <w:rsid w:val="00200158"/>
    <w:rsid w:val="00200C88"/>
    <w:rsid w:val="002031D5"/>
    <w:rsid w:val="00204B5C"/>
    <w:rsid w:val="00206A4B"/>
    <w:rsid w:val="0020721E"/>
    <w:rsid w:val="00210645"/>
    <w:rsid w:val="0021064B"/>
    <w:rsid w:val="00210A45"/>
    <w:rsid w:val="00211D6F"/>
    <w:rsid w:val="00213231"/>
    <w:rsid w:val="00217E2D"/>
    <w:rsid w:val="00217F1B"/>
    <w:rsid w:val="00223BCE"/>
    <w:rsid w:val="00225DD6"/>
    <w:rsid w:val="00227F82"/>
    <w:rsid w:val="00230EDF"/>
    <w:rsid w:val="0023102C"/>
    <w:rsid w:val="0023132E"/>
    <w:rsid w:val="00231DDF"/>
    <w:rsid w:val="0023239D"/>
    <w:rsid w:val="002328C8"/>
    <w:rsid w:val="00232952"/>
    <w:rsid w:val="00233C77"/>
    <w:rsid w:val="00234183"/>
    <w:rsid w:val="00234E87"/>
    <w:rsid w:val="00235115"/>
    <w:rsid w:val="00235656"/>
    <w:rsid w:val="00237782"/>
    <w:rsid w:val="002421B6"/>
    <w:rsid w:val="00242A48"/>
    <w:rsid w:val="00242DF9"/>
    <w:rsid w:val="00242F46"/>
    <w:rsid w:val="002434FF"/>
    <w:rsid w:val="00243943"/>
    <w:rsid w:val="002463FE"/>
    <w:rsid w:val="0024780E"/>
    <w:rsid w:val="00250417"/>
    <w:rsid w:val="00252B5E"/>
    <w:rsid w:val="0025376E"/>
    <w:rsid w:val="00253C02"/>
    <w:rsid w:val="00257614"/>
    <w:rsid w:val="00257654"/>
    <w:rsid w:val="00262972"/>
    <w:rsid w:val="002629DC"/>
    <w:rsid w:val="00266805"/>
    <w:rsid w:val="002704AC"/>
    <w:rsid w:val="00271FAB"/>
    <w:rsid w:val="0027482C"/>
    <w:rsid w:val="00276019"/>
    <w:rsid w:val="002771DD"/>
    <w:rsid w:val="002806D5"/>
    <w:rsid w:val="00283B5A"/>
    <w:rsid w:val="002852F3"/>
    <w:rsid w:val="00285841"/>
    <w:rsid w:val="0028590A"/>
    <w:rsid w:val="00287523"/>
    <w:rsid w:val="0029014A"/>
    <w:rsid w:val="00290680"/>
    <w:rsid w:val="00293AF9"/>
    <w:rsid w:val="00293E5D"/>
    <w:rsid w:val="00296B2F"/>
    <w:rsid w:val="00296DE1"/>
    <w:rsid w:val="00297B2D"/>
    <w:rsid w:val="00297CB8"/>
    <w:rsid w:val="00297E6E"/>
    <w:rsid w:val="002A05FF"/>
    <w:rsid w:val="002A0D57"/>
    <w:rsid w:val="002A1FCC"/>
    <w:rsid w:val="002A2878"/>
    <w:rsid w:val="002A3E5B"/>
    <w:rsid w:val="002A5589"/>
    <w:rsid w:val="002A5B3C"/>
    <w:rsid w:val="002A7765"/>
    <w:rsid w:val="002B1416"/>
    <w:rsid w:val="002B788C"/>
    <w:rsid w:val="002C0097"/>
    <w:rsid w:val="002C1150"/>
    <w:rsid w:val="002C1E21"/>
    <w:rsid w:val="002C32AF"/>
    <w:rsid w:val="002C48AC"/>
    <w:rsid w:val="002C744E"/>
    <w:rsid w:val="002C77E5"/>
    <w:rsid w:val="002C7E95"/>
    <w:rsid w:val="002D0436"/>
    <w:rsid w:val="002D1BD8"/>
    <w:rsid w:val="002D20DA"/>
    <w:rsid w:val="002D3184"/>
    <w:rsid w:val="002D3910"/>
    <w:rsid w:val="002D466A"/>
    <w:rsid w:val="002D4949"/>
    <w:rsid w:val="002D5AF4"/>
    <w:rsid w:val="002E05B5"/>
    <w:rsid w:val="002E0D28"/>
    <w:rsid w:val="002E1C0B"/>
    <w:rsid w:val="002E54F5"/>
    <w:rsid w:val="002E7668"/>
    <w:rsid w:val="002E79D0"/>
    <w:rsid w:val="002F08BA"/>
    <w:rsid w:val="002F3E29"/>
    <w:rsid w:val="002F73DC"/>
    <w:rsid w:val="00301E3E"/>
    <w:rsid w:val="00302E42"/>
    <w:rsid w:val="003057D6"/>
    <w:rsid w:val="00305AF5"/>
    <w:rsid w:val="00307FE9"/>
    <w:rsid w:val="003111F3"/>
    <w:rsid w:val="00312E96"/>
    <w:rsid w:val="00314105"/>
    <w:rsid w:val="00314603"/>
    <w:rsid w:val="00316E78"/>
    <w:rsid w:val="00317FD6"/>
    <w:rsid w:val="003202D7"/>
    <w:rsid w:val="00320302"/>
    <w:rsid w:val="00320581"/>
    <w:rsid w:val="0032069E"/>
    <w:rsid w:val="003206FD"/>
    <w:rsid w:val="003216F5"/>
    <w:rsid w:val="0032259D"/>
    <w:rsid w:val="00323371"/>
    <w:rsid w:val="00323C2F"/>
    <w:rsid w:val="00325D97"/>
    <w:rsid w:val="00326A0D"/>
    <w:rsid w:val="00327046"/>
    <w:rsid w:val="003270B2"/>
    <w:rsid w:val="00327ACA"/>
    <w:rsid w:val="0033211B"/>
    <w:rsid w:val="00332E41"/>
    <w:rsid w:val="00333173"/>
    <w:rsid w:val="00333725"/>
    <w:rsid w:val="00334A72"/>
    <w:rsid w:val="00337965"/>
    <w:rsid w:val="003379EF"/>
    <w:rsid w:val="00340844"/>
    <w:rsid w:val="003416F3"/>
    <w:rsid w:val="00342100"/>
    <w:rsid w:val="003426CD"/>
    <w:rsid w:val="003447C4"/>
    <w:rsid w:val="003448D9"/>
    <w:rsid w:val="00344990"/>
    <w:rsid w:val="00344B42"/>
    <w:rsid w:val="00346F53"/>
    <w:rsid w:val="00350EB0"/>
    <w:rsid w:val="00353294"/>
    <w:rsid w:val="00354976"/>
    <w:rsid w:val="00355D99"/>
    <w:rsid w:val="00356868"/>
    <w:rsid w:val="00357C97"/>
    <w:rsid w:val="00357D91"/>
    <w:rsid w:val="00360E82"/>
    <w:rsid w:val="00360F68"/>
    <w:rsid w:val="00360FAD"/>
    <w:rsid w:val="0036219D"/>
    <w:rsid w:val="00362DC0"/>
    <w:rsid w:val="003638D4"/>
    <w:rsid w:val="00364314"/>
    <w:rsid w:val="003648AB"/>
    <w:rsid w:val="003659F6"/>
    <w:rsid w:val="003663F1"/>
    <w:rsid w:val="00366A0B"/>
    <w:rsid w:val="003670B6"/>
    <w:rsid w:val="00367D9F"/>
    <w:rsid w:val="003713F4"/>
    <w:rsid w:val="00373A8D"/>
    <w:rsid w:val="00377537"/>
    <w:rsid w:val="00377889"/>
    <w:rsid w:val="003812B5"/>
    <w:rsid w:val="003816BA"/>
    <w:rsid w:val="00382B17"/>
    <w:rsid w:val="00384023"/>
    <w:rsid w:val="003848F3"/>
    <w:rsid w:val="00385993"/>
    <w:rsid w:val="00391DF7"/>
    <w:rsid w:val="00392D7A"/>
    <w:rsid w:val="00394F73"/>
    <w:rsid w:val="00395B31"/>
    <w:rsid w:val="003A1875"/>
    <w:rsid w:val="003A5265"/>
    <w:rsid w:val="003A5A7B"/>
    <w:rsid w:val="003A6807"/>
    <w:rsid w:val="003A6846"/>
    <w:rsid w:val="003A6905"/>
    <w:rsid w:val="003A7087"/>
    <w:rsid w:val="003B2BA5"/>
    <w:rsid w:val="003B2FC8"/>
    <w:rsid w:val="003B3AAF"/>
    <w:rsid w:val="003B713E"/>
    <w:rsid w:val="003C1CB8"/>
    <w:rsid w:val="003C2729"/>
    <w:rsid w:val="003C331C"/>
    <w:rsid w:val="003C4FBD"/>
    <w:rsid w:val="003C7086"/>
    <w:rsid w:val="003D2C3A"/>
    <w:rsid w:val="003D43CF"/>
    <w:rsid w:val="003D52EF"/>
    <w:rsid w:val="003D75E7"/>
    <w:rsid w:val="003D7B16"/>
    <w:rsid w:val="003E0086"/>
    <w:rsid w:val="003E0938"/>
    <w:rsid w:val="003E0DFD"/>
    <w:rsid w:val="003E1F36"/>
    <w:rsid w:val="003E6D41"/>
    <w:rsid w:val="003F18EF"/>
    <w:rsid w:val="003F1C52"/>
    <w:rsid w:val="003F4991"/>
    <w:rsid w:val="003F5FEF"/>
    <w:rsid w:val="003F60A5"/>
    <w:rsid w:val="003F7F6C"/>
    <w:rsid w:val="00405434"/>
    <w:rsid w:val="00406B68"/>
    <w:rsid w:val="0040771E"/>
    <w:rsid w:val="00410074"/>
    <w:rsid w:val="00413086"/>
    <w:rsid w:val="00414414"/>
    <w:rsid w:val="00414C08"/>
    <w:rsid w:val="004153C9"/>
    <w:rsid w:val="00417339"/>
    <w:rsid w:val="004177BB"/>
    <w:rsid w:val="0042010C"/>
    <w:rsid w:val="00420E56"/>
    <w:rsid w:val="00421F33"/>
    <w:rsid w:val="00422010"/>
    <w:rsid w:val="0042279A"/>
    <w:rsid w:val="00422C3C"/>
    <w:rsid w:val="00422F34"/>
    <w:rsid w:val="004234B5"/>
    <w:rsid w:val="00425B81"/>
    <w:rsid w:val="004342A8"/>
    <w:rsid w:val="004356E1"/>
    <w:rsid w:val="00440021"/>
    <w:rsid w:val="00440D04"/>
    <w:rsid w:val="004416DE"/>
    <w:rsid w:val="0044249F"/>
    <w:rsid w:val="00443D16"/>
    <w:rsid w:val="004443A6"/>
    <w:rsid w:val="00445410"/>
    <w:rsid w:val="00445983"/>
    <w:rsid w:val="0044758C"/>
    <w:rsid w:val="00447646"/>
    <w:rsid w:val="00450FEB"/>
    <w:rsid w:val="00451BA9"/>
    <w:rsid w:val="00452418"/>
    <w:rsid w:val="00454EEA"/>
    <w:rsid w:val="0045693B"/>
    <w:rsid w:val="00456B59"/>
    <w:rsid w:val="00456C08"/>
    <w:rsid w:val="0046189E"/>
    <w:rsid w:val="00463C53"/>
    <w:rsid w:val="004648DB"/>
    <w:rsid w:val="004659DF"/>
    <w:rsid w:val="00466DC0"/>
    <w:rsid w:val="00467BA3"/>
    <w:rsid w:val="004742C9"/>
    <w:rsid w:val="00474D1C"/>
    <w:rsid w:val="0047684B"/>
    <w:rsid w:val="00477860"/>
    <w:rsid w:val="0048043C"/>
    <w:rsid w:val="004818F6"/>
    <w:rsid w:val="00486D14"/>
    <w:rsid w:val="00490283"/>
    <w:rsid w:val="00490345"/>
    <w:rsid w:val="00491E34"/>
    <w:rsid w:val="004935B1"/>
    <w:rsid w:val="00493B64"/>
    <w:rsid w:val="00494449"/>
    <w:rsid w:val="004953E1"/>
    <w:rsid w:val="00496CE2"/>
    <w:rsid w:val="00497D45"/>
    <w:rsid w:val="004A0A03"/>
    <w:rsid w:val="004A0A06"/>
    <w:rsid w:val="004A1A5A"/>
    <w:rsid w:val="004A1CAE"/>
    <w:rsid w:val="004A52A3"/>
    <w:rsid w:val="004A5AE3"/>
    <w:rsid w:val="004A7037"/>
    <w:rsid w:val="004A740C"/>
    <w:rsid w:val="004A7B11"/>
    <w:rsid w:val="004A7DDB"/>
    <w:rsid w:val="004B0404"/>
    <w:rsid w:val="004B0E1D"/>
    <w:rsid w:val="004B1177"/>
    <w:rsid w:val="004B225B"/>
    <w:rsid w:val="004B23C2"/>
    <w:rsid w:val="004B2623"/>
    <w:rsid w:val="004B2B12"/>
    <w:rsid w:val="004B3563"/>
    <w:rsid w:val="004B3A41"/>
    <w:rsid w:val="004B69AD"/>
    <w:rsid w:val="004C0CA5"/>
    <w:rsid w:val="004C16EA"/>
    <w:rsid w:val="004C2EAB"/>
    <w:rsid w:val="004C60B8"/>
    <w:rsid w:val="004C62A5"/>
    <w:rsid w:val="004C62AE"/>
    <w:rsid w:val="004C671F"/>
    <w:rsid w:val="004D0319"/>
    <w:rsid w:val="004D1305"/>
    <w:rsid w:val="004D39AF"/>
    <w:rsid w:val="004D479C"/>
    <w:rsid w:val="004D64C3"/>
    <w:rsid w:val="004E2A17"/>
    <w:rsid w:val="004E33C6"/>
    <w:rsid w:val="004E4F6B"/>
    <w:rsid w:val="004E50DE"/>
    <w:rsid w:val="004E51A9"/>
    <w:rsid w:val="004F0484"/>
    <w:rsid w:val="004F09C2"/>
    <w:rsid w:val="004F187A"/>
    <w:rsid w:val="004F1CE3"/>
    <w:rsid w:val="004F27DD"/>
    <w:rsid w:val="004F5DE7"/>
    <w:rsid w:val="004F7776"/>
    <w:rsid w:val="0050074A"/>
    <w:rsid w:val="005009F7"/>
    <w:rsid w:val="005019D9"/>
    <w:rsid w:val="00502C73"/>
    <w:rsid w:val="00506D79"/>
    <w:rsid w:val="0051045E"/>
    <w:rsid w:val="00511420"/>
    <w:rsid w:val="0051184E"/>
    <w:rsid w:val="00511A72"/>
    <w:rsid w:val="00513560"/>
    <w:rsid w:val="005160D6"/>
    <w:rsid w:val="00520EFD"/>
    <w:rsid w:val="00521307"/>
    <w:rsid w:val="005213FB"/>
    <w:rsid w:val="0052210A"/>
    <w:rsid w:val="005236E4"/>
    <w:rsid w:val="00527E48"/>
    <w:rsid w:val="005301F9"/>
    <w:rsid w:val="00531419"/>
    <w:rsid w:val="00531567"/>
    <w:rsid w:val="00532BF3"/>
    <w:rsid w:val="00533F74"/>
    <w:rsid w:val="00534300"/>
    <w:rsid w:val="0053603E"/>
    <w:rsid w:val="00536D8B"/>
    <w:rsid w:val="00540DF6"/>
    <w:rsid w:val="0054123D"/>
    <w:rsid w:val="00542939"/>
    <w:rsid w:val="005433C9"/>
    <w:rsid w:val="005443CD"/>
    <w:rsid w:val="005445EC"/>
    <w:rsid w:val="00545103"/>
    <w:rsid w:val="00545B4D"/>
    <w:rsid w:val="00545EEF"/>
    <w:rsid w:val="005462DB"/>
    <w:rsid w:val="005466FF"/>
    <w:rsid w:val="0054705F"/>
    <w:rsid w:val="0054724A"/>
    <w:rsid w:val="00554670"/>
    <w:rsid w:val="00556387"/>
    <w:rsid w:val="00562C7A"/>
    <w:rsid w:val="005631DF"/>
    <w:rsid w:val="00563B49"/>
    <w:rsid w:val="00564D5D"/>
    <w:rsid w:val="0056585F"/>
    <w:rsid w:val="00566C14"/>
    <w:rsid w:val="00572953"/>
    <w:rsid w:val="00572A78"/>
    <w:rsid w:val="00573253"/>
    <w:rsid w:val="0057387F"/>
    <w:rsid w:val="00574BD7"/>
    <w:rsid w:val="00577528"/>
    <w:rsid w:val="0058073F"/>
    <w:rsid w:val="00586C44"/>
    <w:rsid w:val="00587391"/>
    <w:rsid w:val="00592059"/>
    <w:rsid w:val="005925E9"/>
    <w:rsid w:val="005930EC"/>
    <w:rsid w:val="00593E52"/>
    <w:rsid w:val="0059487B"/>
    <w:rsid w:val="00594DBA"/>
    <w:rsid w:val="0059593D"/>
    <w:rsid w:val="005A0FF4"/>
    <w:rsid w:val="005A1257"/>
    <w:rsid w:val="005A186E"/>
    <w:rsid w:val="005A2045"/>
    <w:rsid w:val="005A20B2"/>
    <w:rsid w:val="005A35D6"/>
    <w:rsid w:val="005A3AFF"/>
    <w:rsid w:val="005A4ACF"/>
    <w:rsid w:val="005A7A30"/>
    <w:rsid w:val="005B1289"/>
    <w:rsid w:val="005B2F04"/>
    <w:rsid w:val="005B61BD"/>
    <w:rsid w:val="005B64FC"/>
    <w:rsid w:val="005B6EC1"/>
    <w:rsid w:val="005B6F97"/>
    <w:rsid w:val="005C0AFF"/>
    <w:rsid w:val="005C1A89"/>
    <w:rsid w:val="005C5851"/>
    <w:rsid w:val="005D1271"/>
    <w:rsid w:val="005D5073"/>
    <w:rsid w:val="005D67E3"/>
    <w:rsid w:val="005D7927"/>
    <w:rsid w:val="005E1487"/>
    <w:rsid w:val="005E4E6F"/>
    <w:rsid w:val="005E5CCA"/>
    <w:rsid w:val="005E751E"/>
    <w:rsid w:val="005F0581"/>
    <w:rsid w:val="005F0B0E"/>
    <w:rsid w:val="005F0CB4"/>
    <w:rsid w:val="0060011C"/>
    <w:rsid w:val="006003A6"/>
    <w:rsid w:val="00600B7E"/>
    <w:rsid w:val="0060125D"/>
    <w:rsid w:val="006017C4"/>
    <w:rsid w:val="00603AAC"/>
    <w:rsid w:val="00606863"/>
    <w:rsid w:val="00611CB5"/>
    <w:rsid w:val="00612676"/>
    <w:rsid w:val="00613009"/>
    <w:rsid w:val="0061478E"/>
    <w:rsid w:val="00617A65"/>
    <w:rsid w:val="0062082A"/>
    <w:rsid w:val="00621702"/>
    <w:rsid w:val="006227AA"/>
    <w:rsid w:val="00622D79"/>
    <w:rsid w:val="00624283"/>
    <w:rsid w:val="00626874"/>
    <w:rsid w:val="006302CE"/>
    <w:rsid w:val="00631496"/>
    <w:rsid w:val="00633434"/>
    <w:rsid w:val="0063448B"/>
    <w:rsid w:val="00635FEC"/>
    <w:rsid w:val="00636B38"/>
    <w:rsid w:val="006371AC"/>
    <w:rsid w:val="0064137B"/>
    <w:rsid w:val="00641C9C"/>
    <w:rsid w:val="0064247D"/>
    <w:rsid w:val="00642591"/>
    <w:rsid w:val="006434B2"/>
    <w:rsid w:val="00651024"/>
    <w:rsid w:val="0065192F"/>
    <w:rsid w:val="00651F44"/>
    <w:rsid w:val="006528B7"/>
    <w:rsid w:val="00653C42"/>
    <w:rsid w:val="00655523"/>
    <w:rsid w:val="0065579F"/>
    <w:rsid w:val="00655BCA"/>
    <w:rsid w:val="00655C4E"/>
    <w:rsid w:val="00655F79"/>
    <w:rsid w:val="00656197"/>
    <w:rsid w:val="00657A29"/>
    <w:rsid w:val="00660C22"/>
    <w:rsid w:val="00661FB0"/>
    <w:rsid w:val="00663434"/>
    <w:rsid w:val="006634DC"/>
    <w:rsid w:val="00663D69"/>
    <w:rsid w:val="006675C1"/>
    <w:rsid w:val="00670C0C"/>
    <w:rsid w:val="00670CB6"/>
    <w:rsid w:val="00673330"/>
    <w:rsid w:val="00675492"/>
    <w:rsid w:val="00675AA7"/>
    <w:rsid w:val="0067629F"/>
    <w:rsid w:val="006775B6"/>
    <w:rsid w:val="00680DBC"/>
    <w:rsid w:val="0068100A"/>
    <w:rsid w:val="006840ED"/>
    <w:rsid w:val="00685B8C"/>
    <w:rsid w:val="00691E16"/>
    <w:rsid w:val="00691EB4"/>
    <w:rsid w:val="00692F92"/>
    <w:rsid w:val="00696320"/>
    <w:rsid w:val="0069792A"/>
    <w:rsid w:val="006A0973"/>
    <w:rsid w:val="006A1224"/>
    <w:rsid w:val="006A47F3"/>
    <w:rsid w:val="006A5C33"/>
    <w:rsid w:val="006B086E"/>
    <w:rsid w:val="006B0C42"/>
    <w:rsid w:val="006B0D5F"/>
    <w:rsid w:val="006B121F"/>
    <w:rsid w:val="006B1EDB"/>
    <w:rsid w:val="006B4B8A"/>
    <w:rsid w:val="006B4F31"/>
    <w:rsid w:val="006B772A"/>
    <w:rsid w:val="006C2358"/>
    <w:rsid w:val="006C3FA1"/>
    <w:rsid w:val="006C44A8"/>
    <w:rsid w:val="006C69FF"/>
    <w:rsid w:val="006D2073"/>
    <w:rsid w:val="006D355A"/>
    <w:rsid w:val="006D4A11"/>
    <w:rsid w:val="006E51F8"/>
    <w:rsid w:val="006F1D53"/>
    <w:rsid w:val="006F1DAF"/>
    <w:rsid w:val="006F451D"/>
    <w:rsid w:val="006F734A"/>
    <w:rsid w:val="006F7AAC"/>
    <w:rsid w:val="00700962"/>
    <w:rsid w:val="007015AB"/>
    <w:rsid w:val="00701D6E"/>
    <w:rsid w:val="007020D2"/>
    <w:rsid w:val="00703D25"/>
    <w:rsid w:val="007054F7"/>
    <w:rsid w:val="0071216C"/>
    <w:rsid w:val="0071235C"/>
    <w:rsid w:val="007124BC"/>
    <w:rsid w:val="00712757"/>
    <w:rsid w:val="00712D94"/>
    <w:rsid w:val="00712DD6"/>
    <w:rsid w:val="00713F97"/>
    <w:rsid w:val="00714BD5"/>
    <w:rsid w:val="00715E42"/>
    <w:rsid w:val="007172F1"/>
    <w:rsid w:val="0071762A"/>
    <w:rsid w:val="00720545"/>
    <w:rsid w:val="00721414"/>
    <w:rsid w:val="00723331"/>
    <w:rsid w:val="007240D3"/>
    <w:rsid w:val="00724A40"/>
    <w:rsid w:val="00725B3D"/>
    <w:rsid w:val="0072664C"/>
    <w:rsid w:val="00726DAC"/>
    <w:rsid w:val="007275BA"/>
    <w:rsid w:val="00731023"/>
    <w:rsid w:val="00731722"/>
    <w:rsid w:val="00733E84"/>
    <w:rsid w:val="007367AF"/>
    <w:rsid w:val="007373F5"/>
    <w:rsid w:val="0073784C"/>
    <w:rsid w:val="00740191"/>
    <w:rsid w:val="00741786"/>
    <w:rsid w:val="007434C8"/>
    <w:rsid w:val="00745D12"/>
    <w:rsid w:val="00745F30"/>
    <w:rsid w:val="00746B84"/>
    <w:rsid w:val="00750102"/>
    <w:rsid w:val="0075169E"/>
    <w:rsid w:val="0075259A"/>
    <w:rsid w:val="0075295A"/>
    <w:rsid w:val="00752D2B"/>
    <w:rsid w:val="00753226"/>
    <w:rsid w:val="00753EE9"/>
    <w:rsid w:val="007553C4"/>
    <w:rsid w:val="00755F93"/>
    <w:rsid w:val="0075652F"/>
    <w:rsid w:val="00757C5D"/>
    <w:rsid w:val="007636D4"/>
    <w:rsid w:val="007667B1"/>
    <w:rsid w:val="00766C8D"/>
    <w:rsid w:val="00770C2D"/>
    <w:rsid w:val="007710EE"/>
    <w:rsid w:val="0078125D"/>
    <w:rsid w:val="0078209D"/>
    <w:rsid w:val="00782DAF"/>
    <w:rsid w:val="007836BB"/>
    <w:rsid w:val="0078373A"/>
    <w:rsid w:val="00784E36"/>
    <w:rsid w:val="00790875"/>
    <w:rsid w:val="00790DFF"/>
    <w:rsid w:val="007916C6"/>
    <w:rsid w:val="00793C14"/>
    <w:rsid w:val="007961A6"/>
    <w:rsid w:val="0079706C"/>
    <w:rsid w:val="00797644"/>
    <w:rsid w:val="007A2FF8"/>
    <w:rsid w:val="007A412D"/>
    <w:rsid w:val="007B010D"/>
    <w:rsid w:val="007B047F"/>
    <w:rsid w:val="007B05C6"/>
    <w:rsid w:val="007B0CF8"/>
    <w:rsid w:val="007B1496"/>
    <w:rsid w:val="007B3130"/>
    <w:rsid w:val="007B5ABE"/>
    <w:rsid w:val="007B6338"/>
    <w:rsid w:val="007B7925"/>
    <w:rsid w:val="007C19E0"/>
    <w:rsid w:val="007C2C2E"/>
    <w:rsid w:val="007C499E"/>
    <w:rsid w:val="007C5375"/>
    <w:rsid w:val="007C5FAB"/>
    <w:rsid w:val="007C6706"/>
    <w:rsid w:val="007C7199"/>
    <w:rsid w:val="007C759B"/>
    <w:rsid w:val="007D15B3"/>
    <w:rsid w:val="007D1849"/>
    <w:rsid w:val="007D1B4A"/>
    <w:rsid w:val="007D3552"/>
    <w:rsid w:val="007D5704"/>
    <w:rsid w:val="007D5969"/>
    <w:rsid w:val="007E1135"/>
    <w:rsid w:val="007E1BA0"/>
    <w:rsid w:val="007E2E0D"/>
    <w:rsid w:val="007E332B"/>
    <w:rsid w:val="007E6932"/>
    <w:rsid w:val="007E781E"/>
    <w:rsid w:val="007F2377"/>
    <w:rsid w:val="007F32CC"/>
    <w:rsid w:val="007F375B"/>
    <w:rsid w:val="007F4F31"/>
    <w:rsid w:val="007F5807"/>
    <w:rsid w:val="007F5F20"/>
    <w:rsid w:val="007F6976"/>
    <w:rsid w:val="0080054B"/>
    <w:rsid w:val="00800974"/>
    <w:rsid w:val="00800D77"/>
    <w:rsid w:val="00802F63"/>
    <w:rsid w:val="008034AF"/>
    <w:rsid w:val="00805090"/>
    <w:rsid w:val="00807BB4"/>
    <w:rsid w:val="00811948"/>
    <w:rsid w:val="00815D92"/>
    <w:rsid w:val="008170A8"/>
    <w:rsid w:val="008204E0"/>
    <w:rsid w:val="008226EF"/>
    <w:rsid w:val="00824854"/>
    <w:rsid w:val="0082641D"/>
    <w:rsid w:val="008315C9"/>
    <w:rsid w:val="008328B9"/>
    <w:rsid w:val="00833BB6"/>
    <w:rsid w:val="008343C7"/>
    <w:rsid w:val="00835998"/>
    <w:rsid w:val="008359F1"/>
    <w:rsid w:val="00835B32"/>
    <w:rsid w:val="0083763A"/>
    <w:rsid w:val="00840744"/>
    <w:rsid w:val="00840D2E"/>
    <w:rsid w:val="008445E9"/>
    <w:rsid w:val="008457FF"/>
    <w:rsid w:val="00847CD9"/>
    <w:rsid w:val="008531AD"/>
    <w:rsid w:val="008572FF"/>
    <w:rsid w:val="00860370"/>
    <w:rsid w:val="008626A7"/>
    <w:rsid w:val="00862D28"/>
    <w:rsid w:val="008645FC"/>
    <w:rsid w:val="00864A72"/>
    <w:rsid w:val="00864FC8"/>
    <w:rsid w:val="00866170"/>
    <w:rsid w:val="00870048"/>
    <w:rsid w:val="00870952"/>
    <w:rsid w:val="00870B9C"/>
    <w:rsid w:val="00871026"/>
    <w:rsid w:val="008710AA"/>
    <w:rsid w:val="00871886"/>
    <w:rsid w:val="008731E7"/>
    <w:rsid w:val="00873F6B"/>
    <w:rsid w:val="00875519"/>
    <w:rsid w:val="00876ABD"/>
    <w:rsid w:val="0088064C"/>
    <w:rsid w:val="00882561"/>
    <w:rsid w:val="0088314D"/>
    <w:rsid w:val="00885AF5"/>
    <w:rsid w:val="008876E2"/>
    <w:rsid w:val="008879B4"/>
    <w:rsid w:val="00894C9F"/>
    <w:rsid w:val="00897031"/>
    <w:rsid w:val="008974FF"/>
    <w:rsid w:val="008A0763"/>
    <w:rsid w:val="008A30A3"/>
    <w:rsid w:val="008A42A5"/>
    <w:rsid w:val="008A508D"/>
    <w:rsid w:val="008A6162"/>
    <w:rsid w:val="008A765F"/>
    <w:rsid w:val="008A7A72"/>
    <w:rsid w:val="008A7B64"/>
    <w:rsid w:val="008B0375"/>
    <w:rsid w:val="008B2168"/>
    <w:rsid w:val="008B2586"/>
    <w:rsid w:val="008B2864"/>
    <w:rsid w:val="008B2A6F"/>
    <w:rsid w:val="008B3B81"/>
    <w:rsid w:val="008B4C7B"/>
    <w:rsid w:val="008B7493"/>
    <w:rsid w:val="008C15B6"/>
    <w:rsid w:val="008C18BF"/>
    <w:rsid w:val="008C2308"/>
    <w:rsid w:val="008C2C68"/>
    <w:rsid w:val="008C2F18"/>
    <w:rsid w:val="008C301E"/>
    <w:rsid w:val="008C6AF1"/>
    <w:rsid w:val="008C747A"/>
    <w:rsid w:val="008D107A"/>
    <w:rsid w:val="008D39BB"/>
    <w:rsid w:val="008D3CA3"/>
    <w:rsid w:val="008D6578"/>
    <w:rsid w:val="008D689B"/>
    <w:rsid w:val="008D74DF"/>
    <w:rsid w:val="008D787F"/>
    <w:rsid w:val="008E0A58"/>
    <w:rsid w:val="008E138D"/>
    <w:rsid w:val="008E22E8"/>
    <w:rsid w:val="008E2D4F"/>
    <w:rsid w:val="008E727C"/>
    <w:rsid w:val="008F0053"/>
    <w:rsid w:val="008F0780"/>
    <w:rsid w:val="008F3868"/>
    <w:rsid w:val="008F6FAD"/>
    <w:rsid w:val="00901610"/>
    <w:rsid w:val="00901E59"/>
    <w:rsid w:val="0090399C"/>
    <w:rsid w:val="00904A0A"/>
    <w:rsid w:val="009074CC"/>
    <w:rsid w:val="00911344"/>
    <w:rsid w:val="0091150C"/>
    <w:rsid w:val="0091255C"/>
    <w:rsid w:val="00915512"/>
    <w:rsid w:val="00920BAD"/>
    <w:rsid w:val="00920E15"/>
    <w:rsid w:val="00920FEA"/>
    <w:rsid w:val="00921098"/>
    <w:rsid w:val="00921A6F"/>
    <w:rsid w:val="00922234"/>
    <w:rsid w:val="00923AE9"/>
    <w:rsid w:val="00924914"/>
    <w:rsid w:val="0092607F"/>
    <w:rsid w:val="009264D3"/>
    <w:rsid w:val="00926C17"/>
    <w:rsid w:val="009309FF"/>
    <w:rsid w:val="0093374C"/>
    <w:rsid w:val="009349B6"/>
    <w:rsid w:val="0093625B"/>
    <w:rsid w:val="00937664"/>
    <w:rsid w:val="009410C7"/>
    <w:rsid w:val="0094195E"/>
    <w:rsid w:val="009424AB"/>
    <w:rsid w:val="0094375F"/>
    <w:rsid w:val="00945673"/>
    <w:rsid w:val="009464FD"/>
    <w:rsid w:val="00946ACA"/>
    <w:rsid w:val="00947EF8"/>
    <w:rsid w:val="00955E6F"/>
    <w:rsid w:val="00956856"/>
    <w:rsid w:val="00957EFD"/>
    <w:rsid w:val="0096110C"/>
    <w:rsid w:val="00962408"/>
    <w:rsid w:val="00966288"/>
    <w:rsid w:val="00967327"/>
    <w:rsid w:val="009675BD"/>
    <w:rsid w:val="009708F6"/>
    <w:rsid w:val="00973A9B"/>
    <w:rsid w:val="00973FA0"/>
    <w:rsid w:val="0097440D"/>
    <w:rsid w:val="0097473E"/>
    <w:rsid w:val="00976275"/>
    <w:rsid w:val="00977387"/>
    <w:rsid w:val="00982D26"/>
    <w:rsid w:val="0099276D"/>
    <w:rsid w:val="009935DE"/>
    <w:rsid w:val="009A03ED"/>
    <w:rsid w:val="009A224D"/>
    <w:rsid w:val="009B05FE"/>
    <w:rsid w:val="009B0B00"/>
    <w:rsid w:val="009B12C8"/>
    <w:rsid w:val="009B1AB4"/>
    <w:rsid w:val="009B2D95"/>
    <w:rsid w:val="009B33E0"/>
    <w:rsid w:val="009B4913"/>
    <w:rsid w:val="009B62B7"/>
    <w:rsid w:val="009C00CC"/>
    <w:rsid w:val="009C0600"/>
    <w:rsid w:val="009C1BE4"/>
    <w:rsid w:val="009C2E1E"/>
    <w:rsid w:val="009C31CE"/>
    <w:rsid w:val="009C334F"/>
    <w:rsid w:val="009C3465"/>
    <w:rsid w:val="009C34ED"/>
    <w:rsid w:val="009C3934"/>
    <w:rsid w:val="009C3F2E"/>
    <w:rsid w:val="009C5132"/>
    <w:rsid w:val="009C570D"/>
    <w:rsid w:val="009C6E79"/>
    <w:rsid w:val="009C7DB0"/>
    <w:rsid w:val="009C7DF3"/>
    <w:rsid w:val="009D0081"/>
    <w:rsid w:val="009D3EE4"/>
    <w:rsid w:val="009D58E1"/>
    <w:rsid w:val="009D5EA7"/>
    <w:rsid w:val="009D6595"/>
    <w:rsid w:val="009D6993"/>
    <w:rsid w:val="009E1070"/>
    <w:rsid w:val="009E2506"/>
    <w:rsid w:val="009E4139"/>
    <w:rsid w:val="009F01FF"/>
    <w:rsid w:val="009F1BB4"/>
    <w:rsid w:val="009F2EBC"/>
    <w:rsid w:val="009F40CC"/>
    <w:rsid w:val="009F4FFF"/>
    <w:rsid w:val="009F51F8"/>
    <w:rsid w:val="009F5E76"/>
    <w:rsid w:val="009F666B"/>
    <w:rsid w:val="00A0020B"/>
    <w:rsid w:val="00A01446"/>
    <w:rsid w:val="00A0227D"/>
    <w:rsid w:val="00A04ED3"/>
    <w:rsid w:val="00A06E2B"/>
    <w:rsid w:val="00A11679"/>
    <w:rsid w:val="00A138E2"/>
    <w:rsid w:val="00A161FA"/>
    <w:rsid w:val="00A162C1"/>
    <w:rsid w:val="00A168C5"/>
    <w:rsid w:val="00A20244"/>
    <w:rsid w:val="00A20779"/>
    <w:rsid w:val="00A24118"/>
    <w:rsid w:val="00A243F6"/>
    <w:rsid w:val="00A25FEC"/>
    <w:rsid w:val="00A269AC"/>
    <w:rsid w:val="00A26AA2"/>
    <w:rsid w:val="00A31BC3"/>
    <w:rsid w:val="00A33A23"/>
    <w:rsid w:val="00A345F9"/>
    <w:rsid w:val="00A35378"/>
    <w:rsid w:val="00A356F0"/>
    <w:rsid w:val="00A36E35"/>
    <w:rsid w:val="00A36F53"/>
    <w:rsid w:val="00A4030C"/>
    <w:rsid w:val="00A41B0A"/>
    <w:rsid w:val="00A43A35"/>
    <w:rsid w:val="00A43DA1"/>
    <w:rsid w:val="00A4418E"/>
    <w:rsid w:val="00A44B09"/>
    <w:rsid w:val="00A44D5D"/>
    <w:rsid w:val="00A44F08"/>
    <w:rsid w:val="00A50991"/>
    <w:rsid w:val="00A5165B"/>
    <w:rsid w:val="00A51AC4"/>
    <w:rsid w:val="00A52A42"/>
    <w:rsid w:val="00A5437A"/>
    <w:rsid w:val="00A556DB"/>
    <w:rsid w:val="00A558A4"/>
    <w:rsid w:val="00A55E97"/>
    <w:rsid w:val="00A56E79"/>
    <w:rsid w:val="00A57BA0"/>
    <w:rsid w:val="00A619CA"/>
    <w:rsid w:val="00A62807"/>
    <w:rsid w:val="00A62B4C"/>
    <w:rsid w:val="00A655D0"/>
    <w:rsid w:val="00A65DD6"/>
    <w:rsid w:val="00A664D6"/>
    <w:rsid w:val="00A66C72"/>
    <w:rsid w:val="00A719CD"/>
    <w:rsid w:val="00A72993"/>
    <w:rsid w:val="00A73C38"/>
    <w:rsid w:val="00A74DCC"/>
    <w:rsid w:val="00A75254"/>
    <w:rsid w:val="00A76042"/>
    <w:rsid w:val="00A76675"/>
    <w:rsid w:val="00A818A4"/>
    <w:rsid w:val="00A82954"/>
    <w:rsid w:val="00A8514B"/>
    <w:rsid w:val="00A85855"/>
    <w:rsid w:val="00A85F12"/>
    <w:rsid w:val="00A86419"/>
    <w:rsid w:val="00A90418"/>
    <w:rsid w:val="00A91820"/>
    <w:rsid w:val="00A93F33"/>
    <w:rsid w:val="00A94D64"/>
    <w:rsid w:val="00A9511F"/>
    <w:rsid w:val="00A979F3"/>
    <w:rsid w:val="00AA02F4"/>
    <w:rsid w:val="00AA0335"/>
    <w:rsid w:val="00AA10A8"/>
    <w:rsid w:val="00AA2478"/>
    <w:rsid w:val="00AA2928"/>
    <w:rsid w:val="00AA2D6F"/>
    <w:rsid w:val="00AA5A67"/>
    <w:rsid w:val="00AB3EDA"/>
    <w:rsid w:val="00AB4BEC"/>
    <w:rsid w:val="00AB6CB4"/>
    <w:rsid w:val="00AB712F"/>
    <w:rsid w:val="00AB7BBE"/>
    <w:rsid w:val="00AC00C7"/>
    <w:rsid w:val="00AC0113"/>
    <w:rsid w:val="00AC1352"/>
    <w:rsid w:val="00AC20C2"/>
    <w:rsid w:val="00AC3348"/>
    <w:rsid w:val="00AC38A3"/>
    <w:rsid w:val="00AC62D6"/>
    <w:rsid w:val="00AC6460"/>
    <w:rsid w:val="00AC6B34"/>
    <w:rsid w:val="00AC6EE8"/>
    <w:rsid w:val="00AC7787"/>
    <w:rsid w:val="00AC7D16"/>
    <w:rsid w:val="00AD1310"/>
    <w:rsid w:val="00AD1734"/>
    <w:rsid w:val="00AD22EB"/>
    <w:rsid w:val="00AD25C7"/>
    <w:rsid w:val="00AD64B9"/>
    <w:rsid w:val="00AD6D2D"/>
    <w:rsid w:val="00AD7DE9"/>
    <w:rsid w:val="00AE506C"/>
    <w:rsid w:val="00AE698E"/>
    <w:rsid w:val="00AE706D"/>
    <w:rsid w:val="00AE78C9"/>
    <w:rsid w:val="00AF02F7"/>
    <w:rsid w:val="00AF0488"/>
    <w:rsid w:val="00AF1873"/>
    <w:rsid w:val="00AF2C52"/>
    <w:rsid w:val="00AF5481"/>
    <w:rsid w:val="00B0084E"/>
    <w:rsid w:val="00B015A4"/>
    <w:rsid w:val="00B0420A"/>
    <w:rsid w:val="00B06826"/>
    <w:rsid w:val="00B06EE0"/>
    <w:rsid w:val="00B077ED"/>
    <w:rsid w:val="00B113D8"/>
    <w:rsid w:val="00B11D8B"/>
    <w:rsid w:val="00B1386F"/>
    <w:rsid w:val="00B14B19"/>
    <w:rsid w:val="00B15593"/>
    <w:rsid w:val="00B242D5"/>
    <w:rsid w:val="00B24D9C"/>
    <w:rsid w:val="00B251DE"/>
    <w:rsid w:val="00B264D5"/>
    <w:rsid w:val="00B32F11"/>
    <w:rsid w:val="00B353CE"/>
    <w:rsid w:val="00B3670C"/>
    <w:rsid w:val="00B36884"/>
    <w:rsid w:val="00B36907"/>
    <w:rsid w:val="00B36A82"/>
    <w:rsid w:val="00B36E9A"/>
    <w:rsid w:val="00B41280"/>
    <w:rsid w:val="00B41958"/>
    <w:rsid w:val="00B4555E"/>
    <w:rsid w:val="00B460CD"/>
    <w:rsid w:val="00B46136"/>
    <w:rsid w:val="00B461A8"/>
    <w:rsid w:val="00B461F4"/>
    <w:rsid w:val="00B531D9"/>
    <w:rsid w:val="00B535F4"/>
    <w:rsid w:val="00B53796"/>
    <w:rsid w:val="00B53B29"/>
    <w:rsid w:val="00B548D3"/>
    <w:rsid w:val="00B54AEB"/>
    <w:rsid w:val="00B62336"/>
    <w:rsid w:val="00B65883"/>
    <w:rsid w:val="00B6673B"/>
    <w:rsid w:val="00B66D67"/>
    <w:rsid w:val="00B67307"/>
    <w:rsid w:val="00B719F8"/>
    <w:rsid w:val="00B72E51"/>
    <w:rsid w:val="00B74DA1"/>
    <w:rsid w:val="00B758A7"/>
    <w:rsid w:val="00B75FBB"/>
    <w:rsid w:val="00B80432"/>
    <w:rsid w:val="00B81700"/>
    <w:rsid w:val="00B82EE8"/>
    <w:rsid w:val="00B835A2"/>
    <w:rsid w:val="00B847FB"/>
    <w:rsid w:val="00B87613"/>
    <w:rsid w:val="00B87AB0"/>
    <w:rsid w:val="00B910D0"/>
    <w:rsid w:val="00B960B9"/>
    <w:rsid w:val="00B96BDC"/>
    <w:rsid w:val="00BA1A31"/>
    <w:rsid w:val="00BA215A"/>
    <w:rsid w:val="00BA2278"/>
    <w:rsid w:val="00BA230A"/>
    <w:rsid w:val="00BA28DD"/>
    <w:rsid w:val="00BA720F"/>
    <w:rsid w:val="00BB0A3D"/>
    <w:rsid w:val="00BB1896"/>
    <w:rsid w:val="00BB23BD"/>
    <w:rsid w:val="00BB297F"/>
    <w:rsid w:val="00BB3FC6"/>
    <w:rsid w:val="00BB7324"/>
    <w:rsid w:val="00BB7475"/>
    <w:rsid w:val="00BC021E"/>
    <w:rsid w:val="00BC1120"/>
    <w:rsid w:val="00BC11A7"/>
    <w:rsid w:val="00BC1584"/>
    <w:rsid w:val="00BC19DE"/>
    <w:rsid w:val="00BC2A27"/>
    <w:rsid w:val="00BC3A51"/>
    <w:rsid w:val="00BC5920"/>
    <w:rsid w:val="00BC5929"/>
    <w:rsid w:val="00BC5AF0"/>
    <w:rsid w:val="00BC77C7"/>
    <w:rsid w:val="00BD1AFD"/>
    <w:rsid w:val="00BD23E9"/>
    <w:rsid w:val="00BD3DD3"/>
    <w:rsid w:val="00BD4503"/>
    <w:rsid w:val="00BD4982"/>
    <w:rsid w:val="00BD4C58"/>
    <w:rsid w:val="00BD4D44"/>
    <w:rsid w:val="00BD4DCE"/>
    <w:rsid w:val="00BD591C"/>
    <w:rsid w:val="00BD59C0"/>
    <w:rsid w:val="00BD736D"/>
    <w:rsid w:val="00BD765E"/>
    <w:rsid w:val="00BE02B7"/>
    <w:rsid w:val="00BE1948"/>
    <w:rsid w:val="00BE274D"/>
    <w:rsid w:val="00BE27D2"/>
    <w:rsid w:val="00BE40AE"/>
    <w:rsid w:val="00BE53C4"/>
    <w:rsid w:val="00BF2B7F"/>
    <w:rsid w:val="00BF39CC"/>
    <w:rsid w:val="00BF3DD3"/>
    <w:rsid w:val="00BF40AC"/>
    <w:rsid w:val="00C01328"/>
    <w:rsid w:val="00C02E98"/>
    <w:rsid w:val="00C04475"/>
    <w:rsid w:val="00C04FE2"/>
    <w:rsid w:val="00C1255D"/>
    <w:rsid w:val="00C12F12"/>
    <w:rsid w:val="00C20F0B"/>
    <w:rsid w:val="00C2417F"/>
    <w:rsid w:val="00C27880"/>
    <w:rsid w:val="00C31BEB"/>
    <w:rsid w:val="00C31D15"/>
    <w:rsid w:val="00C323EB"/>
    <w:rsid w:val="00C325B8"/>
    <w:rsid w:val="00C32B77"/>
    <w:rsid w:val="00C343F1"/>
    <w:rsid w:val="00C36790"/>
    <w:rsid w:val="00C372B9"/>
    <w:rsid w:val="00C40343"/>
    <w:rsid w:val="00C43494"/>
    <w:rsid w:val="00C441B0"/>
    <w:rsid w:val="00C44205"/>
    <w:rsid w:val="00C463D1"/>
    <w:rsid w:val="00C46D48"/>
    <w:rsid w:val="00C46FA4"/>
    <w:rsid w:val="00C47CDD"/>
    <w:rsid w:val="00C54789"/>
    <w:rsid w:val="00C551DA"/>
    <w:rsid w:val="00C57451"/>
    <w:rsid w:val="00C62C4A"/>
    <w:rsid w:val="00C6408E"/>
    <w:rsid w:val="00C6625A"/>
    <w:rsid w:val="00C7014D"/>
    <w:rsid w:val="00C751B3"/>
    <w:rsid w:val="00C806B4"/>
    <w:rsid w:val="00C81648"/>
    <w:rsid w:val="00C83DF1"/>
    <w:rsid w:val="00C84BBE"/>
    <w:rsid w:val="00C86A8A"/>
    <w:rsid w:val="00C90FBA"/>
    <w:rsid w:val="00C92558"/>
    <w:rsid w:val="00C92E21"/>
    <w:rsid w:val="00C93B25"/>
    <w:rsid w:val="00C941B8"/>
    <w:rsid w:val="00C97952"/>
    <w:rsid w:val="00CA1A6E"/>
    <w:rsid w:val="00CA25EB"/>
    <w:rsid w:val="00CA2A4E"/>
    <w:rsid w:val="00CA2E41"/>
    <w:rsid w:val="00CA3B4B"/>
    <w:rsid w:val="00CA5470"/>
    <w:rsid w:val="00CB2BC9"/>
    <w:rsid w:val="00CB373F"/>
    <w:rsid w:val="00CB440C"/>
    <w:rsid w:val="00CB4A91"/>
    <w:rsid w:val="00CB4F92"/>
    <w:rsid w:val="00CB66B7"/>
    <w:rsid w:val="00CB703D"/>
    <w:rsid w:val="00CC2D7A"/>
    <w:rsid w:val="00CC3143"/>
    <w:rsid w:val="00CC38E5"/>
    <w:rsid w:val="00CC410D"/>
    <w:rsid w:val="00CC4656"/>
    <w:rsid w:val="00CC4876"/>
    <w:rsid w:val="00CC55CE"/>
    <w:rsid w:val="00CC5EAC"/>
    <w:rsid w:val="00CC67E3"/>
    <w:rsid w:val="00CD1152"/>
    <w:rsid w:val="00CD1807"/>
    <w:rsid w:val="00CD2105"/>
    <w:rsid w:val="00CD24FE"/>
    <w:rsid w:val="00CD4FFA"/>
    <w:rsid w:val="00CD6F1D"/>
    <w:rsid w:val="00CE0369"/>
    <w:rsid w:val="00CE06BC"/>
    <w:rsid w:val="00CE4E55"/>
    <w:rsid w:val="00CE745F"/>
    <w:rsid w:val="00CE7917"/>
    <w:rsid w:val="00CE7C8E"/>
    <w:rsid w:val="00CF1759"/>
    <w:rsid w:val="00CF2359"/>
    <w:rsid w:val="00CF275B"/>
    <w:rsid w:val="00CF2DEA"/>
    <w:rsid w:val="00CF3EFE"/>
    <w:rsid w:val="00CF67A1"/>
    <w:rsid w:val="00D00276"/>
    <w:rsid w:val="00D0160C"/>
    <w:rsid w:val="00D04879"/>
    <w:rsid w:val="00D05633"/>
    <w:rsid w:val="00D058EC"/>
    <w:rsid w:val="00D05912"/>
    <w:rsid w:val="00D05F38"/>
    <w:rsid w:val="00D10954"/>
    <w:rsid w:val="00D11C9B"/>
    <w:rsid w:val="00D12615"/>
    <w:rsid w:val="00D1317D"/>
    <w:rsid w:val="00D13A2A"/>
    <w:rsid w:val="00D1730A"/>
    <w:rsid w:val="00D2193F"/>
    <w:rsid w:val="00D21B21"/>
    <w:rsid w:val="00D21BD1"/>
    <w:rsid w:val="00D231C2"/>
    <w:rsid w:val="00D254B7"/>
    <w:rsid w:val="00D25E31"/>
    <w:rsid w:val="00D2617F"/>
    <w:rsid w:val="00D308E1"/>
    <w:rsid w:val="00D30941"/>
    <w:rsid w:val="00D309C4"/>
    <w:rsid w:val="00D31271"/>
    <w:rsid w:val="00D31F10"/>
    <w:rsid w:val="00D321EE"/>
    <w:rsid w:val="00D33817"/>
    <w:rsid w:val="00D34956"/>
    <w:rsid w:val="00D35485"/>
    <w:rsid w:val="00D356FB"/>
    <w:rsid w:val="00D35A92"/>
    <w:rsid w:val="00D35B55"/>
    <w:rsid w:val="00D37281"/>
    <w:rsid w:val="00D378BE"/>
    <w:rsid w:val="00D432D2"/>
    <w:rsid w:val="00D4363C"/>
    <w:rsid w:val="00D43CEF"/>
    <w:rsid w:val="00D45CEF"/>
    <w:rsid w:val="00D47BA8"/>
    <w:rsid w:val="00D52B11"/>
    <w:rsid w:val="00D5312D"/>
    <w:rsid w:val="00D54DCE"/>
    <w:rsid w:val="00D5501B"/>
    <w:rsid w:val="00D602B9"/>
    <w:rsid w:val="00D60826"/>
    <w:rsid w:val="00D61005"/>
    <w:rsid w:val="00D61346"/>
    <w:rsid w:val="00D61CF9"/>
    <w:rsid w:val="00D65110"/>
    <w:rsid w:val="00D66374"/>
    <w:rsid w:val="00D6739C"/>
    <w:rsid w:val="00D71441"/>
    <w:rsid w:val="00D7261E"/>
    <w:rsid w:val="00D734E6"/>
    <w:rsid w:val="00D74CD3"/>
    <w:rsid w:val="00D75057"/>
    <w:rsid w:val="00D75590"/>
    <w:rsid w:val="00D758A8"/>
    <w:rsid w:val="00D764F6"/>
    <w:rsid w:val="00D80086"/>
    <w:rsid w:val="00D80723"/>
    <w:rsid w:val="00D80F65"/>
    <w:rsid w:val="00D821C2"/>
    <w:rsid w:val="00D83480"/>
    <w:rsid w:val="00D90287"/>
    <w:rsid w:val="00D9292F"/>
    <w:rsid w:val="00D93E60"/>
    <w:rsid w:val="00D951FE"/>
    <w:rsid w:val="00D95CC3"/>
    <w:rsid w:val="00D96A5D"/>
    <w:rsid w:val="00D9708C"/>
    <w:rsid w:val="00D97F3D"/>
    <w:rsid w:val="00DA356F"/>
    <w:rsid w:val="00DA5022"/>
    <w:rsid w:val="00DA7205"/>
    <w:rsid w:val="00DB36EE"/>
    <w:rsid w:val="00DB563E"/>
    <w:rsid w:val="00DB5E79"/>
    <w:rsid w:val="00DB7101"/>
    <w:rsid w:val="00DC12DA"/>
    <w:rsid w:val="00DC1892"/>
    <w:rsid w:val="00DC19AF"/>
    <w:rsid w:val="00DC346F"/>
    <w:rsid w:val="00DC3DE6"/>
    <w:rsid w:val="00DC6836"/>
    <w:rsid w:val="00DD1486"/>
    <w:rsid w:val="00DD1608"/>
    <w:rsid w:val="00DD1C8B"/>
    <w:rsid w:val="00DD23C8"/>
    <w:rsid w:val="00DD3E1B"/>
    <w:rsid w:val="00DD42D2"/>
    <w:rsid w:val="00DD4744"/>
    <w:rsid w:val="00DD523D"/>
    <w:rsid w:val="00DD5B20"/>
    <w:rsid w:val="00DD5DCB"/>
    <w:rsid w:val="00DD7F4B"/>
    <w:rsid w:val="00DE1C11"/>
    <w:rsid w:val="00DE3880"/>
    <w:rsid w:val="00DE6F95"/>
    <w:rsid w:val="00DF1BE0"/>
    <w:rsid w:val="00DF47C3"/>
    <w:rsid w:val="00DF7FBB"/>
    <w:rsid w:val="00E01F3B"/>
    <w:rsid w:val="00E02822"/>
    <w:rsid w:val="00E02912"/>
    <w:rsid w:val="00E03DB4"/>
    <w:rsid w:val="00E044D7"/>
    <w:rsid w:val="00E06FAF"/>
    <w:rsid w:val="00E117FF"/>
    <w:rsid w:val="00E1498A"/>
    <w:rsid w:val="00E15400"/>
    <w:rsid w:val="00E1760C"/>
    <w:rsid w:val="00E245A1"/>
    <w:rsid w:val="00E25147"/>
    <w:rsid w:val="00E25763"/>
    <w:rsid w:val="00E27074"/>
    <w:rsid w:val="00E321FC"/>
    <w:rsid w:val="00E33D96"/>
    <w:rsid w:val="00E33FF6"/>
    <w:rsid w:val="00E35D96"/>
    <w:rsid w:val="00E40699"/>
    <w:rsid w:val="00E41E55"/>
    <w:rsid w:val="00E41FCD"/>
    <w:rsid w:val="00E4263A"/>
    <w:rsid w:val="00E444D8"/>
    <w:rsid w:val="00E44CB7"/>
    <w:rsid w:val="00E46B93"/>
    <w:rsid w:val="00E4791E"/>
    <w:rsid w:val="00E50524"/>
    <w:rsid w:val="00E559A0"/>
    <w:rsid w:val="00E565B6"/>
    <w:rsid w:val="00E56781"/>
    <w:rsid w:val="00E602F8"/>
    <w:rsid w:val="00E6110E"/>
    <w:rsid w:val="00E618EA"/>
    <w:rsid w:val="00E6222E"/>
    <w:rsid w:val="00E67A92"/>
    <w:rsid w:val="00E713E8"/>
    <w:rsid w:val="00E727E3"/>
    <w:rsid w:val="00E72F27"/>
    <w:rsid w:val="00E827AA"/>
    <w:rsid w:val="00E828A9"/>
    <w:rsid w:val="00E82F05"/>
    <w:rsid w:val="00E845E1"/>
    <w:rsid w:val="00E858E6"/>
    <w:rsid w:val="00E87051"/>
    <w:rsid w:val="00E90AF3"/>
    <w:rsid w:val="00E91916"/>
    <w:rsid w:val="00E9243F"/>
    <w:rsid w:val="00E93D41"/>
    <w:rsid w:val="00E93E41"/>
    <w:rsid w:val="00E9437E"/>
    <w:rsid w:val="00E95688"/>
    <w:rsid w:val="00EA08D6"/>
    <w:rsid w:val="00EA0910"/>
    <w:rsid w:val="00EA0FC8"/>
    <w:rsid w:val="00EA1083"/>
    <w:rsid w:val="00EA180A"/>
    <w:rsid w:val="00EA48E3"/>
    <w:rsid w:val="00EA6956"/>
    <w:rsid w:val="00EA7C79"/>
    <w:rsid w:val="00EB05B2"/>
    <w:rsid w:val="00EB3D1E"/>
    <w:rsid w:val="00EB43B4"/>
    <w:rsid w:val="00EB4586"/>
    <w:rsid w:val="00EB50E1"/>
    <w:rsid w:val="00EB5445"/>
    <w:rsid w:val="00EB5A6C"/>
    <w:rsid w:val="00EB5B24"/>
    <w:rsid w:val="00EC0288"/>
    <w:rsid w:val="00EC1479"/>
    <w:rsid w:val="00EC470C"/>
    <w:rsid w:val="00EC5EBA"/>
    <w:rsid w:val="00EC601B"/>
    <w:rsid w:val="00EC6796"/>
    <w:rsid w:val="00ED1FF8"/>
    <w:rsid w:val="00ED2C2F"/>
    <w:rsid w:val="00ED3247"/>
    <w:rsid w:val="00ED3319"/>
    <w:rsid w:val="00ED3906"/>
    <w:rsid w:val="00ED52A2"/>
    <w:rsid w:val="00ED6DE9"/>
    <w:rsid w:val="00EE0348"/>
    <w:rsid w:val="00EE0457"/>
    <w:rsid w:val="00EE42CA"/>
    <w:rsid w:val="00EE60AC"/>
    <w:rsid w:val="00EE7CCF"/>
    <w:rsid w:val="00EE7E91"/>
    <w:rsid w:val="00EF0BD5"/>
    <w:rsid w:val="00EF24D4"/>
    <w:rsid w:val="00EF32D4"/>
    <w:rsid w:val="00EF375C"/>
    <w:rsid w:val="00EF3F11"/>
    <w:rsid w:val="00EF5FA5"/>
    <w:rsid w:val="00EF64BB"/>
    <w:rsid w:val="00EF6CE2"/>
    <w:rsid w:val="00F02861"/>
    <w:rsid w:val="00F0314A"/>
    <w:rsid w:val="00F07591"/>
    <w:rsid w:val="00F1034B"/>
    <w:rsid w:val="00F14D71"/>
    <w:rsid w:val="00F14E32"/>
    <w:rsid w:val="00F14EF5"/>
    <w:rsid w:val="00F208CD"/>
    <w:rsid w:val="00F25E8B"/>
    <w:rsid w:val="00F30305"/>
    <w:rsid w:val="00F310E7"/>
    <w:rsid w:val="00F34671"/>
    <w:rsid w:val="00F361F4"/>
    <w:rsid w:val="00F3696D"/>
    <w:rsid w:val="00F36E31"/>
    <w:rsid w:val="00F376F9"/>
    <w:rsid w:val="00F37CE1"/>
    <w:rsid w:val="00F406DF"/>
    <w:rsid w:val="00F4468C"/>
    <w:rsid w:val="00F5098B"/>
    <w:rsid w:val="00F51253"/>
    <w:rsid w:val="00F52B09"/>
    <w:rsid w:val="00F53158"/>
    <w:rsid w:val="00F56547"/>
    <w:rsid w:val="00F6070B"/>
    <w:rsid w:val="00F610BE"/>
    <w:rsid w:val="00F6268D"/>
    <w:rsid w:val="00F6289D"/>
    <w:rsid w:val="00F645A0"/>
    <w:rsid w:val="00F663EB"/>
    <w:rsid w:val="00F667E4"/>
    <w:rsid w:val="00F67517"/>
    <w:rsid w:val="00F70F95"/>
    <w:rsid w:val="00F73EAA"/>
    <w:rsid w:val="00F75713"/>
    <w:rsid w:val="00F8174B"/>
    <w:rsid w:val="00F83F97"/>
    <w:rsid w:val="00F83FD2"/>
    <w:rsid w:val="00F85E13"/>
    <w:rsid w:val="00F85EE6"/>
    <w:rsid w:val="00F86241"/>
    <w:rsid w:val="00F9145B"/>
    <w:rsid w:val="00F93579"/>
    <w:rsid w:val="00F93D7F"/>
    <w:rsid w:val="00F94E4D"/>
    <w:rsid w:val="00F97C8D"/>
    <w:rsid w:val="00FA027B"/>
    <w:rsid w:val="00FA293A"/>
    <w:rsid w:val="00FA40FB"/>
    <w:rsid w:val="00FA4A10"/>
    <w:rsid w:val="00FA4CA3"/>
    <w:rsid w:val="00FA6418"/>
    <w:rsid w:val="00FA6694"/>
    <w:rsid w:val="00FB0A1F"/>
    <w:rsid w:val="00FB2200"/>
    <w:rsid w:val="00FB2742"/>
    <w:rsid w:val="00FB31A8"/>
    <w:rsid w:val="00FB5577"/>
    <w:rsid w:val="00FC1424"/>
    <w:rsid w:val="00FC1EE4"/>
    <w:rsid w:val="00FC26AD"/>
    <w:rsid w:val="00FC505A"/>
    <w:rsid w:val="00FD175C"/>
    <w:rsid w:val="00FD3CDA"/>
    <w:rsid w:val="00FD61A4"/>
    <w:rsid w:val="00FD70C2"/>
    <w:rsid w:val="00FD7735"/>
    <w:rsid w:val="00FE0CAC"/>
    <w:rsid w:val="00FE16C0"/>
    <w:rsid w:val="00FE2A38"/>
    <w:rsid w:val="00FE33ED"/>
    <w:rsid w:val="00FE4C8D"/>
    <w:rsid w:val="00FE5BEB"/>
    <w:rsid w:val="00FE6CA8"/>
    <w:rsid w:val="00FE77B1"/>
    <w:rsid w:val="00FF0BBC"/>
    <w:rsid w:val="00FF27FA"/>
    <w:rsid w:val="00FF63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FFDBC"/>
  <w15:docId w15:val="{7849B4E6-9930-4C41-87B6-CB95BD18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034"/>
  </w:style>
  <w:style w:type="paragraph" w:styleId="Heading2">
    <w:name w:val="heading 2"/>
    <w:basedOn w:val="Normal"/>
    <w:next w:val="Normal"/>
    <w:link w:val="Heading2Char"/>
    <w:unhideWhenUsed/>
    <w:qFormat/>
    <w:rsid w:val="002341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9DB"/>
    <w:pPr>
      <w:ind w:left="720"/>
      <w:contextualSpacing/>
    </w:pPr>
  </w:style>
  <w:style w:type="paragraph" w:styleId="BodyText2">
    <w:name w:val="Body Text 2"/>
    <w:basedOn w:val="Normal"/>
    <w:link w:val="BodyText2Char"/>
    <w:unhideWhenUsed/>
    <w:rsid w:val="000B69DB"/>
    <w:pPr>
      <w:spacing w:after="120" w:line="480" w:lineRule="auto"/>
    </w:pPr>
  </w:style>
  <w:style w:type="character" w:customStyle="1" w:styleId="BodyText2Char">
    <w:name w:val="Body Text 2 Char"/>
    <w:basedOn w:val="DefaultParagraphFont"/>
    <w:link w:val="BodyText2"/>
    <w:rsid w:val="000B69DB"/>
  </w:style>
  <w:style w:type="paragraph" w:styleId="FootnoteText">
    <w:name w:val="footnote text"/>
    <w:basedOn w:val="Normal"/>
    <w:link w:val="FootnoteTextChar"/>
    <w:uiPriority w:val="99"/>
    <w:unhideWhenUsed/>
    <w:rsid w:val="000B69DB"/>
    <w:pPr>
      <w:spacing w:after="0" w:line="240" w:lineRule="auto"/>
    </w:pPr>
    <w:rPr>
      <w:rFonts w:ascii="Century Gothic" w:eastAsia="Times New Roman" w:hAnsi="Century Gothic" w:cs="Times New Roman"/>
      <w:i/>
      <w:sz w:val="20"/>
      <w:szCs w:val="20"/>
    </w:rPr>
  </w:style>
  <w:style w:type="character" w:customStyle="1" w:styleId="FootnoteTextChar">
    <w:name w:val="Footnote Text Char"/>
    <w:basedOn w:val="DefaultParagraphFont"/>
    <w:link w:val="FootnoteText"/>
    <w:uiPriority w:val="99"/>
    <w:rsid w:val="000B69DB"/>
    <w:rPr>
      <w:rFonts w:ascii="Century Gothic" w:eastAsia="Times New Roman" w:hAnsi="Century Gothic" w:cs="Times New Roman"/>
      <w:i/>
      <w:sz w:val="20"/>
      <w:szCs w:val="20"/>
    </w:rPr>
  </w:style>
  <w:style w:type="character" w:styleId="FootnoteReference">
    <w:name w:val="footnote reference"/>
    <w:uiPriority w:val="99"/>
    <w:semiHidden/>
    <w:unhideWhenUsed/>
    <w:rsid w:val="000B69DB"/>
    <w:rPr>
      <w:vertAlign w:val="superscript"/>
    </w:rPr>
  </w:style>
  <w:style w:type="character" w:customStyle="1" w:styleId="Heading2Char">
    <w:name w:val="Heading 2 Char"/>
    <w:basedOn w:val="DefaultParagraphFont"/>
    <w:link w:val="Heading2"/>
    <w:rsid w:val="0023418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nhideWhenUsed/>
    <w:rsid w:val="00DD47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4744"/>
  </w:style>
  <w:style w:type="paragraph" w:styleId="Footer">
    <w:name w:val="footer"/>
    <w:basedOn w:val="Normal"/>
    <w:link w:val="FooterChar"/>
    <w:uiPriority w:val="99"/>
    <w:unhideWhenUsed/>
    <w:rsid w:val="00DD4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744"/>
  </w:style>
  <w:style w:type="table" w:styleId="TableGrid">
    <w:name w:val="Table Grid"/>
    <w:basedOn w:val="TableNormal"/>
    <w:uiPriority w:val="59"/>
    <w:rsid w:val="00BC5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D5B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uiPriority w:val="34"/>
    <w:qFormat/>
    <w:rsid w:val="007C5FAB"/>
    <w:pPr>
      <w:ind w:left="720"/>
      <w:contextualSpacing/>
    </w:pPr>
  </w:style>
  <w:style w:type="paragraph" w:styleId="BalloonText">
    <w:name w:val="Balloon Text"/>
    <w:basedOn w:val="Normal"/>
    <w:link w:val="BalloonTextChar"/>
    <w:uiPriority w:val="99"/>
    <w:semiHidden/>
    <w:unhideWhenUsed/>
    <w:rsid w:val="00417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7BB"/>
    <w:rPr>
      <w:rFonts w:ascii="Tahoma" w:hAnsi="Tahoma" w:cs="Tahoma"/>
      <w:sz w:val="16"/>
      <w:szCs w:val="16"/>
    </w:rPr>
  </w:style>
  <w:style w:type="paragraph" w:customStyle="1" w:styleId="NoSpacing1">
    <w:name w:val="No Spacing1"/>
    <w:uiPriority w:val="1"/>
    <w:qFormat/>
    <w:rsid w:val="00C372B9"/>
    <w:rPr>
      <w:rFonts w:ascii="Calibri" w:eastAsia="Calibri" w:hAnsi="Calibri" w:cs="Times New Roman"/>
      <w:lang w:val="en-US" w:eastAsia="en-US"/>
    </w:rPr>
  </w:style>
  <w:style w:type="paragraph" w:customStyle="1" w:styleId="ListParagraph2">
    <w:name w:val="List Paragraph2"/>
    <w:basedOn w:val="Normal"/>
    <w:uiPriority w:val="34"/>
    <w:qFormat/>
    <w:rsid w:val="00C372B9"/>
    <w:pPr>
      <w:ind w:left="720"/>
    </w:pPr>
    <w:rPr>
      <w:rFonts w:ascii="Times New Roman" w:eastAsia="Times New Roman" w:hAnsi="Times New Roman" w:cs="Times New Roman"/>
      <w:sz w:val="20"/>
      <w:szCs w:val="20"/>
      <w:lang w:val="en-US" w:eastAsia="en-US"/>
    </w:rPr>
  </w:style>
  <w:style w:type="character" w:styleId="Hyperlink">
    <w:name w:val="Hyperlink"/>
    <w:basedOn w:val="DefaultParagraphFont"/>
    <w:uiPriority w:val="99"/>
    <w:semiHidden/>
    <w:unhideWhenUsed/>
    <w:rsid w:val="00344B42"/>
    <w:rPr>
      <w:color w:val="0563C1"/>
      <w:u w:val="single"/>
    </w:rPr>
  </w:style>
  <w:style w:type="character" w:styleId="FollowedHyperlink">
    <w:name w:val="FollowedHyperlink"/>
    <w:basedOn w:val="DefaultParagraphFont"/>
    <w:uiPriority w:val="99"/>
    <w:semiHidden/>
    <w:unhideWhenUsed/>
    <w:rsid w:val="00344B42"/>
    <w:rPr>
      <w:color w:val="954F72"/>
      <w:u w:val="single"/>
    </w:rPr>
  </w:style>
  <w:style w:type="paragraph" w:customStyle="1" w:styleId="msonormal0">
    <w:name w:val="msonormal"/>
    <w:basedOn w:val="Normal"/>
    <w:rsid w:val="00344B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344B4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7">
    <w:name w:val="xl67"/>
    <w:basedOn w:val="Normal"/>
    <w:rsid w:val="00344B42"/>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Normal"/>
    <w:rsid w:val="00344B42"/>
    <w:pPr>
      <w:shd w:val="clear" w:color="000000" w:fill="FFC000"/>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9">
    <w:name w:val="xl69"/>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3">
    <w:name w:val="xl73"/>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5">
    <w:name w:val="xl75"/>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6">
    <w:name w:val="xl76"/>
    <w:basedOn w:val="Normal"/>
    <w:rsid w:val="00344B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customStyle="1" w:styleId="m-6078692104022114751spelle">
    <w:name w:val="m_-6078692104022114751spelle"/>
    <w:basedOn w:val="DefaultParagraphFont"/>
    <w:rsid w:val="00E27074"/>
  </w:style>
  <w:style w:type="character" w:styleId="Strong">
    <w:name w:val="Strong"/>
    <w:basedOn w:val="DefaultParagraphFont"/>
    <w:uiPriority w:val="22"/>
    <w:qFormat/>
    <w:rsid w:val="003F4991"/>
    <w:rPr>
      <w:b/>
      <w:bCs/>
    </w:rPr>
  </w:style>
  <w:style w:type="character" w:styleId="CommentReference">
    <w:name w:val="annotation reference"/>
    <w:basedOn w:val="DefaultParagraphFont"/>
    <w:uiPriority w:val="99"/>
    <w:semiHidden/>
    <w:unhideWhenUsed/>
    <w:rsid w:val="006434B2"/>
    <w:rPr>
      <w:sz w:val="16"/>
      <w:szCs w:val="16"/>
    </w:rPr>
  </w:style>
  <w:style w:type="paragraph" w:styleId="CommentText">
    <w:name w:val="annotation text"/>
    <w:basedOn w:val="Normal"/>
    <w:link w:val="CommentTextChar"/>
    <w:uiPriority w:val="99"/>
    <w:unhideWhenUsed/>
    <w:rsid w:val="006434B2"/>
    <w:pPr>
      <w:spacing w:line="240" w:lineRule="auto"/>
    </w:pPr>
    <w:rPr>
      <w:sz w:val="20"/>
      <w:szCs w:val="20"/>
    </w:rPr>
  </w:style>
  <w:style w:type="character" w:customStyle="1" w:styleId="CommentTextChar">
    <w:name w:val="Comment Text Char"/>
    <w:basedOn w:val="DefaultParagraphFont"/>
    <w:link w:val="CommentText"/>
    <w:uiPriority w:val="99"/>
    <w:rsid w:val="006434B2"/>
    <w:rPr>
      <w:sz w:val="20"/>
      <w:szCs w:val="20"/>
    </w:rPr>
  </w:style>
  <w:style w:type="paragraph" w:styleId="CommentSubject">
    <w:name w:val="annotation subject"/>
    <w:basedOn w:val="CommentText"/>
    <w:next w:val="CommentText"/>
    <w:link w:val="CommentSubjectChar"/>
    <w:uiPriority w:val="99"/>
    <w:semiHidden/>
    <w:unhideWhenUsed/>
    <w:rsid w:val="006434B2"/>
    <w:rPr>
      <w:b/>
      <w:bCs/>
    </w:rPr>
  </w:style>
  <w:style w:type="character" w:customStyle="1" w:styleId="CommentSubjectChar">
    <w:name w:val="Comment Subject Char"/>
    <w:basedOn w:val="CommentTextChar"/>
    <w:link w:val="CommentSubject"/>
    <w:uiPriority w:val="99"/>
    <w:semiHidden/>
    <w:rsid w:val="006434B2"/>
    <w:rPr>
      <w:b/>
      <w:bCs/>
      <w:sz w:val="20"/>
      <w:szCs w:val="20"/>
    </w:rPr>
  </w:style>
  <w:style w:type="numbering" w:customStyle="1" w:styleId="NoList1">
    <w:name w:val="No List1"/>
    <w:next w:val="NoList"/>
    <w:uiPriority w:val="99"/>
    <w:semiHidden/>
    <w:unhideWhenUsed/>
    <w:rsid w:val="003A5265"/>
  </w:style>
  <w:style w:type="table" w:customStyle="1" w:styleId="TableGrid1">
    <w:name w:val="Table Grid1"/>
    <w:basedOn w:val="TableNormal"/>
    <w:next w:val="TableGrid"/>
    <w:uiPriority w:val="59"/>
    <w:rsid w:val="003A5265"/>
    <w:pPr>
      <w:spacing w:after="0" w:line="240" w:lineRule="auto"/>
    </w:pPr>
    <w:rPr>
      <w:rFonts w:eastAsia="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967802">
      <w:bodyDiv w:val="1"/>
      <w:marLeft w:val="0"/>
      <w:marRight w:val="0"/>
      <w:marTop w:val="0"/>
      <w:marBottom w:val="0"/>
      <w:divBdr>
        <w:top w:val="none" w:sz="0" w:space="0" w:color="auto"/>
        <w:left w:val="none" w:sz="0" w:space="0" w:color="auto"/>
        <w:bottom w:val="none" w:sz="0" w:space="0" w:color="auto"/>
        <w:right w:val="none" w:sz="0" w:space="0" w:color="auto"/>
      </w:divBdr>
    </w:div>
    <w:div w:id="535779616">
      <w:bodyDiv w:val="1"/>
      <w:marLeft w:val="0"/>
      <w:marRight w:val="0"/>
      <w:marTop w:val="0"/>
      <w:marBottom w:val="0"/>
      <w:divBdr>
        <w:top w:val="none" w:sz="0" w:space="0" w:color="auto"/>
        <w:left w:val="none" w:sz="0" w:space="0" w:color="auto"/>
        <w:bottom w:val="none" w:sz="0" w:space="0" w:color="auto"/>
        <w:right w:val="none" w:sz="0" w:space="0" w:color="auto"/>
      </w:divBdr>
    </w:div>
    <w:div w:id="629283369">
      <w:bodyDiv w:val="1"/>
      <w:marLeft w:val="0"/>
      <w:marRight w:val="0"/>
      <w:marTop w:val="0"/>
      <w:marBottom w:val="0"/>
      <w:divBdr>
        <w:top w:val="none" w:sz="0" w:space="0" w:color="auto"/>
        <w:left w:val="none" w:sz="0" w:space="0" w:color="auto"/>
        <w:bottom w:val="none" w:sz="0" w:space="0" w:color="auto"/>
        <w:right w:val="none" w:sz="0" w:space="0" w:color="auto"/>
      </w:divBdr>
    </w:div>
    <w:div w:id="854420715">
      <w:bodyDiv w:val="1"/>
      <w:marLeft w:val="0"/>
      <w:marRight w:val="0"/>
      <w:marTop w:val="0"/>
      <w:marBottom w:val="0"/>
      <w:divBdr>
        <w:top w:val="none" w:sz="0" w:space="0" w:color="auto"/>
        <w:left w:val="none" w:sz="0" w:space="0" w:color="auto"/>
        <w:bottom w:val="none" w:sz="0" w:space="0" w:color="auto"/>
        <w:right w:val="none" w:sz="0" w:space="0" w:color="auto"/>
      </w:divBdr>
    </w:div>
    <w:div w:id="904024408">
      <w:bodyDiv w:val="1"/>
      <w:marLeft w:val="0"/>
      <w:marRight w:val="0"/>
      <w:marTop w:val="0"/>
      <w:marBottom w:val="0"/>
      <w:divBdr>
        <w:top w:val="none" w:sz="0" w:space="0" w:color="auto"/>
        <w:left w:val="none" w:sz="0" w:space="0" w:color="auto"/>
        <w:bottom w:val="none" w:sz="0" w:space="0" w:color="auto"/>
        <w:right w:val="none" w:sz="0" w:space="0" w:color="auto"/>
      </w:divBdr>
    </w:div>
    <w:div w:id="999625435">
      <w:bodyDiv w:val="1"/>
      <w:marLeft w:val="0"/>
      <w:marRight w:val="0"/>
      <w:marTop w:val="0"/>
      <w:marBottom w:val="0"/>
      <w:divBdr>
        <w:top w:val="none" w:sz="0" w:space="0" w:color="auto"/>
        <w:left w:val="none" w:sz="0" w:space="0" w:color="auto"/>
        <w:bottom w:val="none" w:sz="0" w:space="0" w:color="auto"/>
        <w:right w:val="none" w:sz="0" w:space="0" w:color="auto"/>
      </w:divBdr>
    </w:div>
    <w:div w:id="1011761173">
      <w:bodyDiv w:val="1"/>
      <w:marLeft w:val="0"/>
      <w:marRight w:val="0"/>
      <w:marTop w:val="0"/>
      <w:marBottom w:val="0"/>
      <w:divBdr>
        <w:top w:val="none" w:sz="0" w:space="0" w:color="auto"/>
        <w:left w:val="none" w:sz="0" w:space="0" w:color="auto"/>
        <w:bottom w:val="none" w:sz="0" w:space="0" w:color="auto"/>
        <w:right w:val="none" w:sz="0" w:space="0" w:color="auto"/>
      </w:divBdr>
    </w:div>
    <w:div w:id="1094588306">
      <w:bodyDiv w:val="1"/>
      <w:marLeft w:val="0"/>
      <w:marRight w:val="0"/>
      <w:marTop w:val="0"/>
      <w:marBottom w:val="0"/>
      <w:divBdr>
        <w:top w:val="none" w:sz="0" w:space="0" w:color="auto"/>
        <w:left w:val="none" w:sz="0" w:space="0" w:color="auto"/>
        <w:bottom w:val="none" w:sz="0" w:space="0" w:color="auto"/>
        <w:right w:val="none" w:sz="0" w:space="0" w:color="auto"/>
      </w:divBdr>
    </w:div>
    <w:div w:id="1292127503">
      <w:bodyDiv w:val="1"/>
      <w:marLeft w:val="0"/>
      <w:marRight w:val="0"/>
      <w:marTop w:val="0"/>
      <w:marBottom w:val="0"/>
      <w:divBdr>
        <w:top w:val="none" w:sz="0" w:space="0" w:color="auto"/>
        <w:left w:val="none" w:sz="0" w:space="0" w:color="auto"/>
        <w:bottom w:val="none" w:sz="0" w:space="0" w:color="auto"/>
        <w:right w:val="none" w:sz="0" w:space="0" w:color="auto"/>
      </w:divBdr>
    </w:div>
    <w:div w:id="1417553073">
      <w:bodyDiv w:val="1"/>
      <w:marLeft w:val="0"/>
      <w:marRight w:val="0"/>
      <w:marTop w:val="0"/>
      <w:marBottom w:val="0"/>
      <w:divBdr>
        <w:top w:val="none" w:sz="0" w:space="0" w:color="auto"/>
        <w:left w:val="none" w:sz="0" w:space="0" w:color="auto"/>
        <w:bottom w:val="none" w:sz="0" w:space="0" w:color="auto"/>
        <w:right w:val="none" w:sz="0" w:space="0" w:color="auto"/>
      </w:divBdr>
    </w:div>
    <w:div w:id="1550535030">
      <w:bodyDiv w:val="1"/>
      <w:marLeft w:val="0"/>
      <w:marRight w:val="0"/>
      <w:marTop w:val="0"/>
      <w:marBottom w:val="0"/>
      <w:divBdr>
        <w:top w:val="none" w:sz="0" w:space="0" w:color="auto"/>
        <w:left w:val="none" w:sz="0" w:space="0" w:color="auto"/>
        <w:bottom w:val="none" w:sz="0" w:space="0" w:color="auto"/>
        <w:right w:val="none" w:sz="0" w:space="0" w:color="auto"/>
      </w:divBdr>
    </w:div>
    <w:div w:id="1632859236">
      <w:bodyDiv w:val="1"/>
      <w:marLeft w:val="0"/>
      <w:marRight w:val="0"/>
      <w:marTop w:val="0"/>
      <w:marBottom w:val="0"/>
      <w:divBdr>
        <w:top w:val="none" w:sz="0" w:space="0" w:color="auto"/>
        <w:left w:val="none" w:sz="0" w:space="0" w:color="auto"/>
        <w:bottom w:val="none" w:sz="0" w:space="0" w:color="auto"/>
        <w:right w:val="none" w:sz="0" w:space="0" w:color="auto"/>
      </w:divBdr>
    </w:div>
    <w:div w:id="1767918267">
      <w:bodyDiv w:val="1"/>
      <w:marLeft w:val="0"/>
      <w:marRight w:val="0"/>
      <w:marTop w:val="0"/>
      <w:marBottom w:val="0"/>
      <w:divBdr>
        <w:top w:val="none" w:sz="0" w:space="0" w:color="auto"/>
        <w:left w:val="none" w:sz="0" w:space="0" w:color="auto"/>
        <w:bottom w:val="none" w:sz="0" w:space="0" w:color="auto"/>
        <w:right w:val="none" w:sz="0" w:space="0" w:color="auto"/>
      </w:divBdr>
    </w:div>
    <w:div w:id="1923643666">
      <w:bodyDiv w:val="1"/>
      <w:marLeft w:val="0"/>
      <w:marRight w:val="0"/>
      <w:marTop w:val="0"/>
      <w:marBottom w:val="0"/>
      <w:divBdr>
        <w:top w:val="none" w:sz="0" w:space="0" w:color="auto"/>
        <w:left w:val="none" w:sz="0" w:space="0" w:color="auto"/>
        <w:bottom w:val="none" w:sz="0" w:space="0" w:color="auto"/>
        <w:right w:val="none" w:sz="0" w:space="0" w:color="auto"/>
      </w:divBdr>
    </w:div>
    <w:div w:id="214133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E07D-3C8F-47E6-ADEA-DB3A13CC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6131</TotalTime>
  <Pages>1</Pages>
  <Words>9326</Words>
  <Characters>53160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THE LEGALIST DHIREN AKBARI</cp:lastModifiedBy>
  <cp:revision>1011</cp:revision>
  <cp:lastPrinted>2022-06-04T08:18:00Z</cp:lastPrinted>
  <dcterms:created xsi:type="dcterms:W3CDTF">2017-10-07T12:28:00Z</dcterms:created>
  <dcterms:modified xsi:type="dcterms:W3CDTF">2024-09-10T11:45:00Z</dcterms:modified>
</cp:coreProperties>
</file>