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AC80E" w14:textId="77777777" w:rsidR="00C96465" w:rsidRDefault="00C96465" w:rsidP="00C96465">
      <w:pPr>
        <w:jc w:val="center"/>
        <w:rPr>
          <w:rFonts w:ascii="Arial Narrow" w:hAnsi="Arial Narrow"/>
          <w:b/>
          <w:bCs/>
          <w:sz w:val="28"/>
          <w:szCs w:val="36"/>
          <w:u w:val="single"/>
        </w:rPr>
      </w:pPr>
      <w:r w:rsidRPr="00AD59AF">
        <w:rPr>
          <w:rFonts w:ascii="Arial Narrow" w:hAnsi="Arial Narrow"/>
          <w:b/>
          <w:bCs/>
          <w:sz w:val="28"/>
          <w:szCs w:val="36"/>
          <w:u w:val="single"/>
        </w:rPr>
        <w:t>Actual Site Photographs</w:t>
      </w:r>
    </w:p>
    <w:p w14:paraId="4A59A809" w14:textId="77777777" w:rsidR="00C96465" w:rsidRDefault="00C96465" w:rsidP="00C96465">
      <w:pPr>
        <w:jc w:val="center"/>
        <w:rPr>
          <w:rFonts w:ascii="Arial Narrow" w:hAnsi="Arial Narrow"/>
          <w:b/>
          <w:bCs/>
          <w:sz w:val="28"/>
          <w:szCs w:val="36"/>
          <w:u w:val="single"/>
        </w:rPr>
      </w:pPr>
    </w:p>
    <w:p w14:paraId="6C905123" w14:textId="77777777" w:rsidR="00C96465" w:rsidRDefault="00C96465" w:rsidP="00C96465">
      <w:pPr>
        <w:jc w:val="center"/>
      </w:pPr>
      <w:proofErr w:type="spellStart"/>
      <w:r>
        <w:t>Whats</w:t>
      </w:r>
      <w:proofErr w:type="spellEnd"/>
      <w:r>
        <w:t xml:space="preserve"> app to Akhilesh Sir</w:t>
      </w:r>
    </w:p>
    <w:p w14:paraId="77858CD2" w14:textId="77777777" w:rsidR="00514486" w:rsidRDefault="00514486" w:rsidP="00C96465">
      <w:pPr>
        <w:jc w:val="center"/>
      </w:pPr>
    </w:p>
    <w:p w14:paraId="59783DB6" w14:textId="77777777" w:rsidR="00C96465" w:rsidRDefault="00C96465" w:rsidP="00C96465">
      <w:pPr>
        <w:jc w:val="center"/>
        <w:rPr>
          <w:rFonts w:ascii="Arial Narrow" w:hAnsi="Arial Narrow"/>
          <w:b/>
          <w:color w:val="000000"/>
          <w:sz w:val="28"/>
          <w:szCs w:val="28"/>
        </w:rPr>
      </w:pPr>
      <w:r>
        <w:t xml:space="preserve"> </w:t>
      </w:r>
      <w:r w:rsidRPr="00546A24">
        <w:rPr>
          <w:rFonts w:ascii="Arial Narrow" w:hAnsi="Arial Narrow"/>
          <w:b/>
          <w:color w:val="000000"/>
          <w:sz w:val="28"/>
          <w:szCs w:val="28"/>
        </w:rPr>
        <w:t>Route Map of the property</w:t>
      </w:r>
    </w:p>
    <w:p w14:paraId="74E45ED5" w14:textId="77777777" w:rsidR="00C96465" w:rsidRPr="00B16C94" w:rsidRDefault="00C96465" w:rsidP="00C96465">
      <w:pPr>
        <w:pStyle w:val="BodyText"/>
        <w:ind w:left="-630"/>
        <w:jc w:val="center"/>
        <w:rPr>
          <w:rFonts w:ascii="Arial Narrow" w:hAnsi="Arial Narrow"/>
          <w:b/>
          <w:color w:val="000000"/>
          <w:sz w:val="28"/>
          <w:szCs w:val="28"/>
        </w:rPr>
      </w:pPr>
      <w:r w:rsidRPr="00546A24">
        <w:rPr>
          <w:rFonts w:ascii="Arial Narrow" w:hAnsi="Arial Narrow"/>
          <w:b/>
          <w:color w:val="000000"/>
          <w:sz w:val="28"/>
          <w:szCs w:val="28"/>
          <w:u w:val="single"/>
        </w:rPr>
        <w:t>Site u/r</w:t>
      </w:r>
    </w:p>
    <w:p w14:paraId="78170AE9" w14:textId="77777777" w:rsidR="00C96465" w:rsidRPr="00704ADA" w:rsidRDefault="00C96465" w:rsidP="00C96465">
      <w:pPr>
        <w:spacing w:line="276" w:lineRule="auto"/>
        <w:ind w:left="-567" w:right="-610"/>
        <w:jc w:val="center"/>
        <w:rPr>
          <w:rFonts w:ascii="Arial Narrow" w:hAnsi="Arial Narrow"/>
          <w:b/>
          <w:sz w:val="32"/>
          <w:szCs w:val="32"/>
        </w:rPr>
      </w:pPr>
      <w:r>
        <w:rPr>
          <w:rFonts w:ascii="Arial Narrow" w:hAnsi="Arial Narrow"/>
          <w:b/>
          <w:noProof/>
          <w:color w:val="000000"/>
          <w:sz w:val="28"/>
          <w:szCs w:val="28"/>
          <w:u w:val="single"/>
          <w:lang w:val="en-IN" w:eastAsia="en-IN"/>
        </w:rPr>
        <mc:AlternateContent>
          <mc:Choice Requires="wps">
            <w:drawing>
              <wp:anchor distT="0" distB="0" distL="114300" distR="114300" simplePos="0" relativeHeight="251659264" behindDoc="0" locked="0" layoutInCell="1" allowOverlap="1" wp14:anchorId="7CDCA603" wp14:editId="37D9AB57">
                <wp:simplePos x="0" y="0"/>
                <wp:positionH relativeFrom="column">
                  <wp:posOffset>2482850</wp:posOffset>
                </wp:positionH>
                <wp:positionV relativeFrom="paragraph">
                  <wp:posOffset>62865</wp:posOffset>
                </wp:positionV>
                <wp:extent cx="196850" cy="1206500"/>
                <wp:effectExtent l="57150" t="0" r="31750" b="50800"/>
                <wp:wrapNone/>
                <wp:docPr id="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0" cy="120650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15C9A1" id="_x0000_t32" coordsize="21600,21600" o:spt="32" o:oned="t" path="m,l21600,21600e" filled="f">
                <v:path arrowok="t" fillok="f" o:connecttype="none"/>
                <o:lock v:ext="edit" shapetype="t"/>
              </v:shapetype>
              <v:shape id="Straight Arrow Connector 1" o:spid="_x0000_s1026" type="#_x0000_t32" style="position:absolute;margin-left:195.5pt;margin-top:4.95pt;width:15.5pt;height: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" strokecolor="yellow">
                <v:stroke endarrow="block"/>
              </v:shape>
            </w:pict>
          </mc:Fallback>
        </mc:AlternateContent>
      </w:r>
      <w:r>
        <w:rPr>
          <w:noProof/>
          <w:lang w:val="en-IN" w:eastAsia="en-IN"/>
        </w:rPr>
        <w:drawing>
          <wp:inline distT="0" distB="0" distL="0" distR="0" wp14:anchorId="348EF1F6" wp14:editId="6AE53D89">
            <wp:extent cx="5943600" cy="3346450"/>
            <wp:effectExtent l="0" t="0" r="0" b="63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270A7E76" w14:textId="77777777" w:rsidR="00C96465" w:rsidRPr="005B1471" w:rsidRDefault="00C96465" w:rsidP="00C96465">
      <w:pPr>
        <w:pStyle w:val="BodyText"/>
        <w:spacing w:line="276" w:lineRule="auto"/>
        <w:ind w:left="-450" w:hanging="180"/>
        <w:jc w:val="center"/>
        <w:rPr>
          <w:rFonts w:ascii="Arial Narrow" w:hAnsi="Arial Narrow"/>
          <w:bCs/>
          <w:color w:val="000000"/>
          <w:sz w:val="44"/>
          <w:szCs w:val="36"/>
          <w:u w:val="single"/>
        </w:rPr>
      </w:pPr>
      <w:r w:rsidRPr="005B1471">
        <w:rPr>
          <w:rFonts w:ascii="Arial Narrow" w:hAnsi="Arial Narrow"/>
          <w:b/>
          <w:bCs/>
          <w:color w:val="000000"/>
          <w:sz w:val="28"/>
          <w:szCs w:val="22"/>
          <w:u w:val="single"/>
        </w:rPr>
        <w:t>Location Map</w:t>
      </w:r>
      <w:r w:rsidRPr="005B1471">
        <w:rPr>
          <w:rFonts w:ascii="Arial Narrow" w:hAnsi="Arial Narrow"/>
          <w:bCs/>
          <w:color w:val="000000"/>
          <w:sz w:val="44"/>
          <w:szCs w:val="36"/>
          <w:u w:val="single"/>
        </w:rPr>
        <w:t xml:space="preserve"> </w:t>
      </w:r>
    </w:p>
    <w:p w14:paraId="58A24B68" w14:textId="77777777" w:rsidR="00C96465" w:rsidRPr="00BA45A5" w:rsidRDefault="00C96465" w:rsidP="00C96465">
      <w:pPr>
        <w:pStyle w:val="BodyText"/>
        <w:tabs>
          <w:tab w:val="left" w:pos="5490"/>
        </w:tabs>
        <w:spacing w:line="360" w:lineRule="auto"/>
        <w:ind w:left="-567" w:right="-327" w:hanging="322"/>
        <w:jc w:val="center"/>
        <w:rPr>
          <w:rFonts w:ascii="Arial Narrow" w:hAnsi="Arial Narrow"/>
          <w:b/>
          <w:bCs/>
          <w:sz w:val="22"/>
          <w:szCs w:val="22"/>
          <w:u w:val="single"/>
        </w:rPr>
      </w:pPr>
      <w:r>
        <w:rPr>
          <w:noProof/>
          <w:lang w:val="en-IN" w:eastAsia="en-IN"/>
        </w:rPr>
        <w:t xml:space="preserve">       </w:t>
      </w:r>
      <w:r>
        <w:rPr>
          <w:noProof/>
          <w:lang w:val="en-IN" w:eastAsia="en-IN"/>
        </w:rPr>
        <w:drawing>
          <wp:inline distT="0" distB="0" distL="0" distR="0" wp14:anchorId="7776A26F" wp14:editId="1D426B4C">
            <wp:extent cx="5943600" cy="3346450"/>
            <wp:effectExtent l="0" t="0" r="0" b="635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6533CD1D" w14:textId="77777777" w:rsidR="00C96465" w:rsidRPr="00C528B6" w:rsidRDefault="00C96465" w:rsidP="00C96465">
      <w:pPr>
        <w:pStyle w:val="Heading1"/>
        <w:shd w:val="clear" w:color="auto" w:fill="FFFFFF"/>
        <w:spacing w:after="30" w:line="300" w:lineRule="atLeast"/>
        <w:ind w:hanging="180"/>
        <w:textAlignment w:val="top"/>
        <w:rPr>
          <w:rFonts w:ascii="Arial" w:hAnsi="Arial" w:cs="Arial"/>
          <w:color w:val="000000"/>
          <w:sz w:val="22"/>
          <w:szCs w:val="22"/>
          <w:shd w:val="clear" w:color="auto" w:fill="FFFFFF"/>
          <w:lang w:val="en-IN"/>
        </w:rPr>
      </w:pPr>
      <w:r w:rsidRPr="00356011">
        <w:rPr>
          <w:rFonts w:ascii="Arial" w:hAnsi="Arial" w:cs="Arial"/>
          <w:color w:val="222222"/>
          <w:sz w:val="22"/>
          <w:szCs w:val="22"/>
          <w:shd w:val="clear" w:color="auto" w:fill="FFFFFF"/>
        </w:rPr>
        <w:t xml:space="preserve">LATITUDE &amp; LONGITUDE: </w:t>
      </w:r>
      <w:r w:rsidRPr="0084380A">
        <w:rPr>
          <w:rFonts w:ascii="Arial" w:hAnsi="Arial" w:cs="Arial"/>
          <w:color w:val="000000"/>
          <w:sz w:val="22"/>
          <w:szCs w:val="22"/>
          <w:shd w:val="clear" w:color="auto" w:fill="FFFFFF"/>
          <w:lang w:val="en-IN"/>
        </w:rPr>
        <w:t>19.84</w:t>
      </w:r>
      <w:r>
        <w:rPr>
          <w:rFonts w:ascii="Arial" w:hAnsi="Arial" w:cs="Arial"/>
          <w:color w:val="000000"/>
          <w:sz w:val="22"/>
          <w:szCs w:val="22"/>
          <w:shd w:val="clear" w:color="auto" w:fill="FFFFFF"/>
          <w:lang w:val="en-IN"/>
        </w:rPr>
        <w:t>1822, 75.8600137</w:t>
      </w:r>
    </w:p>
    <w:p w14:paraId="0F50C6CD" w14:textId="77777777" w:rsidR="00C96465" w:rsidRPr="00E72B40" w:rsidRDefault="00C96465" w:rsidP="00C96465">
      <w:pPr>
        <w:pStyle w:val="Heading1"/>
        <w:ind w:left="0" w:hanging="180"/>
        <w:jc w:val="left"/>
        <w:rPr>
          <w:rFonts w:ascii="Arial Narrow" w:hAnsi="Arial Narrow"/>
          <w:sz w:val="22"/>
          <w:szCs w:val="22"/>
          <w:lang w:val="en-IN"/>
        </w:rPr>
      </w:pPr>
      <w:r>
        <w:rPr>
          <w:rFonts w:ascii="Arial Narrow" w:hAnsi="Arial Narrow"/>
          <w:b/>
          <w:sz w:val="22"/>
          <w:szCs w:val="22"/>
        </w:rPr>
        <w:t xml:space="preserve">                                                       </w:t>
      </w:r>
      <w:r w:rsidRPr="00F50D61">
        <w:rPr>
          <w:rFonts w:ascii="Arial Narrow" w:hAnsi="Arial Narrow"/>
          <w:b/>
          <w:sz w:val="22"/>
          <w:szCs w:val="22"/>
        </w:rPr>
        <w:t xml:space="preserve">Note: </w:t>
      </w:r>
      <w:r w:rsidRPr="00F50D61">
        <w:rPr>
          <w:rFonts w:ascii="Arial Narrow" w:hAnsi="Arial Narrow"/>
          <w:sz w:val="22"/>
          <w:szCs w:val="22"/>
        </w:rPr>
        <w:t xml:space="preserve">The </w:t>
      </w:r>
      <w:r>
        <w:rPr>
          <w:rFonts w:ascii="Arial Narrow" w:hAnsi="Arial Narrow"/>
          <w:sz w:val="22"/>
          <w:szCs w:val="22"/>
        </w:rPr>
        <w:t xml:space="preserve">Red Rectangle </w:t>
      </w:r>
      <w:r w:rsidRPr="00F50D61">
        <w:rPr>
          <w:rFonts w:ascii="Arial Narrow" w:hAnsi="Arial Narrow"/>
          <w:sz w:val="22"/>
          <w:szCs w:val="22"/>
        </w:rPr>
        <w:t xml:space="preserve"> </w:t>
      </w:r>
      <w:r>
        <w:rPr>
          <w:rFonts w:ascii="Arial Narrow" w:hAnsi="Arial Narrow"/>
          <w:sz w:val="22"/>
          <w:szCs w:val="22"/>
        </w:rPr>
        <w:t>shows Approx. Property.</w:t>
      </w:r>
    </w:p>
    <w:p w14:paraId="28E76437" w14:textId="77777777" w:rsidR="00C96465" w:rsidRDefault="00C96465" w:rsidP="00C96465">
      <w:pPr>
        <w:rPr>
          <w:rFonts w:ascii="Arial Narrow" w:hAnsi="Arial Narrow"/>
          <w:b/>
          <w:sz w:val="22"/>
          <w:szCs w:val="22"/>
          <w:u w:val="single"/>
        </w:rPr>
      </w:pPr>
    </w:p>
    <w:p w14:paraId="4FFC5F3B" w14:textId="77777777" w:rsidR="00C96465" w:rsidRDefault="00C96465" w:rsidP="00C96465">
      <w:pPr>
        <w:spacing w:line="360" w:lineRule="auto"/>
        <w:jc w:val="center"/>
        <w:rPr>
          <w:rFonts w:ascii="Arial Narrow" w:hAnsi="Arial Narrow"/>
          <w:sz w:val="36"/>
          <w:szCs w:val="36"/>
          <w:u w:val="single"/>
        </w:rPr>
      </w:pPr>
    </w:p>
    <w:p w14:paraId="1FDE3EB1" w14:textId="77777777" w:rsidR="00C96465" w:rsidRDefault="00C96465" w:rsidP="00C96465">
      <w:pPr>
        <w:pStyle w:val="BodyText"/>
        <w:tabs>
          <w:tab w:val="left" w:pos="3990"/>
        </w:tabs>
        <w:jc w:val="center"/>
        <w:rPr>
          <w:rFonts w:ascii="Arial Narrow" w:hAnsi="Arial Narrow"/>
          <w:b/>
          <w:bCs/>
          <w:sz w:val="32"/>
          <w:szCs w:val="32"/>
          <w:u w:val="single"/>
        </w:rPr>
      </w:pPr>
      <w:r w:rsidRPr="00C84D80">
        <w:rPr>
          <w:rFonts w:ascii="Arial Narrow" w:hAnsi="Arial Narrow"/>
          <w:b/>
          <w:bCs/>
          <w:sz w:val="32"/>
          <w:szCs w:val="32"/>
          <w:u w:val="single"/>
        </w:rPr>
        <w:t>READY RECKONER RATE</w:t>
      </w:r>
    </w:p>
    <w:p w14:paraId="2C17C120" w14:textId="77777777" w:rsidR="00C96465" w:rsidRPr="00C84D80" w:rsidRDefault="00C96465" w:rsidP="00C96465">
      <w:pPr>
        <w:pStyle w:val="BodyText"/>
        <w:tabs>
          <w:tab w:val="left" w:pos="3990"/>
        </w:tabs>
        <w:jc w:val="center"/>
        <w:rPr>
          <w:rFonts w:ascii="Arial Narrow" w:hAnsi="Arial Narrow"/>
          <w:b/>
          <w:bCs/>
          <w:sz w:val="32"/>
          <w:szCs w:val="32"/>
          <w:u w:val="single"/>
        </w:rPr>
      </w:pPr>
    </w:p>
    <w:p w14:paraId="2658C4A4" w14:textId="77777777" w:rsidR="00C96465" w:rsidRDefault="00C96465" w:rsidP="00C96465">
      <w:pPr>
        <w:pStyle w:val="BodyText"/>
        <w:tabs>
          <w:tab w:val="left" w:pos="3990"/>
        </w:tabs>
        <w:ind w:left="-284"/>
        <w:rPr>
          <w:noProof/>
          <w:lang w:val="en-IN" w:eastAsia="en-IN"/>
        </w:rPr>
      </w:pPr>
      <w:r>
        <w:rPr>
          <w:noProof/>
          <w:lang w:val="en-IN" w:eastAsia="en-IN"/>
        </w:rPr>
        <w:drawing>
          <wp:inline distT="0" distB="0" distL="0" distR="0" wp14:anchorId="181AF68A" wp14:editId="5D70BAE3">
            <wp:extent cx="6178550" cy="4095750"/>
            <wp:effectExtent l="38100" t="38100" r="31750" b="381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7051" t="1328" r="6731" b="11333"/>
                    <a:stretch>
                      <a:fillRect/>
                    </a:stretch>
                  </pic:blipFill>
                  <pic:spPr bwMode="auto">
                    <a:xfrm>
                      <a:off x="0" y="0"/>
                      <a:ext cx="6178550" cy="4095750"/>
                    </a:xfrm>
                    <a:prstGeom prst="rect">
                      <a:avLst/>
                    </a:prstGeom>
                    <a:noFill/>
                    <a:ln w="28575" cmpd="sng">
                      <a:solidFill>
                        <a:srgbClr val="FF0000"/>
                      </a:solidFill>
                      <a:miter lim="800000"/>
                      <a:headEnd/>
                      <a:tailEnd/>
                    </a:ln>
                    <a:effectLst/>
                  </pic:spPr>
                </pic:pic>
              </a:graphicData>
            </a:graphic>
          </wp:inline>
        </w:drawing>
      </w:r>
    </w:p>
    <w:p w14:paraId="367C7D27" w14:textId="77777777" w:rsidR="00C96465" w:rsidRDefault="00C96465" w:rsidP="00C96465">
      <w:pPr>
        <w:pStyle w:val="BodyText"/>
        <w:tabs>
          <w:tab w:val="left" w:pos="3990"/>
        </w:tabs>
        <w:ind w:left="-284"/>
        <w:jc w:val="center"/>
        <w:rPr>
          <w:noProof/>
          <w:lang w:val="en-IN" w:eastAsia="en-IN"/>
        </w:rPr>
      </w:pPr>
      <w:r w:rsidRPr="00C84D80">
        <w:rPr>
          <w:rFonts w:ascii="Arial Narrow" w:hAnsi="Arial Narrow"/>
          <w:b/>
          <w:bCs/>
          <w:sz w:val="32"/>
          <w:szCs w:val="32"/>
          <w:u w:val="single"/>
        </w:rPr>
        <w:lastRenderedPageBreak/>
        <w:t>MIDC</w:t>
      </w:r>
      <w:r>
        <w:rPr>
          <w:rFonts w:ascii="Arial Narrow" w:hAnsi="Arial Narrow"/>
          <w:b/>
          <w:bCs/>
          <w:sz w:val="32"/>
          <w:szCs w:val="32"/>
          <w:u w:val="single"/>
        </w:rPr>
        <w:t xml:space="preserve"> </w:t>
      </w:r>
      <w:r w:rsidRPr="00C84D80">
        <w:rPr>
          <w:rFonts w:ascii="Arial Narrow" w:hAnsi="Arial Narrow"/>
          <w:b/>
          <w:bCs/>
          <w:sz w:val="32"/>
          <w:szCs w:val="32"/>
          <w:u w:val="single"/>
        </w:rPr>
        <w:t xml:space="preserve">RATE    </w:t>
      </w:r>
      <w:r>
        <w:rPr>
          <w:noProof/>
          <w:lang w:val="en-IN" w:eastAsia="en-IN"/>
        </w:rPr>
        <w:drawing>
          <wp:inline distT="0" distB="0" distL="0" distR="0" wp14:anchorId="48BE7D7E" wp14:editId="47ED0500">
            <wp:extent cx="6178550" cy="3638550"/>
            <wp:effectExtent l="38100" t="38100" r="31750" b="3810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14610" r="28661" b="6262"/>
                    <a:stretch>
                      <a:fillRect/>
                    </a:stretch>
                  </pic:blipFill>
                  <pic:spPr bwMode="auto">
                    <a:xfrm>
                      <a:off x="0" y="0"/>
                      <a:ext cx="6208581" cy="3656235"/>
                    </a:xfrm>
                    <a:prstGeom prst="rect">
                      <a:avLst/>
                    </a:prstGeom>
                    <a:noFill/>
                    <a:ln w="28575" cmpd="sng">
                      <a:solidFill>
                        <a:srgbClr val="FF0000"/>
                      </a:solidFill>
                      <a:miter lim="800000"/>
                      <a:headEnd/>
                      <a:tailEnd/>
                    </a:ln>
                    <a:effectLst/>
                  </pic:spPr>
                </pic:pic>
              </a:graphicData>
            </a:graphic>
          </wp:inline>
        </w:drawing>
      </w:r>
    </w:p>
    <w:p w14:paraId="60DA1623" w14:textId="77777777" w:rsidR="00C96465" w:rsidRDefault="00C96465" w:rsidP="00C96465">
      <w:pPr>
        <w:pStyle w:val="BodyText"/>
        <w:tabs>
          <w:tab w:val="left" w:pos="1020"/>
        </w:tabs>
        <w:jc w:val="center"/>
        <w:rPr>
          <w:rFonts w:ascii="Arial Narrow" w:hAnsi="Arial Narrow"/>
          <w:b/>
          <w:sz w:val="32"/>
          <w:u w:val="single"/>
        </w:rPr>
      </w:pPr>
    </w:p>
    <w:p w14:paraId="299015CE" w14:textId="77777777" w:rsidR="00C96465" w:rsidRDefault="00C96465" w:rsidP="00C96465">
      <w:pPr>
        <w:pStyle w:val="BodyText"/>
        <w:tabs>
          <w:tab w:val="left" w:pos="1020"/>
        </w:tabs>
        <w:jc w:val="center"/>
        <w:rPr>
          <w:rFonts w:ascii="Arial Narrow" w:hAnsi="Arial Narrow"/>
          <w:b/>
          <w:sz w:val="32"/>
          <w:u w:val="single"/>
        </w:rPr>
      </w:pPr>
      <w:r>
        <w:rPr>
          <w:rFonts w:ascii="Arial Narrow" w:hAnsi="Arial Narrow"/>
          <w:b/>
          <w:sz w:val="32"/>
          <w:u w:val="single"/>
        </w:rPr>
        <w:t>Sale Instance – 1</w:t>
      </w:r>
    </w:p>
    <w:p w14:paraId="17A1588E" w14:textId="77777777" w:rsidR="00C96465" w:rsidRDefault="00C96465" w:rsidP="00C96465">
      <w:pPr>
        <w:pStyle w:val="BodyText"/>
        <w:tabs>
          <w:tab w:val="left" w:pos="1020"/>
        </w:tabs>
        <w:jc w:val="center"/>
        <w:rPr>
          <w:rFonts w:ascii="Arial Narrow" w:hAnsi="Arial Narrow"/>
          <w:b/>
          <w:sz w:val="32"/>
          <w:u w:val="single"/>
        </w:rPr>
      </w:pPr>
    </w:p>
    <w:p w14:paraId="23CEF576" w14:textId="77777777" w:rsidR="00C96465" w:rsidRDefault="00C96465" w:rsidP="00C96465">
      <w:pPr>
        <w:pStyle w:val="BodyText"/>
        <w:ind w:left="-284"/>
        <w:jc w:val="center"/>
        <w:rPr>
          <w:noProof/>
          <w:lang w:val="en-IN" w:eastAsia="en-IN"/>
        </w:rPr>
      </w:pPr>
      <w:r>
        <w:rPr>
          <w:noProof/>
          <w:lang w:val="en-IN" w:eastAsia="en-IN"/>
        </w:rPr>
        <w:lastRenderedPageBreak/>
        <w:drawing>
          <wp:inline distT="0" distB="0" distL="0" distR="0" wp14:anchorId="2CDF1CE0" wp14:editId="066380D0">
            <wp:extent cx="6089650" cy="5886450"/>
            <wp:effectExtent l="38100" t="38100" r="44450" b="3810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r="1109"/>
                    <a:stretch>
                      <a:fillRect/>
                    </a:stretch>
                  </pic:blipFill>
                  <pic:spPr bwMode="auto">
                    <a:xfrm>
                      <a:off x="0" y="0"/>
                      <a:ext cx="6089650" cy="5886450"/>
                    </a:xfrm>
                    <a:prstGeom prst="rect">
                      <a:avLst/>
                    </a:prstGeom>
                    <a:noFill/>
                    <a:ln w="28575" cmpd="sng">
                      <a:solidFill>
                        <a:srgbClr val="FF0000"/>
                      </a:solidFill>
                      <a:miter lim="800000"/>
                      <a:headEnd/>
                      <a:tailEnd/>
                    </a:ln>
                    <a:effectLst/>
                  </pic:spPr>
                </pic:pic>
              </a:graphicData>
            </a:graphic>
          </wp:inline>
        </w:drawing>
      </w:r>
    </w:p>
    <w:p w14:paraId="55AB7A58" w14:textId="77777777" w:rsidR="00C96465" w:rsidRDefault="00C96465" w:rsidP="00C96465">
      <w:pPr>
        <w:pStyle w:val="BodyText"/>
        <w:jc w:val="center"/>
        <w:rPr>
          <w:rFonts w:ascii="Arial Narrow" w:hAnsi="Arial Narrow"/>
          <w:b/>
          <w:noProof/>
          <w:lang w:val="en-IN" w:eastAsia="en-IN"/>
        </w:rPr>
      </w:pPr>
    </w:p>
    <w:p w14:paraId="2E8170F0" w14:textId="77777777" w:rsidR="00C96465" w:rsidRPr="00085068" w:rsidRDefault="00C96465" w:rsidP="00C96465">
      <w:pPr>
        <w:pStyle w:val="BodyText"/>
        <w:spacing w:line="276" w:lineRule="auto"/>
        <w:jc w:val="center"/>
        <w:rPr>
          <w:rFonts w:ascii="Arial Narrow" w:hAnsi="Arial Narrow"/>
          <w:b/>
          <w:bCs/>
          <w:sz w:val="32"/>
          <w:szCs w:val="32"/>
          <w:u w:val="single"/>
        </w:rPr>
      </w:pPr>
      <w:r>
        <w:rPr>
          <w:rFonts w:ascii="Arial Narrow" w:hAnsi="Arial Narrow"/>
          <w:b/>
          <w:noProof/>
          <w:lang w:val="en-IN" w:eastAsia="en-IN"/>
        </w:rPr>
        <w:t xml:space="preserve"> </w:t>
      </w:r>
      <w:bookmarkStart w:id="0" w:name="_Hlk171441145"/>
      <w:r w:rsidRPr="00085068">
        <w:rPr>
          <w:rFonts w:ascii="Arial Narrow" w:hAnsi="Arial Narrow"/>
          <w:b/>
          <w:noProof/>
          <w:lang w:val="en-IN" w:eastAsia="en-IN"/>
        </w:rPr>
        <w:t xml:space="preserve">Land Rate Arrived from this sale instance </w:t>
      </w:r>
      <w:r>
        <w:rPr>
          <w:rFonts w:ascii="Arial Narrow" w:hAnsi="Arial Narrow"/>
          <w:b/>
          <w:noProof/>
          <w:lang w:val="en-IN" w:eastAsia="en-IN"/>
        </w:rPr>
        <w:t xml:space="preserve">by Deducting </w:t>
      </w:r>
      <w:r w:rsidR="00E15110">
        <w:rPr>
          <w:rFonts w:ascii="Arial Narrow" w:hAnsi="Arial Narrow"/>
          <w:b/>
          <w:noProof/>
          <w:lang w:val="en-IN" w:eastAsia="en-IN"/>
        </w:rPr>
        <w:t xml:space="preserve">Depreciated Cost of </w:t>
      </w:r>
      <w:r>
        <w:rPr>
          <w:rFonts w:ascii="Arial Narrow" w:hAnsi="Arial Narrow"/>
          <w:b/>
          <w:noProof/>
          <w:lang w:val="en-IN" w:eastAsia="en-IN"/>
        </w:rPr>
        <w:t>Construction (B/up Area 397.13 Sqm X Rs.</w:t>
      </w:r>
      <w:r w:rsidR="00E15110">
        <w:rPr>
          <w:rFonts w:ascii="Arial Narrow" w:hAnsi="Arial Narrow"/>
          <w:b/>
          <w:noProof/>
          <w:lang w:val="en-IN" w:eastAsia="en-IN"/>
        </w:rPr>
        <w:t>7000</w:t>
      </w:r>
      <w:r>
        <w:rPr>
          <w:rFonts w:ascii="Arial Narrow" w:hAnsi="Arial Narrow"/>
          <w:b/>
          <w:noProof/>
          <w:lang w:val="en-IN" w:eastAsia="en-IN"/>
        </w:rPr>
        <w:t xml:space="preserve">.00 Per Sqm.) </w:t>
      </w:r>
      <w:r w:rsidRPr="00085068">
        <w:rPr>
          <w:rFonts w:ascii="Arial Narrow" w:hAnsi="Arial Narrow"/>
          <w:b/>
          <w:noProof/>
          <w:lang w:val="en-IN" w:eastAsia="en-IN"/>
        </w:rPr>
        <w:t>= Rs.</w:t>
      </w:r>
      <w:r w:rsidR="00E15110">
        <w:rPr>
          <w:rFonts w:ascii="Arial Narrow" w:hAnsi="Arial Narrow"/>
          <w:b/>
          <w:noProof/>
          <w:lang w:val="en-IN" w:eastAsia="en-IN"/>
        </w:rPr>
        <w:t>5554</w:t>
      </w:r>
      <w:r>
        <w:rPr>
          <w:rFonts w:ascii="Arial Narrow" w:hAnsi="Arial Narrow"/>
          <w:b/>
          <w:noProof/>
          <w:lang w:val="en-IN" w:eastAsia="en-IN"/>
        </w:rPr>
        <w:t xml:space="preserve">.00 </w:t>
      </w:r>
      <w:r w:rsidRPr="00085068">
        <w:rPr>
          <w:rFonts w:ascii="Arial Narrow" w:hAnsi="Arial Narrow"/>
          <w:b/>
          <w:noProof/>
          <w:lang w:val="en-IN" w:eastAsia="en-IN"/>
        </w:rPr>
        <w:t>Per Sqm</w:t>
      </w:r>
      <w:r>
        <w:rPr>
          <w:rFonts w:ascii="Arial Narrow" w:hAnsi="Arial Narrow"/>
          <w:b/>
          <w:noProof/>
          <w:lang w:val="en-IN" w:eastAsia="en-IN"/>
        </w:rPr>
        <w:t>.</w:t>
      </w:r>
      <w:bookmarkEnd w:id="0"/>
    </w:p>
    <w:p w14:paraId="36D68167" w14:textId="77777777" w:rsidR="00C96465" w:rsidRDefault="00C96465" w:rsidP="00C96465">
      <w:pPr>
        <w:pStyle w:val="BodyText"/>
        <w:tabs>
          <w:tab w:val="left" w:pos="1020"/>
        </w:tabs>
        <w:jc w:val="center"/>
        <w:rPr>
          <w:rFonts w:ascii="Arial Narrow" w:hAnsi="Arial Narrow"/>
          <w:b/>
          <w:sz w:val="32"/>
          <w:u w:val="single"/>
        </w:rPr>
      </w:pPr>
    </w:p>
    <w:p w14:paraId="5E2F1A91" w14:textId="77777777" w:rsidR="00C96465" w:rsidRDefault="00C96465" w:rsidP="00C96465">
      <w:pPr>
        <w:pStyle w:val="BodyText"/>
        <w:tabs>
          <w:tab w:val="left" w:pos="1020"/>
        </w:tabs>
        <w:jc w:val="center"/>
        <w:rPr>
          <w:rFonts w:ascii="Arial Narrow" w:hAnsi="Arial Narrow"/>
          <w:b/>
          <w:sz w:val="32"/>
          <w:u w:val="single"/>
        </w:rPr>
      </w:pPr>
    </w:p>
    <w:p w14:paraId="501B17D3" w14:textId="77777777" w:rsidR="00C96465" w:rsidRDefault="00C96465" w:rsidP="00C96465">
      <w:pPr>
        <w:pStyle w:val="BodyText"/>
        <w:tabs>
          <w:tab w:val="left" w:pos="1020"/>
        </w:tabs>
        <w:jc w:val="center"/>
        <w:rPr>
          <w:rFonts w:ascii="Arial Narrow" w:hAnsi="Arial Narrow"/>
          <w:b/>
          <w:sz w:val="32"/>
          <w:u w:val="single"/>
        </w:rPr>
      </w:pPr>
    </w:p>
    <w:p w14:paraId="3A6DC9C0" w14:textId="77777777" w:rsidR="00C96465" w:rsidRDefault="00C96465" w:rsidP="00C96465">
      <w:pPr>
        <w:pStyle w:val="BodyText"/>
        <w:tabs>
          <w:tab w:val="left" w:pos="1020"/>
        </w:tabs>
        <w:jc w:val="center"/>
        <w:rPr>
          <w:rFonts w:ascii="Arial Narrow" w:hAnsi="Arial Narrow"/>
          <w:b/>
          <w:sz w:val="32"/>
          <w:u w:val="single"/>
        </w:rPr>
      </w:pPr>
    </w:p>
    <w:p w14:paraId="20E1AB43" w14:textId="7CD34349" w:rsidR="00C96465" w:rsidRDefault="00C96465" w:rsidP="00C96465">
      <w:pPr>
        <w:pStyle w:val="BodyText"/>
        <w:tabs>
          <w:tab w:val="left" w:pos="1020"/>
        </w:tabs>
        <w:jc w:val="center"/>
        <w:rPr>
          <w:rFonts w:ascii="Arial Narrow" w:hAnsi="Arial Narrow"/>
          <w:b/>
          <w:sz w:val="32"/>
          <w:u w:val="single"/>
        </w:rPr>
      </w:pPr>
    </w:p>
    <w:p w14:paraId="4FC950B6" w14:textId="792A466E" w:rsidR="003F4C4B" w:rsidRDefault="003F4C4B" w:rsidP="00C96465">
      <w:pPr>
        <w:pStyle w:val="BodyText"/>
        <w:tabs>
          <w:tab w:val="left" w:pos="1020"/>
        </w:tabs>
        <w:jc w:val="center"/>
        <w:rPr>
          <w:rFonts w:ascii="Arial Narrow" w:hAnsi="Arial Narrow"/>
          <w:b/>
          <w:sz w:val="32"/>
          <w:u w:val="single"/>
        </w:rPr>
      </w:pPr>
    </w:p>
    <w:p w14:paraId="65DCF4E0" w14:textId="77777777" w:rsidR="003F4C4B" w:rsidRDefault="003F4C4B" w:rsidP="00C96465">
      <w:pPr>
        <w:pStyle w:val="BodyText"/>
        <w:tabs>
          <w:tab w:val="left" w:pos="1020"/>
        </w:tabs>
        <w:jc w:val="center"/>
        <w:rPr>
          <w:rFonts w:ascii="Arial Narrow" w:hAnsi="Arial Narrow"/>
          <w:b/>
          <w:sz w:val="32"/>
          <w:u w:val="single"/>
        </w:rPr>
      </w:pPr>
    </w:p>
    <w:p w14:paraId="0C73DB05" w14:textId="77777777" w:rsidR="00C96465" w:rsidRDefault="00C96465" w:rsidP="00C96465">
      <w:pPr>
        <w:pStyle w:val="BodyText"/>
        <w:tabs>
          <w:tab w:val="left" w:pos="1020"/>
        </w:tabs>
        <w:jc w:val="center"/>
        <w:rPr>
          <w:rFonts w:ascii="Arial Narrow" w:hAnsi="Arial Narrow"/>
          <w:b/>
          <w:sz w:val="32"/>
          <w:u w:val="single"/>
        </w:rPr>
      </w:pPr>
    </w:p>
    <w:p w14:paraId="53A612B3" w14:textId="77777777" w:rsidR="00C96465" w:rsidRDefault="00C96465" w:rsidP="00C96465">
      <w:pPr>
        <w:pStyle w:val="BodyText"/>
        <w:tabs>
          <w:tab w:val="left" w:pos="1020"/>
        </w:tabs>
        <w:jc w:val="center"/>
        <w:rPr>
          <w:rFonts w:ascii="Arial Narrow" w:hAnsi="Arial Narrow"/>
          <w:b/>
          <w:sz w:val="32"/>
          <w:u w:val="single"/>
        </w:rPr>
      </w:pPr>
    </w:p>
    <w:p w14:paraId="25284C99" w14:textId="77777777" w:rsidR="00C96465" w:rsidRDefault="00C96465" w:rsidP="00C96465">
      <w:pPr>
        <w:pStyle w:val="BodyText"/>
        <w:tabs>
          <w:tab w:val="left" w:pos="1020"/>
        </w:tabs>
        <w:jc w:val="center"/>
        <w:rPr>
          <w:rFonts w:ascii="Arial Narrow" w:hAnsi="Arial Narrow"/>
          <w:b/>
          <w:sz w:val="32"/>
          <w:u w:val="single"/>
        </w:rPr>
      </w:pPr>
      <w:r>
        <w:rPr>
          <w:rFonts w:ascii="Arial Narrow" w:hAnsi="Arial Narrow"/>
          <w:b/>
          <w:sz w:val="32"/>
          <w:u w:val="single"/>
        </w:rPr>
        <w:lastRenderedPageBreak/>
        <w:t xml:space="preserve">Sale Instance </w:t>
      </w:r>
      <w:r w:rsidR="00E15110">
        <w:rPr>
          <w:rFonts w:ascii="Arial Narrow" w:hAnsi="Arial Narrow"/>
          <w:b/>
          <w:sz w:val="32"/>
          <w:u w:val="single"/>
        </w:rPr>
        <w:t>–</w:t>
      </w:r>
      <w:r>
        <w:rPr>
          <w:rFonts w:ascii="Arial Narrow" w:hAnsi="Arial Narrow"/>
          <w:b/>
          <w:sz w:val="32"/>
          <w:u w:val="single"/>
        </w:rPr>
        <w:t xml:space="preserve"> 2</w:t>
      </w:r>
    </w:p>
    <w:p w14:paraId="160F4ED2" w14:textId="77777777" w:rsidR="00E15110" w:rsidRPr="008A13BC" w:rsidRDefault="00E15110" w:rsidP="00C96465">
      <w:pPr>
        <w:pStyle w:val="BodyText"/>
        <w:tabs>
          <w:tab w:val="left" w:pos="1020"/>
        </w:tabs>
        <w:jc w:val="center"/>
        <w:rPr>
          <w:rFonts w:ascii="Arial Narrow" w:hAnsi="Arial Narrow"/>
          <w:b/>
          <w:sz w:val="32"/>
          <w:u w:val="single"/>
        </w:rPr>
      </w:pPr>
    </w:p>
    <w:p w14:paraId="644F7B78" w14:textId="77777777" w:rsidR="00C96465" w:rsidRDefault="00C96465" w:rsidP="00C96465">
      <w:pPr>
        <w:pStyle w:val="BodyText"/>
        <w:ind w:left="-426"/>
        <w:jc w:val="center"/>
        <w:rPr>
          <w:noProof/>
          <w:lang w:val="en-IN" w:eastAsia="en-IN"/>
        </w:rPr>
      </w:pPr>
      <w:r>
        <w:rPr>
          <w:noProof/>
          <w:lang w:val="en-IN" w:eastAsia="en-IN"/>
        </w:rPr>
        <w:drawing>
          <wp:inline distT="0" distB="0" distL="0" distR="0" wp14:anchorId="32517152" wp14:editId="797534BF">
            <wp:extent cx="6477000" cy="5041900"/>
            <wp:effectExtent l="38100" t="38100" r="38100" b="4445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18320"/>
                    <a:stretch>
                      <a:fillRect/>
                    </a:stretch>
                  </pic:blipFill>
                  <pic:spPr bwMode="auto">
                    <a:xfrm>
                      <a:off x="0" y="0"/>
                      <a:ext cx="6477000" cy="5041900"/>
                    </a:xfrm>
                    <a:prstGeom prst="rect">
                      <a:avLst/>
                    </a:prstGeom>
                    <a:noFill/>
                    <a:ln w="28575" cmpd="sng">
                      <a:solidFill>
                        <a:srgbClr val="FF0000"/>
                      </a:solidFill>
                      <a:miter lim="800000"/>
                      <a:headEnd/>
                      <a:tailEnd/>
                    </a:ln>
                    <a:effectLst/>
                  </pic:spPr>
                </pic:pic>
              </a:graphicData>
            </a:graphic>
          </wp:inline>
        </w:drawing>
      </w:r>
    </w:p>
    <w:p w14:paraId="584098BD" w14:textId="77777777" w:rsidR="00C96465" w:rsidRDefault="00C96465" w:rsidP="00C96465">
      <w:pPr>
        <w:pStyle w:val="BodyText"/>
        <w:jc w:val="center"/>
        <w:rPr>
          <w:rFonts w:ascii="Arial Narrow" w:hAnsi="Arial Narrow"/>
          <w:b/>
          <w:noProof/>
          <w:lang w:val="en-IN" w:eastAsia="en-IN"/>
        </w:rPr>
      </w:pPr>
    </w:p>
    <w:p w14:paraId="413064F3" w14:textId="77777777" w:rsidR="00C96465" w:rsidRDefault="00C96465" w:rsidP="00C96465">
      <w:pPr>
        <w:pStyle w:val="BodyText"/>
        <w:spacing w:line="276" w:lineRule="auto"/>
        <w:jc w:val="center"/>
        <w:rPr>
          <w:rFonts w:ascii="Arial Narrow" w:hAnsi="Arial Narrow"/>
          <w:b/>
          <w:noProof/>
          <w:lang w:val="en-IN" w:eastAsia="en-IN"/>
        </w:rPr>
      </w:pPr>
      <w:bookmarkStart w:id="1" w:name="_Hlk171441254"/>
      <w:r>
        <w:rPr>
          <w:rFonts w:ascii="Arial Narrow" w:hAnsi="Arial Narrow"/>
          <w:b/>
          <w:noProof/>
          <w:lang w:val="en-IN" w:eastAsia="en-IN"/>
        </w:rPr>
        <w:t xml:space="preserve"> </w:t>
      </w:r>
      <w:r w:rsidRPr="00085068">
        <w:rPr>
          <w:rFonts w:ascii="Arial Narrow" w:hAnsi="Arial Narrow"/>
          <w:b/>
          <w:noProof/>
          <w:lang w:val="en-IN" w:eastAsia="en-IN"/>
        </w:rPr>
        <w:t xml:space="preserve">Land Rate Arrived from this sale instance </w:t>
      </w:r>
      <w:r>
        <w:rPr>
          <w:rFonts w:ascii="Arial Narrow" w:hAnsi="Arial Narrow"/>
          <w:b/>
          <w:noProof/>
          <w:lang w:val="en-IN" w:eastAsia="en-IN"/>
        </w:rPr>
        <w:t xml:space="preserve">by Deducting </w:t>
      </w:r>
      <w:r w:rsidR="00E15110">
        <w:rPr>
          <w:rFonts w:ascii="Arial Narrow" w:hAnsi="Arial Narrow"/>
          <w:b/>
          <w:noProof/>
          <w:lang w:val="en-IN" w:eastAsia="en-IN"/>
        </w:rPr>
        <w:t>Depreciated Cost of Construction</w:t>
      </w:r>
    </w:p>
    <w:p w14:paraId="789D9365" w14:textId="77777777" w:rsidR="00C96465" w:rsidRPr="00085068" w:rsidRDefault="00C96465" w:rsidP="00C96465">
      <w:pPr>
        <w:pStyle w:val="BodyText"/>
        <w:spacing w:line="276" w:lineRule="auto"/>
        <w:jc w:val="center"/>
        <w:rPr>
          <w:rFonts w:ascii="Arial Narrow" w:hAnsi="Arial Narrow"/>
          <w:b/>
          <w:bCs/>
          <w:sz w:val="32"/>
          <w:szCs w:val="32"/>
          <w:u w:val="single"/>
        </w:rPr>
      </w:pPr>
      <w:r>
        <w:rPr>
          <w:rFonts w:ascii="Arial Narrow" w:hAnsi="Arial Narrow"/>
          <w:b/>
          <w:noProof/>
          <w:lang w:val="en-IN" w:eastAsia="en-IN"/>
        </w:rPr>
        <w:t>(B/up Area 1776.25 Sqm X Rs.</w:t>
      </w:r>
      <w:r w:rsidR="00E15110">
        <w:rPr>
          <w:rFonts w:ascii="Arial Narrow" w:hAnsi="Arial Narrow"/>
          <w:b/>
          <w:noProof/>
          <w:lang w:val="en-IN" w:eastAsia="en-IN"/>
        </w:rPr>
        <w:t>7000</w:t>
      </w:r>
      <w:r>
        <w:rPr>
          <w:rFonts w:ascii="Arial Narrow" w:hAnsi="Arial Narrow"/>
          <w:b/>
          <w:noProof/>
          <w:lang w:val="en-IN" w:eastAsia="en-IN"/>
        </w:rPr>
        <w:t xml:space="preserve">.00 Per Sqm.) </w:t>
      </w:r>
      <w:r w:rsidRPr="00085068">
        <w:rPr>
          <w:rFonts w:ascii="Arial Narrow" w:hAnsi="Arial Narrow"/>
          <w:b/>
          <w:noProof/>
          <w:lang w:val="en-IN" w:eastAsia="en-IN"/>
        </w:rPr>
        <w:t>= Rs.</w:t>
      </w:r>
      <w:r w:rsidR="00E15110">
        <w:rPr>
          <w:rFonts w:ascii="Arial Narrow" w:hAnsi="Arial Narrow"/>
          <w:b/>
          <w:noProof/>
          <w:lang w:val="en-IN" w:eastAsia="en-IN"/>
        </w:rPr>
        <w:t>5569</w:t>
      </w:r>
      <w:r>
        <w:rPr>
          <w:rFonts w:ascii="Arial Narrow" w:hAnsi="Arial Narrow"/>
          <w:b/>
          <w:noProof/>
          <w:lang w:val="en-IN" w:eastAsia="en-IN"/>
        </w:rPr>
        <w:t>/</w:t>
      </w:r>
      <w:r w:rsidRPr="00085068">
        <w:rPr>
          <w:rFonts w:ascii="Arial Narrow" w:hAnsi="Arial Narrow"/>
          <w:b/>
          <w:noProof/>
          <w:lang w:val="en-IN" w:eastAsia="en-IN"/>
        </w:rPr>
        <w:t>- Per Sqm</w:t>
      </w:r>
      <w:r>
        <w:rPr>
          <w:rFonts w:ascii="Arial Narrow" w:hAnsi="Arial Narrow"/>
          <w:b/>
          <w:noProof/>
          <w:lang w:val="en-IN" w:eastAsia="en-IN"/>
        </w:rPr>
        <w:t>.</w:t>
      </w:r>
      <w:bookmarkEnd w:id="1"/>
    </w:p>
    <w:p w14:paraId="502C70B8" w14:textId="77777777" w:rsidR="00C96465" w:rsidRDefault="00C96465" w:rsidP="00C96465">
      <w:pPr>
        <w:pStyle w:val="BodyText"/>
        <w:tabs>
          <w:tab w:val="left" w:pos="1020"/>
        </w:tabs>
        <w:jc w:val="center"/>
        <w:rPr>
          <w:rFonts w:ascii="Arial Narrow" w:hAnsi="Arial Narrow"/>
          <w:b/>
          <w:u w:val="single"/>
        </w:rPr>
      </w:pPr>
    </w:p>
    <w:p w14:paraId="53ED1364" w14:textId="77777777" w:rsidR="00C96465" w:rsidRDefault="00C96465" w:rsidP="00C96465">
      <w:pPr>
        <w:pStyle w:val="BodyText"/>
        <w:tabs>
          <w:tab w:val="left" w:pos="1020"/>
        </w:tabs>
        <w:jc w:val="center"/>
        <w:rPr>
          <w:rFonts w:ascii="Arial Narrow" w:hAnsi="Arial Narrow"/>
          <w:b/>
          <w:u w:val="single"/>
        </w:rPr>
      </w:pPr>
    </w:p>
    <w:p w14:paraId="490DC748" w14:textId="77777777" w:rsidR="00C96465" w:rsidRDefault="00C96465" w:rsidP="00C96465">
      <w:pPr>
        <w:pStyle w:val="BodyText"/>
        <w:tabs>
          <w:tab w:val="left" w:pos="1020"/>
        </w:tabs>
        <w:jc w:val="center"/>
        <w:rPr>
          <w:rFonts w:ascii="Arial Narrow" w:hAnsi="Arial Narrow"/>
          <w:b/>
          <w:u w:val="single"/>
        </w:rPr>
      </w:pPr>
    </w:p>
    <w:p w14:paraId="30A2FAD6" w14:textId="77777777" w:rsidR="00C96465" w:rsidRDefault="00C96465" w:rsidP="00C96465">
      <w:pPr>
        <w:pStyle w:val="BodyText"/>
        <w:tabs>
          <w:tab w:val="left" w:pos="1020"/>
        </w:tabs>
        <w:jc w:val="center"/>
        <w:rPr>
          <w:rFonts w:ascii="Arial Narrow" w:hAnsi="Arial Narrow"/>
          <w:b/>
          <w:u w:val="single"/>
        </w:rPr>
      </w:pPr>
    </w:p>
    <w:p w14:paraId="777DA9DF" w14:textId="77777777" w:rsidR="00C96465" w:rsidRDefault="00C96465" w:rsidP="00C96465">
      <w:pPr>
        <w:pStyle w:val="BodyText"/>
        <w:tabs>
          <w:tab w:val="left" w:pos="1020"/>
        </w:tabs>
        <w:jc w:val="center"/>
        <w:rPr>
          <w:rFonts w:ascii="Arial Narrow" w:hAnsi="Arial Narrow"/>
          <w:b/>
          <w:u w:val="single"/>
        </w:rPr>
      </w:pPr>
    </w:p>
    <w:p w14:paraId="2AEAD0D1" w14:textId="77777777" w:rsidR="00C96465" w:rsidRDefault="00C96465" w:rsidP="00C96465">
      <w:pPr>
        <w:pStyle w:val="BodyText"/>
        <w:tabs>
          <w:tab w:val="left" w:pos="1020"/>
        </w:tabs>
        <w:jc w:val="center"/>
        <w:rPr>
          <w:rFonts w:ascii="Arial Narrow" w:hAnsi="Arial Narrow"/>
          <w:b/>
          <w:u w:val="single"/>
        </w:rPr>
      </w:pPr>
    </w:p>
    <w:p w14:paraId="0D599EB2" w14:textId="77777777" w:rsidR="00C96465" w:rsidRDefault="00C96465" w:rsidP="00C96465">
      <w:pPr>
        <w:pStyle w:val="BodyText"/>
        <w:tabs>
          <w:tab w:val="left" w:pos="1020"/>
        </w:tabs>
        <w:jc w:val="center"/>
        <w:rPr>
          <w:rFonts w:ascii="Arial Narrow" w:hAnsi="Arial Narrow"/>
          <w:b/>
          <w:u w:val="single"/>
        </w:rPr>
      </w:pPr>
    </w:p>
    <w:p w14:paraId="4229D20E" w14:textId="77777777" w:rsidR="00C96465" w:rsidRDefault="00C96465" w:rsidP="00C96465">
      <w:pPr>
        <w:pStyle w:val="BodyText"/>
        <w:tabs>
          <w:tab w:val="left" w:pos="1020"/>
        </w:tabs>
        <w:jc w:val="center"/>
        <w:rPr>
          <w:rFonts w:ascii="Arial Narrow" w:hAnsi="Arial Narrow"/>
          <w:b/>
          <w:u w:val="single"/>
        </w:rPr>
      </w:pPr>
    </w:p>
    <w:p w14:paraId="596C3030" w14:textId="77777777" w:rsidR="00C96465" w:rsidRDefault="00C96465" w:rsidP="00C96465">
      <w:pPr>
        <w:pStyle w:val="BodyText"/>
        <w:tabs>
          <w:tab w:val="left" w:pos="1020"/>
        </w:tabs>
        <w:jc w:val="center"/>
        <w:rPr>
          <w:rFonts w:ascii="Arial Narrow" w:hAnsi="Arial Narrow"/>
          <w:b/>
          <w:u w:val="single"/>
        </w:rPr>
      </w:pPr>
    </w:p>
    <w:p w14:paraId="268177C2" w14:textId="77777777" w:rsidR="00C96465" w:rsidRDefault="00C96465" w:rsidP="00C96465">
      <w:pPr>
        <w:pStyle w:val="BodyText"/>
        <w:tabs>
          <w:tab w:val="left" w:pos="1020"/>
        </w:tabs>
        <w:jc w:val="center"/>
        <w:rPr>
          <w:rFonts w:ascii="Arial Narrow" w:hAnsi="Arial Narrow"/>
          <w:b/>
          <w:u w:val="single"/>
        </w:rPr>
      </w:pPr>
    </w:p>
    <w:p w14:paraId="4FDC0A8B" w14:textId="77777777" w:rsidR="00C96465" w:rsidRDefault="00C96465" w:rsidP="00C96465">
      <w:pPr>
        <w:pStyle w:val="BodyText"/>
        <w:tabs>
          <w:tab w:val="left" w:pos="1020"/>
        </w:tabs>
        <w:jc w:val="center"/>
        <w:rPr>
          <w:rFonts w:ascii="Arial Narrow" w:hAnsi="Arial Narrow"/>
          <w:b/>
          <w:u w:val="single"/>
        </w:rPr>
      </w:pPr>
    </w:p>
    <w:p w14:paraId="478D51C2" w14:textId="77777777" w:rsidR="00E15110" w:rsidRDefault="00E15110" w:rsidP="00E15110">
      <w:pPr>
        <w:pStyle w:val="BodyText"/>
        <w:tabs>
          <w:tab w:val="left" w:pos="1020"/>
        </w:tabs>
        <w:jc w:val="center"/>
        <w:rPr>
          <w:rFonts w:ascii="Arial Narrow" w:hAnsi="Arial Narrow"/>
          <w:b/>
          <w:u w:val="single"/>
        </w:rPr>
      </w:pPr>
    </w:p>
    <w:p w14:paraId="13866276" w14:textId="77777777" w:rsidR="00E15110" w:rsidRDefault="00E15110" w:rsidP="00E15110">
      <w:pPr>
        <w:pStyle w:val="BodyText"/>
        <w:tabs>
          <w:tab w:val="left" w:pos="1020"/>
        </w:tabs>
        <w:jc w:val="center"/>
        <w:rPr>
          <w:rFonts w:ascii="Arial Narrow" w:hAnsi="Arial Narrow"/>
          <w:b/>
          <w:u w:val="single"/>
        </w:rPr>
      </w:pPr>
    </w:p>
    <w:p w14:paraId="257BFA52" w14:textId="77777777" w:rsidR="00514486" w:rsidRDefault="00514486" w:rsidP="00E15110">
      <w:pPr>
        <w:pStyle w:val="BodyText"/>
        <w:tabs>
          <w:tab w:val="left" w:pos="1020"/>
        </w:tabs>
        <w:jc w:val="center"/>
        <w:rPr>
          <w:rFonts w:ascii="Arial Narrow" w:hAnsi="Arial Narrow"/>
          <w:b/>
          <w:u w:val="single"/>
        </w:rPr>
      </w:pPr>
    </w:p>
    <w:p w14:paraId="203EF122" w14:textId="77777777" w:rsidR="00514486" w:rsidRDefault="00514486" w:rsidP="00E15110">
      <w:pPr>
        <w:pStyle w:val="BodyText"/>
        <w:tabs>
          <w:tab w:val="left" w:pos="1020"/>
        </w:tabs>
        <w:jc w:val="center"/>
        <w:rPr>
          <w:rFonts w:ascii="Arial Narrow" w:hAnsi="Arial Narrow"/>
          <w:b/>
          <w:u w:val="single"/>
        </w:rPr>
      </w:pPr>
    </w:p>
    <w:p w14:paraId="29B57AEC" w14:textId="77777777" w:rsidR="00E15110" w:rsidRDefault="00E15110" w:rsidP="00E15110">
      <w:pPr>
        <w:pStyle w:val="BodyText"/>
        <w:tabs>
          <w:tab w:val="left" w:pos="1020"/>
        </w:tabs>
        <w:jc w:val="center"/>
        <w:rPr>
          <w:rFonts w:ascii="Arial Narrow" w:hAnsi="Arial Narrow"/>
          <w:b/>
          <w:u w:val="single"/>
        </w:rPr>
      </w:pPr>
    </w:p>
    <w:p w14:paraId="323973D8" w14:textId="77777777" w:rsidR="00C96465" w:rsidRDefault="00C96465" w:rsidP="00C96465">
      <w:pPr>
        <w:pStyle w:val="BodyText"/>
        <w:tabs>
          <w:tab w:val="left" w:pos="1020"/>
        </w:tabs>
        <w:jc w:val="center"/>
        <w:rPr>
          <w:rFonts w:ascii="Arial Narrow" w:hAnsi="Arial Narrow"/>
          <w:b/>
          <w:u w:val="single"/>
        </w:rPr>
      </w:pPr>
    </w:p>
    <w:p w14:paraId="611E0394" w14:textId="77777777" w:rsidR="00C96465" w:rsidRDefault="00C96465" w:rsidP="00C96465">
      <w:pPr>
        <w:pStyle w:val="BodyText"/>
        <w:tabs>
          <w:tab w:val="left" w:pos="1020"/>
        </w:tabs>
        <w:jc w:val="center"/>
        <w:rPr>
          <w:rFonts w:ascii="Arial Narrow" w:hAnsi="Arial Narrow"/>
          <w:b/>
          <w:u w:val="single"/>
        </w:rPr>
      </w:pPr>
    </w:p>
    <w:p w14:paraId="577C2400" w14:textId="77777777" w:rsidR="00C96465" w:rsidRDefault="00C96465" w:rsidP="00C96465">
      <w:pPr>
        <w:pStyle w:val="BodyText"/>
        <w:tabs>
          <w:tab w:val="left" w:pos="1020"/>
        </w:tabs>
        <w:jc w:val="center"/>
        <w:rPr>
          <w:rFonts w:ascii="Arial Narrow" w:hAnsi="Arial Narrow"/>
          <w:b/>
          <w:sz w:val="32"/>
          <w:u w:val="single"/>
        </w:rPr>
      </w:pPr>
      <w:r>
        <w:rPr>
          <w:rFonts w:ascii="Arial Narrow" w:hAnsi="Arial Narrow"/>
          <w:b/>
          <w:sz w:val="32"/>
          <w:u w:val="single"/>
        </w:rPr>
        <w:t xml:space="preserve">Sale Instance </w:t>
      </w:r>
      <w:r w:rsidR="00E15110">
        <w:rPr>
          <w:rFonts w:ascii="Arial Narrow" w:hAnsi="Arial Narrow"/>
          <w:b/>
          <w:sz w:val="32"/>
          <w:u w:val="single"/>
        </w:rPr>
        <w:t>–</w:t>
      </w:r>
      <w:r>
        <w:rPr>
          <w:rFonts w:ascii="Arial Narrow" w:hAnsi="Arial Narrow"/>
          <w:b/>
          <w:sz w:val="32"/>
          <w:u w:val="single"/>
        </w:rPr>
        <w:t xml:space="preserve"> 3</w:t>
      </w:r>
    </w:p>
    <w:p w14:paraId="507DE8AB" w14:textId="77777777" w:rsidR="00E15110" w:rsidRPr="008A13BC" w:rsidRDefault="00E15110" w:rsidP="00C96465">
      <w:pPr>
        <w:pStyle w:val="BodyText"/>
        <w:tabs>
          <w:tab w:val="left" w:pos="1020"/>
        </w:tabs>
        <w:jc w:val="center"/>
        <w:rPr>
          <w:rFonts w:ascii="Arial Narrow" w:hAnsi="Arial Narrow"/>
          <w:b/>
          <w:sz w:val="32"/>
          <w:u w:val="single"/>
        </w:rPr>
      </w:pPr>
    </w:p>
    <w:p w14:paraId="0953CBB4" w14:textId="77777777" w:rsidR="00C96465" w:rsidRDefault="00C96465" w:rsidP="00C96465">
      <w:pPr>
        <w:pStyle w:val="BodyText"/>
        <w:tabs>
          <w:tab w:val="left" w:pos="1020"/>
        </w:tabs>
        <w:ind w:left="-567"/>
        <w:jc w:val="center"/>
        <w:rPr>
          <w:rFonts w:ascii="Arial Narrow" w:hAnsi="Arial Narrow"/>
          <w:b/>
          <w:u w:val="single"/>
        </w:rPr>
      </w:pPr>
      <w:r>
        <w:rPr>
          <w:noProof/>
          <w:lang w:val="en-IN" w:eastAsia="en-IN"/>
        </w:rPr>
        <w:drawing>
          <wp:inline distT="0" distB="0" distL="0" distR="0" wp14:anchorId="20757B0D" wp14:editId="55FE5858">
            <wp:extent cx="6489700" cy="5308600"/>
            <wp:effectExtent l="38100" t="38100" r="44450" b="4445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r="1186" b="15166"/>
                    <a:stretch>
                      <a:fillRect/>
                    </a:stretch>
                  </pic:blipFill>
                  <pic:spPr bwMode="auto">
                    <a:xfrm>
                      <a:off x="0" y="0"/>
                      <a:ext cx="6489700" cy="5308600"/>
                    </a:xfrm>
                    <a:prstGeom prst="rect">
                      <a:avLst/>
                    </a:prstGeom>
                    <a:noFill/>
                    <a:ln w="28575" cmpd="sng">
                      <a:solidFill>
                        <a:srgbClr val="FF0000"/>
                      </a:solidFill>
                      <a:miter lim="800000"/>
                      <a:headEnd/>
                      <a:tailEnd/>
                    </a:ln>
                    <a:effectLst/>
                  </pic:spPr>
                </pic:pic>
              </a:graphicData>
            </a:graphic>
          </wp:inline>
        </w:drawing>
      </w:r>
    </w:p>
    <w:p w14:paraId="6EBA7B39" w14:textId="77777777" w:rsidR="00C96465" w:rsidRDefault="00C96465" w:rsidP="00C96465">
      <w:pPr>
        <w:pStyle w:val="BodyText"/>
        <w:jc w:val="center"/>
        <w:rPr>
          <w:rFonts w:ascii="Arial Narrow" w:hAnsi="Arial Narrow"/>
          <w:b/>
          <w:noProof/>
          <w:lang w:val="en-IN" w:eastAsia="en-IN"/>
        </w:rPr>
      </w:pPr>
    </w:p>
    <w:p w14:paraId="03163AD0" w14:textId="77777777" w:rsidR="00C96465" w:rsidRDefault="00C96465" w:rsidP="00C96465">
      <w:pPr>
        <w:pStyle w:val="BodyText"/>
        <w:jc w:val="center"/>
        <w:rPr>
          <w:rFonts w:ascii="Arial Narrow" w:hAnsi="Arial Narrow"/>
          <w:b/>
          <w:noProof/>
          <w:lang w:val="en-IN" w:eastAsia="en-IN"/>
        </w:rPr>
      </w:pPr>
      <w:bookmarkStart w:id="2" w:name="_Hlk171441332"/>
      <w:r>
        <w:rPr>
          <w:rFonts w:ascii="Arial Narrow" w:hAnsi="Arial Narrow"/>
          <w:b/>
          <w:noProof/>
          <w:lang w:val="en-IN" w:eastAsia="en-IN"/>
        </w:rPr>
        <w:t xml:space="preserve"> </w:t>
      </w:r>
      <w:r w:rsidRPr="00085068">
        <w:rPr>
          <w:rFonts w:ascii="Arial Narrow" w:hAnsi="Arial Narrow"/>
          <w:b/>
          <w:noProof/>
          <w:lang w:val="en-IN" w:eastAsia="en-IN"/>
        </w:rPr>
        <w:t>Land Rate Arrived from this sale instance = Rs.</w:t>
      </w:r>
      <w:r>
        <w:rPr>
          <w:rFonts w:ascii="Arial Narrow" w:hAnsi="Arial Narrow"/>
          <w:b/>
          <w:noProof/>
          <w:lang w:val="en-IN" w:eastAsia="en-IN"/>
        </w:rPr>
        <w:t>4805/</w:t>
      </w:r>
      <w:r w:rsidRPr="00085068">
        <w:rPr>
          <w:rFonts w:ascii="Arial Narrow" w:hAnsi="Arial Narrow"/>
          <w:b/>
          <w:noProof/>
          <w:lang w:val="en-IN" w:eastAsia="en-IN"/>
        </w:rPr>
        <w:t>- Per Sqm</w:t>
      </w:r>
      <w:r w:rsidR="00E15110">
        <w:rPr>
          <w:rFonts w:ascii="Arial Narrow" w:hAnsi="Arial Narrow"/>
          <w:b/>
          <w:noProof/>
          <w:lang w:val="en-IN" w:eastAsia="en-IN"/>
        </w:rPr>
        <w:t xml:space="preserve"> in 2021</w:t>
      </w:r>
      <w:r>
        <w:rPr>
          <w:rFonts w:ascii="Arial Narrow" w:hAnsi="Arial Narrow"/>
          <w:b/>
          <w:noProof/>
          <w:lang w:val="en-IN" w:eastAsia="en-IN"/>
        </w:rPr>
        <w:t>.</w:t>
      </w:r>
    </w:p>
    <w:p w14:paraId="06DAEFD8" w14:textId="77777777" w:rsidR="00E15110" w:rsidRPr="00E15110" w:rsidRDefault="00E15110" w:rsidP="00C96465">
      <w:pPr>
        <w:pStyle w:val="BodyText"/>
        <w:jc w:val="center"/>
        <w:rPr>
          <w:rFonts w:ascii="Arial Narrow" w:hAnsi="Arial Narrow"/>
          <w:b/>
          <w:bCs/>
          <w:sz w:val="22"/>
          <w:szCs w:val="32"/>
          <w:u w:val="single"/>
        </w:rPr>
      </w:pPr>
      <w:r w:rsidRPr="00E15110">
        <w:rPr>
          <w:rFonts w:ascii="Arial Narrow" w:hAnsi="Arial Narrow"/>
          <w:b/>
          <w:bCs/>
          <w:sz w:val="22"/>
          <w:szCs w:val="32"/>
          <w:u w:val="single"/>
        </w:rPr>
        <w:t>Appreciate 5% Per Year &amp; rate arrived in 2024 = Rs.5562.00 Per Sqm.</w:t>
      </w:r>
    </w:p>
    <w:bookmarkEnd w:id="2"/>
    <w:p w14:paraId="182FE061" w14:textId="77777777" w:rsidR="00C96465" w:rsidRDefault="00C96465" w:rsidP="00C96465">
      <w:pPr>
        <w:pStyle w:val="BodyText"/>
        <w:tabs>
          <w:tab w:val="left" w:pos="1020"/>
        </w:tabs>
        <w:jc w:val="center"/>
        <w:rPr>
          <w:rFonts w:ascii="Arial Narrow" w:hAnsi="Arial Narrow"/>
          <w:b/>
          <w:u w:val="single"/>
        </w:rPr>
      </w:pPr>
    </w:p>
    <w:p w14:paraId="7FBFA877" w14:textId="77777777" w:rsidR="00C96465" w:rsidRDefault="00C96465" w:rsidP="00C96465">
      <w:pPr>
        <w:pStyle w:val="BodyText"/>
        <w:tabs>
          <w:tab w:val="left" w:pos="1020"/>
        </w:tabs>
        <w:jc w:val="center"/>
        <w:rPr>
          <w:rFonts w:ascii="Arial Narrow" w:hAnsi="Arial Narrow"/>
          <w:b/>
          <w:u w:val="single"/>
        </w:rPr>
      </w:pPr>
    </w:p>
    <w:p w14:paraId="76AED9DF" w14:textId="77777777" w:rsidR="00C96465" w:rsidRDefault="00C96465" w:rsidP="00C96465">
      <w:pPr>
        <w:pStyle w:val="BodyText"/>
        <w:tabs>
          <w:tab w:val="left" w:pos="1020"/>
        </w:tabs>
        <w:jc w:val="center"/>
        <w:rPr>
          <w:rFonts w:ascii="Arial Narrow" w:hAnsi="Arial Narrow"/>
          <w:b/>
          <w:u w:val="single"/>
        </w:rPr>
      </w:pPr>
    </w:p>
    <w:p w14:paraId="2CE9332E" w14:textId="77777777" w:rsidR="00C96465" w:rsidRDefault="00C96465" w:rsidP="00C96465">
      <w:pPr>
        <w:pStyle w:val="BodyText"/>
        <w:tabs>
          <w:tab w:val="left" w:pos="1020"/>
        </w:tabs>
        <w:jc w:val="center"/>
        <w:rPr>
          <w:rFonts w:ascii="Arial Narrow" w:hAnsi="Arial Narrow"/>
          <w:b/>
          <w:u w:val="single"/>
        </w:rPr>
      </w:pPr>
    </w:p>
    <w:p w14:paraId="095D263C" w14:textId="77777777" w:rsidR="00C96465" w:rsidRDefault="00C96465" w:rsidP="00C96465">
      <w:pPr>
        <w:pStyle w:val="BodyText"/>
        <w:tabs>
          <w:tab w:val="left" w:pos="1020"/>
        </w:tabs>
        <w:jc w:val="center"/>
        <w:rPr>
          <w:rFonts w:ascii="Arial Narrow" w:hAnsi="Arial Narrow"/>
          <w:b/>
          <w:u w:val="single"/>
        </w:rPr>
      </w:pPr>
    </w:p>
    <w:p w14:paraId="559079F4" w14:textId="77777777" w:rsidR="00C96465" w:rsidRDefault="00C96465" w:rsidP="00C96465">
      <w:pPr>
        <w:pStyle w:val="BodyText"/>
        <w:tabs>
          <w:tab w:val="left" w:pos="1020"/>
        </w:tabs>
        <w:jc w:val="center"/>
        <w:rPr>
          <w:rFonts w:ascii="Arial Narrow" w:hAnsi="Arial Narrow"/>
          <w:b/>
          <w:u w:val="single"/>
        </w:rPr>
      </w:pPr>
    </w:p>
    <w:p w14:paraId="22A35B49" w14:textId="77777777" w:rsidR="00C96465" w:rsidRDefault="00C96465" w:rsidP="00C96465">
      <w:pPr>
        <w:pStyle w:val="BodyText"/>
        <w:tabs>
          <w:tab w:val="left" w:pos="1020"/>
        </w:tabs>
        <w:jc w:val="center"/>
        <w:rPr>
          <w:rFonts w:ascii="Arial Narrow" w:hAnsi="Arial Narrow"/>
          <w:b/>
          <w:u w:val="single"/>
        </w:rPr>
      </w:pPr>
    </w:p>
    <w:p w14:paraId="6FF1CA98" w14:textId="77777777" w:rsidR="00C96465" w:rsidRDefault="00C96465" w:rsidP="00C96465">
      <w:pPr>
        <w:pStyle w:val="BodyText"/>
        <w:tabs>
          <w:tab w:val="left" w:pos="1020"/>
        </w:tabs>
        <w:jc w:val="center"/>
        <w:rPr>
          <w:rFonts w:ascii="Arial Narrow" w:hAnsi="Arial Narrow"/>
          <w:b/>
          <w:u w:val="single"/>
        </w:rPr>
      </w:pPr>
    </w:p>
    <w:p w14:paraId="29F62993" w14:textId="77777777" w:rsidR="00C96465" w:rsidRDefault="00C96465" w:rsidP="00C96465">
      <w:pPr>
        <w:ind w:left="-567" w:right="-610"/>
        <w:jc w:val="center"/>
        <w:rPr>
          <w:noProof/>
          <w:lang w:val="en-IN" w:eastAsia="en-IN"/>
        </w:rPr>
      </w:pPr>
    </w:p>
    <w:p w14:paraId="63A5A5B8" w14:textId="77777777" w:rsidR="00C96465" w:rsidRDefault="00C96465" w:rsidP="00C96465">
      <w:pPr>
        <w:ind w:left="-567" w:right="-610"/>
        <w:jc w:val="center"/>
        <w:rPr>
          <w:noProof/>
          <w:lang w:val="en-IN" w:eastAsia="en-IN"/>
        </w:rPr>
      </w:pPr>
    </w:p>
    <w:p w14:paraId="64D38252" w14:textId="77777777" w:rsidR="00C96465" w:rsidRDefault="00C96465" w:rsidP="00C96465">
      <w:pPr>
        <w:ind w:left="-567" w:right="-610"/>
        <w:jc w:val="center"/>
        <w:rPr>
          <w:noProof/>
          <w:lang w:val="en-IN" w:eastAsia="en-IN"/>
        </w:rPr>
      </w:pPr>
    </w:p>
    <w:p w14:paraId="213B7502" w14:textId="77777777" w:rsidR="00C96465" w:rsidRDefault="00C96465" w:rsidP="00C96465">
      <w:pPr>
        <w:ind w:left="-567" w:right="-610"/>
        <w:jc w:val="center"/>
        <w:rPr>
          <w:noProof/>
          <w:lang w:val="en-IN" w:eastAsia="en-IN"/>
        </w:rPr>
      </w:pPr>
    </w:p>
    <w:p w14:paraId="010492D1" w14:textId="77777777" w:rsidR="00C96465" w:rsidRDefault="00C96465" w:rsidP="00C96465">
      <w:pPr>
        <w:ind w:left="-567" w:right="-610"/>
        <w:jc w:val="center"/>
        <w:rPr>
          <w:noProof/>
          <w:lang w:val="en-IN" w:eastAsia="en-IN"/>
        </w:rPr>
      </w:pPr>
    </w:p>
    <w:p w14:paraId="2780FB2C" w14:textId="77777777" w:rsidR="002D4242" w:rsidRDefault="002D4242"/>
    <w:p w14:paraId="1A309703" w14:textId="77777777" w:rsidR="00514486" w:rsidRPr="00514486" w:rsidRDefault="00514486" w:rsidP="00514486">
      <w:pPr>
        <w:jc w:val="center"/>
        <w:rPr>
          <w:b/>
        </w:rPr>
      </w:pPr>
      <w:r w:rsidRPr="00514486">
        <w:rPr>
          <w:b/>
        </w:rPr>
        <w:t>Land Rate Rs.5000.00 to Rs.6000.00 Per Sqm.</w:t>
      </w:r>
    </w:p>
    <w:p w14:paraId="551E0CC4" w14:textId="77777777" w:rsidR="00514486" w:rsidRPr="00514486" w:rsidRDefault="00514486" w:rsidP="00514486">
      <w:pPr>
        <w:jc w:val="center"/>
        <w:rPr>
          <w:b/>
        </w:rPr>
      </w:pPr>
      <w:r w:rsidRPr="00514486">
        <w:rPr>
          <w:b/>
        </w:rPr>
        <w:t>Considered rate of Rs.5500.00 Per Sqm for land &amp; Appropriate Rate for Construction.</w:t>
      </w:r>
    </w:p>
    <w:sectPr w:rsidR="00514486" w:rsidRPr="005144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4DA3"/>
    <w:rsid w:val="002D4242"/>
    <w:rsid w:val="003F4C4B"/>
    <w:rsid w:val="00514486"/>
    <w:rsid w:val="00A44DA3"/>
    <w:rsid w:val="00A52537"/>
    <w:rsid w:val="00B4688F"/>
    <w:rsid w:val="00C96465"/>
    <w:rsid w:val="00E151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67853"/>
  <w15:docId w15:val="{7F2709CD-0E1C-4F6E-9AD7-7131EFDCB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46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C96465"/>
    <w:pPr>
      <w:keepNext/>
      <w:ind w:left="360"/>
      <w:jc w:val="center"/>
      <w:outlineLvl w:val="0"/>
    </w:pPr>
    <w:rPr>
      <w:rFonts w:ascii="CG Omega" w:eastAsia="Batang" w:hAnsi="CG Omeg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6465"/>
    <w:rPr>
      <w:rFonts w:ascii="CG Omega" w:eastAsia="Batang" w:hAnsi="CG Omega" w:cs="Times New Roman"/>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C96465"/>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C96465"/>
    <w:rPr>
      <w:rFonts w:ascii="Verdana" w:eastAsia="Times New Roman" w:hAnsi="Verdana" w:cs="Times New Roman"/>
      <w:sz w:val="24"/>
      <w:szCs w:val="20"/>
    </w:rPr>
  </w:style>
  <w:style w:type="paragraph" w:styleId="BalloonText">
    <w:name w:val="Balloon Text"/>
    <w:basedOn w:val="Normal"/>
    <w:link w:val="BalloonTextChar"/>
    <w:uiPriority w:val="99"/>
    <w:semiHidden/>
    <w:unhideWhenUsed/>
    <w:rsid w:val="00C96465"/>
    <w:rPr>
      <w:rFonts w:ascii="Tahoma" w:hAnsi="Tahoma" w:cs="Tahoma"/>
      <w:sz w:val="16"/>
      <w:szCs w:val="16"/>
    </w:rPr>
  </w:style>
  <w:style w:type="character" w:customStyle="1" w:styleId="BalloonTextChar">
    <w:name w:val="Balloon Text Char"/>
    <w:basedOn w:val="DefaultParagraphFont"/>
    <w:link w:val="BalloonText"/>
    <w:uiPriority w:val="99"/>
    <w:semiHidden/>
    <w:rsid w:val="00C96465"/>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7</Pages>
  <Words>147</Words>
  <Characters>843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akhilesh Yadav</cp:lastModifiedBy>
  <cp:revision>7</cp:revision>
  <dcterms:created xsi:type="dcterms:W3CDTF">2024-07-06T12:13:00Z</dcterms:created>
  <dcterms:modified xsi:type="dcterms:W3CDTF">2024-07-09T12:57:00Z</dcterms:modified>
</cp:coreProperties>
</file>