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71B641" w14:textId="71EFD208" w:rsidR="00F25655" w:rsidRDefault="004367EE" w:rsidP="00501C5A">
      <w:r>
        <w:rPr>
          <w:noProof/>
          <w:lang w:eastAsia="en-IN"/>
        </w:rPr>
        <mc:AlternateContent>
          <mc:Choice Requires="wps">
            <w:drawing>
              <wp:anchor distT="0" distB="0" distL="114300" distR="114300" simplePos="0" relativeHeight="251746304" behindDoc="0" locked="0" layoutInCell="1" allowOverlap="1" wp14:anchorId="615988D1" wp14:editId="18597159">
                <wp:simplePos x="0" y="0"/>
                <wp:positionH relativeFrom="page">
                  <wp:align>left</wp:align>
                </wp:positionH>
                <wp:positionV relativeFrom="paragraph">
                  <wp:posOffset>66675</wp:posOffset>
                </wp:positionV>
                <wp:extent cx="5026660" cy="413385"/>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5026660" cy="413385"/>
                        </a:xfrm>
                        <a:prstGeom prst="rect">
                          <a:avLst/>
                        </a:prstGeom>
                        <a:noFill/>
                        <a:ln w="6350">
                          <a:noFill/>
                        </a:ln>
                      </wps:spPr>
                      <wps:txbx>
                        <w:txbxContent>
                          <w:p w14:paraId="5007DDF5" w14:textId="6B0D3820" w:rsidR="001C7FA1" w:rsidRPr="000A145B" w:rsidRDefault="00985D43" w:rsidP="00501C5A">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MOVABLE ASSETS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5988D1" id="_x0000_t202" coordsize="21600,21600" o:spt="202" path="m,l,21600r21600,l21600,xe">
                <v:stroke joinstyle="miter"/>
                <v:path gradientshapeok="t" o:connecttype="rect"/>
              </v:shapetype>
              <v:shape id="Text Box 7" o:spid="_x0000_s1026" type="#_x0000_t202" style="position:absolute;margin-left:0;margin-top:5.25pt;width:395.8pt;height:32.55pt;z-index:2517463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" filled="f" stroked="f" strokeweight=".5pt">
                <v:textbox>
                  <w:txbxContent>
                    <w:p w14:paraId="5007DDF5" w14:textId="6B0D3820" w:rsidR="001C7FA1" w:rsidRPr="000A145B" w:rsidRDefault="00985D43" w:rsidP="00501C5A">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MOVABLE ASSETS</w:t>
                      </w:r>
                    </w:p>
                  </w:txbxContent>
                </v:textbox>
                <w10:wrap anchorx="page"/>
              </v:shape>
            </w:pict>
          </mc:Fallback>
        </mc:AlternateContent>
      </w:r>
      <w:r w:rsidR="00982843">
        <w:rPr>
          <w:noProof/>
          <w:lang w:eastAsia="en-IN"/>
        </w:rPr>
        <mc:AlternateContent>
          <mc:Choice Requires="wps">
            <w:drawing>
              <wp:anchor distT="0" distB="0" distL="114300" distR="114300" simplePos="0" relativeHeight="251740160" behindDoc="1" locked="0" layoutInCell="1" allowOverlap="1" wp14:anchorId="30591A6D" wp14:editId="6C1EF009">
                <wp:simplePos x="0" y="0"/>
                <wp:positionH relativeFrom="page">
                  <wp:align>left</wp:align>
                </wp:positionH>
                <wp:positionV relativeFrom="paragraph">
                  <wp:posOffset>-914400</wp:posOffset>
                </wp:positionV>
                <wp:extent cx="7513955" cy="10678160"/>
                <wp:effectExtent l="0" t="0" r="0" b="8890"/>
                <wp:wrapNone/>
                <wp:docPr id="59" name="Rectangle 59"/>
                <wp:cNvGraphicFramePr/>
                <a:graphic xmlns:a="http://schemas.openxmlformats.org/drawingml/2006/main">
                  <a:graphicData uri="http://schemas.microsoft.com/office/word/2010/wordprocessingShape">
                    <wps:wsp>
                      <wps:cNvSpPr/>
                      <wps:spPr>
                        <a:xfrm>
                          <a:off x="0" y="0"/>
                          <a:ext cx="7513955" cy="10678160"/>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BA8A7D" w14:textId="6CB24BCF" w:rsidR="00982843" w:rsidRDefault="001F73AD" w:rsidP="008D0A72">
                            <w:r>
                              <w:rPr>
                                <w:noProof/>
                              </w:rPr>
                              <w:drawing>
                                <wp:inline distT="0" distB="0" distL="0" distR="0" wp14:anchorId="1CF2FF12" wp14:editId="3FC8118E">
                                  <wp:extent cx="7318375" cy="3926840"/>
                                  <wp:effectExtent l="0" t="0" r="0" b="0"/>
                                  <wp:docPr id="9850036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18375" cy="39268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91A6D" id="Rectangle 59" o:spid="_x0000_s1027" style="position:absolute;margin-left:0;margin-top:-1in;width:591.65pt;height:840.8pt;z-index:-2515763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" fillcolor="#c7a37f" stroked="f" strokeweight="1pt">
                <v:textbox>
                  <w:txbxContent>
                    <w:p w14:paraId="21BA8A7D" w14:textId="6CB24BCF" w:rsidR="00982843" w:rsidRDefault="001F73AD" w:rsidP="008D0A72">
                      <w:r>
                        <w:rPr>
                          <w:noProof/>
                        </w:rPr>
                        <w:drawing>
                          <wp:inline distT="0" distB="0" distL="0" distR="0" wp14:anchorId="1CF2FF12" wp14:editId="3FC8118E">
                            <wp:extent cx="7318375" cy="3926840"/>
                            <wp:effectExtent l="0" t="0" r="0" b="0"/>
                            <wp:docPr id="9850036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18375" cy="3926840"/>
                                    </a:xfrm>
                                    <a:prstGeom prst="rect">
                                      <a:avLst/>
                                    </a:prstGeom>
                                    <a:noFill/>
                                    <a:ln>
                                      <a:noFill/>
                                    </a:ln>
                                  </pic:spPr>
                                </pic:pic>
                              </a:graphicData>
                            </a:graphic>
                          </wp:inline>
                        </w:drawing>
                      </w:r>
                    </w:p>
                  </w:txbxContent>
                </v:textbox>
                <w10:wrap anchorx="page"/>
              </v:rect>
            </w:pict>
          </mc:Fallback>
        </mc:AlternateContent>
      </w:r>
      <w:r w:rsidR="00770248" w:rsidRPr="00501C5A">
        <w:rPr>
          <w:rFonts w:ascii="Arial Narrow" w:hAnsi="Arial Narrow"/>
          <w:noProof/>
          <w:sz w:val="32"/>
          <w:szCs w:val="32"/>
          <w:lang w:eastAsia="en-IN"/>
        </w:rPr>
        <mc:AlternateContent>
          <mc:Choice Requires="wps">
            <w:drawing>
              <wp:anchor distT="0" distB="0" distL="114300" distR="114300" simplePos="0" relativeHeight="251743232" behindDoc="0" locked="0" layoutInCell="1" allowOverlap="1" wp14:anchorId="13E2DD70" wp14:editId="5A6A13DB">
                <wp:simplePos x="0" y="0"/>
                <wp:positionH relativeFrom="page">
                  <wp:posOffset>3729161</wp:posOffset>
                </wp:positionH>
                <wp:positionV relativeFrom="paragraph">
                  <wp:posOffset>-914400</wp:posOffset>
                </wp:positionV>
                <wp:extent cx="3821347" cy="2989690"/>
                <wp:effectExtent l="0" t="0" r="8255" b="1270"/>
                <wp:wrapNone/>
                <wp:docPr id="12" name="Right Triangle 11">
                  <a:extLst xmlns:a="http://schemas.openxmlformats.org/drawingml/2006/main">
                    <a:ext uri="{FF2B5EF4-FFF2-40B4-BE49-F238E27FC236}">
                      <a16:creationId xmlns:a16="http://schemas.microsoft.com/office/drawing/2014/main" id="{3502E608-D04A-4240-9C28-2881EF2ACB7E}"/>
                    </a:ext>
                  </a:extLst>
                </wp:docPr>
                <wp:cNvGraphicFramePr/>
                <a:graphic xmlns:a="http://schemas.openxmlformats.org/drawingml/2006/main">
                  <a:graphicData uri="http://schemas.microsoft.com/office/word/2010/wordprocessingShape">
                    <wps:wsp>
                      <wps:cNvSpPr/>
                      <wps:spPr>
                        <a:xfrm rot="10800000">
                          <a:off x="0" y="0"/>
                          <a:ext cx="3821347" cy="2989690"/>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36B300C2" id="_x0000_t6" coordsize="21600,21600" o:spt="6" path="m,l,21600r21600,xe">
                <v:stroke joinstyle="miter"/>
                <v:path gradientshapeok="t" o:connecttype="custom" o:connectlocs="0,0;0,10800;0,21600;10800,21600;21600,21600;10800,10800" textboxrect="1800,12600,12600,19800"/>
              </v:shapetype>
              <v:shape id="Right Triangle 11" o:spid="_x0000_s1026" type="#_x0000_t6" style="position:absolute;margin-left:293.65pt;margin-top:-1in;width:300.9pt;height:235.4pt;rotation:180;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" fillcolor="white [3212]" stroked="f" strokeweight="1pt">
                <w10:wrap anchorx="page"/>
              </v:shape>
            </w:pict>
          </mc:Fallback>
        </mc:AlternateContent>
      </w:r>
      <w:r w:rsidR="00501C5A" w:rsidRPr="00501C5A">
        <w:rPr>
          <w:rFonts w:ascii="Arial Narrow" w:hAnsi="Arial Narrow"/>
          <w:noProof/>
          <w:sz w:val="32"/>
          <w:szCs w:val="32"/>
          <w:lang w:eastAsia="en-IN"/>
        </w:rPr>
        <w:drawing>
          <wp:anchor distT="0" distB="0" distL="114300" distR="114300" simplePos="0" relativeHeight="251744256" behindDoc="0" locked="0" layoutInCell="1" allowOverlap="1" wp14:anchorId="55428DDB" wp14:editId="59B5E1F5">
            <wp:simplePos x="0" y="0"/>
            <wp:positionH relativeFrom="column">
              <wp:posOffset>4816475</wp:posOffset>
            </wp:positionH>
            <wp:positionV relativeFrom="paragraph">
              <wp:posOffset>-621665</wp:posOffset>
            </wp:positionV>
            <wp:extent cx="1560195" cy="1254760"/>
            <wp:effectExtent l="0" t="0" r="1905" b="2540"/>
            <wp:wrapNone/>
            <wp:docPr id="13" name="Picture 12">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p>
    <w:p w14:paraId="673B2D8B" w14:textId="3D04A9F9" w:rsidR="00E320F9" w:rsidRDefault="004367EE">
      <w:r>
        <w:rPr>
          <w:noProof/>
          <w:lang w:eastAsia="en-IN"/>
        </w:rPr>
        <mc:AlternateContent>
          <mc:Choice Requires="wps">
            <w:drawing>
              <wp:anchor distT="0" distB="0" distL="114300" distR="114300" simplePos="0" relativeHeight="251748352" behindDoc="0" locked="0" layoutInCell="1" allowOverlap="1" wp14:anchorId="4C726B4A" wp14:editId="2E7D6A81">
                <wp:simplePos x="0" y="0"/>
                <wp:positionH relativeFrom="page">
                  <wp:align>left</wp:align>
                </wp:positionH>
                <wp:positionV relativeFrom="paragraph">
                  <wp:posOffset>304800</wp:posOffset>
                </wp:positionV>
                <wp:extent cx="7258050" cy="1933575"/>
                <wp:effectExtent l="0" t="0" r="0" b="0"/>
                <wp:wrapNone/>
                <wp:docPr id="6" name="Text Box 6"/>
                <wp:cNvGraphicFramePr/>
                <a:graphic xmlns:a="http://schemas.openxmlformats.org/drawingml/2006/main">
                  <a:graphicData uri="http://schemas.microsoft.com/office/word/2010/wordprocessingShape">
                    <wps:wsp>
                      <wps:cNvSpPr txBox="1"/>
                      <wps:spPr>
                        <a:xfrm>
                          <a:off x="0" y="0"/>
                          <a:ext cx="7258050" cy="1933575"/>
                        </a:xfrm>
                        <a:prstGeom prst="rect">
                          <a:avLst/>
                        </a:prstGeom>
                        <a:noFill/>
                        <a:ln w="6350">
                          <a:noFill/>
                        </a:ln>
                      </wps:spPr>
                      <wps:txbx>
                        <w:txbxContent>
                          <w:p w14:paraId="7C4A153F" w14:textId="77D05E5B" w:rsidR="004367EE" w:rsidRPr="004367EE" w:rsidRDefault="004367EE" w:rsidP="004367EE">
                            <w:pPr>
                              <w:rPr>
                                <w:rFonts w:ascii="Arial Narrow" w:hAnsi="Arial Narrow" w:cs="Tahoma"/>
                                <w:color w:val="FFFFFF" w:themeColor="background1"/>
                                <w:sz w:val="28"/>
                                <w:szCs w:val="28"/>
                              </w:rPr>
                            </w:pPr>
                            <w:r w:rsidRPr="004367EE">
                              <w:rPr>
                                <w:rFonts w:ascii="Arial Narrow" w:hAnsi="Arial Narrow" w:cs="Tahoma"/>
                                <w:color w:val="FFFFFF" w:themeColor="background1"/>
                                <w:sz w:val="28"/>
                                <w:szCs w:val="28"/>
                              </w:rPr>
                              <w:t>Name of Proposed Purchaser</w:t>
                            </w:r>
                            <w:r w:rsidR="00153AF1">
                              <w:rPr>
                                <w:rFonts w:ascii="Arial Narrow" w:hAnsi="Arial Narrow" w:cs="Tahoma"/>
                                <w:color w:val="FFFFFF" w:themeColor="background1"/>
                                <w:sz w:val="28"/>
                                <w:szCs w:val="28"/>
                              </w:rPr>
                              <w:t>/ Borrower</w:t>
                            </w:r>
                            <w:r w:rsidRPr="004367EE">
                              <w:rPr>
                                <w:rFonts w:ascii="Arial Narrow" w:hAnsi="Arial Narrow" w:cs="Tahoma"/>
                                <w:color w:val="FFFFFF" w:themeColor="background1"/>
                                <w:sz w:val="28"/>
                                <w:szCs w:val="28"/>
                              </w:rPr>
                              <w:t>: M/s.</w:t>
                            </w:r>
                            <w:r w:rsidR="001F73AD">
                              <w:rPr>
                                <w:rFonts w:ascii="Arial Narrow" w:hAnsi="Arial Narrow" w:cs="Tahoma"/>
                                <w:color w:val="FFFFFF" w:themeColor="background1"/>
                                <w:sz w:val="28"/>
                                <w:szCs w:val="28"/>
                              </w:rPr>
                              <w:t xml:space="preserve"> </w:t>
                            </w:r>
                            <w:r w:rsidR="00153AF1">
                              <w:rPr>
                                <w:rFonts w:ascii="Arial Narrow" w:hAnsi="Arial Narrow" w:cs="Tahoma"/>
                                <w:color w:val="FFFFFF" w:themeColor="background1"/>
                                <w:sz w:val="28"/>
                                <w:szCs w:val="28"/>
                              </w:rPr>
                              <w:t>Bindra Steel Pvt. Ltd</w:t>
                            </w:r>
                            <w:r w:rsidRPr="004367EE">
                              <w:rPr>
                                <w:rFonts w:ascii="Arial Narrow" w:hAnsi="Arial Narrow" w:cs="Tahoma"/>
                                <w:color w:val="FFFFFF" w:themeColor="background1"/>
                                <w:sz w:val="28"/>
                                <w:szCs w:val="28"/>
                              </w:rPr>
                              <w:t>.</w:t>
                            </w:r>
                          </w:p>
                          <w:p w14:paraId="7AFC7D23" w14:textId="6789976F" w:rsidR="000F1FF8" w:rsidRDefault="004367EE" w:rsidP="004367EE">
                            <w:pPr>
                              <w:rPr>
                                <w:rFonts w:ascii="Arial Narrow" w:hAnsi="Arial Narrow" w:cs="Tahoma"/>
                                <w:b/>
                                <w:color w:val="FFFFFF" w:themeColor="background1"/>
                                <w:sz w:val="28"/>
                                <w:szCs w:val="28"/>
                                <w:u w:val="single"/>
                              </w:rPr>
                            </w:pPr>
                            <w:r w:rsidRPr="004367EE">
                              <w:rPr>
                                <w:rFonts w:ascii="Arial Narrow" w:hAnsi="Arial Narrow" w:cs="Tahoma"/>
                                <w:color w:val="FFFFFF" w:themeColor="background1"/>
                                <w:sz w:val="28"/>
                                <w:szCs w:val="28"/>
                              </w:rPr>
                              <w:t xml:space="preserve">Name of Owner: M/s. </w:t>
                            </w:r>
                            <w:r w:rsidR="00153AF1">
                              <w:rPr>
                                <w:rFonts w:ascii="Arial Narrow" w:hAnsi="Arial Narrow" w:cs="Tahoma"/>
                                <w:color w:val="FFFFFF" w:themeColor="background1"/>
                                <w:sz w:val="28"/>
                                <w:szCs w:val="28"/>
                              </w:rPr>
                              <w:t xml:space="preserve">Jalna Siddhivinayak Alloys Pvt. Ltd. </w:t>
                            </w:r>
                            <w:r w:rsidR="001D3562" w:rsidRPr="001D3562">
                              <w:rPr>
                                <w:rFonts w:ascii="Arial Narrow" w:hAnsi="Arial Narrow" w:cs="Tahoma"/>
                                <w:color w:val="FFFFFF" w:themeColor="background1"/>
                                <w:sz w:val="28"/>
                                <w:szCs w:val="28"/>
                              </w:rPr>
                              <w:t>and its Group Concerns</w:t>
                            </w:r>
                          </w:p>
                          <w:p w14:paraId="1E852DF5" w14:textId="4F9DFCEA" w:rsidR="001C7FA1" w:rsidRPr="003230AA" w:rsidRDefault="001C7FA1" w:rsidP="004367EE">
                            <w:pPr>
                              <w:rPr>
                                <w:rFonts w:ascii="Arial Narrow" w:hAnsi="Arial Narrow" w:cs="Tahoma"/>
                                <w:b/>
                                <w:color w:val="FFFFFF" w:themeColor="background1"/>
                                <w:sz w:val="28"/>
                                <w:szCs w:val="28"/>
                                <w:u w:val="single"/>
                              </w:rPr>
                            </w:pPr>
                            <w:r w:rsidRPr="003230AA">
                              <w:rPr>
                                <w:rFonts w:ascii="Arial Narrow" w:hAnsi="Arial Narrow" w:cs="Tahoma"/>
                                <w:b/>
                                <w:color w:val="FFFFFF" w:themeColor="background1"/>
                                <w:sz w:val="28"/>
                                <w:szCs w:val="28"/>
                                <w:u w:val="single"/>
                              </w:rPr>
                              <w:t>Details of the property under consideration:</w:t>
                            </w:r>
                          </w:p>
                          <w:p w14:paraId="7640C7BF" w14:textId="55BF5128" w:rsidR="001C7FA1" w:rsidRDefault="00153AF1" w:rsidP="004367EE">
                            <w:pPr>
                              <w:jc w:val="both"/>
                              <w:rPr>
                                <w:rFonts w:ascii="Arial Narrow" w:hAnsi="Arial Narrow" w:cs="Tahoma"/>
                                <w:b/>
                                <w:color w:val="FFFFFF" w:themeColor="background1"/>
                                <w:sz w:val="24"/>
                                <w:szCs w:val="24"/>
                              </w:rPr>
                            </w:pPr>
                            <w:r w:rsidRPr="00153AF1">
                              <w:rPr>
                                <w:rFonts w:ascii="Arial Narrow" w:hAnsi="Arial Narrow" w:cs="Tahoma"/>
                                <w:b/>
                                <w:color w:val="FFFFFF" w:themeColor="background1"/>
                                <w:sz w:val="24"/>
                                <w:szCs w:val="24"/>
                              </w:rPr>
                              <w:t xml:space="preserve">Rolling Mill at </w:t>
                            </w:r>
                            <w:r w:rsidR="004367EE" w:rsidRPr="00153AF1">
                              <w:rPr>
                                <w:rFonts w:ascii="Arial Narrow" w:hAnsi="Arial Narrow" w:cs="Tahoma"/>
                                <w:b/>
                                <w:color w:val="FFFFFF" w:themeColor="background1"/>
                                <w:sz w:val="24"/>
                                <w:szCs w:val="24"/>
                              </w:rPr>
                              <w:t xml:space="preserve">Plot No. </w:t>
                            </w:r>
                            <w:r w:rsidR="001D3562">
                              <w:rPr>
                                <w:rFonts w:ascii="Arial Narrow" w:hAnsi="Arial Narrow" w:cs="Tahoma"/>
                                <w:b/>
                                <w:color w:val="FFFFFF" w:themeColor="background1"/>
                                <w:sz w:val="24"/>
                                <w:szCs w:val="24"/>
                              </w:rPr>
                              <w:t xml:space="preserve">C-52 &amp; </w:t>
                            </w:r>
                            <w:r w:rsidRPr="00153AF1">
                              <w:rPr>
                                <w:rFonts w:ascii="Arial Narrow" w:hAnsi="Arial Narrow" w:cs="Tahoma"/>
                                <w:b/>
                                <w:color w:val="FFFFFF" w:themeColor="background1"/>
                                <w:sz w:val="24"/>
                                <w:szCs w:val="24"/>
                              </w:rPr>
                              <w:t>C-53, Additional MIDC Area, Jalna</w:t>
                            </w:r>
                            <w:r w:rsidR="004367EE" w:rsidRPr="00153AF1">
                              <w:rPr>
                                <w:rFonts w:ascii="Arial Narrow" w:hAnsi="Arial Narrow" w:cs="Tahoma"/>
                                <w:b/>
                                <w:color w:val="FFFFFF" w:themeColor="background1"/>
                                <w:sz w:val="24"/>
                                <w:szCs w:val="24"/>
                              </w:rPr>
                              <w:t>, PIN – 4</w:t>
                            </w:r>
                            <w:r w:rsidRPr="00153AF1">
                              <w:rPr>
                                <w:rFonts w:ascii="Arial Narrow" w:hAnsi="Arial Narrow" w:cs="Tahoma"/>
                                <w:b/>
                                <w:color w:val="FFFFFF" w:themeColor="background1"/>
                                <w:sz w:val="24"/>
                                <w:szCs w:val="24"/>
                              </w:rPr>
                              <w:t>31</w:t>
                            </w:r>
                            <w:r w:rsidR="004367EE" w:rsidRPr="00153AF1">
                              <w:rPr>
                                <w:rFonts w:ascii="Arial Narrow" w:hAnsi="Arial Narrow" w:cs="Tahoma"/>
                                <w:b/>
                                <w:color w:val="FFFFFF" w:themeColor="background1"/>
                                <w:sz w:val="24"/>
                                <w:szCs w:val="24"/>
                              </w:rPr>
                              <w:t xml:space="preserve"> 2</w:t>
                            </w:r>
                            <w:r w:rsidR="001D3562">
                              <w:rPr>
                                <w:rFonts w:ascii="Arial Narrow" w:hAnsi="Arial Narrow" w:cs="Tahoma"/>
                                <w:b/>
                                <w:color w:val="FFFFFF" w:themeColor="background1"/>
                                <w:sz w:val="24"/>
                                <w:szCs w:val="24"/>
                              </w:rPr>
                              <w:t>0</w:t>
                            </w:r>
                            <w:r w:rsidRPr="00153AF1">
                              <w:rPr>
                                <w:rFonts w:ascii="Arial Narrow" w:hAnsi="Arial Narrow" w:cs="Tahoma"/>
                                <w:b/>
                                <w:color w:val="FFFFFF" w:themeColor="background1"/>
                                <w:sz w:val="24"/>
                                <w:szCs w:val="24"/>
                              </w:rPr>
                              <w:t>3</w:t>
                            </w:r>
                            <w:r w:rsidR="004367EE" w:rsidRPr="00153AF1">
                              <w:rPr>
                                <w:rFonts w:ascii="Arial Narrow" w:hAnsi="Arial Narrow" w:cs="Tahoma"/>
                                <w:b/>
                                <w:color w:val="FFFFFF" w:themeColor="background1"/>
                                <w:sz w:val="24"/>
                                <w:szCs w:val="24"/>
                              </w:rPr>
                              <w:t>, State – Maharashtra, Country – India</w:t>
                            </w:r>
                          </w:p>
                          <w:p w14:paraId="33EADFE9" w14:textId="3E7FD9C1" w:rsidR="00153AF1" w:rsidRPr="00153AF1" w:rsidRDefault="00153AF1" w:rsidP="00153AF1">
                            <w:pPr>
                              <w:jc w:val="both"/>
                              <w:rPr>
                                <w:rFonts w:ascii="Arial Narrow" w:hAnsi="Arial Narrow" w:cs="Tahoma"/>
                                <w:b/>
                                <w:color w:val="FFFFFF" w:themeColor="background1"/>
                                <w:sz w:val="24"/>
                                <w:szCs w:val="24"/>
                                <w:lang w:val="en-US"/>
                              </w:rPr>
                            </w:pPr>
                            <w:r>
                              <w:rPr>
                                <w:rFonts w:ascii="Arial Narrow" w:hAnsi="Arial Narrow" w:cs="Tahoma"/>
                                <w:b/>
                                <w:color w:val="FFFFFF" w:themeColor="background1"/>
                                <w:sz w:val="24"/>
                                <w:szCs w:val="24"/>
                              </w:rPr>
                              <w:t>SMS</w:t>
                            </w:r>
                            <w:r w:rsidRPr="00153AF1">
                              <w:rPr>
                                <w:rFonts w:ascii="Arial Narrow" w:hAnsi="Arial Narrow" w:cs="Tahoma"/>
                                <w:b/>
                                <w:color w:val="FFFFFF" w:themeColor="background1"/>
                                <w:sz w:val="24"/>
                                <w:szCs w:val="24"/>
                              </w:rPr>
                              <w:t xml:space="preserve"> at Plot No. C-</w:t>
                            </w:r>
                            <w:r w:rsidR="001F73AD">
                              <w:rPr>
                                <w:rFonts w:ascii="Arial Narrow" w:hAnsi="Arial Narrow" w:cs="Tahoma"/>
                                <w:b/>
                                <w:color w:val="FFFFFF" w:themeColor="background1"/>
                                <w:sz w:val="24"/>
                                <w:szCs w:val="24"/>
                              </w:rPr>
                              <w:t xml:space="preserve">4/1/1 </w:t>
                            </w:r>
                            <w:r w:rsidR="001D3562">
                              <w:rPr>
                                <w:rFonts w:ascii="Arial Narrow" w:hAnsi="Arial Narrow" w:cs="Tahoma"/>
                                <w:b/>
                                <w:color w:val="FFFFFF" w:themeColor="background1"/>
                                <w:sz w:val="24"/>
                                <w:szCs w:val="24"/>
                              </w:rPr>
                              <w:t xml:space="preserve">C-4/1/2 </w:t>
                            </w:r>
                            <w:r w:rsidR="001F73AD">
                              <w:rPr>
                                <w:rFonts w:ascii="Arial Narrow" w:hAnsi="Arial Narrow" w:cs="Tahoma"/>
                                <w:b/>
                                <w:color w:val="FFFFFF" w:themeColor="background1"/>
                                <w:sz w:val="24"/>
                                <w:szCs w:val="24"/>
                              </w:rPr>
                              <w:t>&amp; P-9</w:t>
                            </w:r>
                            <w:r w:rsidRPr="00153AF1">
                              <w:rPr>
                                <w:rFonts w:ascii="Arial Narrow" w:hAnsi="Arial Narrow" w:cs="Tahoma"/>
                                <w:b/>
                                <w:color w:val="FFFFFF" w:themeColor="background1"/>
                                <w:sz w:val="24"/>
                                <w:szCs w:val="24"/>
                              </w:rPr>
                              <w:t>, Additional MIDC Area, Jalna, PIN – 431 2</w:t>
                            </w:r>
                            <w:r w:rsidR="001D3562">
                              <w:rPr>
                                <w:rFonts w:ascii="Arial Narrow" w:hAnsi="Arial Narrow" w:cs="Tahoma"/>
                                <w:b/>
                                <w:color w:val="FFFFFF" w:themeColor="background1"/>
                                <w:sz w:val="24"/>
                                <w:szCs w:val="24"/>
                              </w:rPr>
                              <w:t>0</w:t>
                            </w:r>
                            <w:r w:rsidRPr="00153AF1">
                              <w:rPr>
                                <w:rFonts w:ascii="Arial Narrow" w:hAnsi="Arial Narrow" w:cs="Tahoma"/>
                                <w:b/>
                                <w:color w:val="FFFFFF" w:themeColor="background1"/>
                                <w:sz w:val="24"/>
                                <w:szCs w:val="24"/>
                              </w:rPr>
                              <w:t>3, State – Maharashtra, Country – India</w:t>
                            </w:r>
                          </w:p>
                          <w:p w14:paraId="549CAE4F" w14:textId="71EE3FD5" w:rsidR="00153AF1" w:rsidRPr="00153AF1" w:rsidRDefault="00536BC4" w:rsidP="00153AF1">
                            <w:pPr>
                              <w:jc w:val="both"/>
                              <w:rPr>
                                <w:rFonts w:ascii="Arial Narrow" w:hAnsi="Arial Narrow" w:cs="Tahoma"/>
                                <w:b/>
                                <w:color w:val="FFFFFF" w:themeColor="background1"/>
                                <w:sz w:val="24"/>
                                <w:szCs w:val="24"/>
                                <w:lang w:val="en-US"/>
                              </w:rPr>
                            </w:pPr>
                            <w:r>
                              <w:rPr>
                                <w:rFonts w:ascii="Arial Narrow" w:hAnsi="Arial Narrow" w:cs="Tahoma"/>
                                <w:b/>
                                <w:color w:val="FFFFFF" w:themeColor="background1"/>
                                <w:sz w:val="24"/>
                                <w:szCs w:val="24"/>
                              </w:rPr>
                              <w:t>Crusher</w:t>
                            </w:r>
                            <w:r w:rsidR="00153AF1" w:rsidRPr="00153AF1">
                              <w:rPr>
                                <w:rFonts w:ascii="Arial Narrow" w:hAnsi="Arial Narrow" w:cs="Tahoma"/>
                                <w:b/>
                                <w:color w:val="FFFFFF" w:themeColor="background1"/>
                                <w:sz w:val="24"/>
                                <w:szCs w:val="24"/>
                              </w:rPr>
                              <w:t xml:space="preserve"> at Plot No. </w:t>
                            </w:r>
                            <w:r w:rsidR="001F73AD">
                              <w:rPr>
                                <w:rFonts w:ascii="Arial Narrow" w:hAnsi="Arial Narrow" w:cs="Tahoma"/>
                                <w:b/>
                                <w:color w:val="FFFFFF" w:themeColor="background1"/>
                                <w:sz w:val="24"/>
                                <w:szCs w:val="24"/>
                              </w:rPr>
                              <w:t>E</w:t>
                            </w:r>
                            <w:r w:rsidR="00153AF1" w:rsidRPr="00153AF1">
                              <w:rPr>
                                <w:rFonts w:ascii="Arial Narrow" w:hAnsi="Arial Narrow" w:cs="Tahoma"/>
                                <w:b/>
                                <w:color w:val="FFFFFF" w:themeColor="background1"/>
                                <w:sz w:val="24"/>
                                <w:szCs w:val="24"/>
                              </w:rPr>
                              <w:t>-</w:t>
                            </w:r>
                            <w:r w:rsidR="001F73AD">
                              <w:rPr>
                                <w:rFonts w:ascii="Arial Narrow" w:hAnsi="Arial Narrow" w:cs="Tahoma"/>
                                <w:b/>
                                <w:color w:val="FFFFFF" w:themeColor="background1"/>
                                <w:sz w:val="24"/>
                                <w:szCs w:val="24"/>
                              </w:rPr>
                              <w:t>9</w:t>
                            </w:r>
                            <w:r w:rsidR="00153AF1" w:rsidRPr="00153AF1">
                              <w:rPr>
                                <w:rFonts w:ascii="Arial Narrow" w:hAnsi="Arial Narrow" w:cs="Tahoma"/>
                                <w:b/>
                                <w:color w:val="FFFFFF" w:themeColor="background1"/>
                                <w:sz w:val="24"/>
                                <w:szCs w:val="24"/>
                              </w:rPr>
                              <w:t>, Additional MIDC Area, Jalna, PIN – 431 2</w:t>
                            </w:r>
                            <w:r w:rsidR="001D3562">
                              <w:rPr>
                                <w:rFonts w:ascii="Arial Narrow" w:hAnsi="Arial Narrow" w:cs="Tahoma"/>
                                <w:b/>
                                <w:color w:val="FFFFFF" w:themeColor="background1"/>
                                <w:sz w:val="24"/>
                                <w:szCs w:val="24"/>
                              </w:rPr>
                              <w:t>0</w:t>
                            </w:r>
                            <w:r w:rsidR="00153AF1" w:rsidRPr="00153AF1">
                              <w:rPr>
                                <w:rFonts w:ascii="Arial Narrow" w:hAnsi="Arial Narrow" w:cs="Tahoma"/>
                                <w:b/>
                                <w:color w:val="FFFFFF" w:themeColor="background1"/>
                                <w:sz w:val="24"/>
                                <w:szCs w:val="24"/>
                              </w:rPr>
                              <w:t>3, State – Maharashtra, Country – India</w:t>
                            </w:r>
                            <w:r w:rsidR="00D1763D">
                              <w:rPr>
                                <w:rFonts w:ascii="Arial Narrow" w:hAnsi="Arial Narrow" w:cs="Tahoma"/>
                                <w:b/>
                                <w:color w:val="FFFFFF" w:themeColor="background1"/>
                                <w:sz w:val="24"/>
                                <w:szCs w:val="24"/>
                              </w:rPr>
                              <w:t>.</w:t>
                            </w:r>
                          </w:p>
                          <w:p w14:paraId="755AB551" w14:textId="77777777" w:rsidR="00153AF1" w:rsidRPr="00153AF1" w:rsidRDefault="00153AF1" w:rsidP="004367EE">
                            <w:pPr>
                              <w:jc w:val="both"/>
                              <w:rPr>
                                <w:rFonts w:ascii="Arial Narrow" w:hAnsi="Arial Narrow" w:cs="Tahoma"/>
                                <w:b/>
                                <w:color w:val="FFFFFF" w:themeColor="background1"/>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726B4A" id="_x0000_t202" coordsize="21600,21600" o:spt="202" path="m,l,21600r21600,l21600,xe">
                <v:stroke joinstyle="miter"/>
                <v:path gradientshapeok="t" o:connecttype="rect"/>
              </v:shapetype>
              <v:shape id="Text Box 6" o:spid="_x0000_s1028" type="#_x0000_t202" style="position:absolute;margin-left:0;margin-top:24pt;width:571.5pt;height:152.25pt;z-index:2517483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" filled="f" stroked="f" strokeweight=".5pt">
                <v:textbox>
                  <w:txbxContent>
                    <w:p w14:paraId="7C4A153F" w14:textId="77D05E5B" w:rsidR="004367EE" w:rsidRPr="004367EE" w:rsidRDefault="004367EE" w:rsidP="004367EE">
                      <w:pPr>
                        <w:rPr>
                          <w:rFonts w:ascii="Arial Narrow" w:hAnsi="Arial Narrow" w:cs="Tahoma"/>
                          <w:color w:val="FFFFFF" w:themeColor="background1"/>
                          <w:sz w:val="28"/>
                          <w:szCs w:val="28"/>
                        </w:rPr>
                      </w:pPr>
                      <w:r w:rsidRPr="004367EE">
                        <w:rPr>
                          <w:rFonts w:ascii="Arial Narrow" w:hAnsi="Arial Narrow" w:cs="Tahoma"/>
                          <w:color w:val="FFFFFF" w:themeColor="background1"/>
                          <w:sz w:val="28"/>
                          <w:szCs w:val="28"/>
                        </w:rPr>
                        <w:t>Name of Proposed Purchaser</w:t>
                      </w:r>
                      <w:r w:rsidR="00153AF1">
                        <w:rPr>
                          <w:rFonts w:ascii="Arial Narrow" w:hAnsi="Arial Narrow" w:cs="Tahoma"/>
                          <w:color w:val="FFFFFF" w:themeColor="background1"/>
                          <w:sz w:val="28"/>
                          <w:szCs w:val="28"/>
                        </w:rPr>
                        <w:t>/ Borrower</w:t>
                      </w:r>
                      <w:r w:rsidRPr="004367EE">
                        <w:rPr>
                          <w:rFonts w:ascii="Arial Narrow" w:hAnsi="Arial Narrow" w:cs="Tahoma"/>
                          <w:color w:val="FFFFFF" w:themeColor="background1"/>
                          <w:sz w:val="28"/>
                          <w:szCs w:val="28"/>
                        </w:rPr>
                        <w:t>: M/s.</w:t>
                      </w:r>
                      <w:r w:rsidR="001F73AD">
                        <w:rPr>
                          <w:rFonts w:ascii="Arial Narrow" w:hAnsi="Arial Narrow" w:cs="Tahoma"/>
                          <w:color w:val="FFFFFF" w:themeColor="background1"/>
                          <w:sz w:val="28"/>
                          <w:szCs w:val="28"/>
                        </w:rPr>
                        <w:t xml:space="preserve"> </w:t>
                      </w:r>
                      <w:r w:rsidR="00153AF1">
                        <w:rPr>
                          <w:rFonts w:ascii="Arial Narrow" w:hAnsi="Arial Narrow" w:cs="Tahoma"/>
                          <w:color w:val="FFFFFF" w:themeColor="background1"/>
                          <w:sz w:val="28"/>
                          <w:szCs w:val="28"/>
                        </w:rPr>
                        <w:t>Bindra Steel Pvt. Ltd</w:t>
                      </w:r>
                      <w:r w:rsidRPr="004367EE">
                        <w:rPr>
                          <w:rFonts w:ascii="Arial Narrow" w:hAnsi="Arial Narrow" w:cs="Tahoma"/>
                          <w:color w:val="FFFFFF" w:themeColor="background1"/>
                          <w:sz w:val="28"/>
                          <w:szCs w:val="28"/>
                        </w:rPr>
                        <w:t>.</w:t>
                      </w:r>
                    </w:p>
                    <w:p w14:paraId="7AFC7D23" w14:textId="6789976F" w:rsidR="000F1FF8" w:rsidRDefault="004367EE" w:rsidP="004367EE">
                      <w:pPr>
                        <w:rPr>
                          <w:rFonts w:ascii="Arial Narrow" w:hAnsi="Arial Narrow" w:cs="Tahoma"/>
                          <w:b/>
                          <w:color w:val="FFFFFF" w:themeColor="background1"/>
                          <w:sz w:val="28"/>
                          <w:szCs w:val="28"/>
                          <w:u w:val="single"/>
                        </w:rPr>
                      </w:pPr>
                      <w:r w:rsidRPr="004367EE">
                        <w:rPr>
                          <w:rFonts w:ascii="Arial Narrow" w:hAnsi="Arial Narrow" w:cs="Tahoma"/>
                          <w:color w:val="FFFFFF" w:themeColor="background1"/>
                          <w:sz w:val="28"/>
                          <w:szCs w:val="28"/>
                        </w:rPr>
                        <w:t xml:space="preserve">Name of Owner: M/s. </w:t>
                      </w:r>
                      <w:r w:rsidR="00153AF1">
                        <w:rPr>
                          <w:rFonts w:ascii="Arial Narrow" w:hAnsi="Arial Narrow" w:cs="Tahoma"/>
                          <w:color w:val="FFFFFF" w:themeColor="background1"/>
                          <w:sz w:val="28"/>
                          <w:szCs w:val="28"/>
                        </w:rPr>
                        <w:t xml:space="preserve">Jalna Siddhivinayak Alloys Pvt. Ltd. </w:t>
                      </w:r>
                      <w:r w:rsidR="001D3562" w:rsidRPr="001D3562">
                        <w:rPr>
                          <w:rFonts w:ascii="Arial Narrow" w:hAnsi="Arial Narrow" w:cs="Tahoma"/>
                          <w:color w:val="FFFFFF" w:themeColor="background1"/>
                          <w:sz w:val="28"/>
                          <w:szCs w:val="28"/>
                        </w:rPr>
                        <w:t>and its Group Concerns</w:t>
                      </w:r>
                    </w:p>
                    <w:p w14:paraId="1E852DF5" w14:textId="4F9DFCEA" w:rsidR="001C7FA1" w:rsidRPr="003230AA" w:rsidRDefault="001C7FA1" w:rsidP="004367EE">
                      <w:pPr>
                        <w:rPr>
                          <w:rFonts w:ascii="Arial Narrow" w:hAnsi="Arial Narrow" w:cs="Tahoma"/>
                          <w:b/>
                          <w:color w:val="FFFFFF" w:themeColor="background1"/>
                          <w:sz w:val="28"/>
                          <w:szCs w:val="28"/>
                          <w:u w:val="single"/>
                        </w:rPr>
                      </w:pPr>
                      <w:r w:rsidRPr="003230AA">
                        <w:rPr>
                          <w:rFonts w:ascii="Arial Narrow" w:hAnsi="Arial Narrow" w:cs="Tahoma"/>
                          <w:b/>
                          <w:color w:val="FFFFFF" w:themeColor="background1"/>
                          <w:sz w:val="28"/>
                          <w:szCs w:val="28"/>
                          <w:u w:val="single"/>
                        </w:rPr>
                        <w:t>Details of the property under consideration:</w:t>
                      </w:r>
                    </w:p>
                    <w:p w14:paraId="7640C7BF" w14:textId="55BF5128" w:rsidR="001C7FA1" w:rsidRDefault="00153AF1" w:rsidP="004367EE">
                      <w:pPr>
                        <w:jc w:val="both"/>
                        <w:rPr>
                          <w:rFonts w:ascii="Arial Narrow" w:hAnsi="Arial Narrow" w:cs="Tahoma"/>
                          <w:b/>
                          <w:color w:val="FFFFFF" w:themeColor="background1"/>
                          <w:sz w:val="24"/>
                          <w:szCs w:val="24"/>
                        </w:rPr>
                      </w:pPr>
                      <w:r w:rsidRPr="00153AF1">
                        <w:rPr>
                          <w:rFonts w:ascii="Arial Narrow" w:hAnsi="Arial Narrow" w:cs="Tahoma"/>
                          <w:b/>
                          <w:color w:val="FFFFFF" w:themeColor="background1"/>
                          <w:sz w:val="24"/>
                          <w:szCs w:val="24"/>
                        </w:rPr>
                        <w:t xml:space="preserve">Rolling Mill at </w:t>
                      </w:r>
                      <w:r w:rsidR="004367EE" w:rsidRPr="00153AF1">
                        <w:rPr>
                          <w:rFonts w:ascii="Arial Narrow" w:hAnsi="Arial Narrow" w:cs="Tahoma"/>
                          <w:b/>
                          <w:color w:val="FFFFFF" w:themeColor="background1"/>
                          <w:sz w:val="24"/>
                          <w:szCs w:val="24"/>
                        </w:rPr>
                        <w:t xml:space="preserve">Plot No. </w:t>
                      </w:r>
                      <w:r w:rsidR="001D3562">
                        <w:rPr>
                          <w:rFonts w:ascii="Arial Narrow" w:hAnsi="Arial Narrow" w:cs="Tahoma"/>
                          <w:b/>
                          <w:color w:val="FFFFFF" w:themeColor="background1"/>
                          <w:sz w:val="24"/>
                          <w:szCs w:val="24"/>
                        </w:rPr>
                        <w:t xml:space="preserve">C-52 &amp; </w:t>
                      </w:r>
                      <w:r w:rsidRPr="00153AF1">
                        <w:rPr>
                          <w:rFonts w:ascii="Arial Narrow" w:hAnsi="Arial Narrow" w:cs="Tahoma"/>
                          <w:b/>
                          <w:color w:val="FFFFFF" w:themeColor="background1"/>
                          <w:sz w:val="24"/>
                          <w:szCs w:val="24"/>
                        </w:rPr>
                        <w:t>C-53, Additional MIDC Area, Jalna</w:t>
                      </w:r>
                      <w:r w:rsidR="004367EE" w:rsidRPr="00153AF1">
                        <w:rPr>
                          <w:rFonts w:ascii="Arial Narrow" w:hAnsi="Arial Narrow" w:cs="Tahoma"/>
                          <w:b/>
                          <w:color w:val="FFFFFF" w:themeColor="background1"/>
                          <w:sz w:val="24"/>
                          <w:szCs w:val="24"/>
                        </w:rPr>
                        <w:t>, PIN – 4</w:t>
                      </w:r>
                      <w:r w:rsidRPr="00153AF1">
                        <w:rPr>
                          <w:rFonts w:ascii="Arial Narrow" w:hAnsi="Arial Narrow" w:cs="Tahoma"/>
                          <w:b/>
                          <w:color w:val="FFFFFF" w:themeColor="background1"/>
                          <w:sz w:val="24"/>
                          <w:szCs w:val="24"/>
                        </w:rPr>
                        <w:t>31</w:t>
                      </w:r>
                      <w:r w:rsidR="004367EE" w:rsidRPr="00153AF1">
                        <w:rPr>
                          <w:rFonts w:ascii="Arial Narrow" w:hAnsi="Arial Narrow" w:cs="Tahoma"/>
                          <w:b/>
                          <w:color w:val="FFFFFF" w:themeColor="background1"/>
                          <w:sz w:val="24"/>
                          <w:szCs w:val="24"/>
                        </w:rPr>
                        <w:t xml:space="preserve"> 2</w:t>
                      </w:r>
                      <w:r w:rsidR="001D3562">
                        <w:rPr>
                          <w:rFonts w:ascii="Arial Narrow" w:hAnsi="Arial Narrow" w:cs="Tahoma"/>
                          <w:b/>
                          <w:color w:val="FFFFFF" w:themeColor="background1"/>
                          <w:sz w:val="24"/>
                          <w:szCs w:val="24"/>
                        </w:rPr>
                        <w:t>0</w:t>
                      </w:r>
                      <w:r w:rsidRPr="00153AF1">
                        <w:rPr>
                          <w:rFonts w:ascii="Arial Narrow" w:hAnsi="Arial Narrow" w:cs="Tahoma"/>
                          <w:b/>
                          <w:color w:val="FFFFFF" w:themeColor="background1"/>
                          <w:sz w:val="24"/>
                          <w:szCs w:val="24"/>
                        </w:rPr>
                        <w:t>3</w:t>
                      </w:r>
                      <w:r w:rsidR="004367EE" w:rsidRPr="00153AF1">
                        <w:rPr>
                          <w:rFonts w:ascii="Arial Narrow" w:hAnsi="Arial Narrow" w:cs="Tahoma"/>
                          <w:b/>
                          <w:color w:val="FFFFFF" w:themeColor="background1"/>
                          <w:sz w:val="24"/>
                          <w:szCs w:val="24"/>
                        </w:rPr>
                        <w:t>, State – Maharashtra, Country – India</w:t>
                      </w:r>
                    </w:p>
                    <w:p w14:paraId="33EADFE9" w14:textId="3E7FD9C1" w:rsidR="00153AF1" w:rsidRPr="00153AF1" w:rsidRDefault="00153AF1" w:rsidP="00153AF1">
                      <w:pPr>
                        <w:jc w:val="both"/>
                        <w:rPr>
                          <w:rFonts w:ascii="Arial Narrow" w:hAnsi="Arial Narrow" w:cs="Tahoma"/>
                          <w:b/>
                          <w:color w:val="FFFFFF" w:themeColor="background1"/>
                          <w:sz w:val="24"/>
                          <w:szCs w:val="24"/>
                          <w:lang w:val="en-US"/>
                        </w:rPr>
                      </w:pPr>
                      <w:r>
                        <w:rPr>
                          <w:rFonts w:ascii="Arial Narrow" w:hAnsi="Arial Narrow" w:cs="Tahoma"/>
                          <w:b/>
                          <w:color w:val="FFFFFF" w:themeColor="background1"/>
                          <w:sz w:val="24"/>
                          <w:szCs w:val="24"/>
                        </w:rPr>
                        <w:t>SMS</w:t>
                      </w:r>
                      <w:r w:rsidRPr="00153AF1">
                        <w:rPr>
                          <w:rFonts w:ascii="Arial Narrow" w:hAnsi="Arial Narrow" w:cs="Tahoma"/>
                          <w:b/>
                          <w:color w:val="FFFFFF" w:themeColor="background1"/>
                          <w:sz w:val="24"/>
                          <w:szCs w:val="24"/>
                        </w:rPr>
                        <w:t xml:space="preserve"> at Plot No. C-</w:t>
                      </w:r>
                      <w:r w:rsidR="001F73AD">
                        <w:rPr>
                          <w:rFonts w:ascii="Arial Narrow" w:hAnsi="Arial Narrow" w:cs="Tahoma"/>
                          <w:b/>
                          <w:color w:val="FFFFFF" w:themeColor="background1"/>
                          <w:sz w:val="24"/>
                          <w:szCs w:val="24"/>
                        </w:rPr>
                        <w:t xml:space="preserve">4/1/1 </w:t>
                      </w:r>
                      <w:r w:rsidR="001D3562">
                        <w:rPr>
                          <w:rFonts w:ascii="Arial Narrow" w:hAnsi="Arial Narrow" w:cs="Tahoma"/>
                          <w:b/>
                          <w:color w:val="FFFFFF" w:themeColor="background1"/>
                          <w:sz w:val="24"/>
                          <w:szCs w:val="24"/>
                        </w:rPr>
                        <w:t xml:space="preserve">C-4/1/2 </w:t>
                      </w:r>
                      <w:r w:rsidR="001F73AD">
                        <w:rPr>
                          <w:rFonts w:ascii="Arial Narrow" w:hAnsi="Arial Narrow" w:cs="Tahoma"/>
                          <w:b/>
                          <w:color w:val="FFFFFF" w:themeColor="background1"/>
                          <w:sz w:val="24"/>
                          <w:szCs w:val="24"/>
                        </w:rPr>
                        <w:t>&amp; P-9</w:t>
                      </w:r>
                      <w:r w:rsidRPr="00153AF1">
                        <w:rPr>
                          <w:rFonts w:ascii="Arial Narrow" w:hAnsi="Arial Narrow" w:cs="Tahoma"/>
                          <w:b/>
                          <w:color w:val="FFFFFF" w:themeColor="background1"/>
                          <w:sz w:val="24"/>
                          <w:szCs w:val="24"/>
                        </w:rPr>
                        <w:t>, Additional MIDC Area, Jalna, PIN – 431 2</w:t>
                      </w:r>
                      <w:r w:rsidR="001D3562">
                        <w:rPr>
                          <w:rFonts w:ascii="Arial Narrow" w:hAnsi="Arial Narrow" w:cs="Tahoma"/>
                          <w:b/>
                          <w:color w:val="FFFFFF" w:themeColor="background1"/>
                          <w:sz w:val="24"/>
                          <w:szCs w:val="24"/>
                        </w:rPr>
                        <w:t>0</w:t>
                      </w:r>
                      <w:r w:rsidRPr="00153AF1">
                        <w:rPr>
                          <w:rFonts w:ascii="Arial Narrow" w:hAnsi="Arial Narrow" w:cs="Tahoma"/>
                          <w:b/>
                          <w:color w:val="FFFFFF" w:themeColor="background1"/>
                          <w:sz w:val="24"/>
                          <w:szCs w:val="24"/>
                        </w:rPr>
                        <w:t>3, State – Maharashtra, Country – India</w:t>
                      </w:r>
                    </w:p>
                    <w:p w14:paraId="549CAE4F" w14:textId="71EE3FD5" w:rsidR="00153AF1" w:rsidRPr="00153AF1" w:rsidRDefault="00536BC4" w:rsidP="00153AF1">
                      <w:pPr>
                        <w:jc w:val="both"/>
                        <w:rPr>
                          <w:rFonts w:ascii="Arial Narrow" w:hAnsi="Arial Narrow" w:cs="Tahoma"/>
                          <w:b/>
                          <w:color w:val="FFFFFF" w:themeColor="background1"/>
                          <w:sz w:val="24"/>
                          <w:szCs w:val="24"/>
                          <w:lang w:val="en-US"/>
                        </w:rPr>
                      </w:pPr>
                      <w:r>
                        <w:rPr>
                          <w:rFonts w:ascii="Arial Narrow" w:hAnsi="Arial Narrow" w:cs="Tahoma"/>
                          <w:b/>
                          <w:color w:val="FFFFFF" w:themeColor="background1"/>
                          <w:sz w:val="24"/>
                          <w:szCs w:val="24"/>
                        </w:rPr>
                        <w:t>Crusher</w:t>
                      </w:r>
                      <w:r w:rsidR="00153AF1" w:rsidRPr="00153AF1">
                        <w:rPr>
                          <w:rFonts w:ascii="Arial Narrow" w:hAnsi="Arial Narrow" w:cs="Tahoma"/>
                          <w:b/>
                          <w:color w:val="FFFFFF" w:themeColor="background1"/>
                          <w:sz w:val="24"/>
                          <w:szCs w:val="24"/>
                        </w:rPr>
                        <w:t xml:space="preserve"> at Plot No. </w:t>
                      </w:r>
                      <w:r w:rsidR="001F73AD">
                        <w:rPr>
                          <w:rFonts w:ascii="Arial Narrow" w:hAnsi="Arial Narrow" w:cs="Tahoma"/>
                          <w:b/>
                          <w:color w:val="FFFFFF" w:themeColor="background1"/>
                          <w:sz w:val="24"/>
                          <w:szCs w:val="24"/>
                        </w:rPr>
                        <w:t>E</w:t>
                      </w:r>
                      <w:r w:rsidR="00153AF1" w:rsidRPr="00153AF1">
                        <w:rPr>
                          <w:rFonts w:ascii="Arial Narrow" w:hAnsi="Arial Narrow" w:cs="Tahoma"/>
                          <w:b/>
                          <w:color w:val="FFFFFF" w:themeColor="background1"/>
                          <w:sz w:val="24"/>
                          <w:szCs w:val="24"/>
                        </w:rPr>
                        <w:t>-</w:t>
                      </w:r>
                      <w:r w:rsidR="001F73AD">
                        <w:rPr>
                          <w:rFonts w:ascii="Arial Narrow" w:hAnsi="Arial Narrow" w:cs="Tahoma"/>
                          <w:b/>
                          <w:color w:val="FFFFFF" w:themeColor="background1"/>
                          <w:sz w:val="24"/>
                          <w:szCs w:val="24"/>
                        </w:rPr>
                        <w:t>9</w:t>
                      </w:r>
                      <w:r w:rsidR="00153AF1" w:rsidRPr="00153AF1">
                        <w:rPr>
                          <w:rFonts w:ascii="Arial Narrow" w:hAnsi="Arial Narrow" w:cs="Tahoma"/>
                          <w:b/>
                          <w:color w:val="FFFFFF" w:themeColor="background1"/>
                          <w:sz w:val="24"/>
                          <w:szCs w:val="24"/>
                        </w:rPr>
                        <w:t>, Additional MIDC Area, Jalna, PIN – 431 2</w:t>
                      </w:r>
                      <w:r w:rsidR="001D3562">
                        <w:rPr>
                          <w:rFonts w:ascii="Arial Narrow" w:hAnsi="Arial Narrow" w:cs="Tahoma"/>
                          <w:b/>
                          <w:color w:val="FFFFFF" w:themeColor="background1"/>
                          <w:sz w:val="24"/>
                          <w:szCs w:val="24"/>
                        </w:rPr>
                        <w:t>0</w:t>
                      </w:r>
                      <w:r w:rsidR="00153AF1" w:rsidRPr="00153AF1">
                        <w:rPr>
                          <w:rFonts w:ascii="Arial Narrow" w:hAnsi="Arial Narrow" w:cs="Tahoma"/>
                          <w:b/>
                          <w:color w:val="FFFFFF" w:themeColor="background1"/>
                          <w:sz w:val="24"/>
                          <w:szCs w:val="24"/>
                        </w:rPr>
                        <w:t>3, State – Maharashtra, Country – India</w:t>
                      </w:r>
                      <w:r w:rsidR="00D1763D">
                        <w:rPr>
                          <w:rFonts w:ascii="Arial Narrow" w:hAnsi="Arial Narrow" w:cs="Tahoma"/>
                          <w:b/>
                          <w:color w:val="FFFFFF" w:themeColor="background1"/>
                          <w:sz w:val="24"/>
                          <w:szCs w:val="24"/>
                        </w:rPr>
                        <w:t>.</w:t>
                      </w:r>
                    </w:p>
                    <w:p w14:paraId="755AB551" w14:textId="77777777" w:rsidR="00153AF1" w:rsidRPr="00153AF1" w:rsidRDefault="00153AF1" w:rsidP="004367EE">
                      <w:pPr>
                        <w:jc w:val="both"/>
                        <w:rPr>
                          <w:rFonts w:ascii="Arial Narrow" w:hAnsi="Arial Narrow" w:cs="Tahoma"/>
                          <w:b/>
                          <w:color w:val="FFFFFF" w:themeColor="background1"/>
                          <w:sz w:val="24"/>
                          <w:szCs w:val="24"/>
                          <w:lang w:val="en-US"/>
                        </w:rPr>
                      </w:pPr>
                    </w:p>
                  </w:txbxContent>
                </v:textbox>
                <w10:wrap anchorx="page"/>
              </v:shape>
            </w:pict>
          </mc:Fallback>
        </mc:AlternateContent>
      </w:r>
    </w:p>
    <w:p w14:paraId="1D2384F1" w14:textId="37E3E63E" w:rsidR="00E320F9" w:rsidRDefault="00E320F9"/>
    <w:p w14:paraId="4F9C756C" w14:textId="0B638326" w:rsidR="00E320F9" w:rsidRDefault="00E320F9" w:rsidP="00B86614">
      <w:pPr>
        <w:ind w:left="-1418" w:right="-1440"/>
      </w:pPr>
    </w:p>
    <w:p w14:paraId="140542C0" w14:textId="7E9F82D9" w:rsidR="00E320F9" w:rsidRDefault="00E320F9"/>
    <w:p w14:paraId="77F49561" w14:textId="1F1036CD" w:rsidR="00E320F9" w:rsidRDefault="00E320F9"/>
    <w:p w14:paraId="7484998E" w14:textId="1152305D" w:rsidR="00E320F9" w:rsidRDefault="00E320F9"/>
    <w:p w14:paraId="15ACFDF6" w14:textId="3EAF7728" w:rsidR="00E320F9" w:rsidRDefault="00E320F9"/>
    <w:p w14:paraId="0EFDAFE5" w14:textId="1E0FB332" w:rsidR="00E320F9" w:rsidRDefault="00E320F9" w:rsidP="008D0A72">
      <w:pPr>
        <w:ind w:left="-1440"/>
      </w:pPr>
    </w:p>
    <w:p w14:paraId="185EB7DC" w14:textId="226988FF" w:rsidR="00E320F9" w:rsidRDefault="00E320F9"/>
    <w:p w14:paraId="5F1B8449" w14:textId="2841B89D" w:rsidR="00E320F9" w:rsidRDefault="00E320F9"/>
    <w:p w14:paraId="7360B5D9" w14:textId="5966E17A" w:rsidR="00E320F9" w:rsidRDefault="00E320F9" w:rsidP="008D0A72">
      <w:pPr>
        <w:ind w:left="-1440"/>
      </w:pPr>
    </w:p>
    <w:p w14:paraId="43E49904" w14:textId="203000AC" w:rsidR="00E320F9" w:rsidRDefault="00E320F9"/>
    <w:p w14:paraId="29780BAB" w14:textId="50C7B86F" w:rsidR="00E320F9" w:rsidRDefault="00E320F9"/>
    <w:p w14:paraId="10733EB5" w14:textId="53B98FA4" w:rsidR="00E320F9" w:rsidRDefault="00E320F9"/>
    <w:p w14:paraId="26DB532C" w14:textId="72D87EEC" w:rsidR="00E320F9" w:rsidRDefault="00E320F9"/>
    <w:p w14:paraId="2B9B1513" w14:textId="5B34A8DB" w:rsidR="00E320F9" w:rsidRDefault="00E320F9"/>
    <w:p w14:paraId="25B3A991" w14:textId="1A7C555F" w:rsidR="00E320F9" w:rsidRDefault="00E320F9"/>
    <w:p w14:paraId="6A07B675" w14:textId="792FAFCF" w:rsidR="00E320F9" w:rsidRDefault="00E320F9"/>
    <w:p w14:paraId="338E7C78" w14:textId="65016714" w:rsidR="00E320F9" w:rsidRDefault="00E320F9"/>
    <w:p w14:paraId="3794056E" w14:textId="7C542038" w:rsidR="00E320F9" w:rsidRDefault="00985D43">
      <w:r>
        <w:rPr>
          <w:noProof/>
          <w:lang w:eastAsia="en-IN"/>
        </w:rPr>
        <mc:AlternateContent>
          <mc:Choice Requires="wps">
            <w:drawing>
              <wp:anchor distT="0" distB="0" distL="114300" distR="114300" simplePos="0" relativeHeight="251752448" behindDoc="0" locked="0" layoutInCell="1" allowOverlap="1" wp14:anchorId="4C28F47D" wp14:editId="42650598">
                <wp:simplePos x="0" y="0"/>
                <wp:positionH relativeFrom="margin">
                  <wp:align>right</wp:align>
                </wp:positionH>
                <wp:positionV relativeFrom="paragraph">
                  <wp:posOffset>662940</wp:posOffset>
                </wp:positionV>
                <wp:extent cx="6015990" cy="1438275"/>
                <wp:effectExtent l="0" t="0" r="0" b="0"/>
                <wp:wrapNone/>
                <wp:docPr id="2" name="Text Box 2"/>
                <wp:cNvGraphicFramePr/>
                <a:graphic xmlns:a="http://schemas.openxmlformats.org/drawingml/2006/main">
                  <a:graphicData uri="http://schemas.microsoft.com/office/word/2010/wordprocessingShape">
                    <wps:wsp>
                      <wps:cNvSpPr txBox="1"/>
                      <wps:spPr>
                        <a:xfrm>
                          <a:off x="0" y="0"/>
                          <a:ext cx="6015990" cy="1438275"/>
                        </a:xfrm>
                        <a:prstGeom prst="rect">
                          <a:avLst/>
                        </a:prstGeom>
                        <a:noFill/>
                        <a:ln w="6350">
                          <a:noFill/>
                        </a:ln>
                      </wps:spPr>
                      <wps:txbx>
                        <w:txbxContent>
                          <w:p w14:paraId="20FD8989" w14:textId="77777777" w:rsidR="001F73AD" w:rsidRDefault="001F73AD" w:rsidP="009729DB">
                            <w:pPr>
                              <w:spacing w:after="60"/>
                              <w:jc w:val="center"/>
                              <w:rPr>
                                <w:rFonts w:cstheme="minorHAnsi"/>
                                <w:b/>
                                <w:bCs/>
                                <w:lang w:val="en-US"/>
                              </w:rPr>
                            </w:pPr>
                          </w:p>
                          <w:p w14:paraId="7DCE2710" w14:textId="42ADCF7B" w:rsidR="001C7FA1" w:rsidRPr="005877BE" w:rsidRDefault="001C7FA1" w:rsidP="009729DB">
                            <w:pPr>
                              <w:spacing w:after="60"/>
                              <w:jc w:val="center"/>
                              <w:rPr>
                                <w:rFonts w:cstheme="minorHAnsi"/>
                                <w:b/>
                                <w:bCs/>
                                <w:lang w:val="en-US"/>
                              </w:rPr>
                            </w:pPr>
                            <w:r w:rsidRPr="005877BE">
                              <w:rPr>
                                <w:rFonts w:cstheme="minorHAnsi"/>
                                <w:b/>
                                <w:bCs/>
                                <w:lang w:val="en-US"/>
                              </w:rPr>
                              <w:t>Report Prepared For</w:t>
                            </w:r>
                          </w:p>
                          <w:p w14:paraId="68BD7C68" w14:textId="6A6038F5" w:rsidR="001C7FA1" w:rsidRPr="005877BE" w:rsidRDefault="001F73AD" w:rsidP="009729DB">
                            <w:pPr>
                              <w:spacing w:after="60"/>
                              <w:jc w:val="center"/>
                              <w:rPr>
                                <w:rFonts w:cstheme="minorHAnsi"/>
                                <w:b/>
                                <w:bCs/>
                                <w:color w:val="4472C4" w:themeColor="accent1"/>
                                <w:sz w:val="28"/>
                                <w:szCs w:val="28"/>
                                <w:lang w:val="en-US"/>
                              </w:rPr>
                            </w:pPr>
                            <w:r w:rsidRPr="001F73AD">
                              <w:rPr>
                                <w:rFonts w:cstheme="minorHAnsi"/>
                                <w:b/>
                                <w:bCs/>
                                <w:color w:val="4472C4" w:themeColor="accent1"/>
                                <w:sz w:val="28"/>
                                <w:szCs w:val="28"/>
                                <w:lang w:val="en-US"/>
                              </w:rPr>
                              <w:t>Bindra Steel Pvt. Ltd.</w:t>
                            </w:r>
                          </w:p>
                          <w:p w14:paraId="2B5319F3" w14:textId="4E4DD3C9" w:rsidR="001C7FA1" w:rsidRPr="003A7928" w:rsidRDefault="001F73AD" w:rsidP="00143E9B">
                            <w:pPr>
                              <w:spacing w:after="60"/>
                              <w:jc w:val="center"/>
                              <w:rPr>
                                <w:rFonts w:cstheme="minorHAnsi"/>
                                <w:b/>
                                <w:bCs/>
                                <w:color w:val="FFFFFF" w:themeColor="background1"/>
                                <w:lang w:val="en-US"/>
                              </w:rPr>
                            </w:pPr>
                            <w:r w:rsidRPr="001F73AD">
                              <w:rPr>
                                <w:rFonts w:cstheme="minorHAnsi"/>
                                <w:b/>
                                <w:bCs/>
                                <w:color w:val="FFFFFF" w:themeColor="background1"/>
                                <w:lang w:val="en-US"/>
                              </w:rPr>
                              <w:t>Lower Ground Floor</w:t>
                            </w:r>
                            <w:r>
                              <w:rPr>
                                <w:rFonts w:cstheme="minorHAnsi"/>
                                <w:b/>
                                <w:bCs/>
                                <w:color w:val="FFFFFF" w:themeColor="background1"/>
                                <w:lang w:val="en-US"/>
                              </w:rPr>
                              <w:t xml:space="preserve">, </w:t>
                            </w:r>
                            <w:r w:rsidRPr="001F73AD">
                              <w:rPr>
                                <w:rFonts w:cstheme="minorHAnsi"/>
                                <w:b/>
                                <w:bCs/>
                                <w:color w:val="FFFFFF" w:themeColor="background1"/>
                                <w:lang w:val="en-US"/>
                              </w:rPr>
                              <w:t>C</w:t>
                            </w:r>
                            <w:r>
                              <w:rPr>
                                <w:rFonts w:cstheme="minorHAnsi"/>
                                <w:b/>
                                <w:bCs/>
                                <w:color w:val="FFFFFF" w:themeColor="background1"/>
                                <w:lang w:val="en-US"/>
                              </w:rPr>
                              <w:t>TS</w:t>
                            </w:r>
                            <w:r w:rsidRPr="001F73AD">
                              <w:rPr>
                                <w:rFonts w:cstheme="minorHAnsi"/>
                                <w:b/>
                                <w:bCs/>
                                <w:color w:val="FFFFFF" w:themeColor="background1"/>
                                <w:lang w:val="en-US"/>
                              </w:rPr>
                              <w:t xml:space="preserve"> No 308</w:t>
                            </w:r>
                            <w:r>
                              <w:rPr>
                                <w:rFonts w:cstheme="minorHAnsi"/>
                                <w:b/>
                                <w:bCs/>
                                <w:color w:val="FFFFFF" w:themeColor="background1"/>
                                <w:lang w:val="en-US"/>
                              </w:rPr>
                              <w:t xml:space="preserve">, </w:t>
                            </w:r>
                            <w:r w:rsidRPr="001F73AD">
                              <w:rPr>
                                <w:rFonts w:cstheme="minorHAnsi"/>
                                <w:b/>
                                <w:bCs/>
                                <w:color w:val="FFFFFF" w:themeColor="background1"/>
                                <w:lang w:val="en-US"/>
                              </w:rPr>
                              <w:t>Jindal Tower</w:t>
                            </w:r>
                            <w:r>
                              <w:rPr>
                                <w:rFonts w:cstheme="minorHAnsi"/>
                                <w:b/>
                                <w:bCs/>
                                <w:color w:val="FFFFFF" w:themeColor="background1"/>
                                <w:lang w:val="en-US"/>
                              </w:rPr>
                              <w:t xml:space="preserve">, </w:t>
                            </w:r>
                            <w:r w:rsidRPr="001F73AD">
                              <w:rPr>
                                <w:rFonts w:cstheme="minorHAnsi"/>
                                <w:b/>
                                <w:bCs/>
                                <w:color w:val="FFFFFF" w:themeColor="background1"/>
                                <w:lang w:val="en-US"/>
                              </w:rPr>
                              <w:t>Old Mondha Road</w:t>
                            </w:r>
                            <w:r>
                              <w:rPr>
                                <w:rFonts w:cstheme="minorHAnsi"/>
                                <w:b/>
                                <w:bCs/>
                                <w:color w:val="FFFFFF" w:themeColor="background1"/>
                                <w:lang w:val="en-US"/>
                              </w:rPr>
                              <w:t xml:space="preserve">, </w:t>
                            </w:r>
                            <w:r w:rsidRPr="001F73AD">
                              <w:rPr>
                                <w:rFonts w:cstheme="minorHAnsi"/>
                                <w:b/>
                                <w:bCs/>
                                <w:color w:val="FFFFFF" w:themeColor="background1"/>
                                <w:lang w:val="en-US"/>
                              </w:rPr>
                              <w:t>Near</w:t>
                            </w:r>
                            <w:r>
                              <w:rPr>
                                <w:rFonts w:cstheme="minorHAnsi"/>
                                <w:b/>
                                <w:bCs/>
                                <w:color w:val="FFFFFF" w:themeColor="background1"/>
                                <w:lang w:val="en-US"/>
                              </w:rPr>
                              <w:t xml:space="preserve"> </w:t>
                            </w:r>
                            <w:r w:rsidRPr="001F73AD">
                              <w:rPr>
                                <w:rFonts w:cstheme="minorHAnsi"/>
                                <w:b/>
                                <w:bCs/>
                                <w:color w:val="FFFFFF" w:themeColor="background1"/>
                                <w:lang w:val="en-US"/>
                              </w:rPr>
                              <w:t xml:space="preserve">State Bank </w:t>
                            </w:r>
                            <w:r>
                              <w:rPr>
                                <w:rFonts w:cstheme="minorHAnsi"/>
                                <w:b/>
                                <w:bCs/>
                                <w:color w:val="FFFFFF" w:themeColor="background1"/>
                                <w:lang w:val="en-US"/>
                              </w:rPr>
                              <w:t>o</w:t>
                            </w:r>
                            <w:r w:rsidRPr="001F73AD">
                              <w:rPr>
                                <w:rFonts w:cstheme="minorHAnsi"/>
                                <w:b/>
                                <w:bCs/>
                                <w:color w:val="FFFFFF" w:themeColor="background1"/>
                                <w:lang w:val="en-US"/>
                              </w:rPr>
                              <w:t>f India A</w:t>
                            </w:r>
                            <w:r>
                              <w:rPr>
                                <w:rFonts w:cstheme="minorHAnsi"/>
                                <w:b/>
                                <w:bCs/>
                                <w:color w:val="FFFFFF" w:themeColor="background1"/>
                                <w:lang w:val="en-US"/>
                              </w:rPr>
                              <w:t xml:space="preserve">TM, </w:t>
                            </w:r>
                            <w:r w:rsidRPr="001F73AD">
                              <w:rPr>
                                <w:rFonts w:cstheme="minorHAnsi"/>
                                <w:b/>
                                <w:bCs/>
                                <w:color w:val="FFFFFF" w:themeColor="background1"/>
                                <w:lang w:val="en-US"/>
                              </w:rPr>
                              <w:t>Gayatri Nagar</w:t>
                            </w:r>
                            <w:r>
                              <w:rPr>
                                <w:rFonts w:cstheme="minorHAnsi"/>
                                <w:b/>
                                <w:bCs/>
                                <w:color w:val="FFFFFF" w:themeColor="background1"/>
                                <w:lang w:val="en-US"/>
                              </w:rPr>
                              <w:t xml:space="preserve">, </w:t>
                            </w:r>
                            <w:r w:rsidRPr="001F73AD">
                              <w:rPr>
                                <w:rFonts w:cstheme="minorHAnsi"/>
                                <w:b/>
                                <w:bCs/>
                                <w:color w:val="FFFFFF" w:themeColor="background1"/>
                                <w:lang w:val="en-US"/>
                              </w:rPr>
                              <w:t>District: Jalna</w:t>
                            </w:r>
                            <w:r>
                              <w:rPr>
                                <w:rFonts w:cstheme="minorHAnsi"/>
                                <w:b/>
                                <w:bCs/>
                                <w:color w:val="FFFFFF" w:themeColor="background1"/>
                                <w:lang w:val="en-US"/>
                              </w:rPr>
                              <w:t xml:space="preserve">, </w:t>
                            </w:r>
                            <w:r w:rsidRPr="001F73AD">
                              <w:rPr>
                                <w:rFonts w:cstheme="minorHAnsi"/>
                                <w:b/>
                                <w:bCs/>
                                <w:color w:val="FFFFFF" w:themeColor="background1"/>
                                <w:lang w:val="en-US"/>
                              </w:rPr>
                              <w:t>Pin Code: 431</w:t>
                            </w:r>
                            <w:r>
                              <w:rPr>
                                <w:rFonts w:cstheme="minorHAnsi"/>
                                <w:b/>
                                <w:bCs/>
                                <w:color w:val="FFFFFF" w:themeColor="background1"/>
                                <w:lang w:val="en-US"/>
                              </w:rPr>
                              <w:t xml:space="preserve"> </w:t>
                            </w:r>
                            <w:r w:rsidRPr="001F73AD">
                              <w:rPr>
                                <w:rFonts w:cstheme="minorHAnsi"/>
                                <w:b/>
                                <w:bCs/>
                                <w:color w:val="FFFFFF" w:themeColor="background1"/>
                                <w:lang w:val="en-US"/>
                              </w:rPr>
                              <w:t>203</w:t>
                            </w:r>
                            <w:r>
                              <w:rPr>
                                <w:rFonts w:cstheme="minorHAnsi"/>
                                <w:b/>
                                <w:bCs/>
                                <w:color w:val="FFFFFF" w:themeColor="background1"/>
                                <w:lang w:val="en-US"/>
                              </w:rPr>
                              <w:t xml:space="preserve">, </w:t>
                            </w:r>
                            <w:r w:rsidRPr="00143E9B">
                              <w:rPr>
                                <w:rFonts w:cstheme="minorHAnsi"/>
                                <w:b/>
                                <w:bCs/>
                                <w:color w:val="FFFFFF" w:themeColor="background1"/>
                                <w:lang w:val="en-US"/>
                              </w:rPr>
                              <w:t>State - Maharashtra, Country - India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8F47D" id="Text Box 2" o:spid="_x0000_s1029" type="#_x0000_t202" style="position:absolute;margin-left:422.5pt;margin-top:52.2pt;width:473.7pt;height:113.25pt;z-index:251752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" filled="f" stroked="f" strokeweight=".5pt">
                <v:textbox>
                  <w:txbxContent>
                    <w:p w14:paraId="20FD8989" w14:textId="77777777" w:rsidR="001F73AD" w:rsidRDefault="001F73AD" w:rsidP="009729DB">
                      <w:pPr>
                        <w:spacing w:after="60"/>
                        <w:jc w:val="center"/>
                        <w:rPr>
                          <w:rFonts w:cstheme="minorHAnsi"/>
                          <w:b/>
                          <w:bCs/>
                          <w:lang w:val="en-US"/>
                        </w:rPr>
                      </w:pPr>
                    </w:p>
                    <w:p w14:paraId="7DCE2710" w14:textId="42ADCF7B" w:rsidR="001C7FA1" w:rsidRPr="005877BE" w:rsidRDefault="001C7FA1" w:rsidP="009729DB">
                      <w:pPr>
                        <w:spacing w:after="60"/>
                        <w:jc w:val="center"/>
                        <w:rPr>
                          <w:rFonts w:cstheme="minorHAnsi"/>
                          <w:b/>
                          <w:bCs/>
                          <w:lang w:val="en-US"/>
                        </w:rPr>
                      </w:pPr>
                      <w:r w:rsidRPr="005877BE">
                        <w:rPr>
                          <w:rFonts w:cstheme="minorHAnsi"/>
                          <w:b/>
                          <w:bCs/>
                          <w:lang w:val="en-US"/>
                        </w:rPr>
                        <w:t>Report Prepared For</w:t>
                      </w:r>
                    </w:p>
                    <w:p w14:paraId="68BD7C68" w14:textId="6A6038F5" w:rsidR="001C7FA1" w:rsidRPr="005877BE" w:rsidRDefault="001F73AD" w:rsidP="009729DB">
                      <w:pPr>
                        <w:spacing w:after="60"/>
                        <w:jc w:val="center"/>
                        <w:rPr>
                          <w:rFonts w:cstheme="minorHAnsi"/>
                          <w:b/>
                          <w:bCs/>
                          <w:color w:val="4472C4" w:themeColor="accent1"/>
                          <w:sz w:val="28"/>
                          <w:szCs w:val="28"/>
                          <w:lang w:val="en-US"/>
                        </w:rPr>
                      </w:pPr>
                      <w:r w:rsidRPr="001F73AD">
                        <w:rPr>
                          <w:rFonts w:cstheme="minorHAnsi"/>
                          <w:b/>
                          <w:bCs/>
                          <w:color w:val="4472C4" w:themeColor="accent1"/>
                          <w:sz w:val="28"/>
                          <w:szCs w:val="28"/>
                          <w:lang w:val="en-US"/>
                        </w:rPr>
                        <w:t>Bindra Steel Pvt. Ltd.</w:t>
                      </w:r>
                    </w:p>
                    <w:p w14:paraId="2B5319F3" w14:textId="4E4DD3C9" w:rsidR="001C7FA1" w:rsidRPr="003A7928" w:rsidRDefault="001F73AD" w:rsidP="00143E9B">
                      <w:pPr>
                        <w:spacing w:after="60"/>
                        <w:jc w:val="center"/>
                        <w:rPr>
                          <w:rFonts w:cstheme="minorHAnsi"/>
                          <w:b/>
                          <w:bCs/>
                          <w:color w:val="FFFFFF" w:themeColor="background1"/>
                          <w:lang w:val="en-US"/>
                        </w:rPr>
                      </w:pPr>
                      <w:r w:rsidRPr="001F73AD">
                        <w:rPr>
                          <w:rFonts w:cstheme="minorHAnsi"/>
                          <w:b/>
                          <w:bCs/>
                          <w:color w:val="FFFFFF" w:themeColor="background1"/>
                          <w:lang w:val="en-US"/>
                        </w:rPr>
                        <w:t>Lower Ground Floor</w:t>
                      </w:r>
                      <w:r>
                        <w:rPr>
                          <w:rFonts w:cstheme="minorHAnsi"/>
                          <w:b/>
                          <w:bCs/>
                          <w:color w:val="FFFFFF" w:themeColor="background1"/>
                          <w:lang w:val="en-US"/>
                        </w:rPr>
                        <w:t xml:space="preserve">, </w:t>
                      </w:r>
                      <w:r w:rsidRPr="001F73AD">
                        <w:rPr>
                          <w:rFonts w:cstheme="minorHAnsi"/>
                          <w:b/>
                          <w:bCs/>
                          <w:color w:val="FFFFFF" w:themeColor="background1"/>
                          <w:lang w:val="en-US"/>
                        </w:rPr>
                        <w:t>C</w:t>
                      </w:r>
                      <w:r>
                        <w:rPr>
                          <w:rFonts w:cstheme="minorHAnsi"/>
                          <w:b/>
                          <w:bCs/>
                          <w:color w:val="FFFFFF" w:themeColor="background1"/>
                          <w:lang w:val="en-US"/>
                        </w:rPr>
                        <w:t>TS</w:t>
                      </w:r>
                      <w:r w:rsidRPr="001F73AD">
                        <w:rPr>
                          <w:rFonts w:cstheme="minorHAnsi"/>
                          <w:b/>
                          <w:bCs/>
                          <w:color w:val="FFFFFF" w:themeColor="background1"/>
                          <w:lang w:val="en-US"/>
                        </w:rPr>
                        <w:t xml:space="preserve"> No 308</w:t>
                      </w:r>
                      <w:r>
                        <w:rPr>
                          <w:rFonts w:cstheme="minorHAnsi"/>
                          <w:b/>
                          <w:bCs/>
                          <w:color w:val="FFFFFF" w:themeColor="background1"/>
                          <w:lang w:val="en-US"/>
                        </w:rPr>
                        <w:t xml:space="preserve">, </w:t>
                      </w:r>
                      <w:r w:rsidRPr="001F73AD">
                        <w:rPr>
                          <w:rFonts w:cstheme="minorHAnsi"/>
                          <w:b/>
                          <w:bCs/>
                          <w:color w:val="FFFFFF" w:themeColor="background1"/>
                          <w:lang w:val="en-US"/>
                        </w:rPr>
                        <w:t>Jindal Tower</w:t>
                      </w:r>
                      <w:r>
                        <w:rPr>
                          <w:rFonts w:cstheme="minorHAnsi"/>
                          <w:b/>
                          <w:bCs/>
                          <w:color w:val="FFFFFF" w:themeColor="background1"/>
                          <w:lang w:val="en-US"/>
                        </w:rPr>
                        <w:t xml:space="preserve">, </w:t>
                      </w:r>
                      <w:r w:rsidRPr="001F73AD">
                        <w:rPr>
                          <w:rFonts w:cstheme="minorHAnsi"/>
                          <w:b/>
                          <w:bCs/>
                          <w:color w:val="FFFFFF" w:themeColor="background1"/>
                          <w:lang w:val="en-US"/>
                        </w:rPr>
                        <w:t xml:space="preserve">Old </w:t>
                      </w:r>
                      <w:proofErr w:type="spellStart"/>
                      <w:r w:rsidRPr="001F73AD">
                        <w:rPr>
                          <w:rFonts w:cstheme="minorHAnsi"/>
                          <w:b/>
                          <w:bCs/>
                          <w:color w:val="FFFFFF" w:themeColor="background1"/>
                          <w:lang w:val="en-US"/>
                        </w:rPr>
                        <w:t>Mondha</w:t>
                      </w:r>
                      <w:proofErr w:type="spellEnd"/>
                      <w:r w:rsidRPr="001F73AD">
                        <w:rPr>
                          <w:rFonts w:cstheme="minorHAnsi"/>
                          <w:b/>
                          <w:bCs/>
                          <w:color w:val="FFFFFF" w:themeColor="background1"/>
                          <w:lang w:val="en-US"/>
                        </w:rPr>
                        <w:t xml:space="preserve"> Road</w:t>
                      </w:r>
                      <w:r>
                        <w:rPr>
                          <w:rFonts w:cstheme="minorHAnsi"/>
                          <w:b/>
                          <w:bCs/>
                          <w:color w:val="FFFFFF" w:themeColor="background1"/>
                          <w:lang w:val="en-US"/>
                        </w:rPr>
                        <w:t xml:space="preserve">, </w:t>
                      </w:r>
                      <w:r w:rsidRPr="001F73AD">
                        <w:rPr>
                          <w:rFonts w:cstheme="minorHAnsi"/>
                          <w:b/>
                          <w:bCs/>
                          <w:color w:val="FFFFFF" w:themeColor="background1"/>
                          <w:lang w:val="en-US"/>
                        </w:rPr>
                        <w:t>Near</w:t>
                      </w:r>
                      <w:r>
                        <w:rPr>
                          <w:rFonts w:cstheme="minorHAnsi"/>
                          <w:b/>
                          <w:bCs/>
                          <w:color w:val="FFFFFF" w:themeColor="background1"/>
                          <w:lang w:val="en-US"/>
                        </w:rPr>
                        <w:t xml:space="preserve"> </w:t>
                      </w:r>
                      <w:r w:rsidRPr="001F73AD">
                        <w:rPr>
                          <w:rFonts w:cstheme="minorHAnsi"/>
                          <w:b/>
                          <w:bCs/>
                          <w:color w:val="FFFFFF" w:themeColor="background1"/>
                          <w:lang w:val="en-US"/>
                        </w:rPr>
                        <w:t xml:space="preserve">State Bank </w:t>
                      </w:r>
                      <w:r>
                        <w:rPr>
                          <w:rFonts w:cstheme="minorHAnsi"/>
                          <w:b/>
                          <w:bCs/>
                          <w:color w:val="FFFFFF" w:themeColor="background1"/>
                          <w:lang w:val="en-US"/>
                        </w:rPr>
                        <w:t>o</w:t>
                      </w:r>
                      <w:r w:rsidRPr="001F73AD">
                        <w:rPr>
                          <w:rFonts w:cstheme="minorHAnsi"/>
                          <w:b/>
                          <w:bCs/>
                          <w:color w:val="FFFFFF" w:themeColor="background1"/>
                          <w:lang w:val="en-US"/>
                        </w:rPr>
                        <w:t>f India A</w:t>
                      </w:r>
                      <w:r>
                        <w:rPr>
                          <w:rFonts w:cstheme="minorHAnsi"/>
                          <w:b/>
                          <w:bCs/>
                          <w:color w:val="FFFFFF" w:themeColor="background1"/>
                          <w:lang w:val="en-US"/>
                        </w:rPr>
                        <w:t xml:space="preserve">TM, </w:t>
                      </w:r>
                      <w:r w:rsidRPr="001F73AD">
                        <w:rPr>
                          <w:rFonts w:cstheme="minorHAnsi"/>
                          <w:b/>
                          <w:bCs/>
                          <w:color w:val="FFFFFF" w:themeColor="background1"/>
                          <w:lang w:val="en-US"/>
                        </w:rPr>
                        <w:t>Gayatri Nagar</w:t>
                      </w:r>
                      <w:r>
                        <w:rPr>
                          <w:rFonts w:cstheme="minorHAnsi"/>
                          <w:b/>
                          <w:bCs/>
                          <w:color w:val="FFFFFF" w:themeColor="background1"/>
                          <w:lang w:val="en-US"/>
                        </w:rPr>
                        <w:t xml:space="preserve">, </w:t>
                      </w:r>
                      <w:r w:rsidRPr="001F73AD">
                        <w:rPr>
                          <w:rFonts w:cstheme="minorHAnsi"/>
                          <w:b/>
                          <w:bCs/>
                          <w:color w:val="FFFFFF" w:themeColor="background1"/>
                          <w:lang w:val="en-US"/>
                        </w:rPr>
                        <w:t>District: Jalna</w:t>
                      </w:r>
                      <w:r>
                        <w:rPr>
                          <w:rFonts w:cstheme="minorHAnsi"/>
                          <w:b/>
                          <w:bCs/>
                          <w:color w:val="FFFFFF" w:themeColor="background1"/>
                          <w:lang w:val="en-US"/>
                        </w:rPr>
                        <w:t xml:space="preserve">, </w:t>
                      </w:r>
                      <w:r w:rsidRPr="001F73AD">
                        <w:rPr>
                          <w:rFonts w:cstheme="minorHAnsi"/>
                          <w:b/>
                          <w:bCs/>
                          <w:color w:val="FFFFFF" w:themeColor="background1"/>
                          <w:lang w:val="en-US"/>
                        </w:rPr>
                        <w:t>Pin Code: 431</w:t>
                      </w:r>
                      <w:r>
                        <w:rPr>
                          <w:rFonts w:cstheme="minorHAnsi"/>
                          <w:b/>
                          <w:bCs/>
                          <w:color w:val="FFFFFF" w:themeColor="background1"/>
                          <w:lang w:val="en-US"/>
                        </w:rPr>
                        <w:t xml:space="preserve"> </w:t>
                      </w:r>
                      <w:r w:rsidRPr="001F73AD">
                        <w:rPr>
                          <w:rFonts w:cstheme="minorHAnsi"/>
                          <w:b/>
                          <w:bCs/>
                          <w:color w:val="FFFFFF" w:themeColor="background1"/>
                          <w:lang w:val="en-US"/>
                        </w:rPr>
                        <w:t>203</w:t>
                      </w:r>
                      <w:r>
                        <w:rPr>
                          <w:rFonts w:cstheme="minorHAnsi"/>
                          <w:b/>
                          <w:bCs/>
                          <w:color w:val="FFFFFF" w:themeColor="background1"/>
                          <w:lang w:val="en-US"/>
                        </w:rPr>
                        <w:t xml:space="preserve">, </w:t>
                      </w:r>
                      <w:r w:rsidRPr="00143E9B">
                        <w:rPr>
                          <w:rFonts w:cstheme="minorHAnsi"/>
                          <w:b/>
                          <w:bCs/>
                          <w:color w:val="FFFFFF" w:themeColor="background1"/>
                          <w:lang w:val="en-US"/>
                        </w:rPr>
                        <w:t>State - Maharashtra, Country - India</w:t>
                      </w:r>
                    </w:p>
                  </w:txbxContent>
                </v:textbox>
                <w10:wrap anchorx="margin"/>
              </v:shape>
            </w:pict>
          </mc:Fallback>
        </mc:AlternateContent>
      </w:r>
      <w:r w:rsidRPr="00E320F9">
        <w:rPr>
          <w:noProof/>
          <w:lang w:eastAsia="en-IN"/>
        </w:rPr>
        <w:drawing>
          <wp:anchor distT="0" distB="0" distL="114300" distR="114300" simplePos="0" relativeHeight="251757568" behindDoc="1" locked="0" layoutInCell="1" allowOverlap="1" wp14:anchorId="0539D351" wp14:editId="4DE49619">
            <wp:simplePos x="0" y="0"/>
            <wp:positionH relativeFrom="page">
              <wp:posOffset>4395470</wp:posOffset>
            </wp:positionH>
            <wp:positionV relativeFrom="paragraph">
              <wp:posOffset>2743200</wp:posOffset>
            </wp:positionV>
            <wp:extent cx="234950" cy="323850"/>
            <wp:effectExtent l="0" t="0" r="0" b="0"/>
            <wp:wrapTight wrapText="bothSides">
              <wp:wrapPolygon edited="0">
                <wp:start x="0" y="1271"/>
                <wp:lineTo x="0" y="19059"/>
                <wp:lineTo x="19265" y="19059"/>
                <wp:lineTo x="19265" y="1271"/>
                <wp:lineTo x="0" y="1271"/>
              </wp:wrapPolygon>
            </wp:wrapTight>
            <wp:docPr id="23" name="Graphic 22"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53472" behindDoc="0" locked="0" layoutInCell="1" allowOverlap="1" wp14:anchorId="46937C8A" wp14:editId="7046C6E7">
            <wp:simplePos x="0" y="0"/>
            <wp:positionH relativeFrom="column">
              <wp:posOffset>2087880</wp:posOffset>
            </wp:positionH>
            <wp:positionV relativeFrom="paragraph">
              <wp:posOffset>2819400</wp:posOffset>
            </wp:positionV>
            <wp:extent cx="241935" cy="219075"/>
            <wp:effectExtent l="0" t="0" r="0" b="9525"/>
            <wp:wrapNone/>
            <wp:docPr id="21" name="Graphic 20"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Pr="00E320F9">
        <w:rPr>
          <w:noProof/>
          <w:lang w:eastAsia="en-IN"/>
        </w:rPr>
        <w:drawing>
          <wp:anchor distT="0" distB="0" distL="114300" distR="114300" simplePos="0" relativeHeight="251755520" behindDoc="0" locked="0" layoutInCell="1" allowOverlap="1" wp14:anchorId="68EBEF2F" wp14:editId="73FF0FFC">
            <wp:simplePos x="0" y="0"/>
            <wp:positionH relativeFrom="page">
              <wp:posOffset>1431925</wp:posOffset>
            </wp:positionH>
            <wp:positionV relativeFrom="paragraph">
              <wp:posOffset>2704465</wp:posOffset>
            </wp:positionV>
            <wp:extent cx="228600" cy="314960"/>
            <wp:effectExtent l="0" t="0" r="0" b="0"/>
            <wp:wrapNone/>
            <wp:docPr id="19" name="Graphic 18" descr="Telephone">
              <a:extLst xmlns:a="http://schemas.openxmlformats.org/drawingml/2006/main">
                <a:ext uri="{FF2B5EF4-FFF2-40B4-BE49-F238E27FC236}">
                  <a16:creationId xmlns:a16="http://schemas.microsoft.com/office/drawing/2014/main" id="{B2ABB88E-10E2-4190-A32C-6DB2167760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Telephone">
                      <a:extLst>
                        <a:ext uri="{FF2B5EF4-FFF2-40B4-BE49-F238E27FC236}">
                          <a16:creationId xmlns:a16="http://schemas.microsoft.com/office/drawing/2014/main" id="{B2ABB88E-10E2-4190-A32C-6DB2167760F0}"/>
                        </a:ext>
                      </a:extLst>
                    </pic:cNvPr>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228600" cy="314960"/>
                    </a:xfrm>
                    <a:prstGeom prst="rect">
                      <a:avLst/>
                    </a:prstGeom>
                  </pic:spPr>
                </pic:pic>
              </a:graphicData>
            </a:graphic>
            <wp14:sizeRelH relativeFrom="margin">
              <wp14:pctWidth>0</wp14:pctWidth>
            </wp14:sizeRelH>
            <wp14:sizeRelV relativeFrom="margin">
              <wp14:pctHeight>0</wp14:pctHeight>
            </wp14:sizeRelV>
          </wp:anchor>
        </w:drawing>
      </w:r>
      <w:r w:rsidRPr="00E320F9">
        <w:rPr>
          <w:noProof/>
          <w:lang w:eastAsia="en-IN"/>
        </w:rPr>
        <mc:AlternateContent>
          <mc:Choice Requires="wps">
            <w:drawing>
              <wp:anchor distT="0" distB="0" distL="114300" distR="114300" simplePos="0" relativeHeight="251750400" behindDoc="0" locked="0" layoutInCell="1" allowOverlap="1" wp14:anchorId="29C1F478" wp14:editId="366E1EC4">
                <wp:simplePos x="0" y="0"/>
                <wp:positionH relativeFrom="margin">
                  <wp:posOffset>-248920</wp:posOffset>
                </wp:positionH>
                <wp:positionV relativeFrom="paragraph">
                  <wp:posOffset>2098675</wp:posOffset>
                </wp:positionV>
                <wp:extent cx="6154310" cy="195262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4310" cy="1952625"/>
                        </a:xfrm>
                        <a:prstGeom prst="rect">
                          <a:avLst/>
                        </a:prstGeom>
                        <a:noFill/>
                      </wps:spPr>
                      <wps:txbx>
                        <w:txbxContent>
                          <w:p w14:paraId="7F75E3C8" w14:textId="77777777" w:rsidR="001C7FA1" w:rsidRPr="00770248" w:rsidRDefault="001C7FA1" w:rsidP="009729DB">
                            <w:pPr>
                              <w:spacing w:after="120"/>
                              <w:jc w:val="center"/>
                              <w:rPr>
                                <w:rFonts w:hAnsi="Calibri"/>
                                <w:b/>
                                <w:bCs/>
                                <w:kern w:val="24"/>
                                <w:sz w:val="44"/>
                                <w:szCs w:val="44"/>
                                <w:lang w:val="en-US"/>
                              </w:rPr>
                            </w:pPr>
                            <w:r w:rsidRPr="00770248">
                              <w:rPr>
                                <w:rFonts w:hAnsi="Calibri"/>
                                <w:b/>
                                <w:bCs/>
                                <w:kern w:val="24"/>
                                <w:sz w:val="44"/>
                                <w:szCs w:val="44"/>
                                <w:lang w:val="en-US"/>
                              </w:rPr>
                              <w:t>Vastukala Consultants (I) Pvt. Ltd.</w:t>
                            </w:r>
                          </w:p>
                          <w:p w14:paraId="513959D7" w14:textId="2F8EFE9C" w:rsidR="001C7FA1" w:rsidRDefault="004367EE" w:rsidP="009729DB">
                            <w:pPr>
                              <w:spacing w:after="60"/>
                              <w:jc w:val="center"/>
                              <w:rPr>
                                <w:rFonts w:hAnsi="Calibri"/>
                                <w:color w:val="FFFFFF" w:themeColor="background1"/>
                                <w:kern w:val="24"/>
                                <w:lang w:val="en-US"/>
                              </w:rPr>
                            </w:pPr>
                            <w:r w:rsidRPr="004367EE">
                              <w:rPr>
                                <w:rFonts w:hAnsi="Calibri"/>
                                <w:color w:val="FFFFFF" w:themeColor="background1"/>
                                <w:kern w:val="24"/>
                                <w:lang w:val="en-US"/>
                              </w:rPr>
                              <w:t>B1-001, U/B Floor, Boomerang, Chandivali Farm Road, Powai, Andheri(East), Mumbai - 400 072.</w:t>
                            </w:r>
                          </w:p>
                          <w:p w14:paraId="6375D6DB" w14:textId="0BFDCBC9" w:rsidR="001C7FA1" w:rsidRDefault="001C7FA1" w:rsidP="009729DB">
                            <w:pPr>
                              <w:jc w:val="center"/>
                              <w:rPr>
                                <w:rFonts w:hAnsi="Calibri"/>
                                <w:color w:val="FFFFFF" w:themeColor="background1"/>
                                <w:kern w:val="24"/>
                              </w:rPr>
                            </w:pPr>
                            <w:r>
                              <w:rPr>
                                <w:rFonts w:hAnsi="Calibri"/>
                                <w:color w:val="FFFFFF" w:themeColor="background1"/>
                                <w:kern w:val="24"/>
                              </w:rPr>
                              <w:t xml:space="preserve">: +91 2228371324/25 |        : +91 98195 97579 |        : </w:t>
                            </w:r>
                            <w:r w:rsidRPr="001734D9">
                              <w:rPr>
                                <w:rFonts w:hAnsi="Calibri"/>
                                <w:color w:val="FFFFFF" w:themeColor="background1"/>
                                <w:kern w:val="24"/>
                              </w:rPr>
                              <w:t>www.vastukala.org</w:t>
                            </w:r>
                          </w:p>
                          <w:p w14:paraId="65244DC4" w14:textId="77777777" w:rsidR="001C7FA1" w:rsidRPr="00770248" w:rsidRDefault="001C7FA1" w:rsidP="00770248">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3827E058" w14:textId="3CC83DE2" w:rsidR="001C7FA1" w:rsidRPr="00770248" w:rsidRDefault="001C7FA1" w:rsidP="00770248">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0D26AC7A" w14:textId="77777777" w:rsidR="001C7FA1" w:rsidRDefault="001C7FA1" w:rsidP="009729DB">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C1F478" id="TextBox 16" o:spid="_x0000_s1030" type="#_x0000_t202" style="position:absolute;margin-left:-19.6pt;margin-top:165.25pt;width:484.6pt;height:153.7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" filled="f" stroked="f">
                <v:textbox>
                  <w:txbxContent>
                    <w:p w14:paraId="7F75E3C8" w14:textId="77777777" w:rsidR="001C7FA1" w:rsidRPr="00770248" w:rsidRDefault="001C7FA1" w:rsidP="009729DB">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513959D7" w14:textId="2F8EFE9C" w:rsidR="001C7FA1" w:rsidRDefault="004367EE" w:rsidP="009729DB">
                      <w:pPr>
                        <w:spacing w:after="60"/>
                        <w:jc w:val="center"/>
                        <w:rPr>
                          <w:rFonts w:hAnsi="Calibri"/>
                          <w:color w:val="FFFFFF" w:themeColor="background1"/>
                          <w:kern w:val="24"/>
                          <w:lang w:val="en-US"/>
                        </w:rPr>
                      </w:pPr>
                      <w:proofErr w:type="spellStart"/>
                      <w:r w:rsidRPr="004367EE">
                        <w:rPr>
                          <w:rFonts w:hAnsi="Calibri"/>
                          <w:color w:val="FFFFFF" w:themeColor="background1"/>
                          <w:kern w:val="24"/>
                          <w:lang w:val="en-US"/>
                        </w:rPr>
                        <w:t>B1</w:t>
                      </w:r>
                      <w:proofErr w:type="spellEnd"/>
                      <w:r w:rsidRPr="004367EE">
                        <w:rPr>
                          <w:rFonts w:hAnsi="Calibri"/>
                          <w:color w:val="FFFFFF" w:themeColor="background1"/>
                          <w:kern w:val="24"/>
                          <w:lang w:val="en-US"/>
                        </w:rPr>
                        <w:t xml:space="preserve">-001, U/B Floor, Boomerang, Chandivali Farm Road, Powai, </w:t>
                      </w:r>
                      <w:proofErr w:type="gramStart"/>
                      <w:r w:rsidRPr="004367EE">
                        <w:rPr>
                          <w:rFonts w:hAnsi="Calibri"/>
                          <w:color w:val="FFFFFF" w:themeColor="background1"/>
                          <w:kern w:val="24"/>
                          <w:lang w:val="en-US"/>
                        </w:rPr>
                        <w:t>Andheri(</w:t>
                      </w:r>
                      <w:proofErr w:type="gramEnd"/>
                      <w:r w:rsidRPr="004367EE">
                        <w:rPr>
                          <w:rFonts w:hAnsi="Calibri"/>
                          <w:color w:val="FFFFFF" w:themeColor="background1"/>
                          <w:kern w:val="24"/>
                          <w:lang w:val="en-US"/>
                        </w:rPr>
                        <w:t>East), Mumbai - 400 072.</w:t>
                      </w:r>
                    </w:p>
                    <w:p w14:paraId="6375D6DB" w14:textId="0BFDCBC9" w:rsidR="001C7FA1" w:rsidRDefault="001C7FA1" w:rsidP="009729DB">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proofErr w:type="spellStart"/>
                      <w:r w:rsidRPr="001734D9">
                        <w:rPr>
                          <w:rFonts w:hAnsi="Calibri"/>
                          <w:color w:val="FFFFFF" w:themeColor="background1"/>
                          <w:kern w:val="24"/>
                        </w:rPr>
                        <w:t>www.vastukala.org</w:t>
                      </w:r>
                      <w:proofErr w:type="spellEnd"/>
                    </w:p>
                    <w:p w14:paraId="65244DC4" w14:textId="77777777" w:rsidR="001C7FA1" w:rsidRPr="00770248" w:rsidRDefault="001C7FA1" w:rsidP="00770248">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3827E058" w14:textId="3CC83DE2" w:rsidR="001C7FA1" w:rsidRPr="00770248" w:rsidRDefault="001C7FA1" w:rsidP="00770248">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0D26AC7A" w14:textId="77777777" w:rsidR="001C7FA1" w:rsidRDefault="001C7FA1" w:rsidP="009729DB">
                      <w:pPr>
                        <w:jc w:val="center"/>
                        <w:rPr>
                          <w:rFonts w:hAnsi="Calibri"/>
                          <w:color w:val="FFFFFF" w:themeColor="background1"/>
                          <w:kern w:val="24"/>
                        </w:rPr>
                      </w:pPr>
                    </w:p>
                  </w:txbxContent>
                </v:textbox>
                <w10:wrap anchorx="margin"/>
              </v:shape>
            </w:pict>
          </mc:Fallback>
        </mc:AlternateContent>
      </w:r>
    </w:p>
    <w:p w14:paraId="3E5FBAC0" w14:textId="77777777" w:rsidR="00F720A5" w:rsidRDefault="00F720A5">
      <w:pPr>
        <w:sectPr w:rsidR="00F720A5" w:rsidSect="00B86614">
          <w:headerReference w:type="default" r:id="rId17"/>
          <w:pgSz w:w="11906" w:h="16838"/>
          <w:pgMar w:top="1440" w:right="1440" w:bottom="0" w:left="1440" w:header="708" w:footer="708" w:gutter="0"/>
          <w:cols w:space="708"/>
          <w:docGrid w:linePitch="360"/>
        </w:sectPr>
      </w:pPr>
    </w:p>
    <w:p w14:paraId="7BDDCE0D" w14:textId="77777777" w:rsidR="003A7928" w:rsidRPr="00A12AA8" w:rsidRDefault="003A7928" w:rsidP="003A7928">
      <w:pPr>
        <w:pStyle w:val="TOCHeading"/>
        <w:jc w:val="center"/>
        <w:rPr>
          <w:rFonts w:ascii="Arial Narrow" w:eastAsiaTheme="minorHAnsi" w:hAnsi="Arial Narrow" w:cstheme="minorBidi"/>
          <w:b/>
          <w:bCs/>
          <w:color w:val="806000"/>
          <w:sz w:val="40"/>
          <w:szCs w:val="40"/>
          <w:lang w:val="en-IN"/>
        </w:rPr>
      </w:pPr>
      <w:r w:rsidRPr="00A12AA8">
        <w:rPr>
          <w:rFonts w:ascii="Arial Narrow" w:eastAsiaTheme="minorHAnsi" w:hAnsi="Arial Narrow" w:cstheme="minorBidi"/>
          <w:b/>
          <w:bCs/>
          <w:color w:val="806000"/>
          <w:sz w:val="40"/>
          <w:szCs w:val="40"/>
          <w:lang w:val="en-IN"/>
        </w:rPr>
        <w:lastRenderedPageBreak/>
        <w:t>Index</w:t>
      </w:r>
    </w:p>
    <w:p w14:paraId="595FD985" w14:textId="77777777" w:rsidR="003A7928" w:rsidRPr="000E70C0" w:rsidRDefault="003A7928" w:rsidP="003A7928">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 xml:space="preserve">Contents                                                                                              </w:t>
      </w:r>
      <w:r>
        <w:rPr>
          <w:rFonts w:ascii="Arial Narrow" w:hAnsi="Arial Narrow"/>
          <w:color w:val="806000" w:themeColor="accent4" w:themeShade="80"/>
          <w:sz w:val="28"/>
          <w:szCs w:val="28"/>
        </w:rPr>
        <w:t xml:space="preserve">                 </w:t>
      </w:r>
      <w:r w:rsidRPr="000E70C0">
        <w:rPr>
          <w:rFonts w:ascii="Arial Narrow" w:hAnsi="Arial Narrow"/>
          <w:color w:val="806000" w:themeColor="accent4" w:themeShade="80"/>
          <w:sz w:val="28"/>
          <w:szCs w:val="28"/>
        </w:rPr>
        <w:t>Page No.</w:t>
      </w:r>
    </w:p>
    <w:sdt>
      <w:sdtPr>
        <w:rPr>
          <w:rFonts w:asciiTheme="minorHAnsi" w:eastAsiaTheme="minorHAnsi" w:hAnsiTheme="minorHAnsi" w:cstheme="minorBidi"/>
          <w:color w:val="auto"/>
          <w:sz w:val="22"/>
          <w:szCs w:val="22"/>
          <w:lang w:val="en-IN"/>
        </w:rPr>
        <w:id w:val="1583869147"/>
        <w:docPartObj>
          <w:docPartGallery w:val="Table of Contents"/>
          <w:docPartUnique/>
        </w:docPartObj>
      </w:sdtPr>
      <w:sdtEndPr>
        <w:rPr>
          <w:b/>
          <w:bCs/>
          <w:noProof/>
        </w:rPr>
      </w:sdtEndPr>
      <w:sdtContent>
        <w:p w14:paraId="4D28A339" w14:textId="77777777" w:rsidR="003A7928" w:rsidRPr="00740FCA" w:rsidRDefault="003A7928" w:rsidP="003A7928">
          <w:pPr>
            <w:pStyle w:val="TOCHeading"/>
          </w:pPr>
        </w:p>
        <w:p w14:paraId="6FAE2BB3" w14:textId="1B53DD62" w:rsidR="001D3562" w:rsidRDefault="003A7928"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r w:rsidRPr="00740FCA">
            <w:fldChar w:fldCharType="begin"/>
          </w:r>
          <w:r w:rsidRPr="00740FCA">
            <w:instrText xml:space="preserve"> TOC \o "1-3" \h \z \u </w:instrText>
          </w:r>
          <w:r w:rsidRPr="00740FCA">
            <w:fldChar w:fldCharType="separate"/>
          </w:r>
          <w:hyperlink w:anchor="_Toc169948055" w:history="1">
            <w:r w:rsidR="001D3562" w:rsidRPr="002C7211">
              <w:rPr>
                <w:rStyle w:val="Hyperlink"/>
              </w:rPr>
              <w:t>1.</w:t>
            </w:r>
            <w:r w:rsidR="001D3562">
              <w:rPr>
                <w:rFonts w:asciiTheme="minorHAnsi" w:eastAsiaTheme="minorEastAsia" w:hAnsiTheme="minorHAnsi" w:cstheme="minorBidi"/>
                <w:kern w:val="2"/>
                <w:sz w:val="22"/>
                <w:szCs w:val="22"/>
                <w:lang w:val="en-IN"/>
                <w14:ligatures w14:val="standardContextual"/>
              </w:rPr>
              <w:tab/>
            </w:r>
            <w:r w:rsidR="001D3562" w:rsidRPr="002C7211">
              <w:rPr>
                <w:rStyle w:val="Hyperlink"/>
              </w:rPr>
              <w:t>VALUATION OPINION REPORT</w:t>
            </w:r>
            <w:r w:rsidR="001D3562">
              <w:rPr>
                <w:webHidden/>
              </w:rPr>
              <w:tab/>
            </w:r>
            <w:r w:rsidR="001D3562">
              <w:rPr>
                <w:webHidden/>
              </w:rPr>
              <w:fldChar w:fldCharType="begin"/>
            </w:r>
            <w:r w:rsidR="001D3562">
              <w:rPr>
                <w:webHidden/>
              </w:rPr>
              <w:instrText xml:space="preserve"> PAGEREF _Toc169948055 \h </w:instrText>
            </w:r>
            <w:r w:rsidR="001D3562">
              <w:rPr>
                <w:webHidden/>
              </w:rPr>
            </w:r>
            <w:r w:rsidR="001D3562">
              <w:rPr>
                <w:webHidden/>
              </w:rPr>
              <w:fldChar w:fldCharType="separate"/>
            </w:r>
            <w:r w:rsidR="005D450D">
              <w:rPr>
                <w:webHidden/>
              </w:rPr>
              <w:t>3</w:t>
            </w:r>
            <w:r w:rsidR="001D3562">
              <w:rPr>
                <w:webHidden/>
              </w:rPr>
              <w:fldChar w:fldCharType="end"/>
            </w:r>
          </w:hyperlink>
        </w:p>
        <w:p w14:paraId="07CF6EC9" w14:textId="41CB04D8" w:rsidR="001D3562" w:rsidRDefault="00920B34"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56" w:history="1">
            <w:r w:rsidR="001D3562" w:rsidRPr="002C7211">
              <w:rPr>
                <w:rStyle w:val="Hyperlink"/>
              </w:rPr>
              <w:t>2.  VALUATION REPORT (IN RESPECT OF PLANT AND MACHINERY)</w:t>
            </w:r>
            <w:r w:rsidR="001D3562">
              <w:rPr>
                <w:webHidden/>
              </w:rPr>
              <w:tab/>
            </w:r>
            <w:r w:rsidR="001D3562">
              <w:rPr>
                <w:webHidden/>
              </w:rPr>
              <w:fldChar w:fldCharType="begin"/>
            </w:r>
            <w:r w:rsidR="001D3562">
              <w:rPr>
                <w:webHidden/>
              </w:rPr>
              <w:instrText xml:space="preserve"> PAGEREF _Toc169948056 \h </w:instrText>
            </w:r>
            <w:r w:rsidR="001D3562">
              <w:rPr>
                <w:webHidden/>
              </w:rPr>
            </w:r>
            <w:r w:rsidR="001D3562">
              <w:rPr>
                <w:webHidden/>
              </w:rPr>
              <w:fldChar w:fldCharType="separate"/>
            </w:r>
            <w:r w:rsidR="005D450D">
              <w:rPr>
                <w:webHidden/>
              </w:rPr>
              <w:t>4</w:t>
            </w:r>
            <w:r w:rsidR="001D3562">
              <w:rPr>
                <w:webHidden/>
              </w:rPr>
              <w:fldChar w:fldCharType="end"/>
            </w:r>
          </w:hyperlink>
        </w:p>
        <w:p w14:paraId="3BD9D921" w14:textId="35083D34" w:rsidR="001D3562" w:rsidRDefault="00920B34"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57" w:history="1">
            <w:r w:rsidR="001D3562" w:rsidRPr="002C7211">
              <w:rPr>
                <w:rStyle w:val="Hyperlink"/>
              </w:rPr>
              <w:t>3   VALUATION RATIONALE</w:t>
            </w:r>
            <w:r w:rsidR="001D3562">
              <w:rPr>
                <w:webHidden/>
              </w:rPr>
              <w:tab/>
            </w:r>
            <w:r w:rsidR="001D3562">
              <w:rPr>
                <w:webHidden/>
              </w:rPr>
              <w:fldChar w:fldCharType="begin"/>
            </w:r>
            <w:r w:rsidR="001D3562">
              <w:rPr>
                <w:webHidden/>
              </w:rPr>
              <w:instrText xml:space="preserve"> PAGEREF _Toc169948057 \h </w:instrText>
            </w:r>
            <w:r w:rsidR="001D3562">
              <w:rPr>
                <w:webHidden/>
              </w:rPr>
            </w:r>
            <w:r w:rsidR="001D3562">
              <w:rPr>
                <w:webHidden/>
              </w:rPr>
              <w:fldChar w:fldCharType="separate"/>
            </w:r>
            <w:r w:rsidR="005D450D">
              <w:rPr>
                <w:webHidden/>
              </w:rPr>
              <w:t>6</w:t>
            </w:r>
            <w:r w:rsidR="001D3562">
              <w:rPr>
                <w:webHidden/>
              </w:rPr>
              <w:fldChar w:fldCharType="end"/>
            </w:r>
          </w:hyperlink>
        </w:p>
        <w:p w14:paraId="088B2F5C" w14:textId="3B482A36" w:rsidR="001D3562" w:rsidRDefault="00920B34"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76" w:history="1">
            <w:r w:rsidR="001D3562" w:rsidRPr="002C7211">
              <w:rPr>
                <w:rStyle w:val="Hyperlink"/>
              </w:rPr>
              <w:t>4. DOCUMENTS REFERRED: -</w:t>
            </w:r>
            <w:r w:rsidR="001D3562">
              <w:rPr>
                <w:webHidden/>
              </w:rPr>
              <w:tab/>
            </w:r>
            <w:r w:rsidR="001D3562">
              <w:rPr>
                <w:webHidden/>
              </w:rPr>
              <w:fldChar w:fldCharType="begin"/>
            </w:r>
            <w:r w:rsidR="001D3562">
              <w:rPr>
                <w:webHidden/>
              </w:rPr>
              <w:instrText xml:space="preserve"> PAGEREF _Toc169948076 \h </w:instrText>
            </w:r>
            <w:r w:rsidR="001D3562">
              <w:rPr>
                <w:webHidden/>
              </w:rPr>
            </w:r>
            <w:r w:rsidR="001D3562">
              <w:rPr>
                <w:webHidden/>
              </w:rPr>
              <w:fldChar w:fldCharType="separate"/>
            </w:r>
            <w:r w:rsidR="005D450D">
              <w:rPr>
                <w:webHidden/>
              </w:rPr>
              <w:t>12</w:t>
            </w:r>
            <w:r w:rsidR="001D3562">
              <w:rPr>
                <w:webHidden/>
              </w:rPr>
              <w:fldChar w:fldCharType="end"/>
            </w:r>
          </w:hyperlink>
        </w:p>
        <w:p w14:paraId="6CD79DB4" w14:textId="37A6501B" w:rsidR="001D3562" w:rsidRDefault="00920B34"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78" w:history="1">
            <w:r w:rsidR="001D3562" w:rsidRPr="002C7211">
              <w:rPr>
                <w:rStyle w:val="Hyperlink"/>
              </w:rPr>
              <w:t>5. ABOUT COMPANY AND OBSERVATION: -</w:t>
            </w:r>
            <w:r w:rsidR="001D3562">
              <w:rPr>
                <w:webHidden/>
              </w:rPr>
              <w:tab/>
            </w:r>
            <w:r w:rsidR="001D3562">
              <w:rPr>
                <w:webHidden/>
              </w:rPr>
              <w:fldChar w:fldCharType="begin"/>
            </w:r>
            <w:r w:rsidR="001D3562">
              <w:rPr>
                <w:webHidden/>
              </w:rPr>
              <w:instrText xml:space="preserve"> PAGEREF _Toc169948078 \h </w:instrText>
            </w:r>
            <w:r w:rsidR="001D3562">
              <w:rPr>
                <w:webHidden/>
              </w:rPr>
            </w:r>
            <w:r w:rsidR="001D3562">
              <w:rPr>
                <w:webHidden/>
              </w:rPr>
              <w:fldChar w:fldCharType="separate"/>
            </w:r>
            <w:r w:rsidR="005D450D">
              <w:rPr>
                <w:webHidden/>
              </w:rPr>
              <w:t>12</w:t>
            </w:r>
            <w:r w:rsidR="001D3562">
              <w:rPr>
                <w:webHidden/>
              </w:rPr>
              <w:fldChar w:fldCharType="end"/>
            </w:r>
          </w:hyperlink>
        </w:p>
        <w:p w14:paraId="26C9F4A8" w14:textId="1BD1FFA7" w:rsidR="001D3562" w:rsidRDefault="00920B34"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79" w:history="1">
            <w:r w:rsidR="001D3562" w:rsidRPr="002C7211">
              <w:rPr>
                <w:rStyle w:val="Hyperlink"/>
              </w:rPr>
              <w:t>6.  DETAILS OF PLANT AND MACHINERY: -</w:t>
            </w:r>
            <w:r w:rsidR="001D3562">
              <w:rPr>
                <w:webHidden/>
              </w:rPr>
              <w:tab/>
            </w:r>
            <w:r w:rsidR="001D3562">
              <w:rPr>
                <w:webHidden/>
              </w:rPr>
              <w:fldChar w:fldCharType="begin"/>
            </w:r>
            <w:r w:rsidR="001D3562">
              <w:rPr>
                <w:webHidden/>
              </w:rPr>
              <w:instrText xml:space="preserve"> PAGEREF _Toc169948079 \h </w:instrText>
            </w:r>
            <w:r w:rsidR="001D3562">
              <w:rPr>
                <w:webHidden/>
              </w:rPr>
            </w:r>
            <w:r w:rsidR="001D3562">
              <w:rPr>
                <w:webHidden/>
              </w:rPr>
              <w:fldChar w:fldCharType="separate"/>
            </w:r>
            <w:r w:rsidR="005D450D">
              <w:rPr>
                <w:webHidden/>
              </w:rPr>
              <w:t>13</w:t>
            </w:r>
            <w:r w:rsidR="001D3562">
              <w:rPr>
                <w:webHidden/>
              </w:rPr>
              <w:fldChar w:fldCharType="end"/>
            </w:r>
          </w:hyperlink>
        </w:p>
        <w:p w14:paraId="2CBBAB06" w14:textId="367E1AFA" w:rsidR="001D3562" w:rsidRDefault="00920B34"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80" w:history="1">
            <w:r w:rsidR="001D3562" w:rsidRPr="002C7211">
              <w:rPr>
                <w:rStyle w:val="Hyperlink"/>
              </w:rPr>
              <w:t>7.</w:t>
            </w:r>
            <w:r w:rsidR="001D3562">
              <w:rPr>
                <w:rFonts w:asciiTheme="minorHAnsi" w:eastAsiaTheme="minorEastAsia" w:hAnsiTheme="minorHAnsi" w:cstheme="minorBidi"/>
                <w:kern w:val="2"/>
                <w:sz w:val="22"/>
                <w:szCs w:val="22"/>
                <w:lang w:val="en-IN"/>
                <w14:ligatures w14:val="standardContextual"/>
              </w:rPr>
              <w:tab/>
            </w:r>
            <w:r w:rsidR="001D3562" w:rsidRPr="002C7211">
              <w:rPr>
                <w:rStyle w:val="Hyperlink"/>
              </w:rPr>
              <w:t>DECLARATION CUM UNDERTAKING (Annexure-IV):-</w:t>
            </w:r>
            <w:r w:rsidR="001D3562">
              <w:rPr>
                <w:webHidden/>
              </w:rPr>
              <w:tab/>
            </w:r>
            <w:r w:rsidR="001D3562">
              <w:rPr>
                <w:webHidden/>
              </w:rPr>
              <w:fldChar w:fldCharType="begin"/>
            </w:r>
            <w:r w:rsidR="001D3562">
              <w:rPr>
                <w:webHidden/>
              </w:rPr>
              <w:instrText xml:space="preserve"> PAGEREF _Toc169948080 \h </w:instrText>
            </w:r>
            <w:r w:rsidR="001D3562">
              <w:rPr>
                <w:webHidden/>
              </w:rPr>
            </w:r>
            <w:r w:rsidR="001D3562">
              <w:rPr>
                <w:webHidden/>
              </w:rPr>
              <w:fldChar w:fldCharType="separate"/>
            </w:r>
            <w:r w:rsidR="005D450D">
              <w:rPr>
                <w:webHidden/>
              </w:rPr>
              <w:t>14</w:t>
            </w:r>
            <w:r w:rsidR="001D3562">
              <w:rPr>
                <w:webHidden/>
              </w:rPr>
              <w:fldChar w:fldCharType="end"/>
            </w:r>
          </w:hyperlink>
        </w:p>
        <w:p w14:paraId="369CBE6D" w14:textId="3903A74A" w:rsidR="001D3562" w:rsidRDefault="00920B34"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81" w:history="1">
            <w:r w:rsidR="001D3562" w:rsidRPr="002C7211">
              <w:rPr>
                <w:rStyle w:val="Hyperlink"/>
              </w:rPr>
              <w:t>8.</w:t>
            </w:r>
            <w:r w:rsidR="001D3562">
              <w:rPr>
                <w:rFonts w:asciiTheme="minorHAnsi" w:eastAsiaTheme="minorEastAsia" w:hAnsiTheme="minorHAnsi" w:cstheme="minorBidi"/>
                <w:kern w:val="2"/>
                <w:sz w:val="22"/>
                <w:szCs w:val="22"/>
                <w:lang w:val="en-IN"/>
                <w14:ligatures w14:val="standardContextual"/>
              </w:rPr>
              <w:tab/>
            </w:r>
            <w:r w:rsidR="001D3562" w:rsidRPr="002C7211">
              <w:rPr>
                <w:rStyle w:val="Hyperlink"/>
              </w:rPr>
              <w:t>ACTUAL SITE PHOTOGRAPHS</w:t>
            </w:r>
            <w:r w:rsidR="001D3562">
              <w:rPr>
                <w:webHidden/>
              </w:rPr>
              <w:tab/>
            </w:r>
            <w:r w:rsidR="001D3562">
              <w:rPr>
                <w:webHidden/>
              </w:rPr>
              <w:fldChar w:fldCharType="begin"/>
            </w:r>
            <w:r w:rsidR="001D3562">
              <w:rPr>
                <w:webHidden/>
              </w:rPr>
              <w:instrText xml:space="preserve"> PAGEREF _Toc169948081 \h </w:instrText>
            </w:r>
            <w:r w:rsidR="001D3562">
              <w:rPr>
                <w:webHidden/>
              </w:rPr>
            </w:r>
            <w:r w:rsidR="001D3562">
              <w:rPr>
                <w:webHidden/>
              </w:rPr>
              <w:fldChar w:fldCharType="separate"/>
            </w:r>
            <w:r w:rsidR="005D450D">
              <w:rPr>
                <w:webHidden/>
              </w:rPr>
              <w:t>18</w:t>
            </w:r>
            <w:r w:rsidR="001D3562">
              <w:rPr>
                <w:webHidden/>
              </w:rPr>
              <w:fldChar w:fldCharType="end"/>
            </w:r>
          </w:hyperlink>
        </w:p>
        <w:p w14:paraId="7CBA2FEF" w14:textId="0C2BA1D8" w:rsidR="001D3562" w:rsidRDefault="00920B34"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93" w:history="1">
            <w:r w:rsidR="001D3562" w:rsidRPr="002C7211">
              <w:rPr>
                <w:rStyle w:val="Hyperlink"/>
              </w:rPr>
              <w:t>9.</w:t>
            </w:r>
            <w:r w:rsidR="001D3562">
              <w:rPr>
                <w:rFonts w:asciiTheme="minorHAnsi" w:eastAsiaTheme="minorEastAsia" w:hAnsiTheme="minorHAnsi" w:cstheme="minorBidi"/>
                <w:kern w:val="2"/>
                <w:sz w:val="22"/>
                <w:szCs w:val="22"/>
                <w:lang w:val="en-IN"/>
                <w14:ligatures w14:val="standardContextual"/>
              </w:rPr>
              <w:tab/>
            </w:r>
            <w:r w:rsidR="001D3562" w:rsidRPr="002C7211">
              <w:rPr>
                <w:rStyle w:val="Hyperlink"/>
              </w:rPr>
              <w:t>ROUTE MAP OF THE PROPERTY</w:t>
            </w:r>
            <w:r w:rsidR="001D3562">
              <w:rPr>
                <w:webHidden/>
              </w:rPr>
              <w:tab/>
            </w:r>
            <w:r w:rsidR="001D3562">
              <w:rPr>
                <w:webHidden/>
              </w:rPr>
              <w:fldChar w:fldCharType="begin"/>
            </w:r>
            <w:r w:rsidR="001D3562">
              <w:rPr>
                <w:webHidden/>
              </w:rPr>
              <w:instrText xml:space="preserve"> PAGEREF _Toc169948093 \h </w:instrText>
            </w:r>
            <w:r w:rsidR="001D3562">
              <w:rPr>
                <w:webHidden/>
              </w:rPr>
            </w:r>
            <w:r w:rsidR="001D3562">
              <w:rPr>
                <w:webHidden/>
              </w:rPr>
              <w:fldChar w:fldCharType="separate"/>
            </w:r>
            <w:r w:rsidR="005D450D">
              <w:rPr>
                <w:webHidden/>
              </w:rPr>
              <w:t>29</w:t>
            </w:r>
            <w:r w:rsidR="001D3562">
              <w:rPr>
                <w:webHidden/>
              </w:rPr>
              <w:fldChar w:fldCharType="end"/>
            </w:r>
          </w:hyperlink>
        </w:p>
        <w:p w14:paraId="2EF910EF" w14:textId="0F3FFF90" w:rsidR="001D3562" w:rsidRDefault="00920B34"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96" w:history="1">
            <w:r w:rsidR="001D3562" w:rsidRPr="002C7211">
              <w:rPr>
                <w:rStyle w:val="Hyperlink"/>
              </w:rPr>
              <w:t>10.</w:t>
            </w:r>
            <w:r w:rsidR="001D3562">
              <w:rPr>
                <w:rFonts w:asciiTheme="minorHAnsi" w:eastAsiaTheme="minorEastAsia" w:hAnsiTheme="minorHAnsi" w:cstheme="minorBidi"/>
                <w:kern w:val="2"/>
                <w:sz w:val="22"/>
                <w:szCs w:val="22"/>
                <w:lang w:val="en-IN"/>
                <w14:ligatures w14:val="standardContextual"/>
              </w:rPr>
              <w:tab/>
            </w:r>
            <w:r w:rsidR="001D3562" w:rsidRPr="002C7211">
              <w:rPr>
                <w:rStyle w:val="Hyperlink"/>
              </w:rPr>
              <w:t>ASSUMPTIONS, CAVEATS, LIMITATION AND DISCLAIMERS</w:t>
            </w:r>
            <w:r w:rsidR="001D3562">
              <w:rPr>
                <w:webHidden/>
              </w:rPr>
              <w:tab/>
            </w:r>
            <w:r w:rsidR="001D3562">
              <w:rPr>
                <w:webHidden/>
              </w:rPr>
              <w:fldChar w:fldCharType="begin"/>
            </w:r>
            <w:r w:rsidR="001D3562">
              <w:rPr>
                <w:webHidden/>
              </w:rPr>
              <w:instrText xml:space="preserve"> PAGEREF _Toc169948096 \h </w:instrText>
            </w:r>
            <w:r w:rsidR="001D3562">
              <w:rPr>
                <w:webHidden/>
              </w:rPr>
            </w:r>
            <w:r w:rsidR="001D3562">
              <w:rPr>
                <w:webHidden/>
              </w:rPr>
              <w:fldChar w:fldCharType="separate"/>
            </w:r>
            <w:r w:rsidR="005D450D">
              <w:rPr>
                <w:webHidden/>
              </w:rPr>
              <w:t>32</w:t>
            </w:r>
            <w:r w:rsidR="001D3562">
              <w:rPr>
                <w:webHidden/>
              </w:rPr>
              <w:fldChar w:fldCharType="end"/>
            </w:r>
          </w:hyperlink>
        </w:p>
        <w:p w14:paraId="240B610A" w14:textId="06A844B0" w:rsidR="001D3562" w:rsidRDefault="00920B34"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97" w:history="1">
            <w:r w:rsidR="001D3562" w:rsidRPr="002C7211">
              <w:rPr>
                <w:rStyle w:val="Hyperlink"/>
              </w:rPr>
              <w:t>11.</w:t>
            </w:r>
            <w:r w:rsidR="001D3562">
              <w:rPr>
                <w:rFonts w:asciiTheme="minorHAnsi" w:eastAsiaTheme="minorEastAsia" w:hAnsiTheme="minorHAnsi" w:cstheme="minorBidi"/>
                <w:kern w:val="2"/>
                <w:sz w:val="22"/>
                <w:szCs w:val="22"/>
                <w:lang w:val="en-IN"/>
                <w14:ligatures w14:val="standardContextual"/>
              </w:rPr>
              <w:tab/>
            </w:r>
            <w:r w:rsidR="001D3562" w:rsidRPr="002C7211">
              <w:rPr>
                <w:rStyle w:val="Hyperlink"/>
              </w:rPr>
              <w:t>DEFINITION OF VALUE FOR THIS SPECIFIC PURPOSE</w:t>
            </w:r>
            <w:r w:rsidR="001D3562">
              <w:rPr>
                <w:webHidden/>
              </w:rPr>
              <w:tab/>
            </w:r>
            <w:r w:rsidR="001D3562">
              <w:rPr>
                <w:webHidden/>
              </w:rPr>
              <w:fldChar w:fldCharType="begin"/>
            </w:r>
            <w:r w:rsidR="001D3562">
              <w:rPr>
                <w:webHidden/>
              </w:rPr>
              <w:instrText xml:space="preserve"> PAGEREF _Toc169948097 \h </w:instrText>
            </w:r>
            <w:r w:rsidR="001D3562">
              <w:rPr>
                <w:webHidden/>
              </w:rPr>
            </w:r>
            <w:r w:rsidR="001D3562">
              <w:rPr>
                <w:webHidden/>
              </w:rPr>
              <w:fldChar w:fldCharType="separate"/>
            </w:r>
            <w:r w:rsidR="005D450D">
              <w:rPr>
                <w:webHidden/>
              </w:rPr>
              <w:t>35</w:t>
            </w:r>
            <w:r w:rsidR="001D3562">
              <w:rPr>
                <w:webHidden/>
              </w:rPr>
              <w:fldChar w:fldCharType="end"/>
            </w:r>
          </w:hyperlink>
        </w:p>
        <w:p w14:paraId="639689A8" w14:textId="7830CF8E" w:rsidR="001D3562" w:rsidRDefault="00920B34"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98" w:history="1">
            <w:r w:rsidR="001D3562" w:rsidRPr="002C7211">
              <w:rPr>
                <w:rStyle w:val="Hyperlink"/>
              </w:rPr>
              <w:t>12.</w:t>
            </w:r>
            <w:r w:rsidR="001D3562">
              <w:rPr>
                <w:rFonts w:asciiTheme="minorHAnsi" w:eastAsiaTheme="minorEastAsia" w:hAnsiTheme="minorHAnsi" w:cstheme="minorBidi"/>
                <w:kern w:val="2"/>
                <w:sz w:val="22"/>
                <w:szCs w:val="22"/>
                <w:lang w:val="en-IN"/>
                <w14:ligatures w14:val="standardContextual"/>
              </w:rPr>
              <w:tab/>
            </w:r>
            <w:r w:rsidR="001D3562" w:rsidRPr="002C7211">
              <w:rPr>
                <w:rStyle w:val="Hyperlink"/>
              </w:rPr>
              <w:t>VALUATION OF MOVABLE ASSETS</w:t>
            </w:r>
            <w:r w:rsidR="001D3562">
              <w:rPr>
                <w:webHidden/>
              </w:rPr>
              <w:tab/>
            </w:r>
            <w:r w:rsidR="001D3562">
              <w:rPr>
                <w:webHidden/>
              </w:rPr>
              <w:fldChar w:fldCharType="begin"/>
            </w:r>
            <w:r w:rsidR="001D3562">
              <w:rPr>
                <w:webHidden/>
              </w:rPr>
              <w:instrText xml:space="preserve"> PAGEREF _Toc169948098 \h </w:instrText>
            </w:r>
            <w:r w:rsidR="001D3562">
              <w:rPr>
                <w:webHidden/>
              </w:rPr>
            </w:r>
            <w:r w:rsidR="001D3562">
              <w:rPr>
                <w:webHidden/>
              </w:rPr>
              <w:fldChar w:fldCharType="separate"/>
            </w:r>
            <w:r w:rsidR="005D450D">
              <w:rPr>
                <w:webHidden/>
              </w:rPr>
              <w:t>36</w:t>
            </w:r>
            <w:r w:rsidR="001D3562">
              <w:rPr>
                <w:webHidden/>
              </w:rPr>
              <w:fldChar w:fldCharType="end"/>
            </w:r>
          </w:hyperlink>
        </w:p>
        <w:p w14:paraId="4AE65D60" w14:textId="212BE7BF" w:rsidR="003A7928" w:rsidRDefault="003A7928" w:rsidP="001D3562">
          <w:pPr>
            <w:spacing w:after="0" w:line="480" w:lineRule="auto"/>
          </w:pPr>
          <w:r w:rsidRPr="00740FCA">
            <w:rPr>
              <w:rFonts w:ascii="Arial Narrow" w:hAnsi="Arial Narrow"/>
              <w:b/>
              <w:bCs/>
              <w:noProof/>
              <w:sz w:val="32"/>
              <w:szCs w:val="32"/>
            </w:rPr>
            <w:fldChar w:fldCharType="end"/>
          </w:r>
        </w:p>
      </w:sdtContent>
    </w:sdt>
    <w:p w14:paraId="0299062B" w14:textId="77777777" w:rsidR="003A7928" w:rsidRPr="00DC121D" w:rsidRDefault="003A7928" w:rsidP="003A7928"/>
    <w:p w14:paraId="3FE56FF4" w14:textId="77777777" w:rsidR="00E94D17" w:rsidRDefault="00E94D17" w:rsidP="003A7928">
      <w:pPr>
        <w:spacing w:before="40" w:after="40" w:line="240" w:lineRule="auto"/>
        <w:ind w:left="5040"/>
        <w:jc w:val="right"/>
        <w:rPr>
          <w:rFonts w:ascii="Arial Narrow" w:hAnsi="Arial Narrow"/>
          <w:sz w:val="18"/>
          <w:szCs w:val="18"/>
        </w:rPr>
      </w:pPr>
    </w:p>
    <w:p w14:paraId="4A8B1007" w14:textId="77777777" w:rsidR="001D3562" w:rsidRDefault="001D3562" w:rsidP="003A7928">
      <w:pPr>
        <w:spacing w:before="40" w:after="40" w:line="240" w:lineRule="auto"/>
        <w:ind w:left="5040"/>
        <w:jc w:val="right"/>
        <w:rPr>
          <w:rFonts w:ascii="Arial Narrow" w:hAnsi="Arial Narrow"/>
          <w:sz w:val="18"/>
          <w:szCs w:val="18"/>
        </w:rPr>
      </w:pPr>
    </w:p>
    <w:p w14:paraId="209F2709" w14:textId="77777777" w:rsidR="001D3562" w:rsidRDefault="001D3562" w:rsidP="003A7928">
      <w:pPr>
        <w:spacing w:before="40" w:after="40" w:line="240" w:lineRule="auto"/>
        <w:ind w:left="5040"/>
        <w:jc w:val="right"/>
        <w:rPr>
          <w:rFonts w:ascii="Arial Narrow" w:hAnsi="Arial Narrow"/>
          <w:sz w:val="18"/>
          <w:szCs w:val="18"/>
        </w:rPr>
      </w:pPr>
    </w:p>
    <w:p w14:paraId="6F71314B" w14:textId="781ABD36" w:rsidR="003A7928" w:rsidRPr="00DC121D" w:rsidRDefault="003A7928" w:rsidP="003A7928">
      <w:pPr>
        <w:spacing w:before="40" w:after="40" w:line="240" w:lineRule="auto"/>
        <w:ind w:left="5040"/>
        <w:jc w:val="right"/>
        <w:rPr>
          <w:rFonts w:ascii="Arial Narrow" w:hAnsi="Arial Narrow"/>
          <w:sz w:val="18"/>
          <w:szCs w:val="18"/>
        </w:rPr>
      </w:pPr>
      <w:r w:rsidRPr="00DC121D">
        <w:rPr>
          <w:rFonts w:ascii="Arial Narrow" w:hAnsi="Arial Narrow"/>
          <w:sz w:val="18"/>
          <w:szCs w:val="18"/>
        </w:rPr>
        <w:t>Vastu/</w:t>
      </w:r>
      <w:r w:rsidR="001D3562">
        <w:rPr>
          <w:rFonts w:ascii="Arial Narrow" w:hAnsi="Arial Narrow"/>
          <w:sz w:val="18"/>
          <w:szCs w:val="18"/>
        </w:rPr>
        <w:t>Thane</w:t>
      </w:r>
      <w:r w:rsidRPr="00DC121D">
        <w:rPr>
          <w:rFonts w:ascii="Arial Narrow" w:hAnsi="Arial Narrow"/>
          <w:sz w:val="18"/>
          <w:szCs w:val="18"/>
        </w:rPr>
        <w:t>/</w:t>
      </w:r>
      <w:r w:rsidR="00000F88" w:rsidRPr="00DC121D">
        <w:rPr>
          <w:rFonts w:ascii="Arial Narrow" w:hAnsi="Arial Narrow"/>
          <w:sz w:val="18"/>
          <w:szCs w:val="18"/>
        </w:rPr>
        <w:t>0</w:t>
      </w:r>
      <w:r w:rsidR="004900DF">
        <w:rPr>
          <w:rFonts w:ascii="Arial Narrow" w:hAnsi="Arial Narrow"/>
          <w:sz w:val="18"/>
          <w:szCs w:val="18"/>
        </w:rPr>
        <w:t>6</w:t>
      </w:r>
      <w:r w:rsidRPr="00DC121D">
        <w:rPr>
          <w:rFonts w:ascii="Arial Narrow" w:hAnsi="Arial Narrow"/>
          <w:sz w:val="18"/>
          <w:szCs w:val="18"/>
        </w:rPr>
        <w:t>/202</w:t>
      </w:r>
      <w:r w:rsidR="00F003DF" w:rsidRPr="00DC121D">
        <w:rPr>
          <w:rFonts w:ascii="Arial Narrow" w:hAnsi="Arial Narrow"/>
          <w:sz w:val="18"/>
          <w:szCs w:val="18"/>
        </w:rPr>
        <w:t>4</w:t>
      </w:r>
      <w:r w:rsidRPr="00DC121D">
        <w:rPr>
          <w:rFonts w:ascii="Arial Narrow" w:hAnsi="Arial Narrow"/>
          <w:sz w:val="18"/>
          <w:szCs w:val="18"/>
        </w:rPr>
        <w:t>/</w:t>
      </w:r>
      <w:r w:rsidR="004900DF">
        <w:rPr>
          <w:rFonts w:ascii="Arial Narrow" w:hAnsi="Arial Narrow"/>
          <w:sz w:val="18"/>
          <w:szCs w:val="18"/>
        </w:rPr>
        <w:t>9208</w:t>
      </w:r>
      <w:r w:rsidRPr="00DC121D">
        <w:rPr>
          <w:rFonts w:ascii="Arial Narrow" w:hAnsi="Arial Narrow"/>
          <w:sz w:val="18"/>
          <w:szCs w:val="18"/>
        </w:rPr>
        <w:t>/</w:t>
      </w:r>
      <w:r w:rsidR="00DC121D" w:rsidRPr="00DC121D">
        <w:t xml:space="preserve"> </w:t>
      </w:r>
      <w:r w:rsidR="00DC121D" w:rsidRPr="004900DF">
        <w:rPr>
          <w:rFonts w:ascii="Arial Narrow" w:hAnsi="Arial Narrow"/>
          <w:color w:val="FF0000"/>
          <w:sz w:val="18"/>
          <w:szCs w:val="18"/>
        </w:rPr>
        <w:t>2306401</w:t>
      </w:r>
    </w:p>
    <w:p w14:paraId="647CF64A" w14:textId="709748DB" w:rsidR="003A7928" w:rsidRPr="00DC121D" w:rsidRDefault="00DC121D" w:rsidP="003A7928">
      <w:pPr>
        <w:spacing w:before="40" w:after="40" w:line="240" w:lineRule="auto"/>
        <w:ind w:left="5040"/>
        <w:jc w:val="right"/>
        <w:rPr>
          <w:rFonts w:ascii="Arial Narrow" w:hAnsi="Arial Narrow"/>
          <w:sz w:val="18"/>
          <w:szCs w:val="18"/>
        </w:rPr>
      </w:pPr>
      <w:r w:rsidRPr="004900DF">
        <w:rPr>
          <w:rFonts w:ascii="Arial Narrow" w:hAnsi="Arial Narrow"/>
          <w:color w:val="FF0000"/>
          <w:sz w:val="18"/>
          <w:szCs w:val="18"/>
        </w:rPr>
        <w:t xml:space="preserve">21/13-261 </w:t>
      </w:r>
      <w:r w:rsidR="003A7928" w:rsidRPr="00DC121D">
        <w:rPr>
          <w:rFonts w:ascii="Arial Narrow" w:hAnsi="Arial Narrow"/>
          <w:sz w:val="18"/>
          <w:szCs w:val="18"/>
        </w:rPr>
        <w:t>-</w:t>
      </w:r>
      <w:r w:rsidR="002371B9" w:rsidRPr="00DC121D">
        <w:rPr>
          <w:rFonts w:ascii="Arial Narrow" w:hAnsi="Arial Narrow"/>
          <w:sz w:val="18"/>
          <w:szCs w:val="18"/>
        </w:rPr>
        <w:t>A</w:t>
      </w:r>
      <w:r w:rsidR="003A7928" w:rsidRPr="00DC121D">
        <w:rPr>
          <w:rFonts w:ascii="Arial Narrow" w:hAnsi="Arial Narrow"/>
          <w:sz w:val="18"/>
          <w:szCs w:val="18"/>
        </w:rPr>
        <w:t>P</w:t>
      </w:r>
      <w:r w:rsidR="002371B9" w:rsidRPr="00DC121D">
        <w:rPr>
          <w:rFonts w:ascii="Arial Narrow" w:hAnsi="Arial Narrow"/>
          <w:sz w:val="18"/>
          <w:szCs w:val="18"/>
        </w:rPr>
        <w:t>U</w:t>
      </w:r>
      <w:r w:rsidR="003A7928" w:rsidRPr="00DC121D">
        <w:rPr>
          <w:rFonts w:ascii="Arial Narrow" w:hAnsi="Arial Narrow"/>
          <w:sz w:val="18"/>
          <w:szCs w:val="18"/>
        </w:rPr>
        <w:t xml:space="preserve">        </w:t>
      </w:r>
    </w:p>
    <w:p w14:paraId="29017264" w14:textId="1F8DCF23" w:rsidR="003A7928" w:rsidRPr="00180838" w:rsidRDefault="003A7928" w:rsidP="003A7928">
      <w:pPr>
        <w:spacing w:before="40" w:after="40" w:line="240" w:lineRule="auto"/>
        <w:ind w:left="3600"/>
        <w:jc w:val="right"/>
        <w:rPr>
          <w:rFonts w:ascii="Arial Narrow" w:hAnsi="Arial Narrow" w:cs="Mangal"/>
          <w:sz w:val="18"/>
          <w:szCs w:val="16"/>
          <w:lang w:val="en-GB" w:bidi="mr-IN"/>
        </w:rPr>
      </w:pPr>
      <w:r w:rsidRPr="00180838">
        <w:rPr>
          <w:rFonts w:ascii="Arial Narrow" w:hAnsi="Arial Narrow"/>
          <w:sz w:val="18"/>
          <w:szCs w:val="18"/>
        </w:rPr>
        <w:tab/>
      </w:r>
      <w:r w:rsidRPr="00180838">
        <w:rPr>
          <w:rFonts w:ascii="Arial Narrow" w:hAnsi="Arial Narrow"/>
          <w:sz w:val="18"/>
          <w:szCs w:val="18"/>
        </w:rPr>
        <w:tab/>
      </w:r>
      <w:r w:rsidRPr="00180838">
        <w:rPr>
          <w:rFonts w:ascii="Arial Narrow" w:hAnsi="Arial Narrow"/>
          <w:sz w:val="18"/>
          <w:szCs w:val="18"/>
        </w:rPr>
        <w:tab/>
        <w:t xml:space="preserve">       Date: </w:t>
      </w:r>
      <w:r w:rsidR="001D3562">
        <w:rPr>
          <w:rFonts w:ascii="Arial Narrow" w:hAnsi="Arial Narrow"/>
          <w:sz w:val="18"/>
          <w:szCs w:val="18"/>
          <w:lang w:val="en-GB"/>
        </w:rPr>
        <w:t>2</w:t>
      </w:r>
      <w:r w:rsidR="004900DF">
        <w:rPr>
          <w:rFonts w:ascii="Arial Narrow" w:hAnsi="Arial Narrow"/>
          <w:sz w:val="18"/>
          <w:szCs w:val="18"/>
          <w:lang w:val="en-GB"/>
        </w:rPr>
        <w:t>2</w:t>
      </w:r>
      <w:r w:rsidR="0023116B">
        <w:rPr>
          <w:rFonts w:ascii="Arial Narrow" w:hAnsi="Arial Narrow"/>
          <w:sz w:val="18"/>
          <w:szCs w:val="18"/>
          <w:lang w:val="en-GB"/>
        </w:rPr>
        <w:t>.06.2024</w:t>
      </w:r>
    </w:p>
    <w:p w14:paraId="378E2352" w14:textId="77777777" w:rsidR="003A7928" w:rsidRDefault="003A7928" w:rsidP="003A7928">
      <w:pPr>
        <w:pStyle w:val="Heading1"/>
        <w:numPr>
          <w:ilvl w:val="0"/>
          <w:numId w:val="12"/>
        </w:numPr>
        <w:spacing w:after="240" w:line="240" w:lineRule="auto"/>
        <w:ind w:left="432" w:hanging="432"/>
      </w:pPr>
      <w:bookmarkStart w:id="0" w:name="_Toc53684177"/>
      <w:bookmarkStart w:id="1" w:name="_Toc53684226"/>
      <w:bookmarkStart w:id="2" w:name="_Toc53685450"/>
      <w:bookmarkStart w:id="3" w:name="_Toc59546834"/>
      <w:bookmarkStart w:id="4" w:name="_Toc78382224"/>
      <w:bookmarkStart w:id="5" w:name="_Toc169948055"/>
      <w:bookmarkStart w:id="6" w:name="_Toc53684179"/>
      <w:bookmarkStart w:id="7" w:name="_Toc53684228"/>
      <w:bookmarkStart w:id="8" w:name="_Toc53685451"/>
      <w:bookmarkStart w:id="9" w:name="_Toc59546844"/>
      <w:bookmarkStart w:id="10" w:name="_Toc78382225"/>
      <w:r w:rsidRPr="009E194B">
        <w:t xml:space="preserve">VALUATION </w:t>
      </w:r>
      <w:r w:rsidRPr="00701B62">
        <w:t>OPINION</w:t>
      </w:r>
      <w:r w:rsidRPr="009E194B">
        <w:t xml:space="preserve"> REPORT</w:t>
      </w:r>
      <w:bookmarkEnd w:id="0"/>
      <w:bookmarkEnd w:id="1"/>
      <w:bookmarkEnd w:id="2"/>
      <w:bookmarkEnd w:id="3"/>
      <w:bookmarkEnd w:id="4"/>
      <w:bookmarkEnd w:id="5"/>
    </w:p>
    <w:p w14:paraId="25F66A51" w14:textId="0BA080B0" w:rsidR="001D3562" w:rsidRDefault="003A7928" w:rsidP="001F73AD">
      <w:pPr>
        <w:spacing w:before="120" w:line="360" w:lineRule="auto"/>
        <w:jc w:val="both"/>
        <w:rPr>
          <w:rFonts w:ascii="Arial Narrow" w:hAnsi="Arial Narrow"/>
          <w:sz w:val="26"/>
          <w:szCs w:val="26"/>
        </w:rPr>
      </w:pPr>
      <w:r w:rsidRPr="00985D43">
        <w:rPr>
          <w:rFonts w:ascii="Arial Narrow" w:hAnsi="Arial Narrow"/>
          <w:sz w:val="26"/>
          <w:szCs w:val="26"/>
        </w:rPr>
        <w:t>This is to certify that the Movable Assets</w:t>
      </w:r>
      <w:r w:rsidRPr="00AA0080">
        <w:rPr>
          <w:rFonts w:ascii="Arial Narrow" w:hAnsi="Arial Narrow"/>
          <w:sz w:val="26"/>
          <w:szCs w:val="26"/>
        </w:rPr>
        <w:t xml:space="preserve"> </w:t>
      </w:r>
      <w:r w:rsidR="001D3562" w:rsidRPr="00AA0080">
        <w:rPr>
          <w:rFonts w:ascii="Arial Narrow" w:hAnsi="Arial Narrow"/>
          <w:sz w:val="26"/>
          <w:szCs w:val="26"/>
        </w:rPr>
        <w:t>belongs</w:t>
      </w:r>
      <w:r w:rsidR="001D3562" w:rsidRPr="00985D43">
        <w:rPr>
          <w:rFonts w:ascii="Arial Narrow" w:hAnsi="Arial Narrow" w:cs="Arial"/>
          <w:sz w:val="26"/>
          <w:szCs w:val="26"/>
        </w:rPr>
        <w:t xml:space="preserve"> to </w:t>
      </w:r>
      <w:r w:rsidR="001D3562" w:rsidRPr="004367EE">
        <w:rPr>
          <w:rFonts w:ascii="Arial Narrow" w:hAnsi="Arial Narrow" w:cs="Arial"/>
          <w:b/>
          <w:bCs/>
          <w:sz w:val="26"/>
          <w:szCs w:val="26"/>
        </w:rPr>
        <w:t xml:space="preserve">M/s. </w:t>
      </w:r>
      <w:r w:rsidR="001D3562">
        <w:rPr>
          <w:rFonts w:ascii="Arial Narrow" w:hAnsi="Arial Narrow" w:cs="Arial"/>
          <w:b/>
          <w:bCs/>
          <w:sz w:val="26"/>
          <w:szCs w:val="26"/>
        </w:rPr>
        <w:t xml:space="preserve">Jalna Siddhivinayak Alloys Pvt. Ltd. </w:t>
      </w:r>
      <w:r w:rsidR="001D3562" w:rsidRPr="001D3562">
        <w:rPr>
          <w:rFonts w:ascii="Arial Narrow" w:hAnsi="Arial Narrow" w:cs="Arial"/>
          <w:b/>
          <w:bCs/>
          <w:sz w:val="26"/>
          <w:szCs w:val="26"/>
        </w:rPr>
        <w:t xml:space="preserve">and its Group Concerns </w:t>
      </w:r>
      <w:r w:rsidR="001D3562" w:rsidRPr="004367EE">
        <w:rPr>
          <w:rFonts w:ascii="Arial Narrow" w:hAnsi="Arial Narrow" w:cs="Arial"/>
          <w:sz w:val="26"/>
          <w:szCs w:val="26"/>
        </w:rPr>
        <w:t>and</w:t>
      </w:r>
      <w:r w:rsidR="001D3562">
        <w:rPr>
          <w:rFonts w:ascii="Arial Narrow" w:hAnsi="Arial Narrow" w:cs="Arial"/>
          <w:b/>
          <w:bCs/>
          <w:sz w:val="26"/>
          <w:szCs w:val="26"/>
        </w:rPr>
        <w:t xml:space="preserve"> </w:t>
      </w:r>
      <w:r w:rsidR="001D3562" w:rsidRPr="004367EE">
        <w:rPr>
          <w:rFonts w:ascii="Arial Narrow" w:hAnsi="Arial Narrow" w:cs="Arial"/>
          <w:b/>
          <w:bCs/>
          <w:sz w:val="26"/>
          <w:szCs w:val="26"/>
        </w:rPr>
        <w:t>M/s.</w:t>
      </w:r>
      <w:r w:rsidR="001D3562">
        <w:rPr>
          <w:rFonts w:ascii="Arial Narrow" w:hAnsi="Arial Narrow" w:cs="Arial"/>
          <w:b/>
          <w:bCs/>
          <w:sz w:val="26"/>
          <w:szCs w:val="26"/>
        </w:rPr>
        <w:t xml:space="preserve"> Bindra Steel Pvt. Ltd. </w:t>
      </w:r>
      <w:r w:rsidR="001D3562" w:rsidRPr="004367EE">
        <w:rPr>
          <w:rFonts w:ascii="Arial Narrow" w:hAnsi="Arial Narrow" w:cs="Arial"/>
          <w:sz w:val="26"/>
          <w:szCs w:val="26"/>
        </w:rPr>
        <w:t>is proposed owner/borrower</w:t>
      </w:r>
      <w:r w:rsidR="001D3562">
        <w:rPr>
          <w:rFonts w:ascii="Arial Narrow" w:hAnsi="Arial Narrow"/>
          <w:sz w:val="26"/>
          <w:szCs w:val="26"/>
        </w:rPr>
        <w:t xml:space="preserve"> </w:t>
      </w:r>
      <w:r w:rsidR="001F73AD">
        <w:rPr>
          <w:rFonts w:ascii="Arial Narrow" w:hAnsi="Arial Narrow"/>
          <w:sz w:val="26"/>
          <w:szCs w:val="26"/>
        </w:rPr>
        <w:t>of</w:t>
      </w:r>
      <w:r w:rsidRPr="00AA0080">
        <w:rPr>
          <w:rFonts w:ascii="Arial Narrow" w:hAnsi="Arial Narrow"/>
          <w:sz w:val="26"/>
          <w:szCs w:val="26"/>
        </w:rPr>
        <w:t xml:space="preserve"> </w:t>
      </w:r>
      <w:bookmarkStart w:id="11" w:name="_Hlk86748957"/>
      <w:r w:rsidR="001D3562">
        <w:rPr>
          <w:rFonts w:ascii="Arial Narrow" w:hAnsi="Arial Narrow"/>
          <w:sz w:val="26"/>
          <w:szCs w:val="26"/>
        </w:rPr>
        <w:t>following Plant: -</w:t>
      </w:r>
    </w:p>
    <w:p w14:paraId="780CD58A" w14:textId="5EE5F4BB" w:rsidR="001D3562" w:rsidRPr="001D3562" w:rsidRDefault="001F73AD" w:rsidP="001D3562">
      <w:pPr>
        <w:pStyle w:val="ListParagraph"/>
        <w:numPr>
          <w:ilvl w:val="0"/>
          <w:numId w:val="26"/>
        </w:numPr>
        <w:spacing w:before="120" w:line="360" w:lineRule="auto"/>
        <w:ind w:left="360"/>
        <w:jc w:val="both"/>
        <w:rPr>
          <w:rFonts w:ascii="Arial Narrow" w:hAnsi="Arial Narrow"/>
          <w:sz w:val="26"/>
          <w:szCs w:val="26"/>
        </w:rPr>
      </w:pPr>
      <w:r w:rsidRPr="001D3562">
        <w:rPr>
          <w:rFonts w:ascii="Arial Narrow" w:hAnsi="Arial Narrow"/>
          <w:sz w:val="26"/>
          <w:szCs w:val="26"/>
        </w:rPr>
        <w:t xml:space="preserve">Rolling Mill at Plot No. </w:t>
      </w:r>
      <w:r w:rsidR="001D3562" w:rsidRPr="001D3562">
        <w:rPr>
          <w:rFonts w:ascii="Arial Narrow" w:hAnsi="Arial Narrow"/>
          <w:sz w:val="26"/>
          <w:szCs w:val="26"/>
        </w:rPr>
        <w:t xml:space="preserve">C-52 &amp; </w:t>
      </w:r>
      <w:r w:rsidRPr="001D3562">
        <w:rPr>
          <w:rFonts w:ascii="Arial Narrow" w:hAnsi="Arial Narrow"/>
          <w:sz w:val="26"/>
          <w:szCs w:val="26"/>
        </w:rPr>
        <w:t>C-53, Additional MIDC Area, Jalna, PIN – 431 2</w:t>
      </w:r>
      <w:r w:rsidR="001D3562" w:rsidRPr="001D3562">
        <w:rPr>
          <w:rFonts w:ascii="Arial Narrow" w:hAnsi="Arial Narrow"/>
          <w:sz w:val="26"/>
          <w:szCs w:val="26"/>
        </w:rPr>
        <w:t>0</w:t>
      </w:r>
      <w:r w:rsidRPr="001D3562">
        <w:rPr>
          <w:rFonts w:ascii="Arial Narrow" w:hAnsi="Arial Narrow"/>
          <w:sz w:val="26"/>
          <w:szCs w:val="26"/>
        </w:rPr>
        <w:t xml:space="preserve">3, State – Maharashtra, Country – India; </w:t>
      </w:r>
    </w:p>
    <w:p w14:paraId="19258E88" w14:textId="4D42B103" w:rsidR="001D3562" w:rsidRPr="001D3562" w:rsidRDefault="001F73AD" w:rsidP="001D3562">
      <w:pPr>
        <w:pStyle w:val="ListParagraph"/>
        <w:numPr>
          <w:ilvl w:val="0"/>
          <w:numId w:val="26"/>
        </w:numPr>
        <w:spacing w:before="120" w:line="360" w:lineRule="auto"/>
        <w:ind w:left="360"/>
        <w:jc w:val="both"/>
        <w:rPr>
          <w:rFonts w:ascii="Arial Narrow" w:hAnsi="Arial Narrow"/>
          <w:sz w:val="26"/>
          <w:szCs w:val="26"/>
        </w:rPr>
      </w:pPr>
      <w:r w:rsidRPr="001D3562">
        <w:rPr>
          <w:rFonts w:ascii="Arial Narrow" w:hAnsi="Arial Narrow"/>
          <w:sz w:val="26"/>
          <w:szCs w:val="26"/>
        </w:rPr>
        <w:t>SMS at Plot No. C-4/1/1</w:t>
      </w:r>
      <w:r w:rsidR="001D3562" w:rsidRPr="001D3562">
        <w:rPr>
          <w:rFonts w:ascii="Arial Narrow" w:hAnsi="Arial Narrow"/>
          <w:sz w:val="26"/>
          <w:szCs w:val="26"/>
        </w:rPr>
        <w:t>, C-4/1/2</w:t>
      </w:r>
      <w:r w:rsidRPr="001D3562">
        <w:rPr>
          <w:rFonts w:ascii="Arial Narrow" w:hAnsi="Arial Narrow"/>
          <w:sz w:val="26"/>
          <w:szCs w:val="26"/>
        </w:rPr>
        <w:t xml:space="preserve"> &amp; P-9, Additional MIDC Area, Jalna, PIN – 431 2</w:t>
      </w:r>
      <w:r w:rsidR="001D3562" w:rsidRPr="001D3562">
        <w:rPr>
          <w:rFonts w:ascii="Arial Narrow" w:hAnsi="Arial Narrow"/>
          <w:sz w:val="26"/>
          <w:szCs w:val="26"/>
        </w:rPr>
        <w:t>0</w:t>
      </w:r>
      <w:r w:rsidRPr="001D3562">
        <w:rPr>
          <w:rFonts w:ascii="Arial Narrow" w:hAnsi="Arial Narrow"/>
          <w:sz w:val="26"/>
          <w:szCs w:val="26"/>
        </w:rPr>
        <w:t xml:space="preserve">3, State – Maharashtra, Country – India; </w:t>
      </w:r>
    </w:p>
    <w:p w14:paraId="62EDD515" w14:textId="2C04DEE2" w:rsidR="003A7928" w:rsidRPr="001D3562" w:rsidRDefault="00536BC4" w:rsidP="001D3562">
      <w:pPr>
        <w:pStyle w:val="ListParagraph"/>
        <w:numPr>
          <w:ilvl w:val="0"/>
          <w:numId w:val="26"/>
        </w:numPr>
        <w:spacing w:before="120" w:line="360" w:lineRule="auto"/>
        <w:ind w:left="360"/>
        <w:jc w:val="both"/>
        <w:rPr>
          <w:rFonts w:ascii="Arial Narrow" w:hAnsi="Arial Narrow" w:cs="Arial"/>
          <w:b/>
          <w:bCs/>
          <w:sz w:val="26"/>
          <w:szCs w:val="26"/>
        </w:rPr>
      </w:pPr>
      <w:r w:rsidRPr="001D3562">
        <w:rPr>
          <w:rFonts w:ascii="Arial Narrow" w:hAnsi="Arial Narrow"/>
          <w:sz w:val="26"/>
          <w:szCs w:val="26"/>
        </w:rPr>
        <w:t>Crusher at Plot No. E-9</w:t>
      </w:r>
      <w:r w:rsidR="001F73AD" w:rsidRPr="001D3562">
        <w:rPr>
          <w:rFonts w:ascii="Arial Narrow" w:hAnsi="Arial Narrow"/>
          <w:sz w:val="26"/>
          <w:szCs w:val="26"/>
        </w:rPr>
        <w:t>, Additional MIDC Area, Jalna, PIN – 431 2</w:t>
      </w:r>
      <w:r w:rsidR="001D3562" w:rsidRPr="001D3562">
        <w:rPr>
          <w:rFonts w:ascii="Arial Narrow" w:hAnsi="Arial Narrow"/>
          <w:sz w:val="26"/>
          <w:szCs w:val="26"/>
        </w:rPr>
        <w:t>0</w:t>
      </w:r>
      <w:r w:rsidR="001F73AD" w:rsidRPr="001D3562">
        <w:rPr>
          <w:rFonts w:ascii="Arial Narrow" w:hAnsi="Arial Narrow"/>
          <w:sz w:val="26"/>
          <w:szCs w:val="26"/>
        </w:rPr>
        <w:t>3, State – Maharashtra, Country – India</w:t>
      </w:r>
      <w:bookmarkEnd w:id="11"/>
      <w:r w:rsidR="00F12E44">
        <w:rPr>
          <w:rFonts w:ascii="Arial Narrow" w:hAnsi="Arial Narrow"/>
          <w:sz w:val="26"/>
          <w:szCs w:val="26"/>
        </w:rPr>
        <w:t>.</w:t>
      </w:r>
    </w:p>
    <w:p w14:paraId="22EB2AEC" w14:textId="77777777" w:rsidR="001F73AD" w:rsidRDefault="001F73AD" w:rsidP="003A7928">
      <w:pPr>
        <w:spacing w:before="120" w:line="360" w:lineRule="auto"/>
        <w:jc w:val="both"/>
        <w:rPr>
          <w:rFonts w:ascii="Arial Narrow" w:hAnsi="Arial Narrow"/>
          <w:sz w:val="26"/>
          <w:szCs w:val="26"/>
        </w:rPr>
      </w:pPr>
    </w:p>
    <w:p w14:paraId="742B68D1" w14:textId="317304EA" w:rsidR="003A7928" w:rsidRPr="00985D43" w:rsidRDefault="003A7928" w:rsidP="003A7928">
      <w:pPr>
        <w:spacing w:before="120" w:line="360" w:lineRule="auto"/>
        <w:jc w:val="both"/>
        <w:rPr>
          <w:rFonts w:ascii="Arial Narrow" w:hAnsi="Arial Narrow"/>
          <w:sz w:val="26"/>
          <w:szCs w:val="26"/>
        </w:rPr>
      </w:pPr>
      <w:r w:rsidRPr="00985D43">
        <w:rPr>
          <w:rFonts w:ascii="Arial Narrow" w:hAnsi="Arial Narrow"/>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p>
    <w:tbl>
      <w:tblPr>
        <w:tblW w:w="9274"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152"/>
      </w:tblGrid>
      <w:tr w:rsidR="00B754B5" w:rsidRPr="00985D43" w14:paraId="18189BCA" w14:textId="77777777" w:rsidTr="000B1A6D">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0838A6C" w14:textId="77777777" w:rsidR="00B754B5" w:rsidRPr="00D91C18" w:rsidRDefault="00B754B5" w:rsidP="001C7FA1">
            <w:pPr>
              <w:spacing w:after="0" w:line="360" w:lineRule="auto"/>
              <w:rPr>
                <w:rFonts w:ascii="Arial Narrow" w:hAnsi="Arial Narrow" w:cs="Calibri"/>
                <w:color w:val="FFFFFF"/>
                <w:sz w:val="26"/>
                <w:szCs w:val="26"/>
              </w:rPr>
            </w:pPr>
            <w:r w:rsidRPr="00D91C18">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A6C73FF" w14:textId="751F32A6" w:rsidR="00B754B5" w:rsidRPr="00D91C18" w:rsidRDefault="00B754B5" w:rsidP="00395D23">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Fair Market Value</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B58F4AD" w14:textId="78EFAFE9" w:rsidR="00B754B5" w:rsidRPr="00D91C18" w:rsidRDefault="00B754B5" w:rsidP="00395D23">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Realizable Value</w:t>
            </w:r>
          </w:p>
        </w:tc>
        <w:tc>
          <w:tcPr>
            <w:tcW w:w="2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C62DF2E" w14:textId="065EEFF8" w:rsidR="00B754B5" w:rsidRPr="00D91C18" w:rsidRDefault="00B754B5" w:rsidP="00395D23">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Distress Sale Value</w:t>
            </w:r>
          </w:p>
        </w:tc>
      </w:tr>
      <w:tr w:rsidR="001D3562" w:rsidRPr="00985D43" w14:paraId="2F5F6FFE" w14:textId="77777777" w:rsidTr="000B1A6D">
        <w:trPr>
          <w:trHeight w:val="300"/>
        </w:trPr>
        <w:tc>
          <w:tcPr>
            <w:tcW w:w="2428" w:type="dxa"/>
            <w:tcBorders>
              <w:top w:val="single" w:sz="4" w:space="0" w:color="FFFFFF" w:themeColor="background1"/>
            </w:tcBorders>
            <w:shd w:val="clear" w:color="auto" w:fill="auto"/>
            <w:noWrap/>
            <w:vAlign w:val="center"/>
            <w:hideMark/>
          </w:tcPr>
          <w:p w14:paraId="031D5114" w14:textId="77777777" w:rsidR="001D3562" w:rsidRPr="00985D43" w:rsidRDefault="001D3562" w:rsidP="001D3562">
            <w:pPr>
              <w:spacing w:after="0" w:line="360" w:lineRule="auto"/>
              <w:rPr>
                <w:rFonts w:ascii="Arial Narrow" w:hAnsi="Arial Narrow" w:cs="Calibri"/>
                <w:b/>
                <w:bCs/>
                <w:color w:val="000000"/>
                <w:sz w:val="26"/>
                <w:szCs w:val="26"/>
              </w:rPr>
            </w:pPr>
            <w:r w:rsidRPr="00985D43">
              <w:rPr>
                <w:rFonts w:ascii="Arial Narrow" w:hAnsi="Arial Narrow" w:cs="Calibri"/>
                <w:b/>
                <w:bCs/>
                <w:color w:val="000000"/>
                <w:sz w:val="26"/>
                <w:szCs w:val="26"/>
              </w:rPr>
              <w:t>Movable Assets</w:t>
            </w:r>
          </w:p>
        </w:tc>
        <w:tc>
          <w:tcPr>
            <w:tcW w:w="2430" w:type="dxa"/>
            <w:tcBorders>
              <w:top w:val="single" w:sz="4" w:space="0" w:color="FFFFFF" w:themeColor="background1"/>
            </w:tcBorders>
            <w:shd w:val="clear" w:color="auto" w:fill="auto"/>
            <w:noWrap/>
            <w:vAlign w:val="center"/>
          </w:tcPr>
          <w:p w14:paraId="16BC24B1" w14:textId="2FD18CBF" w:rsidR="001D3562" w:rsidRPr="00985D43" w:rsidRDefault="001D3562" w:rsidP="001D3562">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130.18</w:t>
            </w:r>
            <w:r w:rsidRPr="00985D43">
              <w:rPr>
                <w:rFonts w:ascii="Arial Narrow" w:hAnsi="Arial Narrow" w:cs="Calibri"/>
                <w:color w:val="000000"/>
                <w:sz w:val="26"/>
                <w:szCs w:val="26"/>
              </w:rPr>
              <w:t xml:space="preserve"> Crores</w:t>
            </w:r>
          </w:p>
        </w:tc>
        <w:tc>
          <w:tcPr>
            <w:tcW w:w="2264" w:type="dxa"/>
            <w:tcBorders>
              <w:top w:val="single" w:sz="4" w:space="0" w:color="FFFFFF" w:themeColor="background1"/>
            </w:tcBorders>
            <w:shd w:val="clear" w:color="auto" w:fill="auto"/>
            <w:noWrap/>
            <w:vAlign w:val="center"/>
          </w:tcPr>
          <w:p w14:paraId="4AD84529" w14:textId="5552BFFE" w:rsidR="001D3562" w:rsidRPr="00985D43" w:rsidRDefault="001D3562" w:rsidP="001D3562">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117.16</w:t>
            </w:r>
            <w:r w:rsidRPr="00985D43">
              <w:rPr>
                <w:rFonts w:ascii="Arial Narrow" w:hAnsi="Arial Narrow" w:cs="Calibri"/>
                <w:color w:val="000000"/>
                <w:sz w:val="26"/>
                <w:szCs w:val="26"/>
              </w:rPr>
              <w:t xml:space="preserve"> Crores</w:t>
            </w:r>
          </w:p>
        </w:tc>
        <w:tc>
          <w:tcPr>
            <w:tcW w:w="2152" w:type="dxa"/>
            <w:tcBorders>
              <w:top w:val="single" w:sz="4" w:space="0" w:color="FFFFFF" w:themeColor="background1"/>
            </w:tcBorders>
            <w:shd w:val="clear" w:color="auto" w:fill="auto"/>
            <w:noWrap/>
            <w:vAlign w:val="center"/>
          </w:tcPr>
          <w:p w14:paraId="65E222D7" w14:textId="208C4B9E" w:rsidR="001D3562" w:rsidRPr="00985D43" w:rsidRDefault="001D3562" w:rsidP="001D3562">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104.14</w:t>
            </w:r>
            <w:r w:rsidRPr="00985D43">
              <w:rPr>
                <w:rFonts w:ascii="Arial Narrow" w:hAnsi="Arial Narrow" w:cs="Calibri"/>
                <w:color w:val="000000"/>
                <w:sz w:val="26"/>
                <w:szCs w:val="26"/>
              </w:rPr>
              <w:t xml:space="preserve"> Crores</w:t>
            </w:r>
          </w:p>
        </w:tc>
      </w:tr>
      <w:tr w:rsidR="001D3562" w:rsidRPr="00985D43" w14:paraId="504D2E58" w14:textId="77777777" w:rsidTr="001C7FA1">
        <w:trPr>
          <w:trHeight w:val="300"/>
        </w:trPr>
        <w:tc>
          <w:tcPr>
            <w:tcW w:w="2428" w:type="dxa"/>
            <w:shd w:val="clear" w:color="auto" w:fill="auto"/>
            <w:noWrap/>
            <w:vAlign w:val="center"/>
            <w:hideMark/>
          </w:tcPr>
          <w:p w14:paraId="7B582D99" w14:textId="77777777" w:rsidR="001D3562" w:rsidRPr="00985D43" w:rsidRDefault="001D3562" w:rsidP="001D3562">
            <w:pPr>
              <w:spacing w:after="0" w:line="360" w:lineRule="auto"/>
              <w:rPr>
                <w:rFonts w:ascii="Arial Narrow" w:hAnsi="Arial Narrow" w:cs="Calibri"/>
                <w:b/>
                <w:bCs/>
                <w:color w:val="000000"/>
                <w:sz w:val="26"/>
                <w:szCs w:val="26"/>
              </w:rPr>
            </w:pPr>
            <w:r w:rsidRPr="00985D43">
              <w:rPr>
                <w:rFonts w:ascii="Arial Narrow" w:hAnsi="Arial Narrow" w:cs="Calibri"/>
                <w:b/>
                <w:bCs/>
                <w:color w:val="000000"/>
                <w:sz w:val="26"/>
                <w:szCs w:val="26"/>
              </w:rPr>
              <w:t>Total</w:t>
            </w:r>
          </w:p>
        </w:tc>
        <w:tc>
          <w:tcPr>
            <w:tcW w:w="2430" w:type="dxa"/>
            <w:shd w:val="clear" w:color="auto" w:fill="auto"/>
            <w:noWrap/>
            <w:vAlign w:val="center"/>
          </w:tcPr>
          <w:p w14:paraId="00DA4DFB" w14:textId="740007FC" w:rsidR="001D3562" w:rsidRPr="0023116B" w:rsidRDefault="001D3562" w:rsidP="001D3562">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130.18 Crores</w:t>
            </w:r>
          </w:p>
        </w:tc>
        <w:tc>
          <w:tcPr>
            <w:tcW w:w="2264" w:type="dxa"/>
            <w:shd w:val="clear" w:color="auto" w:fill="auto"/>
            <w:noWrap/>
            <w:vAlign w:val="center"/>
          </w:tcPr>
          <w:p w14:paraId="51EE525A" w14:textId="556FA815" w:rsidR="001D3562" w:rsidRPr="0023116B" w:rsidRDefault="001D3562" w:rsidP="001D3562">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117.</w:t>
            </w:r>
            <w:r>
              <w:rPr>
                <w:rFonts w:ascii="Arial Narrow" w:hAnsi="Arial Narrow" w:cs="Calibri"/>
                <w:b/>
                <w:bCs/>
                <w:color w:val="000000"/>
                <w:sz w:val="26"/>
                <w:szCs w:val="26"/>
              </w:rPr>
              <w:t>16</w:t>
            </w:r>
            <w:r w:rsidRPr="0023116B">
              <w:rPr>
                <w:rFonts w:ascii="Arial Narrow" w:hAnsi="Arial Narrow" w:cs="Calibri"/>
                <w:b/>
                <w:bCs/>
                <w:color w:val="000000"/>
                <w:sz w:val="26"/>
                <w:szCs w:val="26"/>
              </w:rPr>
              <w:t xml:space="preserve"> Crores</w:t>
            </w:r>
          </w:p>
        </w:tc>
        <w:tc>
          <w:tcPr>
            <w:tcW w:w="2152" w:type="dxa"/>
            <w:shd w:val="clear" w:color="auto" w:fill="auto"/>
            <w:noWrap/>
            <w:vAlign w:val="center"/>
          </w:tcPr>
          <w:p w14:paraId="3EDA1B11" w14:textId="2DA05F91" w:rsidR="001D3562" w:rsidRPr="0023116B" w:rsidRDefault="001D3562" w:rsidP="001D3562">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104.14 Crores</w:t>
            </w:r>
          </w:p>
        </w:tc>
      </w:tr>
    </w:tbl>
    <w:p w14:paraId="5370E414" w14:textId="77777777" w:rsidR="003A7928" w:rsidRPr="00985D43" w:rsidRDefault="003A7928" w:rsidP="003A7928">
      <w:pPr>
        <w:spacing w:before="240"/>
        <w:rPr>
          <w:rFonts w:ascii="Arial Narrow" w:hAnsi="Arial Narrow" w:cs="Calibri"/>
          <w:sz w:val="26"/>
          <w:szCs w:val="26"/>
        </w:rPr>
      </w:pPr>
      <w:r w:rsidRPr="00985D43">
        <w:rPr>
          <w:rFonts w:ascii="Arial Narrow" w:hAnsi="Arial Narrow" w:cs="Calibri"/>
          <w:sz w:val="26"/>
          <w:szCs w:val="26"/>
        </w:rPr>
        <w:t>Hence certified.</w:t>
      </w:r>
    </w:p>
    <w:p w14:paraId="440ADEF1" w14:textId="77777777" w:rsidR="003A7928" w:rsidRPr="00985D43" w:rsidRDefault="003A7928" w:rsidP="003A7928">
      <w:pPr>
        <w:spacing w:before="240"/>
        <w:rPr>
          <w:rFonts w:ascii="Arial Narrow" w:hAnsi="Arial Narrow"/>
          <w:b/>
          <w:bCs/>
          <w:noProof/>
          <w:sz w:val="26"/>
          <w:szCs w:val="26"/>
          <w:lang w:val="en-GB" w:eastAsia="en-GB"/>
        </w:rPr>
      </w:pPr>
      <w:r w:rsidRPr="00985D43">
        <w:rPr>
          <w:rFonts w:ascii="Arial Narrow" w:hAnsi="Arial Narrow"/>
          <w:b/>
          <w:bCs/>
          <w:noProof/>
          <w:sz w:val="26"/>
          <w:szCs w:val="26"/>
          <w:lang w:val="en-GB" w:eastAsia="en-GB"/>
        </w:rPr>
        <w:t>For Vastukala Consultants (I) Pvt. Ltd.</w:t>
      </w:r>
    </w:p>
    <w:p w14:paraId="7017AE2C" w14:textId="77777777" w:rsidR="003A7928" w:rsidRPr="00985D43" w:rsidRDefault="003A7928" w:rsidP="003A7928">
      <w:pPr>
        <w:spacing w:before="240"/>
        <w:rPr>
          <w:rFonts w:ascii="Arial Narrow" w:hAnsi="Arial Narrow"/>
          <w:b/>
          <w:bCs/>
          <w:noProof/>
          <w:sz w:val="26"/>
          <w:szCs w:val="26"/>
          <w:lang w:val="en-GB" w:eastAsia="en-GB"/>
        </w:rPr>
      </w:pPr>
    </w:p>
    <w:p w14:paraId="5781BA08" w14:textId="77777777" w:rsidR="003A7928" w:rsidRPr="00985D43" w:rsidRDefault="003A7928" w:rsidP="003A7928">
      <w:pPr>
        <w:spacing w:before="240"/>
        <w:rPr>
          <w:rFonts w:ascii="Arial Narrow" w:hAnsi="Arial Narrow"/>
          <w:b/>
          <w:bCs/>
          <w:noProof/>
          <w:sz w:val="26"/>
          <w:szCs w:val="26"/>
          <w:lang w:val="en-GB" w:eastAsia="en-GB"/>
        </w:rPr>
      </w:pPr>
    </w:p>
    <w:p w14:paraId="26CA9C0D" w14:textId="77777777" w:rsidR="003A7928" w:rsidRPr="00985D43" w:rsidRDefault="003A7928" w:rsidP="003A7928">
      <w:pPr>
        <w:pStyle w:val="BodyText"/>
        <w:rPr>
          <w:rFonts w:ascii="Arial Narrow" w:hAnsi="Arial Narrow"/>
          <w:b/>
          <w:bCs/>
          <w:color w:val="FF0000"/>
          <w:sz w:val="26"/>
          <w:szCs w:val="26"/>
          <w:lang w:val="de-DE"/>
        </w:rPr>
      </w:pPr>
      <w:r w:rsidRPr="00985D43">
        <w:rPr>
          <w:rFonts w:ascii="Arial Narrow" w:hAnsi="Arial Narrow"/>
          <w:b/>
          <w:bCs/>
          <w:sz w:val="26"/>
          <w:szCs w:val="26"/>
          <w:lang w:val="de-DE"/>
        </w:rPr>
        <w:t>Umang Ashwin Patel</w:t>
      </w:r>
    </w:p>
    <w:p w14:paraId="45D15BB7" w14:textId="77777777" w:rsidR="003A7928" w:rsidRPr="00985D43" w:rsidRDefault="003A7928" w:rsidP="003A7928">
      <w:pPr>
        <w:pStyle w:val="BodyText"/>
        <w:rPr>
          <w:rFonts w:ascii="Arial Narrow" w:hAnsi="Arial Narrow" w:cs="Calibri"/>
          <w:sz w:val="26"/>
          <w:szCs w:val="26"/>
          <w:lang w:val="en-US"/>
        </w:rPr>
      </w:pPr>
      <w:r w:rsidRPr="00985D43">
        <w:rPr>
          <w:rFonts w:ascii="Arial Narrow" w:hAnsi="Arial Narrow" w:cs="Calibri"/>
          <w:sz w:val="26"/>
          <w:szCs w:val="26"/>
          <w:lang w:val="de-DE"/>
        </w:rPr>
        <w:t xml:space="preserve">Govt. Reg. </w:t>
      </w:r>
      <w:r w:rsidRPr="00985D43">
        <w:rPr>
          <w:rFonts w:ascii="Arial Narrow" w:hAnsi="Arial Narrow" w:cs="Calibri"/>
          <w:sz w:val="26"/>
          <w:szCs w:val="26"/>
          <w:lang w:val="en-US"/>
        </w:rPr>
        <w:t>Valuer</w:t>
      </w:r>
    </w:p>
    <w:p w14:paraId="0BB84FC7" w14:textId="77777777" w:rsidR="003A7928" w:rsidRPr="00985D43" w:rsidRDefault="003A7928" w:rsidP="003A7928">
      <w:pPr>
        <w:pStyle w:val="BodyText"/>
        <w:rPr>
          <w:rFonts w:ascii="Arial Narrow" w:hAnsi="Arial Narrow" w:cs="Calibri"/>
          <w:sz w:val="26"/>
          <w:szCs w:val="26"/>
          <w:lang w:val="en-GB"/>
        </w:rPr>
      </w:pPr>
      <w:r w:rsidRPr="00985D43">
        <w:rPr>
          <w:rFonts w:ascii="Arial Narrow" w:hAnsi="Arial Narrow" w:cs="Calibri"/>
          <w:sz w:val="26"/>
          <w:szCs w:val="26"/>
        </w:rPr>
        <w:t>Chartered Engineer (India)</w:t>
      </w:r>
      <w:r w:rsidRPr="00985D43">
        <w:rPr>
          <w:rFonts w:ascii="Arial Narrow" w:hAnsi="Arial Narrow" w:cs="Calibri"/>
          <w:sz w:val="26"/>
          <w:szCs w:val="26"/>
          <w:lang w:val="en-GB"/>
        </w:rPr>
        <w:t xml:space="preserve">                     </w:t>
      </w:r>
    </w:p>
    <w:p w14:paraId="0260785A" w14:textId="149D2610" w:rsidR="003A7928" w:rsidRDefault="003A7928" w:rsidP="004B695F">
      <w:pPr>
        <w:pStyle w:val="BodyText"/>
        <w:rPr>
          <w:rFonts w:ascii="Arial Narrow" w:hAnsi="Arial Narrow" w:cs="Calibri"/>
          <w:sz w:val="26"/>
          <w:szCs w:val="26"/>
          <w:lang w:val="en-US"/>
        </w:rPr>
      </w:pPr>
      <w:r w:rsidRPr="00985D43">
        <w:rPr>
          <w:rFonts w:ascii="Arial Narrow" w:hAnsi="Arial Narrow" w:cs="Calibri"/>
          <w:sz w:val="26"/>
          <w:szCs w:val="26"/>
          <w:lang w:val="en-US"/>
        </w:rPr>
        <w:t>Reg. No. CAT-VII-A-5062</w:t>
      </w:r>
    </w:p>
    <w:p w14:paraId="436A4832" w14:textId="77777777" w:rsidR="001F73AD" w:rsidRDefault="001F73AD" w:rsidP="004B695F">
      <w:pPr>
        <w:pStyle w:val="BodyText"/>
        <w:rPr>
          <w:rFonts w:ascii="Arial Narrow" w:hAnsi="Arial Narrow" w:cs="Calibri"/>
          <w:sz w:val="26"/>
          <w:szCs w:val="26"/>
          <w:lang w:val="en-US"/>
        </w:rPr>
      </w:pPr>
    </w:p>
    <w:p w14:paraId="6A00A66A" w14:textId="536724D7" w:rsidR="003A7928" w:rsidRPr="001F73AD" w:rsidRDefault="003A7928" w:rsidP="001F73AD">
      <w:pPr>
        <w:pStyle w:val="Heading1"/>
        <w:numPr>
          <w:ilvl w:val="0"/>
          <w:numId w:val="0"/>
        </w:numPr>
        <w:spacing w:after="240"/>
        <w:rPr>
          <w:lang w:val="en-US"/>
        </w:rPr>
      </w:pPr>
      <w:bookmarkStart w:id="12" w:name="_Toc169948056"/>
      <w:r>
        <w:rPr>
          <w:rFonts w:cs="Calibri"/>
          <w:lang w:val="en-US"/>
        </w:rPr>
        <w:lastRenderedPageBreak/>
        <w:t xml:space="preserve">2.  </w:t>
      </w:r>
      <w:r w:rsidRPr="006A7D22">
        <w:rPr>
          <w:lang w:val="en-US"/>
        </w:rPr>
        <w:t>VALUATION REPORT (IN RESPECT OF PLANT AND MACHINERY)</w:t>
      </w:r>
      <w:bookmarkEnd w:id="6"/>
      <w:bookmarkEnd w:id="7"/>
      <w:bookmarkEnd w:id="8"/>
      <w:bookmarkEnd w:id="9"/>
      <w:bookmarkEnd w:id="10"/>
      <w:bookmarkEnd w:id="12"/>
    </w:p>
    <w:tbl>
      <w:tblPr>
        <w:tblW w:w="9408" w:type="dxa"/>
        <w:tblLook w:val="04A0" w:firstRow="1" w:lastRow="0" w:firstColumn="1" w:lastColumn="0" w:noHBand="0" w:noVBand="1"/>
      </w:tblPr>
      <w:tblGrid>
        <w:gridCol w:w="565"/>
        <w:gridCol w:w="449"/>
        <w:gridCol w:w="2553"/>
        <w:gridCol w:w="284"/>
        <w:gridCol w:w="5557"/>
      </w:tblGrid>
      <w:tr w:rsidR="003A7928" w:rsidRPr="00C26DB0" w14:paraId="62FA1725"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CBA987"/>
            <w:vAlign w:val="center"/>
          </w:tcPr>
          <w:p w14:paraId="35FD3282" w14:textId="77777777" w:rsidR="003A7928" w:rsidRPr="007A3F3B" w:rsidRDefault="003A7928" w:rsidP="00C26DB0">
            <w:pPr>
              <w:spacing w:after="0" w:line="360" w:lineRule="auto"/>
              <w:jc w:val="center"/>
              <w:rPr>
                <w:rFonts w:ascii="Arial Narrow" w:hAnsi="Arial Narrow" w:cs="Calibri"/>
                <w:bCs/>
                <w:color w:val="FFFFFF"/>
                <w:sz w:val="26"/>
                <w:szCs w:val="26"/>
              </w:rPr>
            </w:pPr>
            <w:r w:rsidRPr="007A3F3B">
              <w:rPr>
                <w:rFonts w:ascii="Arial Narrow" w:hAnsi="Arial Narrow" w:cs="Calibri"/>
                <w:bCs/>
                <w:color w:val="FFFFFF"/>
                <w:sz w:val="26"/>
                <w:szCs w:val="26"/>
              </w:rPr>
              <w:t>I</w:t>
            </w:r>
          </w:p>
        </w:tc>
        <w:tc>
          <w:tcPr>
            <w:tcW w:w="8843" w:type="dxa"/>
            <w:gridSpan w:val="4"/>
            <w:tcBorders>
              <w:top w:val="single" w:sz="4" w:space="0" w:color="CBA987"/>
              <w:left w:val="single" w:sz="4" w:space="0" w:color="CBA987"/>
              <w:bottom w:val="single" w:sz="4" w:space="0" w:color="CBA987"/>
              <w:right w:val="single" w:sz="4" w:space="0" w:color="CBA987"/>
            </w:tcBorders>
            <w:shd w:val="clear" w:color="auto" w:fill="CBA987"/>
            <w:vAlign w:val="center"/>
          </w:tcPr>
          <w:p w14:paraId="4D8784AF" w14:textId="77777777" w:rsidR="003A7928" w:rsidRPr="007A3F3B" w:rsidRDefault="003A7928" w:rsidP="00C26DB0">
            <w:pPr>
              <w:spacing w:after="0" w:line="360" w:lineRule="auto"/>
              <w:jc w:val="both"/>
              <w:rPr>
                <w:rFonts w:ascii="Arial Narrow" w:hAnsi="Arial Narrow" w:cs="Calibri"/>
                <w:bCs/>
                <w:color w:val="FFFFFF"/>
                <w:sz w:val="26"/>
                <w:szCs w:val="26"/>
              </w:rPr>
            </w:pPr>
            <w:r w:rsidRPr="007A3F3B">
              <w:rPr>
                <w:rFonts w:ascii="Arial Narrow" w:hAnsi="Arial Narrow" w:cs="Calibri"/>
                <w:bCs/>
                <w:color w:val="FFFFFF"/>
                <w:sz w:val="26"/>
                <w:szCs w:val="26"/>
              </w:rPr>
              <w:t>General (Form- O - 7)</w:t>
            </w:r>
          </w:p>
        </w:tc>
      </w:tr>
      <w:tr w:rsidR="003A7928" w:rsidRPr="00C26DB0" w14:paraId="74358C7D"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F56E406"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1.</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33767E24"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Location of factory/ works/ premises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3D1FB40"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7E4AEC6" w14:textId="77777777" w:rsidR="001D3562" w:rsidRPr="001D3562" w:rsidRDefault="001D3562" w:rsidP="001D3562">
            <w:pPr>
              <w:pStyle w:val="ListParagraph"/>
              <w:numPr>
                <w:ilvl w:val="0"/>
                <w:numId w:val="26"/>
              </w:numPr>
              <w:spacing w:before="120" w:line="360" w:lineRule="auto"/>
              <w:ind w:left="360"/>
              <w:jc w:val="both"/>
              <w:rPr>
                <w:rFonts w:ascii="Arial Narrow" w:hAnsi="Arial Narrow"/>
                <w:sz w:val="26"/>
                <w:szCs w:val="26"/>
              </w:rPr>
            </w:pPr>
            <w:r w:rsidRPr="001D3562">
              <w:rPr>
                <w:rFonts w:ascii="Arial Narrow" w:hAnsi="Arial Narrow"/>
                <w:sz w:val="26"/>
                <w:szCs w:val="26"/>
              </w:rPr>
              <w:t xml:space="preserve">Rolling Mill at Plot No. C-52 &amp; C-53, Additional MIDC Area, Jalna, PIN – 431 203, State – Maharashtra, Country – India; </w:t>
            </w:r>
          </w:p>
          <w:p w14:paraId="6B119328" w14:textId="77777777" w:rsidR="001D3562" w:rsidRPr="001D3562" w:rsidRDefault="001D3562" w:rsidP="001D3562">
            <w:pPr>
              <w:pStyle w:val="ListParagraph"/>
              <w:numPr>
                <w:ilvl w:val="0"/>
                <w:numId w:val="26"/>
              </w:numPr>
              <w:spacing w:before="120" w:line="360" w:lineRule="auto"/>
              <w:ind w:left="360"/>
              <w:jc w:val="both"/>
              <w:rPr>
                <w:rFonts w:ascii="Arial Narrow" w:hAnsi="Arial Narrow"/>
                <w:sz w:val="26"/>
                <w:szCs w:val="26"/>
              </w:rPr>
            </w:pPr>
            <w:r w:rsidRPr="001D3562">
              <w:rPr>
                <w:rFonts w:ascii="Arial Narrow" w:hAnsi="Arial Narrow"/>
                <w:sz w:val="26"/>
                <w:szCs w:val="26"/>
              </w:rPr>
              <w:t xml:space="preserve">SMS at Plot No. C-4/1/1, C-4/1/2 &amp; P-9, Additional MIDC Area, Jalna, PIN – 431 203, State – Maharashtra, Country – India; </w:t>
            </w:r>
          </w:p>
          <w:p w14:paraId="09A0ADBB" w14:textId="323D0F6B" w:rsidR="003A7928" w:rsidRPr="001D3562" w:rsidRDefault="001D3562" w:rsidP="00FA3886">
            <w:pPr>
              <w:pStyle w:val="ListParagraph"/>
              <w:numPr>
                <w:ilvl w:val="0"/>
                <w:numId w:val="26"/>
              </w:numPr>
              <w:spacing w:before="120" w:line="360" w:lineRule="auto"/>
              <w:ind w:left="360"/>
              <w:jc w:val="both"/>
              <w:rPr>
                <w:rFonts w:ascii="Arial Narrow" w:hAnsi="Arial Narrow" w:cs="Arial"/>
                <w:b/>
                <w:bCs/>
                <w:sz w:val="26"/>
                <w:szCs w:val="26"/>
              </w:rPr>
            </w:pPr>
            <w:r w:rsidRPr="001D3562">
              <w:rPr>
                <w:rFonts w:ascii="Arial Narrow" w:hAnsi="Arial Narrow"/>
                <w:sz w:val="26"/>
                <w:szCs w:val="26"/>
              </w:rPr>
              <w:t xml:space="preserve">Crusher at Plot No. E-9, Additional MIDC Area, Jalna, PIN – 431 203, State – Maharashtra, Country – India </w:t>
            </w:r>
          </w:p>
        </w:tc>
      </w:tr>
      <w:tr w:rsidR="003A7928" w:rsidRPr="00C26DB0" w14:paraId="229546CF"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55B8208"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2.</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62985907"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 xml:space="preserve">Purpose for which valuation is made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99C3F82"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A3D0929" w14:textId="4F19C8BC" w:rsidR="003A7928" w:rsidRPr="00C26DB0" w:rsidRDefault="001F73AD" w:rsidP="00C26DB0">
            <w:pPr>
              <w:spacing w:after="0" w:line="360" w:lineRule="auto"/>
              <w:jc w:val="both"/>
              <w:rPr>
                <w:rFonts w:ascii="Arial Narrow" w:hAnsi="Arial Narrow" w:cs="Calibri"/>
                <w:color w:val="000000"/>
                <w:sz w:val="26"/>
                <w:szCs w:val="26"/>
              </w:rPr>
            </w:pPr>
            <w:r>
              <w:rPr>
                <w:rFonts w:ascii="Arial Narrow" w:hAnsi="Arial Narrow" w:cs="Calibri"/>
                <w:color w:val="000000"/>
                <w:sz w:val="26"/>
                <w:szCs w:val="26"/>
              </w:rPr>
              <w:t>T</w:t>
            </w:r>
            <w:r w:rsidRPr="00C26DB0">
              <w:rPr>
                <w:rFonts w:ascii="Arial Narrow" w:hAnsi="Arial Narrow" w:cs="Calibri"/>
                <w:color w:val="000000"/>
                <w:sz w:val="26"/>
                <w:szCs w:val="26"/>
              </w:rPr>
              <w:t xml:space="preserve">o assess Fair Market </w:t>
            </w:r>
            <w:r>
              <w:rPr>
                <w:rFonts w:ascii="Arial Narrow" w:hAnsi="Arial Narrow" w:cs="Calibri"/>
                <w:color w:val="000000"/>
                <w:sz w:val="26"/>
                <w:szCs w:val="26"/>
              </w:rPr>
              <w:t xml:space="preserve">Value, Realizable Value and Distress Sale Value </w:t>
            </w:r>
            <w:r w:rsidRPr="00C26DB0">
              <w:rPr>
                <w:rFonts w:ascii="Arial Narrow" w:hAnsi="Arial Narrow" w:cs="Calibri"/>
                <w:color w:val="000000"/>
                <w:sz w:val="26"/>
                <w:szCs w:val="26"/>
              </w:rPr>
              <w:t xml:space="preserve">of the </w:t>
            </w:r>
            <w:r>
              <w:rPr>
                <w:rFonts w:ascii="Arial Narrow" w:hAnsi="Arial Narrow" w:cs="Calibri"/>
                <w:color w:val="000000"/>
                <w:sz w:val="26"/>
                <w:szCs w:val="26"/>
              </w:rPr>
              <w:t>Plant &amp; Machinery</w:t>
            </w:r>
            <w:r w:rsidRPr="00C26DB0">
              <w:rPr>
                <w:rFonts w:ascii="Arial Narrow" w:hAnsi="Arial Narrow" w:cs="Calibri"/>
                <w:color w:val="000000"/>
                <w:sz w:val="26"/>
                <w:szCs w:val="26"/>
              </w:rPr>
              <w:t xml:space="preserve"> for Bank Loan purpose</w:t>
            </w:r>
            <w:r>
              <w:rPr>
                <w:rFonts w:ascii="Arial Narrow" w:hAnsi="Arial Narrow" w:cs="Calibri"/>
                <w:color w:val="000000"/>
                <w:sz w:val="26"/>
                <w:szCs w:val="26"/>
              </w:rPr>
              <w:t>.</w:t>
            </w:r>
          </w:p>
        </w:tc>
      </w:tr>
      <w:tr w:rsidR="003A7928" w:rsidRPr="00C26DB0" w14:paraId="0A6E2C04"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3CA2FAA"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3.</w:t>
            </w: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E937D01"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 xml:space="preserve">a)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B2F4696"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Date of inspection</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FB3BD4F"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D727137" w14:textId="17C6E727" w:rsidR="003A7928" w:rsidRPr="00C26DB0" w:rsidRDefault="0023116B" w:rsidP="00C26DB0">
            <w:pPr>
              <w:spacing w:after="0" w:line="360" w:lineRule="auto"/>
              <w:rPr>
                <w:rFonts w:ascii="Arial Narrow" w:hAnsi="Arial Narrow" w:cs="Calibri"/>
                <w:sz w:val="26"/>
                <w:szCs w:val="26"/>
              </w:rPr>
            </w:pPr>
            <w:r>
              <w:rPr>
                <w:rFonts w:ascii="Arial Narrow" w:hAnsi="Arial Narrow" w:cs="Calibri"/>
                <w:sz w:val="26"/>
                <w:szCs w:val="26"/>
              </w:rPr>
              <w:t>14.06.2024</w:t>
            </w:r>
          </w:p>
        </w:tc>
      </w:tr>
      <w:tr w:rsidR="003A7928" w:rsidRPr="00C26DB0" w14:paraId="4F614F95"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F9B518C" w14:textId="77777777" w:rsidR="003A7928" w:rsidRPr="00C26DB0" w:rsidRDefault="003A7928" w:rsidP="00C26DB0">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4943543"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 xml:space="preserve">b)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4CC172C"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Date on which the valuation is made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4A19F92"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7735A6F" w14:textId="171EBF51" w:rsidR="003A7928" w:rsidRPr="00C26DB0" w:rsidRDefault="0023116B" w:rsidP="00C26DB0">
            <w:pPr>
              <w:spacing w:after="0" w:line="360" w:lineRule="auto"/>
              <w:rPr>
                <w:rFonts w:ascii="Arial Narrow" w:hAnsi="Arial Narrow" w:cs="Calibri"/>
                <w:sz w:val="26"/>
                <w:szCs w:val="26"/>
              </w:rPr>
            </w:pPr>
            <w:r>
              <w:rPr>
                <w:rFonts w:ascii="Arial Narrow" w:hAnsi="Arial Narrow" w:cs="Calibri"/>
                <w:sz w:val="26"/>
                <w:szCs w:val="26"/>
              </w:rPr>
              <w:t>2</w:t>
            </w:r>
            <w:r w:rsidR="00920B34">
              <w:rPr>
                <w:rFonts w:ascii="Arial Narrow" w:hAnsi="Arial Narrow" w:cs="Calibri"/>
                <w:sz w:val="26"/>
                <w:szCs w:val="26"/>
              </w:rPr>
              <w:t>2</w:t>
            </w:r>
            <w:r>
              <w:rPr>
                <w:rFonts w:ascii="Arial Narrow" w:hAnsi="Arial Narrow" w:cs="Calibri"/>
                <w:sz w:val="26"/>
                <w:szCs w:val="26"/>
              </w:rPr>
              <w:t>.06.2024</w:t>
            </w:r>
          </w:p>
        </w:tc>
      </w:tr>
      <w:tr w:rsidR="00C26DB0" w:rsidRPr="00C26DB0" w14:paraId="026D553F"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16FA233" w14:textId="77777777" w:rsidR="00C26DB0" w:rsidRPr="00C26DB0" w:rsidRDefault="00C26DB0" w:rsidP="00C26DB0">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2AE27BD" w14:textId="47AEC018" w:rsidR="00C26DB0" w:rsidRPr="00C26DB0" w:rsidRDefault="00C26DB0"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c)</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E3753C1" w14:textId="3D66774B" w:rsidR="00C26DB0" w:rsidRPr="00C26DB0" w:rsidRDefault="00C26DB0" w:rsidP="00C26DB0">
            <w:pPr>
              <w:spacing w:after="0" w:line="360" w:lineRule="auto"/>
              <w:rPr>
                <w:rFonts w:ascii="Arial Narrow" w:hAnsi="Arial Narrow" w:cs="Calibri"/>
                <w:sz w:val="26"/>
                <w:szCs w:val="26"/>
              </w:rPr>
            </w:pPr>
            <w:r w:rsidRPr="00C26DB0">
              <w:rPr>
                <w:rFonts w:ascii="Arial Narrow" w:hAnsi="Arial Narrow" w:cs="Calibri"/>
                <w:sz w:val="26"/>
                <w:szCs w:val="26"/>
              </w:rPr>
              <w:t>Report Date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B94ED25" w14:textId="77777777" w:rsidR="00C26DB0" w:rsidRPr="00C26DB0" w:rsidRDefault="00C26DB0" w:rsidP="00C26DB0">
            <w:pPr>
              <w:spacing w:after="0" w:line="360" w:lineRule="auto"/>
              <w:rPr>
                <w:rFonts w:ascii="Arial Narrow" w:hAnsi="Arial Narrow" w:cs="Calibri"/>
                <w:sz w:val="26"/>
                <w:szCs w:val="26"/>
              </w:rPr>
            </w:pP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B5A4DF3" w14:textId="76C5DD86" w:rsidR="00C26DB0" w:rsidRPr="00C26DB0" w:rsidRDefault="0023116B" w:rsidP="00C26DB0">
            <w:pPr>
              <w:spacing w:after="0" w:line="360" w:lineRule="auto"/>
              <w:rPr>
                <w:rFonts w:ascii="Arial Narrow" w:hAnsi="Arial Narrow" w:cs="Calibri"/>
                <w:sz w:val="26"/>
                <w:szCs w:val="26"/>
              </w:rPr>
            </w:pPr>
            <w:r>
              <w:rPr>
                <w:rFonts w:ascii="Arial Narrow" w:hAnsi="Arial Narrow" w:cs="Calibri"/>
                <w:sz w:val="26"/>
                <w:szCs w:val="26"/>
              </w:rPr>
              <w:t>2</w:t>
            </w:r>
            <w:r w:rsidR="00920B34">
              <w:rPr>
                <w:rFonts w:ascii="Arial Narrow" w:hAnsi="Arial Narrow" w:cs="Calibri"/>
                <w:sz w:val="26"/>
                <w:szCs w:val="26"/>
              </w:rPr>
              <w:t>2</w:t>
            </w:r>
            <w:r>
              <w:rPr>
                <w:rFonts w:ascii="Arial Narrow" w:hAnsi="Arial Narrow" w:cs="Calibri"/>
                <w:sz w:val="26"/>
                <w:szCs w:val="26"/>
              </w:rPr>
              <w:t>.06.2024</w:t>
            </w:r>
          </w:p>
        </w:tc>
      </w:tr>
      <w:tr w:rsidR="003A7928" w:rsidRPr="00C26DB0" w14:paraId="64EF1A28"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336D940"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4.</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4A394916"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Basis of valuation / assumptions made of</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2B5ACDB"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EB51B8F"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As mentioned below.</w:t>
            </w:r>
          </w:p>
        </w:tc>
      </w:tr>
      <w:tr w:rsidR="003A7928" w:rsidRPr="00C26DB0" w14:paraId="46BA3C0E"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3CB6F3C" w14:textId="77777777" w:rsidR="003A7928" w:rsidRPr="00C26DB0" w:rsidRDefault="003A7928" w:rsidP="00C26DB0">
            <w:pPr>
              <w:spacing w:after="0" w:line="360" w:lineRule="auto"/>
              <w:jc w:val="center"/>
              <w:rPr>
                <w:rFonts w:ascii="Arial Narrow" w:hAnsi="Arial Narrow" w:cs="Calibri"/>
                <w:bCs/>
                <w:sz w:val="26"/>
                <w:szCs w:val="26"/>
              </w:rPr>
            </w:pP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6E77308D" w14:textId="77777777" w:rsidR="003A7928" w:rsidRPr="00C26DB0" w:rsidRDefault="003A7928" w:rsidP="00C26DB0">
            <w:pPr>
              <w:numPr>
                <w:ilvl w:val="0"/>
                <w:numId w:val="2"/>
              </w:numPr>
              <w:autoSpaceDE w:val="0"/>
              <w:autoSpaceDN w:val="0"/>
              <w:adjustRightInd w:val="0"/>
              <w:spacing w:after="0" w:line="360" w:lineRule="auto"/>
              <w:ind w:left="350"/>
              <w:rPr>
                <w:rFonts w:ascii="Arial Narrow" w:hAnsi="Arial Narrow" w:cs="Calibri"/>
                <w:sz w:val="26"/>
                <w:szCs w:val="26"/>
              </w:rPr>
            </w:pPr>
            <w:r w:rsidRPr="00C26DB0">
              <w:rPr>
                <w:rFonts w:ascii="Arial Narrow" w:hAnsi="Arial Narrow" w:cs="Calibri"/>
                <w:sz w:val="26"/>
                <w:szCs w:val="26"/>
              </w:rPr>
              <w:t>Indigenous Machines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D8E96AB"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tcPr>
          <w:p w14:paraId="12370B4B"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The Movable Assets under valuation are Indigenous and Imported. For Valuation Cost Approach is used for calculation of Fair Market Value.</w:t>
            </w:r>
          </w:p>
          <w:p w14:paraId="64B908BF"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Basis of Valuation is as under: -</w:t>
            </w:r>
          </w:p>
          <w:p w14:paraId="299172B0" w14:textId="0B850271"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Purchase Value</w:t>
            </w:r>
            <w:r w:rsidR="001626CF" w:rsidRPr="00C26DB0">
              <w:rPr>
                <w:rFonts w:ascii="Arial Narrow" w:hAnsi="Arial Narrow" w:cs="Calibri"/>
                <w:sz w:val="26"/>
                <w:szCs w:val="26"/>
              </w:rPr>
              <w:t>/ Replacement Cost</w:t>
            </w:r>
          </w:p>
          <w:p w14:paraId="4BE9819C"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Visual Observation</w:t>
            </w:r>
          </w:p>
          <w:p w14:paraId="581E15F0"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Specifications of Machinery</w:t>
            </w:r>
          </w:p>
          <w:p w14:paraId="153C70FB"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Manufacturer of Machinery</w:t>
            </w:r>
          </w:p>
          <w:p w14:paraId="4AC70A06"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Condition of Machinery</w:t>
            </w:r>
          </w:p>
          <w:p w14:paraId="50D874E6"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Present Maintenance</w:t>
            </w:r>
          </w:p>
          <w:p w14:paraId="1B098AE7"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Age of Machines</w:t>
            </w:r>
          </w:p>
          <w:p w14:paraId="5822703F"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lastRenderedPageBreak/>
              <w:t>• Estimated Balance Economic Life</w:t>
            </w:r>
          </w:p>
          <w:p w14:paraId="3C3900CC"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Depreciation calculated by straight line method</w:t>
            </w:r>
          </w:p>
          <w:p w14:paraId="71E058C4"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We have assessed the Fair Market Value (FMV) by applying appropriate depreciation considering the above parameters.</w:t>
            </w:r>
          </w:p>
        </w:tc>
      </w:tr>
      <w:tr w:rsidR="003A7928" w:rsidRPr="00C26DB0" w14:paraId="30C33DD4"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19ED1CE" w14:textId="77777777" w:rsidR="003A7928" w:rsidRPr="00C26DB0" w:rsidRDefault="003A7928" w:rsidP="00C26DB0">
            <w:pPr>
              <w:spacing w:after="0" w:line="360" w:lineRule="auto"/>
              <w:jc w:val="center"/>
              <w:rPr>
                <w:rFonts w:ascii="Arial Narrow" w:hAnsi="Arial Narrow" w:cs="Calibri"/>
                <w:bCs/>
                <w:sz w:val="26"/>
                <w:szCs w:val="26"/>
              </w:rPr>
            </w:pP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74E3BB2D" w14:textId="77777777" w:rsidR="003A7928" w:rsidRPr="00C26DB0" w:rsidRDefault="003A7928" w:rsidP="00C26DB0">
            <w:pPr>
              <w:numPr>
                <w:ilvl w:val="0"/>
                <w:numId w:val="2"/>
              </w:numPr>
              <w:autoSpaceDE w:val="0"/>
              <w:autoSpaceDN w:val="0"/>
              <w:adjustRightInd w:val="0"/>
              <w:spacing w:after="0" w:line="360" w:lineRule="auto"/>
              <w:ind w:left="350"/>
              <w:rPr>
                <w:rFonts w:ascii="Arial Narrow" w:hAnsi="Arial Narrow" w:cs="Calibri"/>
                <w:sz w:val="26"/>
                <w:szCs w:val="26"/>
              </w:rPr>
            </w:pPr>
            <w:r w:rsidRPr="00C26DB0">
              <w:rPr>
                <w:rFonts w:ascii="Arial Narrow" w:hAnsi="Arial Narrow" w:cs="Calibri"/>
                <w:sz w:val="26"/>
                <w:szCs w:val="26"/>
              </w:rPr>
              <w:t xml:space="preserve">Imported Machines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F90AA8D"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vMerge/>
            <w:tcBorders>
              <w:top w:val="single" w:sz="4" w:space="0" w:color="CBA987"/>
              <w:left w:val="single" w:sz="4" w:space="0" w:color="CBA987"/>
              <w:bottom w:val="single" w:sz="4" w:space="0" w:color="CBA987"/>
              <w:right w:val="single" w:sz="4" w:space="0" w:color="CBA987"/>
            </w:tcBorders>
            <w:shd w:val="clear" w:color="auto" w:fill="auto"/>
            <w:vAlign w:val="center"/>
          </w:tcPr>
          <w:p w14:paraId="4BEBD124" w14:textId="77777777" w:rsidR="003A7928" w:rsidRPr="00C26DB0" w:rsidRDefault="003A7928" w:rsidP="00C26DB0">
            <w:pPr>
              <w:spacing w:after="0" w:line="360" w:lineRule="auto"/>
              <w:rPr>
                <w:rFonts w:ascii="Arial Narrow" w:hAnsi="Arial Narrow" w:cs="Calibri"/>
                <w:sz w:val="26"/>
                <w:szCs w:val="26"/>
              </w:rPr>
            </w:pPr>
          </w:p>
        </w:tc>
      </w:tr>
      <w:tr w:rsidR="003A7928" w:rsidRPr="00C26DB0" w14:paraId="727EA833"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D27A922"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5.</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05906342"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Details of the charges created on the assets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F3C8FA8"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15FC7BF"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Information not available</w:t>
            </w:r>
          </w:p>
        </w:tc>
      </w:tr>
    </w:tbl>
    <w:p w14:paraId="37A14F97" w14:textId="65ED1A17" w:rsidR="003A7928" w:rsidRDefault="003A7928" w:rsidP="00F95285">
      <w:pPr>
        <w:pStyle w:val="Heading1"/>
        <w:numPr>
          <w:ilvl w:val="0"/>
          <w:numId w:val="0"/>
        </w:numPr>
        <w:spacing w:after="240" w:line="240" w:lineRule="auto"/>
        <w:rPr>
          <w:b w:val="0"/>
          <w:lang w:val="en-US"/>
        </w:rPr>
      </w:pPr>
      <w:bookmarkStart w:id="13" w:name="_Toc26875871"/>
      <w:bookmarkStart w:id="14" w:name="_Toc78382226"/>
      <w:bookmarkStart w:id="15" w:name="_Toc53684180"/>
      <w:bookmarkStart w:id="16" w:name="_Toc53684229"/>
      <w:bookmarkStart w:id="17" w:name="_Toc53685452"/>
      <w:bookmarkStart w:id="18" w:name="_Toc59546845"/>
      <w:r>
        <w:rPr>
          <w:lang w:val="en-US"/>
        </w:rPr>
        <w:br w:type="page"/>
      </w:r>
    </w:p>
    <w:p w14:paraId="0007A71D" w14:textId="2F505388" w:rsidR="003A7928" w:rsidRDefault="003A7928" w:rsidP="009E4644">
      <w:pPr>
        <w:pStyle w:val="Heading1"/>
        <w:numPr>
          <w:ilvl w:val="0"/>
          <w:numId w:val="0"/>
        </w:numPr>
        <w:spacing w:before="0" w:line="240" w:lineRule="auto"/>
      </w:pPr>
      <w:bookmarkStart w:id="19" w:name="_Toc169948057"/>
      <w:r>
        <w:rPr>
          <w:lang w:val="en-US"/>
        </w:rPr>
        <w:lastRenderedPageBreak/>
        <w:t xml:space="preserve">3   </w:t>
      </w:r>
      <w:r>
        <w:t>VALUATION RATIONALE</w:t>
      </w:r>
      <w:bookmarkEnd w:id="13"/>
      <w:bookmarkEnd w:id="14"/>
      <w:bookmarkEnd w:id="19"/>
    </w:p>
    <w:p w14:paraId="40A2BD4E" w14:textId="77777777" w:rsidR="003A7928" w:rsidRPr="00736A21" w:rsidRDefault="003A7928" w:rsidP="009E4644">
      <w:pPr>
        <w:pStyle w:val="ListParagraph"/>
        <w:numPr>
          <w:ilvl w:val="0"/>
          <w:numId w:val="7"/>
        </w:numPr>
        <w:contextualSpacing/>
        <w:outlineLvl w:val="1"/>
        <w:rPr>
          <w:b/>
          <w:bCs/>
          <w:vanish/>
          <w:color w:val="FF1D25"/>
        </w:rPr>
      </w:pPr>
      <w:bookmarkStart w:id="20" w:name="_Toc17312183"/>
      <w:bookmarkStart w:id="21" w:name="_Toc17382745"/>
      <w:bookmarkStart w:id="22" w:name="_Toc17811878"/>
      <w:bookmarkStart w:id="23" w:name="_Toc26203625"/>
      <w:bookmarkStart w:id="24" w:name="_Toc26875872"/>
      <w:bookmarkStart w:id="25" w:name="_Toc87361311"/>
      <w:bookmarkStart w:id="26" w:name="_Toc87361348"/>
      <w:bookmarkStart w:id="27" w:name="_Toc112938893"/>
      <w:bookmarkStart w:id="28" w:name="_Toc160560383"/>
      <w:bookmarkStart w:id="29" w:name="_Toc167200684"/>
      <w:bookmarkStart w:id="30" w:name="_Toc169948058"/>
      <w:bookmarkEnd w:id="20"/>
      <w:bookmarkEnd w:id="21"/>
      <w:bookmarkEnd w:id="22"/>
      <w:bookmarkEnd w:id="23"/>
      <w:bookmarkEnd w:id="24"/>
      <w:bookmarkEnd w:id="25"/>
      <w:bookmarkEnd w:id="26"/>
      <w:bookmarkEnd w:id="27"/>
      <w:bookmarkEnd w:id="28"/>
      <w:bookmarkEnd w:id="29"/>
      <w:bookmarkEnd w:id="30"/>
    </w:p>
    <w:p w14:paraId="3E4534E6" w14:textId="77777777" w:rsidR="003A7928" w:rsidRPr="00736A21" w:rsidRDefault="003A7928" w:rsidP="009E4644">
      <w:pPr>
        <w:pStyle w:val="ListParagraph"/>
        <w:numPr>
          <w:ilvl w:val="1"/>
          <w:numId w:val="7"/>
        </w:numPr>
        <w:contextualSpacing/>
        <w:outlineLvl w:val="1"/>
        <w:rPr>
          <w:b/>
          <w:bCs/>
          <w:vanish/>
          <w:color w:val="FF1D25"/>
        </w:rPr>
      </w:pPr>
      <w:bookmarkStart w:id="31" w:name="_Toc17312184"/>
      <w:bookmarkStart w:id="32" w:name="_Toc17382746"/>
      <w:bookmarkStart w:id="33" w:name="_Toc17811879"/>
      <w:bookmarkStart w:id="34" w:name="_Toc26203626"/>
      <w:bookmarkStart w:id="35" w:name="_Toc26875873"/>
      <w:bookmarkStart w:id="36" w:name="_Toc87361312"/>
      <w:bookmarkStart w:id="37" w:name="_Toc87361349"/>
      <w:bookmarkStart w:id="38" w:name="_Toc112938894"/>
      <w:bookmarkStart w:id="39" w:name="_Toc160560384"/>
      <w:bookmarkStart w:id="40" w:name="_Toc167200685"/>
      <w:bookmarkStart w:id="41" w:name="_Toc169948059"/>
      <w:bookmarkEnd w:id="31"/>
      <w:bookmarkEnd w:id="32"/>
      <w:bookmarkEnd w:id="33"/>
      <w:bookmarkEnd w:id="34"/>
      <w:bookmarkEnd w:id="35"/>
      <w:bookmarkEnd w:id="36"/>
      <w:bookmarkEnd w:id="37"/>
      <w:bookmarkEnd w:id="38"/>
      <w:bookmarkEnd w:id="39"/>
      <w:bookmarkEnd w:id="40"/>
      <w:bookmarkEnd w:id="41"/>
    </w:p>
    <w:p w14:paraId="000B41B0" w14:textId="77777777" w:rsidR="003A7928" w:rsidRPr="00736A21" w:rsidRDefault="003A7928" w:rsidP="009E4644">
      <w:pPr>
        <w:pStyle w:val="ListParagraph"/>
        <w:numPr>
          <w:ilvl w:val="1"/>
          <w:numId w:val="7"/>
        </w:numPr>
        <w:contextualSpacing/>
        <w:outlineLvl w:val="1"/>
        <w:rPr>
          <w:b/>
          <w:bCs/>
          <w:vanish/>
          <w:color w:val="FF1D25"/>
        </w:rPr>
      </w:pPr>
      <w:bookmarkStart w:id="42" w:name="_Toc17312185"/>
      <w:bookmarkStart w:id="43" w:name="_Toc17382747"/>
      <w:bookmarkStart w:id="44" w:name="_Toc17811880"/>
      <w:bookmarkStart w:id="45" w:name="_Toc26203627"/>
      <w:bookmarkStart w:id="46" w:name="_Toc26875874"/>
      <w:bookmarkStart w:id="47" w:name="_Toc87361313"/>
      <w:bookmarkStart w:id="48" w:name="_Toc87361350"/>
      <w:bookmarkStart w:id="49" w:name="_Toc112938895"/>
      <w:bookmarkStart w:id="50" w:name="_Toc160560385"/>
      <w:bookmarkStart w:id="51" w:name="_Toc167200686"/>
      <w:bookmarkStart w:id="52" w:name="_Toc169948060"/>
      <w:bookmarkEnd w:id="42"/>
      <w:bookmarkEnd w:id="43"/>
      <w:bookmarkEnd w:id="44"/>
      <w:bookmarkEnd w:id="45"/>
      <w:bookmarkEnd w:id="46"/>
      <w:bookmarkEnd w:id="47"/>
      <w:bookmarkEnd w:id="48"/>
      <w:bookmarkEnd w:id="49"/>
      <w:bookmarkEnd w:id="50"/>
      <w:bookmarkEnd w:id="51"/>
      <w:bookmarkEnd w:id="52"/>
    </w:p>
    <w:p w14:paraId="4AE3A027" w14:textId="77777777" w:rsidR="003A7928" w:rsidRPr="00736A21" w:rsidRDefault="003A7928" w:rsidP="009E4644">
      <w:pPr>
        <w:pStyle w:val="ListParagraph"/>
        <w:numPr>
          <w:ilvl w:val="1"/>
          <w:numId w:val="7"/>
        </w:numPr>
        <w:contextualSpacing/>
        <w:outlineLvl w:val="1"/>
        <w:rPr>
          <w:b/>
          <w:bCs/>
          <w:vanish/>
          <w:color w:val="FF1D25"/>
        </w:rPr>
      </w:pPr>
      <w:bookmarkStart w:id="53" w:name="_Toc17312186"/>
      <w:bookmarkStart w:id="54" w:name="_Toc17382748"/>
      <w:bookmarkStart w:id="55" w:name="_Toc17811881"/>
      <w:bookmarkStart w:id="56" w:name="_Toc26203628"/>
      <w:bookmarkStart w:id="57" w:name="_Toc26875875"/>
      <w:bookmarkStart w:id="58" w:name="_Toc87361314"/>
      <w:bookmarkStart w:id="59" w:name="_Toc87361351"/>
      <w:bookmarkStart w:id="60" w:name="_Toc112938896"/>
      <w:bookmarkStart w:id="61" w:name="_Toc160560386"/>
      <w:bookmarkStart w:id="62" w:name="_Toc167200687"/>
      <w:bookmarkStart w:id="63" w:name="_Toc169948061"/>
      <w:bookmarkEnd w:id="53"/>
      <w:bookmarkEnd w:id="54"/>
      <w:bookmarkEnd w:id="55"/>
      <w:bookmarkEnd w:id="56"/>
      <w:bookmarkEnd w:id="57"/>
      <w:bookmarkEnd w:id="58"/>
      <w:bookmarkEnd w:id="59"/>
      <w:bookmarkEnd w:id="60"/>
      <w:bookmarkEnd w:id="61"/>
      <w:bookmarkEnd w:id="62"/>
      <w:bookmarkEnd w:id="63"/>
    </w:p>
    <w:p w14:paraId="1983E03F" w14:textId="77777777" w:rsidR="003A7928" w:rsidRPr="00736A21" w:rsidRDefault="003A7928" w:rsidP="009E4644">
      <w:pPr>
        <w:pStyle w:val="ListParagraph"/>
        <w:numPr>
          <w:ilvl w:val="1"/>
          <w:numId w:val="7"/>
        </w:numPr>
        <w:contextualSpacing/>
        <w:outlineLvl w:val="1"/>
        <w:rPr>
          <w:b/>
          <w:bCs/>
          <w:vanish/>
          <w:color w:val="FF1D25"/>
        </w:rPr>
      </w:pPr>
      <w:bookmarkStart w:id="64" w:name="_Toc17312187"/>
      <w:bookmarkStart w:id="65" w:name="_Toc17382749"/>
      <w:bookmarkStart w:id="66" w:name="_Toc17811882"/>
      <w:bookmarkStart w:id="67" w:name="_Toc26203629"/>
      <w:bookmarkStart w:id="68" w:name="_Toc26875876"/>
      <w:bookmarkStart w:id="69" w:name="_Toc87361315"/>
      <w:bookmarkStart w:id="70" w:name="_Toc87361352"/>
      <w:bookmarkStart w:id="71" w:name="_Toc112938897"/>
      <w:bookmarkStart w:id="72" w:name="_Toc160560387"/>
      <w:bookmarkStart w:id="73" w:name="_Toc167200688"/>
      <w:bookmarkStart w:id="74" w:name="_Toc169948062"/>
      <w:bookmarkEnd w:id="64"/>
      <w:bookmarkEnd w:id="65"/>
      <w:bookmarkEnd w:id="66"/>
      <w:bookmarkEnd w:id="67"/>
      <w:bookmarkEnd w:id="68"/>
      <w:bookmarkEnd w:id="69"/>
      <w:bookmarkEnd w:id="70"/>
      <w:bookmarkEnd w:id="71"/>
      <w:bookmarkEnd w:id="72"/>
      <w:bookmarkEnd w:id="73"/>
      <w:bookmarkEnd w:id="74"/>
    </w:p>
    <w:p w14:paraId="733E9D76" w14:textId="77777777" w:rsidR="003A7928" w:rsidRPr="00736A21" w:rsidRDefault="003A7928" w:rsidP="009E4644">
      <w:pPr>
        <w:pStyle w:val="ListParagraph"/>
        <w:numPr>
          <w:ilvl w:val="1"/>
          <w:numId w:val="7"/>
        </w:numPr>
        <w:contextualSpacing/>
        <w:outlineLvl w:val="1"/>
        <w:rPr>
          <w:b/>
          <w:bCs/>
          <w:vanish/>
          <w:color w:val="FF1D25"/>
        </w:rPr>
      </w:pPr>
      <w:bookmarkStart w:id="75" w:name="_Toc17312188"/>
      <w:bookmarkStart w:id="76" w:name="_Toc17382750"/>
      <w:bookmarkStart w:id="77" w:name="_Toc17811883"/>
      <w:bookmarkStart w:id="78" w:name="_Toc26203630"/>
      <w:bookmarkStart w:id="79" w:name="_Toc26875877"/>
      <w:bookmarkStart w:id="80" w:name="_Toc87361316"/>
      <w:bookmarkStart w:id="81" w:name="_Toc87361353"/>
      <w:bookmarkStart w:id="82" w:name="_Toc112938898"/>
      <w:bookmarkStart w:id="83" w:name="_Toc160560388"/>
      <w:bookmarkStart w:id="84" w:name="_Toc167200689"/>
      <w:bookmarkStart w:id="85" w:name="_Toc169948063"/>
      <w:bookmarkEnd w:id="75"/>
      <w:bookmarkEnd w:id="76"/>
      <w:bookmarkEnd w:id="77"/>
      <w:bookmarkEnd w:id="78"/>
      <w:bookmarkEnd w:id="79"/>
      <w:bookmarkEnd w:id="80"/>
      <w:bookmarkEnd w:id="81"/>
      <w:bookmarkEnd w:id="82"/>
      <w:bookmarkEnd w:id="83"/>
      <w:bookmarkEnd w:id="84"/>
      <w:bookmarkEnd w:id="85"/>
    </w:p>
    <w:p w14:paraId="442BAA22" w14:textId="77777777" w:rsidR="003A7928" w:rsidRPr="00736A21" w:rsidRDefault="003A7928" w:rsidP="009E4644">
      <w:pPr>
        <w:pStyle w:val="ListParagraph"/>
        <w:numPr>
          <w:ilvl w:val="1"/>
          <w:numId w:val="7"/>
        </w:numPr>
        <w:contextualSpacing/>
        <w:outlineLvl w:val="1"/>
        <w:rPr>
          <w:b/>
          <w:bCs/>
          <w:vanish/>
          <w:color w:val="FF1D25"/>
        </w:rPr>
      </w:pPr>
      <w:bookmarkStart w:id="86" w:name="_Toc17312189"/>
      <w:bookmarkStart w:id="87" w:name="_Toc17382751"/>
      <w:bookmarkStart w:id="88" w:name="_Toc17811884"/>
      <w:bookmarkStart w:id="89" w:name="_Toc26203631"/>
      <w:bookmarkStart w:id="90" w:name="_Toc26875878"/>
      <w:bookmarkStart w:id="91" w:name="_Toc87361317"/>
      <w:bookmarkStart w:id="92" w:name="_Toc87361354"/>
      <w:bookmarkStart w:id="93" w:name="_Toc112938899"/>
      <w:bookmarkStart w:id="94" w:name="_Toc160560389"/>
      <w:bookmarkStart w:id="95" w:name="_Toc167200690"/>
      <w:bookmarkStart w:id="96" w:name="_Toc169948064"/>
      <w:bookmarkEnd w:id="86"/>
      <w:bookmarkEnd w:id="87"/>
      <w:bookmarkEnd w:id="88"/>
      <w:bookmarkEnd w:id="89"/>
      <w:bookmarkEnd w:id="90"/>
      <w:bookmarkEnd w:id="91"/>
      <w:bookmarkEnd w:id="92"/>
      <w:bookmarkEnd w:id="93"/>
      <w:bookmarkEnd w:id="94"/>
      <w:bookmarkEnd w:id="95"/>
      <w:bookmarkEnd w:id="96"/>
    </w:p>
    <w:p w14:paraId="5A2AB457" w14:textId="77777777" w:rsidR="003A7928" w:rsidRPr="009B2A61" w:rsidRDefault="003A7928" w:rsidP="009E4644">
      <w:pPr>
        <w:pStyle w:val="ListParagraph"/>
        <w:ind w:left="432" w:hanging="432"/>
        <w:contextualSpacing/>
        <w:outlineLvl w:val="1"/>
        <w:rPr>
          <w:b/>
          <w:bCs/>
          <w:vanish/>
          <w:color w:val="FF1D25"/>
        </w:rPr>
      </w:pPr>
      <w:bookmarkStart w:id="97" w:name="_Toc17312190"/>
      <w:bookmarkStart w:id="98" w:name="_Toc17382752"/>
      <w:bookmarkStart w:id="99" w:name="_Toc17811885"/>
      <w:bookmarkStart w:id="100" w:name="_Toc26203632"/>
      <w:bookmarkStart w:id="101" w:name="_Toc26875879"/>
      <w:bookmarkEnd w:id="97"/>
      <w:bookmarkEnd w:id="98"/>
      <w:bookmarkEnd w:id="99"/>
      <w:bookmarkEnd w:id="100"/>
      <w:bookmarkEnd w:id="101"/>
    </w:p>
    <w:p w14:paraId="33554D37" w14:textId="77777777" w:rsidR="003A7928" w:rsidRPr="009B2A61" w:rsidRDefault="003A7928" w:rsidP="009E4644">
      <w:pPr>
        <w:pStyle w:val="ListParagraph"/>
        <w:ind w:left="432" w:hanging="432"/>
        <w:contextualSpacing/>
        <w:outlineLvl w:val="1"/>
        <w:rPr>
          <w:b/>
          <w:bCs/>
          <w:vanish/>
          <w:color w:val="FF1D25"/>
        </w:rPr>
      </w:pPr>
      <w:bookmarkStart w:id="102" w:name="_Toc17312191"/>
      <w:bookmarkStart w:id="103" w:name="_Toc17382753"/>
      <w:bookmarkStart w:id="104" w:name="_Toc17811886"/>
      <w:bookmarkStart w:id="105" w:name="_Toc26203633"/>
      <w:bookmarkStart w:id="106" w:name="_Toc26875880"/>
      <w:bookmarkEnd w:id="102"/>
      <w:bookmarkEnd w:id="103"/>
      <w:bookmarkEnd w:id="104"/>
      <w:bookmarkEnd w:id="105"/>
      <w:bookmarkEnd w:id="106"/>
    </w:p>
    <w:p w14:paraId="6A800820" w14:textId="77777777" w:rsidR="003A7928" w:rsidRPr="009B2A61" w:rsidRDefault="003A7928" w:rsidP="009E4644">
      <w:pPr>
        <w:pStyle w:val="ListParagraph"/>
        <w:ind w:left="432" w:hanging="432"/>
        <w:contextualSpacing/>
        <w:outlineLvl w:val="1"/>
        <w:rPr>
          <w:b/>
          <w:bCs/>
          <w:vanish/>
          <w:color w:val="FF1D25"/>
        </w:rPr>
      </w:pPr>
      <w:bookmarkStart w:id="107" w:name="_Toc17312192"/>
      <w:bookmarkStart w:id="108" w:name="_Toc17382754"/>
      <w:bookmarkStart w:id="109" w:name="_Toc17811887"/>
      <w:bookmarkStart w:id="110" w:name="_Toc26203634"/>
      <w:bookmarkStart w:id="111" w:name="_Toc26875881"/>
      <w:bookmarkEnd w:id="107"/>
      <w:bookmarkEnd w:id="108"/>
      <w:bookmarkEnd w:id="109"/>
      <w:bookmarkEnd w:id="110"/>
      <w:bookmarkEnd w:id="111"/>
    </w:p>
    <w:p w14:paraId="4CC4A8F6" w14:textId="17BA9BAE" w:rsidR="003A7928" w:rsidRPr="00C26DB0" w:rsidRDefault="00C26DB0" w:rsidP="00C26DB0">
      <w:pPr>
        <w:pStyle w:val="Heading2"/>
        <w:numPr>
          <w:ilvl w:val="1"/>
          <w:numId w:val="0"/>
        </w:numPr>
        <w:spacing w:before="0" w:line="360" w:lineRule="auto"/>
        <w:ind w:left="576" w:hanging="576"/>
        <w:contextualSpacing/>
        <w:rPr>
          <w:b w:val="0"/>
          <w:color w:val="806000"/>
        </w:rPr>
      </w:pPr>
      <w:bookmarkStart w:id="112" w:name="_Toc26875882"/>
      <w:bookmarkStart w:id="113" w:name="_Toc87361355"/>
      <w:bookmarkStart w:id="114" w:name="_Toc112938900"/>
      <w:bookmarkStart w:id="115" w:name="_Toc160560390"/>
      <w:bookmarkStart w:id="116" w:name="_Toc167200691"/>
      <w:bookmarkStart w:id="117" w:name="_Toc169948065"/>
      <w:r w:rsidRPr="00C26DB0">
        <w:rPr>
          <w:b w:val="0"/>
          <w:color w:val="806000"/>
          <w:lang w:val="en-US"/>
        </w:rPr>
        <w:t xml:space="preserve">3.1 </w:t>
      </w:r>
      <w:r w:rsidRPr="00C26DB0">
        <w:rPr>
          <w:b w:val="0"/>
          <w:color w:val="806000"/>
        </w:rPr>
        <w:t>METHODOLOGIES</w:t>
      </w:r>
      <w:bookmarkEnd w:id="112"/>
      <w:bookmarkEnd w:id="113"/>
      <w:bookmarkEnd w:id="114"/>
      <w:bookmarkEnd w:id="115"/>
      <w:bookmarkEnd w:id="116"/>
      <w:bookmarkEnd w:id="117"/>
    </w:p>
    <w:p w14:paraId="2F92D071" w14:textId="46E56DCC" w:rsidR="003A7928" w:rsidRPr="00C26DB0" w:rsidRDefault="00C26DB0" w:rsidP="00C26DB0">
      <w:pPr>
        <w:pStyle w:val="Heading3"/>
        <w:keepNext w:val="0"/>
        <w:numPr>
          <w:ilvl w:val="2"/>
          <w:numId w:val="0"/>
        </w:numPr>
        <w:tabs>
          <w:tab w:val="left" w:pos="990"/>
        </w:tabs>
        <w:spacing w:before="0" w:after="0" w:line="360" w:lineRule="auto"/>
        <w:ind w:left="630" w:hanging="630"/>
        <w:contextualSpacing/>
        <w:rPr>
          <w:rFonts w:ascii="Arial Narrow" w:hAnsi="Arial Narrow"/>
          <w:color w:val="806000"/>
        </w:rPr>
      </w:pPr>
      <w:bookmarkStart w:id="118" w:name="_Toc26875883"/>
      <w:bookmarkStart w:id="119" w:name="_Toc87361356"/>
      <w:bookmarkStart w:id="120" w:name="_Toc112938901"/>
      <w:bookmarkStart w:id="121" w:name="_Toc160560391"/>
      <w:bookmarkStart w:id="122" w:name="_Toc167200692"/>
      <w:bookmarkStart w:id="123" w:name="_Toc169948066"/>
      <w:r w:rsidRPr="00C26DB0">
        <w:rPr>
          <w:rFonts w:ascii="Arial Narrow" w:hAnsi="Arial Narrow"/>
          <w:color w:val="806000"/>
          <w:lang w:val="en-US"/>
        </w:rPr>
        <w:t xml:space="preserve">3.1.1 </w:t>
      </w:r>
      <w:r w:rsidRPr="00C26DB0">
        <w:rPr>
          <w:rFonts w:ascii="Arial Narrow" w:hAnsi="Arial Narrow"/>
          <w:color w:val="806000"/>
        </w:rPr>
        <w:t>MARKET APPROACH</w:t>
      </w:r>
      <w:bookmarkEnd w:id="118"/>
      <w:bookmarkEnd w:id="119"/>
      <w:bookmarkEnd w:id="120"/>
      <w:bookmarkEnd w:id="121"/>
      <w:bookmarkEnd w:id="122"/>
      <w:bookmarkEnd w:id="123"/>
    </w:p>
    <w:p w14:paraId="2E53482F"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As per Ind AS 113: Appendix A, it is defined as a valuation technique that uses prices and other relevant information generated by market transactions involving identical or comparable (i.e. similar) assets, liabilities or a group of assets and liabilities.</w:t>
      </w:r>
    </w:p>
    <w:p w14:paraId="4C04F157"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In order to compare the subject of the valuation with the price of the other tangible asset interests, Valuers adopt generally accepted and appropriate units of comparison that are considered by participants, dependent upon the type of asset being valued.</w:t>
      </w:r>
    </w:p>
    <w:p w14:paraId="6FB23AD5"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As per IVS 400 differences that should be considered in valuing tangible asset interests include, but are not limited to:</w:t>
      </w:r>
    </w:p>
    <w:p w14:paraId="238801A1"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type of interest providing the price evidence and the type of interest being valued,</w:t>
      </w:r>
    </w:p>
    <w:p w14:paraId="33B347E5"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respective locations,</w:t>
      </w:r>
    </w:p>
    <w:p w14:paraId="7FD9DDD3"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respective configuration,</w:t>
      </w:r>
    </w:p>
    <w:p w14:paraId="641FEC59"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circumstances under which the price was determined, and the basis of value required,</w:t>
      </w:r>
    </w:p>
    <w:p w14:paraId="37BB068C"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effective date of the price evidence and the valuation date, and market conditions at the time of the relevant transactions and how they differ from conditions at the valuation date.</w:t>
      </w:r>
    </w:p>
    <w:p w14:paraId="1CF6F823"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b/>
          <w:bCs/>
          <w:sz w:val="26"/>
          <w:szCs w:val="26"/>
        </w:rPr>
        <w:t>Direct Sales Comparison Method</w:t>
      </w:r>
      <w:r w:rsidRPr="00C26DB0">
        <w:rPr>
          <w:rFonts w:ascii="Arial Narrow" w:hAnsi="Arial Narrow"/>
          <w:sz w:val="26"/>
          <w:szCs w:val="26"/>
        </w:rPr>
        <w:t xml:space="preserve"> is the most common method under the Market Approach for Plant and Machinery Valuation. The basic fundamental for this method is on the assumption that an informed purchaser would not pay more for an item than the cost of acquiring an existing one with the same utility. This method is preferred when valuing plant and machinery for which there is a known and active secondary market. In applying it under the ‘in-situ’ premise, an allowance then is made to reflect the cost of delivery, installation taxes, fees and duties known as indirect or additional costs.</w:t>
      </w:r>
    </w:p>
    <w:p w14:paraId="2E128258" w14:textId="77777777" w:rsidR="00C26DB0" w:rsidRDefault="00C26DB0" w:rsidP="00C26DB0">
      <w:pPr>
        <w:widowControl w:val="0"/>
        <w:autoSpaceDE w:val="0"/>
        <w:autoSpaceDN w:val="0"/>
        <w:adjustRightInd w:val="0"/>
        <w:spacing w:after="0" w:line="360" w:lineRule="auto"/>
        <w:ind w:right="27"/>
        <w:jc w:val="both"/>
        <w:rPr>
          <w:rFonts w:ascii="Arial Narrow" w:hAnsi="Arial Narrow"/>
          <w:b/>
          <w:bCs/>
          <w:sz w:val="26"/>
          <w:szCs w:val="26"/>
        </w:rPr>
      </w:pPr>
    </w:p>
    <w:p w14:paraId="499A10EF" w14:textId="37540A0E"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b/>
          <w:bCs/>
          <w:sz w:val="26"/>
          <w:szCs w:val="26"/>
        </w:rPr>
        <w:t>Comparable Match Method</w:t>
      </w:r>
      <w:r w:rsidRPr="00C26DB0">
        <w:rPr>
          <w:rFonts w:ascii="Arial Narrow" w:hAnsi="Arial Narrow"/>
          <w:sz w:val="26"/>
          <w:szCs w:val="26"/>
        </w:rPr>
        <w:t xml:space="preserve"> is other method under market approach for plant and machinery valuation. This technique establishes values based on the analysis of similar (but not identical) assets using some measure of utility (size, capacity, year manufactured, etc.) as the basis of comparison. The main difference from direct sales comparison method is that the comparisons may not be similar in terms of model and year built, but has other similarities such as capacity, brand acceptance or same country of origin. Hence, appropriate adjustments have to be made on the comparable before the value of asset can be derived.</w:t>
      </w:r>
    </w:p>
    <w:p w14:paraId="36887FD6" w14:textId="6E15180B" w:rsidR="003A7928" w:rsidRPr="00C26DB0" w:rsidRDefault="00C26DB0" w:rsidP="00C26DB0">
      <w:pPr>
        <w:pStyle w:val="Heading3"/>
        <w:keepNext w:val="0"/>
        <w:numPr>
          <w:ilvl w:val="2"/>
          <w:numId w:val="0"/>
        </w:numPr>
        <w:spacing w:before="0" w:after="0" w:line="360" w:lineRule="auto"/>
        <w:ind w:left="720" w:hanging="720"/>
        <w:contextualSpacing/>
        <w:rPr>
          <w:rFonts w:ascii="Arial Narrow" w:hAnsi="Arial Narrow"/>
          <w:color w:val="806000"/>
        </w:rPr>
      </w:pPr>
      <w:bookmarkStart w:id="124" w:name="_Toc26875884"/>
      <w:bookmarkStart w:id="125" w:name="_Toc87361357"/>
      <w:bookmarkStart w:id="126" w:name="_Toc112938902"/>
      <w:bookmarkStart w:id="127" w:name="_Toc160560392"/>
      <w:bookmarkStart w:id="128" w:name="_Toc167200693"/>
      <w:bookmarkStart w:id="129" w:name="_Toc169948067"/>
      <w:r w:rsidRPr="00C26DB0">
        <w:rPr>
          <w:rFonts w:ascii="Arial Narrow" w:hAnsi="Arial Narrow"/>
          <w:color w:val="806000"/>
          <w:lang w:val="en-US"/>
        </w:rPr>
        <w:lastRenderedPageBreak/>
        <w:t xml:space="preserve">3.1.2 </w:t>
      </w:r>
      <w:r w:rsidRPr="00C26DB0">
        <w:rPr>
          <w:rFonts w:ascii="Arial Narrow" w:hAnsi="Arial Narrow"/>
          <w:color w:val="806000"/>
        </w:rPr>
        <w:t>INCOME APPROACH</w:t>
      </w:r>
      <w:bookmarkEnd w:id="124"/>
      <w:bookmarkEnd w:id="125"/>
      <w:bookmarkEnd w:id="126"/>
      <w:bookmarkEnd w:id="127"/>
      <w:bookmarkEnd w:id="128"/>
      <w:bookmarkEnd w:id="129"/>
    </w:p>
    <w:p w14:paraId="2D9CF482"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 xml:space="preserve">It is defined as valuation technique that convert future amounts (e.g., cash flows or income and expenses) to a single current (i.e., discounted) amount. The fair value measurement is determined on the basis of the value indicated by current market expectations about future amounts. </w:t>
      </w:r>
    </w:p>
    <w:p w14:paraId="795CE8CE"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The income approach is defined in the International Glossary of Business Valuation Terms as</w:t>
      </w:r>
    </w:p>
    <w:p w14:paraId="7C5C0EE8"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“A general way of determining a value indication of a business, business ownership interest, security or intangible asset using one or more methods that converts anticipated economic benefits into a present single amount.”</w:t>
      </w:r>
    </w:p>
    <w:p w14:paraId="72B4E605"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The development of a yield or discount rate should be influenced by the objective of the valuation. For example:</w:t>
      </w:r>
    </w:p>
    <w:p w14:paraId="20E944E1" w14:textId="77777777" w:rsidR="003A7928" w:rsidRPr="00C26DB0" w:rsidRDefault="003A7928" w:rsidP="00C26DB0">
      <w:pPr>
        <w:pStyle w:val="ListParagraph"/>
        <w:widowControl w:val="0"/>
        <w:numPr>
          <w:ilvl w:val="0"/>
          <w:numId w:val="9"/>
        </w:numPr>
        <w:autoSpaceDE w:val="0"/>
        <w:autoSpaceDN w:val="0"/>
        <w:adjustRightInd w:val="0"/>
        <w:spacing w:line="360" w:lineRule="auto"/>
        <w:ind w:left="360" w:right="27"/>
        <w:contextualSpacing/>
        <w:jc w:val="both"/>
        <w:rPr>
          <w:rFonts w:ascii="Arial Narrow" w:hAnsi="Arial Narrow"/>
          <w:sz w:val="26"/>
          <w:szCs w:val="26"/>
        </w:rPr>
      </w:pPr>
      <w:r w:rsidRPr="00C26DB0">
        <w:rPr>
          <w:rFonts w:ascii="Arial Narrow" w:hAnsi="Arial Narrow"/>
          <w:sz w:val="26"/>
          <w:szCs w:val="26"/>
        </w:rPr>
        <w:t>If the objective of the valuation is to establish the value to a particular owner or potential owner based on their own investment criteria, the rate used may reflect their required rate of return or their weighted average cost of capital, and</w:t>
      </w:r>
    </w:p>
    <w:p w14:paraId="30043758" w14:textId="77777777" w:rsidR="003A7928" w:rsidRPr="00C26DB0" w:rsidRDefault="003A7928" w:rsidP="00C26DB0">
      <w:pPr>
        <w:pStyle w:val="ListParagraph"/>
        <w:widowControl w:val="0"/>
        <w:numPr>
          <w:ilvl w:val="0"/>
          <w:numId w:val="9"/>
        </w:numPr>
        <w:autoSpaceDE w:val="0"/>
        <w:autoSpaceDN w:val="0"/>
        <w:adjustRightInd w:val="0"/>
        <w:spacing w:line="360" w:lineRule="auto"/>
        <w:ind w:left="360" w:right="27"/>
        <w:contextualSpacing/>
        <w:jc w:val="both"/>
        <w:rPr>
          <w:rFonts w:ascii="Arial Narrow" w:hAnsi="Arial Narrow"/>
          <w:sz w:val="26"/>
          <w:szCs w:val="26"/>
        </w:rPr>
      </w:pPr>
      <w:r w:rsidRPr="00C26DB0">
        <w:rPr>
          <w:rFonts w:ascii="Arial Narrow" w:hAnsi="Arial Narrow"/>
          <w:sz w:val="26"/>
          <w:szCs w:val="26"/>
        </w:rPr>
        <w:t>If the objective of the valuation is to establish the market value, the discount rate may be derived from observation of the returns implicit in the price paid for tangible asset interests traded in the market between participants or from hypothetical participant’s required rates or return. When a discount rate is based on an analysis of market transactions, Valuers should also follow the guidance contained in IVS 105 Valuation Approaches and Methods.</w:t>
      </w:r>
    </w:p>
    <w:p w14:paraId="2CCBE903" w14:textId="77777777" w:rsidR="003A7928" w:rsidRPr="00C26DB0" w:rsidRDefault="003A7928" w:rsidP="00C26DB0">
      <w:pPr>
        <w:pStyle w:val="ListParagraph"/>
        <w:widowControl w:val="0"/>
        <w:autoSpaceDE w:val="0"/>
        <w:autoSpaceDN w:val="0"/>
        <w:adjustRightInd w:val="0"/>
        <w:spacing w:line="360" w:lineRule="auto"/>
        <w:ind w:right="27"/>
        <w:contextualSpacing/>
        <w:jc w:val="both"/>
        <w:rPr>
          <w:rFonts w:ascii="Arial Narrow" w:hAnsi="Arial Narrow"/>
          <w:sz w:val="26"/>
          <w:szCs w:val="26"/>
        </w:rPr>
      </w:pPr>
    </w:p>
    <w:p w14:paraId="25B6DADA"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Two methods are typically used to value machinery and equipment using the income approach, Direct Capitalization Method and Discounted Cash Flow Method.</w:t>
      </w:r>
    </w:p>
    <w:p w14:paraId="72F6B0F6"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b/>
          <w:bCs/>
          <w:sz w:val="26"/>
          <w:szCs w:val="26"/>
        </w:rPr>
        <w:t>Direct Capitalization Method</w:t>
      </w:r>
      <w:r w:rsidRPr="00C26DB0">
        <w:rPr>
          <w:rFonts w:ascii="Arial Narrow" w:hAnsi="Arial Narrow"/>
          <w:sz w:val="26"/>
          <w:szCs w:val="26"/>
        </w:rPr>
        <w:t xml:space="preserve"> involves capitalizing a ‘normalized’ single year net income estimated by an appropriate market-based yield. It capitalizes a projected cash flow into perpetuity and the capitalization rate that is calculated has no changes. </w:t>
      </w:r>
    </w:p>
    <w:p w14:paraId="7CEFD06A"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b/>
          <w:bCs/>
          <w:sz w:val="26"/>
          <w:szCs w:val="26"/>
        </w:rPr>
        <w:t>Discounted Cash Flow Method</w:t>
      </w:r>
      <w:r w:rsidRPr="00C26DB0">
        <w:rPr>
          <w:rFonts w:ascii="Arial Narrow" w:hAnsi="Arial Narrow"/>
          <w:sz w:val="26"/>
          <w:szCs w:val="26"/>
        </w:rPr>
        <w:t xml:space="preserve"> is a multiple period model. Using this method, future cash flows from the asset are forecasted using market stated assumptions as well as future capital and operational expenditures projected by the company. This method allows for the explicit modelling of income and expense associated with the assets. These future financial benefits are then discounted to a present-day value at an appropriate discount rate taking into account return on investment and risk.</w:t>
      </w:r>
    </w:p>
    <w:p w14:paraId="171B66E0" w14:textId="398F8CAD" w:rsidR="003A7928" w:rsidRPr="00C26DB0" w:rsidRDefault="00C26DB0" w:rsidP="00C26DB0">
      <w:pPr>
        <w:pStyle w:val="Heading3"/>
        <w:keepNext w:val="0"/>
        <w:numPr>
          <w:ilvl w:val="2"/>
          <w:numId w:val="0"/>
        </w:numPr>
        <w:spacing w:before="0" w:after="0" w:line="360" w:lineRule="auto"/>
        <w:ind w:left="720" w:hanging="720"/>
        <w:contextualSpacing/>
        <w:rPr>
          <w:rFonts w:ascii="Arial Narrow" w:hAnsi="Arial Narrow"/>
          <w:color w:val="806000"/>
        </w:rPr>
      </w:pPr>
      <w:bookmarkStart w:id="130" w:name="_Toc26875885"/>
      <w:bookmarkStart w:id="131" w:name="_Toc87361358"/>
      <w:bookmarkStart w:id="132" w:name="_Toc112938903"/>
      <w:bookmarkStart w:id="133" w:name="_Toc160560393"/>
      <w:bookmarkStart w:id="134" w:name="_Toc167200694"/>
      <w:bookmarkStart w:id="135" w:name="_Toc169948068"/>
      <w:r w:rsidRPr="00C26DB0">
        <w:rPr>
          <w:rFonts w:ascii="Arial Narrow" w:hAnsi="Arial Narrow"/>
          <w:color w:val="806000"/>
          <w:lang w:val="en-US"/>
        </w:rPr>
        <w:lastRenderedPageBreak/>
        <w:t xml:space="preserve">3.1.3 </w:t>
      </w:r>
      <w:r w:rsidRPr="00C26DB0">
        <w:rPr>
          <w:rFonts w:ascii="Arial Narrow" w:hAnsi="Arial Narrow"/>
          <w:color w:val="806000"/>
        </w:rPr>
        <w:t>COST APPROACH</w:t>
      </w:r>
      <w:bookmarkEnd w:id="130"/>
      <w:bookmarkEnd w:id="131"/>
      <w:bookmarkEnd w:id="132"/>
      <w:bookmarkEnd w:id="133"/>
      <w:bookmarkEnd w:id="134"/>
      <w:bookmarkEnd w:id="135"/>
    </w:p>
    <w:p w14:paraId="1146564D"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The cost approach is commonly adopted method for plant and equipment, particularly in the case of individual assets that are specialised or special-use facilities. In cost approach appraisal, the </w:t>
      </w:r>
      <w:hyperlink r:id="rId18" w:history="1">
        <w:r w:rsidRPr="00C26DB0">
          <w:rPr>
            <w:rFonts w:ascii="Arial Narrow" w:hAnsi="Arial Narrow"/>
            <w:sz w:val="26"/>
            <w:szCs w:val="26"/>
          </w:rPr>
          <w:t>market price</w:t>
        </w:r>
      </w:hyperlink>
      <w:r w:rsidRPr="00C26DB0">
        <w:rPr>
          <w:rFonts w:ascii="Arial Narrow" w:hAnsi="Arial Narrow"/>
          <w:sz w:val="26"/>
          <w:szCs w:val="26"/>
        </w:rPr>
        <w:t> for the asset is equal to the cost, less </w:t>
      </w:r>
      <w:hyperlink r:id="rId19" w:history="1">
        <w:r w:rsidRPr="00C26DB0">
          <w:rPr>
            <w:rFonts w:ascii="Arial Narrow" w:hAnsi="Arial Narrow"/>
            <w:sz w:val="26"/>
            <w:szCs w:val="26"/>
          </w:rPr>
          <w:t>depreciation</w:t>
        </w:r>
      </w:hyperlink>
      <w:r w:rsidRPr="00C26DB0">
        <w:rPr>
          <w:rFonts w:ascii="Arial Narrow" w:hAnsi="Arial Narrow"/>
          <w:sz w:val="26"/>
          <w:szCs w:val="26"/>
        </w:rPr>
        <w:t>. It yields the most accurate </w:t>
      </w:r>
      <w:hyperlink r:id="rId20" w:history="1">
        <w:r w:rsidRPr="00C26DB0">
          <w:rPr>
            <w:rFonts w:ascii="Arial Narrow" w:hAnsi="Arial Narrow"/>
            <w:sz w:val="26"/>
            <w:szCs w:val="26"/>
          </w:rPr>
          <w:t>market value</w:t>
        </w:r>
      </w:hyperlink>
      <w:r w:rsidRPr="00C26DB0">
        <w:rPr>
          <w:rFonts w:ascii="Arial Narrow" w:hAnsi="Arial Narrow"/>
          <w:sz w:val="26"/>
          <w:szCs w:val="26"/>
        </w:rPr>
        <w:t> when the asset is new.</w:t>
      </w:r>
    </w:p>
    <w:p w14:paraId="526980EB"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Replacement Cost New is the cost of obtaining an alternative asset of equivalent utility; this can either be a modern equivalent providing the same functionality or the cost of reproducing an exact replica of the subject asset. After concluding on a replacement cost, the value should be adjusted to reflect the impact on value of physical, functional, technological and economic obsolescence on value. In any event, adjustments made to any particular replacement cost should be designed to produce the same cost as the modern equivalent asset from an output and utility point of view. In addition, other applicable direct &amp; indirect cost applicable in the current market conditions will be factored to arrive at current RCN for the machineries.</w:t>
      </w:r>
    </w:p>
    <w:p w14:paraId="34839302"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Reproduction Cost New Method is appropriate in circumstances where the cost of a modern equivalent asset is greater than the cost of recreating a replica of the subject asset or the utility offered by the subject asset could only be provided by a replica rather than a modern equivalent.</w:t>
      </w:r>
    </w:p>
    <w:p w14:paraId="36AB9330"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Under Indexing Method, a ratio multiplier based on applicable index of a particular category of assets in comparison to the similar index at the time of procurement/ acquisition of asset is computed. The ratio multiplier is computed from Wholesale Price Index (WPI) published by Reserve Bank of India for various categories of assets. This multiplier is then applied to historical cost to estimate the current replacement cost of the assets. Under this scenario, capitalized values in the fixed register would typically involve all direct and indirect costs and thus, no extra costs will be factored to estimate current replacement cost.</w:t>
      </w:r>
    </w:p>
    <w:p w14:paraId="60008D8D" w14:textId="77777777" w:rsidR="00C26DB0" w:rsidRPr="00C26DB0" w:rsidRDefault="00C26DB0" w:rsidP="00C26DB0">
      <w:pPr>
        <w:spacing w:after="0" w:line="360" w:lineRule="auto"/>
        <w:jc w:val="both"/>
        <w:rPr>
          <w:rFonts w:ascii="Arial Narrow" w:hAnsi="Arial Narrow"/>
          <w:sz w:val="26"/>
          <w:szCs w:val="26"/>
        </w:rPr>
      </w:pPr>
    </w:p>
    <w:p w14:paraId="6F3A5BA5" w14:textId="44B9513E" w:rsidR="003A7928" w:rsidRPr="00C26DB0" w:rsidRDefault="00C26DB0" w:rsidP="00C26DB0">
      <w:pPr>
        <w:pStyle w:val="Heading2"/>
        <w:numPr>
          <w:ilvl w:val="1"/>
          <w:numId w:val="0"/>
        </w:numPr>
        <w:spacing w:before="0" w:line="360" w:lineRule="auto"/>
        <w:ind w:left="576" w:hanging="576"/>
        <w:contextualSpacing/>
        <w:rPr>
          <w:b w:val="0"/>
          <w:color w:val="806000"/>
        </w:rPr>
      </w:pPr>
      <w:bookmarkStart w:id="136" w:name="_Toc26875886"/>
      <w:bookmarkStart w:id="137" w:name="_Toc87361359"/>
      <w:bookmarkStart w:id="138" w:name="_Toc112938904"/>
      <w:bookmarkStart w:id="139" w:name="_Toc160560394"/>
      <w:bookmarkStart w:id="140" w:name="_Toc167200695"/>
      <w:bookmarkStart w:id="141" w:name="_Toc169948069"/>
      <w:r w:rsidRPr="00C26DB0">
        <w:rPr>
          <w:b w:val="0"/>
          <w:color w:val="806000"/>
        </w:rPr>
        <w:t>3.2 OTHER TERMINOLOGIES USED</w:t>
      </w:r>
      <w:bookmarkEnd w:id="136"/>
      <w:bookmarkEnd w:id="137"/>
      <w:bookmarkEnd w:id="138"/>
      <w:bookmarkEnd w:id="139"/>
      <w:bookmarkEnd w:id="140"/>
      <w:bookmarkEnd w:id="141"/>
    </w:p>
    <w:p w14:paraId="2CDAC686" w14:textId="058B9621" w:rsidR="003A7928" w:rsidRPr="00C26DB0" w:rsidRDefault="00C26DB0" w:rsidP="00C26DB0">
      <w:pPr>
        <w:pStyle w:val="Heading3"/>
        <w:keepNext w:val="0"/>
        <w:numPr>
          <w:ilvl w:val="2"/>
          <w:numId w:val="0"/>
        </w:numPr>
        <w:tabs>
          <w:tab w:val="left" w:pos="360"/>
          <w:tab w:val="left" w:pos="1170"/>
        </w:tabs>
        <w:spacing w:before="0" w:after="0" w:line="360" w:lineRule="auto"/>
        <w:ind w:left="540" w:hanging="576"/>
        <w:contextualSpacing/>
        <w:rPr>
          <w:rFonts w:ascii="Arial Narrow" w:hAnsi="Arial Narrow"/>
          <w:color w:val="806000"/>
        </w:rPr>
      </w:pPr>
      <w:bookmarkStart w:id="142" w:name="_Toc26875887"/>
      <w:bookmarkStart w:id="143" w:name="_Toc87361360"/>
      <w:bookmarkStart w:id="144" w:name="_Toc112938905"/>
      <w:bookmarkStart w:id="145" w:name="_Toc160560395"/>
      <w:bookmarkStart w:id="146" w:name="_Toc167200696"/>
      <w:bookmarkStart w:id="147" w:name="_Toc169948070"/>
      <w:r w:rsidRPr="00C26DB0">
        <w:rPr>
          <w:rFonts w:ascii="Arial Narrow" w:hAnsi="Arial Narrow"/>
          <w:color w:val="806000"/>
        </w:rPr>
        <w:t>3.2.1 DEPRECIATED REPLACEMENT COST</w:t>
      </w:r>
      <w:bookmarkEnd w:id="142"/>
      <w:bookmarkEnd w:id="143"/>
      <w:bookmarkEnd w:id="144"/>
      <w:bookmarkEnd w:id="145"/>
      <w:bookmarkEnd w:id="146"/>
      <w:bookmarkEnd w:id="147"/>
    </w:p>
    <w:p w14:paraId="5FFEC6A3" w14:textId="77777777" w:rsidR="003A7928" w:rsidRPr="00C26DB0" w:rsidRDefault="003A7928" w:rsidP="00C26DB0">
      <w:pPr>
        <w:spacing w:after="0" w:line="360" w:lineRule="auto"/>
        <w:jc w:val="both"/>
        <w:rPr>
          <w:rFonts w:ascii="Arial Narrow" w:hAnsi="Arial Narrow"/>
          <w:sz w:val="26"/>
          <w:szCs w:val="26"/>
          <w:lang w:bidi="bn-IN"/>
        </w:rPr>
      </w:pPr>
      <w:r w:rsidRPr="00C26DB0">
        <w:rPr>
          <w:rFonts w:ascii="Arial Narrow" w:hAnsi="Arial Narrow"/>
          <w:sz w:val="26"/>
          <w:szCs w:val="26"/>
          <w:lang w:bidi="bn-IN"/>
        </w:rPr>
        <w:t>In regard to the Appraisal and Guidance Notes issued by the International Valuation Standards Council (IVSC) in which the Depreciated Replacement Cost is defined as:</w:t>
      </w:r>
    </w:p>
    <w:p w14:paraId="4C1751C0" w14:textId="77777777" w:rsidR="003A7928" w:rsidRPr="00C26DB0" w:rsidRDefault="003A7928" w:rsidP="00C26DB0">
      <w:pPr>
        <w:spacing w:after="0" w:line="360" w:lineRule="auto"/>
        <w:jc w:val="both"/>
        <w:rPr>
          <w:rFonts w:ascii="Arial Narrow" w:hAnsi="Arial Narrow"/>
          <w:b/>
          <w:bCs/>
          <w:sz w:val="26"/>
          <w:szCs w:val="26"/>
          <w:lang w:bidi="bn-IN"/>
        </w:rPr>
      </w:pPr>
      <w:r w:rsidRPr="00C26DB0">
        <w:rPr>
          <w:rFonts w:ascii="Arial Narrow" w:hAnsi="Arial Narrow"/>
          <w:b/>
          <w:bCs/>
          <w:sz w:val="26"/>
          <w:szCs w:val="26"/>
          <w:lang w:bidi="bn-IN"/>
        </w:rPr>
        <w:t>“The current cost of replacing an asset with its modern equivalent asset less deductions for physical deterioration and all relevant forms of obsolescence and optimization.”</w:t>
      </w:r>
    </w:p>
    <w:p w14:paraId="35A81A3A" w14:textId="77777777" w:rsidR="003A7928" w:rsidRDefault="003A7928" w:rsidP="00C26DB0">
      <w:pPr>
        <w:spacing w:after="0" w:line="360" w:lineRule="auto"/>
        <w:jc w:val="both"/>
        <w:rPr>
          <w:rFonts w:ascii="Arial Narrow" w:hAnsi="Arial Narrow"/>
          <w:sz w:val="26"/>
          <w:szCs w:val="26"/>
          <w:lang w:bidi="bn-IN"/>
        </w:rPr>
      </w:pPr>
      <w:r w:rsidRPr="00C26DB0">
        <w:rPr>
          <w:rFonts w:ascii="Arial Narrow" w:hAnsi="Arial Narrow"/>
          <w:sz w:val="26"/>
          <w:szCs w:val="26"/>
          <w:lang w:bidi="bn-IN"/>
        </w:rPr>
        <w:lastRenderedPageBreak/>
        <w:t>Under Cost Approach, the fair value of the Plant &amp; Machinery component will be assessed through ‘Depreciated Replacement Cost’ (DRC) Method. In this approach, the Current Replacement Cost of the assets (given the current condition of the asset) is evaluated after giving regards to parameters such as Make, Model, Capacity, Technical specification, Types of process, construction specifications, age of the Machinery, Country of origin, etc. and the same has been depreciated based on parameters such as age, physical condition of the components, remaining useful life, technical obsolescence, etc. of individual components.</w:t>
      </w:r>
    </w:p>
    <w:p w14:paraId="3A438EA5" w14:textId="77777777" w:rsidR="00C26DB0" w:rsidRPr="00C26DB0" w:rsidRDefault="00C26DB0" w:rsidP="00C26DB0">
      <w:pPr>
        <w:spacing w:after="0" w:line="360" w:lineRule="auto"/>
        <w:jc w:val="both"/>
        <w:rPr>
          <w:rFonts w:ascii="Arial Narrow" w:hAnsi="Arial Narrow"/>
          <w:sz w:val="26"/>
          <w:szCs w:val="26"/>
          <w:lang w:bidi="bn-IN"/>
        </w:rPr>
      </w:pPr>
    </w:p>
    <w:p w14:paraId="0D02F6FE" w14:textId="6276B761"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48" w:name="_Toc26875888"/>
      <w:r w:rsidRPr="00C26DB0">
        <w:rPr>
          <w:rFonts w:ascii="Arial Narrow" w:hAnsi="Arial Narrow"/>
          <w:color w:val="806000"/>
          <w:sz w:val="26"/>
          <w:szCs w:val="26"/>
          <w:lang w:bidi="bn-IN"/>
        </w:rPr>
        <w:t>3.2.2 TOTAL ECONOMIC/ PHYSICAL LIFE</w:t>
      </w:r>
      <w:bookmarkEnd w:id="148"/>
    </w:p>
    <w:p w14:paraId="45CA3288"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The total economic life of the assets has been considered on the basis of economic life prescribed for various categories under Schedule II, Part C of Indian Companies Act, 2013 and Useful life of machines catalogue published by American Society of Appraisers (ASA). Wherever the age of machineries had exceeded the prescribed total economic life, typically future/ balance physical life will be adopted on the basis of physical/ working condition of the assets. It is to be noted that estimated future physical life of the machineries is based on the visual/ physical observation of the valuer as of date of inspection and no technical evaluation regarding the durability of machineries has been undertaken.</w:t>
      </w:r>
    </w:p>
    <w:p w14:paraId="05443191" w14:textId="77777777" w:rsidR="00C26DB0" w:rsidRPr="00C26DB0" w:rsidRDefault="00C26DB0" w:rsidP="00C26DB0">
      <w:pPr>
        <w:spacing w:after="0" w:line="360" w:lineRule="auto"/>
        <w:jc w:val="both"/>
        <w:rPr>
          <w:rFonts w:ascii="Arial Narrow" w:hAnsi="Arial Narrow"/>
          <w:sz w:val="26"/>
          <w:szCs w:val="26"/>
        </w:rPr>
      </w:pPr>
    </w:p>
    <w:p w14:paraId="79017773" w14:textId="64F96B4C"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49" w:name="_Toc26875889"/>
      <w:r w:rsidRPr="00C26DB0">
        <w:rPr>
          <w:rFonts w:ascii="Arial Narrow" w:hAnsi="Arial Narrow"/>
          <w:color w:val="806000"/>
          <w:sz w:val="26"/>
          <w:szCs w:val="26"/>
          <w:lang w:bidi="bn-IN"/>
        </w:rPr>
        <w:t>3.2.3 SCRAP &amp; SALVAGE VALUE</w:t>
      </w:r>
      <w:bookmarkEnd w:id="149"/>
    </w:p>
    <w:p w14:paraId="48507422"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Salvage value is the estimated amount that an asset is worth at the end of its useful life. It is also known as scrap value or residual value and is used while determining the depreciation of an asset.</w:t>
      </w:r>
    </w:p>
    <w:p w14:paraId="4E5DC779" w14:textId="77777777" w:rsidR="00C26DB0" w:rsidRPr="00C26DB0" w:rsidRDefault="00C26DB0" w:rsidP="00C26DB0">
      <w:pPr>
        <w:spacing w:after="0" w:line="360" w:lineRule="auto"/>
        <w:jc w:val="both"/>
        <w:rPr>
          <w:rFonts w:ascii="Arial Narrow" w:hAnsi="Arial Narrow"/>
          <w:sz w:val="26"/>
          <w:szCs w:val="26"/>
        </w:rPr>
      </w:pPr>
    </w:p>
    <w:p w14:paraId="518411D8" w14:textId="13D5DD00"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50" w:name="_Toc26875890"/>
      <w:r w:rsidRPr="00C26DB0">
        <w:rPr>
          <w:rFonts w:ascii="Arial Narrow" w:hAnsi="Arial Narrow"/>
          <w:color w:val="806000"/>
          <w:sz w:val="26"/>
          <w:szCs w:val="26"/>
          <w:lang w:bidi="bn-IN"/>
        </w:rPr>
        <w:t>3.2.4 IN-SITU &amp; EX-SITU VALUE</w:t>
      </w:r>
      <w:bookmarkEnd w:id="150"/>
    </w:p>
    <w:p w14:paraId="52AD6EF9"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Under In-situ value, the assets will remain in their existing place and location (In-Situ) following the completion of sale. In-situ value is typically assessed in the case of assessment of Fair Value on ‘going concern’ basis. In this scenario, the prospective buyer for the unit would comprehend the requirement of necessary industrial infrastructure (including other indirect costs that are typically allowed for capitalization) that is required for the operations of the industry.</w:t>
      </w:r>
    </w:p>
    <w:p w14:paraId="628728B0"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 xml:space="preserve">Under Ex-situ value, the assets will be removed from their existing location following the completion of sale and this typically utilized in the case of assessment of Liquidation Value or </w:t>
      </w:r>
      <w:r w:rsidRPr="00C26DB0">
        <w:rPr>
          <w:rFonts w:ascii="Arial Narrow" w:hAnsi="Arial Narrow"/>
          <w:sz w:val="26"/>
          <w:szCs w:val="26"/>
        </w:rPr>
        <w:lastRenderedPageBreak/>
        <w:t>Forced Sale Value. In this scenario, adjustments are required to exclude necessary costs &amp; charges such as foundation costs, decommissioning costs, etc.</w:t>
      </w:r>
    </w:p>
    <w:p w14:paraId="2A08B583" w14:textId="77777777" w:rsidR="00C26DB0" w:rsidRPr="00C26DB0" w:rsidRDefault="00C26DB0" w:rsidP="00C26DB0">
      <w:pPr>
        <w:spacing w:after="0" w:line="360" w:lineRule="auto"/>
        <w:jc w:val="both"/>
        <w:rPr>
          <w:rFonts w:ascii="Arial Narrow" w:hAnsi="Arial Narrow"/>
          <w:sz w:val="26"/>
          <w:szCs w:val="26"/>
        </w:rPr>
      </w:pPr>
    </w:p>
    <w:p w14:paraId="741353DE" w14:textId="56023A62"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51" w:name="_Toc26875891"/>
      <w:r w:rsidRPr="00C26DB0">
        <w:rPr>
          <w:rFonts w:ascii="Arial Narrow" w:hAnsi="Arial Narrow"/>
          <w:color w:val="806000"/>
          <w:sz w:val="26"/>
          <w:szCs w:val="26"/>
          <w:lang w:bidi="bn-IN"/>
        </w:rPr>
        <w:t>3.3 FACTORS AFFECTING THE VALUE</w:t>
      </w:r>
      <w:bookmarkEnd w:id="151"/>
    </w:p>
    <w:p w14:paraId="248559F2" w14:textId="143979B4"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52" w:name="_Toc26875892"/>
      <w:r w:rsidRPr="00C26DB0">
        <w:rPr>
          <w:rFonts w:ascii="Arial Narrow" w:hAnsi="Arial Narrow"/>
          <w:color w:val="806000"/>
          <w:sz w:val="26"/>
          <w:szCs w:val="26"/>
          <w:lang w:bidi="bn-IN"/>
        </w:rPr>
        <w:t>3.3.1 GENERAL FACTORS</w:t>
      </w:r>
      <w:bookmarkEnd w:id="152"/>
    </w:p>
    <w:p w14:paraId="2AD85AC7"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The value of P&amp;E starts with the inspection. This is done to ascertain the condition of the plant and also to determine if the information provided to them is usable and related to the subject assets being valued. The factors generally considered during inspection are:</w:t>
      </w:r>
    </w:p>
    <w:p w14:paraId="491F512B" w14:textId="7DB58388"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C26DB0">
        <w:rPr>
          <w:rFonts w:ascii="Arial Narrow" w:hAnsi="Arial Narrow"/>
          <w:color w:val="806000"/>
          <w:sz w:val="26"/>
          <w:szCs w:val="26"/>
          <w:lang w:bidi="bn-IN"/>
        </w:rPr>
        <w:t>ASSET RELATED</w:t>
      </w:r>
    </w:p>
    <w:p w14:paraId="5179C665"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asset’s technical specification</w:t>
      </w:r>
    </w:p>
    <w:p w14:paraId="47BD007C"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remaining useful, economic or effective life, considering both preventive and predictive maintenance</w:t>
      </w:r>
    </w:p>
    <w:p w14:paraId="38C86F30"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asset’s condition including maintenance history</w:t>
      </w:r>
    </w:p>
    <w:p w14:paraId="7C5E4B9E"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Any functional, physical or technological obsolescence</w:t>
      </w:r>
    </w:p>
    <w:p w14:paraId="4887DBAB"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Additional costs associated with additional equipment, transport, installation and commissioning etc.</w:t>
      </w:r>
    </w:p>
    <w:p w14:paraId="1F02FEEC" w14:textId="5EDC53DC"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C26DB0">
        <w:rPr>
          <w:rFonts w:ascii="Arial Narrow" w:hAnsi="Arial Narrow"/>
          <w:color w:val="806000"/>
          <w:sz w:val="26"/>
          <w:szCs w:val="26"/>
          <w:lang w:bidi="bn-IN"/>
        </w:rPr>
        <w:t>ENVIRONMENT RELATED</w:t>
      </w:r>
    </w:p>
    <w:p w14:paraId="50FA685E"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location in relation to the source of raw material and market for the product</w:t>
      </w:r>
    </w:p>
    <w:p w14:paraId="3182C6AD"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impact of any environmental or other legislation that either restricts utilization or imposes additional operation or decommissioning costs</w:t>
      </w:r>
    </w:p>
    <w:p w14:paraId="010C9D3D"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Licenses to operate machineries which produce or utilize radioactive substances or toxic wastes and that may be restricted in certain countries.</w:t>
      </w:r>
    </w:p>
    <w:p w14:paraId="5BF8DE16" w14:textId="097831BE"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C26DB0">
        <w:rPr>
          <w:rFonts w:ascii="Arial Narrow" w:hAnsi="Arial Narrow"/>
          <w:color w:val="806000"/>
          <w:sz w:val="26"/>
          <w:szCs w:val="26"/>
          <w:lang w:bidi="bn-IN"/>
        </w:rPr>
        <w:t>ECONOMY RELATED</w:t>
      </w:r>
    </w:p>
    <w:p w14:paraId="756CE348"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actual or potential profitability of the asset based on comparison of operating costs with earnings or potential earnings</w:t>
      </w:r>
    </w:p>
    <w:p w14:paraId="6D583F09"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demand for the product manufactured by the plant with regard to both macro and micro- economic factors could impact on demand</w:t>
      </w:r>
    </w:p>
    <w:p w14:paraId="6D771C1A" w14:textId="77777777" w:rsidR="003A7928"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potential for the asset to be put to a more valuable use than the current use (i.e. HABU)</w:t>
      </w:r>
    </w:p>
    <w:p w14:paraId="4E87A7EC" w14:textId="77777777" w:rsidR="00C26DB0" w:rsidRDefault="00C26DB0" w:rsidP="00C26DB0">
      <w:pPr>
        <w:pStyle w:val="ListParagraph"/>
        <w:spacing w:line="360" w:lineRule="auto"/>
        <w:ind w:left="450" w:right="27"/>
        <w:contextualSpacing/>
        <w:jc w:val="both"/>
        <w:rPr>
          <w:rFonts w:ascii="Arial Narrow" w:hAnsi="Arial Narrow" w:cs="Calibri"/>
          <w:color w:val="000000"/>
          <w:sz w:val="26"/>
          <w:szCs w:val="26"/>
          <w:lang w:bidi="bn-IN"/>
        </w:rPr>
      </w:pPr>
    </w:p>
    <w:p w14:paraId="0EDCADB4" w14:textId="77777777" w:rsidR="00C26DB0" w:rsidRDefault="00C26DB0" w:rsidP="00C26DB0">
      <w:pPr>
        <w:pStyle w:val="ListParagraph"/>
        <w:spacing w:line="360" w:lineRule="auto"/>
        <w:ind w:left="450" w:right="27"/>
        <w:contextualSpacing/>
        <w:jc w:val="both"/>
        <w:rPr>
          <w:rFonts w:ascii="Arial Narrow" w:hAnsi="Arial Narrow" w:cs="Calibri"/>
          <w:color w:val="000000"/>
          <w:sz w:val="26"/>
          <w:szCs w:val="26"/>
          <w:lang w:bidi="bn-IN"/>
        </w:rPr>
      </w:pPr>
    </w:p>
    <w:p w14:paraId="6C1A330E" w14:textId="77777777" w:rsidR="00C26DB0" w:rsidRPr="00C26DB0" w:rsidRDefault="00C26DB0" w:rsidP="00C26DB0">
      <w:pPr>
        <w:pStyle w:val="ListParagraph"/>
        <w:spacing w:line="360" w:lineRule="auto"/>
        <w:ind w:left="450" w:right="27"/>
        <w:contextualSpacing/>
        <w:jc w:val="both"/>
        <w:rPr>
          <w:rFonts w:ascii="Arial Narrow" w:hAnsi="Arial Narrow" w:cs="Calibri"/>
          <w:color w:val="000000"/>
          <w:sz w:val="26"/>
          <w:szCs w:val="26"/>
          <w:lang w:bidi="bn-IN"/>
        </w:rPr>
      </w:pPr>
    </w:p>
    <w:p w14:paraId="0D7DF793" w14:textId="23CDDACF" w:rsidR="003A7928" w:rsidRPr="00C26DB0" w:rsidRDefault="00C26DB0" w:rsidP="00C26DB0">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53" w:name="_Toc26875893"/>
      <w:bookmarkStart w:id="154" w:name="_Toc87361361"/>
      <w:bookmarkStart w:id="155" w:name="_Toc112938906"/>
      <w:bookmarkStart w:id="156" w:name="_Toc160560396"/>
      <w:bookmarkStart w:id="157" w:name="_Toc167200697"/>
      <w:bookmarkStart w:id="158" w:name="_Toc169948071"/>
      <w:r w:rsidRPr="00C26DB0">
        <w:rPr>
          <w:rFonts w:ascii="Arial Narrow" w:hAnsi="Arial Narrow"/>
          <w:color w:val="806000"/>
          <w:lang w:val="en-US" w:bidi="bn-IN"/>
        </w:rPr>
        <w:lastRenderedPageBreak/>
        <w:t xml:space="preserve">3.3.3 </w:t>
      </w:r>
      <w:r w:rsidRPr="00C26DB0">
        <w:rPr>
          <w:rFonts w:ascii="Arial Narrow" w:hAnsi="Arial Narrow"/>
          <w:color w:val="806000"/>
          <w:lang w:bidi="bn-IN"/>
        </w:rPr>
        <w:t>FACTORS RELATED TO IMPORTED ASSETS</w:t>
      </w:r>
      <w:bookmarkEnd w:id="153"/>
      <w:bookmarkEnd w:id="154"/>
      <w:bookmarkEnd w:id="155"/>
      <w:bookmarkEnd w:id="156"/>
      <w:bookmarkEnd w:id="157"/>
      <w:bookmarkEnd w:id="158"/>
    </w:p>
    <w:p w14:paraId="348F8C0F"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For assessing Current Replacement Cost of imported Machineries (if any), I have adopted the current price (vide replacement cost method or index method using producer price index issued by central bank of respective country) of the machineries along with prevailing currency exchange rate, duties, freight charges, commissioning costs, etc.</w:t>
      </w:r>
    </w:p>
    <w:p w14:paraId="36CD7F49" w14:textId="77777777" w:rsidR="00C26DB0" w:rsidRPr="00C26DB0" w:rsidRDefault="00C26DB0" w:rsidP="00C26DB0">
      <w:pPr>
        <w:spacing w:after="0" w:line="360" w:lineRule="auto"/>
        <w:jc w:val="both"/>
        <w:rPr>
          <w:rFonts w:ascii="Arial Narrow" w:hAnsi="Arial Narrow"/>
          <w:sz w:val="26"/>
          <w:szCs w:val="26"/>
        </w:rPr>
      </w:pPr>
    </w:p>
    <w:p w14:paraId="01FCE422" w14:textId="0680A7E5" w:rsidR="003A7928" w:rsidRPr="00C26DB0" w:rsidRDefault="00C26DB0" w:rsidP="00C26DB0">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59" w:name="_Toc26875894"/>
      <w:bookmarkStart w:id="160" w:name="_Toc87361362"/>
      <w:bookmarkStart w:id="161" w:name="_Toc112938907"/>
      <w:bookmarkStart w:id="162" w:name="_Toc160560397"/>
      <w:bookmarkStart w:id="163" w:name="_Toc167200698"/>
      <w:bookmarkStart w:id="164" w:name="_Toc169948072"/>
      <w:r w:rsidRPr="00C26DB0">
        <w:rPr>
          <w:rFonts w:ascii="Arial Narrow" w:hAnsi="Arial Narrow"/>
          <w:color w:val="806000"/>
          <w:lang w:val="en-US" w:bidi="bn-IN"/>
        </w:rPr>
        <w:t xml:space="preserve">3.3.4 </w:t>
      </w:r>
      <w:r w:rsidRPr="00C26DB0">
        <w:rPr>
          <w:rFonts w:ascii="Arial Narrow" w:hAnsi="Arial Narrow"/>
          <w:color w:val="806000"/>
          <w:lang w:bidi="bn-IN"/>
        </w:rPr>
        <w:t>FACTORS RELATED TO USED ASSETS</w:t>
      </w:r>
      <w:bookmarkEnd w:id="159"/>
      <w:bookmarkEnd w:id="160"/>
      <w:bookmarkEnd w:id="161"/>
      <w:bookmarkEnd w:id="162"/>
      <w:bookmarkEnd w:id="163"/>
      <w:bookmarkEnd w:id="164"/>
    </w:p>
    <w:p w14:paraId="5DC8A72B"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The methodologies and approaches specified above are equitably used in the case of transferred assets. Replacement cost of second-hand machineries/ transferred equipment is assessed after taking proper consideration to the actual year of manufacturing of the plant and machineries, country of origin, actual invoice or Historic cost, etc. It is to be noted that the details related to the same has been availed from the Client as well as based on my best effort basis.</w:t>
      </w:r>
    </w:p>
    <w:p w14:paraId="27F84413" w14:textId="77777777" w:rsidR="00C26DB0" w:rsidRPr="00C26DB0" w:rsidRDefault="00C26DB0" w:rsidP="00C26DB0">
      <w:pPr>
        <w:spacing w:after="0" w:line="360" w:lineRule="auto"/>
        <w:jc w:val="both"/>
        <w:rPr>
          <w:rFonts w:ascii="Arial Narrow" w:hAnsi="Arial Narrow"/>
          <w:sz w:val="26"/>
          <w:szCs w:val="26"/>
        </w:rPr>
      </w:pPr>
    </w:p>
    <w:p w14:paraId="75C20D03" w14:textId="63BA8241" w:rsidR="003A7928" w:rsidRPr="00C26DB0" w:rsidRDefault="00C26DB0" w:rsidP="00C26DB0">
      <w:pPr>
        <w:pStyle w:val="Heading3"/>
        <w:keepNext w:val="0"/>
        <w:numPr>
          <w:ilvl w:val="2"/>
          <w:numId w:val="0"/>
        </w:numPr>
        <w:spacing w:before="0" w:after="0" w:line="360" w:lineRule="auto"/>
        <w:ind w:left="720" w:hanging="720"/>
        <w:contextualSpacing/>
        <w:rPr>
          <w:rFonts w:ascii="Arial Narrow" w:hAnsi="Arial Narrow"/>
          <w:bCs w:val="0"/>
          <w:color w:val="806000"/>
          <w:lang w:val="en-US"/>
        </w:rPr>
      </w:pPr>
      <w:bookmarkStart w:id="165" w:name="_Toc26875895"/>
      <w:bookmarkStart w:id="166" w:name="_Toc87361363"/>
      <w:bookmarkStart w:id="167" w:name="_Toc112938908"/>
      <w:bookmarkStart w:id="168" w:name="_Toc160560398"/>
      <w:bookmarkStart w:id="169" w:name="_Toc167200699"/>
      <w:bookmarkStart w:id="170" w:name="_Toc169948073"/>
      <w:r w:rsidRPr="00C26DB0">
        <w:rPr>
          <w:rFonts w:ascii="Arial Narrow" w:hAnsi="Arial Narrow"/>
          <w:bCs w:val="0"/>
          <w:color w:val="806000"/>
          <w:lang w:val="en-US"/>
        </w:rPr>
        <w:t>3.4 METHODOLOGY ADOPTED</w:t>
      </w:r>
      <w:bookmarkEnd w:id="165"/>
      <w:bookmarkEnd w:id="166"/>
      <w:bookmarkEnd w:id="167"/>
      <w:bookmarkEnd w:id="168"/>
      <w:bookmarkEnd w:id="169"/>
      <w:bookmarkEnd w:id="170"/>
    </w:p>
    <w:p w14:paraId="307A2E9E"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 xml:space="preserve">As stated earlier, the fair value of Plant and Machinery has been estimated through Depreciated Replacement Cost Method. </w:t>
      </w:r>
    </w:p>
    <w:p w14:paraId="4F7F6341" w14:textId="77777777" w:rsidR="00C26DB0" w:rsidRPr="00C26DB0" w:rsidRDefault="00C26DB0" w:rsidP="00C26DB0">
      <w:pPr>
        <w:spacing w:after="0" w:line="360" w:lineRule="auto"/>
        <w:jc w:val="both"/>
        <w:rPr>
          <w:rFonts w:ascii="Arial Narrow" w:hAnsi="Arial Narrow"/>
          <w:sz w:val="26"/>
          <w:szCs w:val="26"/>
        </w:rPr>
      </w:pPr>
    </w:p>
    <w:p w14:paraId="5A5B270F" w14:textId="2FBEA823" w:rsidR="003A7928" w:rsidRPr="00C26DB0" w:rsidRDefault="00C26DB0" w:rsidP="00C26DB0">
      <w:pPr>
        <w:pStyle w:val="Heading3"/>
        <w:keepNext w:val="0"/>
        <w:numPr>
          <w:ilvl w:val="2"/>
          <w:numId w:val="0"/>
        </w:numPr>
        <w:spacing w:before="0" w:after="0" w:line="360" w:lineRule="auto"/>
        <w:ind w:left="720" w:hanging="720"/>
        <w:contextualSpacing/>
        <w:rPr>
          <w:rFonts w:ascii="Arial Narrow" w:hAnsi="Arial Narrow"/>
          <w:bCs w:val="0"/>
          <w:color w:val="806000"/>
        </w:rPr>
      </w:pPr>
      <w:bookmarkStart w:id="171" w:name="_Toc26875896"/>
      <w:bookmarkStart w:id="172" w:name="_Toc87361364"/>
      <w:bookmarkStart w:id="173" w:name="_Toc112938909"/>
      <w:bookmarkStart w:id="174" w:name="_Toc160560399"/>
      <w:bookmarkStart w:id="175" w:name="_Toc167200700"/>
      <w:bookmarkStart w:id="176" w:name="_Toc169948074"/>
      <w:r w:rsidRPr="00C26DB0">
        <w:rPr>
          <w:rFonts w:ascii="Arial Narrow" w:hAnsi="Arial Narrow"/>
          <w:bCs w:val="0"/>
          <w:color w:val="806000"/>
          <w:lang w:val="en-US"/>
        </w:rPr>
        <w:t xml:space="preserve">3.5 </w:t>
      </w:r>
      <w:r w:rsidRPr="00C26DB0">
        <w:rPr>
          <w:rFonts w:ascii="Arial Narrow" w:hAnsi="Arial Narrow"/>
          <w:bCs w:val="0"/>
          <w:color w:val="806000"/>
        </w:rPr>
        <w:t>VALUATION</w:t>
      </w:r>
      <w:bookmarkEnd w:id="171"/>
      <w:bookmarkEnd w:id="172"/>
      <w:bookmarkEnd w:id="173"/>
      <w:bookmarkEnd w:id="174"/>
      <w:bookmarkEnd w:id="175"/>
      <w:bookmarkEnd w:id="176"/>
    </w:p>
    <w:p w14:paraId="75F6451C" w14:textId="6CA060C5" w:rsidR="003A7928" w:rsidRPr="00C26DB0" w:rsidRDefault="00C26DB0" w:rsidP="00C26DB0">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77" w:name="_Toc26875897"/>
      <w:bookmarkStart w:id="178" w:name="_Toc87361365"/>
      <w:bookmarkStart w:id="179" w:name="_Toc112938910"/>
      <w:bookmarkStart w:id="180" w:name="_Toc160560400"/>
      <w:bookmarkStart w:id="181" w:name="_Toc167200701"/>
      <w:bookmarkStart w:id="182" w:name="_Toc169948075"/>
      <w:r w:rsidRPr="00C26DB0">
        <w:rPr>
          <w:rFonts w:ascii="Arial Narrow" w:hAnsi="Arial Narrow"/>
          <w:color w:val="806000"/>
          <w:lang w:val="en-US" w:bidi="bn-IN"/>
        </w:rPr>
        <w:t xml:space="preserve">3.5.1 </w:t>
      </w:r>
      <w:r w:rsidRPr="00C26DB0">
        <w:rPr>
          <w:rFonts w:ascii="Arial Narrow" w:hAnsi="Arial Narrow"/>
          <w:color w:val="806000"/>
          <w:lang w:bidi="bn-IN"/>
        </w:rPr>
        <w:t>VALUATION APPROACH</w:t>
      </w:r>
      <w:bookmarkEnd w:id="177"/>
      <w:bookmarkEnd w:id="178"/>
      <w:bookmarkEnd w:id="179"/>
      <w:bookmarkEnd w:id="180"/>
      <w:bookmarkEnd w:id="181"/>
      <w:bookmarkEnd w:id="182"/>
    </w:p>
    <w:p w14:paraId="257EF9D7" w14:textId="603E52BB" w:rsidR="001C7FA1" w:rsidRPr="00C26DB0" w:rsidRDefault="003A7928" w:rsidP="00C26DB0">
      <w:pPr>
        <w:spacing w:after="0" w:line="360" w:lineRule="auto"/>
        <w:jc w:val="both"/>
        <w:rPr>
          <w:rFonts w:ascii="Arial Narrow" w:hAnsi="Arial Narrow"/>
          <w:sz w:val="26"/>
          <w:szCs w:val="26"/>
        </w:rPr>
      </w:pPr>
      <w:bookmarkStart w:id="183" w:name="_Hlk528160368"/>
      <w:r w:rsidRPr="00C26DB0">
        <w:rPr>
          <w:rFonts w:ascii="Arial Narrow" w:hAnsi="Arial Narrow"/>
          <w:b/>
          <w:bCs/>
          <w:sz w:val="26"/>
          <w:szCs w:val="26"/>
        </w:rPr>
        <w:t>Fair Value</w:t>
      </w:r>
      <w:r w:rsidRPr="00C26DB0">
        <w:rPr>
          <w:rFonts w:ascii="Arial Narrow" w:hAnsi="Arial Narrow"/>
          <w:sz w:val="26"/>
          <w:szCs w:val="26"/>
        </w:rPr>
        <w:t xml:space="preserve"> assessed is the ‘in-situ’ and on ‘going concern’ basis that assumes that the enterprise shall continue to operate and run its business and that specified fixed asset shall continue to have economic utility. Under this assessment, I have assumed that the prospective buyer for the unit would comprehend the requirement of necessary industrial infrastructure (including other indirect costs which are typically allowed for capitalization) that is required for the operations of the industry. Fair Value of the assets has been assessed on the basis of the afore-mentioned premise</w:t>
      </w:r>
      <w:bookmarkEnd w:id="183"/>
      <w:r w:rsidRPr="00C26DB0">
        <w:rPr>
          <w:rFonts w:ascii="Arial Narrow" w:hAnsi="Arial Narrow"/>
          <w:sz w:val="26"/>
          <w:szCs w:val="26"/>
        </w:rPr>
        <w:t>.</w:t>
      </w:r>
      <w:bookmarkStart w:id="184" w:name="_Toc58257667"/>
      <w:bookmarkStart w:id="185" w:name="_Toc59546846"/>
      <w:bookmarkStart w:id="186" w:name="_Toc78382228"/>
      <w:bookmarkEnd w:id="15"/>
      <w:bookmarkEnd w:id="16"/>
      <w:bookmarkEnd w:id="17"/>
      <w:bookmarkEnd w:id="18"/>
    </w:p>
    <w:p w14:paraId="51F8C306" w14:textId="1E0A2A03" w:rsidR="001C7FA1" w:rsidRPr="00C26DB0" w:rsidRDefault="001C7FA1" w:rsidP="00C26DB0">
      <w:pPr>
        <w:spacing w:after="0" w:line="360" w:lineRule="auto"/>
        <w:jc w:val="both"/>
        <w:rPr>
          <w:rFonts w:ascii="Arial Narrow" w:hAnsi="Arial Narrow" w:cs="Calibri"/>
          <w:sz w:val="26"/>
          <w:szCs w:val="26"/>
          <w:lang w:val="en-US"/>
        </w:rPr>
      </w:pPr>
    </w:p>
    <w:p w14:paraId="06FA741C" w14:textId="5145006E" w:rsidR="009E4644" w:rsidRPr="00C26DB0" w:rsidRDefault="009E4644" w:rsidP="00C26DB0">
      <w:pPr>
        <w:spacing w:after="0" w:line="360" w:lineRule="auto"/>
        <w:jc w:val="both"/>
        <w:rPr>
          <w:rFonts w:ascii="Arial Narrow" w:hAnsi="Arial Narrow" w:cs="Calibri"/>
          <w:sz w:val="26"/>
          <w:szCs w:val="26"/>
          <w:lang w:val="en-US"/>
        </w:rPr>
      </w:pPr>
    </w:p>
    <w:p w14:paraId="5F2E66E2" w14:textId="77777777" w:rsidR="009E4644" w:rsidRPr="00C26DB0" w:rsidRDefault="009E4644" w:rsidP="00C26DB0">
      <w:pPr>
        <w:spacing w:after="0" w:line="360" w:lineRule="auto"/>
        <w:jc w:val="both"/>
        <w:rPr>
          <w:rFonts w:ascii="Arial Narrow" w:hAnsi="Arial Narrow" w:cs="Calibri"/>
          <w:sz w:val="26"/>
          <w:szCs w:val="26"/>
          <w:lang w:val="en-US"/>
        </w:rPr>
      </w:pPr>
    </w:p>
    <w:p w14:paraId="6E9EB325" w14:textId="4BC0381A" w:rsidR="003A7928" w:rsidRDefault="003A7928" w:rsidP="00916150">
      <w:pPr>
        <w:pStyle w:val="Heading1"/>
        <w:numPr>
          <w:ilvl w:val="0"/>
          <w:numId w:val="0"/>
        </w:numPr>
        <w:spacing w:before="0" w:line="360" w:lineRule="auto"/>
        <w:ind w:left="720" w:hanging="720"/>
        <w:rPr>
          <w:rFonts w:cs="Calibri"/>
          <w:lang w:val="en-US"/>
        </w:rPr>
      </w:pPr>
      <w:bookmarkStart w:id="187" w:name="_Toc169948076"/>
      <w:r>
        <w:rPr>
          <w:rFonts w:cs="Calibri"/>
          <w:lang w:val="en-US"/>
        </w:rPr>
        <w:lastRenderedPageBreak/>
        <w:t xml:space="preserve">4. </w:t>
      </w:r>
      <w:r w:rsidRPr="0087449C">
        <w:rPr>
          <w:rFonts w:cs="Calibri"/>
          <w:lang w:val="en-US"/>
        </w:rPr>
        <w:t xml:space="preserve">DOCUMENTS </w:t>
      </w:r>
      <w:bookmarkStart w:id="188" w:name="_Toc58257668"/>
      <w:bookmarkStart w:id="189" w:name="_Toc59546847"/>
      <w:bookmarkEnd w:id="184"/>
      <w:bookmarkEnd w:id="185"/>
      <w:bookmarkEnd w:id="186"/>
      <w:r w:rsidR="00957781" w:rsidRPr="0087449C">
        <w:rPr>
          <w:rFonts w:cs="Calibri"/>
          <w:lang w:val="en-US"/>
        </w:rPr>
        <w:t>REFERRED</w:t>
      </w:r>
      <w:r w:rsidR="00957781">
        <w:rPr>
          <w:rFonts w:cs="Calibri"/>
          <w:lang w:val="en-US"/>
        </w:rPr>
        <w:t>: -</w:t>
      </w:r>
      <w:bookmarkEnd w:id="187"/>
    </w:p>
    <w:p w14:paraId="594B800F" w14:textId="77777777" w:rsidR="003A7928" w:rsidRPr="00916150" w:rsidRDefault="003A7928" w:rsidP="00916150">
      <w:pPr>
        <w:pStyle w:val="Heading1"/>
        <w:numPr>
          <w:ilvl w:val="0"/>
          <w:numId w:val="0"/>
        </w:numPr>
        <w:spacing w:before="0" w:line="360" w:lineRule="auto"/>
        <w:ind w:left="720" w:hanging="720"/>
        <w:rPr>
          <w:rFonts w:cs="Calibri"/>
          <w:sz w:val="26"/>
          <w:szCs w:val="26"/>
          <w:lang w:val="en-US"/>
        </w:rPr>
      </w:pPr>
      <w:bookmarkStart w:id="190" w:name="_Toc87361367"/>
      <w:bookmarkStart w:id="191" w:name="_Toc112938912"/>
      <w:bookmarkStart w:id="192" w:name="_Toc160560402"/>
      <w:bookmarkStart w:id="193" w:name="_Toc167200703"/>
      <w:bookmarkStart w:id="194" w:name="_Toc169948077"/>
      <w:r w:rsidRPr="00916150">
        <w:rPr>
          <w:rFonts w:eastAsia="Times New Roman" w:cs="Arial"/>
          <w:b w:val="0"/>
          <w:bCs/>
          <w:color w:val="000000"/>
          <w:sz w:val="26"/>
          <w:szCs w:val="26"/>
          <w:lang w:eastAsia="en-IN"/>
        </w:rPr>
        <w:t>Party has provided the Copy of following documents/ Information.</w:t>
      </w:r>
      <w:bookmarkEnd w:id="190"/>
      <w:bookmarkEnd w:id="191"/>
      <w:bookmarkEnd w:id="192"/>
      <w:bookmarkEnd w:id="193"/>
      <w:bookmarkEnd w:id="194"/>
    </w:p>
    <w:p w14:paraId="4B23EDF2" w14:textId="7076A328" w:rsidR="00916150" w:rsidRDefault="004B695F" w:rsidP="00916150">
      <w:pPr>
        <w:numPr>
          <w:ilvl w:val="0"/>
          <w:numId w:val="3"/>
        </w:numPr>
        <w:spacing w:after="0" w:line="360" w:lineRule="auto"/>
        <w:ind w:left="360"/>
        <w:jc w:val="both"/>
        <w:rPr>
          <w:rFonts w:ascii="Arial Narrow" w:hAnsi="Arial Narrow" w:cs="Arial"/>
          <w:sz w:val="26"/>
          <w:szCs w:val="26"/>
        </w:rPr>
      </w:pPr>
      <w:bookmarkStart w:id="195" w:name="_Toc78382229"/>
      <w:r>
        <w:rPr>
          <w:rFonts w:ascii="Arial Narrow" w:hAnsi="Arial Narrow" w:cs="Arial"/>
          <w:sz w:val="26"/>
          <w:szCs w:val="26"/>
        </w:rPr>
        <w:t>Fixed Asset Register</w:t>
      </w:r>
      <w:r w:rsidR="0020456C">
        <w:rPr>
          <w:rFonts w:ascii="Arial Narrow" w:hAnsi="Arial Narrow" w:cs="Arial"/>
          <w:sz w:val="26"/>
          <w:szCs w:val="26"/>
        </w:rPr>
        <w:t>.</w:t>
      </w:r>
    </w:p>
    <w:p w14:paraId="0B55CC6A" w14:textId="692293C4" w:rsidR="003A7928" w:rsidRDefault="003A7928" w:rsidP="00916150">
      <w:pPr>
        <w:numPr>
          <w:ilvl w:val="0"/>
          <w:numId w:val="3"/>
        </w:numPr>
        <w:spacing w:after="0" w:line="360" w:lineRule="auto"/>
        <w:ind w:left="360"/>
        <w:jc w:val="both"/>
        <w:rPr>
          <w:rFonts w:ascii="Arial Narrow" w:hAnsi="Arial Narrow" w:cs="Arial"/>
          <w:sz w:val="26"/>
          <w:szCs w:val="26"/>
        </w:rPr>
      </w:pPr>
      <w:r w:rsidRPr="00916150">
        <w:rPr>
          <w:rFonts w:ascii="Arial Narrow" w:hAnsi="Arial Narrow" w:cs="Arial"/>
          <w:sz w:val="26"/>
          <w:szCs w:val="26"/>
        </w:rPr>
        <w:t>Audited Balance Sheet.</w:t>
      </w:r>
    </w:p>
    <w:p w14:paraId="00C0928E" w14:textId="34BC9D76" w:rsidR="0020456C" w:rsidRDefault="0020456C" w:rsidP="00916150">
      <w:pPr>
        <w:numPr>
          <w:ilvl w:val="0"/>
          <w:numId w:val="3"/>
        </w:numPr>
        <w:spacing w:after="0" w:line="360" w:lineRule="auto"/>
        <w:ind w:left="360"/>
        <w:jc w:val="both"/>
        <w:rPr>
          <w:rFonts w:ascii="Arial Narrow" w:hAnsi="Arial Narrow" w:cs="Arial"/>
          <w:sz w:val="26"/>
          <w:szCs w:val="26"/>
        </w:rPr>
      </w:pPr>
      <w:r>
        <w:rPr>
          <w:rFonts w:ascii="Arial Narrow" w:hAnsi="Arial Narrow" w:cs="Arial"/>
          <w:sz w:val="26"/>
          <w:szCs w:val="26"/>
        </w:rPr>
        <w:t>List of Plant &amp; Machinery.</w:t>
      </w:r>
    </w:p>
    <w:p w14:paraId="6B30ACFB" w14:textId="77777777" w:rsidR="001F73AD" w:rsidRPr="00916150" w:rsidRDefault="001F73AD" w:rsidP="00C359BC">
      <w:pPr>
        <w:spacing w:after="0" w:line="360" w:lineRule="auto"/>
        <w:ind w:left="360"/>
        <w:jc w:val="both"/>
        <w:rPr>
          <w:rFonts w:ascii="Arial Narrow" w:hAnsi="Arial Narrow" w:cs="Arial"/>
          <w:sz w:val="26"/>
          <w:szCs w:val="26"/>
        </w:rPr>
      </w:pPr>
    </w:p>
    <w:p w14:paraId="401B7F8D" w14:textId="3FA8CE62" w:rsidR="003A7928" w:rsidRDefault="003A7928" w:rsidP="00916150">
      <w:pPr>
        <w:pStyle w:val="Heading1"/>
        <w:numPr>
          <w:ilvl w:val="0"/>
          <w:numId w:val="0"/>
        </w:numPr>
        <w:spacing w:before="0" w:line="360" w:lineRule="auto"/>
        <w:ind w:left="720" w:hanging="720"/>
        <w:rPr>
          <w:rFonts w:cs="Calibri"/>
          <w:lang w:val="en-US"/>
        </w:rPr>
      </w:pPr>
      <w:bookmarkStart w:id="196" w:name="_Toc169948078"/>
      <w:r>
        <w:rPr>
          <w:rFonts w:cs="Calibri"/>
          <w:lang w:val="en-US"/>
        </w:rPr>
        <w:t xml:space="preserve">5. ABOUT </w:t>
      </w:r>
      <w:r w:rsidR="00F277EA">
        <w:rPr>
          <w:rFonts w:cs="Calibri"/>
          <w:lang w:val="en-US"/>
        </w:rPr>
        <w:t>COMPANY AND OBSERVATION: -</w:t>
      </w:r>
      <w:bookmarkEnd w:id="196"/>
    </w:p>
    <w:p w14:paraId="70D20B5A" w14:textId="355C9A09" w:rsidR="001D3562" w:rsidRDefault="00F277EA" w:rsidP="00F277EA">
      <w:pPr>
        <w:pStyle w:val="ListParagraph"/>
        <w:numPr>
          <w:ilvl w:val="0"/>
          <w:numId w:val="13"/>
        </w:numPr>
        <w:spacing w:line="360" w:lineRule="auto"/>
        <w:ind w:left="360"/>
        <w:jc w:val="both"/>
        <w:rPr>
          <w:rFonts w:ascii="Arial Narrow" w:hAnsi="Arial Narrow" w:cs="Arial"/>
          <w:sz w:val="26"/>
          <w:szCs w:val="26"/>
        </w:rPr>
      </w:pPr>
      <w:r w:rsidRPr="00985D43">
        <w:rPr>
          <w:rFonts w:ascii="Arial Narrow" w:hAnsi="Arial Narrow"/>
          <w:sz w:val="26"/>
          <w:szCs w:val="26"/>
        </w:rPr>
        <w:t>Movable Assets</w:t>
      </w:r>
      <w:r w:rsidRPr="00985D43">
        <w:rPr>
          <w:rFonts w:ascii="Arial Narrow" w:hAnsi="Arial Narrow" w:cs="Arial"/>
          <w:sz w:val="26"/>
          <w:szCs w:val="26"/>
        </w:rPr>
        <w:t xml:space="preserve"> </w:t>
      </w:r>
      <w:r>
        <w:rPr>
          <w:rFonts w:ascii="Arial Narrow" w:hAnsi="Arial Narrow" w:cs="Arial"/>
          <w:sz w:val="26"/>
          <w:szCs w:val="26"/>
        </w:rPr>
        <w:t xml:space="preserve">under valuation is </w:t>
      </w:r>
      <w:r w:rsidR="001D3562">
        <w:rPr>
          <w:rFonts w:ascii="Arial Narrow" w:hAnsi="Arial Narrow" w:cs="Arial"/>
          <w:sz w:val="26"/>
          <w:szCs w:val="26"/>
        </w:rPr>
        <w:t>located at as under:-</w:t>
      </w:r>
    </w:p>
    <w:p w14:paraId="4BA0CB8C" w14:textId="77777777" w:rsidR="001D3562" w:rsidRPr="001D3562" w:rsidRDefault="001D3562" w:rsidP="001D3562">
      <w:pPr>
        <w:pStyle w:val="ListParagraph"/>
        <w:numPr>
          <w:ilvl w:val="0"/>
          <w:numId w:val="27"/>
        </w:numPr>
        <w:spacing w:before="120" w:line="360" w:lineRule="auto"/>
        <w:jc w:val="both"/>
        <w:rPr>
          <w:rFonts w:ascii="Arial Narrow" w:hAnsi="Arial Narrow"/>
          <w:sz w:val="26"/>
          <w:szCs w:val="26"/>
        </w:rPr>
      </w:pPr>
      <w:r w:rsidRPr="001D3562">
        <w:rPr>
          <w:rFonts w:ascii="Arial Narrow" w:hAnsi="Arial Narrow"/>
          <w:sz w:val="26"/>
          <w:szCs w:val="26"/>
        </w:rPr>
        <w:t xml:space="preserve">Rolling Mill at Plot No. C-52 &amp; C-53, Additional MIDC Area, Jalna, PIN – 431 203, State – Maharashtra, Country – India; </w:t>
      </w:r>
    </w:p>
    <w:p w14:paraId="72ADA48E" w14:textId="77777777" w:rsidR="001D3562" w:rsidRPr="001D3562" w:rsidRDefault="001D3562" w:rsidP="001D3562">
      <w:pPr>
        <w:pStyle w:val="ListParagraph"/>
        <w:numPr>
          <w:ilvl w:val="0"/>
          <w:numId w:val="27"/>
        </w:numPr>
        <w:spacing w:before="120" w:line="360" w:lineRule="auto"/>
        <w:jc w:val="both"/>
        <w:rPr>
          <w:rFonts w:ascii="Arial Narrow" w:hAnsi="Arial Narrow"/>
          <w:sz w:val="26"/>
          <w:szCs w:val="26"/>
        </w:rPr>
      </w:pPr>
      <w:r w:rsidRPr="001D3562">
        <w:rPr>
          <w:rFonts w:ascii="Arial Narrow" w:hAnsi="Arial Narrow"/>
          <w:sz w:val="26"/>
          <w:szCs w:val="26"/>
        </w:rPr>
        <w:t xml:space="preserve">SMS at Plot No. C-4/1/1, C-4/1/2 &amp; P-9, Additional MIDC Area, Jalna, PIN – 431 203, State – Maharashtra, Country – India; </w:t>
      </w:r>
    </w:p>
    <w:p w14:paraId="0A8ECE9B" w14:textId="77777777" w:rsidR="001D3562" w:rsidRPr="001D3562" w:rsidRDefault="001D3562" w:rsidP="001D3562">
      <w:pPr>
        <w:pStyle w:val="ListParagraph"/>
        <w:numPr>
          <w:ilvl w:val="0"/>
          <w:numId w:val="27"/>
        </w:numPr>
        <w:spacing w:before="120" w:line="360" w:lineRule="auto"/>
        <w:jc w:val="both"/>
        <w:rPr>
          <w:rFonts w:ascii="Arial Narrow" w:hAnsi="Arial Narrow" w:cs="Arial"/>
          <w:b/>
          <w:bCs/>
          <w:sz w:val="26"/>
          <w:szCs w:val="26"/>
        </w:rPr>
      </w:pPr>
      <w:r w:rsidRPr="001D3562">
        <w:rPr>
          <w:rFonts w:ascii="Arial Narrow" w:hAnsi="Arial Narrow"/>
          <w:sz w:val="26"/>
          <w:szCs w:val="26"/>
        </w:rPr>
        <w:t xml:space="preserve">Crusher at Plot No. E-9, Additional MIDC Area, Jalna, PIN – 431 203, State – Maharashtra, Country – India </w:t>
      </w:r>
    </w:p>
    <w:p w14:paraId="54CC67D0" w14:textId="1A08C9CB" w:rsidR="00C359BC" w:rsidRDefault="00C359BC" w:rsidP="00F277EA">
      <w:pPr>
        <w:pStyle w:val="ListParagraph"/>
        <w:numPr>
          <w:ilvl w:val="0"/>
          <w:numId w:val="13"/>
        </w:numPr>
        <w:spacing w:line="360" w:lineRule="auto"/>
        <w:ind w:left="360"/>
        <w:jc w:val="both"/>
        <w:rPr>
          <w:rFonts w:ascii="Arial Narrow" w:hAnsi="Arial Narrow" w:cs="Arial"/>
          <w:sz w:val="26"/>
          <w:szCs w:val="26"/>
        </w:rPr>
      </w:pPr>
      <w:r w:rsidRPr="00C359BC">
        <w:rPr>
          <w:rFonts w:ascii="Arial Narrow" w:hAnsi="Arial Narrow" w:cs="Arial"/>
          <w:sz w:val="26"/>
          <w:szCs w:val="26"/>
        </w:rPr>
        <w:t xml:space="preserve">M/s. Jalna Siddhivinayak Alloys Pvt. Ltd. </w:t>
      </w:r>
      <w:r w:rsidR="001D3562">
        <w:rPr>
          <w:rFonts w:ascii="Arial Narrow" w:hAnsi="Arial Narrow" w:cs="Arial"/>
          <w:sz w:val="26"/>
          <w:szCs w:val="26"/>
        </w:rPr>
        <w:t xml:space="preserve">and its Group Concerns </w:t>
      </w:r>
      <w:r w:rsidRPr="00C359BC">
        <w:rPr>
          <w:rFonts w:ascii="Arial Narrow" w:hAnsi="Arial Narrow" w:cs="Arial"/>
          <w:sz w:val="26"/>
          <w:szCs w:val="26"/>
        </w:rPr>
        <w:t>is having 1,08,000 TPA TMT Rolling Mill, 2,00,200 TPA Steel Melting Shop (SMS)</w:t>
      </w:r>
      <w:r>
        <w:rPr>
          <w:rFonts w:ascii="Arial Narrow" w:hAnsi="Arial Narrow" w:cs="Arial"/>
          <w:sz w:val="26"/>
          <w:szCs w:val="26"/>
        </w:rPr>
        <w:t xml:space="preserve">, </w:t>
      </w:r>
      <w:r w:rsidRPr="00C359BC">
        <w:rPr>
          <w:rFonts w:ascii="Arial Narrow" w:hAnsi="Arial Narrow" w:cs="Arial"/>
          <w:sz w:val="26"/>
          <w:szCs w:val="26"/>
        </w:rPr>
        <w:t>Slag Crusher</w:t>
      </w:r>
      <w:r>
        <w:rPr>
          <w:rFonts w:ascii="Arial Narrow" w:hAnsi="Arial Narrow" w:cs="Arial"/>
          <w:sz w:val="26"/>
          <w:szCs w:val="26"/>
        </w:rPr>
        <w:t xml:space="preserve"> and New Rolling Mill (CWIP)</w:t>
      </w:r>
      <w:r w:rsidRPr="00C359BC">
        <w:rPr>
          <w:rFonts w:ascii="Arial Narrow" w:hAnsi="Arial Narrow" w:cs="Arial"/>
          <w:sz w:val="26"/>
          <w:szCs w:val="26"/>
        </w:rPr>
        <w:t>.</w:t>
      </w:r>
    </w:p>
    <w:p w14:paraId="3D1B61CF" w14:textId="77777777" w:rsidR="00C359BC" w:rsidRDefault="00C359BC" w:rsidP="00F277EA">
      <w:pPr>
        <w:pStyle w:val="ListParagraph"/>
        <w:numPr>
          <w:ilvl w:val="0"/>
          <w:numId w:val="13"/>
        </w:numPr>
        <w:spacing w:line="360" w:lineRule="auto"/>
        <w:ind w:left="360"/>
        <w:jc w:val="both"/>
        <w:rPr>
          <w:rFonts w:ascii="Arial Narrow" w:hAnsi="Arial Narrow" w:cs="Arial"/>
          <w:sz w:val="26"/>
          <w:szCs w:val="26"/>
        </w:rPr>
      </w:pPr>
      <w:r>
        <w:rPr>
          <w:rFonts w:ascii="Arial Narrow" w:hAnsi="Arial Narrow" w:cs="Arial"/>
          <w:sz w:val="26"/>
          <w:szCs w:val="26"/>
        </w:rPr>
        <w:t>SMS consist of 22 Ton &amp; 30 Ton Induction Furnace.</w:t>
      </w:r>
    </w:p>
    <w:p w14:paraId="5F8668D5" w14:textId="73A95173" w:rsidR="00C359BC" w:rsidRDefault="00C359BC" w:rsidP="00740FCA">
      <w:pPr>
        <w:pStyle w:val="ListParagraph"/>
        <w:numPr>
          <w:ilvl w:val="0"/>
          <w:numId w:val="13"/>
        </w:numPr>
        <w:spacing w:line="360" w:lineRule="auto"/>
        <w:ind w:left="360"/>
        <w:jc w:val="both"/>
        <w:rPr>
          <w:rFonts w:ascii="Arial Narrow" w:hAnsi="Arial Narrow" w:cs="Arial"/>
          <w:sz w:val="26"/>
          <w:szCs w:val="26"/>
        </w:rPr>
      </w:pPr>
      <w:r>
        <w:rPr>
          <w:rFonts w:ascii="Arial Narrow" w:hAnsi="Arial Narrow" w:cs="Arial"/>
          <w:sz w:val="26"/>
          <w:szCs w:val="26"/>
        </w:rPr>
        <w:t>During the date and time of our visit the Plant was in operation.</w:t>
      </w:r>
    </w:p>
    <w:p w14:paraId="2C612C0B" w14:textId="4F82FC75" w:rsidR="00F277EA" w:rsidRPr="00740FCA" w:rsidRDefault="00F277EA" w:rsidP="00740FCA">
      <w:pPr>
        <w:pStyle w:val="ListParagraph"/>
        <w:numPr>
          <w:ilvl w:val="0"/>
          <w:numId w:val="13"/>
        </w:numPr>
        <w:spacing w:line="360" w:lineRule="auto"/>
        <w:ind w:left="360"/>
        <w:jc w:val="both"/>
        <w:rPr>
          <w:rFonts w:ascii="Arial Narrow" w:hAnsi="Arial Narrow" w:cs="Arial"/>
          <w:sz w:val="26"/>
          <w:szCs w:val="26"/>
        </w:rPr>
      </w:pPr>
      <w:r w:rsidRPr="00F277EA">
        <w:rPr>
          <w:rFonts w:ascii="Arial Narrow" w:hAnsi="Arial Narrow" w:cs="Arial"/>
          <w:sz w:val="26"/>
          <w:szCs w:val="26"/>
        </w:rPr>
        <w:t>Mr.</w:t>
      </w:r>
      <w:r w:rsidR="00C1254E">
        <w:rPr>
          <w:rFonts w:ascii="Arial Narrow" w:hAnsi="Arial Narrow" w:cs="Arial"/>
          <w:sz w:val="26"/>
          <w:szCs w:val="26"/>
        </w:rPr>
        <w:t xml:space="preserve"> </w:t>
      </w:r>
      <w:r w:rsidR="00C359BC">
        <w:rPr>
          <w:rFonts w:ascii="Arial Narrow" w:hAnsi="Arial Narrow" w:cs="Arial"/>
          <w:sz w:val="26"/>
          <w:szCs w:val="26"/>
        </w:rPr>
        <w:t>Vishal Dhakane</w:t>
      </w:r>
      <w:r w:rsidR="00C1254E">
        <w:rPr>
          <w:rFonts w:ascii="Arial Narrow" w:hAnsi="Arial Narrow" w:cs="Arial"/>
          <w:sz w:val="26"/>
          <w:szCs w:val="26"/>
        </w:rPr>
        <w:t>,</w:t>
      </w:r>
      <w:r w:rsidRPr="00F277EA">
        <w:rPr>
          <w:rFonts w:ascii="Arial Narrow" w:hAnsi="Arial Narrow" w:cs="Arial"/>
          <w:sz w:val="26"/>
          <w:szCs w:val="26"/>
        </w:rPr>
        <w:t xml:space="preserve"> </w:t>
      </w:r>
      <w:r w:rsidR="00C359BC">
        <w:rPr>
          <w:rFonts w:ascii="Arial Narrow" w:hAnsi="Arial Narrow" w:cs="Arial"/>
          <w:sz w:val="26"/>
          <w:szCs w:val="26"/>
        </w:rPr>
        <w:t>Engineer</w:t>
      </w:r>
      <w:r>
        <w:rPr>
          <w:rFonts w:ascii="Arial Narrow" w:hAnsi="Arial Narrow" w:cs="Arial"/>
          <w:sz w:val="26"/>
          <w:szCs w:val="26"/>
        </w:rPr>
        <w:t xml:space="preserve"> (+91 </w:t>
      </w:r>
      <w:r w:rsidR="00C359BC">
        <w:rPr>
          <w:rFonts w:ascii="Arial Narrow" w:hAnsi="Arial Narrow" w:cs="Arial"/>
          <w:sz w:val="26"/>
          <w:szCs w:val="26"/>
        </w:rPr>
        <w:t>90490 17271</w:t>
      </w:r>
      <w:r>
        <w:rPr>
          <w:rFonts w:ascii="Arial Narrow" w:hAnsi="Arial Narrow" w:cs="Arial"/>
          <w:sz w:val="26"/>
          <w:szCs w:val="26"/>
        </w:rPr>
        <w:t>)</w:t>
      </w:r>
      <w:r w:rsidR="00740FCA">
        <w:rPr>
          <w:rFonts w:ascii="Arial Narrow" w:hAnsi="Arial Narrow" w:cs="Arial"/>
          <w:sz w:val="26"/>
          <w:szCs w:val="26"/>
        </w:rPr>
        <w:t xml:space="preserve"> </w:t>
      </w:r>
      <w:r w:rsidR="00740FCA">
        <w:rPr>
          <w:rFonts w:ascii="Arial Narrow" w:hAnsi="Arial Narrow"/>
          <w:sz w:val="26"/>
          <w:szCs w:val="26"/>
          <w:lang w:eastAsia="x-none"/>
        </w:rPr>
        <w:t>accompanied our Engineer and showed the Movable Assets under valuation.</w:t>
      </w:r>
    </w:p>
    <w:p w14:paraId="41A92C0B" w14:textId="65A9AE2F" w:rsidR="00B70641" w:rsidRDefault="00B70641" w:rsidP="0029417C">
      <w:pPr>
        <w:pStyle w:val="ListParagraph"/>
        <w:spacing w:line="360" w:lineRule="auto"/>
        <w:ind w:left="360"/>
        <w:jc w:val="both"/>
        <w:rPr>
          <w:rFonts w:ascii="Arial Narrow" w:hAnsi="Arial Narrow" w:cs="Arial"/>
          <w:sz w:val="26"/>
          <w:szCs w:val="26"/>
        </w:rPr>
      </w:pPr>
    </w:p>
    <w:p w14:paraId="257B579E" w14:textId="77777777" w:rsidR="00740FCA" w:rsidRDefault="00740FCA" w:rsidP="0029417C">
      <w:pPr>
        <w:pStyle w:val="ListParagraph"/>
        <w:spacing w:line="360" w:lineRule="auto"/>
        <w:ind w:left="360"/>
        <w:jc w:val="both"/>
        <w:rPr>
          <w:rFonts w:ascii="Arial Narrow" w:hAnsi="Arial Narrow" w:cs="Arial"/>
          <w:sz w:val="26"/>
          <w:szCs w:val="26"/>
        </w:rPr>
      </w:pPr>
    </w:p>
    <w:p w14:paraId="4951F183" w14:textId="77777777" w:rsidR="00740FCA" w:rsidRDefault="00740FCA" w:rsidP="0029417C">
      <w:pPr>
        <w:pStyle w:val="ListParagraph"/>
        <w:spacing w:line="360" w:lineRule="auto"/>
        <w:ind w:left="360"/>
        <w:jc w:val="both"/>
        <w:rPr>
          <w:rFonts w:ascii="Arial Narrow" w:hAnsi="Arial Narrow" w:cs="Arial"/>
          <w:sz w:val="26"/>
          <w:szCs w:val="26"/>
        </w:rPr>
      </w:pPr>
    </w:p>
    <w:p w14:paraId="29A57C28" w14:textId="77777777" w:rsidR="00740FCA" w:rsidRDefault="00740FCA" w:rsidP="0029417C">
      <w:pPr>
        <w:pStyle w:val="ListParagraph"/>
        <w:spacing w:line="360" w:lineRule="auto"/>
        <w:ind w:left="360"/>
        <w:jc w:val="both"/>
        <w:rPr>
          <w:rFonts w:ascii="Arial Narrow" w:hAnsi="Arial Narrow" w:cs="Arial"/>
          <w:sz w:val="26"/>
          <w:szCs w:val="26"/>
        </w:rPr>
      </w:pPr>
    </w:p>
    <w:p w14:paraId="1F7E0DB2" w14:textId="77777777" w:rsidR="00740FCA" w:rsidRDefault="00740FCA" w:rsidP="0029417C">
      <w:pPr>
        <w:pStyle w:val="ListParagraph"/>
        <w:spacing w:line="360" w:lineRule="auto"/>
        <w:ind w:left="360"/>
        <w:jc w:val="both"/>
        <w:rPr>
          <w:rFonts w:ascii="Arial Narrow" w:hAnsi="Arial Narrow" w:cs="Arial"/>
          <w:sz w:val="26"/>
          <w:szCs w:val="26"/>
        </w:rPr>
      </w:pPr>
    </w:p>
    <w:p w14:paraId="50590769" w14:textId="77777777" w:rsidR="00740FCA" w:rsidRDefault="00740FCA" w:rsidP="0029417C">
      <w:pPr>
        <w:pStyle w:val="ListParagraph"/>
        <w:spacing w:line="360" w:lineRule="auto"/>
        <w:ind w:left="360"/>
        <w:jc w:val="both"/>
        <w:rPr>
          <w:rFonts w:ascii="Arial Narrow" w:hAnsi="Arial Narrow" w:cs="Arial"/>
          <w:sz w:val="26"/>
          <w:szCs w:val="26"/>
        </w:rPr>
      </w:pPr>
    </w:p>
    <w:p w14:paraId="3AA1E248" w14:textId="77777777" w:rsidR="00740FCA" w:rsidRDefault="00740FCA" w:rsidP="0029417C">
      <w:pPr>
        <w:pStyle w:val="ListParagraph"/>
        <w:spacing w:line="360" w:lineRule="auto"/>
        <w:ind w:left="360"/>
        <w:jc w:val="both"/>
        <w:rPr>
          <w:rFonts w:ascii="Arial Narrow" w:hAnsi="Arial Narrow" w:cs="Arial"/>
          <w:sz w:val="26"/>
          <w:szCs w:val="26"/>
        </w:rPr>
      </w:pPr>
    </w:p>
    <w:p w14:paraId="1F01330C" w14:textId="77777777" w:rsidR="00740FCA" w:rsidRDefault="00740FCA" w:rsidP="0029417C">
      <w:pPr>
        <w:pStyle w:val="ListParagraph"/>
        <w:spacing w:line="360" w:lineRule="auto"/>
        <w:ind w:left="360"/>
        <w:jc w:val="both"/>
        <w:rPr>
          <w:rFonts w:ascii="Arial Narrow" w:hAnsi="Arial Narrow" w:cs="Arial"/>
          <w:sz w:val="26"/>
          <w:szCs w:val="26"/>
        </w:rPr>
      </w:pPr>
    </w:p>
    <w:p w14:paraId="61BFE4ED" w14:textId="77777777" w:rsidR="00740FCA" w:rsidRDefault="00740FCA" w:rsidP="0029417C">
      <w:pPr>
        <w:pStyle w:val="ListParagraph"/>
        <w:spacing w:line="360" w:lineRule="auto"/>
        <w:ind w:left="360"/>
        <w:jc w:val="both"/>
        <w:rPr>
          <w:rFonts w:ascii="Arial Narrow" w:hAnsi="Arial Narrow" w:cs="Arial"/>
          <w:sz w:val="26"/>
          <w:szCs w:val="26"/>
        </w:rPr>
      </w:pPr>
    </w:p>
    <w:p w14:paraId="1EB17B3F" w14:textId="6CE2FEB2" w:rsidR="003A7928" w:rsidRDefault="00F277EA" w:rsidP="00867937">
      <w:pPr>
        <w:pStyle w:val="Heading1"/>
        <w:numPr>
          <w:ilvl w:val="0"/>
          <w:numId w:val="0"/>
        </w:numPr>
        <w:spacing w:before="0" w:line="240" w:lineRule="auto"/>
        <w:ind w:left="720" w:hanging="720"/>
        <w:rPr>
          <w:rFonts w:cs="Calibri"/>
          <w:lang w:val="en-US"/>
        </w:rPr>
      </w:pPr>
      <w:bookmarkStart w:id="197" w:name="_Toc78382227"/>
      <w:bookmarkStart w:id="198" w:name="_Toc169948079"/>
      <w:bookmarkEnd w:id="188"/>
      <w:bookmarkEnd w:id="189"/>
      <w:bookmarkEnd w:id="195"/>
      <w:r>
        <w:rPr>
          <w:rFonts w:cs="Calibri"/>
          <w:lang w:val="en-US"/>
        </w:rPr>
        <w:lastRenderedPageBreak/>
        <w:t>6</w:t>
      </w:r>
      <w:r w:rsidR="003A7928">
        <w:rPr>
          <w:rFonts w:cs="Calibri"/>
          <w:lang w:val="en-US"/>
        </w:rPr>
        <w:t xml:space="preserve">.  </w:t>
      </w:r>
      <w:r w:rsidR="003A7928" w:rsidRPr="006A7D22">
        <w:rPr>
          <w:rFonts w:cs="Calibri"/>
          <w:lang w:val="en-US"/>
        </w:rPr>
        <w:t xml:space="preserve">DETAILS OF PLANT AND </w:t>
      </w:r>
      <w:bookmarkEnd w:id="197"/>
      <w:r w:rsidR="00C1254E" w:rsidRPr="006A7D22">
        <w:rPr>
          <w:rFonts w:cs="Calibri"/>
          <w:lang w:val="en-US"/>
        </w:rPr>
        <w:t>MACHINERY</w:t>
      </w:r>
      <w:r w:rsidR="00C1254E">
        <w:rPr>
          <w:rFonts w:cs="Calibri"/>
          <w:lang w:val="en-US"/>
        </w:rPr>
        <w:t>: -</w:t>
      </w:r>
      <w:bookmarkEnd w:id="198"/>
    </w:p>
    <w:p w14:paraId="1743CE9A" w14:textId="77777777" w:rsidR="008336D0" w:rsidRDefault="008336D0" w:rsidP="008336D0">
      <w:pPr>
        <w:rPr>
          <w:lang w:val="en-US"/>
        </w:rPr>
      </w:pPr>
    </w:p>
    <w:tbl>
      <w:tblPr>
        <w:tblW w:w="989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820"/>
        <w:gridCol w:w="1515"/>
        <w:gridCol w:w="2430"/>
        <w:gridCol w:w="1530"/>
        <w:gridCol w:w="1170"/>
        <w:gridCol w:w="1170"/>
        <w:gridCol w:w="1260"/>
      </w:tblGrid>
      <w:tr w:rsidR="0023116B" w:rsidRPr="0023116B" w14:paraId="054E91D6" w14:textId="77777777" w:rsidTr="0023116B">
        <w:trPr>
          <w:trHeight w:val="660"/>
        </w:trPr>
        <w:tc>
          <w:tcPr>
            <w:tcW w:w="8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DDF0666" w14:textId="77777777" w:rsidR="0023116B" w:rsidRP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sidRPr="0023116B">
              <w:rPr>
                <w:rFonts w:ascii="Arial Narrow" w:eastAsia="Times New Roman" w:hAnsi="Arial Narrow" w:cs="Calibri"/>
                <w:color w:val="FFFFFF" w:themeColor="background1"/>
                <w:sz w:val="26"/>
                <w:szCs w:val="26"/>
                <w:lang w:eastAsia="en-IN"/>
              </w:rPr>
              <w:t>S. No.</w:t>
            </w:r>
          </w:p>
        </w:tc>
        <w:tc>
          <w:tcPr>
            <w:tcW w:w="15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005698B" w14:textId="77777777" w:rsidR="0023116B" w:rsidRPr="0023116B" w:rsidRDefault="0023116B" w:rsidP="0023116B">
            <w:pPr>
              <w:spacing w:after="0" w:line="360" w:lineRule="auto"/>
              <w:rPr>
                <w:rFonts w:ascii="Arial Narrow" w:eastAsia="Times New Roman" w:hAnsi="Arial Narrow" w:cs="Calibri"/>
                <w:color w:val="FFFFFF" w:themeColor="background1"/>
                <w:sz w:val="26"/>
                <w:szCs w:val="26"/>
                <w:lang w:eastAsia="en-IN"/>
              </w:rPr>
            </w:pPr>
            <w:r w:rsidRPr="0023116B">
              <w:rPr>
                <w:rFonts w:ascii="Arial Narrow" w:eastAsia="Times New Roman" w:hAnsi="Arial Narrow" w:cs="Calibri"/>
                <w:color w:val="FFFFFF" w:themeColor="background1"/>
                <w:sz w:val="26"/>
                <w:szCs w:val="26"/>
                <w:lang w:eastAsia="en-IN"/>
              </w:rPr>
              <w:t>Assets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AAEE850" w14:textId="77777777" w:rsidR="0023116B" w:rsidRPr="0023116B" w:rsidRDefault="0023116B" w:rsidP="0023116B">
            <w:pPr>
              <w:spacing w:after="0" w:line="360" w:lineRule="auto"/>
              <w:rPr>
                <w:rFonts w:ascii="Arial Narrow" w:eastAsia="Times New Roman" w:hAnsi="Arial Narrow" w:cs="Calibri"/>
                <w:color w:val="FFFFFF" w:themeColor="background1"/>
                <w:sz w:val="26"/>
                <w:szCs w:val="26"/>
                <w:lang w:eastAsia="en-IN"/>
              </w:rPr>
            </w:pPr>
            <w:r w:rsidRPr="0023116B">
              <w:rPr>
                <w:rFonts w:ascii="Arial Narrow" w:eastAsia="Times New Roman" w:hAnsi="Arial Narrow" w:cs="Calibri"/>
                <w:color w:val="FFFFFF" w:themeColor="background1"/>
                <w:sz w:val="26"/>
                <w:szCs w:val="26"/>
                <w:lang w:eastAsia="en-IN"/>
              </w:rPr>
              <w:t>Working Sheet No.</w:t>
            </w:r>
          </w:p>
        </w:tc>
        <w:tc>
          <w:tcPr>
            <w:tcW w:w="1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E1F552E" w14:textId="77777777" w:rsid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sidRPr="0023116B">
              <w:rPr>
                <w:rFonts w:ascii="Arial Narrow" w:eastAsia="Times New Roman" w:hAnsi="Arial Narrow" w:cs="Calibri"/>
                <w:color w:val="FFFFFF" w:themeColor="background1"/>
                <w:sz w:val="26"/>
                <w:szCs w:val="26"/>
                <w:lang w:eastAsia="en-IN"/>
              </w:rPr>
              <w:t xml:space="preserve"> Gross Block </w:t>
            </w:r>
          </w:p>
          <w:p w14:paraId="231337B4" w14:textId="74111353" w:rsidR="0023116B" w:rsidRP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sidRPr="0023116B">
              <w:rPr>
                <w:rFonts w:ascii="Arial Narrow" w:eastAsia="Times New Roman" w:hAnsi="Arial Narrow" w:cs="Calibri"/>
                <w:color w:val="FFFFFF" w:themeColor="background1"/>
                <w:sz w:val="26"/>
                <w:szCs w:val="26"/>
                <w:lang w:eastAsia="en-IN"/>
              </w:rPr>
              <w:t>(</w:t>
            </w:r>
            <w:r w:rsidRPr="0023116B">
              <w:rPr>
                <w:rFonts w:ascii="Arial" w:hAnsi="Arial" w:cs="Arial"/>
                <w:color w:val="FFFFFF" w:themeColor="background1"/>
                <w:sz w:val="26"/>
                <w:szCs w:val="26"/>
              </w:rPr>
              <w:t>₹</w:t>
            </w:r>
            <w:r w:rsidRPr="0023116B">
              <w:rPr>
                <w:rFonts w:ascii="Arial Narrow" w:hAnsi="Arial Narrow" w:cs="Calibri"/>
                <w:color w:val="FFFFFF" w:themeColor="background1"/>
                <w:sz w:val="26"/>
                <w:szCs w:val="26"/>
              </w:rPr>
              <w:t xml:space="preserve"> in Crs</w:t>
            </w:r>
            <w:r w:rsidRPr="0023116B">
              <w:rPr>
                <w:rFonts w:ascii="Arial Narrow" w:eastAsia="Times New Roman" w:hAnsi="Arial Narrow" w:cs="Calibri"/>
                <w:color w:val="FFFFFF" w:themeColor="background1"/>
                <w:sz w:val="26"/>
                <w:szCs w:val="26"/>
                <w:lang w:eastAsia="en-IN"/>
              </w:rPr>
              <w:t xml:space="preserve">) </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1A4384F" w14:textId="77777777" w:rsid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sidRPr="0023116B">
              <w:rPr>
                <w:rFonts w:ascii="Arial Narrow" w:eastAsia="Times New Roman" w:hAnsi="Arial Narrow" w:cs="Calibri"/>
                <w:color w:val="FFFFFF" w:themeColor="background1"/>
                <w:sz w:val="26"/>
                <w:szCs w:val="26"/>
                <w:lang w:eastAsia="en-IN"/>
              </w:rPr>
              <w:t xml:space="preserve">FMV </w:t>
            </w:r>
          </w:p>
          <w:p w14:paraId="334CCAEF" w14:textId="6B561D05" w:rsidR="0023116B" w:rsidRP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Pr>
                <w:rFonts w:ascii="Arial Narrow" w:eastAsia="Times New Roman" w:hAnsi="Arial Narrow" w:cs="Calibri"/>
                <w:color w:val="FFFFFF" w:themeColor="background1"/>
                <w:sz w:val="26"/>
                <w:szCs w:val="26"/>
                <w:lang w:eastAsia="en-IN"/>
              </w:rPr>
              <w:t>(</w:t>
            </w:r>
            <w:r w:rsidRPr="0023116B">
              <w:rPr>
                <w:rFonts w:ascii="Arial" w:hAnsi="Arial" w:cs="Arial"/>
                <w:color w:val="FFFFFF" w:themeColor="background1"/>
                <w:sz w:val="26"/>
                <w:szCs w:val="26"/>
              </w:rPr>
              <w:t>₹</w:t>
            </w:r>
            <w:r w:rsidRPr="0023116B">
              <w:rPr>
                <w:rFonts w:ascii="Arial Narrow" w:hAnsi="Arial Narrow" w:cs="Calibri"/>
                <w:color w:val="FFFFFF" w:themeColor="background1"/>
                <w:sz w:val="26"/>
                <w:szCs w:val="26"/>
              </w:rPr>
              <w:t xml:space="preserve"> in Crs</w:t>
            </w:r>
            <w:r w:rsidRPr="0023116B">
              <w:rPr>
                <w:rFonts w:ascii="Arial Narrow" w:eastAsia="Times New Roman" w:hAnsi="Arial Narrow" w:cs="Calibri"/>
                <w:color w:val="FFFFFF" w:themeColor="background1"/>
                <w:sz w:val="26"/>
                <w:szCs w:val="26"/>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5BE9490" w14:textId="77777777" w:rsid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sidRPr="0023116B">
              <w:rPr>
                <w:rFonts w:ascii="Arial Narrow" w:eastAsia="Times New Roman" w:hAnsi="Arial Narrow" w:cs="Calibri"/>
                <w:color w:val="FFFFFF" w:themeColor="background1"/>
                <w:sz w:val="26"/>
                <w:szCs w:val="26"/>
                <w:lang w:eastAsia="en-IN"/>
              </w:rPr>
              <w:t xml:space="preserve">RV </w:t>
            </w:r>
          </w:p>
          <w:p w14:paraId="241204CC" w14:textId="4E8A968E" w:rsidR="0023116B" w:rsidRP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Pr>
                <w:rFonts w:ascii="Arial Narrow" w:eastAsia="Times New Roman" w:hAnsi="Arial Narrow" w:cs="Calibri"/>
                <w:color w:val="FFFFFF" w:themeColor="background1"/>
                <w:sz w:val="26"/>
                <w:szCs w:val="26"/>
                <w:lang w:eastAsia="en-IN"/>
              </w:rPr>
              <w:t>(</w:t>
            </w:r>
            <w:r w:rsidRPr="0023116B">
              <w:rPr>
                <w:rFonts w:ascii="Arial" w:hAnsi="Arial" w:cs="Arial"/>
                <w:color w:val="FFFFFF" w:themeColor="background1"/>
                <w:sz w:val="26"/>
                <w:szCs w:val="26"/>
              </w:rPr>
              <w:t>₹</w:t>
            </w:r>
            <w:r w:rsidRPr="0023116B">
              <w:rPr>
                <w:rFonts w:ascii="Arial Narrow" w:hAnsi="Arial Narrow" w:cs="Calibri"/>
                <w:color w:val="FFFFFF" w:themeColor="background1"/>
                <w:sz w:val="26"/>
                <w:szCs w:val="26"/>
              </w:rPr>
              <w:t xml:space="preserve"> in Crs</w:t>
            </w:r>
            <w:r w:rsidRPr="0023116B">
              <w:rPr>
                <w:rFonts w:ascii="Arial Narrow" w:eastAsia="Times New Roman" w:hAnsi="Arial Narrow" w:cs="Calibri"/>
                <w:color w:val="FFFFFF" w:themeColor="background1"/>
                <w:sz w:val="26"/>
                <w:szCs w:val="26"/>
                <w:lang w:eastAsia="en-IN"/>
              </w:rPr>
              <w:t>)</w:t>
            </w:r>
          </w:p>
        </w:tc>
        <w:tc>
          <w:tcPr>
            <w:tcW w:w="1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330B489" w14:textId="77777777" w:rsid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sidRPr="0023116B">
              <w:rPr>
                <w:rFonts w:ascii="Arial Narrow" w:eastAsia="Times New Roman" w:hAnsi="Arial Narrow" w:cs="Calibri"/>
                <w:color w:val="FFFFFF" w:themeColor="background1"/>
                <w:sz w:val="26"/>
                <w:szCs w:val="26"/>
                <w:lang w:eastAsia="en-IN"/>
              </w:rPr>
              <w:t xml:space="preserve">DSV </w:t>
            </w:r>
          </w:p>
          <w:p w14:paraId="624ED502" w14:textId="6D5C90ED" w:rsidR="0023116B" w:rsidRP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Pr>
                <w:rFonts w:ascii="Arial Narrow" w:eastAsia="Times New Roman" w:hAnsi="Arial Narrow" w:cs="Calibri"/>
                <w:color w:val="FFFFFF" w:themeColor="background1"/>
                <w:sz w:val="26"/>
                <w:szCs w:val="26"/>
                <w:lang w:eastAsia="en-IN"/>
              </w:rPr>
              <w:t>(</w:t>
            </w:r>
            <w:r w:rsidRPr="0023116B">
              <w:rPr>
                <w:rFonts w:ascii="Arial" w:hAnsi="Arial" w:cs="Arial"/>
                <w:color w:val="FFFFFF" w:themeColor="background1"/>
                <w:sz w:val="26"/>
                <w:szCs w:val="26"/>
              </w:rPr>
              <w:t>₹</w:t>
            </w:r>
            <w:r w:rsidRPr="0023116B">
              <w:rPr>
                <w:rFonts w:ascii="Arial Narrow" w:hAnsi="Arial Narrow" w:cs="Calibri"/>
                <w:color w:val="FFFFFF" w:themeColor="background1"/>
                <w:sz w:val="26"/>
                <w:szCs w:val="26"/>
              </w:rPr>
              <w:t xml:space="preserve"> in Crs</w:t>
            </w:r>
            <w:r w:rsidRPr="0023116B">
              <w:rPr>
                <w:rFonts w:ascii="Arial Narrow" w:eastAsia="Times New Roman" w:hAnsi="Arial Narrow" w:cs="Calibri"/>
                <w:color w:val="FFFFFF" w:themeColor="background1"/>
                <w:sz w:val="26"/>
                <w:szCs w:val="26"/>
                <w:lang w:eastAsia="en-IN"/>
              </w:rPr>
              <w:t>)</w:t>
            </w:r>
          </w:p>
        </w:tc>
      </w:tr>
      <w:tr w:rsidR="0023116B" w:rsidRPr="0023116B" w14:paraId="47913049" w14:textId="77777777" w:rsidTr="0023116B">
        <w:trPr>
          <w:trHeight w:val="465"/>
        </w:trPr>
        <w:tc>
          <w:tcPr>
            <w:tcW w:w="820" w:type="dxa"/>
            <w:tcBorders>
              <w:top w:val="single" w:sz="4" w:space="0" w:color="FFFFFF" w:themeColor="background1"/>
            </w:tcBorders>
            <w:shd w:val="clear" w:color="auto" w:fill="auto"/>
            <w:vAlign w:val="center"/>
            <w:hideMark/>
          </w:tcPr>
          <w:p w14:paraId="323D65A2" w14:textId="77777777"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I</w:t>
            </w:r>
          </w:p>
        </w:tc>
        <w:tc>
          <w:tcPr>
            <w:tcW w:w="1515" w:type="dxa"/>
            <w:tcBorders>
              <w:top w:val="single" w:sz="4" w:space="0" w:color="FFFFFF" w:themeColor="background1"/>
            </w:tcBorders>
            <w:shd w:val="clear" w:color="auto" w:fill="auto"/>
            <w:vAlign w:val="center"/>
            <w:hideMark/>
          </w:tcPr>
          <w:p w14:paraId="7870B5BD" w14:textId="77777777" w:rsidR="0023116B" w:rsidRPr="0023116B" w:rsidRDefault="0023116B" w:rsidP="0023116B">
            <w:pPr>
              <w:spacing w:after="0" w:line="360" w:lineRule="auto"/>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Rolling Mill</w:t>
            </w:r>
          </w:p>
        </w:tc>
        <w:tc>
          <w:tcPr>
            <w:tcW w:w="2430" w:type="dxa"/>
            <w:tcBorders>
              <w:top w:val="single" w:sz="4" w:space="0" w:color="FFFFFF" w:themeColor="background1"/>
            </w:tcBorders>
            <w:shd w:val="clear" w:color="auto" w:fill="auto"/>
            <w:vAlign w:val="center"/>
            <w:hideMark/>
          </w:tcPr>
          <w:p w14:paraId="16F91537" w14:textId="77777777"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Working Sheet No. 1</w:t>
            </w:r>
          </w:p>
        </w:tc>
        <w:tc>
          <w:tcPr>
            <w:tcW w:w="1530" w:type="dxa"/>
            <w:tcBorders>
              <w:top w:val="single" w:sz="4" w:space="0" w:color="FFFFFF" w:themeColor="background1"/>
            </w:tcBorders>
            <w:shd w:val="clear" w:color="auto" w:fill="auto"/>
            <w:vAlign w:val="center"/>
            <w:hideMark/>
          </w:tcPr>
          <w:p w14:paraId="6CAF94B4" w14:textId="5FE13212"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26.97</w:t>
            </w:r>
          </w:p>
        </w:tc>
        <w:tc>
          <w:tcPr>
            <w:tcW w:w="1170" w:type="dxa"/>
            <w:tcBorders>
              <w:top w:val="single" w:sz="4" w:space="0" w:color="FFFFFF" w:themeColor="background1"/>
            </w:tcBorders>
            <w:shd w:val="clear" w:color="auto" w:fill="auto"/>
            <w:vAlign w:val="center"/>
            <w:hideMark/>
          </w:tcPr>
          <w:p w14:paraId="26E8A04C" w14:textId="18995E03"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20.66</w:t>
            </w:r>
          </w:p>
        </w:tc>
        <w:tc>
          <w:tcPr>
            <w:tcW w:w="1170" w:type="dxa"/>
            <w:tcBorders>
              <w:top w:val="single" w:sz="4" w:space="0" w:color="FFFFFF" w:themeColor="background1"/>
            </w:tcBorders>
            <w:shd w:val="clear" w:color="auto" w:fill="auto"/>
            <w:vAlign w:val="center"/>
            <w:hideMark/>
          </w:tcPr>
          <w:p w14:paraId="455A5475" w14:textId="1312BDAC"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18.60</w:t>
            </w:r>
          </w:p>
        </w:tc>
        <w:tc>
          <w:tcPr>
            <w:tcW w:w="1260" w:type="dxa"/>
            <w:tcBorders>
              <w:top w:val="single" w:sz="4" w:space="0" w:color="FFFFFF" w:themeColor="background1"/>
            </w:tcBorders>
            <w:shd w:val="clear" w:color="auto" w:fill="auto"/>
            <w:vAlign w:val="center"/>
            <w:hideMark/>
          </w:tcPr>
          <w:p w14:paraId="3566E5F8" w14:textId="037A6559"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16.53</w:t>
            </w:r>
          </w:p>
        </w:tc>
      </w:tr>
      <w:tr w:rsidR="0023116B" w:rsidRPr="0023116B" w14:paraId="669E0F44" w14:textId="77777777" w:rsidTr="0023116B">
        <w:trPr>
          <w:trHeight w:val="465"/>
        </w:trPr>
        <w:tc>
          <w:tcPr>
            <w:tcW w:w="820" w:type="dxa"/>
            <w:shd w:val="clear" w:color="auto" w:fill="auto"/>
            <w:vAlign w:val="center"/>
            <w:hideMark/>
          </w:tcPr>
          <w:p w14:paraId="27F64E84" w14:textId="55A0CE25"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II</w:t>
            </w:r>
          </w:p>
        </w:tc>
        <w:tc>
          <w:tcPr>
            <w:tcW w:w="1515" w:type="dxa"/>
            <w:shd w:val="clear" w:color="auto" w:fill="auto"/>
            <w:vAlign w:val="center"/>
            <w:hideMark/>
          </w:tcPr>
          <w:p w14:paraId="2F2EEA4E" w14:textId="77777777" w:rsidR="0023116B" w:rsidRPr="0023116B" w:rsidRDefault="0023116B" w:rsidP="0023116B">
            <w:pPr>
              <w:spacing w:after="0" w:line="360" w:lineRule="auto"/>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SMS</w:t>
            </w:r>
          </w:p>
        </w:tc>
        <w:tc>
          <w:tcPr>
            <w:tcW w:w="2430" w:type="dxa"/>
            <w:shd w:val="clear" w:color="auto" w:fill="auto"/>
            <w:vAlign w:val="center"/>
            <w:hideMark/>
          </w:tcPr>
          <w:p w14:paraId="35DF8FB3" w14:textId="77777777"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Working Sheet No. 2</w:t>
            </w:r>
          </w:p>
        </w:tc>
        <w:tc>
          <w:tcPr>
            <w:tcW w:w="1530" w:type="dxa"/>
            <w:shd w:val="clear" w:color="auto" w:fill="auto"/>
            <w:vAlign w:val="center"/>
            <w:hideMark/>
          </w:tcPr>
          <w:p w14:paraId="5C9885F1" w14:textId="4595925E"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91.48</w:t>
            </w:r>
          </w:p>
        </w:tc>
        <w:tc>
          <w:tcPr>
            <w:tcW w:w="1170" w:type="dxa"/>
            <w:shd w:val="clear" w:color="auto" w:fill="auto"/>
            <w:vAlign w:val="center"/>
            <w:hideMark/>
          </w:tcPr>
          <w:p w14:paraId="62574611" w14:textId="72641CEC"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67.39</w:t>
            </w:r>
          </w:p>
        </w:tc>
        <w:tc>
          <w:tcPr>
            <w:tcW w:w="1170" w:type="dxa"/>
            <w:shd w:val="clear" w:color="auto" w:fill="auto"/>
            <w:vAlign w:val="center"/>
            <w:hideMark/>
          </w:tcPr>
          <w:p w14:paraId="4927DA02" w14:textId="44E26470"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60.66</w:t>
            </w:r>
          </w:p>
        </w:tc>
        <w:tc>
          <w:tcPr>
            <w:tcW w:w="1260" w:type="dxa"/>
            <w:shd w:val="clear" w:color="auto" w:fill="auto"/>
            <w:vAlign w:val="center"/>
            <w:hideMark/>
          </w:tcPr>
          <w:p w14:paraId="18E364C8" w14:textId="2FB953E6"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53.92</w:t>
            </w:r>
          </w:p>
        </w:tc>
      </w:tr>
      <w:tr w:rsidR="0023116B" w:rsidRPr="0023116B" w14:paraId="2AA4DCF8" w14:textId="77777777" w:rsidTr="0023116B">
        <w:trPr>
          <w:trHeight w:val="465"/>
        </w:trPr>
        <w:tc>
          <w:tcPr>
            <w:tcW w:w="820" w:type="dxa"/>
            <w:shd w:val="clear" w:color="auto" w:fill="auto"/>
            <w:vAlign w:val="center"/>
            <w:hideMark/>
          </w:tcPr>
          <w:p w14:paraId="58BC8FE6" w14:textId="1DD528AD"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I</w:t>
            </w:r>
            <w:r w:rsidR="000B1151">
              <w:rPr>
                <w:rFonts w:ascii="Arial Narrow" w:eastAsia="Times New Roman" w:hAnsi="Arial Narrow" w:cs="Calibri"/>
                <w:sz w:val="26"/>
                <w:szCs w:val="26"/>
                <w:lang w:eastAsia="en-IN"/>
              </w:rPr>
              <w:t>II</w:t>
            </w:r>
          </w:p>
        </w:tc>
        <w:tc>
          <w:tcPr>
            <w:tcW w:w="1515" w:type="dxa"/>
            <w:shd w:val="clear" w:color="auto" w:fill="auto"/>
            <w:vAlign w:val="center"/>
            <w:hideMark/>
          </w:tcPr>
          <w:p w14:paraId="54E94F7B" w14:textId="77777777" w:rsidR="0023116B" w:rsidRPr="0023116B" w:rsidRDefault="0023116B" w:rsidP="0023116B">
            <w:pPr>
              <w:spacing w:after="0" w:line="360" w:lineRule="auto"/>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Crusher</w:t>
            </w:r>
          </w:p>
        </w:tc>
        <w:tc>
          <w:tcPr>
            <w:tcW w:w="2430" w:type="dxa"/>
            <w:shd w:val="clear" w:color="auto" w:fill="auto"/>
            <w:vAlign w:val="center"/>
            <w:hideMark/>
          </w:tcPr>
          <w:p w14:paraId="159B153A" w14:textId="77777777"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Working Sheet No. 3</w:t>
            </w:r>
          </w:p>
        </w:tc>
        <w:tc>
          <w:tcPr>
            <w:tcW w:w="1530" w:type="dxa"/>
            <w:shd w:val="clear" w:color="auto" w:fill="auto"/>
            <w:vAlign w:val="center"/>
            <w:hideMark/>
          </w:tcPr>
          <w:p w14:paraId="798A08FD" w14:textId="36E545D7"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6.37</w:t>
            </w:r>
          </w:p>
        </w:tc>
        <w:tc>
          <w:tcPr>
            <w:tcW w:w="1170" w:type="dxa"/>
            <w:shd w:val="clear" w:color="auto" w:fill="auto"/>
            <w:vAlign w:val="center"/>
            <w:hideMark/>
          </w:tcPr>
          <w:p w14:paraId="3F87D795" w14:textId="04EAA581"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3.09</w:t>
            </w:r>
          </w:p>
        </w:tc>
        <w:tc>
          <w:tcPr>
            <w:tcW w:w="1170" w:type="dxa"/>
            <w:shd w:val="clear" w:color="auto" w:fill="auto"/>
            <w:vAlign w:val="center"/>
            <w:hideMark/>
          </w:tcPr>
          <w:p w14:paraId="59664AC4" w14:textId="62F7CEB2" w:rsidR="0023116B" w:rsidRPr="0023116B" w:rsidRDefault="001D3562" w:rsidP="0023116B">
            <w:pPr>
              <w:spacing w:after="0" w:line="360" w:lineRule="auto"/>
              <w:jc w:val="center"/>
              <w:rPr>
                <w:rFonts w:ascii="Arial Narrow" w:eastAsia="Times New Roman" w:hAnsi="Arial Narrow" w:cs="Calibri"/>
                <w:sz w:val="26"/>
                <w:szCs w:val="26"/>
                <w:lang w:eastAsia="en-IN"/>
              </w:rPr>
            </w:pPr>
            <w:r>
              <w:rPr>
                <w:rFonts w:ascii="Arial Narrow" w:eastAsia="Times New Roman" w:hAnsi="Arial Narrow" w:cs="Calibri"/>
                <w:sz w:val="26"/>
                <w:szCs w:val="26"/>
                <w:lang w:eastAsia="en-IN"/>
              </w:rPr>
              <w:t>2.78</w:t>
            </w:r>
          </w:p>
        </w:tc>
        <w:tc>
          <w:tcPr>
            <w:tcW w:w="1260" w:type="dxa"/>
            <w:shd w:val="clear" w:color="auto" w:fill="auto"/>
            <w:vAlign w:val="center"/>
            <w:hideMark/>
          </w:tcPr>
          <w:p w14:paraId="444F20A9" w14:textId="505B69BF"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2.47</w:t>
            </w:r>
          </w:p>
        </w:tc>
      </w:tr>
      <w:tr w:rsidR="0023116B" w:rsidRPr="0023116B" w14:paraId="66EDD892" w14:textId="77777777" w:rsidTr="0023116B">
        <w:trPr>
          <w:trHeight w:val="330"/>
        </w:trPr>
        <w:tc>
          <w:tcPr>
            <w:tcW w:w="820" w:type="dxa"/>
            <w:shd w:val="clear" w:color="auto" w:fill="auto"/>
            <w:vAlign w:val="center"/>
            <w:hideMark/>
          </w:tcPr>
          <w:p w14:paraId="11BDED50" w14:textId="1586342A" w:rsidR="0023116B" w:rsidRPr="0023116B" w:rsidRDefault="000B1151" w:rsidP="0023116B">
            <w:pPr>
              <w:spacing w:after="0" w:line="360" w:lineRule="auto"/>
              <w:jc w:val="center"/>
              <w:rPr>
                <w:rFonts w:ascii="Arial Narrow" w:eastAsia="Times New Roman" w:hAnsi="Arial Narrow" w:cs="Calibri"/>
                <w:sz w:val="26"/>
                <w:szCs w:val="26"/>
                <w:lang w:eastAsia="en-IN"/>
              </w:rPr>
            </w:pPr>
            <w:r>
              <w:rPr>
                <w:rFonts w:ascii="Arial Narrow" w:eastAsia="Times New Roman" w:hAnsi="Arial Narrow" w:cs="Calibri"/>
                <w:sz w:val="26"/>
                <w:szCs w:val="26"/>
                <w:lang w:eastAsia="en-IN"/>
              </w:rPr>
              <w:t>I</w:t>
            </w:r>
            <w:r w:rsidR="0023116B" w:rsidRPr="0023116B">
              <w:rPr>
                <w:rFonts w:ascii="Arial Narrow" w:eastAsia="Times New Roman" w:hAnsi="Arial Narrow" w:cs="Calibri"/>
                <w:sz w:val="26"/>
                <w:szCs w:val="26"/>
                <w:lang w:eastAsia="en-IN"/>
              </w:rPr>
              <w:t>V</w:t>
            </w:r>
          </w:p>
        </w:tc>
        <w:tc>
          <w:tcPr>
            <w:tcW w:w="1515" w:type="dxa"/>
            <w:shd w:val="clear" w:color="auto" w:fill="auto"/>
            <w:vAlign w:val="center"/>
            <w:hideMark/>
          </w:tcPr>
          <w:p w14:paraId="3E45DA06" w14:textId="77777777" w:rsidR="0023116B" w:rsidRPr="0023116B" w:rsidRDefault="0023116B" w:rsidP="0023116B">
            <w:pPr>
              <w:spacing w:after="0" w:line="360" w:lineRule="auto"/>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Rolling-CWIP</w:t>
            </w:r>
          </w:p>
        </w:tc>
        <w:tc>
          <w:tcPr>
            <w:tcW w:w="2430" w:type="dxa"/>
            <w:shd w:val="clear" w:color="auto" w:fill="auto"/>
            <w:vAlign w:val="center"/>
            <w:hideMark/>
          </w:tcPr>
          <w:p w14:paraId="18C9E85B" w14:textId="77777777"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Working Sheet No. 4</w:t>
            </w:r>
          </w:p>
        </w:tc>
        <w:tc>
          <w:tcPr>
            <w:tcW w:w="1530" w:type="dxa"/>
            <w:shd w:val="clear" w:color="auto" w:fill="auto"/>
            <w:vAlign w:val="center"/>
            <w:hideMark/>
          </w:tcPr>
          <w:p w14:paraId="14E3AC2D" w14:textId="0C5B6943"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39.03</w:t>
            </w:r>
          </w:p>
        </w:tc>
        <w:tc>
          <w:tcPr>
            <w:tcW w:w="1170" w:type="dxa"/>
            <w:shd w:val="clear" w:color="auto" w:fill="auto"/>
            <w:vAlign w:val="center"/>
            <w:hideMark/>
          </w:tcPr>
          <w:p w14:paraId="7D50E7E7" w14:textId="5C2E61EC"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39.03</w:t>
            </w:r>
          </w:p>
        </w:tc>
        <w:tc>
          <w:tcPr>
            <w:tcW w:w="1170" w:type="dxa"/>
            <w:shd w:val="clear" w:color="auto" w:fill="auto"/>
            <w:vAlign w:val="center"/>
            <w:hideMark/>
          </w:tcPr>
          <w:p w14:paraId="23DD738B" w14:textId="20D7FD14"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35.13</w:t>
            </w:r>
          </w:p>
        </w:tc>
        <w:tc>
          <w:tcPr>
            <w:tcW w:w="1260" w:type="dxa"/>
            <w:shd w:val="clear" w:color="auto" w:fill="auto"/>
            <w:vAlign w:val="center"/>
            <w:hideMark/>
          </w:tcPr>
          <w:p w14:paraId="01A66142" w14:textId="469C1A36"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31.23</w:t>
            </w:r>
          </w:p>
        </w:tc>
      </w:tr>
      <w:tr w:rsidR="0023116B" w:rsidRPr="0023116B" w14:paraId="088F77E5" w14:textId="77777777" w:rsidTr="0023116B">
        <w:trPr>
          <w:trHeight w:val="465"/>
        </w:trPr>
        <w:tc>
          <w:tcPr>
            <w:tcW w:w="820" w:type="dxa"/>
            <w:shd w:val="clear" w:color="auto" w:fill="auto"/>
            <w:vAlign w:val="center"/>
            <w:hideMark/>
          </w:tcPr>
          <w:p w14:paraId="4D9A50B3" w14:textId="77777777" w:rsidR="0023116B" w:rsidRPr="0023116B" w:rsidRDefault="0023116B" w:rsidP="0023116B">
            <w:pPr>
              <w:spacing w:after="0" w:line="360" w:lineRule="auto"/>
              <w:jc w:val="center"/>
              <w:rPr>
                <w:rFonts w:ascii="Arial Narrow" w:eastAsia="Times New Roman" w:hAnsi="Arial Narrow" w:cs="Calibri"/>
                <w:b/>
                <w:bCs/>
                <w:sz w:val="26"/>
                <w:szCs w:val="26"/>
                <w:lang w:eastAsia="en-IN"/>
              </w:rPr>
            </w:pPr>
            <w:r w:rsidRPr="0023116B">
              <w:rPr>
                <w:rFonts w:ascii="Arial Narrow" w:eastAsia="Times New Roman" w:hAnsi="Arial Narrow" w:cs="Calibri"/>
                <w:b/>
                <w:bCs/>
                <w:sz w:val="26"/>
                <w:szCs w:val="26"/>
                <w:lang w:eastAsia="en-IN"/>
              </w:rPr>
              <w:t> </w:t>
            </w:r>
          </w:p>
        </w:tc>
        <w:tc>
          <w:tcPr>
            <w:tcW w:w="1515" w:type="dxa"/>
            <w:shd w:val="clear" w:color="auto" w:fill="auto"/>
            <w:vAlign w:val="center"/>
            <w:hideMark/>
          </w:tcPr>
          <w:p w14:paraId="3416CB67" w14:textId="77777777" w:rsidR="0023116B" w:rsidRPr="0023116B" w:rsidRDefault="0023116B" w:rsidP="0023116B">
            <w:pPr>
              <w:spacing w:after="0" w:line="360" w:lineRule="auto"/>
              <w:jc w:val="right"/>
              <w:rPr>
                <w:rFonts w:ascii="Arial Narrow" w:eastAsia="Times New Roman" w:hAnsi="Arial Narrow" w:cs="Calibri"/>
                <w:b/>
                <w:bCs/>
                <w:sz w:val="26"/>
                <w:szCs w:val="26"/>
                <w:lang w:eastAsia="en-IN"/>
              </w:rPr>
            </w:pPr>
            <w:r w:rsidRPr="0023116B">
              <w:rPr>
                <w:rFonts w:ascii="Arial Narrow" w:eastAsia="Times New Roman" w:hAnsi="Arial Narrow" w:cs="Calibri"/>
                <w:b/>
                <w:bCs/>
                <w:sz w:val="26"/>
                <w:szCs w:val="26"/>
                <w:lang w:eastAsia="en-IN"/>
              </w:rPr>
              <w:t> </w:t>
            </w:r>
          </w:p>
        </w:tc>
        <w:tc>
          <w:tcPr>
            <w:tcW w:w="2430" w:type="dxa"/>
            <w:shd w:val="clear" w:color="auto" w:fill="auto"/>
            <w:vAlign w:val="center"/>
            <w:hideMark/>
          </w:tcPr>
          <w:p w14:paraId="6986093B" w14:textId="77777777" w:rsidR="0023116B" w:rsidRPr="0023116B" w:rsidRDefault="0023116B" w:rsidP="0023116B">
            <w:pPr>
              <w:spacing w:after="0" w:line="360" w:lineRule="auto"/>
              <w:jc w:val="right"/>
              <w:rPr>
                <w:rFonts w:ascii="Arial Narrow" w:eastAsia="Times New Roman" w:hAnsi="Arial Narrow" w:cs="Calibri"/>
                <w:b/>
                <w:bCs/>
                <w:sz w:val="26"/>
                <w:szCs w:val="26"/>
                <w:lang w:eastAsia="en-IN"/>
              </w:rPr>
            </w:pPr>
            <w:r w:rsidRPr="0023116B">
              <w:rPr>
                <w:rFonts w:ascii="Arial Narrow" w:eastAsia="Times New Roman" w:hAnsi="Arial Narrow" w:cs="Calibri"/>
                <w:b/>
                <w:bCs/>
                <w:sz w:val="26"/>
                <w:szCs w:val="26"/>
                <w:lang w:eastAsia="en-IN"/>
              </w:rPr>
              <w:t>Total</w:t>
            </w:r>
          </w:p>
        </w:tc>
        <w:tc>
          <w:tcPr>
            <w:tcW w:w="1530" w:type="dxa"/>
            <w:shd w:val="clear" w:color="auto" w:fill="auto"/>
            <w:vAlign w:val="center"/>
            <w:hideMark/>
          </w:tcPr>
          <w:p w14:paraId="561CFBF7" w14:textId="25A97580" w:rsidR="0023116B" w:rsidRPr="0023116B" w:rsidRDefault="0023116B" w:rsidP="0023116B">
            <w:pPr>
              <w:spacing w:after="0" w:line="360" w:lineRule="auto"/>
              <w:jc w:val="center"/>
              <w:rPr>
                <w:rFonts w:ascii="Arial Narrow" w:eastAsia="Times New Roman" w:hAnsi="Arial Narrow" w:cs="Calibri"/>
                <w:b/>
                <w:bCs/>
                <w:sz w:val="26"/>
                <w:szCs w:val="26"/>
                <w:lang w:eastAsia="en-IN"/>
              </w:rPr>
            </w:pPr>
            <w:r w:rsidRPr="0023116B">
              <w:rPr>
                <w:rFonts w:ascii="Arial Narrow" w:eastAsia="Times New Roman" w:hAnsi="Arial Narrow" w:cs="Calibri"/>
                <w:b/>
                <w:bCs/>
                <w:sz w:val="26"/>
                <w:szCs w:val="26"/>
                <w:lang w:eastAsia="en-IN"/>
              </w:rPr>
              <w:t>163.85</w:t>
            </w:r>
          </w:p>
        </w:tc>
        <w:tc>
          <w:tcPr>
            <w:tcW w:w="1170" w:type="dxa"/>
            <w:shd w:val="clear" w:color="auto" w:fill="auto"/>
            <w:vAlign w:val="center"/>
            <w:hideMark/>
          </w:tcPr>
          <w:p w14:paraId="30FB2346" w14:textId="2F5AA047" w:rsidR="0023116B" w:rsidRPr="0023116B" w:rsidRDefault="0023116B" w:rsidP="0023116B">
            <w:pPr>
              <w:spacing w:after="0" w:line="360" w:lineRule="auto"/>
              <w:jc w:val="center"/>
              <w:rPr>
                <w:rFonts w:ascii="Arial Narrow" w:eastAsia="Times New Roman" w:hAnsi="Arial Narrow" w:cs="Calibri"/>
                <w:b/>
                <w:bCs/>
                <w:sz w:val="26"/>
                <w:szCs w:val="26"/>
                <w:lang w:eastAsia="en-IN"/>
              </w:rPr>
            </w:pPr>
            <w:r w:rsidRPr="0023116B">
              <w:rPr>
                <w:rFonts w:ascii="Arial Narrow" w:eastAsia="Times New Roman" w:hAnsi="Arial Narrow" w:cs="Calibri"/>
                <w:b/>
                <w:bCs/>
                <w:sz w:val="26"/>
                <w:szCs w:val="26"/>
                <w:lang w:eastAsia="en-IN"/>
              </w:rPr>
              <w:t>130.18</w:t>
            </w:r>
          </w:p>
        </w:tc>
        <w:tc>
          <w:tcPr>
            <w:tcW w:w="1170" w:type="dxa"/>
            <w:shd w:val="clear" w:color="auto" w:fill="auto"/>
            <w:vAlign w:val="center"/>
            <w:hideMark/>
          </w:tcPr>
          <w:p w14:paraId="2D850787" w14:textId="75389AD5" w:rsidR="0023116B" w:rsidRPr="0023116B" w:rsidRDefault="0023116B" w:rsidP="0023116B">
            <w:pPr>
              <w:spacing w:after="0" w:line="360" w:lineRule="auto"/>
              <w:jc w:val="center"/>
              <w:rPr>
                <w:rFonts w:ascii="Arial Narrow" w:eastAsia="Times New Roman" w:hAnsi="Arial Narrow" w:cs="Calibri"/>
                <w:b/>
                <w:bCs/>
                <w:sz w:val="26"/>
                <w:szCs w:val="26"/>
                <w:lang w:eastAsia="en-IN"/>
              </w:rPr>
            </w:pPr>
            <w:r w:rsidRPr="0023116B">
              <w:rPr>
                <w:rFonts w:ascii="Arial Narrow" w:eastAsia="Times New Roman" w:hAnsi="Arial Narrow" w:cs="Calibri"/>
                <w:b/>
                <w:bCs/>
                <w:sz w:val="26"/>
                <w:szCs w:val="26"/>
                <w:lang w:eastAsia="en-IN"/>
              </w:rPr>
              <w:t>117.</w:t>
            </w:r>
            <w:r w:rsidR="001D3562">
              <w:rPr>
                <w:rFonts w:ascii="Arial Narrow" w:eastAsia="Times New Roman" w:hAnsi="Arial Narrow" w:cs="Calibri"/>
                <w:b/>
                <w:bCs/>
                <w:sz w:val="26"/>
                <w:szCs w:val="26"/>
                <w:lang w:eastAsia="en-IN"/>
              </w:rPr>
              <w:t>16</w:t>
            </w:r>
          </w:p>
        </w:tc>
        <w:tc>
          <w:tcPr>
            <w:tcW w:w="1260" w:type="dxa"/>
            <w:shd w:val="clear" w:color="auto" w:fill="auto"/>
            <w:vAlign w:val="center"/>
            <w:hideMark/>
          </w:tcPr>
          <w:p w14:paraId="637E8A60" w14:textId="6E7A9EF3" w:rsidR="0023116B" w:rsidRPr="0023116B" w:rsidRDefault="0023116B" w:rsidP="0023116B">
            <w:pPr>
              <w:spacing w:after="0" w:line="360" w:lineRule="auto"/>
              <w:jc w:val="center"/>
              <w:rPr>
                <w:rFonts w:ascii="Arial Narrow" w:eastAsia="Times New Roman" w:hAnsi="Arial Narrow" w:cs="Calibri"/>
                <w:b/>
                <w:bCs/>
                <w:sz w:val="26"/>
                <w:szCs w:val="26"/>
                <w:lang w:eastAsia="en-IN"/>
              </w:rPr>
            </w:pPr>
            <w:r w:rsidRPr="0023116B">
              <w:rPr>
                <w:rFonts w:ascii="Arial Narrow" w:eastAsia="Times New Roman" w:hAnsi="Arial Narrow" w:cs="Calibri"/>
                <w:b/>
                <w:bCs/>
                <w:sz w:val="26"/>
                <w:szCs w:val="26"/>
                <w:lang w:eastAsia="en-IN"/>
              </w:rPr>
              <w:t>104.14</w:t>
            </w:r>
          </w:p>
        </w:tc>
      </w:tr>
    </w:tbl>
    <w:p w14:paraId="211EAD00" w14:textId="77777777" w:rsidR="0023116B" w:rsidRDefault="0023116B" w:rsidP="008336D0">
      <w:pPr>
        <w:rPr>
          <w:lang w:val="en-US"/>
        </w:rPr>
      </w:pPr>
    </w:p>
    <w:p w14:paraId="12B6825B" w14:textId="7129E1E9" w:rsidR="00997D36" w:rsidRDefault="00997D36" w:rsidP="00997D36">
      <w:pPr>
        <w:rPr>
          <w:rFonts w:ascii="Arial Narrow" w:eastAsia="Times New Roman" w:hAnsi="Arial Narrow" w:cs="Times New Roman"/>
          <w:b/>
          <w:bCs/>
          <w:sz w:val="26"/>
          <w:szCs w:val="26"/>
          <w:lang w:val="en-US" w:eastAsia="x-none"/>
        </w:rPr>
      </w:pPr>
      <w:r>
        <w:rPr>
          <w:rFonts w:ascii="Arial Narrow" w:eastAsia="Times New Roman" w:hAnsi="Arial Narrow" w:cs="Times New Roman"/>
          <w:b/>
          <w:bCs/>
          <w:sz w:val="26"/>
          <w:szCs w:val="26"/>
          <w:lang w:val="en-US" w:eastAsia="x-none"/>
        </w:rPr>
        <w:t>Working Sheet -1 to 4 is enclosed with this report.</w:t>
      </w:r>
    </w:p>
    <w:p w14:paraId="4D844820" w14:textId="77777777" w:rsidR="008336D0" w:rsidRDefault="008336D0" w:rsidP="008336D0">
      <w:pPr>
        <w:rPr>
          <w:lang w:val="en-US"/>
        </w:rPr>
      </w:pPr>
    </w:p>
    <w:p w14:paraId="22E74789" w14:textId="77777777" w:rsidR="000A36A6" w:rsidRDefault="000A36A6" w:rsidP="000A36A6">
      <w:pPr>
        <w:rPr>
          <w:lang w:val="en-US"/>
        </w:rPr>
      </w:pPr>
    </w:p>
    <w:tbl>
      <w:tblPr>
        <w:tblW w:w="9274"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152"/>
      </w:tblGrid>
      <w:tr w:rsidR="009E4644" w:rsidRPr="00D7602A" w14:paraId="4492EAC7" w14:textId="77777777" w:rsidTr="00907F08">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E213724" w14:textId="77777777" w:rsidR="009E4644" w:rsidRPr="00D91C18" w:rsidRDefault="009E4644" w:rsidP="00907F08">
            <w:pPr>
              <w:spacing w:after="0" w:line="360" w:lineRule="auto"/>
              <w:rPr>
                <w:rFonts w:ascii="Arial Narrow" w:hAnsi="Arial Narrow" w:cs="Calibri"/>
                <w:color w:val="FFFFFF"/>
                <w:sz w:val="26"/>
                <w:szCs w:val="26"/>
              </w:rPr>
            </w:pPr>
            <w:bookmarkStart w:id="199" w:name="_Toc53684184"/>
            <w:bookmarkStart w:id="200" w:name="_Toc53684233"/>
            <w:bookmarkStart w:id="201" w:name="_Toc53685456"/>
            <w:bookmarkStart w:id="202" w:name="_Toc59546848"/>
            <w:bookmarkStart w:id="203" w:name="_Toc78382230"/>
            <w:r w:rsidRPr="00D91C18">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B4D301B" w14:textId="77777777" w:rsidR="009E4644" w:rsidRPr="00D91C18" w:rsidRDefault="009E4644" w:rsidP="00907F0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Fair Market Value</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B3B2EFB" w14:textId="77777777" w:rsidR="009E4644" w:rsidRPr="00D91C18" w:rsidRDefault="009E4644" w:rsidP="00907F0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Realizable Value</w:t>
            </w:r>
          </w:p>
        </w:tc>
        <w:tc>
          <w:tcPr>
            <w:tcW w:w="2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88655B6" w14:textId="77777777" w:rsidR="009E4644" w:rsidRPr="00D91C18" w:rsidRDefault="009E4644" w:rsidP="00907F0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Distress Sale Value</w:t>
            </w:r>
          </w:p>
        </w:tc>
      </w:tr>
      <w:tr w:rsidR="0023116B" w:rsidRPr="00D7602A" w14:paraId="73706796" w14:textId="77777777" w:rsidTr="00907F08">
        <w:trPr>
          <w:trHeight w:val="300"/>
        </w:trPr>
        <w:tc>
          <w:tcPr>
            <w:tcW w:w="2428" w:type="dxa"/>
            <w:tcBorders>
              <w:top w:val="single" w:sz="4" w:space="0" w:color="FFFFFF" w:themeColor="background1"/>
            </w:tcBorders>
            <w:shd w:val="clear" w:color="auto" w:fill="auto"/>
            <w:noWrap/>
            <w:vAlign w:val="center"/>
            <w:hideMark/>
          </w:tcPr>
          <w:p w14:paraId="5345AEF5" w14:textId="77777777" w:rsidR="0023116B" w:rsidRPr="00D91C18" w:rsidRDefault="0023116B" w:rsidP="0023116B">
            <w:pPr>
              <w:spacing w:after="0" w:line="360" w:lineRule="auto"/>
              <w:rPr>
                <w:rFonts w:ascii="Arial Narrow" w:hAnsi="Arial Narrow" w:cs="Calibri"/>
                <w:b/>
                <w:bCs/>
                <w:color w:val="000000"/>
                <w:sz w:val="26"/>
                <w:szCs w:val="26"/>
              </w:rPr>
            </w:pPr>
            <w:r w:rsidRPr="00D91C18">
              <w:rPr>
                <w:rFonts w:ascii="Arial Narrow" w:hAnsi="Arial Narrow" w:cs="Calibri"/>
                <w:b/>
                <w:bCs/>
                <w:color w:val="000000"/>
                <w:sz w:val="26"/>
                <w:szCs w:val="26"/>
              </w:rPr>
              <w:t>Movable Assets</w:t>
            </w:r>
          </w:p>
        </w:tc>
        <w:tc>
          <w:tcPr>
            <w:tcW w:w="2430" w:type="dxa"/>
            <w:tcBorders>
              <w:top w:val="single" w:sz="4" w:space="0" w:color="FFFFFF" w:themeColor="background1"/>
            </w:tcBorders>
            <w:shd w:val="clear" w:color="auto" w:fill="auto"/>
            <w:noWrap/>
            <w:vAlign w:val="center"/>
          </w:tcPr>
          <w:p w14:paraId="3355BE9A" w14:textId="6453FD06" w:rsidR="0023116B" w:rsidRPr="00D91C18" w:rsidRDefault="0023116B" w:rsidP="0023116B">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130.18</w:t>
            </w:r>
            <w:r w:rsidRPr="00985D43">
              <w:rPr>
                <w:rFonts w:ascii="Arial Narrow" w:hAnsi="Arial Narrow" w:cs="Calibri"/>
                <w:color w:val="000000"/>
                <w:sz w:val="26"/>
                <w:szCs w:val="26"/>
              </w:rPr>
              <w:t xml:space="preserve"> Crores</w:t>
            </w:r>
          </w:p>
        </w:tc>
        <w:tc>
          <w:tcPr>
            <w:tcW w:w="2264" w:type="dxa"/>
            <w:tcBorders>
              <w:top w:val="single" w:sz="4" w:space="0" w:color="FFFFFF" w:themeColor="background1"/>
            </w:tcBorders>
            <w:shd w:val="clear" w:color="auto" w:fill="auto"/>
            <w:noWrap/>
            <w:vAlign w:val="center"/>
          </w:tcPr>
          <w:p w14:paraId="7B7DEC5D" w14:textId="1DC79EF8" w:rsidR="0023116B" w:rsidRPr="00D91C18" w:rsidRDefault="0023116B" w:rsidP="0023116B">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117.</w:t>
            </w:r>
            <w:r w:rsidR="001D3562">
              <w:rPr>
                <w:rFonts w:ascii="Arial Narrow" w:hAnsi="Arial Narrow" w:cs="Calibri"/>
                <w:color w:val="000000"/>
                <w:sz w:val="26"/>
                <w:szCs w:val="26"/>
              </w:rPr>
              <w:t>16</w:t>
            </w:r>
            <w:r w:rsidRPr="00985D43">
              <w:rPr>
                <w:rFonts w:ascii="Arial Narrow" w:hAnsi="Arial Narrow" w:cs="Calibri"/>
                <w:color w:val="000000"/>
                <w:sz w:val="26"/>
                <w:szCs w:val="26"/>
              </w:rPr>
              <w:t xml:space="preserve"> Crores</w:t>
            </w:r>
          </w:p>
        </w:tc>
        <w:tc>
          <w:tcPr>
            <w:tcW w:w="2152" w:type="dxa"/>
            <w:tcBorders>
              <w:top w:val="single" w:sz="4" w:space="0" w:color="FFFFFF" w:themeColor="background1"/>
            </w:tcBorders>
            <w:shd w:val="clear" w:color="auto" w:fill="auto"/>
            <w:noWrap/>
            <w:vAlign w:val="center"/>
          </w:tcPr>
          <w:p w14:paraId="28E1A47F" w14:textId="4D2ADE19" w:rsidR="0023116B" w:rsidRPr="00D91C18" w:rsidRDefault="0023116B" w:rsidP="0023116B">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104.14</w:t>
            </w:r>
            <w:r w:rsidRPr="00985D43">
              <w:rPr>
                <w:rFonts w:ascii="Arial Narrow" w:hAnsi="Arial Narrow" w:cs="Calibri"/>
                <w:color w:val="000000"/>
                <w:sz w:val="26"/>
                <w:szCs w:val="26"/>
              </w:rPr>
              <w:t xml:space="preserve"> Crores</w:t>
            </w:r>
          </w:p>
        </w:tc>
      </w:tr>
      <w:tr w:rsidR="0023116B" w:rsidRPr="009E4644" w14:paraId="36EF37E5" w14:textId="77777777" w:rsidTr="00907F08">
        <w:trPr>
          <w:trHeight w:val="300"/>
        </w:trPr>
        <w:tc>
          <w:tcPr>
            <w:tcW w:w="2428" w:type="dxa"/>
            <w:shd w:val="clear" w:color="auto" w:fill="auto"/>
            <w:noWrap/>
            <w:vAlign w:val="center"/>
            <w:hideMark/>
          </w:tcPr>
          <w:p w14:paraId="3A42E253" w14:textId="77777777" w:rsidR="0023116B" w:rsidRPr="00D91C18" w:rsidRDefault="0023116B" w:rsidP="0023116B">
            <w:pPr>
              <w:spacing w:after="0" w:line="360" w:lineRule="auto"/>
              <w:rPr>
                <w:rFonts w:ascii="Arial Narrow" w:hAnsi="Arial Narrow" w:cs="Calibri"/>
                <w:b/>
                <w:bCs/>
                <w:color w:val="000000"/>
                <w:sz w:val="26"/>
                <w:szCs w:val="26"/>
              </w:rPr>
            </w:pPr>
            <w:r w:rsidRPr="00D91C18">
              <w:rPr>
                <w:rFonts w:ascii="Arial Narrow" w:hAnsi="Arial Narrow" w:cs="Calibri"/>
                <w:b/>
                <w:bCs/>
                <w:color w:val="000000"/>
                <w:sz w:val="26"/>
                <w:szCs w:val="26"/>
              </w:rPr>
              <w:t>Total</w:t>
            </w:r>
          </w:p>
        </w:tc>
        <w:tc>
          <w:tcPr>
            <w:tcW w:w="2430" w:type="dxa"/>
            <w:shd w:val="clear" w:color="auto" w:fill="auto"/>
            <w:noWrap/>
            <w:vAlign w:val="center"/>
          </w:tcPr>
          <w:p w14:paraId="32F1554E" w14:textId="47300011" w:rsidR="0023116B" w:rsidRPr="00D376FD" w:rsidRDefault="0023116B" w:rsidP="0023116B">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130.18 Crores</w:t>
            </w:r>
          </w:p>
        </w:tc>
        <w:tc>
          <w:tcPr>
            <w:tcW w:w="2264" w:type="dxa"/>
            <w:shd w:val="clear" w:color="auto" w:fill="auto"/>
            <w:noWrap/>
            <w:vAlign w:val="center"/>
          </w:tcPr>
          <w:p w14:paraId="6F62724A" w14:textId="0B9FFCDA" w:rsidR="0023116B" w:rsidRPr="00D376FD" w:rsidRDefault="0023116B" w:rsidP="0023116B">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117.</w:t>
            </w:r>
            <w:r w:rsidR="001D3562">
              <w:rPr>
                <w:rFonts w:ascii="Arial Narrow" w:hAnsi="Arial Narrow" w:cs="Calibri"/>
                <w:b/>
                <w:bCs/>
                <w:color w:val="000000"/>
                <w:sz w:val="26"/>
                <w:szCs w:val="26"/>
              </w:rPr>
              <w:t>16</w:t>
            </w:r>
            <w:r w:rsidRPr="0023116B">
              <w:rPr>
                <w:rFonts w:ascii="Arial Narrow" w:hAnsi="Arial Narrow" w:cs="Calibri"/>
                <w:b/>
                <w:bCs/>
                <w:color w:val="000000"/>
                <w:sz w:val="26"/>
                <w:szCs w:val="26"/>
              </w:rPr>
              <w:t xml:space="preserve"> Crores</w:t>
            </w:r>
          </w:p>
        </w:tc>
        <w:tc>
          <w:tcPr>
            <w:tcW w:w="2152" w:type="dxa"/>
            <w:shd w:val="clear" w:color="auto" w:fill="auto"/>
            <w:noWrap/>
            <w:vAlign w:val="center"/>
          </w:tcPr>
          <w:p w14:paraId="2EC782BC" w14:textId="3DFCEE53" w:rsidR="0023116B" w:rsidRPr="00D376FD" w:rsidRDefault="0023116B" w:rsidP="0023116B">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104.14 Crores</w:t>
            </w:r>
          </w:p>
        </w:tc>
      </w:tr>
    </w:tbl>
    <w:p w14:paraId="199BD817" w14:textId="77777777" w:rsidR="00D376FD" w:rsidRDefault="00D376FD" w:rsidP="00D376FD">
      <w:pPr>
        <w:pStyle w:val="Heading1"/>
        <w:numPr>
          <w:ilvl w:val="0"/>
          <w:numId w:val="0"/>
        </w:numPr>
        <w:spacing w:line="360" w:lineRule="auto"/>
        <w:ind w:left="360"/>
        <w:jc w:val="both"/>
        <w:rPr>
          <w:sz w:val="30"/>
          <w:szCs w:val="30"/>
        </w:rPr>
      </w:pPr>
      <w:bookmarkStart w:id="204" w:name="_Toc167200706"/>
      <w:bookmarkEnd w:id="199"/>
      <w:bookmarkEnd w:id="200"/>
      <w:bookmarkEnd w:id="201"/>
      <w:bookmarkEnd w:id="202"/>
      <w:bookmarkEnd w:id="203"/>
    </w:p>
    <w:p w14:paraId="273A479B" w14:textId="77777777" w:rsidR="00D376FD" w:rsidRDefault="00D376FD" w:rsidP="00D376FD"/>
    <w:p w14:paraId="1A2AF654" w14:textId="77777777" w:rsidR="00D376FD" w:rsidRDefault="00D376FD" w:rsidP="00D376FD"/>
    <w:p w14:paraId="3FB0A0A7" w14:textId="77777777" w:rsidR="00C1254E" w:rsidRDefault="00C1254E" w:rsidP="00D376FD"/>
    <w:p w14:paraId="5FB3C41A" w14:textId="77777777" w:rsidR="00C1254E" w:rsidRDefault="00C1254E" w:rsidP="00D376FD"/>
    <w:p w14:paraId="0853DBAC" w14:textId="77777777" w:rsidR="00C1254E" w:rsidRDefault="00C1254E" w:rsidP="00D376FD"/>
    <w:p w14:paraId="06AA4B67" w14:textId="77777777" w:rsidR="00C1254E" w:rsidRDefault="00C1254E" w:rsidP="00D376FD"/>
    <w:p w14:paraId="0D5ECAA8" w14:textId="77777777" w:rsidR="00C1254E" w:rsidRDefault="00C1254E" w:rsidP="00D376FD"/>
    <w:p w14:paraId="49D36E54" w14:textId="77777777" w:rsidR="00C1254E" w:rsidRDefault="00C1254E" w:rsidP="00D376FD"/>
    <w:p w14:paraId="58C29EAA" w14:textId="77777777" w:rsidR="00C1254E" w:rsidRDefault="00C1254E" w:rsidP="00D376FD"/>
    <w:p w14:paraId="6AEFA794" w14:textId="77777777" w:rsidR="00C1254E" w:rsidRDefault="00C1254E" w:rsidP="00D376FD"/>
    <w:p w14:paraId="2A031789" w14:textId="77777777" w:rsidR="00C1254E" w:rsidRDefault="00C1254E" w:rsidP="00D376FD"/>
    <w:p w14:paraId="57072A5F" w14:textId="77777777" w:rsidR="00C1254E" w:rsidRDefault="00C1254E" w:rsidP="00D376FD"/>
    <w:p w14:paraId="6DB7A7CA" w14:textId="77777777" w:rsidR="00C1254E" w:rsidRDefault="00C1254E" w:rsidP="00D376FD"/>
    <w:p w14:paraId="2D9BB461" w14:textId="07DED5EC" w:rsidR="00783857" w:rsidRPr="0087449C" w:rsidRDefault="00783857" w:rsidP="00F277EA">
      <w:pPr>
        <w:pStyle w:val="Heading1"/>
        <w:numPr>
          <w:ilvl w:val="0"/>
          <w:numId w:val="20"/>
        </w:numPr>
        <w:ind w:left="360"/>
        <w:rPr>
          <w:rFonts w:cs="Calibri"/>
          <w:lang w:val="en-US"/>
        </w:rPr>
      </w:pPr>
      <w:bookmarkStart w:id="205" w:name="_Toc169948080"/>
      <w:bookmarkEnd w:id="204"/>
      <w:r w:rsidRPr="00BE043B">
        <w:lastRenderedPageBreak/>
        <w:t>DECLARATION</w:t>
      </w:r>
      <w:r>
        <w:t xml:space="preserve"> CUM UNDERTAKING </w:t>
      </w:r>
      <w:r w:rsidRPr="007B4C6A">
        <w:rPr>
          <w:lang w:val="en-US"/>
        </w:rPr>
        <w:t>(Annexure-</w:t>
      </w:r>
      <w:r w:rsidRPr="007B4C6A">
        <w:t>I</w:t>
      </w:r>
      <w:r>
        <w:rPr>
          <w:lang w:val="en-US"/>
        </w:rPr>
        <w:t>V</w:t>
      </w:r>
      <w:r w:rsidRPr="007B4C6A">
        <w:rPr>
          <w:lang w:val="en-US"/>
        </w:rPr>
        <w:t>)</w:t>
      </w:r>
      <w:r w:rsidR="000445D0">
        <w:rPr>
          <w:lang w:val="en-US"/>
        </w:rPr>
        <w:t>:-</w:t>
      </w:r>
      <w:bookmarkEnd w:id="205"/>
    </w:p>
    <w:p w14:paraId="4963ABE1" w14:textId="77777777" w:rsidR="00783857" w:rsidRPr="000445D0" w:rsidRDefault="00783857" w:rsidP="00783857">
      <w:pPr>
        <w:pStyle w:val="BodyText"/>
        <w:spacing w:line="360" w:lineRule="auto"/>
        <w:ind w:left="90"/>
        <w:jc w:val="both"/>
        <w:rPr>
          <w:rFonts w:ascii="Arial Narrow" w:hAnsi="Arial Narrow"/>
          <w:bCs/>
          <w:sz w:val="26"/>
          <w:szCs w:val="26"/>
          <w:lang w:val="en-US"/>
        </w:rPr>
      </w:pPr>
      <w:r w:rsidRPr="000445D0">
        <w:rPr>
          <w:rFonts w:ascii="Arial Narrow" w:hAnsi="Arial Narrow"/>
          <w:bCs/>
          <w:sz w:val="26"/>
          <w:szCs w:val="26"/>
          <w:lang w:val="en-US"/>
        </w:rPr>
        <w:t>I, Umang Patel son of Shri. Ashwin Patel do hereby solemnly affirm and state that:</w:t>
      </w:r>
    </w:p>
    <w:p w14:paraId="0FC5C1E4"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am a citizen of India.</w:t>
      </w:r>
    </w:p>
    <w:p w14:paraId="30ABF190"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4F5F01D2" w14:textId="1DDA5CCE"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The information furnished in my valuation report dated </w:t>
      </w:r>
      <w:r w:rsidR="0023116B">
        <w:rPr>
          <w:rFonts w:ascii="Arial Narrow" w:hAnsi="Arial Narrow"/>
          <w:b/>
          <w:sz w:val="26"/>
          <w:szCs w:val="26"/>
          <w:lang w:val="en-US"/>
        </w:rPr>
        <w:t>21.06.2024</w:t>
      </w:r>
      <w:r w:rsidRPr="000445D0">
        <w:rPr>
          <w:rFonts w:ascii="Arial Narrow" w:hAnsi="Arial Narrow"/>
          <w:bCs/>
          <w:sz w:val="26"/>
          <w:szCs w:val="26"/>
          <w:lang w:val="en-US"/>
        </w:rPr>
        <w:t xml:space="preserve"> is true and correct to the best of my knowledge and belief and I have made an impartial and true valuation of the property.</w:t>
      </w:r>
    </w:p>
    <w:p w14:paraId="0AD5AD55" w14:textId="0D7590C9"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my authorized representative has personally inspected the property on </w:t>
      </w:r>
      <w:r w:rsidR="0023116B">
        <w:rPr>
          <w:rFonts w:ascii="Arial Narrow" w:hAnsi="Arial Narrow"/>
          <w:b/>
          <w:sz w:val="26"/>
          <w:szCs w:val="26"/>
          <w:lang w:val="en-US"/>
        </w:rPr>
        <w:t>14.06.2024</w:t>
      </w:r>
      <w:r w:rsidRPr="000445D0">
        <w:rPr>
          <w:rFonts w:ascii="Arial Narrow" w:hAnsi="Arial Narrow"/>
          <w:bCs/>
          <w:sz w:val="26"/>
          <w:szCs w:val="26"/>
          <w:lang w:val="en-US"/>
        </w:rPr>
        <w:t>. The work is not sub - contracted to any other valuer and carried out by myself.</w:t>
      </w:r>
    </w:p>
    <w:p w14:paraId="426759C4"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Valuation report is submitted in the format as prescribed by the bank.</w:t>
      </w:r>
    </w:p>
    <w:p w14:paraId="11EB7D69"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depanelled / delisted by any other bank and in case any such depanelment by other banks during my empanelment with you, I will inform you within 3 days of such depanelment.</w:t>
      </w:r>
    </w:p>
    <w:p w14:paraId="1236EA62"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removed / dismissed from service / employment earlier.</w:t>
      </w:r>
    </w:p>
    <w:p w14:paraId="5FCA5EC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convicted of any offence and sentenced to a term of imprisonment</w:t>
      </w:r>
    </w:p>
    <w:p w14:paraId="71A30CCC"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found guilty of misconduct in my professional capacity.</w:t>
      </w:r>
    </w:p>
    <w:p w14:paraId="172EEEC4"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declared to be unsound mind</w:t>
      </w:r>
    </w:p>
    <w:p w14:paraId="7E8A840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am not an undischarged bankrupt or has not applied to be adjudicated as a bankrupt.</w:t>
      </w:r>
    </w:p>
    <w:p w14:paraId="22F814E7"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am not an undischarged insolvent.</w:t>
      </w:r>
    </w:p>
    <w:p w14:paraId="2246AE46"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have not been levied a penalty under section 271J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14:paraId="0C986A6E"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have not been convicted of an offence connected with any proceeding under the Income Tax Act 1961, Wealth Tax Act 1957 or Gift Tax Act 1958 and </w:t>
      </w:r>
    </w:p>
    <w:p w14:paraId="4E37BDE0"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My PAN Card number as applicable is AMKPP9341F</w:t>
      </w:r>
    </w:p>
    <w:p w14:paraId="4B7C11E4"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undertake to keep you informed of any events or happenings which would make me ineligible for empanelment as a valuer.</w:t>
      </w:r>
    </w:p>
    <w:p w14:paraId="71C737A9"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concealed or suppressed any material information, facts and records and I have made a complete and full disclosure</w:t>
      </w:r>
    </w:p>
    <w:p w14:paraId="02AF3473"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lastRenderedPageBreak/>
        <w:t>I have read the   Handbook   on   Policy, Standards   and   procedure   for   Real   Estate Valuation, 2011 of the IBA and this report is in conformity to the "Standards" enshrined for valuation in the Part - B of the above handbook to the best of my ability.</w:t>
      </w:r>
    </w:p>
    <w:p w14:paraId="167BE28B"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29AE9BE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abide by the Model Code of Conduct for empanelment of valuer in the Bank. (Annexure V - A signed copy of same to be taken and kept along with this declaration)</w:t>
      </w:r>
    </w:p>
    <w:p w14:paraId="2A9FE09C"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am valuer registered with Insolvency &amp; Bankruptcy Board of India (IBBI) </w:t>
      </w:r>
    </w:p>
    <w:p w14:paraId="5278858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My CIBIL Score and credit worthiness is as per Bank's guidelines.</w:t>
      </w:r>
    </w:p>
    <w:p w14:paraId="74A7897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am Director of the company, who is competent to sign this valuation report.</w:t>
      </w:r>
    </w:p>
    <w:p w14:paraId="5A51C35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will undertake the valuation work on receipt of Letter of Engagement generated from the system (i.e., LLMS / LOS) only.</w:t>
      </w:r>
    </w:p>
    <w:p w14:paraId="0DBFDF76" w14:textId="77777777" w:rsidR="00783857" w:rsidRPr="000445D0" w:rsidRDefault="00783857" w:rsidP="00783857">
      <w:pPr>
        <w:spacing w:after="0" w:line="360" w:lineRule="auto"/>
        <w:jc w:val="both"/>
        <w:rPr>
          <w:rFonts w:ascii="Arial Narrow" w:hAnsi="Arial Narrow" w:cs="Calibri"/>
          <w:sz w:val="26"/>
          <w:szCs w:val="26"/>
        </w:rPr>
      </w:pPr>
      <w:r w:rsidRPr="000445D0">
        <w:rPr>
          <w:rFonts w:ascii="Arial Narrow" w:hAnsi="Arial Narrow" w:cs="Calibri"/>
          <w:sz w:val="26"/>
          <w:szCs w:val="26"/>
        </w:rPr>
        <w:t xml:space="preserve">For preparation of valuation report we have relied upon following information provided to us by the company / Bank and other various sources as well as our data bank: </w:t>
      </w:r>
    </w:p>
    <w:p w14:paraId="14EC7934" w14:textId="77777777"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 xml:space="preserve">The valuation of the machinery available at the said location is worked out by ‘as is where is basis’. After considering its present replacement value, the residual life of the particular machinery. </w:t>
      </w:r>
    </w:p>
    <w:p w14:paraId="4EF2705E" w14:textId="77777777"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 xml:space="preserve">The maintenance up-keep and the present condition of the said machinery is considered while estimating the present realizable value for the particular machinery. </w:t>
      </w:r>
    </w:p>
    <w:p w14:paraId="45CDB3FE" w14:textId="77777777"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 xml:space="preserve">Information available on internet on the subject matter. </w:t>
      </w:r>
    </w:p>
    <w:p w14:paraId="7F7EFC0C" w14:textId="23D97389"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 xml:space="preserve">Our engineer visited the company/plant on </w:t>
      </w:r>
      <w:r w:rsidR="0023116B">
        <w:rPr>
          <w:rFonts w:ascii="Arial Narrow" w:hAnsi="Arial Narrow" w:cs="Calibri"/>
          <w:sz w:val="26"/>
          <w:szCs w:val="26"/>
        </w:rPr>
        <w:t>June</w:t>
      </w:r>
      <w:r w:rsidRPr="000445D0">
        <w:rPr>
          <w:rFonts w:ascii="Arial Narrow" w:hAnsi="Arial Narrow" w:cs="Calibri"/>
          <w:sz w:val="26"/>
          <w:szCs w:val="26"/>
        </w:rPr>
        <w:t xml:space="preserve"> </w:t>
      </w:r>
      <w:r w:rsidR="0023116B">
        <w:rPr>
          <w:rFonts w:ascii="Arial Narrow" w:hAnsi="Arial Narrow" w:cs="Calibri"/>
          <w:sz w:val="26"/>
          <w:szCs w:val="26"/>
        </w:rPr>
        <w:t>14</w:t>
      </w:r>
      <w:r w:rsidR="0023116B" w:rsidRPr="0023116B">
        <w:rPr>
          <w:rFonts w:ascii="Arial Narrow" w:hAnsi="Arial Narrow" w:cs="Calibri"/>
          <w:sz w:val="26"/>
          <w:szCs w:val="26"/>
          <w:vertAlign w:val="superscript"/>
        </w:rPr>
        <w:t>th</w:t>
      </w:r>
      <w:r w:rsidRPr="000445D0">
        <w:rPr>
          <w:rFonts w:ascii="Arial Narrow" w:hAnsi="Arial Narrow" w:cs="Calibri"/>
          <w:sz w:val="26"/>
          <w:szCs w:val="26"/>
        </w:rPr>
        <w:t>, 202</w:t>
      </w:r>
      <w:r w:rsidR="00400882">
        <w:rPr>
          <w:rFonts w:ascii="Arial Narrow" w:hAnsi="Arial Narrow" w:cs="Calibri"/>
          <w:sz w:val="26"/>
          <w:szCs w:val="26"/>
        </w:rPr>
        <w:t>4</w:t>
      </w:r>
      <w:r w:rsidRPr="000445D0">
        <w:rPr>
          <w:rFonts w:ascii="Arial Narrow" w:hAnsi="Arial Narrow" w:cs="Calibri"/>
          <w:sz w:val="26"/>
          <w:szCs w:val="26"/>
        </w:rPr>
        <w:t xml:space="preserve"> and has taken photographs of said Machinery which are attached to this report. Technical changes/obsolescence is not considered while preparing this report.</w:t>
      </w:r>
    </w:p>
    <w:p w14:paraId="45986453" w14:textId="77777777"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Further, I hereby provide the following information.</w:t>
      </w:r>
    </w:p>
    <w:tbl>
      <w:tblPr>
        <w:tblStyle w:val="Style1"/>
        <w:tblW w:w="5000" w:type="pct"/>
        <w:tblLook w:val="01E0" w:firstRow="1" w:lastRow="1" w:firstColumn="1" w:lastColumn="1" w:noHBand="0" w:noVBand="0"/>
      </w:tblPr>
      <w:tblGrid>
        <w:gridCol w:w="803"/>
        <w:gridCol w:w="3590"/>
        <w:gridCol w:w="4623"/>
      </w:tblGrid>
      <w:tr w:rsidR="00783857" w:rsidRPr="000445D0" w14:paraId="27FAB833" w14:textId="77777777" w:rsidTr="000445D0">
        <w:trPr>
          <w:cnfStyle w:val="100000000000" w:firstRow="1" w:lastRow="0" w:firstColumn="0" w:lastColumn="0" w:oddVBand="0" w:evenVBand="0" w:oddHBand="0" w:evenHBand="0" w:firstRowFirstColumn="0" w:firstRowLastColumn="0" w:lastRowFirstColumn="0" w:lastRowLastColumn="0"/>
          <w:trHeight w:val="20"/>
          <w:tblHeader/>
        </w:trPr>
        <w:tc>
          <w:tcPr>
            <w:tcW w:w="411" w:type="pct"/>
          </w:tcPr>
          <w:p w14:paraId="024DA9AF" w14:textId="77777777" w:rsidR="00783857" w:rsidRPr="000445D0" w:rsidRDefault="00783857" w:rsidP="000445D0">
            <w:pPr>
              <w:pStyle w:val="TableParagraph"/>
              <w:ind w:left="104" w:right="134"/>
              <w:rPr>
                <w:rFonts w:ascii="Arial Narrow" w:hAnsi="Arial Narrow"/>
                <w:b w:val="0"/>
                <w:bCs/>
                <w:color w:val="FFFFFF"/>
                <w:w w:val="105"/>
                <w:sz w:val="26"/>
                <w:szCs w:val="26"/>
              </w:rPr>
            </w:pPr>
            <w:bookmarkStart w:id="206" w:name="_Hlk78803015"/>
            <w:r w:rsidRPr="000445D0">
              <w:rPr>
                <w:rFonts w:ascii="Arial Narrow" w:hAnsi="Arial Narrow"/>
                <w:b w:val="0"/>
                <w:bCs/>
                <w:color w:val="FFFFFF"/>
                <w:w w:val="105"/>
                <w:sz w:val="26"/>
                <w:szCs w:val="26"/>
              </w:rPr>
              <w:t>S. No.</w:t>
            </w:r>
          </w:p>
        </w:tc>
        <w:tc>
          <w:tcPr>
            <w:tcW w:w="2008" w:type="pct"/>
          </w:tcPr>
          <w:p w14:paraId="787356C4" w14:textId="77777777" w:rsidR="00783857" w:rsidRPr="000445D0" w:rsidRDefault="00783857" w:rsidP="000445D0">
            <w:pPr>
              <w:pStyle w:val="TableParagraph"/>
              <w:ind w:left="104" w:right="134"/>
              <w:jc w:val="both"/>
              <w:rPr>
                <w:rFonts w:ascii="Arial Narrow" w:hAnsi="Arial Narrow"/>
                <w:b w:val="0"/>
                <w:bCs/>
                <w:color w:val="FFFFFF"/>
                <w:w w:val="105"/>
                <w:sz w:val="26"/>
                <w:szCs w:val="26"/>
              </w:rPr>
            </w:pPr>
            <w:r w:rsidRPr="000445D0">
              <w:rPr>
                <w:rFonts w:ascii="Arial Narrow" w:hAnsi="Arial Narrow"/>
                <w:b w:val="0"/>
                <w:bCs/>
                <w:color w:val="FFFFFF"/>
                <w:w w:val="105"/>
                <w:sz w:val="26"/>
                <w:szCs w:val="26"/>
              </w:rPr>
              <w:t>Particulars</w:t>
            </w:r>
          </w:p>
        </w:tc>
        <w:tc>
          <w:tcPr>
            <w:tcW w:w="2581" w:type="pct"/>
          </w:tcPr>
          <w:p w14:paraId="7BD4A63F" w14:textId="77777777" w:rsidR="00783857" w:rsidRPr="000445D0" w:rsidRDefault="00783857" w:rsidP="000445D0">
            <w:pPr>
              <w:pStyle w:val="TableParagraph"/>
              <w:ind w:left="104" w:right="134"/>
              <w:jc w:val="both"/>
              <w:rPr>
                <w:rFonts w:ascii="Arial Narrow" w:hAnsi="Arial Narrow"/>
                <w:b w:val="0"/>
                <w:bCs/>
                <w:color w:val="FFFFFF"/>
                <w:w w:val="105"/>
                <w:sz w:val="26"/>
                <w:szCs w:val="26"/>
              </w:rPr>
            </w:pPr>
            <w:r w:rsidRPr="000445D0">
              <w:rPr>
                <w:rFonts w:ascii="Arial Narrow" w:hAnsi="Arial Narrow"/>
                <w:b w:val="0"/>
                <w:bCs/>
                <w:color w:val="FFFFFF"/>
                <w:w w:val="105"/>
                <w:sz w:val="26"/>
                <w:szCs w:val="26"/>
              </w:rPr>
              <w:t>Valuer comment</w:t>
            </w:r>
          </w:p>
        </w:tc>
      </w:tr>
      <w:tr w:rsidR="00783857" w:rsidRPr="000445D0" w14:paraId="5ECB7BBB" w14:textId="77777777" w:rsidTr="00783857">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58793300" w14:textId="77777777" w:rsidR="00783857" w:rsidRPr="000445D0" w:rsidRDefault="00783857" w:rsidP="00907F08">
            <w:pPr>
              <w:pStyle w:val="TableParagraph"/>
              <w:spacing w:line="360" w:lineRule="auto"/>
              <w:ind w:left="0"/>
              <w:rPr>
                <w:rFonts w:ascii="Arial Narrow" w:hAnsi="Arial Narrow"/>
                <w:w w:val="105"/>
                <w:sz w:val="26"/>
                <w:szCs w:val="26"/>
              </w:rPr>
            </w:pPr>
            <w:r w:rsidRPr="000445D0">
              <w:rPr>
                <w:rFonts w:ascii="Arial Narrow" w:hAnsi="Arial Narrow"/>
                <w:w w:val="105"/>
                <w:sz w:val="26"/>
                <w:szCs w:val="26"/>
              </w:rPr>
              <w:t>1</w:t>
            </w:r>
          </w:p>
        </w:tc>
        <w:tc>
          <w:tcPr>
            <w:tcW w:w="2008" w:type="pct"/>
          </w:tcPr>
          <w:p w14:paraId="3CA662DD"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05"/>
                <w:sz w:val="26"/>
                <w:szCs w:val="26"/>
              </w:rPr>
              <w:t>Purpose of valuation and appointing authority</w:t>
            </w:r>
          </w:p>
        </w:tc>
        <w:tc>
          <w:tcPr>
            <w:tcW w:w="2581" w:type="pct"/>
          </w:tcPr>
          <w:p w14:paraId="562B8649" w14:textId="2452A6F0" w:rsidR="00783857" w:rsidRPr="000445D0" w:rsidRDefault="0023116B" w:rsidP="00907F08">
            <w:pPr>
              <w:pStyle w:val="TableParagraph"/>
              <w:spacing w:line="360" w:lineRule="auto"/>
              <w:ind w:left="0" w:right="134"/>
              <w:jc w:val="both"/>
              <w:rPr>
                <w:rFonts w:ascii="Arial Narrow" w:hAnsi="Arial Narrow"/>
                <w:w w:val="105"/>
                <w:sz w:val="26"/>
                <w:szCs w:val="26"/>
              </w:rPr>
            </w:pPr>
            <w:r>
              <w:rPr>
                <w:rFonts w:ascii="Arial Narrow" w:hAnsi="Arial Narrow" w:cs="Calibri"/>
                <w:color w:val="000000"/>
                <w:sz w:val="26"/>
                <w:szCs w:val="26"/>
              </w:rPr>
              <w:t>T</w:t>
            </w:r>
            <w:r w:rsidR="00C410AC" w:rsidRPr="00C26DB0">
              <w:rPr>
                <w:rFonts w:ascii="Arial Narrow" w:hAnsi="Arial Narrow" w:cs="Calibri"/>
                <w:color w:val="000000"/>
                <w:sz w:val="26"/>
                <w:szCs w:val="26"/>
              </w:rPr>
              <w:t xml:space="preserve">o assess Fair Market </w:t>
            </w:r>
            <w:r w:rsidR="00C410AC">
              <w:rPr>
                <w:rFonts w:ascii="Arial Narrow" w:hAnsi="Arial Narrow" w:cs="Calibri"/>
                <w:color w:val="000000"/>
                <w:sz w:val="26"/>
                <w:szCs w:val="26"/>
              </w:rPr>
              <w:t>Value</w:t>
            </w:r>
            <w:r>
              <w:rPr>
                <w:rFonts w:ascii="Arial Narrow" w:hAnsi="Arial Narrow" w:cs="Calibri"/>
                <w:color w:val="000000"/>
                <w:sz w:val="26"/>
                <w:szCs w:val="26"/>
              </w:rPr>
              <w:t xml:space="preserve">, Realizable Value and Distress Sale Value </w:t>
            </w:r>
            <w:r w:rsidR="00C410AC" w:rsidRPr="00C26DB0">
              <w:rPr>
                <w:rFonts w:ascii="Arial Narrow" w:hAnsi="Arial Narrow" w:cs="Calibri"/>
                <w:color w:val="000000"/>
                <w:sz w:val="26"/>
                <w:szCs w:val="26"/>
              </w:rPr>
              <w:t xml:space="preserve">of the </w:t>
            </w:r>
            <w:r w:rsidR="00C410AC">
              <w:rPr>
                <w:rFonts w:ascii="Arial Narrow" w:hAnsi="Arial Narrow" w:cs="Calibri"/>
                <w:color w:val="000000"/>
                <w:sz w:val="26"/>
                <w:szCs w:val="26"/>
              </w:rPr>
              <w:t>Plant &amp; Machinery</w:t>
            </w:r>
            <w:r w:rsidR="00C410AC" w:rsidRPr="00C26DB0">
              <w:rPr>
                <w:rFonts w:ascii="Arial Narrow" w:hAnsi="Arial Narrow" w:cs="Calibri"/>
                <w:color w:val="000000"/>
                <w:sz w:val="26"/>
                <w:szCs w:val="26"/>
              </w:rPr>
              <w:t xml:space="preserve"> for Bank Loan purpose</w:t>
            </w:r>
            <w:r w:rsidR="00C410AC">
              <w:rPr>
                <w:rFonts w:ascii="Arial Narrow" w:hAnsi="Arial Narrow" w:cs="Calibri"/>
                <w:color w:val="000000"/>
                <w:sz w:val="26"/>
                <w:szCs w:val="26"/>
              </w:rPr>
              <w:t>.</w:t>
            </w:r>
          </w:p>
        </w:tc>
      </w:tr>
      <w:tr w:rsidR="00783857" w:rsidRPr="000445D0" w14:paraId="70A294D6" w14:textId="77777777" w:rsidTr="00783857">
        <w:trPr>
          <w:cnfStyle w:val="000000010000" w:firstRow="0" w:lastRow="0" w:firstColumn="0" w:lastColumn="0" w:oddVBand="0" w:evenVBand="0" w:oddHBand="0" w:evenHBand="1" w:firstRowFirstColumn="0" w:firstRowLastColumn="0" w:lastRowFirstColumn="0" w:lastRowLastColumn="0"/>
          <w:trHeight w:val="20"/>
        </w:trPr>
        <w:tc>
          <w:tcPr>
            <w:tcW w:w="411" w:type="pct"/>
          </w:tcPr>
          <w:p w14:paraId="3F568D46" w14:textId="77777777" w:rsidR="00783857" w:rsidRPr="000445D0" w:rsidRDefault="00783857" w:rsidP="00907F08">
            <w:pPr>
              <w:pStyle w:val="TableParagraph"/>
              <w:spacing w:line="360" w:lineRule="auto"/>
              <w:ind w:left="0" w:right="91"/>
              <w:rPr>
                <w:rFonts w:ascii="Arial Narrow" w:hAnsi="Arial Narrow"/>
                <w:w w:val="110"/>
                <w:sz w:val="26"/>
                <w:szCs w:val="26"/>
              </w:rPr>
            </w:pPr>
            <w:r w:rsidRPr="000445D0">
              <w:rPr>
                <w:rFonts w:ascii="Arial Narrow" w:hAnsi="Arial Narrow"/>
                <w:w w:val="110"/>
                <w:sz w:val="26"/>
                <w:szCs w:val="26"/>
              </w:rPr>
              <w:t>2</w:t>
            </w:r>
          </w:p>
        </w:tc>
        <w:tc>
          <w:tcPr>
            <w:tcW w:w="2008" w:type="pct"/>
          </w:tcPr>
          <w:p w14:paraId="7676962F" w14:textId="77777777" w:rsidR="00783857" w:rsidRPr="000445D0" w:rsidRDefault="00783857" w:rsidP="00907F08">
            <w:pPr>
              <w:pStyle w:val="TableParagraph"/>
              <w:spacing w:line="360" w:lineRule="auto"/>
              <w:ind w:left="0" w:right="91"/>
              <w:jc w:val="both"/>
              <w:rPr>
                <w:rFonts w:ascii="Arial Narrow" w:hAnsi="Arial Narrow"/>
                <w:sz w:val="26"/>
                <w:szCs w:val="26"/>
              </w:rPr>
            </w:pPr>
            <w:r w:rsidRPr="000445D0">
              <w:rPr>
                <w:rFonts w:ascii="Arial Narrow" w:hAnsi="Arial Narrow"/>
                <w:w w:val="110"/>
                <w:sz w:val="26"/>
                <w:szCs w:val="26"/>
              </w:rPr>
              <w:t xml:space="preserve">Identity of the Valuer and any </w:t>
            </w:r>
            <w:r w:rsidRPr="000445D0">
              <w:rPr>
                <w:rFonts w:ascii="Arial Narrow" w:hAnsi="Arial Narrow"/>
                <w:w w:val="110"/>
                <w:sz w:val="26"/>
                <w:szCs w:val="26"/>
              </w:rPr>
              <w:lastRenderedPageBreak/>
              <w:t>other experts involved in the valuation;</w:t>
            </w:r>
          </w:p>
        </w:tc>
        <w:tc>
          <w:tcPr>
            <w:tcW w:w="2581" w:type="pct"/>
          </w:tcPr>
          <w:p w14:paraId="3E6C8E86"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lastRenderedPageBreak/>
              <w:t xml:space="preserve">Umang Patel-Regd. Valuer </w:t>
            </w:r>
          </w:p>
          <w:p w14:paraId="65A4717C"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lastRenderedPageBreak/>
              <w:t>Avinash Pandey- Valuation Engineer</w:t>
            </w:r>
          </w:p>
        </w:tc>
      </w:tr>
      <w:tr w:rsidR="00783857" w:rsidRPr="000445D0" w14:paraId="383257CA" w14:textId="77777777" w:rsidTr="00783857">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2834BA13" w14:textId="77777777" w:rsidR="00783857" w:rsidRPr="000445D0" w:rsidRDefault="00783857" w:rsidP="00907F08">
            <w:pPr>
              <w:pStyle w:val="TableParagraph"/>
              <w:spacing w:line="360" w:lineRule="auto"/>
              <w:ind w:left="0"/>
              <w:rPr>
                <w:rFonts w:ascii="Arial Narrow" w:hAnsi="Arial Narrow"/>
                <w:w w:val="105"/>
                <w:sz w:val="26"/>
                <w:szCs w:val="26"/>
              </w:rPr>
            </w:pPr>
            <w:r w:rsidRPr="000445D0">
              <w:rPr>
                <w:rFonts w:ascii="Arial Narrow" w:hAnsi="Arial Narrow"/>
                <w:w w:val="105"/>
                <w:sz w:val="26"/>
                <w:szCs w:val="26"/>
              </w:rPr>
              <w:lastRenderedPageBreak/>
              <w:t>3</w:t>
            </w:r>
          </w:p>
        </w:tc>
        <w:tc>
          <w:tcPr>
            <w:tcW w:w="2008" w:type="pct"/>
          </w:tcPr>
          <w:p w14:paraId="09D326C6"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05"/>
                <w:sz w:val="26"/>
                <w:szCs w:val="26"/>
              </w:rPr>
              <w:t>Disclosure of Valuer interest or conflict, if any;</w:t>
            </w:r>
          </w:p>
        </w:tc>
        <w:tc>
          <w:tcPr>
            <w:tcW w:w="2581" w:type="pct"/>
          </w:tcPr>
          <w:p w14:paraId="0483326E" w14:textId="77777777" w:rsidR="00783857" w:rsidRPr="000445D0" w:rsidRDefault="00783857" w:rsidP="009F54D9">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 xml:space="preserve">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 </w:t>
            </w:r>
          </w:p>
        </w:tc>
      </w:tr>
      <w:tr w:rsidR="00783857" w:rsidRPr="000445D0" w14:paraId="382250BB" w14:textId="77777777" w:rsidTr="00783857">
        <w:trPr>
          <w:cnfStyle w:val="000000010000" w:firstRow="0" w:lastRow="0" w:firstColumn="0" w:lastColumn="0" w:oddVBand="0" w:evenVBand="0" w:oddHBand="0" w:evenHBand="1" w:firstRowFirstColumn="0" w:firstRowLastColumn="0" w:lastRowFirstColumn="0" w:lastRowLastColumn="0"/>
          <w:trHeight w:val="20"/>
        </w:trPr>
        <w:tc>
          <w:tcPr>
            <w:tcW w:w="411" w:type="pct"/>
          </w:tcPr>
          <w:p w14:paraId="7E5EB233" w14:textId="77777777" w:rsidR="00783857" w:rsidRPr="000445D0" w:rsidRDefault="00783857" w:rsidP="00907F08">
            <w:pPr>
              <w:pStyle w:val="TableParagraph"/>
              <w:spacing w:line="360" w:lineRule="auto"/>
              <w:ind w:left="0"/>
              <w:rPr>
                <w:rFonts w:ascii="Arial Narrow" w:hAnsi="Arial Narrow"/>
                <w:w w:val="110"/>
                <w:sz w:val="26"/>
                <w:szCs w:val="26"/>
              </w:rPr>
            </w:pPr>
            <w:r w:rsidRPr="000445D0">
              <w:rPr>
                <w:rFonts w:ascii="Arial Narrow" w:hAnsi="Arial Narrow"/>
                <w:w w:val="110"/>
                <w:sz w:val="26"/>
                <w:szCs w:val="26"/>
              </w:rPr>
              <w:t>4</w:t>
            </w:r>
          </w:p>
        </w:tc>
        <w:tc>
          <w:tcPr>
            <w:tcW w:w="2008" w:type="pct"/>
          </w:tcPr>
          <w:p w14:paraId="11E75C38"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10"/>
                <w:sz w:val="26"/>
                <w:szCs w:val="26"/>
              </w:rPr>
              <w:t xml:space="preserve">Date of appointment, valuation date and date of </w:t>
            </w:r>
            <w:r w:rsidRPr="000445D0">
              <w:rPr>
                <w:rFonts w:ascii="Arial Narrow" w:hAnsi="Arial Narrow"/>
                <w:w w:val="105"/>
                <w:sz w:val="26"/>
                <w:szCs w:val="26"/>
              </w:rPr>
              <w:t>report;</w:t>
            </w:r>
          </w:p>
        </w:tc>
        <w:tc>
          <w:tcPr>
            <w:tcW w:w="2581" w:type="pct"/>
          </w:tcPr>
          <w:p w14:paraId="73C99666" w14:textId="3AB3F8CF" w:rsidR="00783857" w:rsidRPr="000445D0" w:rsidRDefault="00783857" w:rsidP="00907F08">
            <w:pPr>
              <w:pStyle w:val="TableParagraph"/>
              <w:spacing w:line="360" w:lineRule="auto"/>
              <w:ind w:left="0" w:right="134"/>
              <w:jc w:val="both"/>
              <w:rPr>
                <w:rFonts w:ascii="Arial Narrow" w:hAnsi="Arial Narrow" w:cs="Mangal"/>
                <w:w w:val="105"/>
                <w:sz w:val="26"/>
                <w:szCs w:val="26"/>
                <w:lang w:bidi="mr-IN"/>
              </w:rPr>
            </w:pPr>
            <w:r w:rsidRPr="000445D0">
              <w:rPr>
                <w:rFonts w:ascii="Arial Narrow" w:hAnsi="Arial Narrow"/>
                <w:w w:val="105"/>
                <w:sz w:val="26"/>
                <w:szCs w:val="26"/>
              </w:rPr>
              <w:t>Date of Appointment</w:t>
            </w:r>
            <w:r w:rsidR="00D024C8">
              <w:rPr>
                <w:rFonts w:ascii="Arial Narrow" w:hAnsi="Arial Narrow"/>
                <w:w w:val="105"/>
                <w:sz w:val="26"/>
                <w:szCs w:val="26"/>
              </w:rPr>
              <w:t xml:space="preserve"> </w:t>
            </w:r>
            <w:r w:rsidRPr="000445D0">
              <w:rPr>
                <w:rFonts w:ascii="Arial Narrow" w:hAnsi="Arial Narrow"/>
                <w:w w:val="105"/>
                <w:sz w:val="26"/>
                <w:szCs w:val="26"/>
              </w:rPr>
              <w:t>-</w:t>
            </w:r>
            <w:r w:rsidR="00D024C8">
              <w:rPr>
                <w:rFonts w:ascii="Arial Narrow" w:hAnsi="Arial Narrow"/>
                <w:w w:val="105"/>
                <w:sz w:val="26"/>
                <w:szCs w:val="26"/>
              </w:rPr>
              <w:t xml:space="preserve"> </w:t>
            </w:r>
            <w:r w:rsidR="0023116B">
              <w:rPr>
                <w:rFonts w:ascii="Arial Narrow" w:hAnsi="Arial Narrow"/>
                <w:w w:val="105"/>
                <w:sz w:val="26"/>
                <w:szCs w:val="26"/>
              </w:rPr>
              <w:t>12.06.2024</w:t>
            </w:r>
          </w:p>
          <w:p w14:paraId="179BC0E4" w14:textId="013C60C5" w:rsidR="00783857" w:rsidRPr="000445D0" w:rsidRDefault="00783857" w:rsidP="00907F08">
            <w:pPr>
              <w:pStyle w:val="TableParagraph"/>
              <w:spacing w:line="360" w:lineRule="auto"/>
              <w:ind w:left="0" w:right="134"/>
              <w:jc w:val="both"/>
              <w:rPr>
                <w:rFonts w:ascii="Arial Narrow" w:hAnsi="Arial Narrow" w:cs="Mangal"/>
                <w:w w:val="105"/>
                <w:sz w:val="26"/>
                <w:szCs w:val="26"/>
                <w:lang w:bidi="mr-IN"/>
              </w:rPr>
            </w:pPr>
            <w:r w:rsidRPr="000445D0">
              <w:rPr>
                <w:rFonts w:ascii="Arial Narrow" w:hAnsi="Arial Narrow"/>
                <w:w w:val="105"/>
                <w:sz w:val="26"/>
                <w:szCs w:val="26"/>
              </w:rPr>
              <w:t>Valuation Date</w:t>
            </w:r>
            <w:r w:rsidR="00D024C8">
              <w:rPr>
                <w:rFonts w:ascii="Arial Narrow" w:hAnsi="Arial Narrow"/>
                <w:w w:val="105"/>
                <w:sz w:val="26"/>
                <w:szCs w:val="26"/>
              </w:rPr>
              <w:t xml:space="preserve"> </w:t>
            </w:r>
            <w:r w:rsidRPr="000445D0">
              <w:rPr>
                <w:rFonts w:ascii="Arial Narrow" w:hAnsi="Arial Narrow"/>
                <w:w w:val="105"/>
                <w:sz w:val="26"/>
                <w:szCs w:val="26"/>
              </w:rPr>
              <w:t>-</w:t>
            </w:r>
            <w:r w:rsidR="00D024C8">
              <w:rPr>
                <w:rFonts w:ascii="Arial Narrow" w:hAnsi="Arial Narrow"/>
                <w:w w:val="105"/>
                <w:sz w:val="26"/>
                <w:szCs w:val="26"/>
              </w:rPr>
              <w:t xml:space="preserve"> </w:t>
            </w:r>
            <w:r w:rsidR="0023116B">
              <w:rPr>
                <w:rFonts w:ascii="Arial Narrow" w:hAnsi="Arial Narrow"/>
                <w:w w:val="105"/>
                <w:sz w:val="26"/>
                <w:szCs w:val="26"/>
              </w:rPr>
              <w:t>2</w:t>
            </w:r>
            <w:r w:rsidR="00920B34">
              <w:rPr>
                <w:rFonts w:ascii="Arial Narrow" w:hAnsi="Arial Narrow"/>
                <w:w w:val="105"/>
                <w:sz w:val="26"/>
                <w:szCs w:val="26"/>
              </w:rPr>
              <w:t>2</w:t>
            </w:r>
            <w:r w:rsidR="0023116B">
              <w:rPr>
                <w:rFonts w:ascii="Arial Narrow" w:hAnsi="Arial Narrow"/>
                <w:w w:val="105"/>
                <w:sz w:val="26"/>
                <w:szCs w:val="26"/>
              </w:rPr>
              <w:t>.06.2024</w:t>
            </w:r>
          </w:p>
          <w:p w14:paraId="4D43ABCA" w14:textId="6A789D4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Date of Report</w:t>
            </w:r>
            <w:r w:rsidR="00D024C8">
              <w:rPr>
                <w:rFonts w:ascii="Arial Narrow" w:hAnsi="Arial Narrow"/>
                <w:w w:val="105"/>
                <w:sz w:val="26"/>
                <w:szCs w:val="26"/>
              </w:rPr>
              <w:t xml:space="preserve"> </w:t>
            </w:r>
            <w:r w:rsidRPr="000445D0">
              <w:rPr>
                <w:rFonts w:ascii="Arial Narrow" w:hAnsi="Arial Narrow"/>
                <w:w w:val="105"/>
                <w:sz w:val="26"/>
                <w:szCs w:val="26"/>
              </w:rPr>
              <w:t>-</w:t>
            </w:r>
            <w:r w:rsidR="00D024C8">
              <w:rPr>
                <w:rFonts w:ascii="Arial Narrow" w:hAnsi="Arial Narrow"/>
                <w:w w:val="105"/>
                <w:sz w:val="26"/>
                <w:szCs w:val="26"/>
              </w:rPr>
              <w:t xml:space="preserve"> </w:t>
            </w:r>
            <w:r w:rsidR="0023116B">
              <w:rPr>
                <w:rFonts w:ascii="Arial Narrow" w:hAnsi="Arial Narrow"/>
                <w:w w:val="105"/>
                <w:sz w:val="26"/>
                <w:szCs w:val="26"/>
              </w:rPr>
              <w:t>2</w:t>
            </w:r>
            <w:r w:rsidR="00920B34">
              <w:rPr>
                <w:rFonts w:ascii="Arial Narrow" w:hAnsi="Arial Narrow"/>
                <w:w w:val="105"/>
                <w:sz w:val="26"/>
                <w:szCs w:val="26"/>
              </w:rPr>
              <w:t>2</w:t>
            </w:r>
            <w:r w:rsidR="0023116B">
              <w:rPr>
                <w:rFonts w:ascii="Arial Narrow" w:hAnsi="Arial Narrow"/>
                <w:w w:val="105"/>
                <w:sz w:val="26"/>
                <w:szCs w:val="26"/>
              </w:rPr>
              <w:t>.06.2024</w:t>
            </w:r>
          </w:p>
        </w:tc>
      </w:tr>
      <w:tr w:rsidR="00783857" w:rsidRPr="000445D0" w14:paraId="5C21D660" w14:textId="77777777" w:rsidTr="00783857">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177FE270" w14:textId="77777777" w:rsidR="00783857" w:rsidRPr="000445D0" w:rsidRDefault="00783857" w:rsidP="00907F08">
            <w:pPr>
              <w:pStyle w:val="TableParagraph"/>
              <w:spacing w:line="360" w:lineRule="auto"/>
              <w:ind w:left="0"/>
              <w:rPr>
                <w:rFonts w:ascii="Arial Narrow" w:hAnsi="Arial Narrow"/>
                <w:w w:val="110"/>
                <w:sz w:val="26"/>
                <w:szCs w:val="26"/>
              </w:rPr>
            </w:pPr>
            <w:r w:rsidRPr="000445D0">
              <w:rPr>
                <w:rFonts w:ascii="Arial Narrow" w:hAnsi="Arial Narrow"/>
                <w:w w:val="110"/>
                <w:sz w:val="26"/>
                <w:szCs w:val="26"/>
              </w:rPr>
              <w:t>5</w:t>
            </w:r>
          </w:p>
        </w:tc>
        <w:tc>
          <w:tcPr>
            <w:tcW w:w="2008" w:type="pct"/>
          </w:tcPr>
          <w:p w14:paraId="201EA7A0"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10"/>
                <w:sz w:val="26"/>
                <w:szCs w:val="26"/>
              </w:rPr>
              <w:t>Inspections and/or investigations undertaken;</w:t>
            </w:r>
          </w:p>
        </w:tc>
        <w:tc>
          <w:tcPr>
            <w:tcW w:w="2581" w:type="pct"/>
          </w:tcPr>
          <w:p w14:paraId="53115CCC" w14:textId="4F8211FD"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 xml:space="preserve">Physical Inspection done on date </w:t>
            </w:r>
            <w:r w:rsidR="0023116B">
              <w:rPr>
                <w:rFonts w:ascii="Arial Narrow" w:hAnsi="Arial Narrow"/>
                <w:w w:val="105"/>
                <w:sz w:val="26"/>
                <w:szCs w:val="26"/>
              </w:rPr>
              <w:t>14.06.2024</w:t>
            </w:r>
          </w:p>
        </w:tc>
      </w:tr>
      <w:tr w:rsidR="00783857" w:rsidRPr="000445D0" w14:paraId="2A86B66A" w14:textId="77777777" w:rsidTr="00783857">
        <w:trPr>
          <w:cnfStyle w:val="000000010000" w:firstRow="0" w:lastRow="0" w:firstColumn="0" w:lastColumn="0" w:oddVBand="0" w:evenVBand="0" w:oddHBand="0" w:evenHBand="1" w:firstRowFirstColumn="0" w:firstRowLastColumn="0" w:lastRowFirstColumn="0" w:lastRowLastColumn="0"/>
          <w:trHeight w:val="20"/>
        </w:trPr>
        <w:tc>
          <w:tcPr>
            <w:tcW w:w="411" w:type="pct"/>
          </w:tcPr>
          <w:p w14:paraId="1929F9AB" w14:textId="77777777" w:rsidR="00783857" w:rsidRPr="000445D0" w:rsidRDefault="00783857" w:rsidP="00907F08">
            <w:pPr>
              <w:pStyle w:val="TableParagraph"/>
              <w:spacing w:line="360" w:lineRule="auto"/>
              <w:ind w:left="0" w:right="91"/>
              <w:rPr>
                <w:rFonts w:ascii="Arial Narrow" w:hAnsi="Arial Narrow"/>
                <w:w w:val="110"/>
                <w:sz w:val="26"/>
                <w:szCs w:val="26"/>
              </w:rPr>
            </w:pPr>
            <w:r w:rsidRPr="000445D0">
              <w:rPr>
                <w:rFonts w:ascii="Arial Narrow" w:hAnsi="Arial Narrow"/>
                <w:w w:val="110"/>
                <w:sz w:val="26"/>
                <w:szCs w:val="26"/>
              </w:rPr>
              <w:t>6</w:t>
            </w:r>
          </w:p>
        </w:tc>
        <w:tc>
          <w:tcPr>
            <w:tcW w:w="2008" w:type="pct"/>
          </w:tcPr>
          <w:p w14:paraId="7A5BD1F6" w14:textId="77777777" w:rsidR="00783857" w:rsidRPr="000445D0" w:rsidRDefault="00783857" w:rsidP="00907F08">
            <w:pPr>
              <w:pStyle w:val="TableParagraph"/>
              <w:spacing w:line="360" w:lineRule="auto"/>
              <w:ind w:left="0" w:right="91"/>
              <w:jc w:val="both"/>
              <w:rPr>
                <w:rFonts w:ascii="Arial Narrow" w:hAnsi="Arial Narrow"/>
                <w:sz w:val="26"/>
                <w:szCs w:val="26"/>
              </w:rPr>
            </w:pPr>
            <w:r w:rsidRPr="000445D0">
              <w:rPr>
                <w:rFonts w:ascii="Arial Narrow" w:hAnsi="Arial Narrow"/>
                <w:w w:val="110"/>
                <w:sz w:val="26"/>
                <w:szCs w:val="26"/>
              </w:rPr>
              <w:t>Nature and sources of the information used or relied upon;</w:t>
            </w:r>
          </w:p>
        </w:tc>
        <w:tc>
          <w:tcPr>
            <w:tcW w:w="2581" w:type="pct"/>
          </w:tcPr>
          <w:p w14:paraId="2F92B717" w14:textId="4752ACB1" w:rsidR="00783857" w:rsidRPr="000445D0" w:rsidRDefault="000445D0" w:rsidP="00907F08">
            <w:pPr>
              <w:pStyle w:val="TableParagraph"/>
              <w:spacing w:line="360" w:lineRule="auto"/>
              <w:ind w:left="0" w:right="134"/>
              <w:jc w:val="both"/>
              <w:rPr>
                <w:rFonts w:ascii="Arial Narrow" w:hAnsi="Arial Narrow"/>
                <w:w w:val="105"/>
                <w:sz w:val="26"/>
                <w:szCs w:val="26"/>
              </w:rPr>
            </w:pPr>
            <w:r>
              <w:rPr>
                <w:rFonts w:ascii="Arial Narrow" w:hAnsi="Arial Narrow"/>
                <w:w w:val="105"/>
                <w:sz w:val="26"/>
                <w:szCs w:val="26"/>
              </w:rPr>
              <w:t>FAR and</w:t>
            </w:r>
            <w:r w:rsidR="00783857" w:rsidRPr="000445D0">
              <w:rPr>
                <w:rFonts w:ascii="Arial Narrow" w:hAnsi="Arial Narrow"/>
                <w:w w:val="105"/>
                <w:sz w:val="26"/>
                <w:szCs w:val="26"/>
              </w:rPr>
              <w:t xml:space="preserve"> </w:t>
            </w:r>
            <w:r w:rsidR="009F54D9" w:rsidRPr="000445D0">
              <w:rPr>
                <w:rFonts w:ascii="Arial Narrow" w:hAnsi="Arial Narrow"/>
                <w:w w:val="105"/>
                <w:sz w:val="26"/>
                <w:szCs w:val="26"/>
              </w:rPr>
              <w:t xml:space="preserve">Audited Balance Sheet. </w:t>
            </w:r>
            <w:r w:rsidR="00783857" w:rsidRPr="000445D0">
              <w:rPr>
                <w:rFonts w:ascii="Arial Narrow" w:hAnsi="Arial Narrow"/>
                <w:w w:val="105"/>
                <w:sz w:val="26"/>
                <w:szCs w:val="26"/>
              </w:rPr>
              <w:t xml:space="preserve"> </w:t>
            </w:r>
          </w:p>
        </w:tc>
      </w:tr>
      <w:tr w:rsidR="00783857" w:rsidRPr="000445D0" w14:paraId="750599DC" w14:textId="77777777" w:rsidTr="00027850">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0D10B7CF" w14:textId="77777777" w:rsidR="00783857" w:rsidRPr="000445D0" w:rsidRDefault="00783857" w:rsidP="00907F08">
            <w:pPr>
              <w:pStyle w:val="TableParagraph"/>
              <w:spacing w:line="360" w:lineRule="auto"/>
              <w:ind w:left="0"/>
              <w:rPr>
                <w:rFonts w:ascii="Arial Narrow" w:hAnsi="Arial Narrow"/>
                <w:w w:val="110"/>
                <w:sz w:val="26"/>
                <w:szCs w:val="26"/>
              </w:rPr>
            </w:pPr>
            <w:r w:rsidRPr="000445D0">
              <w:rPr>
                <w:rFonts w:ascii="Arial Narrow" w:hAnsi="Arial Narrow"/>
                <w:w w:val="110"/>
                <w:sz w:val="26"/>
                <w:szCs w:val="26"/>
              </w:rPr>
              <w:t>7</w:t>
            </w:r>
          </w:p>
        </w:tc>
        <w:tc>
          <w:tcPr>
            <w:tcW w:w="2008" w:type="pct"/>
          </w:tcPr>
          <w:p w14:paraId="5568359F"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10"/>
                <w:sz w:val="26"/>
                <w:szCs w:val="26"/>
              </w:rPr>
              <w:t>Procedures adopted in carrying out the valuation and valuation standards followed;</w:t>
            </w:r>
          </w:p>
        </w:tc>
        <w:tc>
          <w:tcPr>
            <w:tcW w:w="2581" w:type="pct"/>
          </w:tcPr>
          <w:p w14:paraId="19DE0229"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Cost Approach (Replacement cost Method)</w:t>
            </w:r>
          </w:p>
        </w:tc>
      </w:tr>
      <w:tr w:rsidR="00783857" w:rsidRPr="000445D0" w14:paraId="3E88DBE2" w14:textId="77777777" w:rsidTr="00783857">
        <w:trPr>
          <w:cnfStyle w:val="000000010000" w:firstRow="0" w:lastRow="0" w:firstColumn="0" w:lastColumn="0" w:oddVBand="0" w:evenVBand="0" w:oddHBand="0" w:evenHBand="1" w:firstRowFirstColumn="0" w:firstRowLastColumn="0" w:lastRowFirstColumn="0" w:lastRowLastColumn="0"/>
          <w:trHeight w:val="20"/>
        </w:trPr>
        <w:tc>
          <w:tcPr>
            <w:tcW w:w="411" w:type="pct"/>
          </w:tcPr>
          <w:p w14:paraId="72EC8B40" w14:textId="77777777" w:rsidR="00783857" w:rsidRPr="000445D0" w:rsidRDefault="00783857" w:rsidP="00907F08">
            <w:pPr>
              <w:pStyle w:val="TableParagraph"/>
              <w:spacing w:line="360" w:lineRule="auto"/>
              <w:ind w:left="0"/>
              <w:rPr>
                <w:rFonts w:ascii="Arial Narrow" w:hAnsi="Arial Narrow"/>
                <w:w w:val="105"/>
                <w:sz w:val="26"/>
                <w:szCs w:val="26"/>
              </w:rPr>
            </w:pPr>
            <w:r w:rsidRPr="000445D0">
              <w:rPr>
                <w:rFonts w:ascii="Arial Narrow" w:hAnsi="Arial Narrow"/>
                <w:w w:val="105"/>
                <w:sz w:val="26"/>
                <w:szCs w:val="26"/>
              </w:rPr>
              <w:t>8</w:t>
            </w:r>
          </w:p>
        </w:tc>
        <w:tc>
          <w:tcPr>
            <w:tcW w:w="2008" w:type="pct"/>
          </w:tcPr>
          <w:p w14:paraId="77A6F9AD"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05"/>
                <w:sz w:val="26"/>
                <w:szCs w:val="26"/>
              </w:rPr>
              <w:t xml:space="preserve">Restrictions on use of the report, </w:t>
            </w:r>
            <w:r w:rsidRPr="000445D0">
              <w:rPr>
                <w:rFonts w:ascii="Arial Narrow" w:hAnsi="Arial Narrow"/>
                <w:spacing w:val="-3"/>
                <w:w w:val="105"/>
                <w:sz w:val="26"/>
                <w:szCs w:val="26"/>
              </w:rPr>
              <w:t xml:space="preserve">if </w:t>
            </w:r>
            <w:r w:rsidRPr="000445D0">
              <w:rPr>
                <w:rFonts w:ascii="Arial Narrow" w:hAnsi="Arial Narrow"/>
                <w:w w:val="105"/>
                <w:sz w:val="26"/>
                <w:szCs w:val="26"/>
              </w:rPr>
              <w:t>any;</w:t>
            </w:r>
          </w:p>
        </w:tc>
        <w:tc>
          <w:tcPr>
            <w:tcW w:w="2581" w:type="pct"/>
          </w:tcPr>
          <w:p w14:paraId="5BC5638C"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This valuation is for the use of the party to whom it is addressed and for no other purpose. No responsibility is accepted to any third party who may use or rely on the whole or any part of this valuation. The valuer has no pecuniary interest that would conflict with the proper valuation of the property.</w:t>
            </w:r>
          </w:p>
        </w:tc>
      </w:tr>
      <w:tr w:rsidR="00783857" w:rsidRPr="000445D0" w14:paraId="678D5889" w14:textId="77777777" w:rsidTr="00783857">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236847C4" w14:textId="77777777" w:rsidR="00783857" w:rsidRPr="000445D0" w:rsidRDefault="00783857" w:rsidP="00907F08">
            <w:pPr>
              <w:pStyle w:val="TableParagraph"/>
              <w:spacing w:line="360" w:lineRule="auto"/>
              <w:ind w:left="0" w:right="96"/>
              <w:rPr>
                <w:rFonts w:ascii="Arial Narrow" w:hAnsi="Arial Narrow"/>
                <w:w w:val="110"/>
                <w:sz w:val="26"/>
                <w:szCs w:val="26"/>
              </w:rPr>
            </w:pPr>
            <w:r w:rsidRPr="000445D0">
              <w:rPr>
                <w:rFonts w:ascii="Arial Narrow" w:hAnsi="Arial Narrow"/>
                <w:w w:val="110"/>
                <w:sz w:val="26"/>
                <w:szCs w:val="26"/>
              </w:rPr>
              <w:t>9</w:t>
            </w:r>
          </w:p>
        </w:tc>
        <w:tc>
          <w:tcPr>
            <w:tcW w:w="2008" w:type="pct"/>
          </w:tcPr>
          <w:p w14:paraId="7295FBCC" w14:textId="77777777" w:rsidR="00783857" w:rsidRPr="000445D0" w:rsidRDefault="00783857" w:rsidP="00907F08">
            <w:pPr>
              <w:pStyle w:val="TableParagraph"/>
              <w:spacing w:line="360" w:lineRule="auto"/>
              <w:ind w:left="0" w:right="96"/>
              <w:jc w:val="both"/>
              <w:rPr>
                <w:rFonts w:ascii="Arial Narrow" w:hAnsi="Arial Narrow"/>
                <w:sz w:val="26"/>
                <w:szCs w:val="26"/>
              </w:rPr>
            </w:pPr>
            <w:r w:rsidRPr="000445D0">
              <w:rPr>
                <w:rFonts w:ascii="Arial Narrow" w:hAnsi="Arial Narrow"/>
                <w:w w:val="110"/>
                <w:sz w:val="26"/>
                <w:szCs w:val="26"/>
              </w:rPr>
              <w:t xml:space="preserve">Caveats, limitations, and disclaimers to the extent they explain or elucidate the </w:t>
            </w:r>
            <w:r w:rsidRPr="000445D0">
              <w:rPr>
                <w:rFonts w:ascii="Arial Narrow" w:hAnsi="Arial Narrow"/>
                <w:w w:val="110"/>
                <w:sz w:val="26"/>
                <w:szCs w:val="26"/>
              </w:rPr>
              <w:lastRenderedPageBreak/>
              <w:t xml:space="preserve">limitations faced by valuer, which shall not be for the purpose of </w:t>
            </w:r>
            <w:r w:rsidRPr="000445D0">
              <w:rPr>
                <w:rFonts w:ascii="Arial Narrow" w:hAnsi="Arial Narrow"/>
                <w:w w:val="105"/>
                <w:sz w:val="26"/>
                <w:szCs w:val="26"/>
              </w:rPr>
              <w:t>limiting his responsibility for the valuation report.</w:t>
            </w:r>
          </w:p>
        </w:tc>
        <w:tc>
          <w:tcPr>
            <w:tcW w:w="2581" w:type="pct"/>
          </w:tcPr>
          <w:p w14:paraId="7EE9B9E4"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lastRenderedPageBreak/>
              <w:t xml:space="preserve">Attached </w:t>
            </w:r>
          </w:p>
        </w:tc>
      </w:tr>
      <w:bookmarkEnd w:id="206"/>
    </w:tbl>
    <w:p w14:paraId="348A7196" w14:textId="77777777" w:rsidR="00783857" w:rsidRPr="000445D0" w:rsidRDefault="00783857" w:rsidP="00783857">
      <w:pPr>
        <w:spacing w:after="0"/>
        <w:rPr>
          <w:rFonts w:ascii="Arial Narrow" w:hAnsi="Arial Narrow" w:cs="Tahoma"/>
          <w:color w:val="000000"/>
          <w:sz w:val="26"/>
          <w:szCs w:val="26"/>
          <w:lang w:eastAsia="x-none"/>
        </w:rPr>
      </w:pPr>
    </w:p>
    <w:p w14:paraId="3E345DF6" w14:textId="39BEA720" w:rsidR="00783857" w:rsidRPr="000445D0" w:rsidRDefault="00783857" w:rsidP="00783857">
      <w:pPr>
        <w:spacing w:after="0"/>
        <w:rPr>
          <w:rFonts w:ascii="Arial Narrow" w:hAnsi="Arial Narrow" w:cs="Tahoma"/>
          <w:color w:val="000000"/>
          <w:sz w:val="26"/>
          <w:szCs w:val="26"/>
          <w:lang w:eastAsia="x-none"/>
        </w:rPr>
      </w:pPr>
      <w:r w:rsidRPr="000445D0">
        <w:rPr>
          <w:rFonts w:ascii="Arial Narrow" w:hAnsi="Arial Narrow" w:cs="Tahoma"/>
          <w:color w:val="000000"/>
          <w:sz w:val="26"/>
          <w:szCs w:val="26"/>
          <w:lang w:eastAsia="x-none"/>
        </w:rPr>
        <w:t xml:space="preserve">Date: </w:t>
      </w:r>
      <w:r w:rsidR="0023116B">
        <w:rPr>
          <w:rFonts w:ascii="Arial Narrow" w:hAnsi="Arial Narrow" w:cs="Tahoma"/>
          <w:color w:val="000000"/>
          <w:sz w:val="26"/>
          <w:szCs w:val="26"/>
          <w:lang w:eastAsia="x-none"/>
        </w:rPr>
        <w:t>2</w:t>
      </w:r>
      <w:r w:rsidR="00920B34">
        <w:rPr>
          <w:rFonts w:ascii="Arial Narrow" w:hAnsi="Arial Narrow" w:cs="Tahoma"/>
          <w:color w:val="000000"/>
          <w:sz w:val="26"/>
          <w:szCs w:val="26"/>
          <w:lang w:eastAsia="x-none"/>
        </w:rPr>
        <w:t>2</w:t>
      </w:r>
      <w:r w:rsidR="0023116B">
        <w:rPr>
          <w:rFonts w:ascii="Arial Narrow" w:hAnsi="Arial Narrow" w:cs="Tahoma"/>
          <w:color w:val="000000"/>
          <w:sz w:val="26"/>
          <w:szCs w:val="26"/>
          <w:lang w:eastAsia="x-none"/>
        </w:rPr>
        <w:t>.06.2024</w:t>
      </w:r>
    </w:p>
    <w:p w14:paraId="7A05715E" w14:textId="607E0880" w:rsidR="00783857" w:rsidRDefault="00783857" w:rsidP="00783857">
      <w:pPr>
        <w:spacing w:after="0"/>
        <w:rPr>
          <w:rFonts w:ascii="Arial Narrow" w:hAnsi="Arial Narrow" w:cs="Tahoma"/>
          <w:color w:val="000000"/>
          <w:sz w:val="26"/>
          <w:szCs w:val="26"/>
          <w:lang w:eastAsia="x-none"/>
        </w:rPr>
      </w:pPr>
      <w:r w:rsidRPr="000445D0">
        <w:rPr>
          <w:rFonts w:ascii="Arial Narrow" w:hAnsi="Arial Narrow" w:cs="Tahoma"/>
          <w:color w:val="000000"/>
          <w:sz w:val="26"/>
          <w:szCs w:val="26"/>
          <w:lang w:eastAsia="x-none"/>
        </w:rPr>
        <w:t xml:space="preserve">Place: </w:t>
      </w:r>
      <w:r w:rsidR="00F003DF">
        <w:rPr>
          <w:rFonts w:ascii="Arial Narrow" w:hAnsi="Arial Narrow" w:cs="Tahoma"/>
          <w:color w:val="000000"/>
          <w:sz w:val="26"/>
          <w:szCs w:val="26"/>
          <w:lang w:eastAsia="x-none"/>
        </w:rPr>
        <w:t>Mumbai</w:t>
      </w:r>
    </w:p>
    <w:p w14:paraId="2120B7A6" w14:textId="77777777" w:rsidR="000445D0" w:rsidRPr="000445D0" w:rsidRDefault="000445D0" w:rsidP="00783857">
      <w:pPr>
        <w:spacing w:after="0"/>
        <w:rPr>
          <w:rFonts w:ascii="Arial Narrow" w:hAnsi="Arial Narrow" w:cs="Tahoma"/>
          <w:color w:val="000000"/>
          <w:sz w:val="26"/>
          <w:szCs w:val="26"/>
          <w:lang w:eastAsia="x-none"/>
        </w:rPr>
      </w:pPr>
    </w:p>
    <w:p w14:paraId="3DDB1C88" w14:textId="77777777" w:rsidR="00783857" w:rsidRPr="000445D0" w:rsidRDefault="00783857" w:rsidP="00783857">
      <w:pPr>
        <w:autoSpaceDE w:val="0"/>
        <w:autoSpaceDN w:val="0"/>
        <w:adjustRightInd w:val="0"/>
        <w:spacing w:after="0"/>
        <w:jc w:val="both"/>
        <w:rPr>
          <w:rFonts w:ascii="Arial Narrow" w:hAnsi="Arial Narrow" w:cs="Calibri"/>
          <w:b/>
          <w:bCs/>
          <w:color w:val="000000"/>
          <w:sz w:val="26"/>
          <w:szCs w:val="26"/>
        </w:rPr>
      </w:pPr>
      <w:r w:rsidRPr="000445D0">
        <w:rPr>
          <w:rFonts w:ascii="Arial Narrow" w:hAnsi="Arial Narrow" w:cs="Calibri"/>
          <w:b/>
          <w:bCs/>
          <w:color w:val="000000"/>
          <w:sz w:val="26"/>
          <w:szCs w:val="26"/>
        </w:rPr>
        <w:t>For Vastukala Consultants (I) Pvt. Ltd.</w:t>
      </w:r>
    </w:p>
    <w:p w14:paraId="19E27123" w14:textId="77777777" w:rsidR="00783857" w:rsidRPr="000445D0" w:rsidRDefault="00783857" w:rsidP="00783857">
      <w:pPr>
        <w:autoSpaceDE w:val="0"/>
        <w:autoSpaceDN w:val="0"/>
        <w:adjustRightInd w:val="0"/>
        <w:spacing w:after="0"/>
        <w:jc w:val="both"/>
        <w:rPr>
          <w:rFonts w:ascii="Arial Narrow" w:hAnsi="Arial Narrow" w:cs="Calibri"/>
          <w:color w:val="000000"/>
          <w:sz w:val="26"/>
          <w:szCs w:val="26"/>
        </w:rPr>
      </w:pPr>
    </w:p>
    <w:p w14:paraId="1F1B1C7D" w14:textId="77777777" w:rsidR="00783857" w:rsidRPr="000445D0" w:rsidRDefault="00783857" w:rsidP="00783857">
      <w:pPr>
        <w:autoSpaceDE w:val="0"/>
        <w:autoSpaceDN w:val="0"/>
        <w:adjustRightInd w:val="0"/>
        <w:spacing w:after="0"/>
        <w:jc w:val="both"/>
        <w:rPr>
          <w:rFonts w:ascii="Arial Narrow" w:hAnsi="Arial Narrow" w:cs="Calibri"/>
          <w:color w:val="000000"/>
          <w:sz w:val="26"/>
          <w:szCs w:val="26"/>
        </w:rPr>
      </w:pPr>
    </w:p>
    <w:p w14:paraId="6E20B9E7" w14:textId="77777777" w:rsidR="00783857" w:rsidRPr="000445D0" w:rsidRDefault="00783857" w:rsidP="00783857">
      <w:pPr>
        <w:autoSpaceDE w:val="0"/>
        <w:autoSpaceDN w:val="0"/>
        <w:adjustRightInd w:val="0"/>
        <w:spacing w:after="0"/>
        <w:jc w:val="both"/>
        <w:rPr>
          <w:rFonts w:ascii="Arial Narrow" w:hAnsi="Arial Narrow" w:cs="Calibri"/>
          <w:color w:val="000000"/>
          <w:sz w:val="26"/>
          <w:szCs w:val="26"/>
        </w:rPr>
      </w:pPr>
    </w:p>
    <w:p w14:paraId="7888D298" w14:textId="77777777" w:rsidR="00783857" w:rsidRPr="000445D0" w:rsidRDefault="00783857" w:rsidP="00783857">
      <w:pPr>
        <w:autoSpaceDE w:val="0"/>
        <w:autoSpaceDN w:val="0"/>
        <w:adjustRightInd w:val="0"/>
        <w:spacing w:after="0"/>
        <w:jc w:val="both"/>
        <w:rPr>
          <w:rFonts w:ascii="Arial Narrow" w:hAnsi="Arial Narrow" w:cs="Calibri"/>
          <w:color w:val="000000"/>
          <w:sz w:val="26"/>
          <w:szCs w:val="26"/>
        </w:rPr>
      </w:pPr>
    </w:p>
    <w:p w14:paraId="3403FED7" w14:textId="77777777" w:rsidR="00783857" w:rsidRPr="000445D0" w:rsidRDefault="00783857" w:rsidP="00783857">
      <w:pPr>
        <w:spacing w:after="0"/>
        <w:rPr>
          <w:rFonts w:ascii="Arial Narrow" w:hAnsi="Arial Narrow"/>
          <w:b/>
          <w:bCs/>
          <w:color w:val="FF0000"/>
          <w:sz w:val="26"/>
          <w:szCs w:val="26"/>
          <w:lang w:val="en-US"/>
        </w:rPr>
      </w:pPr>
      <w:r w:rsidRPr="000445D0">
        <w:rPr>
          <w:rFonts w:ascii="Arial Narrow" w:hAnsi="Arial Narrow"/>
          <w:b/>
          <w:bCs/>
          <w:sz w:val="26"/>
          <w:szCs w:val="26"/>
          <w:lang w:val="en-US"/>
        </w:rPr>
        <w:t>Umang Ashwin Patel</w:t>
      </w:r>
    </w:p>
    <w:p w14:paraId="18544E0F" w14:textId="77777777" w:rsidR="00783857" w:rsidRPr="000445D0" w:rsidRDefault="00783857" w:rsidP="00783857">
      <w:pPr>
        <w:spacing w:after="0"/>
        <w:rPr>
          <w:rFonts w:ascii="Arial Narrow" w:hAnsi="Arial Narrow"/>
          <w:sz w:val="26"/>
          <w:szCs w:val="26"/>
          <w:lang w:val="en-US"/>
        </w:rPr>
      </w:pPr>
      <w:r w:rsidRPr="000445D0">
        <w:rPr>
          <w:rFonts w:ascii="Arial Narrow" w:hAnsi="Arial Narrow"/>
          <w:sz w:val="26"/>
          <w:szCs w:val="26"/>
          <w:lang w:val="en-US"/>
        </w:rPr>
        <w:t>Regd. Valuer</w:t>
      </w:r>
    </w:p>
    <w:p w14:paraId="754341A7" w14:textId="77777777" w:rsidR="00783857" w:rsidRPr="000445D0" w:rsidRDefault="00783857" w:rsidP="00783857">
      <w:pPr>
        <w:spacing w:after="0"/>
        <w:rPr>
          <w:rFonts w:ascii="Arial Narrow" w:hAnsi="Arial Narrow"/>
          <w:sz w:val="26"/>
          <w:szCs w:val="26"/>
          <w:lang w:val="en-US"/>
        </w:rPr>
      </w:pPr>
      <w:r w:rsidRPr="000445D0">
        <w:rPr>
          <w:rFonts w:ascii="Arial Narrow" w:hAnsi="Arial Narrow"/>
          <w:sz w:val="26"/>
          <w:szCs w:val="26"/>
          <w:lang w:val="en-US"/>
        </w:rPr>
        <w:t>Chartered Engineer (India)</w:t>
      </w:r>
    </w:p>
    <w:p w14:paraId="303AAA51" w14:textId="77777777" w:rsidR="00783857" w:rsidRPr="000445D0" w:rsidRDefault="00783857" w:rsidP="00783857">
      <w:pPr>
        <w:spacing w:after="0"/>
        <w:rPr>
          <w:rFonts w:ascii="Arial Narrow" w:hAnsi="Arial Narrow"/>
          <w:sz w:val="26"/>
          <w:szCs w:val="26"/>
          <w:lang w:val="en-US"/>
        </w:rPr>
      </w:pPr>
      <w:r w:rsidRPr="000445D0">
        <w:rPr>
          <w:rFonts w:ascii="Arial Narrow" w:hAnsi="Arial Narrow"/>
          <w:sz w:val="26"/>
          <w:szCs w:val="26"/>
          <w:lang w:val="en-US"/>
        </w:rPr>
        <w:t>Reg. No. IBBI/RV/04/2019/10803</w:t>
      </w:r>
    </w:p>
    <w:p w14:paraId="55A4A8A3" w14:textId="77777777" w:rsidR="00783857" w:rsidRPr="00C6254B" w:rsidRDefault="00783857" w:rsidP="00783857">
      <w:pPr>
        <w:spacing w:after="0" w:line="360" w:lineRule="auto"/>
        <w:rPr>
          <w:rFonts w:ascii="Arial Narrow" w:hAnsi="Arial Narrow"/>
          <w:sz w:val="26"/>
          <w:szCs w:val="26"/>
          <w:lang w:val="x-none" w:eastAsia="x-none"/>
        </w:rPr>
      </w:pPr>
    </w:p>
    <w:p w14:paraId="28E64C6F" w14:textId="77777777" w:rsidR="00783857" w:rsidRDefault="00783857" w:rsidP="00783857">
      <w:pPr>
        <w:rPr>
          <w:lang w:val="x-none" w:eastAsia="x-none"/>
        </w:rPr>
      </w:pPr>
    </w:p>
    <w:p w14:paraId="184A0B21" w14:textId="6B99B6F8" w:rsidR="00783857" w:rsidRDefault="00783857" w:rsidP="00783857">
      <w:pPr>
        <w:rPr>
          <w:lang w:val="en-US"/>
        </w:rPr>
      </w:pPr>
    </w:p>
    <w:p w14:paraId="27FF4B73" w14:textId="77777777" w:rsidR="000445D0" w:rsidRDefault="000445D0" w:rsidP="00783857">
      <w:pPr>
        <w:rPr>
          <w:lang w:val="en-US"/>
        </w:rPr>
      </w:pPr>
    </w:p>
    <w:p w14:paraId="3DC57F56" w14:textId="77777777" w:rsidR="000445D0" w:rsidRDefault="000445D0" w:rsidP="00783857">
      <w:pPr>
        <w:rPr>
          <w:lang w:val="en-US"/>
        </w:rPr>
      </w:pPr>
    </w:p>
    <w:p w14:paraId="55905432" w14:textId="77777777" w:rsidR="000445D0" w:rsidRDefault="000445D0" w:rsidP="00783857">
      <w:pPr>
        <w:rPr>
          <w:lang w:val="en-US"/>
        </w:rPr>
      </w:pPr>
    </w:p>
    <w:p w14:paraId="613288E0" w14:textId="77777777" w:rsidR="000445D0" w:rsidRDefault="000445D0" w:rsidP="00783857">
      <w:pPr>
        <w:rPr>
          <w:lang w:val="en-US"/>
        </w:rPr>
      </w:pPr>
    </w:p>
    <w:p w14:paraId="0D70B5AF" w14:textId="77777777" w:rsidR="00400882" w:rsidRDefault="00400882" w:rsidP="00783857">
      <w:pPr>
        <w:rPr>
          <w:lang w:val="en-US"/>
        </w:rPr>
      </w:pPr>
    </w:p>
    <w:p w14:paraId="103D5AD8" w14:textId="77777777" w:rsidR="00400882" w:rsidRDefault="00400882" w:rsidP="00783857">
      <w:pPr>
        <w:rPr>
          <w:lang w:val="en-US"/>
        </w:rPr>
      </w:pPr>
    </w:p>
    <w:p w14:paraId="5B6C3B54" w14:textId="77777777" w:rsidR="00400882" w:rsidRDefault="00400882" w:rsidP="00783857">
      <w:pPr>
        <w:rPr>
          <w:lang w:val="en-US"/>
        </w:rPr>
      </w:pPr>
    </w:p>
    <w:p w14:paraId="6FDA6835" w14:textId="77777777" w:rsidR="00400882" w:rsidRDefault="00400882" w:rsidP="00783857">
      <w:pPr>
        <w:rPr>
          <w:lang w:val="en-US"/>
        </w:rPr>
      </w:pPr>
    </w:p>
    <w:p w14:paraId="375348C9" w14:textId="77777777" w:rsidR="00400882" w:rsidRDefault="00400882" w:rsidP="00783857">
      <w:pPr>
        <w:rPr>
          <w:lang w:val="en-US"/>
        </w:rPr>
      </w:pPr>
    </w:p>
    <w:p w14:paraId="3C3342DF" w14:textId="77777777" w:rsidR="00997D36" w:rsidRDefault="00997D36" w:rsidP="00783857">
      <w:pPr>
        <w:rPr>
          <w:lang w:val="en-US"/>
        </w:rPr>
      </w:pPr>
    </w:p>
    <w:p w14:paraId="7DFD56E9" w14:textId="77777777" w:rsidR="00400882" w:rsidRDefault="00400882" w:rsidP="00783857">
      <w:pPr>
        <w:rPr>
          <w:lang w:val="en-US"/>
        </w:rPr>
      </w:pPr>
    </w:p>
    <w:p w14:paraId="37057B2A" w14:textId="77777777" w:rsidR="00400882" w:rsidRDefault="00400882" w:rsidP="00783857">
      <w:pPr>
        <w:rPr>
          <w:lang w:val="en-US"/>
        </w:rPr>
      </w:pPr>
    </w:p>
    <w:p w14:paraId="3E8D9F6F" w14:textId="42495112" w:rsidR="00997D36" w:rsidRDefault="003A7928" w:rsidP="00997D36">
      <w:pPr>
        <w:pStyle w:val="Heading1"/>
        <w:numPr>
          <w:ilvl w:val="0"/>
          <w:numId w:val="20"/>
        </w:numPr>
        <w:tabs>
          <w:tab w:val="left" w:pos="270"/>
          <w:tab w:val="left" w:pos="450"/>
        </w:tabs>
        <w:spacing w:before="0" w:line="240" w:lineRule="auto"/>
        <w:ind w:left="270" w:hanging="270"/>
        <w:rPr>
          <w:lang w:val="en-US"/>
        </w:rPr>
      </w:pPr>
      <w:bookmarkStart w:id="207" w:name="_Toc53685469"/>
      <w:bookmarkStart w:id="208" w:name="_Toc59546850"/>
      <w:bookmarkStart w:id="209" w:name="_Toc78382232"/>
      <w:bookmarkStart w:id="210" w:name="_Toc169948081"/>
      <w:r w:rsidRPr="0087449C">
        <w:rPr>
          <w:lang w:val="en-US"/>
        </w:rPr>
        <w:lastRenderedPageBreak/>
        <w:t>ACTUAL SITE PHOTOGRAPHS</w:t>
      </w:r>
      <w:bookmarkStart w:id="211" w:name="_Toc78382234"/>
      <w:bookmarkStart w:id="212" w:name="_Toc71407474"/>
      <w:bookmarkStart w:id="213" w:name="_Toc71407652"/>
      <w:bookmarkStart w:id="214" w:name="_Toc342657433"/>
      <w:bookmarkEnd w:id="207"/>
      <w:bookmarkEnd w:id="208"/>
      <w:bookmarkEnd w:id="209"/>
      <w:bookmarkEnd w:id="210"/>
    </w:p>
    <w:p w14:paraId="61BF2634" w14:textId="0920956C" w:rsidR="00B22D11" w:rsidRDefault="000B1151" w:rsidP="00B22D11">
      <w:pPr>
        <w:rPr>
          <w:lang w:val="en-US"/>
        </w:rPr>
      </w:pPr>
      <w:r>
        <w:rPr>
          <w:noProof/>
        </w:rPr>
        <w:drawing>
          <wp:anchor distT="0" distB="0" distL="114300" distR="114300" simplePos="0" relativeHeight="251782144" behindDoc="1" locked="0" layoutInCell="1" allowOverlap="1" wp14:anchorId="15844895" wp14:editId="79735CA3">
            <wp:simplePos x="0" y="0"/>
            <wp:positionH relativeFrom="column">
              <wp:posOffset>3173095</wp:posOffset>
            </wp:positionH>
            <wp:positionV relativeFrom="paragraph">
              <wp:posOffset>285276</wp:posOffset>
            </wp:positionV>
            <wp:extent cx="2971800" cy="2514600"/>
            <wp:effectExtent l="0" t="0" r="0" b="0"/>
            <wp:wrapNone/>
            <wp:docPr id="1025427221"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70B29B" w14:textId="354A941B" w:rsidR="00B22D11" w:rsidRPr="00B22D11" w:rsidRDefault="00B22D11" w:rsidP="00B22D11">
      <w:pPr>
        <w:rPr>
          <w:lang w:val="en-US"/>
        </w:rPr>
      </w:pPr>
      <w:r>
        <w:rPr>
          <w:noProof/>
        </w:rPr>
        <w:drawing>
          <wp:anchor distT="0" distB="0" distL="114300" distR="114300" simplePos="0" relativeHeight="251781120" behindDoc="1" locked="0" layoutInCell="1" allowOverlap="1" wp14:anchorId="4399F69A" wp14:editId="65BC075D">
            <wp:simplePos x="0" y="0"/>
            <wp:positionH relativeFrom="margin">
              <wp:posOffset>-635</wp:posOffset>
            </wp:positionH>
            <wp:positionV relativeFrom="paragraph">
              <wp:posOffset>5715</wp:posOffset>
            </wp:positionV>
            <wp:extent cx="2971800" cy="2514600"/>
            <wp:effectExtent l="0" t="0" r="0" b="0"/>
            <wp:wrapNone/>
            <wp:docPr id="1103155617"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D5BC32" w14:textId="77777777" w:rsidR="00997D36" w:rsidRDefault="00997D36" w:rsidP="00997D36">
      <w:pPr>
        <w:pStyle w:val="Heading1"/>
        <w:numPr>
          <w:ilvl w:val="0"/>
          <w:numId w:val="0"/>
        </w:numPr>
        <w:tabs>
          <w:tab w:val="left" w:pos="270"/>
          <w:tab w:val="left" w:pos="450"/>
        </w:tabs>
        <w:spacing w:before="0" w:line="240" w:lineRule="auto"/>
        <w:rPr>
          <w:lang w:val="en-US"/>
        </w:rPr>
      </w:pPr>
    </w:p>
    <w:p w14:paraId="78A6CDE3" w14:textId="027EBC79" w:rsidR="00B22D11" w:rsidRDefault="00B22D11" w:rsidP="00B22D11">
      <w:pPr>
        <w:rPr>
          <w:noProof/>
        </w:rPr>
      </w:pPr>
    </w:p>
    <w:p w14:paraId="32358469" w14:textId="6ED09C32" w:rsidR="00B22D11" w:rsidRDefault="000B1151" w:rsidP="00B22D11">
      <w:pPr>
        <w:rPr>
          <w:noProof/>
        </w:rPr>
      </w:pPr>
      <w:r>
        <w:rPr>
          <w:noProof/>
        </w:rPr>
        <w:drawing>
          <wp:anchor distT="0" distB="0" distL="114300" distR="114300" simplePos="0" relativeHeight="251780096" behindDoc="1" locked="0" layoutInCell="1" allowOverlap="1" wp14:anchorId="2E154651" wp14:editId="541C88E1">
            <wp:simplePos x="0" y="0"/>
            <wp:positionH relativeFrom="margin">
              <wp:posOffset>0</wp:posOffset>
            </wp:positionH>
            <wp:positionV relativeFrom="paragraph">
              <wp:posOffset>2068195</wp:posOffset>
            </wp:positionV>
            <wp:extent cx="2971800" cy="2514600"/>
            <wp:effectExtent l="0" t="0" r="0" b="0"/>
            <wp:wrapNone/>
            <wp:docPr id="1121366556"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8048" behindDoc="1" locked="0" layoutInCell="1" allowOverlap="1" wp14:anchorId="7061F9AD" wp14:editId="7AE8E816">
            <wp:simplePos x="0" y="0"/>
            <wp:positionH relativeFrom="column">
              <wp:posOffset>3173730</wp:posOffset>
            </wp:positionH>
            <wp:positionV relativeFrom="paragraph">
              <wp:posOffset>2068214</wp:posOffset>
            </wp:positionV>
            <wp:extent cx="2971800" cy="2514600"/>
            <wp:effectExtent l="0" t="0" r="0" b="0"/>
            <wp:wrapNone/>
            <wp:docPr id="2042556001"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2928" behindDoc="1" locked="0" layoutInCell="1" allowOverlap="1" wp14:anchorId="15BE1A18" wp14:editId="62DE455B">
            <wp:simplePos x="0" y="0"/>
            <wp:positionH relativeFrom="column">
              <wp:posOffset>3146264</wp:posOffset>
            </wp:positionH>
            <wp:positionV relativeFrom="paragraph">
              <wp:posOffset>4968249</wp:posOffset>
            </wp:positionV>
            <wp:extent cx="2971800" cy="2514600"/>
            <wp:effectExtent l="0" t="0" r="0" b="0"/>
            <wp:wrapNone/>
            <wp:docPr id="76451142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9072" behindDoc="1" locked="0" layoutInCell="1" allowOverlap="1" wp14:anchorId="46AA9AE9" wp14:editId="37455C0B">
            <wp:simplePos x="0" y="0"/>
            <wp:positionH relativeFrom="margin">
              <wp:align>left</wp:align>
            </wp:positionH>
            <wp:positionV relativeFrom="paragraph">
              <wp:posOffset>4970145</wp:posOffset>
            </wp:positionV>
            <wp:extent cx="2971800" cy="2514600"/>
            <wp:effectExtent l="0" t="0" r="0" b="0"/>
            <wp:wrapNone/>
            <wp:docPr id="1449676590"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rPr>
          <w:noProof/>
        </w:rPr>
        <w:br w:type="page"/>
      </w:r>
    </w:p>
    <w:p w14:paraId="6F054D2E" w14:textId="7E748946" w:rsidR="00B22D11" w:rsidRPr="00B22D11" w:rsidRDefault="00B22D11" w:rsidP="00B22D11">
      <w:pPr>
        <w:pStyle w:val="Heading1"/>
        <w:numPr>
          <w:ilvl w:val="0"/>
          <w:numId w:val="0"/>
        </w:numPr>
        <w:tabs>
          <w:tab w:val="left" w:pos="270"/>
          <w:tab w:val="left" w:pos="450"/>
        </w:tabs>
        <w:spacing w:before="0" w:line="240" w:lineRule="auto"/>
        <w:rPr>
          <w:lang w:val="en-US"/>
        </w:rPr>
      </w:pPr>
      <w:bookmarkStart w:id="215" w:name="_Toc169948082"/>
      <w:r w:rsidRPr="00400882">
        <w:rPr>
          <w:lang w:val="en-US"/>
        </w:rPr>
        <w:lastRenderedPageBreak/>
        <w:t>ACTUAL SITE PHOTOGRAPHS</w:t>
      </w:r>
      <w:bookmarkEnd w:id="215"/>
    </w:p>
    <w:p w14:paraId="0C2AEDE7" w14:textId="02D9A597" w:rsidR="00B22D11" w:rsidRDefault="00B22D11" w:rsidP="00B22D11">
      <w:pPr>
        <w:rPr>
          <w:noProof/>
        </w:rPr>
      </w:pPr>
    </w:p>
    <w:p w14:paraId="144447C1" w14:textId="1C0529A1" w:rsidR="00B22D11" w:rsidRDefault="000B1151" w:rsidP="00B22D11">
      <w:pPr>
        <w:rPr>
          <w:noProof/>
        </w:rPr>
      </w:pPr>
      <w:r>
        <w:rPr>
          <w:noProof/>
        </w:rPr>
        <w:drawing>
          <wp:anchor distT="0" distB="0" distL="114300" distR="114300" simplePos="0" relativeHeight="251799552" behindDoc="0" locked="0" layoutInCell="1" allowOverlap="1" wp14:anchorId="68B68D8D" wp14:editId="5D8B3A03">
            <wp:simplePos x="0" y="0"/>
            <wp:positionH relativeFrom="margin">
              <wp:posOffset>3152301</wp:posOffset>
            </wp:positionH>
            <wp:positionV relativeFrom="paragraph">
              <wp:posOffset>8255</wp:posOffset>
            </wp:positionV>
            <wp:extent cx="2971800" cy="2514600"/>
            <wp:effectExtent l="0" t="0" r="0" b="0"/>
            <wp:wrapNone/>
            <wp:docPr id="1174572598"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5456" behindDoc="0" locked="0" layoutInCell="1" allowOverlap="1" wp14:anchorId="66032987" wp14:editId="7D426ADF">
            <wp:simplePos x="0" y="0"/>
            <wp:positionH relativeFrom="margin">
              <wp:align>left</wp:align>
            </wp:positionH>
            <wp:positionV relativeFrom="paragraph">
              <wp:posOffset>9525</wp:posOffset>
            </wp:positionV>
            <wp:extent cx="2971800" cy="2514600"/>
            <wp:effectExtent l="0" t="0" r="0" b="0"/>
            <wp:wrapNone/>
            <wp:docPr id="1438633465"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258F3A" w14:textId="6065A16E" w:rsidR="00B22D11" w:rsidRDefault="00B22D11" w:rsidP="00B22D11"/>
    <w:p w14:paraId="1DF4912B" w14:textId="48962AE4" w:rsidR="00B22D11" w:rsidRDefault="000B1151" w:rsidP="00B22D11">
      <w:r>
        <w:rPr>
          <w:noProof/>
        </w:rPr>
        <w:drawing>
          <wp:anchor distT="0" distB="0" distL="114300" distR="114300" simplePos="0" relativeHeight="251789312" behindDoc="0" locked="0" layoutInCell="1" allowOverlap="1" wp14:anchorId="32C67399" wp14:editId="30DA06D8">
            <wp:simplePos x="0" y="0"/>
            <wp:positionH relativeFrom="column">
              <wp:posOffset>3151932</wp:posOffset>
            </wp:positionH>
            <wp:positionV relativeFrom="paragraph">
              <wp:posOffset>4842671</wp:posOffset>
            </wp:positionV>
            <wp:extent cx="2971800" cy="2514600"/>
            <wp:effectExtent l="0" t="0" r="0" b="0"/>
            <wp:wrapNone/>
            <wp:docPr id="1221776130"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1360" behindDoc="0" locked="0" layoutInCell="1" allowOverlap="1" wp14:anchorId="711EDC47" wp14:editId="4E1FBDC5">
            <wp:simplePos x="0" y="0"/>
            <wp:positionH relativeFrom="margin">
              <wp:align>left</wp:align>
            </wp:positionH>
            <wp:positionV relativeFrom="paragraph">
              <wp:posOffset>4848547</wp:posOffset>
            </wp:positionV>
            <wp:extent cx="2971800" cy="2514600"/>
            <wp:effectExtent l="0" t="0" r="0" b="0"/>
            <wp:wrapNone/>
            <wp:docPr id="13781847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8528" behindDoc="0" locked="0" layoutInCell="1" allowOverlap="1" wp14:anchorId="32D2F030" wp14:editId="058094D3">
            <wp:simplePos x="0" y="0"/>
            <wp:positionH relativeFrom="column">
              <wp:posOffset>3144956</wp:posOffset>
            </wp:positionH>
            <wp:positionV relativeFrom="paragraph">
              <wp:posOffset>2133126</wp:posOffset>
            </wp:positionV>
            <wp:extent cx="2971800" cy="2514600"/>
            <wp:effectExtent l="0" t="0" r="0" b="0"/>
            <wp:wrapNone/>
            <wp:docPr id="870127437"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8288" behindDoc="0" locked="0" layoutInCell="1" allowOverlap="1" wp14:anchorId="1E6DFD5B" wp14:editId="50C6DB7B">
            <wp:simplePos x="0" y="0"/>
            <wp:positionH relativeFrom="margin">
              <wp:align>left</wp:align>
            </wp:positionH>
            <wp:positionV relativeFrom="paragraph">
              <wp:posOffset>2132965</wp:posOffset>
            </wp:positionV>
            <wp:extent cx="2971800" cy="2514600"/>
            <wp:effectExtent l="0" t="0" r="0" b="0"/>
            <wp:wrapNone/>
            <wp:docPr id="1461971191"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71059E7C" w14:textId="6D1FFB1A" w:rsidR="00B22D11" w:rsidRPr="00B22D11" w:rsidRDefault="00B22D11" w:rsidP="00B22D11">
      <w:pPr>
        <w:pStyle w:val="Heading1"/>
        <w:numPr>
          <w:ilvl w:val="0"/>
          <w:numId w:val="0"/>
        </w:numPr>
        <w:tabs>
          <w:tab w:val="left" w:pos="270"/>
          <w:tab w:val="left" w:pos="450"/>
        </w:tabs>
        <w:spacing w:before="0" w:line="240" w:lineRule="auto"/>
        <w:rPr>
          <w:lang w:val="en-US"/>
        </w:rPr>
      </w:pPr>
      <w:bookmarkStart w:id="216" w:name="_Toc169948083"/>
      <w:r w:rsidRPr="00400882">
        <w:rPr>
          <w:lang w:val="en-US"/>
        </w:rPr>
        <w:lastRenderedPageBreak/>
        <w:t>ACTUAL SITE PHOTOGRAPHS</w:t>
      </w:r>
      <w:bookmarkEnd w:id="216"/>
    </w:p>
    <w:p w14:paraId="667B28EF" w14:textId="2B62F893" w:rsidR="00B22D11" w:rsidRDefault="000B1151" w:rsidP="00B22D11">
      <w:r>
        <w:rPr>
          <w:noProof/>
        </w:rPr>
        <w:drawing>
          <wp:anchor distT="0" distB="0" distL="114300" distR="114300" simplePos="0" relativeHeight="251797504" behindDoc="0" locked="0" layoutInCell="1" allowOverlap="1" wp14:anchorId="70093975" wp14:editId="74373887">
            <wp:simplePos x="0" y="0"/>
            <wp:positionH relativeFrom="column">
              <wp:posOffset>3195955</wp:posOffset>
            </wp:positionH>
            <wp:positionV relativeFrom="paragraph">
              <wp:posOffset>206849</wp:posOffset>
            </wp:positionV>
            <wp:extent cx="2971800" cy="2514600"/>
            <wp:effectExtent l="0" t="0" r="0" b="0"/>
            <wp:wrapNone/>
            <wp:docPr id="107068226"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3408" behindDoc="0" locked="0" layoutInCell="1" allowOverlap="1" wp14:anchorId="38111724" wp14:editId="6128C5C0">
            <wp:simplePos x="0" y="0"/>
            <wp:positionH relativeFrom="margin">
              <wp:align>left</wp:align>
            </wp:positionH>
            <wp:positionV relativeFrom="paragraph">
              <wp:posOffset>213521</wp:posOffset>
            </wp:positionV>
            <wp:extent cx="2971800" cy="2514600"/>
            <wp:effectExtent l="0" t="0" r="0" b="0"/>
            <wp:wrapNone/>
            <wp:docPr id="1098294174"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546DF" w14:textId="77777777" w:rsidR="00B22D11" w:rsidRDefault="00B22D11" w:rsidP="00B22D11"/>
    <w:p w14:paraId="4A71E414" w14:textId="7EC01E9A" w:rsidR="00B22D11" w:rsidRDefault="00B22D11" w:rsidP="00B22D11"/>
    <w:p w14:paraId="0E47BBB8" w14:textId="140A777F" w:rsidR="00B22D11" w:rsidRDefault="000B1151" w:rsidP="00B22D11">
      <w:r>
        <w:rPr>
          <w:noProof/>
        </w:rPr>
        <w:drawing>
          <wp:anchor distT="0" distB="0" distL="114300" distR="114300" simplePos="0" relativeHeight="251794432" behindDoc="0" locked="0" layoutInCell="1" allowOverlap="1" wp14:anchorId="49638135" wp14:editId="0A98BEB6">
            <wp:simplePos x="0" y="0"/>
            <wp:positionH relativeFrom="column">
              <wp:posOffset>3179682</wp:posOffset>
            </wp:positionH>
            <wp:positionV relativeFrom="paragraph">
              <wp:posOffset>4870185</wp:posOffset>
            </wp:positionV>
            <wp:extent cx="2971800" cy="2514600"/>
            <wp:effectExtent l="0" t="0" r="0" b="0"/>
            <wp:wrapNone/>
            <wp:docPr id="1443958888"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0336" behindDoc="0" locked="0" layoutInCell="1" allowOverlap="1" wp14:anchorId="5B4B9BD4" wp14:editId="3848FDFB">
            <wp:simplePos x="0" y="0"/>
            <wp:positionH relativeFrom="margin">
              <wp:align>left</wp:align>
            </wp:positionH>
            <wp:positionV relativeFrom="paragraph">
              <wp:posOffset>4870185</wp:posOffset>
            </wp:positionV>
            <wp:extent cx="2971800" cy="2514600"/>
            <wp:effectExtent l="0" t="0" r="0" b="0"/>
            <wp:wrapNone/>
            <wp:docPr id="1911352160"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6480" behindDoc="0" locked="0" layoutInCell="1" allowOverlap="1" wp14:anchorId="43686544" wp14:editId="106924B6">
            <wp:simplePos x="0" y="0"/>
            <wp:positionH relativeFrom="column">
              <wp:posOffset>3186506</wp:posOffset>
            </wp:positionH>
            <wp:positionV relativeFrom="paragraph">
              <wp:posOffset>2133306</wp:posOffset>
            </wp:positionV>
            <wp:extent cx="2971800" cy="2514600"/>
            <wp:effectExtent l="0" t="0" r="0" b="0"/>
            <wp:wrapNone/>
            <wp:docPr id="66285462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2384" behindDoc="0" locked="0" layoutInCell="1" allowOverlap="1" wp14:anchorId="3A72FEED" wp14:editId="7B3952C2">
            <wp:simplePos x="0" y="0"/>
            <wp:positionH relativeFrom="margin">
              <wp:align>left</wp:align>
            </wp:positionH>
            <wp:positionV relativeFrom="paragraph">
              <wp:posOffset>2133306</wp:posOffset>
            </wp:positionV>
            <wp:extent cx="2971800" cy="2514600"/>
            <wp:effectExtent l="0" t="0" r="0" b="0"/>
            <wp:wrapNone/>
            <wp:docPr id="1860809487"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6087D1FD" w14:textId="2560B6E1" w:rsidR="00B22D11" w:rsidRPr="00B22D11" w:rsidRDefault="00B22D11" w:rsidP="00B22D11">
      <w:pPr>
        <w:pStyle w:val="Heading1"/>
        <w:numPr>
          <w:ilvl w:val="0"/>
          <w:numId w:val="0"/>
        </w:numPr>
        <w:tabs>
          <w:tab w:val="left" w:pos="270"/>
          <w:tab w:val="left" w:pos="450"/>
        </w:tabs>
        <w:spacing w:before="0" w:line="240" w:lineRule="auto"/>
        <w:rPr>
          <w:lang w:val="en-US"/>
        </w:rPr>
      </w:pPr>
      <w:bookmarkStart w:id="217" w:name="_Toc169948084"/>
      <w:r w:rsidRPr="00400882">
        <w:rPr>
          <w:lang w:val="en-US"/>
        </w:rPr>
        <w:lastRenderedPageBreak/>
        <w:t>ACTUAL SITE PHOTOGRAPHS</w:t>
      </w:r>
      <w:bookmarkEnd w:id="217"/>
    </w:p>
    <w:p w14:paraId="08E6349A" w14:textId="1E7CF86D" w:rsidR="00B22D11" w:rsidRDefault="000B1151" w:rsidP="00B22D11">
      <w:r>
        <w:rPr>
          <w:noProof/>
        </w:rPr>
        <w:drawing>
          <wp:anchor distT="0" distB="0" distL="114300" distR="114300" simplePos="0" relativeHeight="251773952" behindDoc="0" locked="0" layoutInCell="1" allowOverlap="1" wp14:anchorId="57DF9CAB" wp14:editId="2B190DF6">
            <wp:simplePos x="0" y="0"/>
            <wp:positionH relativeFrom="column">
              <wp:posOffset>3179824</wp:posOffset>
            </wp:positionH>
            <wp:positionV relativeFrom="paragraph">
              <wp:posOffset>166370</wp:posOffset>
            </wp:positionV>
            <wp:extent cx="2971800" cy="2514600"/>
            <wp:effectExtent l="0" t="0" r="0" b="0"/>
            <wp:wrapNone/>
            <wp:docPr id="142208812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4976" behindDoc="0" locked="0" layoutInCell="1" allowOverlap="1" wp14:anchorId="72916030" wp14:editId="3E645B8D">
            <wp:simplePos x="0" y="0"/>
            <wp:positionH relativeFrom="margin">
              <wp:align>left</wp:align>
            </wp:positionH>
            <wp:positionV relativeFrom="paragraph">
              <wp:posOffset>179061</wp:posOffset>
            </wp:positionV>
            <wp:extent cx="2971800" cy="2514600"/>
            <wp:effectExtent l="0" t="0" r="0" b="0"/>
            <wp:wrapNone/>
            <wp:docPr id="17873903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78CF0B" w14:textId="77777777" w:rsidR="00B22D11" w:rsidRDefault="00B22D11" w:rsidP="00B22D11"/>
    <w:p w14:paraId="70F93D42" w14:textId="52944DE4" w:rsidR="00B22D11" w:rsidRDefault="00B22D11" w:rsidP="00B22D11"/>
    <w:p w14:paraId="24B00EC1" w14:textId="2566877B" w:rsidR="00B22D11" w:rsidRDefault="000B1151" w:rsidP="00B22D11">
      <w:r>
        <w:rPr>
          <w:noProof/>
        </w:rPr>
        <w:drawing>
          <wp:anchor distT="0" distB="0" distL="114300" distR="114300" simplePos="0" relativeHeight="251822080" behindDoc="0" locked="0" layoutInCell="1" allowOverlap="1" wp14:anchorId="24ED5186" wp14:editId="4CAEEB6D">
            <wp:simplePos x="0" y="0"/>
            <wp:positionH relativeFrom="column">
              <wp:posOffset>3179520</wp:posOffset>
            </wp:positionH>
            <wp:positionV relativeFrom="paragraph">
              <wp:posOffset>4747184</wp:posOffset>
            </wp:positionV>
            <wp:extent cx="2971800" cy="2514600"/>
            <wp:effectExtent l="0" t="0" r="0" b="0"/>
            <wp:wrapNone/>
            <wp:docPr id="515523189"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1056" behindDoc="0" locked="0" layoutInCell="1" allowOverlap="1" wp14:anchorId="0085F22B" wp14:editId="7E0FC779">
            <wp:simplePos x="0" y="0"/>
            <wp:positionH relativeFrom="margin">
              <wp:align>left</wp:align>
            </wp:positionH>
            <wp:positionV relativeFrom="paragraph">
              <wp:posOffset>4767656</wp:posOffset>
            </wp:positionV>
            <wp:extent cx="2971800" cy="2514600"/>
            <wp:effectExtent l="0" t="0" r="0" b="0"/>
            <wp:wrapNone/>
            <wp:docPr id="483239555"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6000" behindDoc="0" locked="0" layoutInCell="1" allowOverlap="1" wp14:anchorId="39D8A8B0" wp14:editId="62CA8646">
            <wp:simplePos x="0" y="0"/>
            <wp:positionH relativeFrom="column">
              <wp:posOffset>3186344</wp:posOffset>
            </wp:positionH>
            <wp:positionV relativeFrom="paragraph">
              <wp:posOffset>2051713</wp:posOffset>
            </wp:positionV>
            <wp:extent cx="2971800" cy="2514600"/>
            <wp:effectExtent l="0" t="0" r="0" b="0"/>
            <wp:wrapNone/>
            <wp:docPr id="1007215495"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rPr>
          <w:noProof/>
        </w:rPr>
        <w:drawing>
          <wp:anchor distT="0" distB="0" distL="114300" distR="114300" simplePos="0" relativeHeight="251823104" behindDoc="0" locked="0" layoutInCell="1" allowOverlap="1" wp14:anchorId="2B430D79" wp14:editId="2F918E60">
            <wp:simplePos x="0" y="0"/>
            <wp:positionH relativeFrom="margin">
              <wp:align>left</wp:align>
            </wp:positionH>
            <wp:positionV relativeFrom="paragraph">
              <wp:posOffset>2058546</wp:posOffset>
            </wp:positionV>
            <wp:extent cx="2971800" cy="2514600"/>
            <wp:effectExtent l="0" t="0" r="0" b="0"/>
            <wp:wrapNone/>
            <wp:docPr id="372143904"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334C0B74" w14:textId="3D4B671E" w:rsidR="00B22D11" w:rsidRPr="00B22D11" w:rsidRDefault="00B22D11" w:rsidP="00B22D11">
      <w:pPr>
        <w:pStyle w:val="Heading1"/>
        <w:numPr>
          <w:ilvl w:val="0"/>
          <w:numId w:val="0"/>
        </w:numPr>
        <w:tabs>
          <w:tab w:val="left" w:pos="270"/>
          <w:tab w:val="left" w:pos="450"/>
        </w:tabs>
        <w:spacing w:before="0" w:line="240" w:lineRule="auto"/>
        <w:rPr>
          <w:lang w:val="en-US"/>
        </w:rPr>
      </w:pPr>
      <w:bookmarkStart w:id="218" w:name="_Toc169948085"/>
      <w:r w:rsidRPr="00400882">
        <w:rPr>
          <w:lang w:val="en-US"/>
        </w:rPr>
        <w:lastRenderedPageBreak/>
        <w:t>ACTUAL SITE PHOTOGRAPHS</w:t>
      </w:r>
      <w:bookmarkEnd w:id="218"/>
    </w:p>
    <w:p w14:paraId="10567148" w14:textId="7F4E564F" w:rsidR="00B22D11" w:rsidRDefault="000B1151" w:rsidP="00B22D11">
      <w:r>
        <w:rPr>
          <w:noProof/>
        </w:rPr>
        <w:drawing>
          <wp:anchor distT="0" distB="0" distL="114300" distR="114300" simplePos="0" relativeHeight="251820032" behindDoc="0" locked="0" layoutInCell="1" allowOverlap="1" wp14:anchorId="769D77D3" wp14:editId="6D82116F">
            <wp:simplePos x="0" y="0"/>
            <wp:positionH relativeFrom="column">
              <wp:posOffset>3170878</wp:posOffset>
            </wp:positionH>
            <wp:positionV relativeFrom="paragraph">
              <wp:posOffset>240978</wp:posOffset>
            </wp:positionV>
            <wp:extent cx="2971800" cy="2514600"/>
            <wp:effectExtent l="0" t="0" r="0" b="0"/>
            <wp:wrapNone/>
            <wp:docPr id="667095793"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9008" behindDoc="0" locked="0" layoutInCell="1" allowOverlap="1" wp14:anchorId="439CAC2B" wp14:editId="08545B3E">
            <wp:simplePos x="0" y="0"/>
            <wp:positionH relativeFrom="margin">
              <wp:align>left</wp:align>
            </wp:positionH>
            <wp:positionV relativeFrom="paragraph">
              <wp:posOffset>240826</wp:posOffset>
            </wp:positionV>
            <wp:extent cx="2971800" cy="2514600"/>
            <wp:effectExtent l="0" t="0" r="0" b="0"/>
            <wp:wrapNone/>
            <wp:docPr id="753891843"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27B0C0" w14:textId="77777777" w:rsidR="00B22D11" w:rsidRDefault="00B22D11" w:rsidP="00B22D11"/>
    <w:p w14:paraId="1132CCAC" w14:textId="0CED1BC0" w:rsidR="00B22D11" w:rsidRDefault="00B22D11" w:rsidP="00B22D11"/>
    <w:p w14:paraId="64E28BB1" w14:textId="10E471A0" w:rsidR="00B22D11" w:rsidRDefault="000B1151" w:rsidP="00B22D11">
      <w:r>
        <w:rPr>
          <w:noProof/>
        </w:rPr>
        <w:drawing>
          <wp:anchor distT="0" distB="0" distL="114300" distR="114300" simplePos="0" relativeHeight="251800576" behindDoc="0" locked="0" layoutInCell="1" allowOverlap="1" wp14:anchorId="7F650AAC" wp14:editId="288C75D7">
            <wp:simplePos x="0" y="0"/>
            <wp:positionH relativeFrom="column">
              <wp:posOffset>3197727</wp:posOffset>
            </wp:positionH>
            <wp:positionV relativeFrom="paragraph">
              <wp:posOffset>4924492</wp:posOffset>
            </wp:positionV>
            <wp:extent cx="2971800" cy="2514600"/>
            <wp:effectExtent l="0" t="0" r="0" b="0"/>
            <wp:wrapNone/>
            <wp:docPr id="873057724"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0" locked="0" layoutInCell="1" allowOverlap="1" wp14:anchorId="4BA618B9" wp14:editId="2E47FBB0">
            <wp:simplePos x="0" y="0"/>
            <wp:positionH relativeFrom="margin">
              <wp:align>left</wp:align>
            </wp:positionH>
            <wp:positionV relativeFrom="paragraph">
              <wp:posOffset>4917829</wp:posOffset>
            </wp:positionV>
            <wp:extent cx="2971800" cy="2514600"/>
            <wp:effectExtent l="0" t="0" r="0" b="0"/>
            <wp:wrapNone/>
            <wp:docPr id="1948237534"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1600" behindDoc="0" locked="0" layoutInCell="1" allowOverlap="1" wp14:anchorId="620879A2" wp14:editId="02E553BF">
            <wp:simplePos x="0" y="0"/>
            <wp:positionH relativeFrom="column">
              <wp:posOffset>3186364</wp:posOffset>
            </wp:positionH>
            <wp:positionV relativeFrom="paragraph">
              <wp:posOffset>2133325</wp:posOffset>
            </wp:positionV>
            <wp:extent cx="2971800" cy="2514600"/>
            <wp:effectExtent l="0" t="0" r="0" b="0"/>
            <wp:wrapNone/>
            <wp:docPr id="153653405"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7984" behindDoc="0" locked="0" layoutInCell="1" allowOverlap="1" wp14:anchorId="6B770043" wp14:editId="416E9320">
            <wp:simplePos x="0" y="0"/>
            <wp:positionH relativeFrom="margin">
              <wp:align>left</wp:align>
            </wp:positionH>
            <wp:positionV relativeFrom="paragraph">
              <wp:posOffset>2133799</wp:posOffset>
            </wp:positionV>
            <wp:extent cx="2971800" cy="2514600"/>
            <wp:effectExtent l="0" t="0" r="0" b="0"/>
            <wp:wrapNone/>
            <wp:docPr id="126225908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4E1C4284" w14:textId="77777777" w:rsidR="00B22D11" w:rsidRDefault="00B22D11" w:rsidP="00B22D11">
      <w:pPr>
        <w:pStyle w:val="Heading1"/>
        <w:numPr>
          <w:ilvl w:val="0"/>
          <w:numId w:val="0"/>
        </w:numPr>
        <w:tabs>
          <w:tab w:val="left" w:pos="270"/>
          <w:tab w:val="left" w:pos="450"/>
        </w:tabs>
        <w:spacing w:before="0" w:line="240" w:lineRule="auto"/>
        <w:rPr>
          <w:lang w:val="en-US"/>
        </w:rPr>
      </w:pPr>
      <w:bookmarkStart w:id="219" w:name="_Toc169948086"/>
      <w:r w:rsidRPr="00400882">
        <w:rPr>
          <w:lang w:val="en-US"/>
        </w:rPr>
        <w:lastRenderedPageBreak/>
        <w:t>ACTUAL SITE PHOTOGRAPHS</w:t>
      </w:r>
      <w:bookmarkEnd w:id="219"/>
    </w:p>
    <w:p w14:paraId="43A1B242" w14:textId="4EBBA168" w:rsidR="00B22D11" w:rsidRDefault="00B22D11" w:rsidP="00B22D11"/>
    <w:p w14:paraId="1AC48FA3" w14:textId="584C0A13" w:rsidR="00B22D11" w:rsidRDefault="000B1151" w:rsidP="00B22D11">
      <w:r>
        <w:rPr>
          <w:noProof/>
        </w:rPr>
        <w:drawing>
          <wp:anchor distT="0" distB="0" distL="114300" distR="114300" simplePos="0" relativeHeight="251815936" behindDoc="0" locked="0" layoutInCell="1" allowOverlap="1" wp14:anchorId="178B3DC5" wp14:editId="1D5D8A39">
            <wp:simplePos x="0" y="0"/>
            <wp:positionH relativeFrom="column">
              <wp:posOffset>3159457</wp:posOffset>
            </wp:positionH>
            <wp:positionV relativeFrom="paragraph">
              <wp:posOffset>9885</wp:posOffset>
            </wp:positionV>
            <wp:extent cx="2971800" cy="2514600"/>
            <wp:effectExtent l="0" t="0" r="0" b="0"/>
            <wp:wrapNone/>
            <wp:docPr id="406553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3888" behindDoc="0" locked="0" layoutInCell="1" allowOverlap="1" wp14:anchorId="08CCB675" wp14:editId="6CDD3494">
            <wp:simplePos x="0" y="0"/>
            <wp:positionH relativeFrom="margin">
              <wp:align>left</wp:align>
            </wp:positionH>
            <wp:positionV relativeFrom="paragraph">
              <wp:posOffset>8255</wp:posOffset>
            </wp:positionV>
            <wp:extent cx="2971800" cy="2514600"/>
            <wp:effectExtent l="0" t="0" r="0" b="0"/>
            <wp:wrapNone/>
            <wp:docPr id="1467886180"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1601C1" w14:textId="2CE05AA2" w:rsidR="00B22D11" w:rsidRDefault="00B22D11" w:rsidP="00B22D11"/>
    <w:p w14:paraId="014E3E01" w14:textId="00CA6DD6" w:rsidR="00B22D11" w:rsidRDefault="005D450D" w:rsidP="00B22D11">
      <w:r>
        <w:rPr>
          <w:noProof/>
        </w:rPr>
        <w:drawing>
          <wp:anchor distT="0" distB="0" distL="114300" distR="114300" simplePos="0" relativeHeight="251811840" behindDoc="0" locked="0" layoutInCell="1" allowOverlap="1" wp14:anchorId="46D22650" wp14:editId="54B2C30E">
            <wp:simplePos x="0" y="0"/>
            <wp:positionH relativeFrom="column">
              <wp:posOffset>3159125</wp:posOffset>
            </wp:positionH>
            <wp:positionV relativeFrom="paragraph">
              <wp:posOffset>4876809</wp:posOffset>
            </wp:positionV>
            <wp:extent cx="2971800" cy="2514600"/>
            <wp:effectExtent l="0" t="0" r="0" b="0"/>
            <wp:wrapNone/>
            <wp:docPr id="49824623"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0816" behindDoc="0" locked="0" layoutInCell="1" allowOverlap="1" wp14:anchorId="3E3221A6" wp14:editId="32810056">
            <wp:simplePos x="0" y="0"/>
            <wp:positionH relativeFrom="margin">
              <wp:align>left</wp:align>
            </wp:positionH>
            <wp:positionV relativeFrom="paragraph">
              <wp:posOffset>4890135</wp:posOffset>
            </wp:positionV>
            <wp:extent cx="2971800" cy="2514600"/>
            <wp:effectExtent l="0" t="0" r="0" b="0"/>
            <wp:wrapNone/>
            <wp:docPr id="1741483190"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4912" behindDoc="0" locked="0" layoutInCell="1" allowOverlap="1" wp14:anchorId="0E922E76" wp14:editId="3A7EE320">
            <wp:simplePos x="0" y="0"/>
            <wp:positionH relativeFrom="column">
              <wp:posOffset>3152624</wp:posOffset>
            </wp:positionH>
            <wp:positionV relativeFrom="paragraph">
              <wp:posOffset>2133600</wp:posOffset>
            </wp:positionV>
            <wp:extent cx="2971800" cy="2514600"/>
            <wp:effectExtent l="0" t="0" r="0" b="0"/>
            <wp:wrapNone/>
            <wp:docPr id="2115092674"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B1151">
        <w:rPr>
          <w:noProof/>
        </w:rPr>
        <w:drawing>
          <wp:anchor distT="0" distB="0" distL="114300" distR="114300" simplePos="0" relativeHeight="251812864" behindDoc="0" locked="0" layoutInCell="1" allowOverlap="1" wp14:anchorId="0A469F28" wp14:editId="78188B9E">
            <wp:simplePos x="0" y="0"/>
            <wp:positionH relativeFrom="margin">
              <wp:align>left</wp:align>
            </wp:positionH>
            <wp:positionV relativeFrom="paragraph">
              <wp:posOffset>2133354</wp:posOffset>
            </wp:positionV>
            <wp:extent cx="2971800" cy="2514600"/>
            <wp:effectExtent l="0" t="0" r="0" b="0"/>
            <wp:wrapNone/>
            <wp:docPr id="1077580604"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5CBCB297" w14:textId="77777777" w:rsidR="00B22D11" w:rsidRDefault="00B22D11" w:rsidP="00B22D11">
      <w:pPr>
        <w:pStyle w:val="Heading1"/>
        <w:numPr>
          <w:ilvl w:val="0"/>
          <w:numId w:val="0"/>
        </w:numPr>
        <w:tabs>
          <w:tab w:val="left" w:pos="270"/>
          <w:tab w:val="left" w:pos="450"/>
        </w:tabs>
        <w:spacing w:before="0" w:line="240" w:lineRule="auto"/>
        <w:rPr>
          <w:lang w:val="en-US"/>
        </w:rPr>
      </w:pPr>
      <w:bookmarkStart w:id="220" w:name="_Toc169948087"/>
      <w:r w:rsidRPr="00400882">
        <w:rPr>
          <w:lang w:val="en-US"/>
        </w:rPr>
        <w:lastRenderedPageBreak/>
        <w:t>ACTUAL SITE PHOTOGRAPHS</w:t>
      </w:r>
      <w:bookmarkEnd w:id="220"/>
    </w:p>
    <w:p w14:paraId="4C6B090F" w14:textId="6A1AF099" w:rsidR="00B22D11" w:rsidRDefault="005D450D" w:rsidP="00B22D11">
      <w:r>
        <w:rPr>
          <w:noProof/>
        </w:rPr>
        <w:drawing>
          <wp:anchor distT="0" distB="0" distL="114300" distR="114300" simplePos="0" relativeHeight="251809792" behindDoc="0" locked="0" layoutInCell="1" allowOverlap="1" wp14:anchorId="25F01F34" wp14:editId="4928063B">
            <wp:simplePos x="0" y="0"/>
            <wp:positionH relativeFrom="column">
              <wp:posOffset>3169627</wp:posOffset>
            </wp:positionH>
            <wp:positionV relativeFrom="paragraph">
              <wp:posOffset>234315</wp:posOffset>
            </wp:positionV>
            <wp:extent cx="2971800" cy="2514600"/>
            <wp:effectExtent l="0" t="0" r="0" b="0"/>
            <wp:wrapNone/>
            <wp:docPr id="1889496373"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8768" behindDoc="0" locked="0" layoutInCell="1" allowOverlap="1" wp14:anchorId="3129FC9A" wp14:editId="672E108E">
            <wp:simplePos x="0" y="0"/>
            <wp:positionH relativeFrom="margin">
              <wp:align>left</wp:align>
            </wp:positionH>
            <wp:positionV relativeFrom="paragraph">
              <wp:posOffset>234164</wp:posOffset>
            </wp:positionV>
            <wp:extent cx="2971800" cy="2514600"/>
            <wp:effectExtent l="0" t="0" r="0" b="0"/>
            <wp:wrapNone/>
            <wp:docPr id="1136615042"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158D3E" w14:textId="77777777" w:rsidR="00B22D11" w:rsidRDefault="00B22D11" w:rsidP="00B22D11"/>
    <w:p w14:paraId="31AD6DA1" w14:textId="36A4C4B4" w:rsidR="00B22D11" w:rsidRDefault="00B22D11" w:rsidP="00B22D11"/>
    <w:p w14:paraId="655374FB" w14:textId="42824355" w:rsidR="00B22D11" w:rsidRDefault="005D450D" w:rsidP="00B22D11">
      <w:r>
        <w:rPr>
          <w:noProof/>
        </w:rPr>
        <w:drawing>
          <wp:anchor distT="0" distB="0" distL="114300" distR="114300" simplePos="0" relativeHeight="251804672" behindDoc="0" locked="0" layoutInCell="1" allowOverlap="1" wp14:anchorId="1AE448EF" wp14:editId="7857E044">
            <wp:simplePos x="0" y="0"/>
            <wp:positionH relativeFrom="column">
              <wp:posOffset>3171370</wp:posOffset>
            </wp:positionH>
            <wp:positionV relativeFrom="paragraph">
              <wp:posOffset>4965377</wp:posOffset>
            </wp:positionV>
            <wp:extent cx="2971800" cy="2514600"/>
            <wp:effectExtent l="0" t="0" r="0" b="0"/>
            <wp:wrapNone/>
            <wp:docPr id="1170928233"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5696" behindDoc="0" locked="0" layoutInCell="1" allowOverlap="1" wp14:anchorId="66FEE17F" wp14:editId="5B614276">
            <wp:simplePos x="0" y="0"/>
            <wp:positionH relativeFrom="margin">
              <wp:align>left</wp:align>
            </wp:positionH>
            <wp:positionV relativeFrom="paragraph">
              <wp:posOffset>4965302</wp:posOffset>
            </wp:positionV>
            <wp:extent cx="2971800" cy="2514600"/>
            <wp:effectExtent l="0" t="0" r="0" b="0"/>
            <wp:wrapNone/>
            <wp:docPr id="80657329"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0" locked="0" layoutInCell="1" allowOverlap="1" wp14:anchorId="0FD41F35" wp14:editId="0E862976">
            <wp:simplePos x="0" y="0"/>
            <wp:positionH relativeFrom="column">
              <wp:posOffset>3166234</wp:posOffset>
            </wp:positionH>
            <wp:positionV relativeFrom="paragraph">
              <wp:posOffset>2140642</wp:posOffset>
            </wp:positionV>
            <wp:extent cx="2971800" cy="2514600"/>
            <wp:effectExtent l="0" t="0" r="0" b="0"/>
            <wp:wrapNone/>
            <wp:docPr id="1695552702"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7744" behindDoc="0" locked="0" layoutInCell="1" allowOverlap="1" wp14:anchorId="29A0F76E" wp14:editId="7FA2D740">
            <wp:simplePos x="0" y="0"/>
            <wp:positionH relativeFrom="margin">
              <wp:align>left</wp:align>
            </wp:positionH>
            <wp:positionV relativeFrom="paragraph">
              <wp:posOffset>2133818</wp:posOffset>
            </wp:positionV>
            <wp:extent cx="2971800" cy="2514600"/>
            <wp:effectExtent l="0" t="0" r="0" b="0"/>
            <wp:wrapNone/>
            <wp:docPr id="1836246528"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37B5C59A" w14:textId="1038590B" w:rsidR="00B22D11" w:rsidRPr="00B22D11" w:rsidRDefault="00B22D11" w:rsidP="00B22D11">
      <w:pPr>
        <w:pStyle w:val="Heading1"/>
        <w:numPr>
          <w:ilvl w:val="0"/>
          <w:numId w:val="0"/>
        </w:numPr>
        <w:tabs>
          <w:tab w:val="left" w:pos="270"/>
          <w:tab w:val="left" w:pos="450"/>
        </w:tabs>
        <w:spacing w:before="0" w:line="240" w:lineRule="auto"/>
        <w:rPr>
          <w:lang w:val="en-US"/>
        </w:rPr>
      </w:pPr>
      <w:bookmarkStart w:id="221" w:name="_Toc169948088"/>
      <w:r w:rsidRPr="00400882">
        <w:rPr>
          <w:lang w:val="en-US"/>
        </w:rPr>
        <w:lastRenderedPageBreak/>
        <w:t>ACTUAL SITE PHOTOGRAPHS</w:t>
      </w:r>
      <w:bookmarkEnd w:id="221"/>
    </w:p>
    <w:p w14:paraId="33F40035" w14:textId="49F99CAA" w:rsidR="00B22D11" w:rsidRDefault="005D450D" w:rsidP="00B22D11">
      <w:r>
        <w:rPr>
          <w:noProof/>
        </w:rPr>
        <w:drawing>
          <wp:anchor distT="0" distB="0" distL="114300" distR="114300" simplePos="0" relativeHeight="251803648" behindDoc="0" locked="0" layoutInCell="1" allowOverlap="1" wp14:anchorId="1A0F699C" wp14:editId="14805B1B">
            <wp:simplePos x="0" y="0"/>
            <wp:positionH relativeFrom="column">
              <wp:posOffset>3152539</wp:posOffset>
            </wp:positionH>
            <wp:positionV relativeFrom="paragraph">
              <wp:posOffset>166047</wp:posOffset>
            </wp:positionV>
            <wp:extent cx="2971800" cy="2514600"/>
            <wp:effectExtent l="0" t="0" r="0" b="0"/>
            <wp:wrapNone/>
            <wp:docPr id="119228949"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2624" behindDoc="0" locked="0" layoutInCell="1" allowOverlap="1" wp14:anchorId="0222BD31" wp14:editId="44639501">
            <wp:simplePos x="0" y="0"/>
            <wp:positionH relativeFrom="margin">
              <wp:align>left</wp:align>
            </wp:positionH>
            <wp:positionV relativeFrom="paragraph">
              <wp:posOffset>165887</wp:posOffset>
            </wp:positionV>
            <wp:extent cx="2971800" cy="2514600"/>
            <wp:effectExtent l="0" t="0" r="0" b="0"/>
            <wp:wrapNone/>
            <wp:docPr id="252782280"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492C6F" w14:textId="77777777" w:rsidR="00B22D11" w:rsidRDefault="00B22D11" w:rsidP="00B22D11"/>
    <w:p w14:paraId="4DBBAF11" w14:textId="2C40B8AD" w:rsidR="00B22D11" w:rsidRDefault="00B22D11" w:rsidP="00B22D11"/>
    <w:p w14:paraId="3437F44C" w14:textId="46704E05" w:rsidR="00B22D11" w:rsidRDefault="005D450D" w:rsidP="00B22D11">
      <w:r>
        <w:rPr>
          <w:noProof/>
        </w:rPr>
        <w:drawing>
          <wp:anchor distT="0" distB="0" distL="114300" distR="114300" simplePos="0" relativeHeight="251833344" behindDoc="0" locked="0" layoutInCell="1" allowOverlap="1" wp14:anchorId="21EF06BB" wp14:editId="03743CB7">
            <wp:simplePos x="0" y="0"/>
            <wp:positionH relativeFrom="column">
              <wp:posOffset>3179530</wp:posOffset>
            </wp:positionH>
            <wp:positionV relativeFrom="paragraph">
              <wp:posOffset>4856518</wp:posOffset>
            </wp:positionV>
            <wp:extent cx="2971800" cy="2514600"/>
            <wp:effectExtent l="0" t="0" r="0" b="0"/>
            <wp:wrapNone/>
            <wp:docPr id="267982021"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4368" behindDoc="0" locked="0" layoutInCell="1" allowOverlap="1" wp14:anchorId="42AB2421" wp14:editId="632D1FB0">
            <wp:simplePos x="0" y="0"/>
            <wp:positionH relativeFrom="margin">
              <wp:align>left</wp:align>
            </wp:positionH>
            <wp:positionV relativeFrom="paragraph">
              <wp:posOffset>4842870</wp:posOffset>
            </wp:positionV>
            <wp:extent cx="2971800" cy="2514600"/>
            <wp:effectExtent l="0" t="0" r="0" b="0"/>
            <wp:wrapNone/>
            <wp:docPr id="613371203"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5392" behindDoc="0" locked="0" layoutInCell="1" allowOverlap="1" wp14:anchorId="091477B2" wp14:editId="46D53F0E">
            <wp:simplePos x="0" y="0"/>
            <wp:positionH relativeFrom="column">
              <wp:posOffset>3170887</wp:posOffset>
            </wp:positionH>
            <wp:positionV relativeFrom="paragraph">
              <wp:posOffset>2092325</wp:posOffset>
            </wp:positionV>
            <wp:extent cx="2971800" cy="2514600"/>
            <wp:effectExtent l="0" t="0" r="0" b="0"/>
            <wp:wrapNone/>
            <wp:docPr id="968617690"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6416" behindDoc="0" locked="0" layoutInCell="1" allowOverlap="1" wp14:anchorId="1D125AD1" wp14:editId="7424C3F7">
            <wp:simplePos x="0" y="0"/>
            <wp:positionH relativeFrom="margin">
              <wp:align>left</wp:align>
            </wp:positionH>
            <wp:positionV relativeFrom="paragraph">
              <wp:posOffset>2085833</wp:posOffset>
            </wp:positionV>
            <wp:extent cx="2971800" cy="2514600"/>
            <wp:effectExtent l="0" t="0" r="0" b="0"/>
            <wp:wrapNone/>
            <wp:docPr id="1634664393"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39730C45" w14:textId="7D5042D7" w:rsidR="00B22D11" w:rsidRPr="00B22D11" w:rsidRDefault="00B22D11" w:rsidP="00B22D11">
      <w:pPr>
        <w:pStyle w:val="Heading1"/>
        <w:numPr>
          <w:ilvl w:val="0"/>
          <w:numId w:val="0"/>
        </w:numPr>
        <w:tabs>
          <w:tab w:val="left" w:pos="270"/>
          <w:tab w:val="left" w:pos="450"/>
        </w:tabs>
        <w:spacing w:before="0" w:line="240" w:lineRule="auto"/>
        <w:rPr>
          <w:lang w:val="en-US"/>
        </w:rPr>
      </w:pPr>
      <w:bookmarkStart w:id="222" w:name="_Toc169948089"/>
      <w:r w:rsidRPr="00400882">
        <w:rPr>
          <w:lang w:val="en-US"/>
        </w:rPr>
        <w:lastRenderedPageBreak/>
        <w:t>ACTUAL SITE PHOTOGRAPHS</w:t>
      </w:r>
      <w:bookmarkEnd w:id="222"/>
    </w:p>
    <w:p w14:paraId="62319A5C" w14:textId="2870753F" w:rsidR="00B22D11" w:rsidRDefault="005D450D" w:rsidP="00B22D11">
      <w:r>
        <w:rPr>
          <w:noProof/>
        </w:rPr>
        <w:drawing>
          <wp:anchor distT="0" distB="0" distL="114300" distR="114300" simplePos="0" relativeHeight="251829248" behindDoc="0" locked="0" layoutInCell="1" allowOverlap="1" wp14:anchorId="4B9C05EC" wp14:editId="56692C90">
            <wp:simplePos x="0" y="0"/>
            <wp:positionH relativeFrom="column">
              <wp:posOffset>3170555</wp:posOffset>
            </wp:positionH>
            <wp:positionV relativeFrom="paragraph">
              <wp:posOffset>191931</wp:posOffset>
            </wp:positionV>
            <wp:extent cx="2971800" cy="2514600"/>
            <wp:effectExtent l="0" t="0" r="0" b="0"/>
            <wp:wrapNone/>
            <wp:docPr id="1647118594"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2320" behindDoc="0" locked="0" layoutInCell="1" allowOverlap="1" wp14:anchorId="587AEF81" wp14:editId="0D01C660">
            <wp:simplePos x="0" y="0"/>
            <wp:positionH relativeFrom="margin">
              <wp:align>left</wp:align>
            </wp:positionH>
            <wp:positionV relativeFrom="paragraph">
              <wp:posOffset>185420</wp:posOffset>
            </wp:positionV>
            <wp:extent cx="2971800" cy="2514600"/>
            <wp:effectExtent l="0" t="0" r="0" b="0"/>
            <wp:wrapNone/>
            <wp:docPr id="737083391"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6EDEF5" w14:textId="77777777" w:rsidR="00B22D11" w:rsidRDefault="00B22D11" w:rsidP="00B22D11"/>
    <w:p w14:paraId="61A3C845" w14:textId="52B42655" w:rsidR="00B22D11" w:rsidRDefault="00B22D11" w:rsidP="00B22D11"/>
    <w:p w14:paraId="6346F5E7" w14:textId="54DF5E37" w:rsidR="00B22D11" w:rsidRDefault="005D450D" w:rsidP="00B22D11">
      <w:r>
        <w:rPr>
          <w:noProof/>
        </w:rPr>
        <w:drawing>
          <wp:anchor distT="0" distB="0" distL="114300" distR="114300" simplePos="0" relativeHeight="251825152" behindDoc="0" locked="0" layoutInCell="1" allowOverlap="1" wp14:anchorId="69E55963" wp14:editId="127B3C42">
            <wp:simplePos x="0" y="0"/>
            <wp:positionH relativeFrom="column">
              <wp:posOffset>3171190</wp:posOffset>
            </wp:positionH>
            <wp:positionV relativeFrom="paragraph">
              <wp:posOffset>4923951</wp:posOffset>
            </wp:positionV>
            <wp:extent cx="2971800" cy="2514600"/>
            <wp:effectExtent l="0" t="0" r="0" b="0"/>
            <wp:wrapNone/>
            <wp:docPr id="976408726"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0272" behindDoc="0" locked="0" layoutInCell="1" allowOverlap="1" wp14:anchorId="1EECB6C3" wp14:editId="0850F2D0">
            <wp:simplePos x="0" y="0"/>
            <wp:positionH relativeFrom="margin">
              <wp:align>left</wp:align>
            </wp:positionH>
            <wp:positionV relativeFrom="paragraph">
              <wp:posOffset>4924453</wp:posOffset>
            </wp:positionV>
            <wp:extent cx="2971800" cy="2514600"/>
            <wp:effectExtent l="0" t="0" r="0" b="0"/>
            <wp:wrapNone/>
            <wp:docPr id="161593665"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1296" behindDoc="0" locked="0" layoutInCell="1" allowOverlap="1" wp14:anchorId="07A5AAD1" wp14:editId="3056BD38">
            <wp:simplePos x="0" y="0"/>
            <wp:positionH relativeFrom="margin">
              <wp:align>left</wp:align>
            </wp:positionH>
            <wp:positionV relativeFrom="paragraph">
              <wp:posOffset>2133420</wp:posOffset>
            </wp:positionV>
            <wp:extent cx="2971800" cy="2514600"/>
            <wp:effectExtent l="0" t="0" r="0" b="0"/>
            <wp:wrapNone/>
            <wp:docPr id="653639455"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4128" behindDoc="0" locked="0" layoutInCell="1" allowOverlap="1" wp14:anchorId="700A5859" wp14:editId="77126939">
            <wp:simplePos x="0" y="0"/>
            <wp:positionH relativeFrom="column">
              <wp:posOffset>3171152</wp:posOffset>
            </wp:positionH>
            <wp:positionV relativeFrom="paragraph">
              <wp:posOffset>2133619</wp:posOffset>
            </wp:positionV>
            <wp:extent cx="2971800" cy="2514600"/>
            <wp:effectExtent l="0" t="0" r="0" b="0"/>
            <wp:wrapNone/>
            <wp:docPr id="1738154088"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406A0FB6" w14:textId="77777777" w:rsidR="00B22D11" w:rsidRDefault="00B22D11" w:rsidP="00B22D11">
      <w:pPr>
        <w:pStyle w:val="Heading1"/>
        <w:numPr>
          <w:ilvl w:val="0"/>
          <w:numId w:val="0"/>
        </w:numPr>
        <w:tabs>
          <w:tab w:val="left" w:pos="270"/>
          <w:tab w:val="left" w:pos="450"/>
        </w:tabs>
        <w:spacing w:before="0" w:line="240" w:lineRule="auto"/>
        <w:rPr>
          <w:lang w:val="en-US"/>
        </w:rPr>
      </w:pPr>
      <w:bookmarkStart w:id="223" w:name="_Toc169948090"/>
      <w:r w:rsidRPr="00400882">
        <w:rPr>
          <w:lang w:val="en-US"/>
        </w:rPr>
        <w:lastRenderedPageBreak/>
        <w:t>ACTUAL SITE PHOTOGRAPHS</w:t>
      </w:r>
      <w:bookmarkEnd w:id="223"/>
    </w:p>
    <w:p w14:paraId="0F73CADF" w14:textId="77777777" w:rsidR="00B22D11" w:rsidRDefault="00B22D11" w:rsidP="00B22D11"/>
    <w:p w14:paraId="276E6C70" w14:textId="5B1C76A1" w:rsidR="00B22D11" w:rsidRDefault="005D450D" w:rsidP="00B22D11">
      <w:r>
        <w:rPr>
          <w:noProof/>
        </w:rPr>
        <w:drawing>
          <wp:anchor distT="0" distB="0" distL="114300" distR="114300" simplePos="0" relativeHeight="251826176" behindDoc="0" locked="0" layoutInCell="1" allowOverlap="1" wp14:anchorId="385DFDAD" wp14:editId="2FA8861A">
            <wp:simplePos x="0" y="0"/>
            <wp:positionH relativeFrom="column">
              <wp:posOffset>3152548</wp:posOffset>
            </wp:positionH>
            <wp:positionV relativeFrom="paragraph">
              <wp:posOffset>36707</wp:posOffset>
            </wp:positionV>
            <wp:extent cx="2971800" cy="2514600"/>
            <wp:effectExtent l="0" t="0" r="0" b="0"/>
            <wp:wrapNone/>
            <wp:docPr id="817535486"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8224" behindDoc="0" locked="0" layoutInCell="1" allowOverlap="1" wp14:anchorId="1F056957" wp14:editId="2CC9FF14">
            <wp:simplePos x="0" y="0"/>
            <wp:positionH relativeFrom="margin">
              <wp:align>left</wp:align>
            </wp:positionH>
            <wp:positionV relativeFrom="paragraph">
              <wp:posOffset>43853</wp:posOffset>
            </wp:positionV>
            <wp:extent cx="2971800" cy="2514600"/>
            <wp:effectExtent l="0" t="0" r="0" b="0"/>
            <wp:wrapNone/>
            <wp:docPr id="1135537322"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37F70E" w14:textId="77777777" w:rsidR="00B22D11" w:rsidRDefault="00B22D11" w:rsidP="00B22D11"/>
    <w:p w14:paraId="34547BE8" w14:textId="576F57F4" w:rsidR="00B22D11" w:rsidRDefault="005D450D" w:rsidP="00B22D11">
      <w:r>
        <w:rPr>
          <w:noProof/>
        </w:rPr>
        <w:drawing>
          <wp:anchor distT="0" distB="0" distL="114300" distR="114300" simplePos="0" relativeHeight="251785216" behindDoc="0" locked="0" layoutInCell="1" allowOverlap="1" wp14:anchorId="27305A51" wp14:editId="56C8218D">
            <wp:simplePos x="0" y="0"/>
            <wp:positionH relativeFrom="column">
              <wp:posOffset>3179720</wp:posOffset>
            </wp:positionH>
            <wp:positionV relativeFrom="paragraph">
              <wp:posOffset>5081336</wp:posOffset>
            </wp:positionV>
            <wp:extent cx="2971800" cy="2514600"/>
            <wp:effectExtent l="0" t="0" r="0" b="0"/>
            <wp:wrapNone/>
            <wp:docPr id="367759235"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3168" behindDoc="0" locked="0" layoutInCell="1" allowOverlap="1" wp14:anchorId="4502224F" wp14:editId="19E08164">
            <wp:simplePos x="0" y="0"/>
            <wp:positionH relativeFrom="margin">
              <wp:align>left</wp:align>
            </wp:positionH>
            <wp:positionV relativeFrom="paragraph">
              <wp:posOffset>5095306</wp:posOffset>
            </wp:positionV>
            <wp:extent cx="2971800" cy="2514600"/>
            <wp:effectExtent l="0" t="0" r="0" b="0"/>
            <wp:wrapNone/>
            <wp:docPr id="831201028"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7024" behindDoc="0" locked="0" layoutInCell="1" allowOverlap="1" wp14:anchorId="3B7373A7" wp14:editId="58C5ABCC">
            <wp:simplePos x="0" y="0"/>
            <wp:positionH relativeFrom="column">
              <wp:posOffset>3171152</wp:posOffset>
            </wp:positionH>
            <wp:positionV relativeFrom="paragraph">
              <wp:posOffset>2270173</wp:posOffset>
            </wp:positionV>
            <wp:extent cx="2971800" cy="2514600"/>
            <wp:effectExtent l="0" t="0" r="0" b="0"/>
            <wp:wrapNone/>
            <wp:docPr id="41031818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7200" behindDoc="0" locked="0" layoutInCell="1" allowOverlap="1" wp14:anchorId="4C9B0450" wp14:editId="5CE8132B">
            <wp:simplePos x="0" y="0"/>
            <wp:positionH relativeFrom="margin">
              <wp:align>left</wp:align>
            </wp:positionH>
            <wp:positionV relativeFrom="paragraph">
              <wp:posOffset>2269699</wp:posOffset>
            </wp:positionV>
            <wp:extent cx="2971800" cy="2514600"/>
            <wp:effectExtent l="0" t="0" r="0" b="0"/>
            <wp:wrapNone/>
            <wp:docPr id="166288744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4DD60342" w14:textId="2D16027C" w:rsidR="00B22D11" w:rsidRPr="00B22D11" w:rsidRDefault="00B22D11" w:rsidP="00B22D11">
      <w:pPr>
        <w:pStyle w:val="Heading1"/>
        <w:numPr>
          <w:ilvl w:val="0"/>
          <w:numId w:val="0"/>
        </w:numPr>
        <w:tabs>
          <w:tab w:val="left" w:pos="270"/>
          <w:tab w:val="left" w:pos="450"/>
        </w:tabs>
        <w:spacing w:before="0" w:line="240" w:lineRule="auto"/>
        <w:rPr>
          <w:lang w:val="en-US"/>
        </w:rPr>
      </w:pPr>
      <w:bookmarkStart w:id="224" w:name="_Toc169948091"/>
      <w:r w:rsidRPr="00400882">
        <w:rPr>
          <w:lang w:val="en-US"/>
        </w:rPr>
        <w:lastRenderedPageBreak/>
        <w:t>ACTUAL SITE PHOTOGRAPHS</w:t>
      </w:r>
      <w:bookmarkEnd w:id="224"/>
    </w:p>
    <w:p w14:paraId="2F31AB47" w14:textId="2EC89989" w:rsidR="00B22D11" w:rsidRDefault="005D450D" w:rsidP="00B22D11">
      <w:r>
        <w:rPr>
          <w:noProof/>
        </w:rPr>
        <w:drawing>
          <wp:anchor distT="0" distB="0" distL="114300" distR="114300" simplePos="0" relativeHeight="251787264" behindDoc="0" locked="0" layoutInCell="1" allowOverlap="1" wp14:anchorId="71E57A92" wp14:editId="18ACB3DB">
            <wp:simplePos x="0" y="0"/>
            <wp:positionH relativeFrom="column">
              <wp:posOffset>3145222</wp:posOffset>
            </wp:positionH>
            <wp:positionV relativeFrom="paragraph">
              <wp:posOffset>220515</wp:posOffset>
            </wp:positionV>
            <wp:extent cx="2971800" cy="2514600"/>
            <wp:effectExtent l="0" t="0" r="0" b="0"/>
            <wp:wrapNone/>
            <wp:docPr id="1279069452"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6240" behindDoc="0" locked="0" layoutInCell="1" allowOverlap="1" wp14:anchorId="3416A197" wp14:editId="260E92CC">
            <wp:simplePos x="0" y="0"/>
            <wp:positionH relativeFrom="margin">
              <wp:align>left</wp:align>
            </wp:positionH>
            <wp:positionV relativeFrom="paragraph">
              <wp:posOffset>220515</wp:posOffset>
            </wp:positionV>
            <wp:extent cx="2971800" cy="2514600"/>
            <wp:effectExtent l="0" t="0" r="0" b="0"/>
            <wp:wrapNone/>
            <wp:docPr id="198453700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634817" w14:textId="77777777" w:rsidR="00B22D11" w:rsidRDefault="00B22D11" w:rsidP="00B22D11"/>
    <w:p w14:paraId="282236B8" w14:textId="70310915" w:rsidR="00B22D11" w:rsidRDefault="00B22D11" w:rsidP="00B22D11"/>
    <w:p w14:paraId="311CF8C7" w14:textId="77777777" w:rsidR="00997D36" w:rsidRPr="00997D36" w:rsidRDefault="00997D36" w:rsidP="00997D36">
      <w:pPr>
        <w:rPr>
          <w:lang w:val="en-US"/>
        </w:rPr>
      </w:pPr>
    </w:p>
    <w:p w14:paraId="473A1F3B" w14:textId="77777777" w:rsidR="00997D36" w:rsidRDefault="00997D36" w:rsidP="00997D36">
      <w:pPr>
        <w:pStyle w:val="Heading1"/>
        <w:numPr>
          <w:ilvl w:val="0"/>
          <w:numId w:val="0"/>
        </w:numPr>
        <w:tabs>
          <w:tab w:val="left" w:pos="270"/>
          <w:tab w:val="left" w:pos="450"/>
        </w:tabs>
        <w:spacing w:before="0" w:line="240" w:lineRule="auto"/>
        <w:rPr>
          <w:lang w:val="en-US"/>
        </w:rPr>
      </w:pPr>
    </w:p>
    <w:p w14:paraId="22CC3BB2" w14:textId="77777777" w:rsidR="00997D36" w:rsidRDefault="00997D36" w:rsidP="00997D36">
      <w:pPr>
        <w:pStyle w:val="Heading1"/>
        <w:numPr>
          <w:ilvl w:val="0"/>
          <w:numId w:val="0"/>
        </w:numPr>
        <w:tabs>
          <w:tab w:val="left" w:pos="270"/>
          <w:tab w:val="left" w:pos="450"/>
        </w:tabs>
        <w:spacing w:before="0" w:line="240" w:lineRule="auto"/>
        <w:rPr>
          <w:lang w:val="en-US"/>
        </w:rPr>
      </w:pPr>
    </w:p>
    <w:p w14:paraId="72AB65AA" w14:textId="77777777" w:rsidR="00997D36" w:rsidRDefault="00997D36" w:rsidP="00997D36">
      <w:pPr>
        <w:pStyle w:val="Heading1"/>
        <w:numPr>
          <w:ilvl w:val="0"/>
          <w:numId w:val="0"/>
        </w:numPr>
        <w:tabs>
          <w:tab w:val="left" w:pos="270"/>
          <w:tab w:val="left" w:pos="450"/>
        </w:tabs>
        <w:spacing w:before="0" w:line="240" w:lineRule="auto"/>
        <w:rPr>
          <w:lang w:val="en-US"/>
        </w:rPr>
      </w:pPr>
    </w:p>
    <w:p w14:paraId="1B5ECFE1" w14:textId="77777777" w:rsidR="00997D36" w:rsidRDefault="00997D36" w:rsidP="00997D36">
      <w:pPr>
        <w:pStyle w:val="Heading1"/>
        <w:numPr>
          <w:ilvl w:val="0"/>
          <w:numId w:val="0"/>
        </w:numPr>
        <w:tabs>
          <w:tab w:val="left" w:pos="270"/>
          <w:tab w:val="left" w:pos="450"/>
        </w:tabs>
        <w:spacing w:before="0" w:line="240" w:lineRule="auto"/>
        <w:rPr>
          <w:lang w:val="en-US"/>
        </w:rPr>
      </w:pPr>
    </w:p>
    <w:p w14:paraId="6ECEC2B0" w14:textId="77777777" w:rsidR="00997D36" w:rsidRDefault="00997D36" w:rsidP="00997D36">
      <w:pPr>
        <w:rPr>
          <w:lang w:val="en-US"/>
        </w:rPr>
      </w:pPr>
    </w:p>
    <w:p w14:paraId="33A94ED4" w14:textId="77777777" w:rsidR="00997D36" w:rsidRDefault="00997D36" w:rsidP="00997D36">
      <w:pPr>
        <w:rPr>
          <w:lang w:val="en-US"/>
        </w:rPr>
      </w:pPr>
    </w:p>
    <w:p w14:paraId="5A91E4C6" w14:textId="77777777" w:rsidR="00997D36" w:rsidRDefault="00997D36" w:rsidP="00997D36">
      <w:pPr>
        <w:rPr>
          <w:lang w:val="en-US"/>
        </w:rPr>
      </w:pPr>
    </w:p>
    <w:p w14:paraId="36ED1B32" w14:textId="2436709A" w:rsidR="00997D36" w:rsidRDefault="005D450D" w:rsidP="00997D36">
      <w:pPr>
        <w:rPr>
          <w:lang w:val="en-US"/>
        </w:rPr>
      </w:pPr>
      <w:r>
        <w:rPr>
          <w:noProof/>
        </w:rPr>
        <w:drawing>
          <wp:anchor distT="0" distB="0" distL="114300" distR="114300" simplePos="0" relativeHeight="251784192" behindDoc="0" locked="0" layoutInCell="1" allowOverlap="1" wp14:anchorId="79163073" wp14:editId="333640A8">
            <wp:simplePos x="0" y="0"/>
            <wp:positionH relativeFrom="margin">
              <wp:align>center</wp:align>
            </wp:positionH>
            <wp:positionV relativeFrom="paragraph">
              <wp:posOffset>57955</wp:posOffset>
            </wp:positionV>
            <wp:extent cx="2971800" cy="2514600"/>
            <wp:effectExtent l="0" t="0" r="0" b="0"/>
            <wp:wrapNone/>
            <wp:docPr id="1226447038"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C2B83F" w14:textId="77777777" w:rsidR="00997D36" w:rsidRDefault="00997D36" w:rsidP="00997D36">
      <w:pPr>
        <w:rPr>
          <w:lang w:val="en-US"/>
        </w:rPr>
      </w:pPr>
    </w:p>
    <w:p w14:paraId="57B3655D" w14:textId="77777777" w:rsidR="00997D36" w:rsidRDefault="00997D36" w:rsidP="00997D36">
      <w:pPr>
        <w:rPr>
          <w:lang w:val="en-US"/>
        </w:rPr>
      </w:pPr>
    </w:p>
    <w:p w14:paraId="1A14F047" w14:textId="77777777" w:rsidR="00997D36" w:rsidRDefault="00997D36" w:rsidP="00997D36">
      <w:pPr>
        <w:rPr>
          <w:lang w:val="en-US"/>
        </w:rPr>
      </w:pPr>
    </w:p>
    <w:p w14:paraId="6A1EE819" w14:textId="77777777" w:rsidR="00997D36" w:rsidRDefault="00997D36" w:rsidP="00997D36">
      <w:pPr>
        <w:rPr>
          <w:lang w:val="en-US"/>
        </w:rPr>
      </w:pPr>
    </w:p>
    <w:p w14:paraId="242AFA33" w14:textId="77777777" w:rsidR="00997D36" w:rsidRDefault="00997D36" w:rsidP="00997D36">
      <w:pPr>
        <w:rPr>
          <w:lang w:val="en-US"/>
        </w:rPr>
      </w:pPr>
    </w:p>
    <w:p w14:paraId="1EF36177" w14:textId="77777777" w:rsidR="00997D36" w:rsidRDefault="00997D36" w:rsidP="00997D36">
      <w:pPr>
        <w:rPr>
          <w:lang w:val="en-US"/>
        </w:rPr>
      </w:pPr>
    </w:p>
    <w:p w14:paraId="5B765C25" w14:textId="77777777" w:rsidR="00997D36" w:rsidRDefault="00997D36" w:rsidP="00997D36">
      <w:pPr>
        <w:rPr>
          <w:lang w:val="en-US"/>
        </w:rPr>
      </w:pPr>
    </w:p>
    <w:p w14:paraId="02BDFBE6" w14:textId="77777777" w:rsidR="00997D36" w:rsidRDefault="00997D36" w:rsidP="00997D36">
      <w:pPr>
        <w:rPr>
          <w:lang w:val="en-US"/>
        </w:rPr>
      </w:pPr>
    </w:p>
    <w:p w14:paraId="2B75E649" w14:textId="77777777" w:rsidR="00997D36" w:rsidRDefault="00997D36" w:rsidP="00997D36">
      <w:pPr>
        <w:rPr>
          <w:lang w:val="en-US"/>
        </w:rPr>
      </w:pPr>
    </w:p>
    <w:p w14:paraId="3F682F9A" w14:textId="77777777" w:rsidR="00997D36" w:rsidRDefault="00997D36" w:rsidP="00997D36">
      <w:pPr>
        <w:rPr>
          <w:lang w:val="en-US"/>
        </w:rPr>
      </w:pPr>
    </w:p>
    <w:p w14:paraId="11674AE0" w14:textId="77777777" w:rsidR="00997D36" w:rsidRDefault="00997D36" w:rsidP="00997D36">
      <w:pPr>
        <w:rPr>
          <w:lang w:val="en-US"/>
        </w:rPr>
      </w:pPr>
    </w:p>
    <w:p w14:paraId="7BB260A6" w14:textId="77777777" w:rsidR="00997D36" w:rsidRDefault="00997D36" w:rsidP="00997D36">
      <w:pPr>
        <w:rPr>
          <w:lang w:val="en-US"/>
        </w:rPr>
      </w:pPr>
    </w:p>
    <w:p w14:paraId="04330DE1" w14:textId="77777777" w:rsidR="00997D36" w:rsidRDefault="00997D36" w:rsidP="00997D36">
      <w:pPr>
        <w:rPr>
          <w:lang w:val="en-US"/>
        </w:rPr>
      </w:pPr>
    </w:p>
    <w:p w14:paraId="10B2AA70" w14:textId="77777777" w:rsidR="00997D36" w:rsidRDefault="00997D36" w:rsidP="00997D36">
      <w:pPr>
        <w:rPr>
          <w:lang w:val="en-US"/>
        </w:rPr>
      </w:pPr>
    </w:p>
    <w:p w14:paraId="2F370037" w14:textId="77777777" w:rsidR="00997D36" w:rsidRDefault="00997D36" w:rsidP="00997D36">
      <w:pPr>
        <w:rPr>
          <w:lang w:val="en-US"/>
        </w:rPr>
      </w:pPr>
    </w:p>
    <w:p w14:paraId="3EE4D6AE" w14:textId="77777777" w:rsidR="00997D36" w:rsidRDefault="00997D36" w:rsidP="00997D36">
      <w:pPr>
        <w:rPr>
          <w:lang w:val="en-US"/>
        </w:rPr>
      </w:pPr>
    </w:p>
    <w:p w14:paraId="3B5BB6CB" w14:textId="77777777" w:rsidR="00997D36" w:rsidRDefault="00997D36" w:rsidP="00997D36">
      <w:pPr>
        <w:rPr>
          <w:lang w:val="en-US"/>
        </w:rPr>
      </w:pPr>
    </w:p>
    <w:p w14:paraId="010EBC71" w14:textId="77777777" w:rsidR="00997D36" w:rsidRDefault="00997D36" w:rsidP="00997D36">
      <w:pPr>
        <w:rPr>
          <w:lang w:val="en-US"/>
        </w:rPr>
      </w:pPr>
    </w:p>
    <w:p w14:paraId="569EA813" w14:textId="77777777" w:rsidR="00997D36" w:rsidRPr="00997D36" w:rsidRDefault="00997D36" w:rsidP="00997D36">
      <w:pPr>
        <w:rPr>
          <w:lang w:val="en-US"/>
        </w:rPr>
      </w:pPr>
    </w:p>
    <w:p w14:paraId="76A22F50" w14:textId="77777777" w:rsidR="00400882" w:rsidRPr="00A24433" w:rsidRDefault="00400882" w:rsidP="004367EE">
      <w:pPr>
        <w:pStyle w:val="BodyText"/>
        <w:tabs>
          <w:tab w:val="left" w:pos="2542"/>
        </w:tabs>
        <w:jc w:val="center"/>
        <w:rPr>
          <w:rFonts w:ascii="Arial Narrow" w:hAnsi="Arial Narrow"/>
          <w:b/>
          <w:sz w:val="36"/>
          <w:szCs w:val="36"/>
          <w:u w:val="single"/>
          <w:lang w:val="en-US"/>
        </w:rPr>
      </w:pPr>
    </w:p>
    <w:p w14:paraId="626EF0EA" w14:textId="56D0A786" w:rsidR="003A7928" w:rsidRPr="0087449C" w:rsidRDefault="003A7928" w:rsidP="00997D36">
      <w:pPr>
        <w:pStyle w:val="Heading1"/>
        <w:numPr>
          <w:ilvl w:val="0"/>
          <w:numId w:val="20"/>
        </w:numPr>
        <w:tabs>
          <w:tab w:val="left" w:pos="270"/>
          <w:tab w:val="left" w:pos="450"/>
        </w:tabs>
        <w:spacing w:before="0" w:line="240" w:lineRule="auto"/>
        <w:ind w:left="270" w:hanging="270"/>
        <w:rPr>
          <w:lang w:val="en-US"/>
        </w:rPr>
      </w:pPr>
      <w:bookmarkStart w:id="225" w:name="_Toc169948093"/>
      <w:r w:rsidRPr="0087449C">
        <w:rPr>
          <w:lang w:val="en-US"/>
        </w:rPr>
        <w:t>ROUTE MAP OF THE PROPERTY</w:t>
      </w:r>
      <w:bookmarkEnd w:id="211"/>
      <w:bookmarkEnd w:id="212"/>
      <w:bookmarkEnd w:id="213"/>
      <w:bookmarkEnd w:id="214"/>
      <w:r w:rsidR="00997D36">
        <w:rPr>
          <w:lang w:val="en-US"/>
        </w:rPr>
        <w:t>- ROLLING MILL</w:t>
      </w:r>
      <w:bookmarkEnd w:id="225"/>
    </w:p>
    <w:p w14:paraId="3E7A3523" w14:textId="5D4129C3" w:rsidR="002F658D" w:rsidRPr="00454CF0" w:rsidRDefault="000D2445" w:rsidP="000D2445">
      <w:pPr>
        <w:jc w:val="center"/>
        <w:rPr>
          <w:rFonts w:ascii="Arial Narrow" w:hAnsi="Arial Narrow"/>
          <w:b/>
          <w:u w:val="single"/>
        </w:rPr>
      </w:pPr>
      <w:r w:rsidRPr="00454CF0">
        <w:rPr>
          <w:noProof/>
          <w:lang w:eastAsia="en-IN"/>
        </w:rPr>
        <mc:AlternateContent>
          <mc:Choice Requires="wps">
            <w:drawing>
              <wp:anchor distT="0" distB="0" distL="114300" distR="114300" simplePos="0" relativeHeight="251766784" behindDoc="0" locked="0" layoutInCell="1" allowOverlap="1" wp14:anchorId="6E09C9E8" wp14:editId="669DDAAF">
                <wp:simplePos x="0" y="0"/>
                <wp:positionH relativeFrom="column">
                  <wp:posOffset>2914650</wp:posOffset>
                </wp:positionH>
                <wp:positionV relativeFrom="paragraph">
                  <wp:posOffset>199390</wp:posOffset>
                </wp:positionV>
                <wp:extent cx="1143000" cy="2933700"/>
                <wp:effectExtent l="0" t="0" r="57150" b="57150"/>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29337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AADEB8F" id="_x0000_t32" coordsize="21600,21600" o:spt="32" o:oned="t" path="m,l21600,21600e" filled="f">
                <v:path arrowok="t" fillok="f" o:connecttype="none"/>
                <o:lock v:ext="edit" shapetype="t"/>
              </v:shapetype>
              <v:shape id="Straight Arrow Connector 14" o:spid="_x0000_s1026" type="#_x0000_t32" style="position:absolute;margin-left:229.5pt;margin-top:15.7pt;width:90pt;height:23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" strokeweight="1.5pt">
                <v:stroke endarrow="block"/>
              </v:shape>
            </w:pict>
          </mc:Fallback>
        </mc:AlternateContent>
      </w:r>
      <w:r w:rsidR="003A7928" w:rsidRPr="00454CF0">
        <w:rPr>
          <w:rFonts w:ascii="Arial Narrow" w:hAnsi="Arial Narrow"/>
          <w:b/>
          <w:u w:val="single"/>
        </w:rPr>
        <w:t>Site u/r</w:t>
      </w:r>
    </w:p>
    <w:p w14:paraId="52CFE664" w14:textId="7EFCD695" w:rsidR="00997D36" w:rsidRDefault="00997D36" w:rsidP="005D450D">
      <w:pPr>
        <w:ind w:left="90"/>
        <w:jc w:val="center"/>
        <w:rPr>
          <w:noProof/>
        </w:rPr>
      </w:pPr>
      <w:r w:rsidRPr="00997D36">
        <w:rPr>
          <w:noProof/>
        </w:rPr>
        <w:drawing>
          <wp:inline distT="0" distB="0" distL="0" distR="0" wp14:anchorId="5F673676" wp14:editId="00BEEE68">
            <wp:extent cx="5943600" cy="3749040"/>
            <wp:effectExtent l="0" t="0" r="0" b="3810"/>
            <wp:docPr id="177088772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0887729" name=""/>
                    <pic:cNvPicPr/>
                  </pic:nvPicPr>
                  <pic:blipFill>
                    <a:blip r:embed="rId83"/>
                    <a:stretch>
                      <a:fillRect/>
                    </a:stretch>
                  </pic:blipFill>
                  <pic:spPr>
                    <a:xfrm>
                      <a:off x="0" y="0"/>
                      <a:ext cx="5943600" cy="3749040"/>
                    </a:xfrm>
                    <a:prstGeom prst="rect">
                      <a:avLst/>
                    </a:prstGeom>
                  </pic:spPr>
                </pic:pic>
              </a:graphicData>
            </a:graphic>
          </wp:inline>
        </w:drawing>
      </w:r>
    </w:p>
    <w:p w14:paraId="00EEC90D" w14:textId="71D3DC33" w:rsidR="003A7928" w:rsidRDefault="00997D36" w:rsidP="00D91C18">
      <w:pPr>
        <w:ind w:left="90"/>
        <w:jc w:val="center"/>
      </w:pPr>
      <w:r w:rsidRPr="00997D36">
        <w:rPr>
          <w:noProof/>
        </w:rPr>
        <w:drawing>
          <wp:inline distT="0" distB="0" distL="0" distR="0" wp14:anchorId="67B3918D" wp14:editId="41DB3ACB">
            <wp:extent cx="5943600" cy="3749040"/>
            <wp:effectExtent l="0" t="0" r="0" b="3810"/>
            <wp:docPr id="197122693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1226932" name=""/>
                    <pic:cNvPicPr/>
                  </pic:nvPicPr>
                  <pic:blipFill>
                    <a:blip r:embed="rId84"/>
                    <a:stretch>
                      <a:fillRect/>
                    </a:stretch>
                  </pic:blipFill>
                  <pic:spPr>
                    <a:xfrm>
                      <a:off x="0" y="0"/>
                      <a:ext cx="5943600" cy="3749040"/>
                    </a:xfrm>
                    <a:prstGeom prst="rect">
                      <a:avLst/>
                    </a:prstGeom>
                  </pic:spPr>
                </pic:pic>
              </a:graphicData>
            </a:graphic>
          </wp:inline>
        </w:drawing>
      </w:r>
      <w:r w:rsidR="002F658D" w:rsidRPr="002F658D">
        <w:rPr>
          <w:noProof/>
        </w:rPr>
        <w:t xml:space="preserve"> </w:t>
      </w:r>
    </w:p>
    <w:p w14:paraId="334A2C7A" w14:textId="44C1175A" w:rsidR="003A7928" w:rsidRPr="006F53E5" w:rsidRDefault="003A7928" w:rsidP="005D450D">
      <w:pPr>
        <w:pStyle w:val="BodyText"/>
        <w:jc w:val="center"/>
        <w:rPr>
          <w:rFonts w:ascii="Arial Narrow" w:hAnsi="Arial Narrow"/>
          <w:b/>
          <w:sz w:val="22"/>
          <w:szCs w:val="22"/>
          <w:u w:val="single"/>
        </w:rPr>
      </w:pPr>
      <w:r w:rsidRPr="006F53E5">
        <w:rPr>
          <w:rFonts w:ascii="Arial Narrow" w:hAnsi="Arial Narrow"/>
          <w:b/>
          <w:sz w:val="22"/>
          <w:szCs w:val="22"/>
          <w:u w:val="single"/>
        </w:rPr>
        <w:t xml:space="preserve">Longitude Latitude: </w:t>
      </w:r>
      <w:r w:rsidR="00997D36" w:rsidRPr="00997D36">
        <w:rPr>
          <w:rFonts w:ascii="Arial Narrow" w:hAnsi="Arial Narrow"/>
          <w:b/>
          <w:sz w:val="22"/>
          <w:szCs w:val="22"/>
          <w:u w:val="single"/>
        </w:rPr>
        <w:t>19°50'57.7"N 75°51'39.2"E</w:t>
      </w:r>
    </w:p>
    <w:p w14:paraId="3F9912D8" w14:textId="51035177" w:rsidR="003A7928" w:rsidRDefault="003A7928" w:rsidP="003A7928">
      <w:pPr>
        <w:pStyle w:val="BodyText"/>
        <w:jc w:val="center"/>
        <w:rPr>
          <w:rFonts w:ascii="Arial Narrow" w:hAnsi="Arial Narrow"/>
          <w:sz w:val="22"/>
          <w:szCs w:val="22"/>
          <w:lang w:val="en-US"/>
        </w:rPr>
      </w:pPr>
      <w:r w:rsidRPr="00454CF0">
        <w:rPr>
          <w:rFonts w:ascii="Arial Narrow" w:hAnsi="Arial Narrow"/>
          <w:b/>
          <w:sz w:val="22"/>
          <w:szCs w:val="22"/>
        </w:rPr>
        <w:lastRenderedPageBreak/>
        <w:t xml:space="preserve">Note: </w:t>
      </w:r>
      <w:r w:rsidRPr="00454CF0">
        <w:rPr>
          <w:rFonts w:ascii="Arial Narrow" w:hAnsi="Arial Narrow"/>
          <w:sz w:val="22"/>
          <w:szCs w:val="22"/>
        </w:rPr>
        <w:t xml:space="preserve">The Blue line shows the route to site from nearest </w:t>
      </w:r>
      <w:r>
        <w:rPr>
          <w:rFonts w:ascii="Arial Narrow" w:hAnsi="Arial Narrow"/>
          <w:sz w:val="22"/>
          <w:szCs w:val="22"/>
          <w:lang w:val="en-US"/>
        </w:rPr>
        <w:t>railway</w:t>
      </w:r>
      <w:r w:rsidRPr="00454CF0">
        <w:rPr>
          <w:rFonts w:ascii="Arial Narrow" w:hAnsi="Arial Narrow"/>
          <w:sz w:val="22"/>
          <w:szCs w:val="22"/>
        </w:rPr>
        <w:t xml:space="preserve"> station (</w:t>
      </w:r>
      <w:r w:rsidR="00997D36">
        <w:rPr>
          <w:rFonts w:ascii="Arial Narrow" w:hAnsi="Arial Narrow"/>
          <w:sz w:val="22"/>
          <w:szCs w:val="22"/>
          <w:lang w:val="en-US"/>
        </w:rPr>
        <w:t>Jalna</w:t>
      </w:r>
      <w:r w:rsidRPr="00DD0C65">
        <w:rPr>
          <w:rFonts w:ascii="Arial Narrow" w:hAnsi="Arial Narrow"/>
          <w:sz w:val="22"/>
          <w:szCs w:val="22"/>
          <w:lang w:val="en-US"/>
        </w:rPr>
        <w:t xml:space="preserve">– </w:t>
      </w:r>
      <w:r w:rsidR="00997D36">
        <w:rPr>
          <w:rFonts w:ascii="Arial Narrow" w:hAnsi="Arial Narrow"/>
          <w:sz w:val="22"/>
          <w:szCs w:val="22"/>
          <w:lang w:val="en-US"/>
        </w:rPr>
        <w:t>5</w:t>
      </w:r>
      <w:r w:rsidR="004367EE">
        <w:rPr>
          <w:rFonts w:ascii="Arial Narrow" w:hAnsi="Arial Narrow"/>
          <w:sz w:val="22"/>
          <w:szCs w:val="22"/>
          <w:lang w:val="en-US"/>
        </w:rPr>
        <w:t>.</w:t>
      </w:r>
      <w:r w:rsidR="00997D36">
        <w:rPr>
          <w:rFonts w:ascii="Arial Narrow" w:hAnsi="Arial Narrow"/>
          <w:sz w:val="22"/>
          <w:szCs w:val="22"/>
          <w:lang w:val="en-US"/>
        </w:rPr>
        <w:t>6</w:t>
      </w:r>
      <w:r w:rsidRPr="00DD0C65">
        <w:rPr>
          <w:rFonts w:ascii="Arial Narrow" w:hAnsi="Arial Narrow"/>
          <w:sz w:val="22"/>
          <w:szCs w:val="22"/>
          <w:lang w:val="en-US"/>
        </w:rPr>
        <w:t xml:space="preserve"> </w:t>
      </w:r>
      <w:r w:rsidR="00997D36">
        <w:rPr>
          <w:rFonts w:ascii="Arial Narrow" w:hAnsi="Arial Narrow"/>
          <w:sz w:val="22"/>
          <w:szCs w:val="22"/>
          <w:lang w:val="en-US"/>
        </w:rPr>
        <w:t>K</w:t>
      </w:r>
      <w:r w:rsidRPr="00DD0C65">
        <w:rPr>
          <w:rFonts w:ascii="Arial Narrow" w:hAnsi="Arial Narrow"/>
          <w:sz w:val="22"/>
          <w:szCs w:val="22"/>
          <w:lang w:val="en-US"/>
        </w:rPr>
        <w:t>m.)</w:t>
      </w:r>
    </w:p>
    <w:p w14:paraId="3CC66468" w14:textId="50C6FF9C" w:rsidR="00997D36" w:rsidRPr="0087449C" w:rsidRDefault="00997D36" w:rsidP="00997D36">
      <w:pPr>
        <w:pStyle w:val="Heading1"/>
        <w:numPr>
          <w:ilvl w:val="0"/>
          <w:numId w:val="0"/>
        </w:numPr>
        <w:tabs>
          <w:tab w:val="left" w:pos="270"/>
          <w:tab w:val="left" w:pos="450"/>
        </w:tabs>
        <w:spacing w:before="0" w:line="240" w:lineRule="auto"/>
        <w:rPr>
          <w:lang w:val="en-US"/>
        </w:rPr>
      </w:pPr>
      <w:bookmarkStart w:id="226" w:name="_Toc169948094"/>
      <w:r w:rsidRPr="0087449C">
        <w:rPr>
          <w:lang w:val="en-US"/>
        </w:rPr>
        <w:t>ROUTE MAP OF THE PROPERTY</w:t>
      </w:r>
      <w:r>
        <w:rPr>
          <w:lang w:val="en-US"/>
        </w:rPr>
        <w:t>- SMS</w:t>
      </w:r>
      <w:bookmarkEnd w:id="226"/>
      <w:r>
        <w:rPr>
          <w:lang w:val="en-US"/>
        </w:rPr>
        <w:t xml:space="preserve"> </w:t>
      </w:r>
    </w:p>
    <w:p w14:paraId="2206C858" w14:textId="3132732F" w:rsidR="00997D36" w:rsidRPr="00454CF0" w:rsidRDefault="005D450D" w:rsidP="00997D36">
      <w:pPr>
        <w:jc w:val="center"/>
        <w:rPr>
          <w:rFonts w:ascii="Arial Narrow" w:hAnsi="Arial Narrow"/>
          <w:b/>
          <w:u w:val="single"/>
        </w:rPr>
      </w:pPr>
      <w:r w:rsidRPr="00454CF0">
        <w:rPr>
          <w:noProof/>
          <w:lang w:eastAsia="en-IN"/>
        </w:rPr>
        <mc:AlternateContent>
          <mc:Choice Requires="wps">
            <w:drawing>
              <wp:anchor distT="0" distB="0" distL="114300" distR="114300" simplePos="0" relativeHeight="251768832" behindDoc="0" locked="0" layoutInCell="1" allowOverlap="1" wp14:anchorId="7B844A4E" wp14:editId="0960B0E7">
                <wp:simplePos x="0" y="0"/>
                <wp:positionH relativeFrom="column">
                  <wp:posOffset>2845558</wp:posOffset>
                </wp:positionH>
                <wp:positionV relativeFrom="paragraph">
                  <wp:posOffset>206925</wp:posOffset>
                </wp:positionV>
                <wp:extent cx="253621" cy="2001103"/>
                <wp:effectExtent l="0" t="0" r="70485" b="56515"/>
                <wp:wrapNone/>
                <wp:docPr id="1001301733" name="Straight Arrow Connector 10013017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3621" cy="2001103"/>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D718A0B" id="_x0000_t32" coordsize="21600,21600" o:spt="32" o:oned="t" path="m,l21600,21600e" filled="f">
                <v:path arrowok="t" fillok="f" o:connecttype="none"/>
                <o:lock v:ext="edit" shapetype="t"/>
              </v:shapetype>
              <v:shape id="Straight Arrow Connector 1001301733" o:spid="_x0000_s1026" type="#_x0000_t32" style="position:absolute;margin-left:224.05pt;margin-top:16.3pt;width:19.95pt;height:157.5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" strokeweight="1.5pt">
                <v:stroke endarrow="block"/>
              </v:shape>
            </w:pict>
          </mc:Fallback>
        </mc:AlternateContent>
      </w:r>
      <w:r w:rsidR="00997D36" w:rsidRPr="00454CF0">
        <w:rPr>
          <w:rFonts w:ascii="Arial Narrow" w:hAnsi="Arial Narrow"/>
          <w:b/>
          <w:u w:val="single"/>
        </w:rPr>
        <w:t>Site u/r</w:t>
      </w:r>
    </w:p>
    <w:p w14:paraId="79409448" w14:textId="30A47BE9" w:rsidR="00997D36" w:rsidRDefault="00153AF1" w:rsidP="00997D36">
      <w:pPr>
        <w:ind w:left="90"/>
        <w:jc w:val="center"/>
        <w:rPr>
          <w:noProof/>
        </w:rPr>
      </w:pPr>
      <w:r w:rsidRPr="00153AF1">
        <w:rPr>
          <w:noProof/>
        </w:rPr>
        <w:drawing>
          <wp:inline distT="0" distB="0" distL="0" distR="0" wp14:anchorId="1809CEDF" wp14:editId="6E09125E">
            <wp:extent cx="5943600" cy="3749040"/>
            <wp:effectExtent l="0" t="0" r="0" b="3810"/>
            <wp:docPr id="55162425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624253" name=""/>
                    <pic:cNvPicPr/>
                  </pic:nvPicPr>
                  <pic:blipFill>
                    <a:blip r:embed="rId85"/>
                    <a:stretch>
                      <a:fillRect/>
                    </a:stretch>
                  </pic:blipFill>
                  <pic:spPr>
                    <a:xfrm>
                      <a:off x="0" y="0"/>
                      <a:ext cx="5943600" cy="3749040"/>
                    </a:xfrm>
                    <a:prstGeom prst="rect">
                      <a:avLst/>
                    </a:prstGeom>
                  </pic:spPr>
                </pic:pic>
              </a:graphicData>
            </a:graphic>
          </wp:inline>
        </w:drawing>
      </w:r>
    </w:p>
    <w:p w14:paraId="688EEE49" w14:textId="77777777" w:rsidR="00997D36" w:rsidRDefault="00997D36" w:rsidP="00997D36">
      <w:pPr>
        <w:ind w:left="90"/>
        <w:jc w:val="center"/>
        <w:rPr>
          <w:noProof/>
        </w:rPr>
      </w:pPr>
    </w:p>
    <w:p w14:paraId="3D8596D3" w14:textId="74EE8B0A" w:rsidR="00997D36" w:rsidRDefault="00153AF1" w:rsidP="00997D36">
      <w:pPr>
        <w:ind w:left="90"/>
        <w:jc w:val="center"/>
      </w:pPr>
      <w:r w:rsidRPr="00153AF1">
        <w:rPr>
          <w:noProof/>
        </w:rPr>
        <w:drawing>
          <wp:inline distT="0" distB="0" distL="0" distR="0" wp14:anchorId="7E58F7B7" wp14:editId="7E67D0D2">
            <wp:extent cx="5943600" cy="3749040"/>
            <wp:effectExtent l="0" t="0" r="0" b="3810"/>
            <wp:docPr id="25010346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103469" name=""/>
                    <pic:cNvPicPr/>
                  </pic:nvPicPr>
                  <pic:blipFill>
                    <a:blip r:embed="rId86"/>
                    <a:stretch>
                      <a:fillRect/>
                    </a:stretch>
                  </pic:blipFill>
                  <pic:spPr>
                    <a:xfrm>
                      <a:off x="0" y="0"/>
                      <a:ext cx="5943600" cy="3749040"/>
                    </a:xfrm>
                    <a:prstGeom prst="rect">
                      <a:avLst/>
                    </a:prstGeom>
                  </pic:spPr>
                </pic:pic>
              </a:graphicData>
            </a:graphic>
          </wp:inline>
        </w:drawing>
      </w:r>
      <w:r w:rsidR="00997D36" w:rsidRPr="002F658D">
        <w:rPr>
          <w:noProof/>
        </w:rPr>
        <w:t xml:space="preserve"> </w:t>
      </w:r>
    </w:p>
    <w:p w14:paraId="48F8027B" w14:textId="2D15A05E" w:rsidR="00997D36" w:rsidRPr="006F53E5" w:rsidRDefault="00997D36" w:rsidP="00997D36">
      <w:pPr>
        <w:pStyle w:val="BodyText"/>
        <w:ind w:left="720"/>
        <w:jc w:val="center"/>
        <w:rPr>
          <w:rFonts w:ascii="Arial Narrow" w:hAnsi="Arial Narrow"/>
          <w:b/>
          <w:sz w:val="22"/>
          <w:szCs w:val="22"/>
          <w:u w:val="single"/>
        </w:rPr>
      </w:pPr>
      <w:r w:rsidRPr="006F53E5">
        <w:rPr>
          <w:rFonts w:ascii="Arial Narrow" w:hAnsi="Arial Narrow"/>
          <w:b/>
          <w:sz w:val="22"/>
          <w:szCs w:val="22"/>
          <w:u w:val="single"/>
        </w:rPr>
        <w:t xml:space="preserve">Longitude Latitude: </w:t>
      </w:r>
      <w:r w:rsidR="00153AF1" w:rsidRPr="00153AF1">
        <w:rPr>
          <w:rFonts w:ascii="Arial Narrow" w:hAnsi="Arial Narrow"/>
          <w:b/>
          <w:sz w:val="22"/>
          <w:szCs w:val="22"/>
          <w:u w:val="single"/>
        </w:rPr>
        <w:t>19°51'06.8"N 75°51'33.8"E</w:t>
      </w:r>
      <w:r w:rsidRPr="006F53E5">
        <w:rPr>
          <w:rFonts w:ascii="Arial Narrow" w:hAnsi="Arial Narrow"/>
          <w:b/>
          <w:sz w:val="22"/>
          <w:szCs w:val="22"/>
          <w:u w:val="single"/>
        </w:rPr>
        <w:t xml:space="preserve">          </w:t>
      </w:r>
    </w:p>
    <w:p w14:paraId="6D83FCC0" w14:textId="18AD53D8" w:rsidR="00997D36" w:rsidRDefault="00997D36" w:rsidP="00997D36">
      <w:pPr>
        <w:pStyle w:val="BodyText"/>
        <w:jc w:val="center"/>
        <w:rPr>
          <w:rFonts w:ascii="Arial Narrow" w:hAnsi="Arial Narrow"/>
          <w:sz w:val="22"/>
          <w:szCs w:val="22"/>
          <w:lang w:val="en-US"/>
        </w:rPr>
      </w:pPr>
      <w:r w:rsidRPr="00454CF0">
        <w:rPr>
          <w:rFonts w:ascii="Arial Narrow" w:hAnsi="Arial Narrow"/>
          <w:b/>
          <w:sz w:val="22"/>
          <w:szCs w:val="22"/>
        </w:rPr>
        <w:lastRenderedPageBreak/>
        <w:t xml:space="preserve">Note: </w:t>
      </w:r>
      <w:r w:rsidRPr="00454CF0">
        <w:rPr>
          <w:rFonts w:ascii="Arial Narrow" w:hAnsi="Arial Narrow"/>
          <w:sz w:val="22"/>
          <w:szCs w:val="22"/>
        </w:rPr>
        <w:t xml:space="preserve">The Blue line shows the route to site from nearest </w:t>
      </w:r>
      <w:r>
        <w:rPr>
          <w:rFonts w:ascii="Arial Narrow" w:hAnsi="Arial Narrow"/>
          <w:sz w:val="22"/>
          <w:szCs w:val="22"/>
          <w:lang w:val="en-US"/>
        </w:rPr>
        <w:t>railway</w:t>
      </w:r>
      <w:r w:rsidRPr="00454CF0">
        <w:rPr>
          <w:rFonts w:ascii="Arial Narrow" w:hAnsi="Arial Narrow"/>
          <w:sz w:val="22"/>
          <w:szCs w:val="22"/>
        </w:rPr>
        <w:t xml:space="preserve"> station (</w:t>
      </w:r>
      <w:r>
        <w:rPr>
          <w:rFonts w:ascii="Arial Narrow" w:hAnsi="Arial Narrow"/>
          <w:sz w:val="22"/>
          <w:szCs w:val="22"/>
          <w:lang w:val="en-US"/>
        </w:rPr>
        <w:t>Jalna</w:t>
      </w:r>
      <w:r w:rsidRPr="00DD0C65">
        <w:rPr>
          <w:rFonts w:ascii="Arial Narrow" w:hAnsi="Arial Narrow"/>
          <w:sz w:val="22"/>
          <w:szCs w:val="22"/>
          <w:lang w:val="en-US"/>
        </w:rPr>
        <w:t xml:space="preserve">– </w:t>
      </w:r>
      <w:r>
        <w:rPr>
          <w:rFonts w:ascii="Arial Narrow" w:hAnsi="Arial Narrow"/>
          <w:sz w:val="22"/>
          <w:szCs w:val="22"/>
          <w:lang w:val="en-US"/>
        </w:rPr>
        <w:t>5.</w:t>
      </w:r>
      <w:r w:rsidR="00153AF1">
        <w:rPr>
          <w:rFonts w:ascii="Arial Narrow" w:hAnsi="Arial Narrow"/>
          <w:sz w:val="22"/>
          <w:szCs w:val="22"/>
          <w:lang w:val="en-US"/>
        </w:rPr>
        <w:t>3</w:t>
      </w:r>
      <w:r w:rsidRPr="00DD0C65">
        <w:rPr>
          <w:rFonts w:ascii="Arial Narrow" w:hAnsi="Arial Narrow"/>
          <w:sz w:val="22"/>
          <w:szCs w:val="22"/>
          <w:lang w:val="en-US"/>
        </w:rPr>
        <w:t xml:space="preserve"> </w:t>
      </w:r>
      <w:r>
        <w:rPr>
          <w:rFonts w:ascii="Arial Narrow" w:hAnsi="Arial Narrow"/>
          <w:sz w:val="22"/>
          <w:szCs w:val="22"/>
          <w:lang w:val="en-US"/>
        </w:rPr>
        <w:t>K</w:t>
      </w:r>
      <w:r w:rsidRPr="00DD0C65">
        <w:rPr>
          <w:rFonts w:ascii="Arial Narrow" w:hAnsi="Arial Narrow"/>
          <w:sz w:val="22"/>
          <w:szCs w:val="22"/>
          <w:lang w:val="en-US"/>
        </w:rPr>
        <w:t>m.)</w:t>
      </w:r>
    </w:p>
    <w:p w14:paraId="5D3D7A95" w14:textId="4E848B82" w:rsidR="00997D36" w:rsidRPr="0087449C" w:rsidRDefault="00997D36" w:rsidP="00997D36">
      <w:pPr>
        <w:pStyle w:val="Heading1"/>
        <w:numPr>
          <w:ilvl w:val="0"/>
          <w:numId w:val="0"/>
        </w:numPr>
        <w:tabs>
          <w:tab w:val="left" w:pos="270"/>
          <w:tab w:val="left" w:pos="450"/>
        </w:tabs>
        <w:spacing w:before="0" w:line="240" w:lineRule="auto"/>
        <w:rPr>
          <w:lang w:val="en-US"/>
        </w:rPr>
      </w:pPr>
      <w:bookmarkStart w:id="227" w:name="_Toc169948095"/>
      <w:r w:rsidRPr="0087449C">
        <w:rPr>
          <w:lang w:val="en-US"/>
        </w:rPr>
        <w:t>ROUTE MAP OF THE PROPERTY</w:t>
      </w:r>
      <w:r>
        <w:rPr>
          <w:lang w:val="en-US"/>
        </w:rPr>
        <w:t>- CRUSHER</w:t>
      </w:r>
      <w:bookmarkEnd w:id="227"/>
    </w:p>
    <w:p w14:paraId="1A948D62" w14:textId="77777777" w:rsidR="00997D36" w:rsidRPr="00454CF0" w:rsidRDefault="00997D36" w:rsidP="00997D36">
      <w:pPr>
        <w:jc w:val="center"/>
        <w:rPr>
          <w:rFonts w:ascii="Arial Narrow" w:hAnsi="Arial Narrow"/>
          <w:b/>
          <w:u w:val="single"/>
        </w:rPr>
      </w:pPr>
      <w:r w:rsidRPr="00454CF0">
        <w:rPr>
          <w:noProof/>
          <w:lang w:eastAsia="en-IN"/>
        </w:rPr>
        <mc:AlternateContent>
          <mc:Choice Requires="wps">
            <w:drawing>
              <wp:anchor distT="0" distB="0" distL="114300" distR="114300" simplePos="0" relativeHeight="251770880" behindDoc="0" locked="0" layoutInCell="1" allowOverlap="1" wp14:anchorId="18E155DB" wp14:editId="17A76331">
                <wp:simplePos x="0" y="0"/>
                <wp:positionH relativeFrom="column">
                  <wp:posOffset>2838450</wp:posOffset>
                </wp:positionH>
                <wp:positionV relativeFrom="paragraph">
                  <wp:posOffset>200025</wp:posOffset>
                </wp:positionV>
                <wp:extent cx="76200" cy="1714500"/>
                <wp:effectExtent l="76200" t="0" r="19050" b="57150"/>
                <wp:wrapNone/>
                <wp:docPr id="791409273" name="Straight Arrow Connector 791409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200" cy="17145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7AB9EC" id="Straight Arrow Connector 791409273" o:spid="_x0000_s1026" type="#_x0000_t32" style="position:absolute;margin-left:223.5pt;margin-top:15.75pt;width:6pt;height:135pt;flip:x;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" strokeweight="1.5pt">
                <v:stroke endarrow="block"/>
              </v:shape>
            </w:pict>
          </mc:Fallback>
        </mc:AlternateContent>
      </w:r>
      <w:r w:rsidRPr="00454CF0">
        <w:rPr>
          <w:rFonts w:ascii="Arial Narrow" w:hAnsi="Arial Narrow"/>
          <w:b/>
          <w:u w:val="single"/>
        </w:rPr>
        <w:t>Site u/r</w:t>
      </w:r>
    </w:p>
    <w:p w14:paraId="5000A79E" w14:textId="4F641372" w:rsidR="00997D36" w:rsidRDefault="00153AF1" w:rsidP="00997D36">
      <w:pPr>
        <w:ind w:left="90"/>
        <w:jc w:val="center"/>
        <w:rPr>
          <w:noProof/>
        </w:rPr>
      </w:pPr>
      <w:r w:rsidRPr="00153AF1">
        <w:rPr>
          <w:noProof/>
        </w:rPr>
        <w:drawing>
          <wp:inline distT="0" distB="0" distL="0" distR="0" wp14:anchorId="4D4ACCBD" wp14:editId="44F56E8E">
            <wp:extent cx="5943600" cy="3749040"/>
            <wp:effectExtent l="0" t="0" r="0" b="3810"/>
            <wp:docPr id="65952342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9523425" name=""/>
                    <pic:cNvPicPr/>
                  </pic:nvPicPr>
                  <pic:blipFill>
                    <a:blip r:embed="rId87"/>
                    <a:stretch>
                      <a:fillRect/>
                    </a:stretch>
                  </pic:blipFill>
                  <pic:spPr>
                    <a:xfrm>
                      <a:off x="0" y="0"/>
                      <a:ext cx="5943600" cy="3749040"/>
                    </a:xfrm>
                    <a:prstGeom prst="rect">
                      <a:avLst/>
                    </a:prstGeom>
                  </pic:spPr>
                </pic:pic>
              </a:graphicData>
            </a:graphic>
          </wp:inline>
        </w:drawing>
      </w:r>
    </w:p>
    <w:p w14:paraId="44389D30" w14:textId="77777777" w:rsidR="00997D36" w:rsidRDefault="00997D36" w:rsidP="00997D36">
      <w:pPr>
        <w:ind w:left="90"/>
        <w:jc w:val="center"/>
        <w:rPr>
          <w:noProof/>
        </w:rPr>
      </w:pPr>
    </w:p>
    <w:p w14:paraId="442B2905" w14:textId="799F39D7" w:rsidR="00997D36" w:rsidRDefault="00153AF1" w:rsidP="00997D36">
      <w:pPr>
        <w:ind w:left="90"/>
        <w:jc w:val="center"/>
      </w:pPr>
      <w:r w:rsidRPr="00153AF1">
        <w:rPr>
          <w:noProof/>
        </w:rPr>
        <w:drawing>
          <wp:inline distT="0" distB="0" distL="0" distR="0" wp14:anchorId="6C7AE537" wp14:editId="700205E3">
            <wp:extent cx="5943600" cy="3749040"/>
            <wp:effectExtent l="0" t="0" r="0" b="3810"/>
            <wp:docPr id="32215391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153915" name=""/>
                    <pic:cNvPicPr/>
                  </pic:nvPicPr>
                  <pic:blipFill>
                    <a:blip r:embed="rId88"/>
                    <a:stretch>
                      <a:fillRect/>
                    </a:stretch>
                  </pic:blipFill>
                  <pic:spPr>
                    <a:xfrm>
                      <a:off x="0" y="0"/>
                      <a:ext cx="5943600" cy="3749040"/>
                    </a:xfrm>
                    <a:prstGeom prst="rect">
                      <a:avLst/>
                    </a:prstGeom>
                  </pic:spPr>
                </pic:pic>
              </a:graphicData>
            </a:graphic>
          </wp:inline>
        </w:drawing>
      </w:r>
      <w:r w:rsidR="00997D36" w:rsidRPr="002F658D">
        <w:rPr>
          <w:noProof/>
        </w:rPr>
        <w:t xml:space="preserve"> </w:t>
      </w:r>
    </w:p>
    <w:p w14:paraId="46D18FBD" w14:textId="170CD2D0" w:rsidR="00997D36" w:rsidRPr="006F53E5" w:rsidRDefault="00997D36" w:rsidP="00997D36">
      <w:pPr>
        <w:pStyle w:val="BodyText"/>
        <w:ind w:left="720"/>
        <w:jc w:val="center"/>
        <w:rPr>
          <w:rFonts w:ascii="Arial Narrow" w:hAnsi="Arial Narrow"/>
          <w:b/>
          <w:sz w:val="22"/>
          <w:szCs w:val="22"/>
          <w:u w:val="single"/>
        </w:rPr>
      </w:pPr>
      <w:r w:rsidRPr="006F53E5">
        <w:rPr>
          <w:rFonts w:ascii="Arial Narrow" w:hAnsi="Arial Narrow"/>
          <w:b/>
          <w:sz w:val="22"/>
          <w:szCs w:val="22"/>
          <w:u w:val="single"/>
        </w:rPr>
        <w:t xml:space="preserve">Longitude Latitude: </w:t>
      </w:r>
      <w:r w:rsidR="00153AF1" w:rsidRPr="00153AF1">
        <w:rPr>
          <w:rFonts w:ascii="Arial Narrow" w:hAnsi="Arial Narrow"/>
          <w:b/>
          <w:sz w:val="22"/>
          <w:szCs w:val="22"/>
          <w:u w:val="single"/>
        </w:rPr>
        <w:t>19°51'03.8"N 75°50'41.6"E</w:t>
      </w:r>
      <w:r w:rsidRPr="006F53E5">
        <w:rPr>
          <w:rFonts w:ascii="Arial Narrow" w:hAnsi="Arial Narrow"/>
          <w:b/>
          <w:sz w:val="22"/>
          <w:szCs w:val="22"/>
          <w:u w:val="single"/>
        </w:rPr>
        <w:t xml:space="preserve">          </w:t>
      </w:r>
    </w:p>
    <w:p w14:paraId="639BAFC0" w14:textId="621E4825" w:rsidR="00997D36" w:rsidRDefault="00997D36" w:rsidP="00920B34">
      <w:pPr>
        <w:pStyle w:val="BodyText"/>
        <w:jc w:val="center"/>
        <w:rPr>
          <w:rFonts w:ascii="Arial Narrow" w:hAnsi="Arial Narrow"/>
          <w:sz w:val="22"/>
          <w:szCs w:val="22"/>
          <w:lang w:val="en-US"/>
        </w:rPr>
      </w:pPr>
      <w:r w:rsidRPr="00454CF0">
        <w:rPr>
          <w:rFonts w:ascii="Arial Narrow" w:hAnsi="Arial Narrow"/>
          <w:b/>
          <w:sz w:val="22"/>
          <w:szCs w:val="22"/>
        </w:rPr>
        <w:lastRenderedPageBreak/>
        <w:t xml:space="preserve">Note: </w:t>
      </w:r>
      <w:r w:rsidRPr="00454CF0">
        <w:rPr>
          <w:rFonts w:ascii="Arial Narrow" w:hAnsi="Arial Narrow"/>
          <w:sz w:val="22"/>
          <w:szCs w:val="22"/>
        </w:rPr>
        <w:t xml:space="preserve">The Blue line shows the route to site from nearest </w:t>
      </w:r>
      <w:r>
        <w:rPr>
          <w:rFonts w:ascii="Arial Narrow" w:hAnsi="Arial Narrow"/>
          <w:sz w:val="22"/>
          <w:szCs w:val="22"/>
          <w:lang w:val="en-US"/>
        </w:rPr>
        <w:t>railway</w:t>
      </w:r>
      <w:r w:rsidRPr="00454CF0">
        <w:rPr>
          <w:rFonts w:ascii="Arial Narrow" w:hAnsi="Arial Narrow"/>
          <w:sz w:val="22"/>
          <w:szCs w:val="22"/>
        </w:rPr>
        <w:t xml:space="preserve"> station (</w:t>
      </w:r>
      <w:r>
        <w:rPr>
          <w:rFonts w:ascii="Arial Narrow" w:hAnsi="Arial Narrow"/>
          <w:sz w:val="22"/>
          <w:szCs w:val="22"/>
          <w:lang w:val="en-US"/>
        </w:rPr>
        <w:t>Jalna</w:t>
      </w:r>
      <w:r w:rsidRPr="00DD0C65">
        <w:rPr>
          <w:rFonts w:ascii="Arial Narrow" w:hAnsi="Arial Narrow"/>
          <w:sz w:val="22"/>
          <w:szCs w:val="22"/>
          <w:lang w:val="en-US"/>
        </w:rPr>
        <w:t xml:space="preserve">– </w:t>
      </w:r>
      <w:r w:rsidR="00153AF1">
        <w:rPr>
          <w:rFonts w:ascii="Arial Narrow" w:hAnsi="Arial Narrow"/>
          <w:sz w:val="22"/>
          <w:szCs w:val="22"/>
          <w:lang w:val="en-US"/>
        </w:rPr>
        <w:t>7</w:t>
      </w:r>
      <w:r>
        <w:rPr>
          <w:rFonts w:ascii="Arial Narrow" w:hAnsi="Arial Narrow"/>
          <w:sz w:val="22"/>
          <w:szCs w:val="22"/>
          <w:lang w:val="en-US"/>
        </w:rPr>
        <w:t>.</w:t>
      </w:r>
      <w:r w:rsidR="00153AF1">
        <w:rPr>
          <w:rFonts w:ascii="Arial Narrow" w:hAnsi="Arial Narrow"/>
          <w:sz w:val="22"/>
          <w:szCs w:val="22"/>
          <w:lang w:val="en-US"/>
        </w:rPr>
        <w:t>8</w:t>
      </w:r>
      <w:r w:rsidRPr="00DD0C65">
        <w:rPr>
          <w:rFonts w:ascii="Arial Narrow" w:hAnsi="Arial Narrow"/>
          <w:sz w:val="22"/>
          <w:szCs w:val="22"/>
          <w:lang w:val="en-US"/>
        </w:rPr>
        <w:t xml:space="preserve"> </w:t>
      </w:r>
      <w:r>
        <w:rPr>
          <w:rFonts w:ascii="Arial Narrow" w:hAnsi="Arial Narrow"/>
          <w:sz w:val="22"/>
          <w:szCs w:val="22"/>
          <w:lang w:val="en-US"/>
        </w:rPr>
        <w:t>K</w:t>
      </w:r>
      <w:r w:rsidRPr="00DD0C65">
        <w:rPr>
          <w:rFonts w:ascii="Arial Narrow" w:hAnsi="Arial Narrow"/>
          <w:sz w:val="22"/>
          <w:szCs w:val="22"/>
          <w:lang w:val="en-US"/>
        </w:rPr>
        <w:t>m.)</w:t>
      </w:r>
    </w:p>
    <w:p w14:paraId="1D5107F9" w14:textId="77777777" w:rsidR="00997D36" w:rsidRDefault="00997D36" w:rsidP="003A7928">
      <w:pPr>
        <w:pStyle w:val="BodyText"/>
        <w:jc w:val="center"/>
        <w:rPr>
          <w:rFonts w:ascii="Arial Narrow" w:hAnsi="Arial Narrow"/>
          <w:sz w:val="22"/>
          <w:szCs w:val="22"/>
          <w:lang w:val="en-US"/>
        </w:rPr>
      </w:pPr>
    </w:p>
    <w:p w14:paraId="415C59DF" w14:textId="24C66773" w:rsidR="003A7928" w:rsidRPr="00A9286F" w:rsidRDefault="003A7928" w:rsidP="00F277EA">
      <w:pPr>
        <w:pStyle w:val="Heading1"/>
        <w:numPr>
          <w:ilvl w:val="0"/>
          <w:numId w:val="20"/>
        </w:numPr>
        <w:spacing w:before="0" w:line="240" w:lineRule="auto"/>
        <w:ind w:left="270" w:hanging="270"/>
        <w:rPr>
          <w:lang w:val="en-US"/>
        </w:rPr>
      </w:pPr>
      <w:bookmarkStart w:id="228" w:name="_Toc78382235"/>
      <w:bookmarkStart w:id="229" w:name="_Toc169948096"/>
      <w:r w:rsidRPr="0087449C">
        <w:rPr>
          <w:lang w:val="en-US"/>
        </w:rPr>
        <w:t>ASSUMPTIONS, CAVEATS, LIMITATION AND DISCLAIMERS</w:t>
      </w:r>
      <w:bookmarkEnd w:id="228"/>
      <w:bookmarkEnd w:id="229"/>
    </w:p>
    <w:p w14:paraId="0EF09369" w14:textId="77777777" w:rsidR="003A7928" w:rsidRPr="00D91C18" w:rsidRDefault="003A7928" w:rsidP="00D91C18">
      <w:pPr>
        <w:pStyle w:val="BodyText2"/>
        <w:numPr>
          <w:ilvl w:val="0"/>
          <w:numId w:val="11"/>
        </w:numPr>
        <w:spacing w:after="0" w:line="360" w:lineRule="auto"/>
        <w:ind w:left="274" w:hanging="274"/>
        <w:jc w:val="both"/>
        <w:rPr>
          <w:rFonts w:ascii="Arial Narrow" w:hAnsi="Arial Narrow"/>
          <w:sz w:val="26"/>
          <w:szCs w:val="26"/>
        </w:rPr>
      </w:pPr>
      <w:r w:rsidRPr="00D91C18">
        <w:rPr>
          <w:rFonts w:ascii="Arial Narrow" w:hAnsi="Arial Narrow"/>
          <w:sz w:val="26"/>
          <w:szCs w:val="26"/>
        </w:rPr>
        <w:t xml:space="preserve">We assume no responsibility for matters of legal nature affecting the assets appraised or the title thereto, nor do we render our opinion as to the title, which is assumed to be good and marketable. </w:t>
      </w:r>
    </w:p>
    <w:p w14:paraId="3E53DCFD" w14:textId="77777777" w:rsidR="003A7928" w:rsidRPr="00D91C18" w:rsidRDefault="003A7928" w:rsidP="00D91C18">
      <w:pPr>
        <w:pStyle w:val="BodyText2"/>
        <w:numPr>
          <w:ilvl w:val="0"/>
          <w:numId w:val="11"/>
        </w:numPr>
        <w:spacing w:after="0" w:line="360" w:lineRule="auto"/>
        <w:ind w:left="274" w:hanging="274"/>
        <w:rPr>
          <w:rFonts w:ascii="Arial Narrow" w:hAnsi="Arial Narrow"/>
          <w:sz w:val="26"/>
          <w:szCs w:val="26"/>
        </w:rPr>
      </w:pPr>
      <w:r w:rsidRPr="00D91C18">
        <w:rPr>
          <w:rFonts w:ascii="Arial Narrow" w:hAnsi="Arial Narrow"/>
          <w:sz w:val="26"/>
          <w:szCs w:val="26"/>
        </w:rPr>
        <w:t>The assets are valued as though under responsible ownership.</w:t>
      </w:r>
    </w:p>
    <w:p w14:paraId="3251B871"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It is assumed that the assets are free of liens and encumbrances.</w:t>
      </w:r>
    </w:p>
    <w:p w14:paraId="041D9B6D"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It is assumed that there are no hidden or unapparent conditions of the subsoil or structure that would render it more or less valuable. No responsibility is assumed for such conditions or for engineering that might be required to discover such factors.</w:t>
      </w:r>
    </w:p>
    <w:p w14:paraId="7EE045F0"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There is no direct/ indirect interest in the assets valued.</w:t>
      </w:r>
    </w:p>
    <w:p w14:paraId="7CE801DE"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rates for valuation of the assets are in accordance with the Govt. Approved rates and prevailing market rates.</w:t>
      </w:r>
    </w:p>
    <w:p w14:paraId="6B9CA140"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statements of fact presented in the report are correct to the best of the valuer’s knowledge.</w:t>
      </w:r>
    </w:p>
    <w:p w14:paraId="72E2FAF9"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appraiser” word implies the valuer him/herself or any authorised representative of the valuer.</w:t>
      </w:r>
    </w:p>
    <w:p w14:paraId="08C323DD"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analysis &amp; conclusions are limited only by the reported assumptions &amp; conditions.</w:t>
      </w:r>
    </w:p>
    <w:p w14:paraId="41437D13"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It is hereby stated that the valuer has followed the professional requirements and standards in this document.</w:t>
      </w:r>
    </w:p>
    <w:p w14:paraId="552206B0"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has no interest in the subject assets.</w:t>
      </w:r>
    </w:p>
    <w:p w14:paraId="15675E0A"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value’s fee is not contingent upon any aspect of the report.</w:t>
      </w:r>
    </w:p>
    <w:p w14:paraId="398F5FC7"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valuation was performed in accordance with an ethical code and performance standards.</w:t>
      </w:r>
    </w:p>
    <w:p w14:paraId="4C5A2D55"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has satisfied professional education requirements.</w:t>
      </w:r>
    </w:p>
    <w:p w14:paraId="3A8A0021"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has experience in the location and category of the assets being valued.</w:t>
      </w:r>
    </w:p>
    <w:p w14:paraId="5B33BB31"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Both legal description and dimension are taken from sources thought to be authoritative, however, no responsibility is assumed for either unless a survey, by a competent surveyor or engineer, is furnished to the appraiser.</w:t>
      </w:r>
    </w:p>
    <w:p w14:paraId="6AA13265"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lastRenderedPageBreak/>
        <w:t>This report is valid only, subject to a legal search furnished by the Bank’s lawyer or legal advisor, ascertaining the ownership &amp; genuineness of the document and clear &amp; marketable title in the name of the present owner/owners.</w:t>
      </w:r>
    </w:p>
    <w:p w14:paraId="4517469A"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No responsibility is to be assumed for matters legal in nature, nor is any opinion of title rendered by this report. Good title is assumed.</w:t>
      </w:r>
    </w:p>
    <w:p w14:paraId="28FC49BA"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In no events shall the valuer be held responsible or liable for special, direct or consequential damages, as the assignment has been completed with best efforts, available knowledge &amp; in good intentions following professional ethics.</w:t>
      </w:r>
    </w:p>
    <w:p w14:paraId="71A53EDB"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 have upon the invoices provided to us by the Client for the technical specification as well as details of manufacturer for the machineries or equipment. I have assumed that no major replacement of components in any of the machineries has been done unless otherwise specific details provided to me.</w:t>
      </w:r>
    </w:p>
    <w:p w14:paraId="6B69530A"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Valuation is done on physical verification and external inspection basis. The valuer does not bear any responsibility for any error which is due to the assumptions made for working condition or internal part of machines which are not inspectable without dismantling.</w:t>
      </w:r>
    </w:p>
    <w:p w14:paraId="42A38DA9"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by reasons of this report, is not required to give testimony in court, with reference to the appraised assets unless arrangements for such contingency have been previously agreed upon.</w:t>
      </w:r>
    </w:p>
    <w:p w14:paraId="177E5CF2"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 xml:space="preserve">The analysis and additional data (like company information, micro-market data) of this report is based on Publicly available information, Industry Benchmark / Standards or my Professional Judgment where the information has not been furnished by the company. </w:t>
      </w:r>
    </w:p>
    <w:p w14:paraId="65C06D81"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For the purpose of this exercise, I have assumed (where sufficient ownership data has not been provided) that the assets considered under this exercise are owned by the Company and has a clear and marketable title and is free from any legal and physical encumbrances, disputes, claims and other statutory liabilities and the requisite planning approvals from appropriate authorities has already been pursued; if any, I do not bear any responsibility for the same.</w:t>
      </w:r>
    </w:p>
    <w:p w14:paraId="2235D38B"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condition assessment and the estimation of useful life is based on industry standards as any visual observations / review of maintenance was beyond the scope of work.</w:t>
      </w:r>
    </w:p>
    <w:p w14:paraId="060141A2"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inspection, due diligence and condition assessment of the asset was made by individuals generally familiar with valuation assessment of such assets. However, I do not opine nor am</w:t>
      </w:r>
      <w:r w:rsidRPr="00D91C18">
        <w:rPr>
          <w:rFonts w:ascii="Arial Narrow" w:hAnsi="Arial Narrow" w:cs="Mangal"/>
          <w:sz w:val="26"/>
          <w:szCs w:val="26"/>
          <w:lang w:val="en-US" w:eastAsia="x-none" w:bidi="mr-IN"/>
        </w:rPr>
        <w:t xml:space="preserve"> </w:t>
      </w:r>
      <w:r w:rsidRPr="00D91C18">
        <w:rPr>
          <w:rFonts w:ascii="Arial Narrow" w:hAnsi="Arial Narrow" w:cs="Mangal"/>
          <w:sz w:val="26"/>
          <w:szCs w:val="26"/>
          <w:lang w:val="x-none" w:eastAsia="x-none" w:bidi="mr-IN"/>
        </w:rPr>
        <w:lastRenderedPageBreak/>
        <w:t xml:space="preserve">I responsible for its conformity to any health, safety, environmental or any other regulatory requirements that were not readily apparent to my team of experts during their inspection. </w:t>
      </w:r>
    </w:p>
    <w:p w14:paraId="793F97EC"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 xml:space="preserve">This valuation is valid only for the purpose mentioned in this report; and neither intended nor valid to be used for any other purposes. </w:t>
      </w:r>
    </w:p>
    <w:p w14:paraId="17B44228"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 xml:space="preserve">The valuation is not a precise science and the conclusions arrived at in many cases will be subjective and dependent on the exercise of individual judgement. Hence, there is no indisputable single value. Whilst I consider my conclusions to be both reasonable and defensible based on the information available to us, others may place a different value based on the same information. </w:t>
      </w:r>
    </w:p>
    <w:p w14:paraId="795AB119"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 reserve my rights to change my conclusion at later date, if it is found that the data provided to us was not reliable, complete or accurate in any material aspect.</w:t>
      </w:r>
    </w:p>
    <w:p w14:paraId="2749119B"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For the purpose of this valuation report, the fair market value and fair value of the assets may be considered to be synonymous.</w:t>
      </w:r>
    </w:p>
    <w:p w14:paraId="39353529"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All figures are in INR, unless mentioned otherwise. Further, round off errors (if any) arising from calculations or conversions to millions/ other units have negligible impact on the final value, therefore, can be ignored.</w:t>
      </w:r>
    </w:p>
    <w:p w14:paraId="4945352B" w14:textId="532AACB4" w:rsidR="003A7928" w:rsidRPr="002F42BC" w:rsidRDefault="003A7928" w:rsidP="00F277EA">
      <w:pPr>
        <w:pStyle w:val="Heading1"/>
        <w:numPr>
          <w:ilvl w:val="0"/>
          <w:numId w:val="20"/>
        </w:numPr>
        <w:tabs>
          <w:tab w:val="left" w:pos="450"/>
        </w:tabs>
        <w:spacing w:before="0" w:line="240" w:lineRule="auto"/>
        <w:ind w:left="270" w:hanging="270"/>
        <w:rPr>
          <w:sz w:val="22"/>
          <w:szCs w:val="22"/>
          <w:lang w:val="en-US"/>
        </w:rPr>
      </w:pPr>
      <w:r>
        <w:br w:type="page"/>
      </w:r>
      <w:bookmarkStart w:id="230" w:name="_Toc78382236"/>
      <w:bookmarkStart w:id="231" w:name="_Toc169948097"/>
      <w:r w:rsidRPr="00F277EA">
        <w:rPr>
          <w:lang w:val="en-US"/>
        </w:rPr>
        <w:lastRenderedPageBreak/>
        <w:t>DEFINITION OF VALUE FOR THIS SPECIFIC PURPOSE</w:t>
      </w:r>
      <w:bookmarkEnd w:id="230"/>
      <w:bookmarkEnd w:id="231"/>
    </w:p>
    <w:p w14:paraId="00396835" w14:textId="77777777" w:rsidR="00F277EA" w:rsidRDefault="00F277EA" w:rsidP="00F277EA">
      <w:pPr>
        <w:spacing w:after="0" w:line="360" w:lineRule="auto"/>
        <w:jc w:val="both"/>
        <w:rPr>
          <w:rFonts w:ascii="Arial Narrow" w:hAnsi="Arial Narrow" w:cs="Calibri"/>
          <w:sz w:val="26"/>
          <w:szCs w:val="26"/>
        </w:rPr>
      </w:pPr>
    </w:p>
    <w:p w14:paraId="7F159333" w14:textId="0B280BEA" w:rsidR="003A7928" w:rsidRDefault="003A7928" w:rsidP="00F277EA">
      <w:pPr>
        <w:spacing w:after="0" w:line="360" w:lineRule="auto"/>
        <w:jc w:val="both"/>
        <w:rPr>
          <w:rFonts w:ascii="Arial Narrow" w:hAnsi="Arial Narrow" w:cs="Calibri"/>
          <w:b/>
          <w:color w:val="000000"/>
          <w:sz w:val="26"/>
          <w:szCs w:val="26"/>
        </w:rPr>
      </w:pPr>
      <w:r w:rsidRPr="00D91C18">
        <w:rPr>
          <w:rFonts w:ascii="Arial Narrow" w:hAnsi="Arial Narrow" w:cs="Calibri"/>
          <w:sz w:val="26"/>
          <w:szCs w:val="26"/>
        </w:rPr>
        <w:t xml:space="preserve">This exercise is to assess </w:t>
      </w:r>
      <w:r w:rsidRPr="00D91C18">
        <w:rPr>
          <w:rFonts w:ascii="Arial Narrow" w:hAnsi="Arial Narrow" w:cs="Calibri"/>
          <w:b/>
          <w:bCs/>
          <w:color w:val="000000"/>
          <w:sz w:val="26"/>
          <w:szCs w:val="26"/>
        </w:rPr>
        <w:t>Fair Market Value</w:t>
      </w:r>
      <w:r w:rsidRPr="00D91C18">
        <w:rPr>
          <w:rFonts w:ascii="Arial Narrow" w:hAnsi="Arial Narrow" w:cs="Calibri"/>
          <w:color w:val="000000"/>
          <w:sz w:val="26"/>
          <w:szCs w:val="26"/>
        </w:rPr>
        <w:t xml:space="preserve"> of the</w:t>
      </w:r>
      <w:r w:rsidRPr="00D91C18">
        <w:rPr>
          <w:rFonts w:ascii="Arial Narrow" w:hAnsi="Arial Narrow" w:cs="Calibri"/>
          <w:sz w:val="26"/>
          <w:szCs w:val="26"/>
        </w:rPr>
        <w:t xml:space="preserve"> property under reference </w:t>
      </w:r>
      <w:r w:rsidRPr="00D91C18">
        <w:rPr>
          <w:rFonts w:ascii="Arial Narrow" w:hAnsi="Arial Narrow" w:cs="Calibri"/>
          <w:color w:val="000000"/>
          <w:sz w:val="26"/>
          <w:szCs w:val="26"/>
        </w:rPr>
        <w:t xml:space="preserve">as </w:t>
      </w:r>
      <w:r w:rsidRPr="00D91C18">
        <w:rPr>
          <w:rFonts w:ascii="Arial Narrow" w:hAnsi="Arial Narrow" w:cs="Calibri"/>
          <w:sz w:val="26"/>
          <w:szCs w:val="26"/>
        </w:rPr>
        <w:t xml:space="preserve">on </w:t>
      </w:r>
      <w:r w:rsidR="00CB370D">
        <w:rPr>
          <w:rFonts w:ascii="Arial Narrow" w:hAnsi="Arial Narrow" w:cs="Calibri"/>
          <w:b/>
          <w:bCs/>
          <w:sz w:val="26"/>
          <w:szCs w:val="26"/>
        </w:rPr>
        <w:t>2</w:t>
      </w:r>
      <w:r w:rsidR="00920B34">
        <w:rPr>
          <w:rFonts w:ascii="Arial Narrow" w:hAnsi="Arial Narrow" w:cs="Calibri"/>
          <w:b/>
          <w:bCs/>
          <w:sz w:val="26"/>
          <w:szCs w:val="26"/>
        </w:rPr>
        <w:t>2</w:t>
      </w:r>
      <w:r w:rsidR="00920B34" w:rsidRPr="00920B34">
        <w:rPr>
          <w:rFonts w:ascii="Arial Narrow" w:hAnsi="Arial Narrow" w:cs="Calibri"/>
          <w:b/>
          <w:bCs/>
          <w:sz w:val="26"/>
          <w:szCs w:val="26"/>
          <w:vertAlign w:val="superscript"/>
        </w:rPr>
        <w:t>nd</w:t>
      </w:r>
      <w:r w:rsidR="00920B34">
        <w:rPr>
          <w:rFonts w:ascii="Arial Narrow" w:hAnsi="Arial Narrow" w:cs="Calibri"/>
          <w:b/>
          <w:bCs/>
          <w:sz w:val="26"/>
          <w:szCs w:val="26"/>
        </w:rPr>
        <w:t xml:space="preserve"> </w:t>
      </w:r>
      <w:r w:rsidR="0023116B">
        <w:rPr>
          <w:rFonts w:ascii="Arial Narrow" w:hAnsi="Arial Narrow" w:cs="Calibri"/>
          <w:b/>
          <w:bCs/>
          <w:sz w:val="26"/>
          <w:szCs w:val="26"/>
        </w:rPr>
        <w:t>June</w:t>
      </w:r>
      <w:r w:rsidRPr="00D91C18">
        <w:rPr>
          <w:rFonts w:ascii="Arial Narrow" w:hAnsi="Arial Narrow" w:cs="Calibri"/>
          <w:b/>
          <w:color w:val="000000"/>
          <w:sz w:val="26"/>
          <w:szCs w:val="26"/>
        </w:rPr>
        <w:t xml:space="preserve"> 202</w:t>
      </w:r>
      <w:r w:rsidR="004367EE">
        <w:rPr>
          <w:rFonts w:ascii="Arial Narrow" w:hAnsi="Arial Narrow" w:cs="Calibri"/>
          <w:b/>
          <w:color w:val="000000"/>
          <w:sz w:val="26"/>
          <w:szCs w:val="26"/>
        </w:rPr>
        <w:t>4</w:t>
      </w:r>
      <w:r w:rsidRPr="00D91C18">
        <w:rPr>
          <w:rFonts w:ascii="Arial Narrow" w:hAnsi="Arial Narrow" w:cs="Calibri"/>
          <w:b/>
          <w:color w:val="000000"/>
          <w:sz w:val="26"/>
          <w:szCs w:val="26"/>
        </w:rPr>
        <w:t>.</w:t>
      </w:r>
    </w:p>
    <w:p w14:paraId="1F442499" w14:textId="77777777" w:rsidR="007A3F3B" w:rsidRPr="00D91C18" w:rsidRDefault="007A3F3B" w:rsidP="007A3F3B">
      <w:pPr>
        <w:spacing w:after="0" w:line="360" w:lineRule="auto"/>
        <w:ind w:left="90"/>
        <w:jc w:val="both"/>
        <w:rPr>
          <w:rFonts w:ascii="Arial Narrow" w:hAnsi="Arial Narrow" w:cs="Calibri"/>
          <w:b/>
          <w:color w:val="000000"/>
          <w:sz w:val="26"/>
          <w:szCs w:val="26"/>
        </w:rPr>
      </w:pPr>
    </w:p>
    <w:p w14:paraId="56AF75F0" w14:textId="77777777" w:rsidR="007A3F3B" w:rsidRDefault="003A7928" w:rsidP="007A3F3B">
      <w:pPr>
        <w:spacing w:after="0" w:line="360" w:lineRule="auto"/>
        <w:ind w:left="90"/>
        <w:jc w:val="both"/>
        <w:rPr>
          <w:rFonts w:ascii="Arial Narrow" w:hAnsi="Arial Narrow" w:cs="Calibri"/>
          <w:sz w:val="26"/>
          <w:szCs w:val="26"/>
        </w:rPr>
      </w:pPr>
      <w:r w:rsidRPr="00D91C18">
        <w:rPr>
          <w:rFonts w:ascii="Arial Narrow" w:hAnsi="Arial Narrow" w:cs="Calibri"/>
          <w:sz w:val="26"/>
          <w:szCs w:val="26"/>
        </w:rPr>
        <w:t xml:space="preserve">The term </w:t>
      </w:r>
      <w:r w:rsidRPr="00D91C18">
        <w:rPr>
          <w:rFonts w:ascii="Arial Narrow" w:hAnsi="Arial Narrow" w:cs="Calibri"/>
          <w:b/>
          <w:bCs/>
          <w:sz w:val="26"/>
          <w:szCs w:val="26"/>
        </w:rPr>
        <w:t>Fair Market Value</w:t>
      </w:r>
      <w:r w:rsidRPr="00D91C18">
        <w:rPr>
          <w:rFonts w:ascii="Arial Narrow" w:hAnsi="Arial Narrow" w:cs="Calibri"/>
          <w:sz w:val="26"/>
          <w:szCs w:val="26"/>
        </w:rPr>
        <w:t xml:space="preserve"> is defined as </w:t>
      </w:r>
    </w:p>
    <w:p w14:paraId="1D9BA5BF" w14:textId="77777777" w:rsidR="007A3F3B" w:rsidRDefault="003A7928" w:rsidP="007A3F3B">
      <w:pPr>
        <w:spacing w:after="0" w:line="360" w:lineRule="auto"/>
        <w:ind w:left="90"/>
        <w:jc w:val="both"/>
        <w:rPr>
          <w:rFonts w:ascii="Arial Narrow" w:hAnsi="Arial Narrow" w:cs="Calibri"/>
          <w:sz w:val="26"/>
          <w:szCs w:val="26"/>
        </w:rPr>
      </w:pPr>
      <w:r w:rsidRPr="00D91C18">
        <w:rPr>
          <w:rFonts w:ascii="Arial Narrow" w:hAnsi="Arial Narrow" w:cs="Calibri"/>
          <w:sz w:val="26"/>
          <w:szCs w:val="26"/>
        </w:rPr>
        <w:t>“The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self-interest assuming that neither is under undue duress”.</w:t>
      </w:r>
    </w:p>
    <w:p w14:paraId="1D6B5C3B" w14:textId="77DE1369" w:rsidR="003A7928" w:rsidRPr="00D91C18" w:rsidRDefault="003A7928" w:rsidP="007A3F3B">
      <w:pPr>
        <w:spacing w:after="0" w:line="360" w:lineRule="auto"/>
        <w:ind w:left="90"/>
        <w:jc w:val="both"/>
        <w:rPr>
          <w:rFonts w:ascii="Arial Narrow" w:hAnsi="Arial Narrow" w:cs="Calibri"/>
          <w:sz w:val="26"/>
          <w:szCs w:val="26"/>
        </w:rPr>
      </w:pPr>
      <w:r w:rsidRPr="00D91C18">
        <w:rPr>
          <w:rFonts w:ascii="Arial Narrow" w:hAnsi="Arial Narrow" w:cs="Calibri"/>
          <w:sz w:val="26"/>
          <w:szCs w:val="26"/>
        </w:rPr>
        <w:t>Fundamental assumptions and conditions presumed in this definition are:</w:t>
      </w:r>
    </w:p>
    <w:p w14:paraId="3ABE0C1D" w14:textId="77777777" w:rsidR="003A7928" w:rsidRPr="00D91C18" w:rsidRDefault="003A7928" w:rsidP="00D91C18">
      <w:pPr>
        <w:pStyle w:val="BodyText3"/>
        <w:numPr>
          <w:ilvl w:val="0"/>
          <w:numId w:val="6"/>
        </w:numPr>
        <w:spacing w:line="360" w:lineRule="auto"/>
        <w:rPr>
          <w:rFonts w:ascii="Arial Narrow" w:hAnsi="Arial Narrow" w:cs="Calibri"/>
          <w:sz w:val="26"/>
          <w:szCs w:val="26"/>
        </w:rPr>
      </w:pPr>
      <w:r w:rsidRPr="00D91C18">
        <w:rPr>
          <w:rFonts w:ascii="Arial Narrow" w:hAnsi="Arial Narrow" w:cs="Calibri"/>
          <w:sz w:val="26"/>
          <w:szCs w:val="26"/>
        </w:rPr>
        <w:t>Buyer and seller are motivated by self-interest.</w:t>
      </w:r>
    </w:p>
    <w:p w14:paraId="27E395B8" w14:textId="77777777" w:rsidR="003A7928" w:rsidRPr="00D91C18" w:rsidRDefault="003A7928" w:rsidP="00D91C18">
      <w:pPr>
        <w:numPr>
          <w:ilvl w:val="0"/>
          <w:numId w:val="6"/>
        </w:numPr>
        <w:spacing w:after="0" w:line="360" w:lineRule="auto"/>
        <w:jc w:val="both"/>
        <w:rPr>
          <w:rFonts w:ascii="Arial Narrow" w:hAnsi="Arial Narrow" w:cs="Calibri"/>
          <w:sz w:val="26"/>
          <w:szCs w:val="26"/>
        </w:rPr>
      </w:pPr>
      <w:r w:rsidRPr="00D91C18">
        <w:rPr>
          <w:rFonts w:ascii="Arial Narrow" w:hAnsi="Arial Narrow" w:cs="Calibri"/>
          <w:sz w:val="26"/>
          <w:szCs w:val="26"/>
        </w:rPr>
        <w:t>Buyer and seller are well informed and are acting prudently.</w:t>
      </w:r>
    </w:p>
    <w:p w14:paraId="60F37DDF" w14:textId="77777777" w:rsidR="003A7928" w:rsidRPr="00D91C18" w:rsidRDefault="003A7928" w:rsidP="00D91C18">
      <w:pPr>
        <w:numPr>
          <w:ilvl w:val="0"/>
          <w:numId w:val="6"/>
        </w:numPr>
        <w:spacing w:after="0" w:line="360" w:lineRule="auto"/>
        <w:jc w:val="both"/>
        <w:rPr>
          <w:rFonts w:ascii="Arial Narrow" w:hAnsi="Arial Narrow" w:cs="Calibri"/>
          <w:sz w:val="26"/>
          <w:szCs w:val="26"/>
        </w:rPr>
      </w:pPr>
      <w:r w:rsidRPr="00D91C18">
        <w:rPr>
          <w:rFonts w:ascii="Arial Narrow" w:hAnsi="Arial Narrow" w:cs="Calibri"/>
          <w:sz w:val="26"/>
          <w:szCs w:val="26"/>
        </w:rPr>
        <w:t>The property is exposed for a reasonable time on the open market.</w:t>
      </w:r>
    </w:p>
    <w:p w14:paraId="7830BF88" w14:textId="77777777" w:rsidR="003A7928" w:rsidRPr="00D91C18" w:rsidRDefault="003A7928" w:rsidP="00D91C18">
      <w:pPr>
        <w:numPr>
          <w:ilvl w:val="0"/>
          <w:numId w:val="6"/>
        </w:numPr>
        <w:spacing w:after="0" w:line="360" w:lineRule="auto"/>
        <w:jc w:val="both"/>
        <w:rPr>
          <w:rFonts w:ascii="Arial Narrow" w:hAnsi="Arial Narrow" w:cs="Calibri"/>
          <w:sz w:val="26"/>
          <w:szCs w:val="26"/>
        </w:rPr>
      </w:pPr>
      <w:r w:rsidRPr="00D91C18">
        <w:rPr>
          <w:rFonts w:ascii="Arial Narrow" w:hAnsi="Arial Narrow" w:cs="Calibri"/>
          <w:sz w:val="26"/>
          <w:szCs w:val="26"/>
        </w:rPr>
        <w:t>Payment is made in cash or equivalent or in specified financing terms.</w:t>
      </w:r>
    </w:p>
    <w:p w14:paraId="61D79F1F" w14:textId="77777777" w:rsidR="007A3F3B" w:rsidRDefault="007A3F3B" w:rsidP="007A3F3B">
      <w:pPr>
        <w:pStyle w:val="BodyText"/>
        <w:spacing w:line="360" w:lineRule="auto"/>
        <w:jc w:val="both"/>
        <w:rPr>
          <w:rFonts w:ascii="Arial Narrow" w:hAnsi="Arial Narrow" w:cs="Calibri"/>
          <w:b/>
          <w:sz w:val="26"/>
          <w:szCs w:val="26"/>
          <w:u w:val="single"/>
        </w:rPr>
      </w:pPr>
    </w:p>
    <w:p w14:paraId="0130B75A" w14:textId="77325AF0" w:rsidR="003A7928" w:rsidRPr="00D91C18" w:rsidRDefault="003A7928" w:rsidP="007A3F3B">
      <w:pPr>
        <w:pStyle w:val="BodyText"/>
        <w:spacing w:line="360" w:lineRule="auto"/>
        <w:ind w:left="90"/>
        <w:jc w:val="both"/>
        <w:rPr>
          <w:rFonts w:ascii="Arial Narrow" w:hAnsi="Arial Narrow" w:cs="Calibri"/>
          <w:b/>
          <w:sz w:val="26"/>
          <w:szCs w:val="26"/>
          <w:u w:val="single"/>
          <w:lang w:val="en-US"/>
        </w:rPr>
      </w:pPr>
      <w:r w:rsidRPr="00D91C18">
        <w:rPr>
          <w:rFonts w:ascii="Arial Narrow" w:hAnsi="Arial Narrow" w:cs="Calibri"/>
          <w:b/>
          <w:sz w:val="26"/>
          <w:szCs w:val="26"/>
          <w:u w:val="single"/>
        </w:rPr>
        <w:t>DECLARATION OF PROFESSIONAL FEES CHARGED</w:t>
      </w:r>
    </w:p>
    <w:p w14:paraId="44F69D62" w14:textId="77777777" w:rsidR="003A7928" w:rsidRPr="00D91C18" w:rsidRDefault="003A7928" w:rsidP="007A3F3B">
      <w:pPr>
        <w:pStyle w:val="BodyText2"/>
        <w:spacing w:after="0" w:line="360" w:lineRule="auto"/>
        <w:ind w:left="90"/>
        <w:jc w:val="both"/>
        <w:rPr>
          <w:rFonts w:ascii="Arial Narrow" w:hAnsi="Arial Narrow" w:cs="Calibri"/>
          <w:sz w:val="26"/>
          <w:szCs w:val="26"/>
          <w:lang w:val="en-IN" w:eastAsia="en-IN"/>
        </w:rPr>
      </w:pPr>
      <w:r w:rsidRPr="00D91C18">
        <w:rPr>
          <w:rFonts w:ascii="Arial Narrow" w:hAnsi="Arial Narrow" w:cs="Calibri"/>
          <w:sz w:val="26"/>
          <w:szCs w:val="26"/>
          <w:lang w:val="en-IN" w:eastAsia="en-IN"/>
        </w:rPr>
        <w:t>We hereby declare that our professional fees are not contingent upon the valuation findings. However, if the statute AND/OR client demands that, the fees should be charged on the percentage of assessed value then, with the full knowledge of the AND/OR end user, it is being charged accordingly.</w:t>
      </w:r>
    </w:p>
    <w:p w14:paraId="4400A074" w14:textId="4D22DD86" w:rsidR="003A7928" w:rsidRDefault="003A7928" w:rsidP="00F277EA">
      <w:pPr>
        <w:pStyle w:val="Heading1"/>
        <w:numPr>
          <w:ilvl w:val="0"/>
          <w:numId w:val="20"/>
        </w:numPr>
        <w:tabs>
          <w:tab w:val="left" w:pos="450"/>
        </w:tabs>
        <w:spacing w:before="0" w:line="240" w:lineRule="auto"/>
        <w:ind w:left="270" w:hanging="270"/>
        <w:rPr>
          <w:szCs w:val="24"/>
          <w:lang w:val="en-US"/>
        </w:rPr>
      </w:pPr>
      <w:bookmarkStart w:id="232" w:name="_Toc78382237"/>
      <w:r>
        <w:rPr>
          <w:szCs w:val="24"/>
          <w:lang w:val="en-US"/>
        </w:rPr>
        <w:br w:type="column"/>
      </w:r>
      <w:bookmarkStart w:id="233" w:name="_Toc169948098"/>
      <w:r w:rsidRPr="00F277EA">
        <w:rPr>
          <w:lang w:val="en-US"/>
        </w:rPr>
        <w:lastRenderedPageBreak/>
        <w:t>VALUATION OF MOVABLE ASSETS</w:t>
      </w:r>
      <w:bookmarkEnd w:id="232"/>
      <w:bookmarkEnd w:id="233"/>
    </w:p>
    <w:p w14:paraId="759B0B8A" w14:textId="77777777" w:rsidR="00015DCA" w:rsidRDefault="00015DCA" w:rsidP="00D91C18">
      <w:pPr>
        <w:spacing w:after="0" w:line="360" w:lineRule="auto"/>
        <w:jc w:val="both"/>
        <w:rPr>
          <w:rFonts w:ascii="Arial Narrow" w:hAnsi="Arial Narrow" w:cs="Calibri"/>
          <w:sz w:val="26"/>
          <w:szCs w:val="26"/>
        </w:rPr>
      </w:pPr>
    </w:p>
    <w:p w14:paraId="67185E00" w14:textId="58169D73" w:rsidR="003A7928" w:rsidRPr="00D91C18" w:rsidRDefault="003A7928" w:rsidP="00D91C18">
      <w:pPr>
        <w:spacing w:after="0" w:line="360" w:lineRule="auto"/>
        <w:jc w:val="both"/>
        <w:rPr>
          <w:rFonts w:ascii="Arial Narrow" w:hAnsi="Arial Narrow"/>
          <w:sz w:val="26"/>
          <w:szCs w:val="26"/>
        </w:rPr>
      </w:pPr>
      <w:r w:rsidRPr="00D91C18">
        <w:rPr>
          <w:rFonts w:ascii="Arial Narrow" w:hAnsi="Arial Narrow" w:cs="Calibri"/>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r w:rsidR="00015DCA">
        <w:rPr>
          <w:rFonts w:ascii="Arial Narrow" w:hAnsi="Arial Narrow" w:cs="Calibri"/>
          <w:sz w:val="26"/>
          <w:szCs w:val="26"/>
        </w:rPr>
        <w:t>-</w:t>
      </w:r>
      <w:r w:rsidRPr="00D91C18">
        <w:rPr>
          <w:rFonts w:ascii="Arial Narrow" w:hAnsi="Arial Narrow"/>
          <w:sz w:val="26"/>
          <w:szCs w:val="26"/>
        </w:rPr>
        <w:t xml:space="preserve"> </w:t>
      </w:r>
    </w:p>
    <w:tbl>
      <w:tblPr>
        <w:tblW w:w="9274"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152"/>
      </w:tblGrid>
      <w:tr w:rsidR="00D91C18" w:rsidRPr="00D91C18" w14:paraId="70D6E709" w14:textId="77777777" w:rsidTr="00AC5E2D">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20D19BE" w14:textId="77777777" w:rsidR="00D91C18" w:rsidRPr="00D91C18" w:rsidRDefault="00D91C18" w:rsidP="00D91C18">
            <w:pPr>
              <w:spacing w:after="0" w:line="360" w:lineRule="auto"/>
              <w:rPr>
                <w:rFonts w:ascii="Arial Narrow" w:hAnsi="Arial Narrow" w:cs="Calibri"/>
                <w:color w:val="FFFFFF"/>
                <w:sz w:val="26"/>
                <w:szCs w:val="26"/>
              </w:rPr>
            </w:pPr>
            <w:r w:rsidRPr="00D91C18">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BA17A71" w14:textId="77777777" w:rsidR="00D91C18" w:rsidRPr="00D91C18" w:rsidRDefault="00D91C18" w:rsidP="00D91C1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Fair Market Value</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CE33AF5" w14:textId="77777777" w:rsidR="00D91C18" w:rsidRPr="00D91C18" w:rsidRDefault="00D91C18" w:rsidP="00D91C1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Realizable Value</w:t>
            </w:r>
          </w:p>
        </w:tc>
        <w:tc>
          <w:tcPr>
            <w:tcW w:w="2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459B739" w14:textId="77777777" w:rsidR="00D91C18" w:rsidRPr="00D91C18" w:rsidRDefault="00D91C18" w:rsidP="00D91C1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Distress Sale Value</w:t>
            </w:r>
          </w:p>
        </w:tc>
      </w:tr>
      <w:tr w:rsidR="001D3562" w:rsidRPr="00D91C18" w14:paraId="5A6CE68E" w14:textId="77777777" w:rsidTr="00AC5E2D">
        <w:trPr>
          <w:trHeight w:val="300"/>
        </w:trPr>
        <w:tc>
          <w:tcPr>
            <w:tcW w:w="2428" w:type="dxa"/>
            <w:tcBorders>
              <w:top w:val="single" w:sz="4" w:space="0" w:color="FFFFFF" w:themeColor="background1"/>
            </w:tcBorders>
            <w:shd w:val="clear" w:color="auto" w:fill="auto"/>
            <w:noWrap/>
            <w:vAlign w:val="center"/>
            <w:hideMark/>
          </w:tcPr>
          <w:p w14:paraId="7F6A4298" w14:textId="77777777" w:rsidR="001D3562" w:rsidRPr="00D91C18" w:rsidRDefault="001D3562" w:rsidP="001D3562">
            <w:pPr>
              <w:spacing w:after="0" w:line="360" w:lineRule="auto"/>
              <w:rPr>
                <w:rFonts w:ascii="Arial Narrow" w:hAnsi="Arial Narrow" w:cs="Calibri"/>
                <w:b/>
                <w:bCs/>
                <w:color w:val="000000"/>
                <w:sz w:val="26"/>
                <w:szCs w:val="26"/>
              </w:rPr>
            </w:pPr>
            <w:r w:rsidRPr="00D91C18">
              <w:rPr>
                <w:rFonts w:ascii="Arial Narrow" w:hAnsi="Arial Narrow" w:cs="Calibri"/>
                <w:b/>
                <w:bCs/>
                <w:color w:val="000000"/>
                <w:sz w:val="26"/>
                <w:szCs w:val="26"/>
              </w:rPr>
              <w:t>Movable Assets</w:t>
            </w:r>
          </w:p>
        </w:tc>
        <w:tc>
          <w:tcPr>
            <w:tcW w:w="2430" w:type="dxa"/>
            <w:tcBorders>
              <w:top w:val="single" w:sz="4" w:space="0" w:color="FFFFFF" w:themeColor="background1"/>
            </w:tcBorders>
            <w:shd w:val="clear" w:color="auto" w:fill="auto"/>
            <w:noWrap/>
            <w:vAlign w:val="center"/>
          </w:tcPr>
          <w:p w14:paraId="2A89CB03" w14:textId="016D0BFC" w:rsidR="001D3562" w:rsidRPr="00D91C18" w:rsidRDefault="001D3562" w:rsidP="001D3562">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130.18</w:t>
            </w:r>
            <w:r w:rsidRPr="00985D43">
              <w:rPr>
                <w:rFonts w:ascii="Arial Narrow" w:hAnsi="Arial Narrow" w:cs="Calibri"/>
                <w:color w:val="000000"/>
                <w:sz w:val="26"/>
                <w:szCs w:val="26"/>
              </w:rPr>
              <w:t xml:space="preserve"> Crores</w:t>
            </w:r>
          </w:p>
        </w:tc>
        <w:tc>
          <w:tcPr>
            <w:tcW w:w="2264" w:type="dxa"/>
            <w:tcBorders>
              <w:top w:val="single" w:sz="4" w:space="0" w:color="FFFFFF" w:themeColor="background1"/>
            </w:tcBorders>
            <w:shd w:val="clear" w:color="auto" w:fill="auto"/>
            <w:noWrap/>
            <w:vAlign w:val="center"/>
          </w:tcPr>
          <w:p w14:paraId="033E0D6E" w14:textId="4D316837" w:rsidR="001D3562" w:rsidRPr="00D91C18" w:rsidRDefault="001D3562" w:rsidP="001D3562">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117.16</w:t>
            </w:r>
            <w:r w:rsidRPr="00985D43">
              <w:rPr>
                <w:rFonts w:ascii="Arial Narrow" w:hAnsi="Arial Narrow" w:cs="Calibri"/>
                <w:color w:val="000000"/>
                <w:sz w:val="26"/>
                <w:szCs w:val="26"/>
              </w:rPr>
              <w:t xml:space="preserve"> Crores</w:t>
            </w:r>
          </w:p>
        </w:tc>
        <w:tc>
          <w:tcPr>
            <w:tcW w:w="2152" w:type="dxa"/>
            <w:tcBorders>
              <w:top w:val="single" w:sz="4" w:space="0" w:color="FFFFFF" w:themeColor="background1"/>
            </w:tcBorders>
            <w:shd w:val="clear" w:color="auto" w:fill="auto"/>
            <w:noWrap/>
            <w:vAlign w:val="center"/>
          </w:tcPr>
          <w:p w14:paraId="7E95F88B" w14:textId="43EE8923" w:rsidR="001D3562" w:rsidRPr="00D91C18" w:rsidRDefault="001D3562" w:rsidP="001D3562">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104.14</w:t>
            </w:r>
            <w:r w:rsidRPr="00985D43">
              <w:rPr>
                <w:rFonts w:ascii="Arial Narrow" w:hAnsi="Arial Narrow" w:cs="Calibri"/>
                <w:color w:val="000000"/>
                <w:sz w:val="26"/>
                <w:szCs w:val="26"/>
              </w:rPr>
              <w:t xml:space="preserve"> Crores</w:t>
            </w:r>
          </w:p>
        </w:tc>
      </w:tr>
      <w:tr w:rsidR="001D3562" w:rsidRPr="00D91C18" w14:paraId="28D162AD" w14:textId="77777777" w:rsidTr="00AC5E2D">
        <w:trPr>
          <w:trHeight w:val="300"/>
        </w:trPr>
        <w:tc>
          <w:tcPr>
            <w:tcW w:w="2428" w:type="dxa"/>
            <w:shd w:val="clear" w:color="auto" w:fill="auto"/>
            <w:noWrap/>
            <w:vAlign w:val="center"/>
            <w:hideMark/>
          </w:tcPr>
          <w:p w14:paraId="1ED5C24F" w14:textId="77777777" w:rsidR="001D3562" w:rsidRPr="00D91C18" w:rsidRDefault="001D3562" w:rsidP="001D3562">
            <w:pPr>
              <w:spacing w:after="0" w:line="360" w:lineRule="auto"/>
              <w:rPr>
                <w:rFonts w:ascii="Arial Narrow" w:hAnsi="Arial Narrow" w:cs="Calibri"/>
                <w:b/>
                <w:bCs/>
                <w:color w:val="000000"/>
                <w:sz w:val="26"/>
                <w:szCs w:val="26"/>
              </w:rPr>
            </w:pPr>
            <w:r w:rsidRPr="00D91C18">
              <w:rPr>
                <w:rFonts w:ascii="Arial Narrow" w:hAnsi="Arial Narrow" w:cs="Calibri"/>
                <w:b/>
                <w:bCs/>
                <w:color w:val="000000"/>
                <w:sz w:val="26"/>
                <w:szCs w:val="26"/>
              </w:rPr>
              <w:t>Total</w:t>
            </w:r>
          </w:p>
        </w:tc>
        <w:tc>
          <w:tcPr>
            <w:tcW w:w="2430" w:type="dxa"/>
            <w:shd w:val="clear" w:color="auto" w:fill="auto"/>
            <w:noWrap/>
            <w:vAlign w:val="center"/>
          </w:tcPr>
          <w:p w14:paraId="098C19AF" w14:textId="4A0C52BD" w:rsidR="001D3562" w:rsidRPr="00D91C18" w:rsidRDefault="001D3562" w:rsidP="001D3562">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130.18 Crores</w:t>
            </w:r>
          </w:p>
        </w:tc>
        <w:tc>
          <w:tcPr>
            <w:tcW w:w="2264" w:type="dxa"/>
            <w:shd w:val="clear" w:color="auto" w:fill="auto"/>
            <w:noWrap/>
            <w:vAlign w:val="center"/>
          </w:tcPr>
          <w:p w14:paraId="5EC1FEE7" w14:textId="006317B6" w:rsidR="001D3562" w:rsidRPr="00D91C18" w:rsidRDefault="001D3562" w:rsidP="001D3562">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117.</w:t>
            </w:r>
            <w:r>
              <w:rPr>
                <w:rFonts w:ascii="Arial Narrow" w:hAnsi="Arial Narrow" w:cs="Calibri"/>
                <w:b/>
                <w:bCs/>
                <w:color w:val="000000"/>
                <w:sz w:val="26"/>
                <w:szCs w:val="26"/>
              </w:rPr>
              <w:t>16</w:t>
            </w:r>
            <w:r w:rsidRPr="0023116B">
              <w:rPr>
                <w:rFonts w:ascii="Arial Narrow" w:hAnsi="Arial Narrow" w:cs="Calibri"/>
                <w:b/>
                <w:bCs/>
                <w:color w:val="000000"/>
                <w:sz w:val="26"/>
                <w:szCs w:val="26"/>
              </w:rPr>
              <w:t xml:space="preserve"> Crores</w:t>
            </w:r>
          </w:p>
        </w:tc>
        <w:tc>
          <w:tcPr>
            <w:tcW w:w="2152" w:type="dxa"/>
            <w:shd w:val="clear" w:color="auto" w:fill="auto"/>
            <w:noWrap/>
            <w:vAlign w:val="center"/>
          </w:tcPr>
          <w:p w14:paraId="535CC3D3" w14:textId="0433B63E" w:rsidR="001D3562" w:rsidRPr="00D91C18" w:rsidRDefault="001D3562" w:rsidP="001D3562">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104.14 Crores</w:t>
            </w:r>
          </w:p>
        </w:tc>
      </w:tr>
    </w:tbl>
    <w:p w14:paraId="6FC19F67" w14:textId="77777777" w:rsidR="00D91C18" w:rsidRPr="00D91C18" w:rsidRDefault="00D91C18" w:rsidP="00D91C18">
      <w:pPr>
        <w:spacing w:after="0" w:line="360" w:lineRule="auto"/>
        <w:jc w:val="both"/>
        <w:rPr>
          <w:rFonts w:ascii="Arial Narrow" w:hAnsi="Arial Narrow" w:cs="Calibri"/>
          <w:sz w:val="26"/>
          <w:szCs w:val="26"/>
        </w:rPr>
      </w:pPr>
    </w:p>
    <w:p w14:paraId="6F2E310B" w14:textId="77777777" w:rsidR="003A7928" w:rsidRPr="00D91C18" w:rsidRDefault="003A7928" w:rsidP="00D91C18">
      <w:pPr>
        <w:spacing w:after="0" w:line="360" w:lineRule="auto"/>
        <w:rPr>
          <w:rFonts w:ascii="Arial Narrow" w:hAnsi="Arial Narrow" w:cs="Calibri"/>
          <w:sz w:val="26"/>
          <w:szCs w:val="26"/>
        </w:rPr>
      </w:pPr>
    </w:p>
    <w:p w14:paraId="11A10883" w14:textId="63168AED" w:rsidR="00D161F1" w:rsidRPr="00D91C18" w:rsidRDefault="00D161F1" w:rsidP="00D91C18">
      <w:pPr>
        <w:autoSpaceDE w:val="0"/>
        <w:autoSpaceDN w:val="0"/>
        <w:adjustRightInd w:val="0"/>
        <w:spacing w:after="0" w:line="360" w:lineRule="auto"/>
        <w:jc w:val="both"/>
        <w:rPr>
          <w:rFonts w:ascii="Arial Narrow" w:hAnsi="Arial Narrow" w:cs="Calibri"/>
          <w:i/>
          <w:color w:val="000000"/>
          <w:sz w:val="26"/>
          <w:szCs w:val="26"/>
        </w:rPr>
      </w:pPr>
      <w:r w:rsidRPr="00D91C18">
        <w:rPr>
          <w:rFonts w:ascii="Arial Narrow" w:hAnsi="Arial Narrow" w:cs="Calibri"/>
          <w:color w:val="000000"/>
          <w:sz w:val="26"/>
          <w:szCs w:val="26"/>
        </w:rPr>
        <w:t xml:space="preserve">Place: </w:t>
      </w:r>
      <w:r w:rsidR="00F003DF">
        <w:rPr>
          <w:rFonts w:ascii="Arial Narrow" w:hAnsi="Arial Narrow" w:cs="Calibri"/>
          <w:color w:val="000000"/>
          <w:sz w:val="26"/>
          <w:szCs w:val="26"/>
        </w:rPr>
        <w:t>Mumbai</w:t>
      </w:r>
    </w:p>
    <w:p w14:paraId="5A1C6CFA" w14:textId="18B14E46" w:rsidR="003A7928" w:rsidRPr="00D91C18" w:rsidRDefault="00D161F1" w:rsidP="00D91C18">
      <w:pPr>
        <w:spacing w:after="0" w:line="360" w:lineRule="auto"/>
        <w:rPr>
          <w:rFonts w:ascii="Arial Narrow" w:hAnsi="Arial Narrow" w:cs="Calibri"/>
          <w:sz w:val="26"/>
          <w:szCs w:val="26"/>
        </w:rPr>
      </w:pPr>
      <w:r w:rsidRPr="00D91C18">
        <w:rPr>
          <w:rFonts w:ascii="Arial Narrow" w:hAnsi="Arial Narrow" w:cs="Calibri"/>
          <w:color w:val="000000"/>
          <w:sz w:val="26"/>
          <w:szCs w:val="26"/>
        </w:rPr>
        <w:t xml:space="preserve">Date: </w:t>
      </w:r>
      <w:r w:rsidR="0023116B">
        <w:rPr>
          <w:rFonts w:ascii="Arial Narrow" w:hAnsi="Arial Narrow" w:cs="Calibri"/>
          <w:sz w:val="26"/>
          <w:szCs w:val="26"/>
        </w:rPr>
        <w:t>2</w:t>
      </w:r>
      <w:r w:rsidR="00920B34">
        <w:rPr>
          <w:rFonts w:ascii="Arial Narrow" w:hAnsi="Arial Narrow" w:cs="Calibri"/>
          <w:sz w:val="26"/>
          <w:szCs w:val="26"/>
        </w:rPr>
        <w:t>2</w:t>
      </w:r>
      <w:r w:rsidR="0023116B">
        <w:rPr>
          <w:rFonts w:ascii="Arial Narrow" w:hAnsi="Arial Narrow" w:cs="Calibri"/>
          <w:sz w:val="26"/>
          <w:szCs w:val="26"/>
        </w:rPr>
        <w:t>.06.2024</w:t>
      </w:r>
      <w:r w:rsidRPr="00D91C18">
        <w:rPr>
          <w:rFonts w:ascii="Arial Narrow" w:hAnsi="Arial Narrow" w:cs="Calibri"/>
          <w:color w:val="000000"/>
          <w:sz w:val="26"/>
          <w:szCs w:val="26"/>
        </w:rPr>
        <w:t xml:space="preserve">                        </w:t>
      </w:r>
    </w:p>
    <w:p w14:paraId="0F8DA7F0" w14:textId="77777777" w:rsidR="003A7928" w:rsidRPr="00D91C18" w:rsidRDefault="003A7928" w:rsidP="00D91C18">
      <w:pPr>
        <w:spacing w:after="0" w:line="360" w:lineRule="auto"/>
        <w:rPr>
          <w:rFonts w:ascii="Arial Narrow" w:hAnsi="Arial Narrow"/>
          <w:b/>
          <w:bCs/>
          <w:noProof/>
          <w:sz w:val="26"/>
          <w:szCs w:val="26"/>
          <w:lang w:val="en-GB" w:eastAsia="en-GB"/>
        </w:rPr>
      </w:pPr>
      <w:r w:rsidRPr="00D91C18">
        <w:rPr>
          <w:rFonts w:ascii="Arial Narrow" w:hAnsi="Arial Narrow"/>
          <w:b/>
          <w:bCs/>
          <w:noProof/>
          <w:sz w:val="26"/>
          <w:szCs w:val="26"/>
          <w:lang w:val="en-GB" w:eastAsia="en-GB"/>
        </w:rPr>
        <w:t>For Vastukala Consultants (I) Pvt. Ltd.</w:t>
      </w:r>
    </w:p>
    <w:p w14:paraId="487051FE" w14:textId="77777777" w:rsidR="003A7928" w:rsidRPr="00D91C18" w:rsidRDefault="003A7928" w:rsidP="00D91C18">
      <w:pPr>
        <w:spacing w:after="0" w:line="360" w:lineRule="auto"/>
        <w:rPr>
          <w:rFonts w:ascii="Arial Narrow" w:hAnsi="Arial Narrow" w:cs="Calibri"/>
          <w:sz w:val="26"/>
          <w:szCs w:val="26"/>
        </w:rPr>
      </w:pPr>
    </w:p>
    <w:p w14:paraId="180652C5" w14:textId="77777777" w:rsidR="003A7928" w:rsidRPr="00D91C18" w:rsidRDefault="003A7928" w:rsidP="00D91C18">
      <w:pPr>
        <w:spacing w:after="0" w:line="360" w:lineRule="auto"/>
        <w:rPr>
          <w:rFonts w:ascii="Arial Narrow" w:hAnsi="Arial Narrow" w:cs="Calibri"/>
          <w:sz w:val="26"/>
          <w:szCs w:val="26"/>
        </w:rPr>
      </w:pPr>
    </w:p>
    <w:p w14:paraId="45A20CB5" w14:textId="77777777" w:rsidR="003A7928" w:rsidRPr="00D91C18" w:rsidRDefault="003A7928" w:rsidP="00D91C18">
      <w:pPr>
        <w:pStyle w:val="BodyText"/>
        <w:spacing w:line="360" w:lineRule="auto"/>
        <w:rPr>
          <w:rFonts w:ascii="Arial Narrow" w:hAnsi="Arial Narrow"/>
          <w:b/>
          <w:bCs/>
          <w:color w:val="FF0000"/>
          <w:sz w:val="26"/>
          <w:szCs w:val="26"/>
          <w:lang w:val="de-DE"/>
        </w:rPr>
      </w:pPr>
      <w:bookmarkStart w:id="234" w:name="_Hlk78385278"/>
      <w:r w:rsidRPr="00D91C18">
        <w:rPr>
          <w:rFonts w:ascii="Arial Narrow" w:hAnsi="Arial Narrow"/>
          <w:b/>
          <w:bCs/>
          <w:sz w:val="26"/>
          <w:szCs w:val="26"/>
          <w:lang w:val="de-DE"/>
        </w:rPr>
        <w:t>Umang Ashwin Patel</w:t>
      </w:r>
    </w:p>
    <w:p w14:paraId="74CE5DFB" w14:textId="77777777" w:rsidR="003A7928" w:rsidRPr="00D91C18" w:rsidRDefault="003A7928" w:rsidP="00D91C18">
      <w:pPr>
        <w:pStyle w:val="BodyText"/>
        <w:spacing w:line="360" w:lineRule="auto"/>
        <w:rPr>
          <w:rFonts w:ascii="Arial Narrow" w:hAnsi="Arial Narrow" w:cs="Calibri"/>
          <w:sz w:val="26"/>
          <w:szCs w:val="26"/>
          <w:lang w:val="en-US"/>
        </w:rPr>
      </w:pPr>
      <w:r w:rsidRPr="00D91C18">
        <w:rPr>
          <w:rFonts w:ascii="Arial Narrow" w:hAnsi="Arial Narrow" w:cs="Calibri"/>
          <w:sz w:val="26"/>
          <w:szCs w:val="26"/>
          <w:lang w:val="de-DE"/>
        </w:rPr>
        <w:t xml:space="preserve">Govt. Reg. </w:t>
      </w:r>
      <w:r w:rsidRPr="00D91C18">
        <w:rPr>
          <w:rFonts w:ascii="Arial Narrow" w:hAnsi="Arial Narrow" w:cs="Calibri"/>
          <w:sz w:val="26"/>
          <w:szCs w:val="26"/>
          <w:lang w:val="en-US"/>
        </w:rPr>
        <w:t>Valuer</w:t>
      </w:r>
    </w:p>
    <w:p w14:paraId="2BF86B68" w14:textId="77777777" w:rsidR="003A7928" w:rsidRPr="00D91C18" w:rsidRDefault="003A7928" w:rsidP="00D91C18">
      <w:pPr>
        <w:pStyle w:val="BodyText"/>
        <w:spacing w:line="360" w:lineRule="auto"/>
        <w:rPr>
          <w:rFonts w:ascii="Arial Narrow" w:hAnsi="Arial Narrow" w:cs="Calibri"/>
          <w:sz w:val="26"/>
          <w:szCs w:val="26"/>
          <w:lang w:val="en-GB"/>
        </w:rPr>
      </w:pPr>
      <w:r w:rsidRPr="00D91C18">
        <w:rPr>
          <w:rFonts w:ascii="Arial Narrow" w:hAnsi="Arial Narrow" w:cs="Calibri"/>
          <w:sz w:val="26"/>
          <w:szCs w:val="26"/>
        </w:rPr>
        <w:t>Chartered Engineer (India)</w:t>
      </w:r>
      <w:r w:rsidRPr="00D91C18">
        <w:rPr>
          <w:rFonts w:ascii="Arial Narrow" w:hAnsi="Arial Narrow" w:cs="Calibri"/>
          <w:sz w:val="26"/>
          <w:szCs w:val="26"/>
          <w:lang w:val="en-GB"/>
        </w:rPr>
        <w:t xml:space="preserve">                     </w:t>
      </w:r>
    </w:p>
    <w:p w14:paraId="743D4D1E" w14:textId="77777777" w:rsidR="003A7928" w:rsidRPr="00D91C18" w:rsidRDefault="003A7928" w:rsidP="00D91C18">
      <w:pPr>
        <w:pStyle w:val="BodyText"/>
        <w:spacing w:line="360" w:lineRule="auto"/>
        <w:rPr>
          <w:rFonts w:ascii="Arial Narrow" w:hAnsi="Arial Narrow"/>
          <w:sz w:val="26"/>
          <w:szCs w:val="26"/>
          <w:lang w:val="en-US"/>
        </w:rPr>
      </w:pPr>
      <w:r w:rsidRPr="00D91C18">
        <w:rPr>
          <w:rFonts w:ascii="Arial Narrow" w:hAnsi="Arial Narrow" w:cs="Calibri"/>
          <w:sz w:val="26"/>
          <w:szCs w:val="26"/>
          <w:lang w:val="en-US"/>
        </w:rPr>
        <w:t>Reg. No. CAT-VII-A-5062</w:t>
      </w:r>
    </w:p>
    <w:bookmarkEnd w:id="234"/>
    <w:p w14:paraId="6EC47E04" w14:textId="77777777" w:rsidR="003A7928" w:rsidRPr="00EB753F" w:rsidRDefault="003A7928" w:rsidP="00D91C18">
      <w:pPr>
        <w:pStyle w:val="BodyText"/>
        <w:spacing w:line="360" w:lineRule="auto"/>
        <w:rPr>
          <w:rFonts w:ascii="Arial Narrow" w:hAnsi="Arial Narrow"/>
          <w:sz w:val="28"/>
          <w:szCs w:val="25"/>
          <w:lang w:val="en-US"/>
        </w:rPr>
      </w:pPr>
    </w:p>
    <w:p w14:paraId="0323650E" w14:textId="77777777" w:rsidR="003A7928" w:rsidRDefault="003A7928" w:rsidP="00D91C18">
      <w:pPr>
        <w:spacing w:after="0" w:line="360" w:lineRule="auto"/>
        <w:jc w:val="center"/>
        <w:rPr>
          <w:rFonts w:ascii="Arial Narrow" w:hAnsi="Arial Narrow"/>
          <w:b/>
          <w:color w:val="009999"/>
          <w:sz w:val="26"/>
          <w:szCs w:val="26"/>
        </w:rPr>
      </w:pPr>
    </w:p>
    <w:p w14:paraId="7FE87877" w14:textId="77777777" w:rsidR="003A7928" w:rsidRDefault="003A7928" w:rsidP="00D91C18">
      <w:pPr>
        <w:spacing w:after="0" w:line="360" w:lineRule="auto"/>
        <w:jc w:val="center"/>
        <w:rPr>
          <w:rFonts w:ascii="Arial Narrow" w:hAnsi="Arial Narrow"/>
          <w:b/>
          <w:color w:val="009999"/>
          <w:sz w:val="26"/>
          <w:szCs w:val="26"/>
        </w:rPr>
      </w:pPr>
    </w:p>
    <w:p w14:paraId="146257C9" w14:textId="77777777" w:rsidR="003A7928" w:rsidRDefault="003A7928" w:rsidP="00D91C18">
      <w:pPr>
        <w:spacing w:after="0" w:line="360" w:lineRule="auto"/>
        <w:jc w:val="center"/>
        <w:rPr>
          <w:rFonts w:ascii="Arial Narrow" w:hAnsi="Arial Narrow"/>
          <w:b/>
          <w:color w:val="009999"/>
          <w:sz w:val="26"/>
          <w:szCs w:val="26"/>
        </w:rPr>
      </w:pPr>
    </w:p>
    <w:p w14:paraId="1BCE6974" w14:textId="77777777" w:rsidR="003A7928" w:rsidRDefault="003A7928" w:rsidP="003A7928">
      <w:pPr>
        <w:spacing w:after="0"/>
        <w:jc w:val="center"/>
        <w:rPr>
          <w:rFonts w:ascii="Arial Narrow" w:hAnsi="Arial Narrow"/>
          <w:b/>
          <w:color w:val="009999"/>
          <w:sz w:val="26"/>
          <w:szCs w:val="26"/>
        </w:rPr>
      </w:pPr>
    </w:p>
    <w:p w14:paraId="4DA7E7FC" w14:textId="55643F3F" w:rsidR="003A7928" w:rsidRDefault="003A7928" w:rsidP="003A7928">
      <w:pPr>
        <w:spacing w:before="40" w:after="40" w:line="240" w:lineRule="auto"/>
        <w:rPr>
          <w:rFonts w:ascii="Arial Narrow" w:hAnsi="Arial Narrow"/>
          <w:color w:val="FF0000"/>
          <w:sz w:val="18"/>
          <w:szCs w:val="18"/>
          <w:lang w:val="en-GB"/>
        </w:rPr>
      </w:pPr>
    </w:p>
    <w:sectPr w:rsidR="003A7928" w:rsidSect="000F7C54">
      <w:headerReference w:type="default" r:id="rId89"/>
      <w:headerReference w:type="first" r:id="rId90"/>
      <w:pgSz w:w="11906" w:h="16838"/>
      <w:pgMar w:top="1134" w:right="1440" w:bottom="156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07FDD0" w14:textId="77777777" w:rsidR="00A21D26" w:rsidRDefault="00A21D26" w:rsidP="00D6303C">
      <w:pPr>
        <w:spacing w:after="0" w:line="240" w:lineRule="auto"/>
      </w:pPr>
      <w:r>
        <w:separator/>
      </w:r>
    </w:p>
  </w:endnote>
  <w:endnote w:type="continuationSeparator" w:id="0">
    <w:p w14:paraId="71F1B40A" w14:textId="77777777" w:rsidR="00A21D26" w:rsidRDefault="00A21D26"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font>
  <w:font w:name="Rupee Foradian">
    <w:panose1 w:val="020B0603030804020204"/>
    <w:charset w:val="00"/>
    <w:family w:val="swiss"/>
    <w:pitch w:val="variable"/>
    <w:sig w:usb0="800000AF" w:usb1="1000204A" w:usb2="00000000" w:usb3="00000000" w:csb0="00000001"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0AA5DC" w14:textId="77777777" w:rsidR="00A21D26" w:rsidRDefault="00A21D26" w:rsidP="00D6303C">
      <w:pPr>
        <w:spacing w:after="0" w:line="240" w:lineRule="auto"/>
      </w:pPr>
      <w:r>
        <w:separator/>
      </w:r>
    </w:p>
  </w:footnote>
  <w:footnote w:type="continuationSeparator" w:id="0">
    <w:p w14:paraId="29770831" w14:textId="77777777" w:rsidR="00A21D26" w:rsidRDefault="00A21D26"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E27DA" w14:textId="7E42E9AC" w:rsidR="001C7FA1" w:rsidRPr="00D6303C" w:rsidRDefault="001C7FA1">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61312" behindDoc="0" locked="0" layoutInCell="1" allowOverlap="1" wp14:anchorId="19316F7A" wp14:editId="30620CC2">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097A84"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2336" behindDoc="0" locked="0" layoutInCell="1" allowOverlap="1" wp14:anchorId="682A31F6" wp14:editId="680B665D">
              <wp:simplePos x="0" y="0"/>
              <wp:positionH relativeFrom="column">
                <wp:posOffset>88900</wp:posOffset>
              </wp:positionH>
              <wp:positionV relativeFrom="paragraph">
                <wp:posOffset>-73025</wp:posOffset>
              </wp:positionV>
              <wp:extent cx="914400"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4A3C2A09" w14:textId="17954AEB" w:rsidR="001C7FA1" w:rsidRDefault="001C7FA1">
                          <w:r w:rsidRPr="00D6303C">
                            <w:rPr>
                              <w:rFonts w:ascii="Arial Narrow" w:hAnsi="Arial Narrow"/>
                              <w:sz w:val="16"/>
                              <w:szCs w:val="16"/>
                            </w:rPr>
                            <w:t xml:space="preserve">Valuation Report Prepared for: SBI / Industrial Finance Branch </w:t>
                          </w:r>
                          <w:r>
                            <w:rPr>
                              <w:rFonts w:ascii="Arial Narrow" w:hAnsi="Arial Narrow"/>
                              <w:sz w:val="16"/>
                              <w:szCs w:val="16"/>
                            </w:rPr>
                            <w:t>Andheri</w:t>
                          </w:r>
                          <w:r w:rsidRPr="00D6303C">
                            <w:rPr>
                              <w:rFonts w:ascii="Arial Narrow" w:hAnsi="Arial Narrow"/>
                              <w:sz w:val="16"/>
                              <w:szCs w:val="16"/>
                            </w:rPr>
                            <w:t xml:space="preserve"> / M/s. </w:t>
                          </w:r>
                          <w:r>
                            <w:rPr>
                              <w:rFonts w:ascii="Arial Narrow" w:hAnsi="Arial Narrow"/>
                              <w:sz w:val="16"/>
                              <w:szCs w:val="16"/>
                            </w:rPr>
                            <w:t>Wockhardt</w:t>
                          </w:r>
                          <w:r w:rsidRPr="00D6303C">
                            <w:rPr>
                              <w:rFonts w:ascii="Arial Narrow" w:hAnsi="Arial Narrow"/>
                              <w:sz w:val="16"/>
                              <w:szCs w:val="16"/>
                            </w:rPr>
                            <w:t xml:space="preserve"> Ltd (</w:t>
                          </w:r>
                          <w:r w:rsidRPr="00D6303C">
                            <w:rPr>
                              <w:rFonts w:ascii="Arial Narrow" w:hAnsi="Arial Narrow"/>
                              <w:color w:val="FF0000"/>
                              <w:sz w:val="16"/>
                              <w:szCs w:val="16"/>
                            </w:rPr>
                            <w:t>20555/36058</w:t>
                          </w:r>
                          <w:r w:rsidRPr="00D6303C">
                            <w:rPr>
                              <w:rFonts w:ascii="Arial Narrow" w:hAnsi="Arial Narrow"/>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31" type="#_x0000_t202" style="position:absolute;margin-left:7pt;margin-top:-5.75pt;width:1in;height:18.75pt;z-index:251662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AiEgIAACk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" filled="f" stroked="f" strokeweight=".5pt">
              <v:textbox>
                <w:txbxContent>
                  <w:p w14:paraId="4A3C2A09" w14:textId="17954AEB" w:rsidR="001C7FA1" w:rsidRDefault="001C7FA1">
                    <w:r w:rsidRPr="00D6303C">
                      <w:rPr>
                        <w:rFonts w:ascii="Arial Narrow" w:hAnsi="Arial Narrow"/>
                        <w:sz w:val="16"/>
                        <w:szCs w:val="16"/>
                      </w:rPr>
                      <w:t xml:space="preserve">Valuation Report Prepared for: </w:t>
                    </w:r>
                    <w:proofErr w:type="spellStart"/>
                    <w:r w:rsidRPr="00D6303C">
                      <w:rPr>
                        <w:rFonts w:ascii="Arial Narrow" w:hAnsi="Arial Narrow"/>
                        <w:sz w:val="16"/>
                        <w:szCs w:val="16"/>
                      </w:rPr>
                      <w:t>SBI</w:t>
                    </w:r>
                    <w:proofErr w:type="spellEnd"/>
                    <w:r w:rsidRPr="00D6303C">
                      <w:rPr>
                        <w:rFonts w:ascii="Arial Narrow" w:hAnsi="Arial Narrow"/>
                        <w:sz w:val="16"/>
                        <w:szCs w:val="16"/>
                      </w:rPr>
                      <w:t xml:space="preserve"> / Industrial Finance Branch </w:t>
                    </w:r>
                    <w:r>
                      <w:rPr>
                        <w:rFonts w:ascii="Arial Narrow" w:hAnsi="Arial Narrow"/>
                        <w:sz w:val="16"/>
                        <w:szCs w:val="16"/>
                      </w:rPr>
                      <w:t>Andheri</w:t>
                    </w:r>
                    <w:r w:rsidRPr="00D6303C">
                      <w:rPr>
                        <w:rFonts w:ascii="Arial Narrow" w:hAnsi="Arial Narrow"/>
                        <w:sz w:val="16"/>
                        <w:szCs w:val="16"/>
                      </w:rPr>
                      <w:t xml:space="preserve"> / M/s. </w:t>
                    </w:r>
                    <w:r>
                      <w:rPr>
                        <w:rFonts w:ascii="Arial Narrow" w:hAnsi="Arial Narrow"/>
                        <w:sz w:val="16"/>
                        <w:szCs w:val="16"/>
                      </w:rPr>
                      <w:t>Wockhardt</w:t>
                    </w:r>
                    <w:r w:rsidRPr="00D6303C">
                      <w:rPr>
                        <w:rFonts w:ascii="Arial Narrow" w:hAnsi="Arial Narrow"/>
                        <w:sz w:val="16"/>
                        <w:szCs w:val="16"/>
                      </w:rPr>
                      <w:t xml:space="preserve"> Ltd (</w:t>
                    </w:r>
                    <w:r w:rsidRPr="00D6303C">
                      <w:rPr>
                        <w:rFonts w:ascii="Arial Narrow" w:hAnsi="Arial Narrow"/>
                        <w:color w:val="FF0000"/>
                        <w:sz w:val="16"/>
                        <w:szCs w:val="16"/>
                      </w:rPr>
                      <w:t>20555/36058</w:t>
                    </w:r>
                    <w:r w:rsidRPr="00D6303C">
                      <w:rPr>
                        <w:rFonts w:ascii="Arial Narrow" w:hAnsi="Arial Narrow"/>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0288"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4D4BA91A" w:rsidR="001C7FA1" w:rsidRDefault="001C7FA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D34F7B">
                            <w:rPr>
                              <w:rFonts w:ascii="Arial Narrow" w:hAnsi="Arial Narrow"/>
                              <w:noProof/>
                              <w:sz w:val="16"/>
                              <w:szCs w:val="16"/>
                            </w:rPr>
                            <w:t>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D34F7B">
                            <w:rPr>
                              <w:rFonts w:ascii="Arial Narrow" w:hAnsi="Arial Narrow"/>
                              <w:noProof/>
                              <w:sz w:val="16"/>
                              <w:szCs w:val="16"/>
                            </w:rPr>
                            <w:t>24</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32" type="#_x0000_t202" style="position:absolute;margin-left:424.45pt;margin-top:-3.85pt;width:59.25pt;height:1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4D4BA91A" w:rsidR="001C7FA1" w:rsidRDefault="001C7FA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D34F7B">
                      <w:rPr>
                        <w:rFonts w:ascii="Arial Narrow" w:hAnsi="Arial Narrow"/>
                        <w:noProof/>
                        <w:sz w:val="16"/>
                        <w:szCs w:val="16"/>
                      </w:rPr>
                      <w:t>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D34F7B">
                      <w:rPr>
                        <w:rFonts w:ascii="Arial Narrow" w:hAnsi="Arial Narrow"/>
                        <w:noProof/>
                        <w:sz w:val="16"/>
                        <w:szCs w:val="16"/>
                      </w:rPr>
                      <w:t>24</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9264"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182F91"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38EAB1" w14:textId="5B3C97E1" w:rsidR="001C7FA1" w:rsidRPr="00D6303C" w:rsidRDefault="001C7FA1">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66432" behindDoc="0" locked="0" layoutInCell="1" allowOverlap="1" wp14:anchorId="1AA76F4E" wp14:editId="0EFAF364">
              <wp:simplePos x="0" y="0"/>
              <wp:positionH relativeFrom="column">
                <wp:posOffset>20320</wp:posOffset>
              </wp:positionH>
              <wp:positionV relativeFrom="paragraph">
                <wp:posOffset>-88900</wp:posOffset>
              </wp:positionV>
              <wp:extent cx="4940935" cy="276225"/>
              <wp:effectExtent l="76200" t="57150" r="69215" b="123825"/>
              <wp:wrapNone/>
              <wp:docPr id="16" name="Flowchart: Alternate Process 16"/>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A58F39"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6" o:spid="_x0000_s1026" type="#_x0000_t176" style="position:absolute;margin-left:1.6pt;margin-top:-7pt;width:389.05pt;height:21.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7456" behindDoc="0" locked="0" layoutInCell="1" allowOverlap="1" wp14:anchorId="6F4542A9" wp14:editId="6EFF94A3">
              <wp:simplePos x="0" y="0"/>
              <wp:positionH relativeFrom="column">
                <wp:posOffset>88900</wp:posOffset>
              </wp:positionH>
              <wp:positionV relativeFrom="paragraph">
                <wp:posOffset>-73025</wp:posOffset>
              </wp:positionV>
              <wp:extent cx="914400" cy="23812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549A377E" w14:textId="3E69D939" w:rsidR="001C7FA1" w:rsidRDefault="001C7FA1">
                          <w:r w:rsidRPr="00D6303C">
                            <w:rPr>
                              <w:rFonts w:ascii="Arial Narrow" w:hAnsi="Arial Narrow"/>
                              <w:sz w:val="16"/>
                              <w:szCs w:val="16"/>
                            </w:rPr>
                            <w:t xml:space="preserve">Valuation Report Prepared for: </w:t>
                          </w:r>
                          <w:r w:rsidR="001D3562">
                            <w:rPr>
                              <w:rFonts w:ascii="Arial Narrow" w:hAnsi="Arial Narrow"/>
                              <w:sz w:val="16"/>
                              <w:szCs w:val="16"/>
                            </w:rPr>
                            <w:t>Private</w:t>
                          </w:r>
                          <w:r w:rsidRPr="00D6303C">
                            <w:rPr>
                              <w:rFonts w:ascii="Arial Narrow" w:hAnsi="Arial Narrow"/>
                              <w:sz w:val="16"/>
                              <w:szCs w:val="16"/>
                            </w:rPr>
                            <w:t xml:space="preserve"> / M/s. </w:t>
                          </w:r>
                          <w:r w:rsidR="001D3562">
                            <w:rPr>
                              <w:rFonts w:ascii="Arial Narrow" w:hAnsi="Arial Narrow"/>
                              <w:sz w:val="16"/>
                              <w:szCs w:val="16"/>
                            </w:rPr>
                            <w:t>Bindra Steel Pvt. Ltd.</w:t>
                          </w:r>
                          <w:r w:rsidR="00740FCA">
                            <w:rPr>
                              <w:rFonts w:ascii="Arial Narrow" w:hAnsi="Arial Narrow"/>
                              <w:sz w:val="16"/>
                              <w:szCs w:val="16"/>
                            </w:rPr>
                            <w:t xml:space="preserve"> </w:t>
                          </w:r>
                          <w:r w:rsidR="001D3562">
                            <w:rPr>
                              <w:rFonts w:ascii="Arial Narrow" w:hAnsi="Arial Narrow"/>
                              <w:sz w:val="16"/>
                              <w:szCs w:val="16"/>
                            </w:rPr>
                            <w:tab/>
                          </w:r>
                          <w:r w:rsidR="001D3562">
                            <w:rPr>
                              <w:rFonts w:ascii="Arial Narrow" w:hAnsi="Arial Narrow"/>
                              <w:sz w:val="16"/>
                              <w:szCs w:val="16"/>
                            </w:rPr>
                            <w:tab/>
                          </w:r>
                          <w:r w:rsidR="00740FCA">
                            <w:rPr>
                              <w:rFonts w:ascii="Arial Narrow" w:hAnsi="Arial Narrow"/>
                              <w:sz w:val="16"/>
                              <w:szCs w:val="16"/>
                            </w:rPr>
                            <w:tab/>
                          </w:r>
                          <w:r w:rsidR="00740FCA">
                            <w:rPr>
                              <w:rFonts w:ascii="Arial Narrow" w:hAnsi="Arial Narrow"/>
                              <w:sz w:val="16"/>
                              <w:szCs w:val="16"/>
                            </w:rPr>
                            <w:tab/>
                          </w:r>
                          <w:r w:rsidRPr="00D6303C">
                            <w:rPr>
                              <w:rFonts w:ascii="Arial Narrow" w:hAnsi="Arial Narrow"/>
                              <w:sz w:val="16"/>
                              <w:szCs w:val="16"/>
                            </w:rPr>
                            <w:t xml:space="preserve"> </w:t>
                          </w:r>
                          <w:r w:rsidRPr="00F003DF">
                            <w:rPr>
                              <w:rFonts w:ascii="Arial Narrow" w:hAnsi="Arial Narrow"/>
                              <w:sz w:val="16"/>
                              <w:szCs w:val="16"/>
                            </w:rPr>
                            <w:t>(</w:t>
                          </w:r>
                          <w:r w:rsidR="004900DF">
                            <w:rPr>
                              <w:rFonts w:ascii="Arial Narrow" w:hAnsi="Arial Narrow"/>
                              <w:color w:val="000000" w:themeColor="text1"/>
                              <w:sz w:val="16"/>
                              <w:szCs w:val="16"/>
                            </w:rPr>
                            <w:t>9208</w:t>
                          </w:r>
                          <w:r w:rsidRPr="00F003DF">
                            <w:rPr>
                              <w:rFonts w:ascii="Arial Narrow" w:hAnsi="Arial Narrow"/>
                              <w:color w:val="000000" w:themeColor="text1"/>
                              <w:sz w:val="16"/>
                              <w:szCs w:val="16"/>
                            </w:rPr>
                            <w:t>/</w:t>
                          </w:r>
                          <w:r w:rsidR="00DC121D" w:rsidRPr="00DC121D">
                            <w:t xml:space="preserve"> </w:t>
                          </w:r>
                          <w:r w:rsidR="00DC121D" w:rsidRPr="004900DF">
                            <w:rPr>
                              <w:rFonts w:ascii="Arial Narrow" w:hAnsi="Arial Narrow"/>
                              <w:color w:val="FF0000"/>
                              <w:sz w:val="16"/>
                              <w:szCs w:val="16"/>
                            </w:rPr>
                            <w:t>2306401</w:t>
                          </w:r>
                          <w:r w:rsidRPr="00E81939">
                            <w:rPr>
                              <w:rFonts w:ascii="Arial Narrow" w:hAnsi="Arial Narrow"/>
                              <w:color w:val="000000" w:themeColor="text1"/>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F4542A9" id="_x0000_t202" coordsize="21600,21600" o:spt="202" path="m,l,21600r21600,l21600,xe">
              <v:stroke joinstyle="miter"/>
              <v:path gradientshapeok="t" o:connecttype="rect"/>
            </v:shapetype>
            <v:shape id="Text Box 25" o:spid="_x0000_s1033" type="#_x0000_t202" style="position:absolute;margin-left:7pt;margin-top:-5.75pt;width:1in;height:18.75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" filled="f" stroked="f" strokeweight=".5pt">
              <v:textbox>
                <w:txbxContent>
                  <w:p w14:paraId="549A377E" w14:textId="3E69D939" w:rsidR="001C7FA1" w:rsidRDefault="001C7FA1">
                    <w:r w:rsidRPr="00D6303C">
                      <w:rPr>
                        <w:rFonts w:ascii="Arial Narrow" w:hAnsi="Arial Narrow"/>
                        <w:sz w:val="16"/>
                        <w:szCs w:val="16"/>
                      </w:rPr>
                      <w:t xml:space="preserve">Valuation Report Prepared for: </w:t>
                    </w:r>
                    <w:r w:rsidR="001D3562">
                      <w:rPr>
                        <w:rFonts w:ascii="Arial Narrow" w:hAnsi="Arial Narrow"/>
                        <w:sz w:val="16"/>
                        <w:szCs w:val="16"/>
                      </w:rPr>
                      <w:t>Private</w:t>
                    </w:r>
                    <w:r w:rsidRPr="00D6303C">
                      <w:rPr>
                        <w:rFonts w:ascii="Arial Narrow" w:hAnsi="Arial Narrow"/>
                        <w:sz w:val="16"/>
                        <w:szCs w:val="16"/>
                      </w:rPr>
                      <w:t xml:space="preserve"> / M/s. </w:t>
                    </w:r>
                    <w:r w:rsidR="001D3562">
                      <w:rPr>
                        <w:rFonts w:ascii="Arial Narrow" w:hAnsi="Arial Narrow"/>
                        <w:sz w:val="16"/>
                        <w:szCs w:val="16"/>
                      </w:rPr>
                      <w:t>Bindra Steel Pvt. Ltd.</w:t>
                    </w:r>
                    <w:r w:rsidR="00740FCA">
                      <w:rPr>
                        <w:rFonts w:ascii="Arial Narrow" w:hAnsi="Arial Narrow"/>
                        <w:sz w:val="16"/>
                        <w:szCs w:val="16"/>
                      </w:rPr>
                      <w:t xml:space="preserve"> </w:t>
                    </w:r>
                    <w:r w:rsidR="001D3562">
                      <w:rPr>
                        <w:rFonts w:ascii="Arial Narrow" w:hAnsi="Arial Narrow"/>
                        <w:sz w:val="16"/>
                        <w:szCs w:val="16"/>
                      </w:rPr>
                      <w:tab/>
                    </w:r>
                    <w:r w:rsidR="001D3562">
                      <w:rPr>
                        <w:rFonts w:ascii="Arial Narrow" w:hAnsi="Arial Narrow"/>
                        <w:sz w:val="16"/>
                        <w:szCs w:val="16"/>
                      </w:rPr>
                      <w:tab/>
                    </w:r>
                    <w:r w:rsidR="00740FCA">
                      <w:rPr>
                        <w:rFonts w:ascii="Arial Narrow" w:hAnsi="Arial Narrow"/>
                        <w:sz w:val="16"/>
                        <w:szCs w:val="16"/>
                      </w:rPr>
                      <w:tab/>
                    </w:r>
                    <w:r w:rsidR="00740FCA">
                      <w:rPr>
                        <w:rFonts w:ascii="Arial Narrow" w:hAnsi="Arial Narrow"/>
                        <w:sz w:val="16"/>
                        <w:szCs w:val="16"/>
                      </w:rPr>
                      <w:tab/>
                    </w:r>
                    <w:r w:rsidRPr="00D6303C">
                      <w:rPr>
                        <w:rFonts w:ascii="Arial Narrow" w:hAnsi="Arial Narrow"/>
                        <w:sz w:val="16"/>
                        <w:szCs w:val="16"/>
                      </w:rPr>
                      <w:t xml:space="preserve"> </w:t>
                    </w:r>
                    <w:r w:rsidRPr="00F003DF">
                      <w:rPr>
                        <w:rFonts w:ascii="Arial Narrow" w:hAnsi="Arial Narrow"/>
                        <w:sz w:val="16"/>
                        <w:szCs w:val="16"/>
                      </w:rPr>
                      <w:t>(</w:t>
                    </w:r>
                    <w:r w:rsidR="004900DF">
                      <w:rPr>
                        <w:rFonts w:ascii="Arial Narrow" w:hAnsi="Arial Narrow"/>
                        <w:color w:val="000000" w:themeColor="text1"/>
                        <w:sz w:val="16"/>
                        <w:szCs w:val="16"/>
                      </w:rPr>
                      <w:t>9208</w:t>
                    </w:r>
                    <w:r w:rsidRPr="00F003DF">
                      <w:rPr>
                        <w:rFonts w:ascii="Arial Narrow" w:hAnsi="Arial Narrow"/>
                        <w:color w:val="000000" w:themeColor="text1"/>
                        <w:sz w:val="16"/>
                        <w:szCs w:val="16"/>
                      </w:rPr>
                      <w:t>/</w:t>
                    </w:r>
                    <w:r w:rsidR="00DC121D" w:rsidRPr="00DC121D">
                      <w:t xml:space="preserve"> </w:t>
                    </w:r>
                    <w:r w:rsidR="00DC121D" w:rsidRPr="004900DF">
                      <w:rPr>
                        <w:rFonts w:ascii="Arial Narrow" w:hAnsi="Arial Narrow"/>
                        <w:color w:val="FF0000"/>
                        <w:sz w:val="16"/>
                        <w:szCs w:val="16"/>
                      </w:rPr>
                      <w:t>2306401</w:t>
                    </w:r>
                    <w:r w:rsidRPr="00E81939">
                      <w:rPr>
                        <w:rFonts w:ascii="Arial Narrow" w:hAnsi="Arial Narrow"/>
                        <w:color w:val="000000" w:themeColor="text1"/>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5408" behindDoc="0" locked="0" layoutInCell="1" allowOverlap="1" wp14:anchorId="630FD443" wp14:editId="714EF67D">
              <wp:simplePos x="0" y="0"/>
              <wp:positionH relativeFrom="column">
                <wp:posOffset>5390515</wp:posOffset>
              </wp:positionH>
              <wp:positionV relativeFrom="paragraph">
                <wp:posOffset>-48895</wp:posOffset>
              </wp:positionV>
              <wp:extent cx="752475" cy="219075"/>
              <wp:effectExtent l="0" t="0" r="0" b="0"/>
              <wp:wrapNone/>
              <wp:docPr id="60" name="Text Box 60"/>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D230AEF" w14:textId="2012CB74" w:rsidR="001C7FA1" w:rsidRDefault="001C7FA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D34F7B">
                            <w:rPr>
                              <w:rFonts w:ascii="Arial Narrow" w:hAnsi="Arial Narrow"/>
                              <w:noProof/>
                              <w:sz w:val="16"/>
                              <w:szCs w:val="16"/>
                            </w:rPr>
                            <w:t>21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D34F7B">
                            <w:rPr>
                              <w:rFonts w:ascii="Arial Narrow" w:hAnsi="Arial Narrow"/>
                              <w:noProof/>
                              <w:sz w:val="16"/>
                              <w:szCs w:val="16"/>
                            </w:rPr>
                            <w:t>24</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FD443" id="Text Box 60" o:spid="_x0000_s1034" type="#_x0000_t202" style="position:absolute;margin-left:424.45pt;margin-top:-3.85pt;width:59.25pt;height:17.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" filled="f" stroked="f" strokeweight=".5pt">
              <v:textbox>
                <w:txbxContent>
                  <w:p w14:paraId="7D230AEF" w14:textId="2012CB74" w:rsidR="001C7FA1" w:rsidRDefault="001C7FA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D34F7B">
                      <w:rPr>
                        <w:rFonts w:ascii="Arial Narrow" w:hAnsi="Arial Narrow"/>
                        <w:noProof/>
                        <w:sz w:val="16"/>
                        <w:szCs w:val="16"/>
                      </w:rPr>
                      <w:t>21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D34F7B">
                      <w:rPr>
                        <w:rFonts w:ascii="Arial Narrow" w:hAnsi="Arial Narrow"/>
                        <w:noProof/>
                        <w:sz w:val="16"/>
                        <w:szCs w:val="16"/>
                      </w:rPr>
                      <w:t>24</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4384" behindDoc="0" locked="0" layoutInCell="1" allowOverlap="1" wp14:anchorId="7D5305AE" wp14:editId="750DD02E">
              <wp:simplePos x="0" y="0"/>
              <wp:positionH relativeFrom="column">
                <wp:posOffset>5257386</wp:posOffset>
              </wp:positionH>
              <wp:positionV relativeFrom="paragraph">
                <wp:posOffset>-96520</wp:posOffset>
              </wp:positionV>
              <wp:extent cx="914400" cy="301752"/>
              <wp:effectExtent l="76200" t="57150" r="57150" b="117475"/>
              <wp:wrapNone/>
              <wp:docPr id="61" name="Flowchart: Terminator 6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4A74367" id="_x0000_t116" coordsize="21600,21600" o:spt="116" path="m3475,qx,10800,3475,21600l18125,21600qx21600,10800,18125,xe">
              <v:stroke joinstyle="miter"/>
              <v:path gradientshapeok="t" o:connecttype="rect" textboxrect="1018,3163,20582,18437"/>
            </v:shapetype>
            <v:shape id="Flowchart: Terminator 61" o:spid="_x0000_s1026" type="#_x0000_t116" style="position:absolute;margin-left:413.95pt;margin-top:-7.6pt;width:1in;height:23.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45E572" w14:textId="77777777" w:rsidR="001C7FA1" w:rsidRDefault="001C7FA1">
    <w:pPr>
      <w:pStyle w:val="Header"/>
    </w:pPr>
    <w:r>
      <w:rPr>
        <w:noProof/>
        <w:lang w:eastAsia="en-IN"/>
      </w:rPr>
      <mc:AlternateContent>
        <mc:Choice Requires="wps">
          <w:drawing>
            <wp:anchor distT="0" distB="0" distL="114300" distR="114300" simplePos="0" relativeHeight="251677696" behindDoc="0" locked="0" layoutInCell="1" allowOverlap="1" wp14:anchorId="2DF86B2D" wp14:editId="2E345791">
              <wp:simplePos x="0" y="0"/>
              <wp:positionH relativeFrom="margin">
                <wp:posOffset>1495425</wp:posOffset>
              </wp:positionH>
              <wp:positionV relativeFrom="paragraph">
                <wp:posOffset>293370</wp:posOffset>
              </wp:positionV>
              <wp:extent cx="4102873" cy="413468"/>
              <wp:effectExtent l="0" t="0" r="0" b="5715"/>
              <wp:wrapNone/>
              <wp:docPr id="62" name="Text Box 62"/>
              <wp:cNvGraphicFramePr/>
              <a:graphic xmlns:a="http://schemas.openxmlformats.org/drawingml/2006/main">
                <a:graphicData uri="http://schemas.microsoft.com/office/word/2010/wordprocessingShape">
                  <wps:wsp>
                    <wps:cNvSpPr txBox="1"/>
                    <wps:spPr>
                      <a:xfrm>
                        <a:off x="0" y="0"/>
                        <a:ext cx="4102873" cy="413468"/>
                      </a:xfrm>
                      <a:prstGeom prst="rect">
                        <a:avLst/>
                      </a:prstGeom>
                      <a:noFill/>
                      <a:ln w="6350">
                        <a:noFill/>
                      </a:ln>
                    </wps:spPr>
                    <wps:txbx>
                      <w:txbxContent>
                        <w:p w14:paraId="50EDF71E" w14:textId="77777777" w:rsidR="001C7FA1" w:rsidRPr="000A145B" w:rsidRDefault="001C7FA1" w:rsidP="00F95285">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Movable Assets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F86B2D" id="_x0000_t202" coordsize="21600,21600" o:spt="202" path="m,l,21600r21600,l21600,xe">
              <v:stroke joinstyle="miter"/>
              <v:path gradientshapeok="t" o:connecttype="rect"/>
            </v:shapetype>
            <v:shape id="Text Box 62" o:spid="_x0000_s1035" type="#_x0000_t202" style="position:absolute;margin-left:117.75pt;margin-top:23.1pt;width:323.05pt;height:3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" filled="f" stroked="f" strokeweight=".5pt">
              <v:textbox>
                <w:txbxContent>
                  <w:p w14:paraId="50EDF71E" w14:textId="77777777" w:rsidR="001C7FA1" w:rsidRPr="000A145B" w:rsidRDefault="001C7FA1" w:rsidP="00F95285">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Movable Assets</w:t>
                    </w:r>
                  </w:p>
                </w:txbxContent>
              </v:textbox>
              <w10:wrap anchorx="margin"/>
            </v:shape>
          </w:pict>
        </mc:Fallback>
      </mc:AlternateContent>
    </w:r>
    <w:r w:rsidRPr="00760DF9">
      <w:rPr>
        <w:noProof/>
        <w:lang w:eastAsia="en-IN"/>
      </w:rPr>
      <w:drawing>
        <wp:anchor distT="0" distB="0" distL="114300" distR="114300" simplePos="0" relativeHeight="251676672" behindDoc="0" locked="0" layoutInCell="1" allowOverlap="1" wp14:anchorId="291034B0" wp14:editId="6DC203B3">
          <wp:simplePos x="0" y="0"/>
          <wp:positionH relativeFrom="column">
            <wp:posOffset>-626745</wp:posOffset>
          </wp:positionH>
          <wp:positionV relativeFrom="paragraph">
            <wp:posOffset>-162560</wp:posOffset>
          </wp:positionV>
          <wp:extent cx="1560195" cy="1254760"/>
          <wp:effectExtent l="0" t="0" r="1905" b="2540"/>
          <wp:wrapNone/>
          <wp:docPr id="88" name="Picture 12">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clrChange>
                      <a:clrFrom>
                        <a:srgbClr val="FEFEFE"/>
                      </a:clrFrom>
                      <a:clrTo>
                        <a:srgbClr val="FEFEFE">
                          <a:alpha val="0"/>
                        </a:srgbClr>
                      </a:clrTo>
                    </a:clrChange>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75648" behindDoc="0" locked="0" layoutInCell="1" allowOverlap="1" wp14:anchorId="4714D9F8" wp14:editId="05FAE753">
              <wp:simplePos x="0" y="0"/>
              <wp:positionH relativeFrom="column">
                <wp:posOffset>962025</wp:posOffset>
              </wp:positionH>
              <wp:positionV relativeFrom="paragraph">
                <wp:posOffset>264795</wp:posOffset>
              </wp:positionV>
              <wp:extent cx="4754880" cy="466725"/>
              <wp:effectExtent l="0" t="0" r="7620" b="9525"/>
              <wp:wrapNone/>
              <wp:docPr id="85" name="Rectangle 85"/>
              <wp:cNvGraphicFramePr/>
              <a:graphic xmlns:a="http://schemas.openxmlformats.org/drawingml/2006/main">
                <a:graphicData uri="http://schemas.microsoft.com/office/word/2010/wordprocessingShape">
                  <wps:wsp>
                    <wps:cNvSpPr/>
                    <wps:spPr>
                      <a:xfrm>
                        <a:off x="0" y="0"/>
                        <a:ext cx="4754880" cy="4667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0CD03" id="Rectangle 85" o:spid="_x0000_s1026" style="position:absolute;margin-left:75.75pt;margin-top:20.85pt;width:374.4pt;height:3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" fillcolor="#c7a37f" stroked="f" strokeweight="1pt"/>
          </w:pict>
        </mc:Fallback>
      </mc:AlternateContent>
    </w:r>
    <w:r>
      <w:rPr>
        <w:noProof/>
        <w:lang w:eastAsia="en-IN"/>
      </w:rPr>
      <mc:AlternateContent>
        <mc:Choice Requires="wps">
          <w:drawing>
            <wp:anchor distT="0" distB="0" distL="114300" distR="114300" simplePos="0" relativeHeight="251673600" behindDoc="0" locked="0" layoutInCell="1" allowOverlap="1" wp14:anchorId="058901AB" wp14:editId="7411BE88">
              <wp:simplePos x="0" y="0"/>
              <wp:positionH relativeFrom="column">
                <wp:posOffset>5715000</wp:posOffset>
              </wp:positionH>
              <wp:positionV relativeFrom="paragraph">
                <wp:posOffset>-449580</wp:posOffset>
              </wp:positionV>
              <wp:extent cx="914400" cy="10677525"/>
              <wp:effectExtent l="0" t="0" r="0" b="9525"/>
              <wp:wrapNone/>
              <wp:docPr id="69" name="Rectangle 69"/>
              <wp:cNvGraphicFramePr/>
              <a:graphic xmlns:a="http://schemas.openxmlformats.org/drawingml/2006/main">
                <a:graphicData uri="http://schemas.microsoft.com/office/word/2010/wordprocessingShape">
                  <wps:wsp>
                    <wps:cNvSpPr/>
                    <wps:spPr>
                      <a:xfrm>
                        <a:off x="0" y="0"/>
                        <a:ext cx="914400" cy="106775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0D8A96" id="Rectangle 69" o:spid="_x0000_s1026" style="position:absolute;margin-left:450pt;margin-top:-35.4pt;width:1in;height:840.7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" fillcolor="#c7a37f" stroked="f"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91804"/>
    <w:multiLevelType w:val="hybridMultilevel"/>
    <w:tmpl w:val="72F25308"/>
    <w:lvl w:ilvl="0" w:tplc="04090001">
      <w:start w:val="1"/>
      <w:numFmt w:val="bullet"/>
      <w:lvlText w:val=""/>
      <w:lvlJc w:val="left"/>
      <w:pPr>
        <w:ind w:left="720" w:hanging="360"/>
      </w:pPr>
      <w:rPr>
        <w:rFonts w:ascii="Symbol" w:hAnsi="Symbol" w:hint="default"/>
      </w:rPr>
    </w:lvl>
    <w:lvl w:ilvl="1" w:tplc="46766B6A" w:tentative="1">
      <w:start w:val="1"/>
      <w:numFmt w:val="lowerLetter"/>
      <w:lvlText w:val="%2."/>
      <w:lvlJc w:val="left"/>
      <w:pPr>
        <w:ind w:left="1440" w:hanging="360"/>
      </w:pPr>
    </w:lvl>
    <w:lvl w:ilvl="2" w:tplc="354C113E" w:tentative="1">
      <w:start w:val="1"/>
      <w:numFmt w:val="lowerRoman"/>
      <w:lvlText w:val="%3."/>
      <w:lvlJc w:val="right"/>
      <w:pPr>
        <w:ind w:left="2160" w:hanging="180"/>
      </w:pPr>
    </w:lvl>
    <w:lvl w:ilvl="3" w:tplc="BB367518" w:tentative="1">
      <w:start w:val="1"/>
      <w:numFmt w:val="decimal"/>
      <w:lvlText w:val="%4."/>
      <w:lvlJc w:val="left"/>
      <w:pPr>
        <w:ind w:left="2880" w:hanging="360"/>
      </w:pPr>
    </w:lvl>
    <w:lvl w:ilvl="4" w:tplc="902A1EB4" w:tentative="1">
      <w:start w:val="1"/>
      <w:numFmt w:val="lowerLetter"/>
      <w:lvlText w:val="%5."/>
      <w:lvlJc w:val="left"/>
      <w:pPr>
        <w:ind w:left="3600" w:hanging="360"/>
      </w:pPr>
    </w:lvl>
    <w:lvl w:ilvl="5" w:tplc="2E76ED3E" w:tentative="1">
      <w:start w:val="1"/>
      <w:numFmt w:val="lowerRoman"/>
      <w:lvlText w:val="%6."/>
      <w:lvlJc w:val="right"/>
      <w:pPr>
        <w:ind w:left="4320" w:hanging="180"/>
      </w:pPr>
    </w:lvl>
    <w:lvl w:ilvl="6" w:tplc="E4E01554" w:tentative="1">
      <w:start w:val="1"/>
      <w:numFmt w:val="decimal"/>
      <w:lvlText w:val="%7."/>
      <w:lvlJc w:val="left"/>
      <w:pPr>
        <w:ind w:left="5040" w:hanging="360"/>
      </w:pPr>
    </w:lvl>
    <w:lvl w:ilvl="7" w:tplc="8752F90A" w:tentative="1">
      <w:start w:val="1"/>
      <w:numFmt w:val="lowerLetter"/>
      <w:lvlText w:val="%8."/>
      <w:lvlJc w:val="left"/>
      <w:pPr>
        <w:ind w:left="5760" w:hanging="360"/>
      </w:pPr>
    </w:lvl>
    <w:lvl w:ilvl="8" w:tplc="B972F13E" w:tentative="1">
      <w:start w:val="1"/>
      <w:numFmt w:val="lowerRoman"/>
      <w:lvlText w:val="%9."/>
      <w:lvlJc w:val="right"/>
      <w:pPr>
        <w:ind w:left="6480" w:hanging="180"/>
      </w:pPr>
    </w:lvl>
  </w:abstractNum>
  <w:abstractNum w:abstractNumId="1" w15:restartNumberingAfterBreak="0">
    <w:nsid w:val="0BFC06E8"/>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8232D06"/>
    <w:multiLevelType w:val="hybridMultilevel"/>
    <w:tmpl w:val="A5F669DA"/>
    <w:lvl w:ilvl="0" w:tplc="40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98B1CC2"/>
    <w:multiLevelType w:val="hybridMultilevel"/>
    <w:tmpl w:val="C47428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D9B5125"/>
    <w:multiLevelType w:val="hybridMultilevel"/>
    <w:tmpl w:val="68AE39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2EC56C40"/>
    <w:multiLevelType w:val="hybridMultilevel"/>
    <w:tmpl w:val="4EF207E8"/>
    <w:lvl w:ilvl="0" w:tplc="0409000B">
      <w:start w:val="1"/>
      <w:numFmt w:val="bullet"/>
      <w:lvlText w:val=""/>
      <w:lvlJc w:val="left"/>
      <w:pPr>
        <w:ind w:left="578" w:hanging="360"/>
      </w:pPr>
      <w:rPr>
        <w:rFonts w:ascii="Wingdings" w:hAnsi="Wingdings" w:hint="default"/>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6" w15:restartNumberingAfterBreak="0">
    <w:nsid w:val="3ADE09B2"/>
    <w:multiLevelType w:val="hybridMultilevel"/>
    <w:tmpl w:val="897CD33E"/>
    <w:lvl w:ilvl="0" w:tplc="0214FF10">
      <w:start w:val="8"/>
      <w:numFmt w:val="decimal"/>
      <w:pStyle w:val="Heading1"/>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3AEA7008"/>
    <w:multiLevelType w:val="hybridMultilevel"/>
    <w:tmpl w:val="89A4E63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 w15:restartNumberingAfterBreak="0">
    <w:nsid w:val="45175417"/>
    <w:multiLevelType w:val="hybridMultilevel"/>
    <w:tmpl w:val="81BC78D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498C3525"/>
    <w:multiLevelType w:val="hybridMultilevel"/>
    <w:tmpl w:val="BE0A19E2"/>
    <w:lvl w:ilvl="0" w:tplc="3940C7F2">
      <w:start w:val="1"/>
      <w:numFmt w:val="bullet"/>
      <w:lvlText w:val=""/>
      <w:lvlJc w:val="left"/>
      <w:pPr>
        <w:ind w:left="644"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5516741C"/>
    <w:multiLevelType w:val="hybridMultilevel"/>
    <w:tmpl w:val="7458D6F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59C21F16"/>
    <w:multiLevelType w:val="hybridMultilevel"/>
    <w:tmpl w:val="8A9286A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5DF077C5"/>
    <w:multiLevelType w:val="hybridMultilevel"/>
    <w:tmpl w:val="4B160F4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4" w15:restartNumberingAfterBreak="0">
    <w:nsid w:val="68152A6F"/>
    <w:multiLevelType w:val="hybridMultilevel"/>
    <w:tmpl w:val="612C5D6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6E8A7A8E"/>
    <w:multiLevelType w:val="multilevel"/>
    <w:tmpl w:val="62B4F2D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703148D5"/>
    <w:multiLevelType w:val="hybridMultilevel"/>
    <w:tmpl w:val="8E8AB52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703E500D"/>
    <w:multiLevelType w:val="hybridMultilevel"/>
    <w:tmpl w:val="B608C6EC"/>
    <w:lvl w:ilvl="0" w:tplc="0409000F">
      <w:start w:val="1"/>
      <w:numFmt w:val="decimal"/>
      <w:lvlText w:val="%1."/>
      <w:lvlJc w:val="left"/>
      <w:pPr>
        <w:ind w:left="929" w:hanging="360"/>
      </w:pPr>
    </w:lvl>
    <w:lvl w:ilvl="1" w:tplc="04090019" w:tentative="1">
      <w:start w:val="1"/>
      <w:numFmt w:val="lowerLetter"/>
      <w:lvlText w:val="%2."/>
      <w:lvlJc w:val="left"/>
      <w:pPr>
        <w:ind w:left="1649" w:hanging="360"/>
      </w:pPr>
    </w:lvl>
    <w:lvl w:ilvl="2" w:tplc="0409001B" w:tentative="1">
      <w:start w:val="1"/>
      <w:numFmt w:val="lowerRoman"/>
      <w:lvlText w:val="%3."/>
      <w:lvlJc w:val="right"/>
      <w:pPr>
        <w:ind w:left="2369" w:hanging="180"/>
      </w:pPr>
    </w:lvl>
    <w:lvl w:ilvl="3" w:tplc="0409000F" w:tentative="1">
      <w:start w:val="1"/>
      <w:numFmt w:val="decimal"/>
      <w:lvlText w:val="%4."/>
      <w:lvlJc w:val="left"/>
      <w:pPr>
        <w:ind w:left="3089" w:hanging="360"/>
      </w:pPr>
    </w:lvl>
    <w:lvl w:ilvl="4" w:tplc="04090019" w:tentative="1">
      <w:start w:val="1"/>
      <w:numFmt w:val="lowerLetter"/>
      <w:lvlText w:val="%5."/>
      <w:lvlJc w:val="left"/>
      <w:pPr>
        <w:ind w:left="3809" w:hanging="360"/>
      </w:pPr>
    </w:lvl>
    <w:lvl w:ilvl="5" w:tplc="0409001B" w:tentative="1">
      <w:start w:val="1"/>
      <w:numFmt w:val="lowerRoman"/>
      <w:lvlText w:val="%6."/>
      <w:lvlJc w:val="right"/>
      <w:pPr>
        <w:ind w:left="4529" w:hanging="180"/>
      </w:pPr>
    </w:lvl>
    <w:lvl w:ilvl="6" w:tplc="0409000F" w:tentative="1">
      <w:start w:val="1"/>
      <w:numFmt w:val="decimal"/>
      <w:lvlText w:val="%7."/>
      <w:lvlJc w:val="left"/>
      <w:pPr>
        <w:ind w:left="5249" w:hanging="360"/>
      </w:pPr>
    </w:lvl>
    <w:lvl w:ilvl="7" w:tplc="04090019" w:tentative="1">
      <w:start w:val="1"/>
      <w:numFmt w:val="lowerLetter"/>
      <w:lvlText w:val="%8."/>
      <w:lvlJc w:val="left"/>
      <w:pPr>
        <w:ind w:left="5969" w:hanging="360"/>
      </w:pPr>
    </w:lvl>
    <w:lvl w:ilvl="8" w:tplc="0409001B" w:tentative="1">
      <w:start w:val="1"/>
      <w:numFmt w:val="lowerRoman"/>
      <w:lvlText w:val="%9."/>
      <w:lvlJc w:val="right"/>
      <w:pPr>
        <w:ind w:left="6689" w:hanging="180"/>
      </w:pPr>
    </w:lvl>
  </w:abstractNum>
  <w:abstractNum w:abstractNumId="18" w15:restartNumberingAfterBreak="0">
    <w:nsid w:val="78AE7207"/>
    <w:multiLevelType w:val="hybridMultilevel"/>
    <w:tmpl w:val="841CC63C"/>
    <w:lvl w:ilvl="0" w:tplc="04090009">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 w15:restartNumberingAfterBreak="0">
    <w:nsid w:val="7C534CC7"/>
    <w:multiLevelType w:val="hybridMultilevel"/>
    <w:tmpl w:val="ABB03336"/>
    <w:lvl w:ilvl="0" w:tplc="FAD2DB02">
      <w:start w:val="7"/>
      <w:numFmt w:val="decimal"/>
      <w:lvlText w:val="%1."/>
      <w:lvlJc w:val="left"/>
      <w:pPr>
        <w:ind w:left="720" w:hanging="360"/>
      </w:pPr>
      <w:rPr>
        <w:rFonts w:cstheme="majorBidi" w:hint="default"/>
        <w:sz w:val="28"/>
        <w:szCs w:val="28"/>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034891885">
    <w:abstractNumId w:val="6"/>
  </w:num>
  <w:num w:numId="2" w16cid:durableId="1701584897">
    <w:abstractNumId w:val="3"/>
  </w:num>
  <w:num w:numId="3" w16cid:durableId="1092117874">
    <w:abstractNumId w:val="9"/>
  </w:num>
  <w:num w:numId="4" w16cid:durableId="1798336869">
    <w:abstractNumId w:val="17"/>
  </w:num>
  <w:num w:numId="5" w16cid:durableId="1511289638">
    <w:abstractNumId w:val="5"/>
  </w:num>
  <w:num w:numId="6" w16cid:durableId="48919644">
    <w:abstractNumId w:val="18"/>
  </w:num>
  <w:num w:numId="7" w16cid:durableId="1524980435">
    <w:abstractNumId w:val="15"/>
  </w:num>
  <w:num w:numId="8" w16cid:durableId="1942373896">
    <w:abstractNumId w:val="4"/>
  </w:num>
  <w:num w:numId="9" w16cid:durableId="1824153547">
    <w:abstractNumId w:val="10"/>
  </w:num>
  <w:num w:numId="10" w16cid:durableId="376004969">
    <w:abstractNumId w:val="7"/>
  </w:num>
  <w:num w:numId="11" w16cid:durableId="585723479">
    <w:abstractNumId w:val="0"/>
  </w:num>
  <w:num w:numId="12" w16cid:durableId="844132683">
    <w:abstractNumId w:val="12"/>
  </w:num>
  <w:num w:numId="13" w16cid:durableId="458454582">
    <w:abstractNumId w:val="8"/>
  </w:num>
  <w:num w:numId="14" w16cid:durableId="1259830868">
    <w:abstractNumId w:val="14"/>
  </w:num>
  <w:num w:numId="15" w16cid:durableId="218060207">
    <w:abstractNumId w:val="6"/>
  </w:num>
  <w:num w:numId="16" w16cid:durableId="197840865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66193216">
    <w:abstractNumId w:val="16"/>
  </w:num>
  <w:num w:numId="18" w16cid:durableId="133374302">
    <w:abstractNumId w:val="13"/>
  </w:num>
  <w:num w:numId="19" w16cid:durableId="1991522760">
    <w:abstractNumId w:val="1"/>
  </w:num>
  <w:num w:numId="20" w16cid:durableId="1927880142">
    <w:abstractNumId w:val="19"/>
  </w:num>
  <w:num w:numId="21" w16cid:durableId="1619877684">
    <w:abstractNumId w:val="6"/>
  </w:num>
  <w:num w:numId="22" w16cid:durableId="1464806508">
    <w:abstractNumId w:val="6"/>
  </w:num>
  <w:num w:numId="23" w16cid:durableId="1798446009">
    <w:abstractNumId w:val="6"/>
  </w:num>
  <w:num w:numId="24" w16cid:durableId="484395889">
    <w:abstractNumId w:val="6"/>
  </w:num>
  <w:num w:numId="25" w16cid:durableId="1336107753">
    <w:abstractNumId w:val="6"/>
  </w:num>
  <w:num w:numId="26" w16cid:durableId="1808937809">
    <w:abstractNumId w:val="11"/>
  </w:num>
  <w:num w:numId="27" w16cid:durableId="128594178">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5A61"/>
    <w:rsid w:val="00000F88"/>
    <w:rsid w:val="0001053E"/>
    <w:rsid w:val="00013334"/>
    <w:rsid w:val="000133CF"/>
    <w:rsid w:val="00013C1E"/>
    <w:rsid w:val="00015DCA"/>
    <w:rsid w:val="00027850"/>
    <w:rsid w:val="000445D0"/>
    <w:rsid w:val="000639B2"/>
    <w:rsid w:val="00064C39"/>
    <w:rsid w:val="00067480"/>
    <w:rsid w:val="00076A41"/>
    <w:rsid w:val="0009394B"/>
    <w:rsid w:val="000A0330"/>
    <w:rsid w:val="000A145B"/>
    <w:rsid w:val="000A36A6"/>
    <w:rsid w:val="000B058D"/>
    <w:rsid w:val="000B1151"/>
    <w:rsid w:val="000B1A6D"/>
    <w:rsid w:val="000C2B0F"/>
    <w:rsid w:val="000C4A15"/>
    <w:rsid w:val="000D2445"/>
    <w:rsid w:val="000E70C0"/>
    <w:rsid w:val="000F1FF8"/>
    <w:rsid w:val="000F23BD"/>
    <w:rsid w:val="000F7C54"/>
    <w:rsid w:val="00103BF6"/>
    <w:rsid w:val="0013587F"/>
    <w:rsid w:val="00136BED"/>
    <w:rsid w:val="00143E9B"/>
    <w:rsid w:val="00153AF1"/>
    <w:rsid w:val="001621C5"/>
    <w:rsid w:val="001626CF"/>
    <w:rsid w:val="001734D9"/>
    <w:rsid w:val="00180838"/>
    <w:rsid w:val="00182481"/>
    <w:rsid w:val="001B0E66"/>
    <w:rsid w:val="001B7B4F"/>
    <w:rsid w:val="001C7FA1"/>
    <w:rsid w:val="001D3562"/>
    <w:rsid w:val="001E778D"/>
    <w:rsid w:val="001F73AD"/>
    <w:rsid w:val="0020456C"/>
    <w:rsid w:val="002107D3"/>
    <w:rsid w:val="0023116B"/>
    <w:rsid w:val="0023211F"/>
    <w:rsid w:val="002371B9"/>
    <w:rsid w:val="002409FB"/>
    <w:rsid w:val="0024350C"/>
    <w:rsid w:val="0029417C"/>
    <w:rsid w:val="00297BFB"/>
    <w:rsid w:val="002C6118"/>
    <w:rsid w:val="002D23E8"/>
    <w:rsid w:val="002F658D"/>
    <w:rsid w:val="003230AA"/>
    <w:rsid w:val="00372EAC"/>
    <w:rsid w:val="00376585"/>
    <w:rsid w:val="00395D23"/>
    <w:rsid w:val="003A5C5C"/>
    <w:rsid w:val="003A7928"/>
    <w:rsid w:val="003B207C"/>
    <w:rsid w:val="003B5B2E"/>
    <w:rsid w:val="003B657E"/>
    <w:rsid w:val="003C5FC8"/>
    <w:rsid w:val="003D0407"/>
    <w:rsid w:val="003E0F98"/>
    <w:rsid w:val="003E5AAF"/>
    <w:rsid w:val="003F0E4E"/>
    <w:rsid w:val="003F2C69"/>
    <w:rsid w:val="00400882"/>
    <w:rsid w:val="00403E6B"/>
    <w:rsid w:val="004120C1"/>
    <w:rsid w:val="00415C5B"/>
    <w:rsid w:val="004246D1"/>
    <w:rsid w:val="004367EE"/>
    <w:rsid w:val="004510BF"/>
    <w:rsid w:val="004518C9"/>
    <w:rsid w:val="0046706E"/>
    <w:rsid w:val="0048568A"/>
    <w:rsid w:val="004900DF"/>
    <w:rsid w:val="004950B8"/>
    <w:rsid w:val="004B695F"/>
    <w:rsid w:val="004E5842"/>
    <w:rsid w:val="005008BD"/>
    <w:rsid w:val="005011CE"/>
    <w:rsid w:val="00501C5A"/>
    <w:rsid w:val="00507033"/>
    <w:rsid w:val="00507077"/>
    <w:rsid w:val="00510CB0"/>
    <w:rsid w:val="00536BC4"/>
    <w:rsid w:val="00554A21"/>
    <w:rsid w:val="00566D90"/>
    <w:rsid w:val="00575D91"/>
    <w:rsid w:val="005877BE"/>
    <w:rsid w:val="005A01F4"/>
    <w:rsid w:val="005A2EE0"/>
    <w:rsid w:val="005A7EA0"/>
    <w:rsid w:val="005C2AAC"/>
    <w:rsid w:val="005D450D"/>
    <w:rsid w:val="005E3D02"/>
    <w:rsid w:val="005F24BF"/>
    <w:rsid w:val="005F492C"/>
    <w:rsid w:val="00622654"/>
    <w:rsid w:val="00623F27"/>
    <w:rsid w:val="0064470D"/>
    <w:rsid w:val="00656980"/>
    <w:rsid w:val="00680FC6"/>
    <w:rsid w:val="00682D1B"/>
    <w:rsid w:val="00687291"/>
    <w:rsid w:val="00695A61"/>
    <w:rsid w:val="006B3E49"/>
    <w:rsid w:val="006D0862"/>
    <w:rsid w:val="006D57BD"/>
    <w:rsid w:val="006E21A3"/>
    <w:rsid w:val="006E4D45"/>
    <w:rsid w:val="006F53E5"/>
    <w:rsid w:val="006F5BBF"/>
    <w:rsid w:val="00702671"/>
    <w:rsid w:val="0070439C"/>
    <w:rsid w:val="00711F23"/>
    <w:rsid w:val="00721E5D"/>
    <w:rsid w:val="00740FCA"/>
    <w:rsid w:val="00745B30"/>
    <w:rsid w:val="0076070C"/>
    <w:rsid w:val="00760EE4"/>
    <w:rsid w:val="0076365F"/>
    <w:rsid w:val="00770248"/>
    <w:rsid w:val="007802FC"/>
    <w:rsid w:val="007810E8"/>
    <w:rsid w:val="00783857"/>
    <w:rsid w:val="007957A1"/>
    <w:rsid w:val="007A26C7"/>
    <w:rsid w:val="007A3567"/>
    <w:rsid w:val="007A3F3B"/>
    <w:rsid w:val="007B25D0"/>
    <w:rsid w:val="007B3B4E"/>
    <w:rsid w:val="007B4A4D"/>
    <w:rsid w:val="007B4F34"/>
    <w:rsid w:val="007D4438"/>
    <w:rsid w:val="007E5529"/>
    <w:rsid w:val="00810116"/>
    <w:rsid w:val="008336D0"/>
    <w:rsid w:val="00850FEE"/>
    <w:rsid w:val="0085594C"/>
    <w:rsid w:val="00860EC7"/>
    <w:rsid w:val="00867937"/>
    <w:rsid w:val="0087056B"/>
    <w:rsid w:val="00884D19"/>
    <w:rsid w:val="00893C79"/>
    <w:rsid w:val="008A298F"/>
    <w:rsid w:val="008C739D"/>
    <w:rsid w:val="008D0A72"/>
    <w:rsid w:val="008E567B"/>
    <w:rsid w:val="00907CA6"/>
    <w:rsid w:val="00916150"/>
    <w:rsid w:val="00920B34"/>
    <w:rsid w:val="00934AB5"/>
    <w:rsid w:val="00937DBA"/>
    <w:rsid w:val="0095480B"/>
    <w:rsid w:val="00957781"/>
    <w:rsid w:val="009578F2"/>
    <w:rsid w:val="009729DB"/>
    <w:rsid w:val="009752B4"/>
    <w:rsid w:val="00975697"/>
    <w:rsid w:val="00976A60"/>
    <w:rsid w:val="00982843"/>
    <w:rsid w:val="00985D43"/>
    <w:rsid w:val="00995635"/>
    <w:rsid w:val="00997D36"/>
    <w:rsid w:val="009B436E"/>
    <w:rsid w:val="009D7090"/>
    <w:rsid w:val="009D7A61"/>
    <w:rsid w:val="009E4644"/>
    <w:rsid w:val="009F54D9"/>
    <w:rsid w:val="009F6325"/>
    <w:rsid w:val="00A21D26"/>
    <w:rsid w:val="00A22572"/>
    <w:rsid w:val="00A2799D"/>
    <w:rsid w:val="00A328C1"/>
    <w:rsid w:val="00A45FBE"/>
    <w:rsid w:val="00A70DB4"/>
    <w:rsid w:val="00A75493"/>
    <w:rsid w:val="00A85788"/>
    <w:rsid w:val="00A87EB2"/>
    <w:rsid w:val="00A9286F"/>
    <w:rsid w:val="00AA0080"/>
    <w:rsid w:val="00AA111E"/>
    <w:rsid w:val="00AB07F9"/>
    <w:rsid w:val="00AB522E"/>
    <w:rsid w:val="00AF2EB2"/>
    <w:rsid w:val="00B02285"/>
    <w:rsid w:val="00B07BB5"/>
    <w:rsid w:val="00B22D11"/>
    <w:rsid w:val="00B602A7"/>
    <w:rsid w:val="00B70641"/>
    <w:rsid w:val="00B712CD"/>
    <w:rsid w:val="00B754B5"/>
    <w:rsid w:val="00B76A71"/>
    <w:rsid w:val="00B86614"/>
    <w:rsid w:val="00B93437"/>
    <w:rsid w:val="00B94479"/>
    <w:rsid w:val="00BB0FB4"/>
    <w:rsid w:val="00BB68CE"/>
    <w:rsid w:val="00BC2428"/>
    <w:rsid w:val="00BD172A"/>
    <w:rsid w:val="00C1254E"/>
    <w:rsid w:val="00C12889"/>
    <w:rsid w:val="00C13990"/>
    <w:rsid w:val="00C1478B"/>
    <w:rsid w:val="00C21C2A"/>
    <w:rsid w:val="00C26DB0"/>
    <w:rsid w:val="00C359BC"/>
    <w:rsid w:val="00C408C0"/>
    <w:rsid w:val="00C410AC"/>
    <w:rsid w:val="00C41CC2"/>
    <w:rsid w:val="00C605F0"/>
    <w:rsid w:val="00C67C60"/>
    <w:rsid w:val="00C80610"/>
    <w:rsid w:val="00C85EEF"/>
    <w:rsid w:val="00C94860"/>
    <w:rsid w:val="00C95308"/>
    <w:rsid w:val="00CA0692"/>
    <w:rsid w:val="00CA4393"/>
    <w:rsid w:val="00CB370D"/>
    <w:rsid w:val="00CC486E"/>
    <w:rsid w:val="00CC61D9"/>
    <w:rsid w:val="00CD5205"/>
    <w:rsid w:val="00CD6CF4"/>
    <w:rsid w:val="00CF241B"/>
    <w:rsid w:val="00D024C8"/>
    <w:rsid w:val="00D058E3"/>
    <w:rsid w:val="00D161F1"/>
    <w:rsid w:val="00D1686E"/>
    <w:rsid w:val="00D1763D"/>
    <w:rsid w:val="00D3069A"/>
    <w:rsid w:val="00D34F7B"/>
    <w:rsid w:val="00D376FD"/>
    <w:rsid w:val="00D6303C"/>
    <w:rsid w:val="00D8387E"/>
    <w:rsid w:val="00D91C18"/>
    <w:rsid w:val="00D96925"/>
    <w:rsid w:val="00DA23BC"/>
    <w:rsid w:val="00DA6B7E"/>
    <w:rsid w:val="00DB04EA"/>
    <w:rsid w:val="00DB0691"/>
    <w:rsid w:val="00DC121D"/>
    <w:rsid w:val="00E0501E"/>
    <w:rsid w:val="00E0519D"/>
    <w:rsid w:val="00E320F9"/>
    <w:rsid w:val="00E57311"/>
    <w:rsid w:val="00E81939"/>
    <w:rsid w:val="00E93002"/>
    <w:rsid w:val="00E94D17"/>
    <w:rsid w:val="00ED7587"/>
    <w:rsid w:val="00EE60EE"/>
    <w:rsid w:val="00EF52D1"/>
    <w:rsid w:val="00F003DF"/>
    <w:rsid w:val="00F112EF"/>
    <w:rsid w:val="00F12E44"/>
    <w:rsid w:val="00F15722"/>
    <w:rsid w:val="00F16D20"/>
    <w:rsid w:val="00F20320"/>
    <w:rsid w:val="00F25655"/>
    <w:rsid w:val="00F277EA"/>
    <w:rsid w:val="00F313E9"/>
    <w:rsid w:val="00F34EBA"/>
    <w:rsid w:val="00F65ED7"/>
    <w:rsid w:val="00F720A5"/>
    <w:rsid w:val="00F81DB0"/>
    <w:rsid w:val="00F83A6A"/>
    <w:rsid w:val="00F95285"/>
    <w:rsid w:val="00FA23BD"/>
    <w:rsid w:val="00FA3886"/>
    <w:rsid w:val="00FB5DD4"/>
    <w:rsid w:val="00FC6FC3"/>
    <w:rsid w:val="00FD4EE0"/>
    <w:rsid w:val="00FE0333"/>
    <w:rsid w:val="00FE596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chartTrackingRefBased/>
  <w15:docId w15:val="{3A90478C-3EEC-4769-9610-15F6BA30E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iPriority w:val="9"/>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6">
    <w:name w:val="heading 6"/>
    <w:basedOn w:val="Normal"/>
    <w:next w:val="Normal"/>
    <w:link w:val="Heading6Char"/>
    <w:uiPriority w:val="9"/>
    <w:semiHidden/>
    <w:unhideWhenUsed/>
    <w:qFormat/>
    <w:rsid w:val="003A7928"/>
    <w:pPr>
      <w:keepNext/>
      <w:keepLines/>
      <w:spacing w:before="200" w:after="0" w:line="276" w:lineRule="auto"/>
      <w:outlineLvl w:val="5"/>
    </w:pPr>
    <w:rPr>
      <w:rFonts w:ascii="Calibri Light" w:eastAsia="SimSun" w:hAnsi="Calibri Light" w:cs="Times New Roman"/>
      <w:i/>
      <w:iCs/>
      <w:color w:val="1F4D78"/>
      <w:sz w:val="20"/>
      <w:szCs w:val="20"/>
      <w:lang w:val="x-none" w:eastAsia="x-none"/>
    </w:rPr>
  </w:style>
  <w:style w:type="paragraph" w:styleId="Heading7">
    <w:name w:val="heading 7"/>
    <w:basedOn w:val="Normal"/>
    <w:next w:val="Normal"/>
    <w:link w:val="Heading7Char"/>
    <w:uiPriority w:val="9"/>
    <w:semiHidden/>
    <w:unhideWhenUsed/>
    <w:qFormat/>
    <w:rsid w:val="003A7928"/>
    <w:pPr>
      <w:keepNext/>
      <w:keepLines/>
      <w:spacing w:before="200" w:after="0" w:line="276" w:lineRule="auto"/>
      <w:outlineLvl w:val="6"/>
    </w:pPr>
    <w:rPr>
      <w:rFonts w:ascii="Calibri Light" w:eastAsia="SimSun" w:hAnsi="Calibri Light" w:cs="Times New Roman"/>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3A7928"/>
    <w:pPr>
      <w:keepNext/>
      <w:keepLines/>
      <w:spacing w:before="200" w:after="0" w:line="276" w:lineRule="auto"/>
      <w:outlineLvl w:val="7"/>
    </w:pPr>
    <w:rPr>
      <w:rFonts w:ascii="Calibri Light" w:eastAsia="SimSun" w:hAnsi="Calibri Light" w:cs="Times New Roman"/>
      <w:color w:val="5B9BD5"/>
      <w:sz w:val="20"/>
      <w:szCs w:val="20"/>
      <w:lang w:val="x-none" w:eastAsia="x-none"/>
    </w:rPr>
  </w:style>
  <w:style w:type="paragraph" w:styleId="Heading9">
    <w:name w:val="heading 9"/>
    <w:basedOn w:val="Normal"/>
    <w:next w:val="Normal"/>
    <w:link w:val="Heading9Char"/>
    <w:uiPriority w:val="9"/>
    <w:semiHidden/>
    <w:unhideWhenUsed/>
    <w:qFormat/>
    <w:rsid w:val="003A7928"/>
    <w:pPr>
      <w:keepNext/>
      <w:keepLines/>
      <w:spacing w:before="200" w:after="0" w:line="276" w:lineRule="auto"/>
      <w:outlineLvl w:val="8"/>
    </w:pPr>
    <w:rPr>
      <w:rFonts w:ascii="Calibri Light" w:eastAsia="SimSun" w:hAnsi="Calibri Light"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paragraph" w:styleId="BodyText3">
    <w:name w:val="Body Text 3"/>
    <w:basedOn w:val="Normal"/>
    <w:link w:val="BodyText3Char"/>
    <w:semiHidden/>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semiHidden/>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uiPriority w:val="99"/>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5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uiPriority w:val="10"/>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uiPriority w:val="10"/>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1D3562"/>
    <w:pPr>
      <w:tabs>
        <w:tab w:val="left" w:pos="0"/>
        <w:tab w:val="left" w:pos="360"/>
        <w:tab w:val="left" w:pos="450"/>
        <w:tab w:val="right" w:leader="dot" w:pos="9019"/>
      </w:tabs>
      <w:spacing w:after="200" w:line="360" w:lineRule="auto"/>
      <w:jc w:val="center"/>
    </w:pPr>
    <w:rPr>
      <w:rFonts w:ascii="Arial Narrow" w:eastAsia="Times New Roman" w:hAnsi="Arial Narrow" w:cs="Calibri"/>
      <w:b/>
      <w:bCs/>
      <w:noProof/>
      <w:sz w:val="32"/>
      <w:szCs w:val="32"/>
      <w:lang w:val="en-US"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7A3567"/>
    <w:pPr>
      <w:spacing w:after="0" w:line="240" w:lineRule="auto"/>
      <w:ind w:left="240"/>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character" w:customStyle="1" w:styleId="UnresolvedMention1">
    <w:name w:val="Unresolved Mention1"/>
    <w:basedOn w:val="DefaultParagraphFont"/>
    <w:uiPriority w:val="99"/>
    <w:semiHidden/>
    <w:unhideWhenUsed/>
    <w:rsid w:val="004120C1"/>
    <w:rPr>
      <w:color w:val="605E5C"/>
      <w:shd w:val="clear" w:color="auto" w:fill="E1DFDD"/>
    </w:rPr>
  </w:style>
  <w:style w:type="character" w:customStyle="1" w:styleId="Heading6Char">
    <w:name w:val="Heading 6 Char"/>
    <w:basedOn w:val="DefaultParagraphFont"/>
    <w:link w:val="Heading6"/>
    <w:uiPriority w:val="9"/>
    <w:semiHidden/>
    <w:rsid w:val="003A7928"/>
    <w:rPr>
      <w:rFonts w:ascii="Calibri Light" w:eastAsia="SimSun" w:hAnsi="Calibri Light" w:cs="Times New Roman"/>
      <w:i/>
      <w:iCs/>
      <w:color w:val="1F4D78"/>
      <w:sz w:val="20"/>
      <w:szCs w:val="20"/>
      <w:lang w:val="x-none" w:eastAsia="x-none"/>
    </w:rPr>
  </w:style>
  <w:style w:type="character" w:customStyle="1" w:styleId="Heading7Char">
    <w:name w:val="Heading 7 Char"/>
    <w:basedOn w:val="DefaultParagraphFont"/>
    <w:link w:val="Heading7"/>
    <w:uiPriority w:val="9"/>
    <w:semiHidden/>
    <w:rsid w:val="003A7928"/>
    <w:rPr>
      <w:rFonts w:ascii="Calibri Light" w:eastAsia="SimSun" w:hAnsi="Calibri Light" w:cs="Times New Roman"/>
      <w:i/>
      <w:iCs/>
      <w:color w:val="404040"/>
      <w:sz w:val="20"/>
      <w:szCs w:val="20"/>
      <w:lang w:val="x-none" w:eastAsia="x-none"/>
    </w:rPr>
  </w:style>
  <w:style w:type="character" w:customStyle="1" w:styleId="Heading8Char">
    <w:name w:val="Heading 8 Char"/>
    <w:basedOn w:val="DefaultParagraphFont"/>
    <w:link w:val="Heading8"/>
    <w:uiPriority w:val="9"/>
    <w:semiHidden/>
    <w:rsid w:val="003A7928"/>
    <w:rPr>
      <w:rFonts w:ascii="Calibri Light" w:eastAsia="SimSun" w:hAnsi="Calibri Light" w:cs="Times New Roman"/>
      <w:color w:val="5B9BD5"/>
      <w:sz w:val="20"/>
      <w:szCs w:val="20"/>
      <w:lang w:val="x-none" w:eastAsia="x-none"/>
    </w:rPr>
  </w:style>
  <w:style w:type="character" w:customStyle="1" w:styleId="Heading9Char">
    <w:name w:val="Heading 9 Char"/>
    <w:basedOn w:val="DefaultParagraphFont"/>
    <w:link w:val="Heading9"/>
    <w:uiPriority w:val="9"/>
    <w:semiHidden/>
    <w:rsid w:val="003A7928"/>
    <w:rPr>
      <w:rFonts w:ascii="Calibri Light" w:eastAsia="SimSun" w:hAnsi="Calibri Light" w:cs="Times New Roman"/>
      <w:i/>
      <w:iCs/>
      <w:color w:val="404040"/>
      <w:sz w:val="20"/>
      <w:szCs w:val="20"/>
      <w:lang w:val="x-none" w:eastAsia="x-none"/>
    </w:rPr>
  </w:style>
  <w:style w:type="paragraph" w:styleId="Caption">
    <w:name w:val="caption"/>
    <w:basedOn w:val="Normal"/>
    <w:next w:val="Normal"/>
    <w:uiPriority w:val="35"/>
    <w:semiHidden/>
    <w:unhideWhenUsed/>
    <w:qFormat/>
    <w:rsid w:val="003A7928"/>
    <w:pPr>
      <w:spacing w:after="200" w:line="240" w:lineRule="auto"/>
    </w:pPr>
    <w:rPr>
      <w:rFonts w:ascii="Calibri" w:eastAsia="Times New Roman" w:hAnsi="Calibri" w:cs="Times New Roman"/>
      <w:b/>
      <w:bCs/>
      <w:color w:val="5B9BD5"/>
      <w:sz w:val="18"/>
      <w:szCs w:val="18"/>
      <w:lang w:eastAsia="en-IN"/>
    </w:rPr>
  </w:style>
  <w:style w:type="paragraph" w:styleId="Subtitle">
    <w:name w:val="Subtitle"/>
    <w:basedOn w:val="Normal"/>
    <w:next w:val="Normal"/>
    <w:link w:val="SubtitleChar"/>
    <w:uiPriority w:val="11"/>
    <w:qFormat/>
    <w:rsid w:val="003A7928"/>
    <w:pPr>
      <w:numPr>
        <w:ilvl w:val="1"/>
      </w:numPr>
      <w:spacing w:after="200" w:line="276" w:lineRule="auto"/>
    </w:pPr>
    <w:rPr>
      <w:rFonts w:ascii="Calibri Light" w:eastAsia="SimSun" w:hAnsi="Calibri Light" w:cs="Times New Roman"/>
      <w:i/>
      <w:iCs/>
      <w:color w:val="5B9BD5"/>
      <w:spacing w:val="15"/>
      <w:sz w:val="24"/>
      <w:szCs w:val="24"/>
      <w:lang w:val="x-none" w:eastAsia="x-none"/>
    </w:rPr>
  </w:style>
  <w:style w:type="character" w:customStyle="1" w:styleId="SubtitleChar">
    <w:name w:val="Subtitle Char"/>
    <w:basedOn w:val="DefaultParagraphFont"/>
    <w:link w:val="Subtitle"/>
    <w:uiPriority w:val="11"/>
    <w:rsid w:val="003A7928"/>
    <w:rPr>
      <w:rFonts w:ascii="Calibri Light" w:eastAsia="SimSun" w:hAnsi="Calibri Light" w:cs="Times New Roman"/>
      <w:i/>
      <w:iCs/>
      <w:color w:val="5B9BD5"/>
      <w:spacing w:val="15"/>
      <w:sz w:val="24"/>
      <w:szCs w:val="24"/>
      <w:lang w:val="x-none" w:eastAsia="x-none"/>
    </w:rPr>
  </w:style>
  <w:style w:type="character" w:styleId="Strong">
    <w:name w:val="Strong"/>
    <w:uiPriority w:val="22"/>
    <w:qFormat/>
    <w:rsid w:val="003A7928"/>
    <w:rPr>
      <w:b/>
      <w:bCs/>
    </w:rPr>
  </w:style>
  <w:style w:type="paragraph" w:styleId="Quote">
    <w:name w:val="Quote"/>
    <w:basedOn w:val="Normal"/>
    <w:next w:val="Normal"/>
    <w:link w:val="QuoteChar"/>
    <w:uiPriority w:val="29"/>
    <w:qFormat/>
    <w:rsid w:val="003A7928"/>
    <w:pPr>
      <w:spacing w:after="200" w:line="276" w:lineRule="auto"/>
    </w:pPr>
    <w:rPr>
      <w:rFonts w:ascii="Calibri" w:eastAsia="Times New Roman" w:hAnsi="Calibri" w:cs="Times New Roman"/>
      <w:i/>
      <w:iCs/>
      <w:color w:val="000000"/>
      <w:sz w:val="20"/>
      <w:szCs w:val="20"/>
      <w:lang w:val="x-none" w:eastAsia="x-none"/>
    </w:rPr>
  </w:style>
  <w:style w:type="character" w:customStyle="1" w:styleId="QuoteChar">
    <w:name w:val="Quote Char"/>
    <w:basedOn w:val="DefaultParagraphFont"/>
    <w:link w:val="Quote"/>
    <w:uiPriority w:val="29"/>
    <w:rsid w:val="003A7928"/>
    <w:rPr>
      <w:rFonts w:ascii="Calibri" w:eastAsia="Times New Roman" w:hAnsi="Calibri" w:cs="Times New Roman"/>
      <w:i/>
      <w:iCs/>
      <w:color w:val="000000"/>
      <w:sz w:val="20"/>
      <w:szCs w:val="20"/>
      <w:lang w:val="x-none" w:eastAsia="x-none"/>
    </w:rPr>
  </w:style>
  <w:style w:type="paragraph" w:styleId="IntenseQuote">
    <w:name w:val="Intense Quote"/>
    <w:basedOn w:val="Normal"/>
    <w:next w:val="Normal"/>
    <w:link w:val="IntenseQuoteChar"/>
    <w:uiPriority w:val="30"/>
    <w:qFormat/>
    <w:rsid w:val="003A7928"/>
    <w:pPr>
      <w:pBdr>
        <w:bottom w:val="single" w:sz="4" w:space="4" w:color="5B9BD5"/>
      </w:pBdr>
      <w:spacing w:before="200" w:after="280" w:line="276" w:lineRule="auto"/>
      <w:ind w:left="936" w:right="936"/>
    </w:pPr>
    <w:rPr>
      <w:rFonts w:ascii="Calibri" w:eastAsia="Times New Roman" w:hAnsi="Calibri" w:cs="Times New Roman"/>
      <w:b/>
      <w:bCs/>
      <w:i/>
      <w:iCs/>
      <w:color w:val="5B9BD5"/>
      <w:sz w:val="20"/>
      <w:szCs w:val="20"/>
      <w:lang w:val="x-none" w:eastAsia="x-none"/>
    </w:rPr>
  </w:style>
  <w:style w:type="character" w:customStyle="1" w:styleId="IntenseQuoteChar">
    <w:name w:val="Intense Quote Char"/>
    <w:basedOn w:val="DefaultParagraphFont"/>
    <w:link w:val="IntenseQuote"/>
    <w:uiPriority w:val="30"/>
    <w:rsid w:val="003A7928"/>
    <w:rPr>
      <w:rFonts w:ascii="Calibri" w:eastAsia="Times New Roman" w:hAnsi="Calibri" w:cs="Times New Roman"/>
      <w:b/>
      <w:bCs/>
      <w:i/>
      <w:iCs/>
      <w:color w:val="5B9BD5"/>
      <w:sz w:val="20"/>
      <w:szCs w:val="20"/>
      <w:lang w:val="x-none" w:eastAsia="x-none"/>
    </w:rPr>
  </w:style>
  <w:style w:type="character" w:styleId="SubtleEmphasis">
    <w:name w:val="Subtle Emphasis"/>
    <w:uiPriority w:val="19"/>
    <w:qFormat/>
    <w:rsid w:val="003A7928"/>
    <w:rPr>
      <w:i/>
      <w:iCs/>
      <w:color w:val="808080"/>
    </w:rPr>
  </w:style>
  <w:style w:type="character" w:styleId="IntenseEmphasis">
    <w:name w:val="Intense Emphasis"/>
    <w:uiPriority w:val="21"/>
    <w:qFormat/>
    <w:rsid w:val="003A7928"/>
    <w:rPr>
      <w:b/>
      <w:bCs/>
      <w:i/>
      <w:iCs/>
      <w:color w:val="5B9BD5"/>
    </w:rPr>
  </w:style>
  <w:style w:type="character" w:styleId="SubtleReference">
    <w:name w:val="Subtle Reference"/>
    <w:uiPriority w:val="31"/>
    <w:qFormat/>
    <w:rsid w:val="003A7928"/>
    <w:rPr>
      <w:smallCaps/>
      <w:color w:val="ED7D31"/>
      <w:u w:val="single"/>
    </w:rPr>
  </w:style>
  <w:style w:type="character" w:styleId="IntenseReference">
    <w:name w:val="Intense Reference"/>
    <w:uiPriority w:val="32"/>
    <w:qFormat/>
    <w:rsid w:val="003A7928"/>
    <w:rPr>
      <w:b/>
      <w:bCs/>
      <w:smallCaps/>
      <w:color w:val="ED7D31"/>
      <w:spacing w:val="5"/>
      <w:u w:val="single"/>
    </w:rPr>
  </w:style>
  <w:style w:type="character" w:styleId="BookTitle">
    <w:name w:val="Book Title"/>
    <w:uiPriority w:val="33"/>
    <w:qFormat/>
    <w:rsid w:val="003A7928"/>
    <w:rPr>
      <w:b/>
      <w:bCs/>
      <w:smallCaps/>
      <w:spacing w:val="5"/>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3A7928"/>
    <w:rPr>
      <w:rFonts w:ascii="Times New Roman" w:eastAsia="Times New Roman" w:hAnsi="Times New Roman" w:cs="Times New Roman"/>
      <w:sz w:val="24"/>
      <w:szCs w:val="24"/>
      <w:lang w:val="en-US"/>
    </w:rPr>
  </w:style>
  <w:style w:type="paragraph" w:styleId="TOC3">
    <w:name w:val="toc 3"/>
    <w:basedOn w:val="Normal"/>
    <w:next w:val="Normal"/>
    <w:autoRedefine/>
    <w:uiPriority w:val="39"/>
    <w:unhideWhenUsed/>
    <w:rsid w:val="003A7928"/>
    <w:pPr>
      <w:spacing w:after="100"/>
      <w:ind w:left="440"/>
    </w:pPr>
    <w:rPr>
      <w:rFonts w:ascii="Calibri" w:eastAsia="Times New Roman" w:hAnsi="Calibri" w:cs="Times New Roman"/>
      <w:lang w:val="en-US"/>
    </w:rPr>
  </w:style>
  <w:style w:type="paragraph" w:styleId="FootnoteText">
    <w:name w:val="footnote text"/>
    <w:basedOn w:val="Normal"/>
    <w:link w:val="FootnoteTextChar"/>
    <w:uiPriority w:val="99"/>
    <w:semiHidden/>
    <w:unhideWhenUsed/>
    <w:rsid w:val="003A7928"/>
    <w:pPr>
      <w:spacing w:after="200" w:line="276" w:lineRule="auto"/>
    </w:pPr>
    <w:rPr>
      <w:rFonts w:ascii="Calibri" w:eastAsia="Times New Roman" w:hAnsi="Calibri" w:cs="Times New Roman"/>
      <w:sz w:val="20"/>
      <w:szCs w:val="20"/>
      <w:lang w:eastAsia="en-IN"/>
    </w:rPr>
  </w:style>
  <w:style w:type="character" w:customStyle="1" w:styleId="FootnoteTextChar">
    <w:name w:val="Footnote Text Char"/>
    <w:basedOn w:val="DefaultParagraphFont"/>
    <w:link w:val="FootnoteText"/>
    <w:uiPriority w:val="99"/>
    <w:semiHidden/>
    <w:rsid w:val="003A7928"/>
    <w:rPr>
      <w:rFonts w:ascii="Calibri" w:eastAsia="Times New Roman" w:hAnsi="Calibri" w:cs="Times New Roman"/>
      <w:sz w:val="20"/>
      <w:szCs w:val="20"/>
      <w:lang w:eastAsia="en-IN"/>
    </w:rPr>
  </w:style>
  <w:style w:type="character" w:styleId="FootnoteReference">
    <w:name w:val="footnote reference"/>
    <w:uiPriority w:val="99"/>
    <w:semiHidden/>
    <w:unhideWhenUsed/>
    <w:rsid w:val="003A7928"/>
    <w:rPr>
      <w:vertAlign w:val="superscript"/>
    </w:rPr>
  </w:style>
  <w:style w:type="paragraph" w:customStyle="1" w:styleId="Standard">
    <w:name w:val="Standard"/>
    <w:rsid w:val="003A7928"/>
    <w:pPr>
      <w:widowControl w:val="0"/>
      <w:suppressAutoHyphens/>
      <w:autoSpaceDN w:val="0"/>
      <w:spacing w:after="0" w:line="240" w:lineRule="auto"/>
    </w:pPr>
    <w:rPr>
      <w:rFonts w:ascii="Times New Roman" w:eastAsia="DejaVu Sans" w:hAnsi="Times New Roman" w:cs="Lohit Hindi"/>
      <w:kern w:val="3"/>
      <w:sz w:val="24"/>
      <w:szCs w:val="24"/>
      <w:lang w:val="en-US"/>
    </w:rPr>
  </w:style>
  <w:style w:type="table" w:styleId="LightShading-Accent5">
    <w:name w:val="Light Shading Accent 5"/>
    <w:basedOn w:val="TableNormal"/>
    <w:uiPriority w:val="60"/>
    <w:rsid w:val="003A7928"/>
    <w:pPr>
      <w:spacing w:after="0" w:line="240" w:lineRule="auto"/>
    </w:pPr>
    <w:rPr>
      <w:rFonts w:ascii="Times New Roman" w:eastAsia="Times New Roman" w:hAnsi="Times New Roman" w:cs="Times New Roman"/>
      <w:color w:val="31849B"/>
      <w:sz w:val="20"/>
      <w:szCs w:val="20"/>
      <w:lang w:eastAsia="en-I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1-Accent6">
    <w:name w:val="Medium Grid 1 Accent 6"/>
    <w:basedOn w:val="TableNormal"/>
    <w:uiPriority w:val="67"/>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3-Accent5">
    <w:name w:val="Medium Grid 3 Accent 5"/>
    <w:basedOn w:val="TableNormal"/>
    <w:uiPriority w:val="69"/>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6"/>
    <w:rsid w:val="003A7928"/>
    <w:pPr>
      <w:spacing w:after="0" w:line="240" w:lineRule="auto"/>
    </w:pPr>
    <w:rPr>
      <w:rFonts w:ascii="Cambria" w:eastAsia="Times New Roman" w:hAnsi="Cambria" w:cs="Times New Roman"/>
      <w:color w:val="000000"/>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List-Accent5">
    <w:name w:val="Light List Accent 5"/>
    <w:basedOn w:val="TableNormal"/>
    <w:uiPriority w:val="61"/>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fmdb">
    <w:name w:val="fm_db"/>
    <w:rsid w:val="003A7928"/>
  </w:style>
  <w:style w:type="table" w:styleId="LightShading-Accent1">
    <w:name w:val="Light Shading Accent 1"/>
    <w:basedOn w:val="TableNormal"/>
    <w:uiPriority w:val="60"/>
    <w:rsid w:val="003A7928"/>
    <w:pPr>
      <w:spacing w:after="0" w:line="240" w:lineRule="auto"/>
    </w:pPr>
    <w:rPr>
      <w:rFonts w:ascii="Times New Roman" w:eastAsia="Times New Roman" w:hAnsi="Times New Roman" w:cs="Times New Roman"/>
      <w:color w:val="365F91"/>
      <w:sz w:val="20"/>
      <w:szCs w:val="20"/>
      <w:lang w:eastAsia="en-I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1Light-Accent1">
    <w:name w:val="List Table 1 Light Accent 1"/>
    <w:basedOn w:val="TableNormal"/>
    <w:uiPriority w:val="46"/>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msonormal0">
    <w:name w:val="msonormal"/>
    <w:basedOn w:val="Normal"/>
    <w:rsid w:val="003A7928"/>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font5">
    <w:name w:val="font5"/>
    <w:basedOn w:val="Normal"/>
    <w:rsid w:val="003A7928"/>
    <w:pPr>
      <w:spacing w:before="100" w:beforeAutospacing="1" w:after="100" w:afterAutospacing="1" w:line="240" w:lineRule="auto"/>
    </w:pPr>
    <w:rPr>
      <w:rFonts w:ascii="Arial Narrow" w:eastAsia="Times New Roman" w:hAnsi="Arial Narrow" w:cs="Times New Roman"/>
      <w:b/>
      <w:bCs/>
      <w:color w:val="000000"/>
      <w:lang w:eastAsia="en-IN"/>
    </w:rPr>
  </w:style>
  <w:style w:type="paragraph" w:customStyle="1" w:styleId="font6">
    <w:name w:val="font6"/>
    <w:basedOn w:val="Normal"/>
    <w:rsid w:val="003A7928"/>
    <w:pPr>
      <w:spacing w:before="100" w:beforeAutospacing="1" w:after="100" w:afterAutospacing="1" w:line="240" w:lineRule="auto"/>
    </w:pPr>
    <w:rPr>
      <w:rFonts w:ascii="Rupee Foradian" w:eastAsia="Times New Roman" w:hAnsi="Rupee Foradian" w:cs="Times New Roman"/>
      <w:b/>
      <w:bCs/>
      <w:color w:val="000000"/>
      <w:lang w:eastAsia="en-IN"/>
    </w:rPr>
  </w:style>
  <w:style w:type="paragraph" w:customStyle="1" w:styleId="xl65">
    <w:name w:val="xl65"/>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66">
    <w:name w:val="xl66"/>
    <w:basedOn w:val="Normal"/>
    <w:rsid w:val="003A7928"/>
    <w:pPr>
      <w:spacing w:before="100" w:beforeAutospacing="1" w:after="100" w:afterAutospacing="1" w:line="240" w:lineRule="auto"/>
    </w:pPr>
    <w:rPr>
      <w:rFonts w:ascii="Arial Narrow" w:eastAsia="Times New Roman" w:hAnsi="Arial Narrow" w:cs="Times New Roman"/>
      <w:lang w:eastAsia="en-IN"/>
    </w:rPr>
  </w:style>
  <w:style w:type="paragraph" w:customStyle="1" w:styleId="xl67">
    <w:name w:val="xl67"/>
    <w:basedOn w:val="Normal"/>
    <w:rsid w:val="003A792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8">
    <w:name w:val="xl68"/>
    <w:basedOn w:val="Normal"/>
    <w:rsid w:val="003A792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9">
    <w:name w:val="xl69"/>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70">
    <w:name w:val="xl70"/>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1">
    <w:name w:val="xl71"/>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2">
    <w:name w:val="xl72"/>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73">
    <w:name w:val="xl73"/>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4">
    <w:name w:val="xl74"/>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5">
    <w:name w:val="xl75"/>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6">
    <w:name w:val="xl76"/>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lang w:eastAsia="en-IN"/>
    </w:rPr>
  </w:style>
  <w:style w:type="paragraph" w:customStyle="1" w:styleId="xl77">
    <w:name w:val="xl77"/>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78">
    <w:name w:val="xl78"/>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9">
    <w:name w:val="xl79"/>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80">
    <w:name w:val="xl80"/>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81">
    <w:name w:val="xl81"/>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lang w:eastAsia="en-IN"/>
    </w:rPr>
  </w:style>
  <w:style w:type="paragraph" w:customStyle="1" w:styleId="xl82">
    <w:name w:val="xl82"/>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83">
    <w:name w:val="xl83"/>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table" w:styleId="GridTable4-Accent2">
    <w:name w:val="Grid Table 4 Accent 2"/>
    <w:basedOn w:val="TableNormal"/>
    <w:uiPriority w:val="49"/>
    <w:rsid w:val="003A792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styleId="ListTable4-Accent2">
    <w:name w:val="List Table 4 Accent 2"/>
    <w:basedOn w:val="TableNormal"/>
    <w:uiPriority w:val="49"/>
    <w:rsid w:val="003A792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Vastukala1">
    <w:name w:val="Vastukala 1"/>
    <w:basedOn w:val="TableNormal"/>
    <w:uiPriority w:val="99"/>
    <w:rsid w:val="003A792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rFonts w:ascii="Verdana" w:hAnsi="Verdana"/>
        <w:b/>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vAlign w:val="center"/>
      </w:tcPr>
    </w:tblStylePr>
    <w:tblStylePr w:type="lastRow">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color w:val="auto"/>
      </w:rPr>
      <w:tblPr/>
      <w:tcPr>
        <w:vAlign w:val="center"/>
      </w:tcPr>
    </w:tblStylePr>
    <w:tblStylePr w:type="lastCol">
      <w:pPr>
        <w:jc w:val="left"/>
      </w:pPr>
      <w:tblPr/>
      <w:tcPr>
        <w:vAlign w:val="center"/>
      </w:tcPr>
    </w:tblStylePr>
    <w:tblStylePr w:type="band1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table" w:customStyle="1" w:styleId="Vastukala2">
    <w:name w:val="Vastukala 2"/>
    <w:basedOn w:val="TableNormal"/>
    <w:uiPriority w:val="99"/>
    <w:rsid w:val="003A792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lastRow">
      <w:rPr>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rPr>
      <w:tblPr/>
      <w:tcPr>
        <w:vAlign w:val="center"/>
      </w:tcPr>
    </w:tblStylePr>
    <w:tblStylePr w:type="lastCol">
      <w:pPr>
        <w:jc w:val="right"/>
      </w:pPr>
      <w:tblPr/>
      <w:tcPr>
        <w:vAlign w:val="center"/>
      </w:tcPr>
    </w:tblStylePr>
    <w:tblStylePr w:type="band1Horz">
      <w:rPr>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paragraph" w:customStyle="1" w:styleId="xl84">
    <w:name w:val="xl84"/>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85">
    <w:name w:val="xl85"/>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86">
    <w:name w:val="xl86"/>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 w:type="paragraph" w:customStyle="1" w:styleId="xl87">
    <w:name w:val="xl87"/>
    <w:basedOn w:val="Normal"/>
    <w:rsid w:val="00F313E9"/>
    <w:pP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88">
    <w:name w:val="xl88"/>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89">
    <w:name w:val="xl89"/>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90">
    <w:name w:val="xl90"/>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91">
    <w:name w:val="xl91"/>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92">
    <w:name w:val="xl92"/>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 w:type="paragraph" w:customStyle="1" w:styleId="xl93">
    <w:name w:val="xl93"/>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b/>
      <w:bCs/>
      <w:sz w:val="24"/>
      <w:szCs w:val="24"/>
      <w:lang w:eastAsia="en-IN"/>
    </w:rPr>
  </w:style>
  <w:style w:type="paragraph" w:customStyle="1" w:styleId="xl94">
    <w:name w:val="xl94"/>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95">
    <w:name w:val="xl95"/>
    <w:basedOn w:val="Normal"/>
    <w:rsid w:val="00F313E9"/>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96">
    <w:name w:val="xl96"/>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97">
    <w:name w:val="xl97"/>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98">
    <w:name w:val="xl98"/>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99">
    <w:name w:val="xl99"/>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en-IN"/>
    </w:rPr>
  </w:style>
  <w:style w:type="paragraph" w:customStyle="1" w:styleId="xl100">
    <w:name w:val="xl100"/>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en-IN"/>
    </w:rPr>
  </w:style>
  <w:style w:type="paragraph" w:customStyle="1" w:styleId="xl101">
    <w:name w:val="xl101"/>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en-IN"/>
    </w:rPr>
  </w:style>
  <w:style w:type="paragraph" w:customStyle="1" w:styleId="xl102">
    <w:name w:val="xl102"/>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103">
    <w:name w:val="xl103"/>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104">
    <w:name w:val="xl104"/>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105">
    <w:name w:val="xl105"/>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06">
    <w:name w:val="xl106"/>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107">
    <w:name w:val="xl107"/>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108">
    <w:name w:val="xl108"/>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 w:type="paragraph" w:customStyle="1" w:styleId="xl109">
    <w:name w:val="xl109"/>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110">
    <w:name w:val="xl110"/>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1">
    <w:name w:val="xl111"/>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color w:val="000000"/>
      <w:sz w:val="24"/>
      <w:szCs w:val="24"/>
      <w:lang w:eastAsia="en-IN"/>
    </w:rPr>
  </w:style>
  <w:style w:type="paragraph" w:customStyle="1" w:styleId="xl112">
    <w:name w:val="xl112"/>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113">
    <w:name w:val="xl113"/>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4">
    <w:name w:val="xl114"/>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5">
    <w:name w:val="xl115"/>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color w:val="000000"/>
      <w:sz w:val="24"/>
      <w:szCs w:val="24"/>
      <w:lang w:eastAsia="en-IN"/>
    </w:rPr>
  </w:style>
  <w:style w:type="paragraph" w:customStyle="1" w:styleId="xl116">
    <w:name w:val="xl116"/>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color w:val="000000"/>
      <w:sz w:val="24"/>
      <w:szCs w:val="24"/>
      <w:lang w:eastAsia="en-IN"/>
    </w:rPr>
  </w:style>
  <w:style w:type="paragraph" w:customStyle="1" w:styleId="xl117">
    <w:name w:val="xl117"/>
    <w:basedOn w:val="Normal"/>
    <w:rsid w:val="00F313E9"/>
    <w:pP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8">
    <w:name w:val="xl118"/>
    <w:basedOn w:val="Normal"/>
    <w:rsid w:val="00F313E9"/>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9">
    <w:name w:val="xl119"/>
    <w:basedOn w:val="Normal"/>
    <w:rsid w:val="00F313E9"/>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20">
    <w:name w:val="xl120"/>
    <w:basedOn w:val="Normal"/>
    <w:rsid w:val="00F313E9"/>
    <w:pPr>
      <w:pBdr>
        <w:left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64">
    <w:name w:val="xl64"/>
    <w:basedOn w:val="Normal"/>
    <w:rsid w:val="00400882"/>
    <w:pP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622076">
      <w:bodyDiv w:val="1"/>
      <w:marLeft w:val="0"/>
      <w:marRight w:val="0"/>
      <w:marTop w:val="0"/>
      <w:marBottom w:val="0"/>
      <w:divBdr>
        <w:top w:val="none" w:sz="0" w:space="0" w:color="auto"/>
        <w:left w:val="none" w:sz="0" w:space="0" w:color="auto"/>
        <w:bottom w:val="none" w:sz="0" w:space="0" w:color="auto"/>
        <w:right w:val="none" w:sz="0" w:space="0" w:color="auto"/>
      </w:divBdr>
    </w:div>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103887692">
      <w:bodyDiv w:val="1"/>
      <w:marLeft w:val="0"/>
      <w:marRight w:val="0"/>
      <w:marTop w:val="0"/>
      <w:marBottom w:val="0"/>
      <w:divBdr>
        <w:top w:val="none" w:sz="0" w:space="0" w:color="auto"/>
        <w:left w:val="none" w:sz="0" w:space="0" w:color="auto"/>
        <w:bottom w:val="none" w:sz="0" w:space="0" w:color="auto"/>
        <w:right w:val="none" w:sz="0" w:space="0" w:color="auto"/>
      </w:divBdr>
    </w:div>
    <w:div w:id="109520603">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36620271">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589630762">
      <w:bodyDiv w:val="1"/>
      <w:marLeft w:val="0"/>
      <w:marRight w:val="0"/>
      <w:marTop w:val="0"/>
      <w:marBottom w:val="0"/>
      <w:divBdr>
        <w:top w:val="none" w:sz="0" w:space="0" w:color="auto"/>
        <w:left w:val="none" w:sz="0" w:space="0" w:color="auto"/>
        <w:bottom w:val="none" w:sz="0" w:space="0" w:color="auto"/>
        <w:right w:val="none" w:sz="0" w:space="0" w:color="auto"/>
      </w:divBdr>
    </w:div>
    <w:div w:id="591010046">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806316885">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41838673">
      <w:bodyDiv w:val="1"/>
      <w:marLeft w:val="0"/>
      <w:marRight w:val="0"/>
      <w:marTop w:val="0"/>
      <w:marBottom w:val="0"/>
      <w:divBdr>
        <w:top w:val="none" w:sz="0" w:space="0" w:color="auto"/>
        <w:left w:val="none" w:sz="0" w:space="0" w:color="auto"/>
        <w:bottom w:val="none" w:sz="0" w:space="0" w:color="auto"/>
        <w:right w:val="none" w:sz="0" w:space="0" w:color="auto"/>
      </w:divBdr>
    </w:div>
    <w:div w:id="961887416">
      <w:bodyDiv w:val="1"/>
      <w:marLeft w:val="0"/>
      <w:marRight w:val="0"/>
      <w:marTop w:val="0"/>
      <w:marBottom w:val="0"/>
      <w:divBdr>
        <w:top w:val="none" w:sz="0" w:space="0" w:color="auto"/>
        <w:left w:val="none" w:sz="0" w:space="0" w:color="auto"/>
        <w:bottom w:val="none" w:sz="0" w:space="0" w:color="auto"/>
        <w:right w:val="none" w:sz="0" w:space="0" w:color="auto"/>
      </w:divBdr>
    </w:div>
    <w:div w:id="1080106019">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34980743">
      <w:bodyDiv w:val="1"/>
      <w:marLeft w:val="0"/>
      <w:marRight w:val="0"/>
      <w:marTop w:val="0"/>
      <w:marBottom w:val="0"/>
      <w:divBdr>
        <w:top w:val="none" w:sz="0" w:space="0" w:color="auto"/>
        <w:left w:val="none" w:sz="0" w:space="0" w:color="auto"/>
        <w:bottom w:val="none" w:sz="0" w:space="0" w:color="auto"/>
        <w:right w:val="none" w:sz="0" w:space="0" w:color="auto"/>
      </w:divBdr>
    </w:div>
    <w:div w:id="1149907528">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332832211">
      <w:bodyDiv w:val="1"/>
      <w:marLeft w:val="0"/>
      <w:marRight w:val="0"/>
      <w:marTop w:val="0"/>
      <w:marBottom w:val="0"/>
      <w:divBdr>
        <w:top w:val="none" w:sz="0" w:space="0" w:color="auto"/>
        <w:left w:val="none" w:sz="0" w:space="0" w:color="auto"/>
        <w:bottom w:val="none" w:sz="0" w:space="0" w:color="auto"/>
        <w:right w:val="none" w:sz="0" w:space="0" w:color="auto"/>
      </w:divBdr>
    </w:div>
    <w:div w:id="1408385518">
      <w:bodyDiv w:val="1"/>
      <w:marLeft w:val="0"/>
      <w:marRight w:val="0"/>
      <w:marTop w:val="0"/>
      <w:marBottom w:val="0"/>
      <w:divBdr>
        <w:top w:val="none" w:sz="0" w:space="0" w:color="auto"/>
        <w:left w:val="none" w:sz="0" w:space="0" w:color="auto"/>
        <w:bottom w:val="none" w:sz="0" w:space="0" w:color="auto"/>
        <w:right w:val="none" w:sz="0" w:space="0" w:color="auto"/>
      </w:divBdr>
    </w:div>
    <w:div w:id="1509758767">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84219139">
      <w:bodyDiv w:val="1"/>
      <w:marLeft w:val="0"/>
      <w:marRight w:val="0"/>
      <w:marTop w:val="0"/>
      <w:marBottom w:val="0"/>
      <w:divBdr>
        <w:top w:val="none" w:sz="0" w:space="0" w:color="auto"/>
        <w:left w:val="none" w:sz="0" w:space="0" w:color="auto"/>
        <w:bottom w:val="none" w:sz="0" w:space="0" w:color="auto"/>
        <w:right w:val="none" w:sz="0" w:space="0" w:color="auto"/>
      </w:divBdr>
    </w:div>
    <w:div w:id="1593932223">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20912539">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35685000">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0251776">
      <w:bodyDiv w:val="1"/>
      <w:marLeft w:val="0"/>
      <w:marRight w:val="0"/>
      <w:marTop w:val="0"/>
      <w:marBottom w:val="0"/>
      <w:divBdr>
        <w:top w:val="none" w:sz="0" w:space="0" w:color="auto"/>
        <w:left w:val="none" w:sz="0" w:space="0" w:color="auto"/>
        <w:bottom w:val="none" w:sz="0" w:space="0" w:color="auto"/>
        <w:right w:val="none" w:sz="0" w:space="0" w:color="auto"/>
      </w:divBdr>
      <w:divsChild>
        <w:div w:id="1283074052">
          <w:marLeft w:val="0"/>
          <w:marRight w:val="0"/>
          <w:marTop w:val="0"/>
          <w:marBottom w:val="225"/>
          <w:divBdr>
            <w:top w:val="none" w:sz="0" w:space="0" w:color="auto"/>
            <w:left w:val="none" w:sz="0" w:space="0" w:color="auto"/>
            <w:bottom w:val="none" w:sz="0" w:space="0" w:color="auto"/>
            <w:right w:val="none" w:sz="0" w:space="0" w:color="auto"/>
          </w:divBdr>
        </w:div>
        <w:div w:id="822543324">
          <w:marLeft w:val="0"/>
          <w:marRight w:val="0"/>
          <w:marTop w:val="0"/>
          <w:marBottom w:val="225"/>
          <w:divBdr>
            <w:top w:val="none" w:sz="0" w:space="0" w:color="auto"/>
            <w:left w:val="none" w:sz="0" w:space="0" w:color="auto"/>
            <w:bottom w:val="none" w:sz="0" w:space="0" w:color="auto"/>
            <w:right w:val="none" w:sz="0" w:space="0" w:color="auto"/>
          </w:divBdr>
        </w:div>
        <w:div w:id="559559643">
          <w:marLeft w:val="0"/>
          <w:marRight w:val="0"/>
          <w:marTop w:val="0"/>
          <w:marBottom w:val="0"/>
          <w:divBdr>
            <w:top w:val="none" w:sz="0" w:space="0" w:color="auto"/>
            <w:left w:val="none" w:sz="0" w:space="0" w:color="auto"/>
            <w:bottom w:val="none" w:sz="0" w:space="0" w:color="auto"/>
            <w:right w:val="none" w:sz="0" w:space="0" w:color="auto"/>
          </w:divBdr>
        </w:div>
      </w:divsChild>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16764233">
      <w:bodyDiv w:val="1"/>
      <w:marLeft w:val="0"/>
      <w:marRight w:val="0"/>
      <w:marTop w:val="0"/>
      <w:marBottom w:val="0"/>
      <w:divBdr>
        <w:top w:val="none" w:sz="0" w:space="0" w:color="auto"/>
        <w:left w:val="none" w:sz="0" w:space="0" w:color="auto"/>
        <w:bottom w:val="none" w:sz="0" w:space="0" w:color="auto"/>
        <w:right w:val="none" w:sz="0" w:space="0" w:color="auto"/>
      </w:divBdr>
    </w:div>
    <w:div w:id="2041667848">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1416289">
      <w:bodyDiv w:val="1"/>
      <w:marLeft w:val="0"/>
      <w:marRight w:val="0"/>
      <w:marTop w:val="0"/>
      <w:marBottom w:val="0"/>
      <w:divBdr>
        <w:top w:val="none" w:sz="0" w:space="0" w:color="auto"/>
        <w:left w:val="none" w:sz="0" w:space="0" w:color="auto"/>
        <w:bottom w:val="none" w:sz="0" w:space="0" w:color="auto"/>
        <w:right w:val="none" w:sz="0" w:space="0" w:color="auto"/>
      </w:divBdr>
    </w:div>
    <w:div w:id="2074038349">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 w:id="2106001845">
      <w:bodyDiv w:val="1"/>
      <w:marLeft w:val="0"/>
      <w:marRight w:val="0"/>
      <w:marTop w:val="0"/>
      <w:marBottom w:val="0"/>
      <w:divBdr>
        <w:top w:val="none" w:sz="0" w:space="0" w:color="auto"/>
        <w:left w:val="none" w:sz="0" w:space="0" w:color="auto"/>
        <w:bottom w:val="none" w:sz="0" w:space="0" w:color="auto"/>
        <w:right w:val="none" w:sz="0" w:space="0" w:color="auto"/>
      </w:divBdr>
    </w:div>
    <w:div w:id="2123837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png"/><Relationship Id="rId89" Type="http://schemas.openxmlformats.org/officeDocument/2006/relationships/header" Target="header2.xml"/><Relationship Id="rId16" Type="http://schemas.openxmlformats.org/officeDocument/2006/relationships/image" Target="media/image8.svg"/><Relationship Id="rId11" Type="http://schemas.openxmlformats.org/officeDocument/2006/relationships/image" Target="media/image3.pn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webSettings" Target="webSettings.xml"/><Relationship Id="rId90" Type="http://schemas.openxmlformats.org/officeDocument/2006/relationships/header" Target="header3.xml"/><Relationship Id="rId14" Type="http://schemas.openxmlformats.org/officeDocument/2006/relationships/image" Target="media/image6.sv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image" Target="media/image4.svg"/><Relationship Id="rId17" Type="http://schemas.openxmlformats.org/officeDocument/2006/relationships/header" Target="header1.xm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hyperlink" Target="https://www.investopedia.com/terms/m/marketvalue.asp" TargetMode="External"/><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2.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110.jpeg"/><Relationship Id="rId13" Type="http://schemas.openxmlformats.org/officeDocument/2006/relationships/image" Target="media/image5.png"/><Relationship Id="rId18" Type="http://schemas.openxmlformats.org/officeDocument/2006/relationships/hyperlink" Target="https://www.investopedia.com/terms/m/market-price.asp" TargetMode="External"/><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png"/><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hyperlink" Target="https://www.investopedia.com/terms/d/depreciation.asp"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124DC9-AA56-479B-AC69-CB6A0D32CF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1330</TotalTime>
  <Pages>36</Pages>
  <Words>4967</Words>
  <Characters>28313</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126</cp:revision>
  <cp:lastPrinted>2024-05-22T10:21:00Z</cp:lastPrinted>
  <dcterms:created xsi:type="dcterms:W3CDTF">2021-10-13T05:38:00Z</dcterms:created>
  <dcterms:modified xsi:type="dcterms:W3CDTF">2024-06-22T06:42:00Z</dcterms:modified>
</cp:coreProperties>
</file>