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DDDBB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382044F2" w14:textId="7C09778A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741A14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741A14">
        <w:rPr>
          <w:rFonts w:ascii="Arial Narrow" w:hAnsi="Arial Narrow"/>
          <w:color w:val="000000"/>
          <w:sz w:val="18"/>
          <w:szCs w:val="18"/>
        </w:rPr>
        <w:t>/SBI/Nashik/0</w:t>
      </w:r>
      <w:r w:rsidR="00741A14" w:rsidRPr="00741A14">
        <w:rPr>
          <w:rFonts w:ascii="Arial Narrow" w:hAnsi="Arial Narrow"/>
          <w:color w:val="000000"/>
          <w:sz w:val="18"/>
          <w:szCs w:val="18"/>
        </w:rPr>
        <w:t>5</w:t>
      </w:r>
      <w:r w:rsidRPr="00741A14">
        <w:rPr>
          <w:rFonts w:ascii="Arial Narrow" w:hAnsi="Arial Narrow"/>
          <w:color w:val="000000"/>
          <w:sz w:val="18"/>
          <w:szCs w:val="18"/>
        </w:rPr>
        <w:t>/202</w:t>
      </w:r>
      <w:r w:rsidR="00741A14" w:rsidRPr="00741A14">
        <w:rPr>
          <w:rFonts w:ascii="Arial Narrow" w:hAnsi="Arial Narrow"/>
          <w:color w:val="000000"/>
          <w:sz w:val="18"/>
          <w:szCs w:val="18"/>
        </w:rPr>
        <w:t>4</w:t>
      </w:r>
      <w:r w:rsidRPr="00741A14">
        <w:rPr>
          <w:rFonts w:ascii="Arial Narrow" w:hAnsi="Arial Narrow"/>
          <w:color w:val="000000"/>
          <w:sz w:val="18"/>
          <w:szCs w:val="18"/>
        </w:rPr>
        <w:t>/</w:t>
      </w:r>
      <w:r w:rsidR="00741A14" w:rsidRPr="00741A14">
        <w:rPr>
          <w:rFonts w:ascii="Arial Narrow" w:hAnsi="Arial Narrow"/>
          <w:color w:val="000000"/>
          <w:sz w:val="18"/>
          <w:szCs w:val="18"/>
        </w:rPr>
        <w:t>8885</w:t>
      </w:r>
      <w:r w:rsidRPr="00741A14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41A14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41A14" w:rsidRPr="00741A14">
        <w:rPr>
          <w:rFonts w:ascii="Arial Narrow" w:hAnsi="Arial Narrow"/>
          <w:color w:val="000000" w:themeColor="text1"/>
          <w:sz w:val="18"/>
          <w:szCs w:val="18"/>
        </w:rPr>
        <w:t>6441</w:t>
      </w:r>
    </w:p>
    <w:p w14:paraId="4901D4FA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9438BC">
        <w:rPr>
          <w:rFonts w:ascii="Arial Narrow" w:hAnsi="Arial Narrow"/>
          <w:b w:val="0"/>
          <w:color w:val="000000"/>
          <w:sz w:val="18"/>
          <w:szCs w:val="18"/>
        </w:rPr>
        <w:t>23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9438BC">
        <w:rPr>
          <w:rFonts w:ascii="Arial Narrow" w:hAnsi="Arial Narrow"/>
          <w:b w:val="0"/>
          <w:color w:val="000000"/>
          <w:sz w:val="18"/>
          <w:szCs w:val="18"/>
        </w:rPr>
        <w:t>5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129E2A0E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9438BC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66544539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49F083B5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AF99517" w14:textId="77777777" w:rsidR="002238BF" w:rsidRDefault="002238BF">
      <w:pPr>
        <w:pStyle w:val="BodyText"/>
        <w:rPr>
          <w:sz w:val="20"/>
        </w:rPr>
      </w:pPr>
    </w:p>
    <w:p w14:paraId="43D96122" w14:textId="77777777" w:rsidR="002238BF" w:rsidRDefault="002238BF">
      <w:pPr>
        <w:pStyle w:val="BodyText"/>
        <w:spacing w:before="7"/>
        <w:rPr>
          <w:sz w:val="25"/>
        </w:rPr>
      </w:pPr>
    </w:p>
    <w:p w14:paraId="05701D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392E9ABC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4BF2FCE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43DE201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B82B05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1FB4794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699CCFE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3FE01B6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1388BD8D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7FDC905A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Wehavenotconsideredlegalcharges,Stampdutyforvaluation</w:t>
      </w:r>
      <w:proofErr w:type="gramEnd"/>
    </w:p>
    <w:p w14:paraId="4B9ACD7F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0CCA6445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B756A75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7281D79A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7A392B9F" w14:textId="7777777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proofErr w:type="gramStart"/>
      <w:r w:rsidRPr="00A057CE">
        <w:rPr>
          <w:rFonts w:ascii="Arial Narrow" w:hAnsi="Arial Narrow"/>
        </w:rPr>
        <w:t>Place:Nashik</w:t>
      </w:r>
      <w:proofErr w:type="gramEnd"/>
    </w:p>
    <w:p w14:paraId="7E4B7C8D" w14:textId="77777777" w:rsidR="00BA1C49" w:rsidRPr="00A057CE" w:rsidRDefault="002464AA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096079">
        <w:rPr>
          <w:rFonts w:ascii="Arial Narrow" w:hAnsi="Arial Narrow"/>
        </w:rPr>
        <w:t>23.05.2024</w:t>
      </w:r>
    </w:p>
    <w:p w14:paraId="30F62EED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F72FDC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97DD62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B8CF4D3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9992303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2E0F432" w14:textId="77777777" w:rsidR="00D32676" w:rsidRPr="00D32676" w:rsidRDefault="00D32676" w:rsidP="00D32676">
      <w:pPr>
        <w:pStyle w:val="Heading2"/>
        <w:spacing w:before="0"/>
        <w:rPr>
          <w:rFonts w:ascii="Arial Narrow" w:hAnsi="Arial Narrow"/>
          <w:i w:val="0"/>
          <w:sz w:val="22"/>
          <w:szCs w:val="22"/>
        </w:rPr>
      </w:pPr>
      <w:r w:rsidRPr="00D32676">
        <w:rPr>
          <w:rFonts w:ascii="Arial Narrow" w:hAnsi="Arial Narrow" w:cs="Tahoma"/>
          <w:i w:val="0"/>
          <w:sz w:val="22"/>
          <w:szCs w:val="22"/>
        </w:rPr>
        <w:t xml:space="preserve">Sharadkumar B. </w:t>
      </w:r>
      <w:proofErr w:type="spellStart"/>
      <w:r w:rsidRPr="00D3267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5B04EE4A" w14:textId="77777777"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>Govt. Reg. Valuer</w:t>
      </w:r>
    </w:p>
    <w:p w14:paraId="67367BB3" w14:textId="77777777"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>Chartered Engineer (India)</w:t>
      </w:r>
    </w:p>
    <w:p w14:paraId="303474AB" w14:textId="77777777" w:rsidR="00D32676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 xml:space="preserve">Reg. No. (N) CCIT/1-14/52/2008-09 </w:t>
      </w:r>
    </w:p>
    <w:p w14:paraId="676C9A83" w14:textId="77777777" w:rsidR="00BA1C49" w:rsidRPr="00D32676" w:rsidRDefault="00D32676" w:rsidP="00D32676">
      <w:pPr>
        <w:pStyle w:val="BodyText"/>
        <w:rPr>
          <w:rFonts w:ascii="Arial Narrow" w:hAnsi="Arial Narrow" w:cs="Tahoma"/>
          <w:b w:val="0"/>
          <w:color w:val="000000"/>
        </w:rPr>
      </w:pPr>
      <w:r w:rsidRPr="00D32676">
        <w:rPr>
          <w:rFonts w:ascii="Arial Narrow" w:hAnsi="Arial Narrow" w:cs="Tahoma"/>
          <w:b w:val="0"/>
          <w:color w:val="000000"/>
        </w:rPr>
        <w:t>SBI Empanelment No.: SME/TCC/2021-22/85/13</w:t>
      </w:r>
    </w:p>
    <w:p w14:paraId="4C707DFD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407414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461B1"/>
    <w:rsid w:val="00093258"/>
    <w:rsid w:val="00096079"/>
    <w:rsid w:val="002238BF"/>
    <w:rsid w:val="002464AA"/>
    <w:rsid w:val="002A432D"/>
    <w:rsid w:val="00300133"/>
    <w:rsid w:val="00324365"/>
    <w:rsid w:val="00361837"/>
    <w:rsid w:val="004025EF"/>
    <w:rsid w:val="00554FE7"/>
    <w:rsid w:val="005C5157"/>
    <w:rsid w:val="006B6361"/>
    <w:rsid w:val="006B6F70"/>
    <w:rsid w:val="00733551"/>
    <w:rsid w:val="00741A14"/>
    <w:rsid w:val="007E2131"/>
    <w:rsid w:val="00833FC3"/>
    <w:rsid w:val="00900122"/>
    <w:rsid w:val="00925354"/>
    <w:rsid w:val="009438BC"/>
    <w:rsid w:val="009F74A5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  <w:rsid w:val="00FD5A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5C688B8F"/>
  <w15:docId w15:val="{F73471D8-7A65-4117-8AF6-B592338AF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50</cp:revision>
  <dcterms:created xsi:type="dcterms:W3CDTF">2023-01-06T06:23:00Z</dcterms:created>
  <dcterms:modified xsi:type="dcterms:W3CDTF">2024-05-23T11:35:00Z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