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71B641" w14:textId="7E1722D2" w:rsidR="00F25655" w:rsidRDefault="00BE1628" w:rsidP="00501C5A">
      <w:r>
        <w:rPr>
          <w:noProof/>
          <w:lang w:eastAsia="en-IN"/>
        </w:rPr>
        <mc:AlternateContent>
          <mc:Choice Requires="wps">
            <w:drawing>
              <wp:anchor distT="0" distB="0" distL="114300" distR="114300" simplePos="0" relativeHeight="251746304" behindDoc="0" locked="0" layoutInCell="1" allowOverlap="1" wp14:anchorId="615988D1" wp14:editId="49826DA9">
                <wp:simplePos x="0" y="0"/>
                <wp:positionH relativeFrom="margin">
                  <wp:posOffset>-866774</wp:posOffset>
                </wp:positionH>
                <wp:positionV relativeFrom="paragraph">
                  <wp:posOffset>66675</wp:posOffset>
                </wp:positionV>
                <wp:extent cx="4969510" cy="413385"/>
                <wp:effectExtent l="0" t="0" r="0" b="5715"/>
                <wp:wrapNone/>
                <wp:docPr id="7" name="Text Box 7"/>
                <wp:cNvGraphicFramePr/>
                <a:graphic xmlns:a="http://schemas.openxmlformats.org/drawingml/2006/main">
                  <a:graphicData uri="http://schemas.microsoft.com/office/word/2010/wordprocessingShape">
                    <wps:wsp>
                      <wps:cNvSpPr txBox="1"/>
                      <wps:spPr>
                        <a:xfrm>
                          <a:off x="0" y="0"/>
                          <a:ext cx="4969510" cy="413385"/>
                        </a:xfrm>
                        <a:prstGeom prst="rect">
                          <a:avLst/>
                        </a:prstGeom>
                        <a:noFill/>
                        <a:ln w="6350">
                          <a:noFill/>
                        </a:ln>
                      </wps:spPr>
                      <wps:txbx>
                        <w:txbxContent>
                          <w:p w14:paraId="5007DDF5" w14:textId="564BFCDC"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5988D1" id="_x0000_t202" coordsize="21600,21600" o:spt="202" path="m,l,21600r21600,l21600,xe">
                <v:stroke joinstyle="miter"/>
                <v:path gradientshapeok="t" o:connecttype="rect"/>
              </v:shapetype>
              <v:shape id="Text Box 7" o:spid="_x0000_s1026" type="#_x0000_t202" style="position:absolute;margin-left:-68.25pt;margin-top:5.25pt;width:391.3pt;height:32.55pt;z-index:25174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" filled="f" stroked="f" strokeweight=".5pt">
                <v:textbox>
                  <w:txbxContent>
                    <w:p w14:paraId="5007DDF5" w14:textId="564BFCDC"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00982843">
        <w:rPr>
          <w:noProof/>
          <w:lang w:eastAsia="en-IN"/>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59"/>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7"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KA2Z0jwIAAHMFAAAOAAAAAAAAAAAAAAAAAC4CAABkcnMvZTJvRG9jLnhtbFBL&#10;AQItABQABgAIAAAAIQAF9IWR4AAAAAsBAAAPAAAAAAAAAAAAAAAAAOkEAABkcnMvZG93bnJldi54&#10;bWxQSwUGAAAAAAQABADzAAAA9gUAAAAA&#10;" fillcolor="#c7a37f" stroked="f" strokeweight="1pt">
                <v:textbox>
                  <w:txbxContent>
                    <w:p w14:paraId="21BA8A7D" w14:textId="2F4A8C9C" w:rsidR="00982843" w:rsidRDefault="003C7F86" w:rsidP="008D0A72">
                      <w:r>
                        <w:rPr>
                          <w:noProof/>
                        </w:rPr>
                        <w:drawing>
                          <wp:inline distT="0" distB="0" distL="0" distR="0" wp14:anchorId="0B509C72" wp14:editId="72C4865A">
                            <wp:extent cx="7318375" cy="4480560"/>
                            <wp:effectExtent l="0" t="0" r="0" b="0"/>
                            <wp:docPr id="206167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18375" cy="4480560"/>
                                    </a:xfrm>
                                    <a:prstGeom prst="rect">
                                      <a:avLst/>
                                    </a:prstGeom>
                                    <a:noFill/>
                                    <a:ln>
                                      <a:noFill/>
                                    </a:ln>
                                  </pic:spPr>
                                </pic:pic>
                              </a:graphicData>
                            </a:graphic>
                          </wp:inline>
                        </w:drawing>
                      </w:r>
                    </w:p>
                  </w:txbxContent>
                </v:textbox>
                <w10:wrap anchorx="page"/>
              </v:rect>
            </w:pict>
          </mc:Fallback>
        </mc:AlternateContent>
      </w:r>
      <w:r w:rsidR="00770248" w:rsidRPr="00501C5A">
        <w:rPr>
          <w:rFonts w:ascii="Arial Narrow" w:hAnsi="Arial Narrow"/>
          <w:noProof/>
          <w:sz w:val="32"/>
          <w:szCs w:val="32"/>
          <w:lang w:eastAsia="en-IN"/>
        </w:rPr>
        <mc:AlternateContent>
          <mc:Choice Requires="wps">
            <w:drawing>
              <wp:anchor distT="0" distB="0" distL="114300" distR="114300" simplePos="0" relativeHeight="251743232" behindDoc="0" locked="0" layoutInCell="1" allowOverlap="1" wp14:anchorId="13E2DD70" wp14:editId="199E03C9">
                <wp:simplePos x="0" y="0"/>
                <wp:positionH relativeFrom="page">
                  <wp:posOffset>3729161</wp:posOffset>
                </wp:positionH>
                <wp:positionV relativeFrom="paragraph">
                  <wp:posOffset>-914400</wp:posOffset>
                </wp:positionV>
                <wp:extent cx="3821347" cy="2989690"/>
                <wp:effectExtent l="0" t="0" r="8255" b="1270"/>
                <wp:wrapNone/>
                <wp:docPr id="12" name="Right Triangle 11">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shapetype w14:anchorId="55A3A4AA"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r w:rsidR="00501C5A" w:rsidRPr="00501C5A">
        <w:rPr>
          <w:rFonts w:ascii="Arial Narrow" w:hAnsi="Arial Narrow"/>
          <w:noProof/>
          <w:sz w:val="32"/>
          <w:szCs w:val="32"/>
          <w:lang w:eastAsia="en-IN"/>
        </w:rPr>
        <w:drawing>
          <wp:anchor distT="0" distB="0" distL="114300" distR="114300" simplePos="0" relativeHeight="251744256" behindDoc="0" locked="0" layoutInCell="1" allowOverlap="1" wp14:anchorId="55428DDB" wp14:editId="7EAEA7C5">
            <wp:simplePos x="0" y="0"/>
            <wp:positionH relativeFrom="column">
              <wp:posOffset>4816475</wp:posOffset>
            </wp:positionH>
            <wp:positionV relativeFrom="paragraph">
              <wp:posOffset>-621665</wp:posOffset>
            </wp:positionV>
            <wp:extent cx="1560195" cy="1254760"/>
            <wp:effectExtent l="0" t="0" r="1905" b="2540"/>
            <wp:wrapNone/>
            <wp:docPr id="13"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p>
    <w:p w14:paraId="673B2D8B" w14:textId="0BD98A62" w:rsidR="00E320F9" w:rsidRDefault="00BE1628">
      <w:r>
        <w:rPr>
          <w:noProof/>
          <w:lang w:eastAsia="en-IN"/>
        </w:rPr>
        <mc:AlternateContent>
          <mc:Choice Requires="wps">
            <w:drawing>
              <wp:anchor distT="0" distB="0" distL="114300" distR="114300" simplePos="0" relativeHeight="251748352" behindDoc="0" locked="0" layoutInCell="1" allowOverlap="1" wp14:anchorId="4C726B4A" wp14:editId="339E7917">
                <wp:simplePos x="0" y="0"/>
                <wp:positionH relativeFrom="margin">
                  <wp:align>right</wp:align>
                </wp:positionH>
                <wp:positionV relativeFrom="paragraph">
                  <wp:posOffset>304800</wp:posOffset>
                </wp:positionV>
                <wp:extent cx="6638925" cy="16764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638925" cy="1676400"/>
                        </a:xfrm>
                        <a:prstGeom prst="rect">
                          <a:avLst/>
                        </a:prstGeom>
                        <a:noFill/>
                        <a:ln w="6350">
                          <a:noFill/>
                        </a:ln>
                      </wps:spPr>
                      <wps:txb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09CDA31"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862581" w:rsidRPr="00862581">
                              <w:rPr>
                                <w:rFonts w:ascii="Arial Narrow" w:hAnsi="Arial Narrow" w:cs="Tahoma"/>
                                <w:b/>
                                <w:color w:val="FFFFFF" w:themeColor="background1"/>
                                <w:sz w:val="28"/>
                                <w:szCs w:val="28"/>
                                <w:lang w:val="en-US"/>
                              </w:rPr>
                              <w:t xml:space="preserve">Plot No. 19/ A, Phase- II, IDA </w:t>
                            </w:r>
                            <w:proofErr w:type="spellStart"/>
                            <w:r w:rsidR="00862581" w:rsidRPr="00862581">
                              <w:rPr>
                                <w:rFonts w:ascii="Arial Narrow" w:hAnsi="Arial Narrow" w:cs="Tahoma"/>
                                <w:b/>
                                <w:color w:val="FFFFFF" w:themeColor="background1"/>
                                <w:sz w:val="28"/>
                                <w:szCs w:val="28"/>
                                <w:lang w:val="en-US"/>
                              </w:rPr>
                              <w:t>Patancheru</w:t>
                            </w:r>
                            <w:proofErr w:type="spellEnd"/>
                            <w:r w:rsidR="00862581" w:rsidRPr="00862581">
                              <w:rPr>
                                <w:rFonts w:ascii="Arial Narrow" w:hAnsi="Arial Narrow" w:cs="Tahoma"/>
                                <w:b/>
                                <w:color w:val="FFFFFF" w:themeColor="background1"/>
                                <w:sz w:val="28"/>
                                <w:szCs w:val="28"/>
                                <w:lang w:val="en-US"/>
                              </w:rPr>
                              <w:t>, Medak, PIN Code-502 319, State-Telangana, Country India</w:t>
                            </w:r>
                            <w:r w:rsidRPr="003230AA">
                              <w:rPr>
                                <w:rFonts w:ascii="Arial Narrow" w:hAnsi="Arial Narrow" w:cs="Tahoma"/>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8" type="#_x0000_t202" style="position:absolute;margin-left:471.55pt;margin-top:24pt;width:522.75pt;height:132pt;z-index:251748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" filled="f" stroked="f" strokeweight=".5pt">
                <v:textbox>
                  <w:txbxContent>
                    <w:p w14:paraId="5474C3B7" w14:textId="0C32D6BE" w:rsidR="001C7FA1" w:rsidRPr="003230AA" w:rsidRDefault="001C7FA1" w:rsidP="00501C5A">
                      <w:pPr>
                        <w:spacing w:line="276" w:lineRule="auto"/>
                        <w:rPr>
                          <w:rFonts w:ascii="Arial Narrow" w:hAnsi="Arial Narrow" w:cs="Arial"/>
                          <w:b/>
                          <w:bCs/>
                          <w:color w:val="FFFFFF" w:themeColor="background1"/>
                          <w:sz w:val="28"/>
                          <w:szCs w:val="28"/>
                        </w:rPr>
                      </w:pPr>
                      <w:r w:rsidRPr="003230AA">
                        <w:rPr>
                          <w:rFonts w:ascii="Arial Narrow" w:hAnsi="Arial Narrow" w:cs="Tahoma"/>
                          <w:color w:val="FFFFFF" w:themeColor="background1"/>
                          <w:sz w:val="28"/>
                          <w:szCs w:val="28"/>
                        </w:rPr>
                        <w:t>Name of Owner:</w:t>
                      </w:r>
                      <w:r w:rsidRPr="003230AA">
                        <w:rPr>
                          <w:rFonts w:ascii="Arial Narrow" w:hAnsi="Arial Narrow" w:cs="Arial"/>
                          <w:b/>
                          <w:bCs/>
                          <w:color w:val="FFFFFF" w:themeColor="background1"/>
                          <w:sz w:val="28"/>
                          <w:szCs w:val="28"/>
                        </w:rPr>
                        <w:t xml:space="preserve"> M/s. </w:t>
                      </w:r>
                      <w:r w:rsidR="00BE1628" w:rsidRPr="00BE1628">
                        <w:rPr>
                          <w:rFonts w:ascii="Arial Narrow" w:hAnsi="Arial Narrow" w:cs="Arial"/>
                          <w:b/>
                          <w:bCs/>
                          <w:color w:val="FFFFFF" w:themeColor="background1"/>
                          <w:sz w:val="28"/>
                          <w:szCs w:val="28"/>
                        </w:rPr>
                        <w:t>Ion Exchange (India) Ltd</w:t>
                      </w:r>
                      <w:r w:rsidR="00BE1628">
                        <w:rPr>
                          <w:rFonts w:ascii="Arial Narrow" w:hAnsi="Arial Narrow" w:cs="Arial"/>
                          <w:b/>
                          <w:bCs/>
                          <w:color w:val="FFFFFF" w:themeColor="background1"/>
                          <w:sz w:val="28"/>
                          <w:szCs w:val="28"/>
                        </w:rPr>
                        <w:t>.</w:t>
                      </w:r>
                    </w:p>
                    <w:p w14:paraId="1E852DF5" w14:textId="77777777" w:rsidR="001C7FA1" w:rsidRPr="003230AA" w:rsidRDefault="001C7FA1" w:rsidP="00501C5A">
                      <w:pPr>
                        <w:rPr>
                          <w:rFonts w:ascii="Arial Narrow" w:hAnsi="Arial Narrow" w:cs="Tahoma"/>
                          <w:b/>
                          <w:color w:val="FFFFFF" w:themeColor="background1"/>
                          <w:sz w:val="28"/>
                          <w:szCs w:val="28"/>
                          <w:u w:val="single"/>
                        </w:rPr>
                      </w:pPr>
                      <w:r w:rsidRPr="003230AA">
                        <w:rPr>
                          <w:rFonts w:ascii="Arial Narrow" w:hAnsi="Arial Narrow" w:cs="Tahoma"/>
                          <w:b/>
                          <w:color w:val="FFFFFF" w:themeColor="background1"/>
                          <w:sz w:val="28"/>
                          <w:szCs w:val="28"/>
                          <w:u w:val="single"/>
                        </w:rPr>
                        <w:t>Details of the property under consideration:</w:t>
                      </w:r>
                    </w:p>
                    <w:p w14:paraId="7640C7BF" w14:textId="509CDA31" w:rsidR="001C7FA1" w:rsidRPr="003230AA" w:rsidRDefault="001C7FA1" w:rsidP="003C7F86">
                      <w:pPr>
                        <w:jc w:val="both"/>
                        <w:rPr>
                          <w:rFonts w:ascii="Arial Narrow" w:hAnsi="Arial Narrow" w:cs="Tahoma"/>
                          <w:b/>
                          <w:color w:val="FFFFFF" w:themeColor="background1"/>
                          <w:sz w:val="28"/>
                          <w:szCs w:val="28"/>
                          <w:lang w:val="en-US"/>
                        </w:rPr>
                      </w:pPr>
                      <w:r w:rsidRPr="003230AA">
                        <w:rPr>
                          <w:rFonts w:ascii="Arial Narrow" w:hAnsi="Arial Narrow" w:cs="Tahoma"/>
                          <w:b/>
                          <w:color w:val="FFFFFF" w:themeColor="background1"/>
                          <w:sz w:val="28"/>
                          <w:szCs w:val="28"/>
                        </w:rPr>
                        <w:t xml:space="preserve">Movable Assets on </w:t>
                      </w:r>
                      <w:r w:rsidR="00862581" w:rsidRPr="00862581">
                        <w:rPr>
                          <w:rFonts w:ascii="Arial Narrow" w:hAnsi="Arial Narrow" w:cs="Tahoma"/>
                          <w:b/>
                          <w:color w:val="FFFFFF" w:themeColor="background1"/>
                          <w:sz w:val="28"/>
                          <w:szCs w:val="28"/>
                          <w:lang w:val="en-US"/>
                        </w:rPr>
                        <w:t>Plot No. 19/ A, Phase- II, IDA Patancheru, Medak, PIN Code-502 319, State-Telangana, Country India</w:t>
                      </w:r>
                      <w:r w:rsidRPr="003230AA">
                        <w:rPr>
                          <w:rFonts w:ascii="Arial Narrow" w:hAnsi="Arial Narrow" w:cs="Tahoma"/>
                          <w:b/>
                          <w:color w:val="FFFFFF" w:themeColor="background1"/>
                          <w:sz w:val="28"/>
                          <w:szCs w:val="28"/>
                        </w:rPr>
                        <w:t>.</w:t>
                      </w:r>
                    </w:p>
                  </w:txbxContent>
                </v:textbox>
                <w10:wrap anchorx="margin"/>
              </v:shape>
            </w:pict>
          </mc:Fallback>
        </mc:AlternateContent>
      </w:r>
    </w:p>
    <w:p w14:paraId="1D2384F1" w14:textId="6B112587"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7C542038" w:rsidR="00E320F9" w:rsidRDefault="00985D43">
      <w:r>
        <w:rPr>
          <w:noProof/>
          <w:lang w:eastAsia="en-IN"/>
        </w:rPr>
        <mc:AlternateContent>
          <mc:Choice Requires="wps">
            <w:drawing>
              <wp:anchor distT="0" distB="0" distL="114300" distR="114300" simplePos="0" relativeHeight="251752448" behindDoc="0" locked="0" layoutInCell="1" allowOverlap="1" wp14:anchorId="4C28F47D" wp14:editId="42650598">
                <wp:simplePos x="0" y="0"/>
                <wp:positionH relativeFrom="margin">
                  <wp:align>right</wp:align>
                </wp:positionH>
                <wp:positionV relativeFrom="paragraph">
                  <wp:posOffset>662940</wp:posOffset>
                </wp:positionV>
                <wp:extent cx="6015990" cy="143827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438275"/>
                        </a:xfrm>
                        <a:prstGeom prst="rect">
                          <a:avLst/>
                        </a:prstGeom>
                        <a:noFill/>
                        <a:ln w="6350">
                          <a:noFill/>
                        </a:ln>
                      </wps:spPr>
                      <wps:txb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6C888AE7"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526065">
                              <w:rPr>
                                <w:rFonts w:cstheme="minorHAnsi"/>
                                <w:b/>
                                <w:bCs/>
                                <w:color w:val="FFFFFF" w:themeColor="background1"/>
                                <w:lang w:val="en-US"/>
                              </w:rPr>
                              <w:t xml:space="preserve"> Fort</w:t>
                            </w:r>
                          </w:p>
                          <w:p w14:paraId="2B5319F3" w14:textId="701B1C62"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26065">
                              <w:rPr>
                                <w:rFonts w:cstheme="minorHAnsi"/>
                                <w:b/>
                                <w:bCs/>
                                <w:color w:val="FFFFFF" w:themeColor="background1"/>
                                <w:vertAlign w:val="superscript"/>
                                <w:lang w:val="en-US"/>
                              </w:rPr>
                              <w:t>th</w:t>
                            </w:r>
                            <w:r w:rsidR="00526065">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52.2pt;width:473.7pt;height:113.2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rGTHAIAADQ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" filled="f" stroked="f" strokeweight=".5pt">
                <v:textbox>
                  <w:txbxContent>
                    <w:p w14:paraId="2E82710B" w14:textId="77777777" w:rsidR="008D0A72" w:rsidRDefault="008D0A72" w:rsidP="009729DB">
                      <w:pPr>
                        <w:spacing w:after="60"/>
                        <w:jc w:val="center"/>
                        <w:rPr>
                          <w:rFonts w:cstheme="minorHAnsi"/>
                          <w:b/>
                          <w:bCs/>
                          <w:lang w:val="en-US"/>
                        </w:rPr>
                      </w:pPr>
                    </w:p>
                    <w:p w14:paraId="7DCE2710" w14:textId="1D8911F4" w:rsidR="001C7FA1" w:rsidRPr="005877BE" w:rsidRDefault="001C7FA1" w:rsidP="009729DB">
                      <w:pPr>
                        <w:spacing w:after="60"/>
                        <w:jc w:val="center"/>
                        <w:rPr>
                          <w:rFonts w:cstheme="minorHAnsi"/>
                          <w:b/>
                          <w:bCs/>
                          <w:lang w:val="en-US"/>
                        </w:rPr>
                      </w:pPr>
                      <w:r w:rsidRPr="005877BE">
                        <w:rPr>
                          <w:rFonts w:cstheme="minorHAnsi"/>
                          <w:b/>
                          <w:bCs/>
                          <w:lang w:val="en-US"/>
                        </w:rPr>
                        <w:t>Report Prepared For</w:t>
                      </w:r>
                    </w:p>
                    <w:p w14:paraId="68BD7C68" w14:textId="2FB3E612" w:rsidR="001C7FA1" w:rsidRPr="005877BE" w:rsidRDefault="00BE1628" w:rsidP="009729DB">
                      <w:pPr>
                        <w:spacing w:after="60"/>
                        <w:jc w:val="center"/>
                        <w:rPr>
                          <w:rFonts w:cstheme="minorHAnsi"/>
                          <w:b/>
                          <w:bCs/>
                          <w:color w:val="4472C4" w:themeColor="accent1"/>
                          <w:sz w:val="28"/>
                          <w:szCs w:val="28"/>
                          <w:lang w:val="en-US"/>
                        </w:rPr>
                      </w:pPr>
                      <w:r>
                        <w:rPr>
                          <w:rFonts w:cstheme="minorHAnsi"/>
                          <w:b/>
                          <w:bCs/>
                          <w:color w:val="4472C4" w:themeColor="accent1"/>
                          <w:sz w:val="28"/>
                          <w:szCs w:val="28"/>
                          <w:lang w:val="en-US"/>
                        </w:rPr>
                        <w:t>BANK OF INDIA</w:t>
                      </w:r>
                    </w:p>
                    <w:p w14:paraId="52679651" w14:textId="6C888AE7" w:rsidR="00BE1628" w:rsidRPr="00BE16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Large Corporate Branch,</w:t>
                      </w:r>
                      <w:r w:rsidR="00526065">
                        <w:rPr>
                          <w:rFonts w:cstheme="minorHAnsi"/>
                          <w:b/>
                          <w:bCs/>
                          <w:color w:val="FFFFFF" w:themeColor="background1"/>
                          <w:lang w:val="en-US"/>
                        </w:rPr>
                        <w:t xml:space="preserve"> Fort</w:t>
                      </w:r>
                    </w:p>
                    <w:p w14:paraId="2B5319F3" w14:textId="701B1C62" w:rsidR="001C7FA1" w:rsidRPr="003A7928" w:rsidRDefault="00BE1628" w:rsidP="00BE1628">
                      <w:pPr>
                        <w:spacing w:after="60"/>
                        <w:jc w:val="center"/>
                        <w:rPr>
                          <w:rFonts w:cstheme="minorHAnsi"/>
                          <w:b/>
                          <w:bCs/>
                          <w:color w:val="FFFFFF" w:themeColor="background1"/>
                          <w:lang w:val="en-US"/>
                        </w:rPr>
                      </w:pPr>
                      <w:r w:rsidRPr="00BE1628">
                        <w:rPr>
                          <w:rFonts w:cstheme="minorHAnsi"/>
                          <w:b/>
                          <w:bCs/>
                          <w:color w:val="FFFFFF" w:themeColor="background1"/>
                          <w:lang w:val="en-US"/>
                        </w:rPr>
                        <w:t>Bank of India Building, 4</w:t>
                      </w:r>
                      <w:r w:rsidRPr="00526065">
                        <w:rPr>
                          <w:rFonts w:cstheme="minorHAnsi"/>
                          <w:b/>
                          <w:bCs/>
                          <w:color w:val="FFFFFF" w:themeColor="background1"/>
                          <w:vertAlign w:val="superscript"/>
                          <w:lang w:val="en-US"/>
                        </w:rPr>
                        <w:t>th</w:t>
                      </w:r>
                      <w:r w:rsidR="00526065">
                        <w:rPr>
                          <w:rFonts w:cstheme="minorHAnsi"/>
                          <w:b/>
                          <w:bCs/>
                          <w:color w:val="FFFFFF" w:themeColor="background1"/>
                          <w:lang w:val="en-US"/>
                        </w:rPr>
                        <w:t xml:space="preserve"> </w:t>
                      </w:r>
                      <w:r w:rsidRPr="00BE1628">
                        <w:rPr>
                          <w:rFonts w:cstheme="minorHAnsi"/>
                          <w:b/>
                          <w:bCs/>
                          <w:color w:val="FFFFFF" w:themeColor="background1"/>
                          <w:lang w:val="en-US"/>
                        </w:rPr>
                        <w:t>Floor,</w:t>
                      </w:r>
                      <w:r>
                        <w:rPr>
                          <w:rFonts w:cstheme="minorHAnsi"/>
                          <w:b/>
                          <w:bCs/>
                          <w:color w:val="FFFFFF" w:themeColor="background1"/>
                          <w:lang w:val="en-US"/>
                        </w:rPr>
                        <w:t xml:space="preserve"> </w:t>
                      </w:r>
                      <w:r w:rsidRPr="00BE1628">
                        <w:rPr>
                          <w:rFonts w:cstheme="minorHAnsi"/>
                          <w:b/>
                          <w:bCs/>
                          <w:color w:val="FFFFFF" w:themeColor="background1"/>
                          <w:lang w:val="en-US"/>
                        </w:rPr>
                        <w:t>70-80, M.G. Road, Mumbai-400 001, State - Maharashtra, Country - India</w:t>
                      </w:r>
                    </w:p>
                  </w:txbxContent>
                </v:textbox>
                <w10:wrap anchorx="margin"/>
              </v:shape>
            </w:pict>
          </mc:Fallback>
        </mc:AlternateContent>
      </w:r>
      <w:r w:rsidRPr="00E320F9">
        <w:rPr>
          <w:noProof/>
          <w:lang w:eastAsia="en-IN"/>
        </w:rPr>
        <w:drawing>
          <wp:anchor distT="0" distB="0" distL="114300" distR="114300" simplePos="0" relativeHeight="251757568" behindDoc="1" locked="0" layoutInCell="1" allowOverlap="1" wp14:anchorId="0539D351" wp14:editId="4DE49619">
            <wp:simplePos x="0" y="0"/>
            <wp:positionH relativeFrom="page">
              <wp:posOffset>4395470</wp:posOffset>
            </wp:positionH>
            <wp:positionV relativeFrom="paragraph">
              <wp:posOffset>2743200</wp:posOffset>
            </wp:positionV>
            <wp:extent cx="234950" cy="323850"/>
            <wp:effectExtent l="0" t="0" r="0" b="0"/>
            <wp:wrapTight wrapText="bothSides">
              <wp:wrapPolygon edited="0">
                <wp:start x="0" y="1271"/>
                <wp:lineTo x="0" y="19059"/>
                <wp:lineTo x="19265" y="19059"/>
                <wp:lineTo x="19265" y="1271"/>
                <wp:lineTo x="0" y="1271"/>
              </wp:wrapPolygon>
            </wp:wrapTight>
            <wp:docPr id="23"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w:drawing>
          <wp:anchor distT="0" distB="0" distL="114300" distR="114300" simplePos="0" relativeHeight="251753472" behindDoc="0" locked="0" layoutInCell="1" allowOverlap="1" wp14:anchorId="46937C8A" wp14:editId="7046C6E7">
            <wp:simplePos x="0" y="0"/>
            <wp:positionH relativeFrom="column">
              <wp:posOffset>2087880</wp:posOffset>
            </wp:positionH>
            <wp:positionV relativeFrom="paragraph">
              <wp:posOffset>2819400</wp:posOffset>
            </wp:positionV>
            <wp:extent cx="241935" cy="219075"/>
            <wp:effectExtent l="0" t="0" r="0" b="9525"/>
            <wp:wrapNone/>
            <wp:docPr id="21"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Pr="00E320F9">
        <w:rPr>
          <w:noProof/>
          <w:lang w:eastAsia="en-IN"/>
        </w:rPr>
        <w:drawing>
          <wp:anchor distT="0" distB="0" distL="114300" distR="114300" simplePos="0" relativeHeight="251755520" behindDoc="0" locked="0" layoutInCell="1" allowOverlap="1" wp14:anchorId="68EBEF2F" wp14:editId="73FF0FFC">
            <wp:simplePos x="0" y="0"/>
            <wp:positionH relativeFrom="page">
              <wp:posOffset>1431925</wp:posOffset>
            </wp:positionH>
            <wp:positionV relativeFrom="paragraph">
              <wp:posOffset>2704465</wp:posOffset>
            </wp:positionV>
            <wp:extent cx="228600" cy="314960"/>
            <wp:effectExtent l="0" t="0" r="0" b="0"/>
            <wp:wrapNone/>
            <wp:docPr id="19" name="Graphic 18" descr="Telephone">
              <a:extLst xmlns:a="http://schemas.openxmlformats.org/drawingml/2006/main">
                <a:ext uri="{FF2B5EF4-FFF2-40B4-BE49-F238E27FC236}">
                  <a16:creationId xmlns:a16="http://schemas.microsoft.com/office/drawing/2014/main" id="{B2ABB88E-10E2-4190-A32C-6DB2167760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8" descr="Telephone">
                      <a:extLst>
                        <a:ext uri="{FF2B5EF4-FFF2-40B4-BE49-F238E27FC236}">
                          <a16:creationId xmlns:a16="http://schemas.microsoft.com/office/drawing/2014/main" id="{B2ABB88E-10E2-4190-A32C-6DB2167760F0}"/>
                        </a:ext>
                      </a:extLst>
                    </pic:cNvPr>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228600" cy="314960"/>
                    </a:xfrm>
                    <a:prstGeom prst="rect">
                      <a:avLst/>
                    </a:prstGeom>
                  </pic:spPr>
                </pic:pic>
              </a:graphicData>
            </a:graphic>
            <wp14:sizeRelH relativeFrom="margin">
              <wp14:pctWidth>0</wp14:pctWidth>
            </wp14:sizeRelH>
            <wp14:sizeRelV relativeFrom="margin">
              <wp14:pctHeight>0</wp14:pctHeight>
            </wp14:sizeRelV>
          </wp:anchor>
        </w:drawing>
      </w:r>
      <w:r w:rsidRPr="00E320F9">
        <w:rPr>
          <w:noProof/>
          <w:lang w:eastAsia="en-IN"/>
        </w:rPr>
        <mc:AlternateContent>
          <mc:Choice Requires="wps">
            <w:drawing>
              <wp:anchor distT="0" distB="0" distL="114300" distR="114300" simplePos="0" relativeHeight="251750400" behindDoc="0" locked="0" layoutInCell="1" allowOverlap="1" wp14:anchorId="29C1F478" wp14:editId="366E1EC4">
                <wp:simplePos x="0" y="0"/>
                <wp:positionH relativeFrom="margin">
                  <wp:posOffset>-248920</wp:posOffset>
                </wp:positionH>
                <wp:positionV relativeFrom="paragraph">
                  <wp:posOffset>2098675</wp:posOffset>
                </wp:positionV>
                <wp:extent cx="6154310" cy="195262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4310" cy="1952625"/>
                        </a:xfrm>
                        <a:prstGeom prst="rect">
                          <a:avLst/>
                        </a:prstGeom>
                        <a:noFill/>
                      </wps:spPr>
                      <wps:txb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r w:rsidRPr="00BE1628">
                              <w:rPr>
                                <w:rFonts w:hAnsi="Calibri"/>
                                <w:color w:val="FFFFFF" w:themeColor="background1"/>
                                <w:kern w:val="24"/>
                                <w:lang w:val="en-US"/>
                              </w:rPr>
                              <w:t xml:space="preserve">B1-001,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r w:rsidRPr="001734D9">
                              <w:rPr>
                                <w:rFonts w:hAnsi="Calibri"/>
                                <w:color w:val="FFFFFF" w:themeColor="background1"/>
                                <w:kern w:val="24"/>
                              </w:rPr>
                              <w:t>www.vastukala.org</w:t>
                            </w:r>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9C1F478" id="TextBox 16" o:spid="_x0000_s1030" type="#_x0000_t202" style="position:absolute;margin-left:-19.6pt;margin-top:165.25pt;width:484.6pt;height:153.7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" filled="f" stroked="f">
                <v:textbox>
                  <w:txbxContent>
                    <w:p w14:paraId="7F75E3C8" w14:textId="77777777" w:rsidR="001C7FA1" w:rsidRPr="00770248" w:rsidRDefault="001C7FA1" w:rsidP="009729DB">
                      <w:pPr>
                        <w:spacing w:after="120"/>
                        <w:jc w:val="center"/>
                        <w:rPr>
                          <w:rFonts w:hAnsi="Calibri"/>
                          <w:b/>
                          <w:bCs/>
                          <w:kern w:val="24"/>
                          <w:sz w:val="44"/>
                          <w:szCs w:val="44"/>
                          <w:lang w:val="en-US"/>
                        </w:rPr>
                      </w:pPr>
                      <w:proofErr w:type="spellStart"/>
                      <w:r w:rsidRPr="00770248">
                        <w:rPr>
                          <w:rFonts w:hAnsi="Calibri"/>
                          <w:b/>
                          <w:bCs/>
                          <w:kern w:val="24"/>
                          <w:sz w:val="44"/>
                          <w:szCs w:val="44"/>
                          <w:lang w:val="en-US"/>
                        </w:rPr>
                        <w:t>Vastukala</w:t>
                      </w:r>
                      <w:proofErr w:type="spellEnd"/>
                      <w:r w:rsidRPr="00770248">
                        <w:rPr>
                          <w:rFonts w:hAnsi="Calibri"/>
                          <w:b/>
                          <w:bCs/>
                          <w:kern w:val="24"/>
                          <w:sz w:val="44"/>
                          <w:szCs w:val="44"/>
                          <w:lang w:val="en-US"/>
                        </w:rPr>
                        <w:t xml:space="preserve"> Consultants (I) Pvt. Ltd.</w:t>
                      </w:r>
                    </w:p>
                    <w:p w14:paraId="513959D7" w14:textId="23322258" w:rsidR="001C7FA1" w:rsidRDefault="00BE1628" w:rsidP="009729DB">
                      <w:pPr>
                        <w:spacing w:after="60"/>
                        <w:jc w:val="center"/>
                        <w:rPr>
                          <w:rFonts w:hAnsi="Calibri"/>
                          <w:color w:val="FFFFFF" w:themeColor="background1"/>
                          <w:kern w:val="24"/>
                          <w:lang w:val="en-US"/>
                        </w:rPr>
                      </w:pPr>
                      <w:proofErr w:type="spellStart"/>
                      <w:r w:rsidRPr="00BE1628">
                        <w:rPr>
                          <w:rFonts w:hAnsi="Calibri"/>
                          <w:color w:val="FFFFFF" w:themeColor="background1"/>
                          <w:kern w:val="24"/>
                          <w:lang w:val="en-US"/>
                        </w:rPr>
                        <w:t>B1</w:t>
                      </w:r>
                      <w:proofErr w:type="spellEnd"/>
                      <w:r w:rsidRPr="00BE1628">
                        <w:rPr>
                          <w:rFonts w:hAnsi="Calibri"/>
                          <w:color w:val="FFFFFF" w:themeColor="background1"/>
                          <w:kern w:val="24"/>
                          <w:lang w:val="en-US"/>
                        </w:rPr>
                        <w:t xml:space="preserve">-001, U/B Floor, Boomerang, Chandivali Farm Road, Powai, </w:t>
                      </w:r>
                      <w:proofErr w:type="gramStart"/>
                      <w:r w:rsidRPr="00BE1628">
                        <w:rPr>
                          <w:rFonts w:hAnsi="Calibri"/>
                          <w:color w:val="FFFFFF" w:themeColor="background1"/>
                          <w:kern w:val="24"/>
                          <w:lang w:val="en-US"/>
                        </w:rPr>
                        <w:t>Andheri(</w:t>
                      </w:r>
                      <w:proofErr w:type="gramEnd"/>
                      <w:r w:rsidRPr="00BE1628">
                        <w:rPr>
                          <w:rFonts w:hAnsi="Calibri"/>
                          <w:color w:val="FFFFFF" w:themeColor="background1"/>
                          <w:kern w:val="24"/>
                          <w:lang w:val="en-US"/>
                        </w:rPr>
                        <w:t>East), Mumbai - 400 072.</w:t>
                      </w:r>
                    </w:p>
                    <w:p w14:paraId="6375D6DB" w14:textId="0BFDCBC9" w:rsidR="001C7FA1" w:rsidRDefault="001C7FA1" w:rsidP="009729DB">
                      <w:pPr>
                        <w:jc w:val="center"/>
                        <w:rPr>
                          <w:rFonts w:hAnsi="Calibri"/>
                          <w:color w:val="FFFFFF" w:themeColor="background1"/>
                          <w:kern w:val="24"/>
                        </w:rPr>
                      </w:pPr>
                      <w:r>
                        <w:rPr>
                          <w:rFonts w:hAnsi="Calibri"/>
                          <w:color w:val="FFFFFF" w:themeColor="background1"/>
                          <w:kern w:val="24"/>
                        </w:rPr>
                        <w:t xml:space="preserve">: +91 2228371324/25 |      </w:t>
                      </w:r>
                      <w:proofErr w:type="gramStart"/>
                      <w:r>
                        <w:rPr>
                          <w:rFonts w:hAnsi="Calibri"/>
                          <w:color w:val="FFFFFF" w:themeColor="background1"/>
                          <w:kern w:val="24"/>
                        </w:rPr>
                        <w:t xml:space="preserve">  :</w:t>
                      </w:r>
                      <w:proofErr w:type="gramEnd"/>
                      <w:r>
                        <w:rPr>
                          <w:rFonts w:hAnsi="Calibri"/>
                          <w:color w:val="FFFFFF" w:themeColor="background1"/>
                          <w:kern w:val="24"/>
                        </w:rPr>
                        <w:t xml:space="preserve"> +91 98195 97579 |        : </w:t>
                      </w:r>
                      <w:proofErr w:type="spellStart"/>
                      <w:r w:rsidRPr="001734D9">
                        <w:rPr>
                          <w:rFonts w:hAnsi="Calibri"/>
                          <w:color w:val="FFFFFF" w:themeColor="background1"/>
                          <w:kern w:val="24"/>
                        </w:rPr>
                        <w:t>www.vastukala.org</w:t>
                      </w:r>
                      <w:proofErr w:type="spellEnd"/>
                    </w:p>
                    <w:p w14:paraId="65244DC4" w14:textId="77777777"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Mumbai • Delhi NCR • Indore • Aurangabad • Nanded • Pune</w:t>
                      </w:r>
                    </w:p>
                    <w:p w14:paraId="3827E058" w14:textId="3CC83DE2" w:rsidR="001C7FA1" w:rsidRPr="00770248" w:rsidRDefault="001C7FA1" w:rsidP="00770248">
                      <w:pPr>
                        <w:spacing w:after="0"/>
                        <w:jc w:val="center"/>
                        <w:rPr>
                          <w:rFonts w:hAnsi="Calibri"/>
                          <w:color w:val="FFFFFF" w:themeColor="background1"/>
                          <w:kern w:val="24"/>
                          <w:sz w:val="32"/>
                          <w:szCs w:val="32"/>
                        </w:rPr>
                      </w:pPr>
                      <w:r w:rsidRPr="00770248">
                        <w:rPr>
                          <w:rFonts w:hAnsi="Calibri"/>
                          <w:color w:val="FFFFFF" w:themeColor="background1"/>
                          <w:kern w:val="24"/>
                          <w:sz w:val="32"/>
                          <w:szCs w:val="32"/>
                        </w:rPr>
                        <w:t>Raipur • Jaipur • Ahmedabad • Rajkot • Thane • Nashik</w:t>
                      </w:r>
                    </w:p>
                    <w:p w14:paraId="0D26AC7A" w14:textId="77777777" w:rsidR="001C7FA1" w:rsidRDefault="001C7FA1" w:rsidP="009729DB">
                      <w:pPr>
                        <w:jc w:val="center"/>
                        <w:rPr>
                          <w:rFonts w:hAnsi="Calibri"/>
                          <w:color w:val="FFFFFF" w:themeColor="background1"/>
                          <w:kern w:val="24"/>
                        </w:rPr>
                      </w:pPr>
                    </w:p>
                  </w:txbxContent>
                </v:textbox>
                <w10:wrap anchorx="margin"/>
              </v:shape>
            </w:pict>
          </mc:Fallback>
        </mc:AlternateContent>
      </w:r>
    </w:p>
    <w:p w14:paraId="3E5FBAC0" w14:textId="77777777" w:rsidR="00F720A5" w:rsidRDefault="00F720A5">
      <w:pPr>
        <w:sectPr w:rsidR="00F720A5" w:rsidSect="00B86614">
          <w:headerReference w:type="default" r:id="rId17"/>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0736B8E5" w14:textId="77777777" w:rsidR="003A7928" w:rsidRPr="005877BE" w:rsidRDefault="003A7928" w:rsidP="003A7928">
      <w:pPr>
        <w:rPr>
          <w:rFonts w:ascii="Arial Narrow" w:hAnsi="Arial Narrow"/>
          <w:sz w:val="32"/>
          <w:szCs w:val="32"/>
        </w:rPr>
      </w:pP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5877BE" w:rsidRDefault="003A7928" w:rsidP="003A7928">
          <w:pPr>
            <w:pStyle w:val="TOCHeading"/>
            <w:rPr>
              <w:sz w:val="12"/>
              <w:szCs w:val="12"/>
            </w:rPr>
          </w:pPr>
        </w:p>
        <w:p w14:paraId="3AA7D859" w14:textId="405FD700" w:rsidR="00D161F1" w:rsidRPr="004B695F" w:rsidRDefault="003A7928" w:rsidP="00D161F1">
          <w:pPr>
            <w:pStyle w:val="TOC1"/>
            <w:spacing w:line="480" w:lineRule="auto"/>
            <w:rPr>
              <w:rFonts w:asciiTheme="minorHAnsi" w:eastAsiaTheme="minorEastAsia" w:hAnsiTheme="minorHAnsi" w:cstheme="minorBidi"/>
              <w:sz w:val="28"/>
              <w:szCs w:val="28"/>
            </w:rPr>
          </w:pPr>
          <w:r w:rsidRPr="008C2F58">
            <w:rPr>
              <w:sz w:val="28"/>
              <w:szCs w:val="28"/>
            </w:rPr>
            <w:fldChar w:fldCharType="begin"/>
          </w:r>
          <w:r w:rsidRPr="008C2F58">
            <w:rPr>
              <w:sz w:val="28"/>
              <w:szCs w:val="28"/>
            </w:rPr>
            <w:instrText xml:space="preserve"> TOC \o "1-3" \h \z \u </w:instrText>
          </w:r>
          <w:r w:rsidRPr="008C2F58">
            <w:rPr>
              <w:sz w:val="28"/>
              <w:szCs w:val="28"/>
            </w:rPr>
            <w:fldChar w:fldCharType="separate"/>
          </w:r>
          <w:hyperlink w:anchor="_Toc112938890" w:history="1">
            <w:r w:rsidR="00D161F1" w:rsidRPr="004B695F">
              <w:rPr>
                <w:rStyle w:val="Hyperlink"/>
                <w:sz w:val="28"/>
                <w:szCs w:val="28"/>
              </w:rPr>
              <w:t>1.</w:t>
            </w:r>
            <w:r w:rsidR="004B695F" w:rsidRPr="004B695F">
              <w:rPr>
                <w:rStyle w:val="Hyperlink"/>
                <w:sz w:val="28"/>
                <w:szCs w:val="28"/>
              </w:rPr>
              <w:t xml:space="preserve"> </w:t>
            </w:r>
            <w:r w:rsidR="00D161F1" w:rsidRPr="004B695F">
              <w:rPr>
                <w:rStyle w:val="Hyperlink"/>
                <w:sz w:val="28"/>
                <w:szCs w:val="28"/>
              </w:rPr>
              <w:t>VALUATION OPINION REPORT</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_Toc112938890 \h </w:instrText>
            </w:r>
            <w:r w:rsidR="00D161F1" w:rsidRPr="004B695F">
              <w:rPr>
                <w:webHidden/>
                <w:sz w:val="28"/>
                <w:szCs w:val="28"/>
              </w:rPr>
            </w:r>
            <w:r w:rsidR="00D161F1" w:rsidRPr="004B695F">
              <w:rPr>
                <w:webHidden/>
                <w:sz w:val="28"/>
                <w:szCs w:val="28"/>
              </w:rPr>
              <w:fldChar w:fldCharType="separate"/>
            </w:r>
            <w:r w:rsidR="00862581">
              <w:rPr>
                <w:webHidden/>
                <w:sz w:val="28"/>
                <w:szCs w:val="28"/>
              </w:rPr>
              <w:t>3</w:t>
            </w:r>
            <w:r w:rsidR="00D161F1" w:rsidRPr="004B695F">
              <w:rPr>
                <w:webHidden/>
                <w:sz w:val="28"/>
                <w:szCs w:val="28"/>
              </w:rPr>
              <w:fldChar w:fldCharType="end"/>
            </w:r>
          </w:hyperlink>
        </w:p>
        <w:p w14:paraId="5423A8C5" w14:textId="124E3D5E"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891" w:history="1">
            <w:r w:rsidR="00D161F1" w:rsidRPr="004B695F">
              <w:rPr>
                <w:rStyle w:val="Hyperlink"/>
                <w:rFonts w:cs="Calibri"/>
                <w:sz w:val="28"/>
                <w:szCs w:val="28"/>
                <w:lang w:val="en-US"/>
              </w:rPr>
              <w:t xml:space="preserve">2.  </w:t>
            </w:r>
            <w:r w:rsidR="00D161F1" w:rsidRPr="004B695F">
              <w:rPr>
                <w:rStyle w:val="Hyperlink"/>
                <w:sz w:val="28"/>
                <w:szCs w:val="28"/>
                <w:lang w:val="en-US"/>
              </w:rPr>
              <w:t>VALUATION REPORT (IN RESPECT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_Toc112938891 \h </w:instrText>
            </w:r>
            <w:r w:rsidR="00D161F1" w:rsidRPr="004B695F">
              <w:rPr>
                <w:webHidden/>
                <w:sz w:val="28"/>
                <w:szCs w:val="28"/>
              </w:rPr>
            </w:r>
            <w:r w:rsidR="00D161F1" w:rsidRPr="004B695F">
              <w:rPr>
                <w:webHidden/>
                <w:sz w:val="28"/>
                <w:szCs w:val="28"/>
              </w:rPr>
              <w:fldChar w:fldCharType="separate"/>
            </w:r>
            <w:r w:rsidR="00862581">
              <w:rPr>
                <w:webHidden/>
                <w:sz w:val="28"/>
                <w:szCs w:val="28"/>
              </w:rPr>
              <w:t>4</w:t>
            </w:r>
            <w:r w:rsidR="00D161F1" w:rsidRPr="004B695F">
              <w:rPr>
                <w:webHidden/>
                <w:sz w:val="28"/>
                <w:szCs w:val="28"/>
              </w:rPr>
              <w:fldChar w:fldCharType="end"/>
            </w:r>
          </w:hyperlink>
        </w:p>
        <w:p w14:paraId="12DBC42B" w14:textId="5AAC3CDA"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892" w:history="1">
            <w:r w:rsidR="00D161F1" w:rsidRPr="004B695F">
              <w:rPr>
                <w:rStyle w:val="Hyperlink"/>
                <w:sz w:val="28"/>
                <w:szCs w:val="28"/>
                <w:lang w:val="en-US"/>
              </w:rPr>
              <w:t xml:space="preserve">3   </w:t>
            </w:r>
            <w:r w:rsidR="00D161F1" w:rsidRPr="004B695F">
              <w:rPr>
                <w:rStyle w:val="Hyperlink"/>
                <w:sz w:val="28"/>
                <w:szCs w:val="28"/>
              </w:rPr>
              <w:t>VALUATION RATIONALE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_Toc112938892 \h </w:instrText>
            </w:r>
            <w:r w:rsidR="00D161F1" w:rsidRPr="004B695F">
              <w:rPr>
                <w:webHidden/>
                <w:sz w:val="28"/>
                <w:szCs w:val="28"/>
              </w:rPr>
            </w:r>
            <w:r w:rsidR="00D161F1" w:rsidRPr="004B695F">
              <w:rPr>
                <w:webHidden/>
                <w:sz w:val="28"/>
                <w:szCs w:val="28"/>
              </w:rPr>
              <w:fldChar w:fldCharType="separate"/>
            </w:r>
            <w:r w:rsidR="00862581">
              <w:rPr>
                <w:webHidden/>
                <w:sz w:val="28"/>
                <w:szCs w:val="28"/>
              </w:rPr>
              <w:t>6</w:t>
            </w:r>
            <w:r w:rsidR="00D161F1" w:rsidRPr="004B695F">
              <w:rPr>
                <w:webHidden/>
                <w:sz w:val="28"/>
                <w:szCs w:val="28"/>
              </w:rPr>
              <w:fldChar w:fldCharType="end"/>
            </w:r>
          </w:hyperlink>
        </w:p>
        <w:p w14:paraId="14016BFB" w14:textId="079A6AB3"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11" w:history="1">
            <w:r w:rsidR="00D161F1" w:rsidRPr="004B695F">
              <w:rPr>
                <w:rStyle w:val="Hyperlink"/>
                <w:rFonts w:cs="Calibri"/>
                <w:sz w:val="28"/>
                <w:szCs w:val="28"/>
                <w:lang w:val="en-US"/>
              </w:rPr>
              <w:t>4. DOCUMENTS REFERRED</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_Toc112938911 \h </w:instrText>
            </w:r>
            <w:r w:rsidR="00D161F1" w:rsidRPr="004B695F">
              <w:rPr>
                <w:webHidden/>
                <w:sz w:val="28"/>
                <w:szCs w:val="28"/>
              </w:rPr>
            </w:r>
            <w:r w:rsidR="00D161F1" w:rsidRPr="004B695F">
              <w:rPr>
                <w:webHidden/>
                <w:sz w:val="28"/>
                <w:szCs w:val="28"/>
              </w:rPr>
              <w:fldChar w:fldCharType="separate"/>
            </w:r>
            <w:r w:rsidR="00862581">
              <w:rPr>
                <w:webHidden/>
                <w:sz w:val="28"/>
                <w:szCs w:val="28"/>
              </w:rPr>
              <w:t>12</w:t>
            </w:r>
            <w:r w:rsidR="00D161F1" w:rsidRPr="004B695F">
              <w:rPr>
                <w:webHidden/>
                <w:sz w:val="28"/>
                <w:szCs w:val="28"/>
              </w:rPr>
              <w:fldChar w:fldCharType="end"/>
            </w:r>
          </w:hyperlink>
        </w:p>
        <w:p w14:paraId="0DA232F4" w14:textId="3FE87F14"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13" w:history="1">
            <w:r w:rsidR="00D161F1" w:rsidRPr="004B695F">
              <w:rPr>
                <w:rStyle w:val="Hyperlink"/>
                <w:rFonts w:cs="Calibri"/>
                <w:sz w:val="28"/>
                <w:szCs w:val="28"/>
                <w:lang w:val="en-US"/>
              </w:rPr>
              <w:t>5. ABOUT COMPANY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_Toc112938913 \h </w:instrText>
            </w:r>
            <w:r w:rsidR="00D161F1" w:rsidRPr="004B695F">
              <w:rPr>
                <w:webHidden/>
                <w:sz w:val="28"/>
                <w:szCs w:val="28"/>
              </w:rPr>
            </w:r>
            <w:r w:rsidR="00D161F1" w:rsidRPr="004B695F">
              <w:rPr>
                <w:webHidden/>
                <w:sz w:val="28"/>
                <w:szCs w:val="28"/>
              </w:rPr>
              <w:fldChar w:fldCharType="separate"/>
            </w:r>
            <w:r w:rsidR="00862581">
              <w:rPr>
                <w:webHidden/>
                <w:sz w:val="28"/>
                <w:szCs w:val="28"/>
              </w:rPr>
              <w:t>12</w:t>
            </w:r>
            <w:r w:rsidR="00D161F1" w:rsidRPr="004B695F">
              <w:rPr>
                <w:webHidden/>
                <w:sz w:val="28"/>
                <w:szCs w:val="28"/>
              </w:rPr>
              <w:fldChar w:fldCharType="end"/>
            </w:r>
          </w:hyperlink>
        </w:p>
        <w:p w14:paraId="22897430" w14:textId="1587F8D5"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14" w:history="1">
            <w:r w:rsidR="00D161F1" w:rsidRPr="004B695F">
              <w:rPr>
                <w:rStyle w:val="Hyperlink"/>
                <w:rFonts w:cs="Calibri"/>
                <w:sz w:val="28"/>
                <w:szCs w:val="28"/>
                <w:lang w:val="en-US"/>
              </w:rPr>
              <w:t>6. OBSERVATION</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_Toc112938914 \h </w:instrText>
            </w:r>
            <w:r w:rsidR="00D161F1" w:rsidRPr="004B695F">
              <w:rPr>
                <w:webHidden/>
                <w:sz w:val="28"/>
                <w:szCs w:val="28"/>
              </w:rPr>
            </w:r>
            <w:r w:rsidR="00D161F1" w:rsidRPr="004B695F">
              <w:rPr>
                <w:webHidden/>
                <w:sz w:val="28"/>
                <w:szCs w:val="28"/>
              </w:rPr>
              <w:fldChar w:fldCharType="separate"/>
            </w:r>
            <w:r w:rsidR="00862581">
              <w:rPr>
                <w:webHidden/>
                <w:sz w:val="28"/>
                <w:szCs w:val="28"/>
              </w:rPr>
              <w:t>17</w:t>
            </w:r>
            <w:r w:rsidR="00D161F1" w:rsidRPr="004B695F">
              <w:rPr>
                <w:webHidden/>
                <w:sz w:val="28"/>
                <w:szCs w:val="28"/>
              </w:rPr>
              <w:fldChar w:fldCharType="end"/>
            </w:r>
          </w:hyperlink>
        </w:p>
        <w:p w14:paraId="0E3B1C19" w14:textId="4BE7DF77"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15" w:history="1">
            <w:r w:rsidR="00D161F1" w:rsidRPr="004B695F">
              <w:rPr>
                <w:rStyle w:val="Hyperlink"/>
                <w:rFonts w:cs="Calibri"/>
                <w:sz w:val="28"/>
                <w:szCs w:val="28"/>
                <w:lang w:val="en-US"/>
              </w:rPr>
              <w:t>7.  DETAILS OF PLANT AND MACHINERY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_Toc112938915 \h </w:instrText>
            </w:r>
            <w:r w:rsidR="00D161F1" w:rsidRPr="004B695F">
              <w:rPr>
                <w:webHidden/>
                <w:sz w:val="28"/>
                <w:szCs w:val="28"/>
              </w:rPr>
            </w:r>
            <w:r w:rsidR="00D161F1" w:rsidRPr="004B695F">
              <w:rPr>
                <w:webHidden/>
                <w:sz w:val="28"/>
                <w:szCs w:val="28"/>
              </w:rPr>
              <w:fldChar w:fldCharType="separate"/>
            </w:r>
            <w:r w:rsidR="00862581">
              <w:rPr>
                <w:webHidden/>
                <w:sz w:val="28"/>
                <w:szCs w:val="28"/>
              </w:rPr>
              <w:t>18</w:t>
            </w:r>
            <w:r w:rsidR="00D161F1" w:rsidRPr="004B695F">
              <w:rPr>
                <w:webHidden/>
                <w:sz w:val="28"/>
                <w:szCs w:val="28"/>
              </w:rPr>
              <w:fldChar w:fldCharType="end"/>
            </w:r>
          </w:hyperlink>
        </w:p>
        <w:p w14:paraId="0CB1A993" w14:textId="7A8CFC32"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16" w:history="1">
            <w:r w:rsidR="00D161F1" w:rsidRPr="004B695F">
              <w:rPr>
                <w:rStyle w:val="Hyperlink"/>
                <w:rFonts w:cs="Calibri"/>
                <w:sz w:val="28"/>
                <w:szCs w:val="28"/>
                <w:lang w:val="en-US"/>
              </w:rPr>
              <w:t>8.</w:t>
            </w:r>
            <w:r w:rsidR="004B695F" w:rsidRPr="004B695F">
              <w:rPr>
                <w:rStyle w:val="Hyperlink"/>
                <w:sz w:val="28"/>
                <w:szCs w:val="28"/>
              </w:rPr>
              <w:t xml:space="preserve"> </w:t>
            </w:r>
            <w:r w:rsidR="00D161F1" w:rsidRPr="004B695F">
              <w:rPr>
                <w:rStyle w:val="Hyperlink"/>
                <w:sz w:val="28"/>
                <w:szCs w:val="28"/>
              </w:rPr>
              <w:t xml:space="preserve">DECLARATION CUM UNDERTAKING </w:t>
            </w:r>
            <w:r w:rsidR="00D161F1" w:rsidRPr="004B695F">
              <w:rPr>
                <w:rStyle w:val="Hyperlink"/>
                <w:sz w:val="28"/>
                <w:szCs w:val="28"/>
                <w:lang w:val="en-US"/>
              </w:rPr>
              <w:t>(Annexure-</w:t>
            </w:r>
            <w:r w:rsidR="00D161F1" w:rsidRPr="004B695F">
              <w:rPr>
                <w:rStyle w:val="Hyperlink"/>
                <w:sz w:val="28"/>
                <w:szCs w:val="28"/>
              </w:rPr>
              <w:t>I</w:t>
            </w:r>
            <w:r w:rsidR="00D161F1" w:rsidRPr="004B695F">
              <w:rPr>
                <w:rStyle w:val="Hyperlink"/>
                <w:sz w:val="28"/>
                <w:szCs w:val="28"/>
                <w:lang w:val="en-US"/>
              </w:rPr>
              <w:t>V)</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_Toc112938916 \h </w:instrText>
            </w:r>
            <w:r w:rsidR="00D161F1" w:rsidRPr="004B695F">
              <w:rPr>
                <w:webHidden/>
                <w:sz w:val="28"/>
                <w:szCs w:val="28"/>
              </w:rPr>
            </w:r>
            <w:r w:rsidR="00D161F1" w:rsidRPr="004B695F">
              <w:rPr>
                <w:webHidden/>
                <w:sz w:val="28"/>
                <w:szCs w:val="28"/>
              </w:rPr>
              <w:fldChar w:fldCharType="separate"/>
            </w:r>
            <w:r w:rsidR="00862581">
              <w:rPr>
                <w:webHidden/>
                <w:sz w:val="28"/>
                <w:szCs w:val="28"/>
              </w:rPr>
              <w:t>19</w:t>
            </w:r>
            <w:r w:rsidR="00D161F1" w:rsidRPr="004B695F">
              <w:rPr>
                <w:webHidden/>
                <w:sz w:val="28"/>
                <w:szCs w:val="28"/>
              </w:rPr>
              <w:fldChar w:fldCharType="end"/>
            </w:r>
          </w:hyperlink>
        </w:p>
        <w:p w14:paraId="16C3329D" w14:textId="134247BF"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17" w:history="1">
            <w:r w:rsidR="00D161F1" w:rsidRPr="004B695F">
              <w:rPr>
                <w:rStyle w:val="Hyperlink"/>
                <w:sz w:val="28"/>
                <w:szCs w:val="28"/>
                <w:lang w:val="en-US"/>
              </w:rPr>
              <w:t>9. ACTUAL SITE PHOTOGRAPHS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_Toc112938917 \h </w:instrText>
            </w:r>
            <w:r w:rsidR="00D161F1" w:rsidRPr="004B695F">
              <w:rPr>
                <w:webHidden/>
                <w:sz w:val="28"/>
                <w:szCs w:val="28"/>
              </w:rPr>
            </w:r>
            <w:r w:rsidR="00D161F1" w:rsidRPr="004B695F">
              <w:rPr>
                <w:webHidden/>
                <w:sz w:val="28"/>
                <w:szCs w:val="28"/>
              </w:rPr>
              <w:fldChar w:fldCharType="separate"/>
            </w:r>
            <w:r w:rsidR="00862581">
              <w:rPr>
                <w:webHidden/>
                <w:sz w:val="28"/>
                <w:szCs w:val="28"/>
              </w:rPr>
              <w:t>23</w:t>
            </w:r>
            <w:r w:rsidR="00D161F1" w:rsidRPr="004B695F">
              <w:rPr>
                <w:webHidden/>
                <w:sz w:val="28"/>
                <w:szCs w:val="28"/>
              </w:rPr>
              <w:fldChar w:fldCharType="end"/>
            </w:r>
          </w:hyperlink>
        </w:p>
        <w:p w14:paraId="359718A4" w14:textId="3C2EFB9C"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24" w:history="1">
            <w:r w:rsidR="00D161F1" w:rsidRPr="004B695F">
              <w:rPr>
                <w:rStyle w:val="Hyperlink"/>
                <w:sz w:val="28"/>
                <w:szCs w:val="28"/>
                <w:lang w:val="en-US"/>
              </w:rPr>
              <w:t>10. ROUTE MAP OF THE PROPERTY</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_Toc112938924 \h </w:instrText>
            </w:r>
            <w:r w:rsidR="00D161F1" w:rsidRPr="004B695F">
              <w:rPr>
                <w:webHidden/>
                <w:sz w:val="28"/>
                <w:szCs w:val="28"/>
              </w:rPr>
            </w:r>
            <w:r w:rsidR="00D161F1" w:rsidRPr="004B695F">
              <w:rPr>
                <w:webHidden/>
                <w:sz w:val="28"/>
                <w:szCs w:val="28"/>
              </w:rPr>
              <w:fldChar w:fldCharType="separate"/>
            </w:r>
            <w:r w:rsidR="00862581">
              <w:rPr>
                <w:webHidden/>
                <w:sz w:val="28"/>
                <w:szCs w:val="28"/>
              </w:rPr>
              <w:t>24</w:t>
            </w:r>
            <w:r w:rsidR="00D161F1" w:rsidRPr="004B695F">
              <w:rPr>
                <w:webHidden/>
                <w:sz w:val="28"/>
                <w:szCs w:val="28"/>
              </w:rPr>
              <w:fldChar w:fldCharType="end"/>
            </w:r>
          </w:hyperlink>
        </w:p>
        <w:p w14:paraId="0099128A" w14:textId="196DEE2F"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25" w:history="1">
            <w:r w:rsidR="00D161F1" w:rsidRPr="004B695F">
              <w:rPr>
                <w:rStyle w:val="Hyperlink"/>
                <w:sz w:val="28"/>
                <w:szCs w:val="28"/>
                <w:lang w:val="en-US"/>
              </w:rPr>
              <w:t>11. ASSUMPTIONS, CAVEATS, LIMITATION AND DISCLAIMERS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_Toc112938925 \h </w:instrText>
            </w:r>
            <w:r w:rsidR="00D161F1" w:rsidRPr="004B695F">
              <w:rPr>
                <w:webHidden/>
                <w:sz w:val="28"/>
                <w:szCs w:val="28"/>
              </w:rPr>
            </w:r>
            <w:r w:rsidR="00D161F1" w:rsidRPr="004B695F">
              <w:rPr>
                <w:webHidden/>
                <w:sz w:val="28"/>
                <w:szCs w:val="28"/>
              </w:rPr>
              <w:fldChar w:fldCharType="separate"/>
            </w:r>
            <w:r w:rsidR="00862581">
              <w:rPr>
                <w:webHidden/>
                <w:sz w:val="28"/>
                <w:szCs w:val="28"/>
              </w:rPr>
              <w:t>25</w:t>
            </w:r>
            <w:r w:rsidR="00D161F1" w:rsidRPr="004B695F">
              <w:rPr>
                <w:webHidden/>
                <w:sz w:val="28"/>
                <w:szCs w:val="28"/>
              </w:rPr>
              <w:fldChar w:fldCharType="end"/>
            </w:r>
          </w:hyperlink>
        </w:p>
        <w:p w14:paraId="0B68EC23" w14:textId="13AC27F6" w:rsidR="00D161F1" w:rsidRPr="004B695F" w:rsidRDefault="0063475A" w:rsidP="00D161F1">
          <w:pPr>
            <w:pStyle w:val="TOC1"/>
            <w:spacing w:line="480" w:lineRule="auto"/>
            <w:rPr>
              <w:rFonts w:asciiTheme="minorHAnsi" w:eastAsiaTheme="minorEastAsia" w:hAnsiTheme="minorHAnsi" w:cstheme="minorBidi"/>
              <w:sz w:val="28"/>
              <w:szCs w:val="28"/>
            </w:rPr>
          </w:pPr>
          <w:hyperlink w:anchor="_Toc112938926" w:history="1">
            <w:r w:rsidR="00D161F1" w:rsidRPr="004B695F">
              <w:rPr>
                <w:rStyle w:val="Hyperlink"/>
                <w:sz w:val="28"/>
                <w:szCs w:val="28"/>
                <w:lang w:val="en-US"/>
              </w:rPr>
              <w:t>12. DEFINITION OF VALUE FOR THIS SPECIFIC PURPOSE</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_Toc112938926 \h </w:instrText>
            </w:r>
            <w:r w:rsidR="00D161F1" w:rsidRPr="004B695F">
              <w:rPr>
                <w:webHidden/>
                <w:sz w:val="28"/>
                <w:szCs w:val="28"/>
              </w:rPr>
            </w:r>
            <w:r w:rsidR="00D161F1" w:rsidRPr="004B695F">
              <w:rPr>
                <w:webHidden/>
                <w:sz w:val="28"/>
                <w:szCs w:val="28"/>
              </w:rPr>
              <w:fldChar w:fldCharType="separate"/>
            </w:r>
            <w:r w:rsidR="00862581">
              <w:rPr>
                <w:webHidden/>
                <w:sz w:val="28"/>
                <w:szCs w:val="28"/>
              </w:rPr>
              <w:t>28</w:t>
            </w:r>
            <w:r w:rsidR="00D161F1" w:rsidRPr="004B695F">
              <w:rPr>
                <w:webHidden/>
                <w:sz w:val="28"/>
                <w:szCs w:val="28"/>
              </w:rPr>
              <w:fldChar w:fldCharType="end"/>
            </w:r>
          </w:hyperlink>
        </w:p>
        <w:p w14:paraId="5337B070" w14:textId="51BF9ED2" w:rsidR="00D161F1" w:rsidRPr="00D161F1" w:rsidRDefault="0063475A" w:rsidP="00D161F1">
          <w:pPr>
            <w:pStyle w:val="TOC1"/>
            <w:spacing w:line="480" w:lineRule="auto"/>
            <w:rPr>
              <w:rFonts w:asciiTheme="minorHAnsi" w:eastAsiaTheme="minorEastAsia" w:hAnsiTheme="minorHAnsi" w:cstheme="minorBidi"/>
              <w:sz w:val="26"/>
              <w:szCs w:val="26"/>
            </w:rPr>
          </w:pPr>
          <w:hyperlink w:anchor="_Toc112938927" w:history="1">
            <w:r w:rsidR="00D161F1" w:rsidRPr="004B695F">
              <w:rPr>
                <w:rStyle w:val="Hyperlink"/>
                <w:sz w:val="28"/>
                <w:szCs w:val="28"/>
                <w:lang w:val="en-US"/>
              </w:rPr>
              <w:t>13. VALUATION OF MOVABLE ASSETS</w:t>
            </w:r>
            <w:r w:rsidR="00D161F1" w:rsidRPr="004B695F">
              <w:rPr>
                <w:webHidden/>
                <w:sz w:val="28"/>
                <w:szCs w:val="28"/>
              </w:rPr>
              <w:tab/>
            </w:r>
            <w:r w:rsidR="00D161F1" w:rsidRPr="004B695F">
              <w:rPr>
                <w:webHidden/>
                <w:sz w:val="28"/>
                <w:szCs w:val="28"/>
              </w:rPr>
              <w:fldChar w:fldCharType="begin"/>
            </w:r>
            <w:r w:rsidR="00D161F1" w:rsidRPr="004B695F">
              <w:rPr>
                <w:webHidden/>
                <w:sz w:val="28"/>
                <w:szCs w:val="28"/>
              </w:rPr>
              <w:instrText xml:space="preserve"> PAGEREF _Toc112938927 \h </w:instrText>
            </w:r>
            <w:r w:rsidR="00D161F1" w:rsidRPr="004B695F">
              <w:rPr>
                <w:webHidden/>
                <w:sz w:val="28"/>
                <w:szCs w:val="28"/>
              </w:rPr>
            </w:r>
            <w:r w:rsidR="00D161F1" w:rsidRPr="004B695F">
              <w:rPr>
                <w:webHidden/>
                <w:sz w:val="28"/>
                <w:szCs w:val="28"/>
              </w:rPr>
              <w:fldChar w:fldCharType="separate"/>
            </w:r>
            <w:r w:rsidR="00862581">
              <w:rPr>
                <w:webHidden/>
                <w:sz w:val="28"/>
                <w:szCs w:val="28"/>
              </w:rPr>
              <w:t>29</w:t>
            </w:r>
            <w:r w:rsidR="00D161F1" w:rsidRPr="004B695F">
              <w:rPr>
                <w:webHidden/>
                <w:sz w:val="28"/>
                <w:szCs w:val="28"/>
              </w:rPr>
              <w:fldChar w:fldCharType="end"/>
            </w:r>
          </w:hyperlink>
        </w:p>
        <w:p w14:paraId="4AE65D60" w14:textId="1A78A719" w:rsidR="003A7928" w:rsidRDefault="003A7928" w:rsidP="003A7928">
          <w:r w:rsidRPr="008C2F58">
            <w:rPr>
              <w:rFonts w:ascii="Arial Narrow" w:hAnsi="Arial Narrow"/>
              <w:b/>
              <w:bCs/>
              <w:noProof/>
              <w:sz w:val="28"/>
              <w:szCs w:val="28"/>
            </w:rPr>
            <w:fldChar w:fldCharType="end"/>
          </w:r>
        </w:p>
      </w:sdtContent>
    </w:sdt>
    <w:p w14:paraId="0299062B" w14:textId="77777777" w:rsidR="003A7928" w:rsidRDefault="003A7928" w:rsidP="003A7928"/>
    <w:p w14:paraId="438E4E60" w14:textId="77777777" w:rsidR="003A7928" w:rsidRDefault="003A7928" w:rsidP="003A7928"/>
    <w:p w14:paraId="45619FE7" w14:textId="77777777" w:rsidR="003A7928" w:rsidRDefault="003A7928" w:rsidP="003A7928"/>
    <w:p w14:paraId="6F71314B" w14:textId="731AF328" w:rsidR="003A7928" w:rsidRPr="00526065" w:rsidRDefault="003A7928" w:rsidP="003A7928">
      <w:pPr>
        <w:spacing w:before="40" w:after="40" w:line="240" w:lineRule="auto"/>
        <w:ind w:left="5040"/>
        <w:jc w:val="right"/>
        <w:rPr>
          <w:rFonts w:ascii="Arial Narrow" w:hAnsi="Arial Narrow"/>
          <w:color w:val="000000" w:themeColor="text1"/>
          <w:sz w:val="18"/>
          <w:szCs w:val="18"/>
        </w:rPr>
      </w:pPr>
      <w:proofErr w:type="spellStart"/>
      <w:r w:rsidRPr="00E81939">
        <w:rPr>
          <w:rFonts w:ascii="Arial Narrow" w:hAnsi="Arial Narrow"/>
          <w:color w:val="000000" w:themeColor="text1"/>
          <w:sz w:val="18"/>
          <w:szCs w:val="18"/>
        </w:rPr>
        <w:t>Vastu</w:t>
      </w:r>
      <w:proofErr w:type="spellEnd"/>
      <w:r w:rsidRPr="00E81939">
        <w:rPr>
          <w:rFonts w:ascii="Arial Narrow" w:hAnsi="Arial Narrow"/>
          <w:color w:val="000000" w:themeColor="text1"/>
          <w:sz w:val="18"/>
          <w:szCs w:val="18"/>
        </w:rPr>
        <w:t>/</w:t>
      </w:r>
      <w:r w:rsidR="00FA3886" w:rsidRPr="00E81939">
        <w:rPr>
          <w:rFonts w:ascii="Arial Narrow" w:hAnsi="Arial Narrow"/>
          <w:color w:val="000000" w:themeColor="text1"/>
          <w:sz w:val="18"/>
          <w:szCs w:val="18"/>
        </w:rPr>
        <w:t>Thane</w:t>
      </w:r>
      <w:r w:rsidRPr="00E81939">
        <w:rPr>
          <w:rFonts w:ascii="Arial Narrow" w:hAnsi="Arial Narrow"/>
          <w:color w:val="000000" w:themeColor="text1"/>
          <w:sz w:val="18"/>
          <w:szCs w:val="18"/>
        </w:rPr>
        <w:t>/</w:t>
      </w:r>
      <w:r w:rsidR="0075018B">
        <w:rPr>
          <w:rFonts w:ascii="Arial Narrow" w:hAnsi="Arial Narrow"/>
          <w:color w:val="000000" w:themeColor="text1"/>
          <w:sz w:val="18"/>
          <w:szCs w:val="18"/>
        </w:rPr>
        <w:t>0</w:t>
      </w:r>
      <w:r w:rsidR="00526065">
        <w:rPr>
          <w:rFonts w:ascii="Arial Narrow" w:hAnsi="Arial Narrow"/>
          <w:color w:val="000000" w:themeColor="text1"/>
          <w:sz w:val="18"/>
          <w:szCs w:val="18"/>
        </w:rPr>
        <w:t>7</w:t>
      </w:r>
      <w:r w:rsidRPr="00E81939">
        <w:rPr>
          <w:rFonts w:ascii="Arial Narrow" w:hAnsi="Arial Narrow"/>
          <w:color w:val="000000" w:themeColor="text1"/>
          <w:sz w:val="18"/>
          <w:szCs w:val="18"/>
        </w:rPr>
        <w:t>/</w:t>
      </w:r>
      <w:r w:rsidRPr="00526065">
        <w:rPr>
          <w:rFonts w:ascii="Arial Narrow" w:hAnsi="Arial Narrow"/>
          <w:color w:val="000000" w:themeColor="text1"/>
          <w:sz w:val="18"/>
          <w:szCs w:val="18"/>
        </w:rPr>
        <w:t>202</w:t>
      </w:r>
      <w:r w:rsidR="0075018B" w:rsidRPr="00526065">
        <w:rPr>
          <w:rFonts w:ascii="Arial Narrow" w:hAnsi="Arial Narrow"/>
          <w:color w:val="000000" w:themeColor="text1"/>
          <w:sz w:val="18"/>
          <w:szCs w:val="18"/>
        </w:rPr>
        <w:t>4</w:t>
      </w:r>
      <w:r w:rsidRPr="00526065">
        <w:rPr>
          <w:rFonts w:ascii="Arial Narrow" w:hAnsi="Arial Narrow"/>
          <w:color w:val="000000" w:themeColor="text1"/>
          <w:sz w:val="18"/>
          <w:szCs w:val="18"/>
        </w:rPr>
        <w:t>/</w:t>
      </w:r>
      <w:r w:rsidR="00526065">
        <w:rPr>
          <w:rFonts w:ascii="Arial Narrow" w:hAnsi="Arial Narrow"/>
          <w:color w:val="000000" w:themeColor="text1"/>
          <w:sz w:val="18"/>
          <w:szCs w:val="18"/>
        </w:rPr>
        <w:t>8724</w:t>
      </w:r>
      <w:r w:rsidRPr="0063475A">
        <w:rPr>
          <w:rFonts w:ascii="Arial Narrow" w:hAnsi="Arial Narrow"/>
          <w:sz w:val="18"/>
          <w:szCs w:val="18"/>
        </w:rPr>
        <w:t>/</w:t>
      </w:r>
      <w:r w:rsidR="0063475A" w:rsidRPr="0063475A">
        <w:rPr>
          <w:rFonts w:ascii="Arial Narrow" w:hAnsi="Arial Narrow"/>
          <w:sz w:val="18"/>
          <w:szCs w:val="18"/>
        </w:rPr>
        <w:t>2307280</w:t>
      </w:r>
    </w:p>
    <w:p w14:paraId="647CF64A" w14:textId="7AA74929" w:rsidR="003A7928" w:rsidRPr="0063475A" w:rsidRDefault="0063475A" w:rsidP="003A7928">
      <w:pPr>
        <w:spacing w:before="40" w:after="40" w:line="240" w:lineRule="auto"/>
        <w:ind w:left="5040"/>
        <w:jc w:val="right"/>
        <w:rPr>
          <w:rFonts w:ascii="Arial Narrow" w:hAnsi="Arial Narrow"/>
          <w:sz w:val="18"/>
          <w:szCs w:val="18"/>
        </w:rPr>
      </w:pPr>
      <w:r w:rsidRPr="0063475A">
        <w:rPr>
          <w:rFonts w:ascii="Arial Narrow" w:hAnsi="Arial Narrow"/>
          <w:sz w:val="18"/>
          <w:szCs w:val="18"/>
        </w:rPr>
        <w:t>18/16-284</w:t>
      </w:r>
      <w:r w:rsidR="003A7928" w:rsidRPr="0063475A">
        <w:rPr>
          <w:rFonts w:ascii="Arial Narrow" w:hAnsi="Arial Narrow"/>
          <w:sz w:val="18"/>
          <w:szCs w:val="18"/>
        </w:rPr>
        <w:t>-</w:t>
      </w:r>
      <w:r w:rsidR="002371B9" w:rsidRPr="0063475A">
        <w:rPr>
          <w:rFonts w:ascii="Arial Narrow" w:hAnsi="Arial Narrow"/>
          <w:sz w:val="18"/>
          <w:szCs w:val="18"/>
        </w:rPr>
        <w:t>A</w:t>
      </w:r>
      <w:r w:rsidR="003A7928" w:rsidRPr="0063475A">
        <w:rPr>
          <w:rFonts w:ascii="Arial Narrow" w:hAnsi="Arial Narrow"/>
          <w:sz w:val="18"/>
          <w:szCs w:val="18"/>
        </w:rPr>
        <w:t>P</w:t>
      </w:r>
      <w:r w:rsidR="002371B9" w:rsidRPr="0063475A">
        <w:rPr>
          <w:rFonts w:ascii="Arial Narrow" w:hAnsi="Arial Narrow"/>
          <w:sz w:val="18"/>
          <w:szCs w:val="18"/>
        </w:rPr>
        <w:t>U</w:t>
      </w:r>
      <w:r w:rsidR="003A7928" w:rsidRPr="0063475A">
        <w:rPr>
          <w:rFonts w:ascii="Arial Narrow" w:hAnsi="Arial Narrow"/>
          <w:sz w:val="18"/>
          <w:szCs w:val="18"/>
        </w:rPr>
        <w:t xml:space="preserve">        </w:t>
      </w:r>
    </w:p>
    <w:p w14:paraId="29017264" w14:textId="7DC88501" w:rsidR="003A7928" w:rsidRPr="007A3567" w:rsidRDefault="003A7928" w:rsidP="003A7928">
      <w:pPr>
        <w:spacing w:before="40" w:after="40" w:line="240" w:lineRule="auto"/>
        <w:ind w:left="3600"/>
        <w:jc w:val="right"/>
        <w:rPr>
          <w:rFonts w:ascii="Arial Narrow" w:hAnsi="Arial Narrow" w:cs="Mangal"/>
          <w:color w:val="FF0000"/>
          <w:sz w:val="18"/>
          <w:szCs w:val="16"/>
          <w:lang w:val="en-GB" w:bidi="mr-IN"/>
        </w:rPr>
      </w:pP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r>
      <w:r w:rsidRPr="00E81939">
        <w:rPr>
          <w:rFonts w:ascii="Arial Narrow" w:hAnsi="Arial Narrow"/>
          <w:color w:val="000000" w:themeColor="text1"/>
          <w:sz w:val="18"/>
          <w:szCs w:val="18"/>
        </w:rPr>
        <w:tab/>
        <w:t xml:space="preserve">       Date: </w:t>
      </w:r>
      <w:r w:rsidR="00526065">
        <w:rPr>
          <w:rFonts w:ascii="Arial Narrow" w:hAnsi="Arial Narrow"/>
          <w:color w:val="000000" w:themeColor="text1"/>
          <w:sz w:val="18"/>
          <w:szCs w:val="18"/>
          <w:lang w:val="en-GB"/>
        </w:rPr>
        <w:t>18.07.2024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12938890"/>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62EDD515" w14:textId="4CDB781F" w:rsidR="003A7928" w:rsidRDefault="003A7928" w:rsidP="00FA3886">
      <w:pPr>
        <w:spacing w:before="120" w:line="360" w:lineRule="auto"/>
        <w:jc w:val="both"/>
        <w:rPr>
          <w:rFonts w:ascii="Arial Narrow" w:hAnsi="Arial Narrow" w:cs="Arial"/>
          <w:b/>
          <w:bCs/>
          <w:sz w:val="26"/>
          <w:szCs w:val="26"/>
        </w:rPr>
      </w:pPr>
      <w:r w:rsidRPr="00985D43">
        <w:rPr>
          <w:rFonts w:ascii="Arial Narrow" w:hAnsi="Arial Narrow"/>
          <w:sz w:val="26"/>
          <w:szCs w:val="26"/>
        </w:rPr>
        <w:t>This is to certify that the Movable Assets</w:t>
      </w:r>
      <w:r w:rsidRPr="00985D43">
        <w:rPr>
          <w:rFonts w:ascii="Arial Narrow" w:hAnsi="Arial Narrow" w:cs="Arial"/>
          <w:sz w:val="26"/>
          <w:szCs w:val="26"/>
        </w:rPr>
        <w:t xml:space="preserve"> on </w:t>
      </w:r>
      <w:bookmarkStart w:id="11" w:name="_Hlk86748957"/>
      <w:r w:rsidR="00862581" w:rsidRPr="00862581">
        <w:rPr>
          <w:rFonts w:ascii="Arial Narrow" w:hAnsi="Arial Narrow" w:cs="Arial"/>
          <w:bCs/>
          <w:sz w:val="26"/>
          <w:szCs w:val="26"/>
          <w:lang w:val="en-US"/>
        </w:rPr>
        <w:t xml:space="preserve">Plot No. 19/ A, Phase- II, IDA </w:t>
      </w:r>
      <w:proofErr w:type="spellStart"/>
      <w:r w:rsidR="00862581" w:rsidRPr="00862581">
        <w:rPr>
          <w:rFonts w:ascii="Arial Narrow" w:hAnsi="Arial Narrow" w:cs="Arial"/>
          <w:bCs/>
          <w:sz w:val="26"/>
          <w:szCs w:val="26"/>
          <w:lang w:val="en-US"/>
        </w:rPr>
        <w:t>Patancheru</w:t>
      </w:r>
      <w:proofErr w:type="spellEnd"/>
      <w:r w:rsidR="00862581" w:rsidRPr="00862581">
        <w:rPr>
          <w:rFonts w:ascii="Arial Narrow" w:hAnsi="Arial Narrow" w:cs="Arial"/>
          <w:bCs/>
          <w:sz w:val="26"/>
          <w:szCs w:val="26"/>
          <w:lang w:val="en-US"/>
        </w:rPr>
        <w:t>, Medak, PIN Code-502 319, State-Telangana, Country India</w:t>
      </w:r>
      <w:r w:rsidRPr="00985D43">
        <w:rPr>
          <w:rFonts w:ascii="Arial Narrow" w:hAnsi="Arial Narrow" w:cs="Arial"/>
          <w:sz w:val="26"/>
          <w:szCs w:val="26"/>
        </w:rPr>
        <w:t xml:space="preserve"> </w:t>
      </w:r>
      <w:bookmarkEnd w:id="11"/>
      <w:r w:rsidRPr="00985D43">
        <w:rPr>
          <w:rFonts w:ascii="Arial Narrow" w:hAnsi="Arial Narrow" w:cs="Arial"/>
          <w:sz w:val="26"/>
          <w:szCs w:val="26"/>
        </w:rPr>
        <w:t xml:space="preserve">belongs to </w:t>
      </w:r>
      <w:r w:rsidR="003E5AAF" w:rsidRPr="00985D43">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007152EA">
        <w:rPr>
          <w:rFonts w:ascii="Arial Narrow" w:hAnsi="Arial Narrow" w:cs="Arial"/>
          <w:b/>
          <w:bCs/>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320"/>
        <w:gridCol w:w="5691"/>
      </w:tblGrid>
      <w:tr w:rsidR="00985D43" w14:paraId="091BC36E" w14:textId="77777777" w:rsidTr="00D91C18">
        <w:tc>
          <w:tcPr>
            <w:tcW w:w="3005" w:type="dxa"/>
          </w:tcPr>
          <w:p w14:paraId="291DFF25" w14:textId="04132C20" w:rsidR="00985D43" w:rsidRDefault="00D91C18" w:rsidP="003A7928">
            <w:pPr>
              <w:spacing w:before="120" w:line="360" w:lineRule="auto"/>
              <w:jc w:val="both"/>
              <w:rPr>
                <w:rFonts w:ascii="Arial Narrow" w:hAnsi="Arial Narrow" w:cs="Arial"/>
                <w:sz w:val="26"/>
                <w:szCs w:val="26"/>
              </w:rPr>
            </w:pPr>
            <w:r>
              <w:rPr>
                <w:rFonts w:ascii="Arial Narrow" w:hAnsi="Arial Narrow" w:cs="Arial"/>
                <w:sz w:val="26"/>
                <w:szCs w:val="26"/>
              </w:rPr>
              <w:t>Boundaries of the property</w:t>
            </w:r>
          </w:p>
        </w:tc>
        <w:tc>
          <w:tcPr>
            <w:tcW w:w="320" w:type="dxa"/>
          </w:tcPr>
          <w:p w14:paraId="7ED1F672" w14:textId="77777777" w:rsidR="00985D43" w:rsidRDefault="00985D43" w:rsidP="003A7928">
            <w:pPr>
              <w:spacing w:before="120" w:line="360" w:lineRule="auto"/>
              <w:jc w:val="both"/>
              <w:rPr>
                <w:rFonts w:ascii="Arial Narrow" w:hAnsi="Arial Narrow" w:cs="Arial"/>
                <w:sz w:val="26"/>
                <w:szCs w:val="26"/>
              </w:rPr>
            </w:pPr>
          </w:p>
        </w:tc>
        <w:tc>
          <w:tcPr>
            <w:tcW w:w="5691" w:type="dxa"/>
          </w:tcPr>
          <w:p w14:paraId="57E8629B" w14:textId="77777777" w:rsidR="00985D43" w:rsidRDefault="00985D43" w:rsidP="003A7928">
            <w:pPr>
              <w:spacing w:before="120" w:line="360" w:lineRule="auto"/>
              <w:jc w:val="both"/>
              <w:rPr>
                <w:rFonts w:ascii="Arial Narrow" w:hAnsi="Arial Narrow" w:cs="Arial"/>
                <w:sz w:val="26"/>
                <w:szCs w:val="26"/>
              </w:rPr>
            </w:pPr>
          </w:p>
        </w:tc>
      </w:tr>
      <w:tr w:rsidR="00862581" w14:paraId="752DB283" w14:textId="77777777" w:rsidTr="00D91C18">
        <w:tc>
          <w:tcPr>
            <w:tcW w:w="3005" w:type="dxa"/>
          </w:tcPr>
          <w:p w14:paraId="092514C0" w14:textId="10DFD7F2"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North</w:t>
            </w:r>
          </w:p>
        </w:tc>
        <w:tc>
          <w:tcPr>
            <w:tcW w:w="320" w:type="dxa"/>
          </w:tcPr>
          <w:p w14:paraId="6E99CFA8" w14:textId="63C2D824"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DC04BEE" w14:textId="1A116534"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 xml:space="preserve">Agile </w:t>
            </w:r>
            <w:proofErr w:type="spellStart"/>
            <w:r w:rsidRPr="00862581">
              <w:rPr>
                <w:rFonts w:ascii="Arial Narrow" w:hAnsi="Arial Narrow" w:cs="Arial"/>
                <w:sz w:val="26"/>
                <w:szCs w:val="26"/>
              </w:rPr>
              <w:t>Engg</w:t>
            </w:r>
            <w:proofErr w:type="spellEnd"/>
          </w:p>
        </w:tc>
      </w:tr>
      <w:tr w:rsidR="00862581" w14:paraId="0C37FC90" w14:textId="77777777" w:rsidTr="00D91C18">
        <w:tc>
          <w:tcPr>
            <w:tcW w:w="3005" w:type="dxa"/>
          </w:tcPr>
          <w:p w14:paraId="75264F9C" w14:textId="78317EC8"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South</w:t>
            </w:r>
          </w:p>
        </w:tc>
        <w:tc>
          <w:tcPr>
            <w:tcW w:w="320" w:type="dxa"/>
          </w:tcPr>
          <w:p w14:paraId="59C915F9" w14:textId="44EABC16"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125CC681" w14:textId="2703F49D"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Nala</w:t>
            </w:r>
          </w:p>
        </w:tc>
      </w:tr>
      <w:tr w:rsidR="00862581" w14:paraId="62A7406D" w14:textId="77777777" w:rsidTr="00D91C18">
        <w:tc>
          <w:tcPr>
            <w:tcW w:w="3005" w:type="dxa"/>
          </w:tcPr>
          <w:p w14:paraId="5AE0CE8B" w14:textId="62C67A4D"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East</w:t>
            </w:r>
          </w:p>
        </w:tc>
        <w:tc>
          <w:tcPr>
            <w:tcW w:w="320" w:type="dxa"/>
          </w:tcPr>
          <w:p w14:paraId="7D60871B" w14:textId="7C3E7E1E"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7B2C0420" w14:textId="75ECA22A"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SB Alloys Company</w:t>
            </w:r>
          </w:p>
        </w:tc>
      </w:tr>
      <w:tr w:rsidR="00862581" w14:paraId="7260C201" w14:textId="77777777" w:rsidTr="00D91C18">
        <w:tc>
          <w:tcPr>
            <w:tcW w:w="3005" w:type="dxa"/>
          </w:tcPr>
          <w:p w14:paraId="455F78BA" w14:textId="1E8B5EDC"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West</w:t>
            </w:r>
          </w:p>
        </w:tc>
        <w:tc>
          <w:tcPr>
            <w:tcW w:w="320" w:type="dxa"/>
          </w:tcPr>
          <w:p w14:paraId="7AA75D52" w14:textId="047934D8" w:rsidR="00862581" w:rsidRDefault="00862581" w:rsidP="00862581">
            <w:pPr>
              <w:spacing w:before="120" w:line="360" w:lineRule="auto"/>
              <w:jc w:val="both"/>
              <w:rPr>
                <w:rFonts w:ascii="Arial Narrow" w:hAnsi="Arial Narrow" w:cs="Arial"/>
                <w:sz w:val="26"/>
                <w:szCs w:val="26"/>
              </w:rPr>
            </w:pPr>
            <w:r>
              <w:rPr>
                <w:rFonts w:ascii="Arial Narrow" w:hAnsi="Arial Narrow" w:cs="Arial"/>
                <w:sz w:val="26"/>
                <w:szCs w:val="26"/>
              </w:rPr>
              <w:t>:</w:t>
            </w:r>
          </w:p>
        </w:tc>
        <w:tc>
          <w:tcPr>
            <w:tcW w:w="5691" w:type="dxa"/>
          </w:tcPr>
          <w:p w14:paraId="01B40642" w14:textId="77F5629C" w:rsidR="00862581" w:rsidRPr="00862581" w:rsidRDefault="00862581" w:rsidP="00862581">
            <w:pPr>
              <w:spacing w:before="120" w:line="360" w:lineRule="auto"/>
              <w:jc w:val="both"/>
              <w:rPr>
                <w:rFonts w:ascii="Arial Narrow" w:hAnsi="Arial Narrow" w:cs="Arial"/>
                <w:sz w:val="26"/>
                <w:szCs w:val="26"/>
              </w:rPr>
            </w:pPr>
            <w:r w:rsidRPr="00862581">
              <w:rPr>
                <w:rFonts w:ascii="Arial Narrow" w:hAnsi="Arial Narrow" w:cs="Arial"/>
                <w:sz w:val="26"/>
                <w:szCs w:val="26"/>
              </w:rPr>
              <w:t>Avanti Pharma</w:t>
            </w:r>
          </w:p>
        </w:tc>
      </w:tr>
    </w:tbl>
    <w:p w14:paraId="742B68D1" w14:textId="139AED1F"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B754B5" w:rsidRPr="00985D43"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D91C18" w:rsidRDefault="00B754B5" w:rsidP="001C7FA1">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D91C18" w:rsidRDefault="00B754B5" w:rsidP="00395D23">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3D786A" w:rsidRPr="00985D43"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7777777" w:rsidR="003D786A" w:rsidRPr="00985D43" w:rsidRDefault="003D786A" w:rsidP="003D786A">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16BC24B1" w14:textId="50518B83"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BD3BE7">
              <w:rPr>
                <w:rFonts w:ascii="Arial Narrow" w:hAnsi="Arial Narrow" w:cs="Calibri"/>
                <w:color w:val="000000"/>
                <w:sz w:val="26"/>
                <w:szCs w:val="26"/>
              </w:rPr>
              <w:t>23.46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4AD84529" w14:textId="7A41927D"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w:t>
            </w:r>
            <w:r w:rsidR="00BD3BE7">
              <w:rPr>
                <w:rFonts w:ascii="Arial Narrow" w:hAnsi="Arial Narrow" w:cs="Calibri"/>
                <w:color w:val="000000"/>
                <w:sz w:val="26"/>
                <w:szCs w:val="26"/>
              </w:rPr>
              <w:t>9</w:t>
            </w:r>
            <w:r w:rsidR="003C7F86">
              <w:rPr>
                <w:rFonts w:ascii="Arial Narrow" w:hAnsi="Arial Narrow" w:cs="Calibri"/>
                <w:color w:val="000000"/>
                <w:sz w:val="26"/>
                <w:szCs w:val="26"/>
              </w:rPr>
              <w:t>.</w:t>
            </w:r>
            <w:r w:rsidR="00BD3BE7">
              <w:rPr>
                <w:rFonts w:ascii="Arial Narrow" w:hAnsi="Arial Narrow" w:cs="Calibri"/>
                <w:color w:val="000000"/>
                <w:sz w:val="26"/>
                <w:szCs w:val="26"/>
              </w:rPr>
              <w:t>94</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65E222D7" w14:textId="52278BC1" w:rsidR="003D786A" w:rsidRPr="00985D43" w:rsidRDefault="003D786A" w:rsidP="003D786A">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sidR="003C7F86">
              <w:rPr>
                <w:rFonts w:ascii="Arial Narrow" w:hAnsi="Arial Narrow" w:cs="Calibri"/>
                <w:color w:val="000000"/>
                <w:sz w:val="26"/>
                <w:szCs w:val="26"/>
              </w:rPr>
              <w:t>1</w:t>
            </w:r>
            <w:r w:rsidR="00BD3BE7">
              <w:rPr>
                <w:rFonts w:ascii="Arial Narrow" w:hAnsi="Arial Narrow" w:cs="Calibri"/>
                <w:color w:val="000000"/>
                <w:sz w:val="26"/>
                <w:szCs w:val="26"/>
              </w:rPr>
              <w:t>6</w:t>
            </w:r>
            <w:r w:rsidR="003C7F86">
              <w:rPr>
                <w:rFonts w:ascii="Arial Narrow" w:hAnsi="Arial Narrow" w:cs="Calibri"/>
                <w:color w:val="000000"/>
                <w:sz w:val="26"/>
                <w:szCs w:val="26"/>
              </w:rPr>
              <w:t>.</w:t>
            </w:r>
            <w:r w:rsidR="00BD3BE7">
              <w:rPr>
                <w:rFonts w:ascii="Arial Narrow" w:hAnsi="Arial Narrow" w:cs="Calibri"/>
                <w:color w:val="000000"/>
                <w:sz w:val="26"/>
                <w:szCs w:val="26"/>
              </w:rPr>
              <w:t>42</w:t>
            </w:r>
            <w:r w:rsidRPr="00D91C18">
              <w:rPr>
                <w:rFonts w:ascii="Arial Narrow" w:hAnsi="Arial Narrow" w:cs="Calibri"/>
                <w:color w:val="000000"/>
                <w:sz w:val="26"/>
                <w:szCs w:val="26"/>
              </w:rPr>
              <w:t xml:space="preserve"> Crores</w:t>
            </w:r>
          </w:p>
        </w:tc>
      </w:tr>
      <w:tr w:rsidR="00BD3BE7" w:rsidRPr="00985D43" w14:paraId="504D2E58" w14:textId="77777777" w:rsidTr="001C7FA1">
        <w:trPr>
          <w:trHeight w:val="300"/>
        </w:trPr>
        <w:tc>
          <w:tcPr>
            <w:tcW w:w="2428" w:type="dxa"/>
            <w:shd w:val="clear" w:color="auto" w:fill="auto"/>
            <w:noWrap/>
            <w:vAlign w:val="center"/>
            <w:hideMark/>
          </w:tcPr>
          <w:p w14:paraId="7B582D99" w14:textId="77777777" w:rsidR="00BD3BE7" w:rsidRPr="00985D43" w:rsidRDefault="00BD3BE7" w:rsidP="00BD3BE7">
            <w:pPr>
              <w:spacing w:after="0" w:line="360" w:lineRule="auto"/>
              <w:rPr>
                <w:rFonts w:ascii="Arial Narrow" w:hAnsi="Arial Narrow" w:cs="Calibri"/>
                <w:b/>
                <w:bCs/>
                <w:color w:val="000000"/>
                <w:sz w:val="26"/>
                <w:szCs w:val="26"/>
              </w:rPr>
            </w:pPr>
            <w:r w:rsidRPr="00985D43">
              <w:rPr>
                <w:rFonts w:ascii="Arial Narrow" w:hAnsi="Arial Narrow" w:cs="Calibri"/>
                <w:b/>
                <w:bCs/>
                <w:color w:val="000000"/>
                <w:sz w:val="26"/>
                <w:szCs w:val="26"/>
              </w:rPr>
              <w:t>Total</w:t>
            </w:r>
          </w:p>
        </w:tc>
        <w:tc>
          <w:tcPr>
            <w:tcW w:w="2430" w:type="dxa"/>
            <w:shd w:val="clear" w:color="auto" w:fill="auto"/>
            <w:noWrap/>
            <w:vAlign w:val="center"/>
          </w:tcPr>
          <w:p w14:paraId="00DA4DFB" w14:textId="6618B0E5" w:rsidR="00BD3BE7" w:rsidRPr="00BD3BE7"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23.46 Crores</w:t>
            </w:r>
          </w:p>
        </w:tc>
        <w:tc>
          <w:tcPr>
            <w:tcW w:w="2264" w:type="dxa"/>
            <w:shd w:val="clear" w:color="auto" w:fill="auto"/>
            <w:noWrap/>
            <w:vAlign w:val="center"/>
          </w:tcPr>
          <w:p w14:paraId="51EE525A" w14:textId="33799ED0" w:rsidR="00BD3BE7" w:rsidRPr="00BD3BE7"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19.94 Crores</w:t>
            </w:r>
          </w:p>
        </w:tc>
        <w:tc>
          <w:tcPr>
            <w:tcW w:w="2152" w:type="dxa"/>
            <w:shd w:val="clear" w:color="auto" w:fill="auto"/>
            <w:noWrap/>
            <w:vAlign w:val="center"/>
          </w:tcPr>
          <w:p w14:paraId="3EDA1B11" w14:textId="19E6D57D" w:rsidR="00BD3BE7" w:rsidRPr="00BD3BE7"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16.42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985D43" w:rsidRDefault="003A7928" w:rsidP="003A7928">
      <w:pPr>
        <w:pStyle w:val="BodyText"/>
        <w:rPr>
          <w:rFonts w:ascii="Arial Narrow" w:hAnsi="Arial Narrow"/>
          <w:b/>
          <w:bCs/>
          <w:color w:val="FF0000"/>
          <w:sz w:val="26"/>
          <w:szCs w:val="26"/>
          <w:lang w:val="de-DE"/>
        </w:rPr>
      </w:pPr>
      <w:r w:rsidRPr="00985D43">
        <w:rPr>
          <w:rFonts w:ascii="Arial Narrow" w:hAnsi="Arial Narrow"/>
          <w:b/>
          <w:bCs/>
          <w:sz w:val="26"/>
          <w:szCs w:val="26"/>
          <w:lang w:val="de-DE"/>
        </w:rPr>
        <w:t>Umang Ashwin Patel</w:t>
      </w:r>
    </w:p>
    <w:p w14:paraId="45D15BB7" w14:textId="77777777" w:rsidR="003A7928" w:rsidRPr="00985D43" w:rsidRDefault="003A7928" w:rsidP="003A7928">
      <w:pPr>
        <w:pStyle w:val="BodyText"/>
        <w:rPr>
          <w:rFonts w:ascii="Arial Narrow" w:hAnsi="Arial Narrow" w:cs="Calibri"/>
          <w:sz w:val="26"/>
          <w:szCs w:val="26"/>
          <w:lang w:val="en-US"/>
        </w:rPr>
      </w:pPr>
      <w:r w:rsidRPr="00985D43">
        <w:rPr>
          <w:rFonts w:ascii="Arial Narrow" w:hAnsi="Arial Narrow" w:cs="Calibri"/>
          <w:sz w:val="26"/>
          <w:szCs w:val="26"/>
          <w:lang w:val="de-DE"/>
        </w:rPr>
        <w:t xml:space="preserve">Govt. Reg. </w:t>
      </w:r>
      <w:r w:rsidRPr="00985D43">
        <w:rPr>
          <w:rFonts w:ascii="Arial Narrow" w:hAnsi="Arial Narrow" w:cs="Calibri"/>
          <w:sz w:val="26"/>
          <w:szCs w:val="26"/>
          <w:lang w:val="en-US"/>
        </w:rPr>
        <w:t>Valuer</w:t>
      </w:r>
    </w:p>
    <w:p w14:paraId="0BB84FC7" w14:textId="77777777" w:rsidR="003A7928" w:rsidRPr="00985D43" w:rsidRDefault="003A7928" w:rsidP="003A7928">
      <w:pPr>
        <w:pStyle w:val="BodyText"/>
        <w:rPr>
          <w:rFonts w:ascii="Arial Narrow" w:hAnsi="Arial Narrow" w:cs="Calibri"/>
          <w:sz w:val="26"/>
          <w:szCs w:val="26"/>
          <w:lang w:val="en-GB"/>
        </w:rPr>
      </w:pPr>
      <w:r w:rsidRPr="00985D43">
        <w:rPr>
          <w:rFonts w:ascii="Arial Narrow" w:hAnsi="Arial Narrow" w:cs="Calibri"/>
          <w:sz w:val="26"/>
          <w:szCs w:val="26"/>
        </w:rPr>
        <w:t>Chartered Engineer (India)</w:t>
      </w:r>
      <w:r w:rsidRPr="00985D43">
        <w:rPr>
          <w:rFonts w:ascii="Arial Narrow" w:hAnsi="Arial Narrow" w:cs="Calibri"/>
          <w:sz w:val="26"/>
          <w:szCs w:val="26"/>
          <w:lang w:val="en-GB"/>
        </w:rPr>
        <w:t xml:space="preserve">                     </w:t>
      </w:r>
    </w:p>
    <w:p w14:paraId="0260785A" w14:textId="149D2610" w:rsidR="003A7928" w:rsidRDefault="003A7928" w:rsidP="004B695F">
      <w:pPr>
        <w:pStyle w:val="BodyText"/>
        <w:rPr>
          <w:rFonts w:ascii="Arial Narrow" w:hAnsi="Arial Narrow" w:cs="Calibri"/>
          <w:sz w:val="26"/>
          <w:szCs w:val="26"/>
          <w:lang w:val="en-US"/>
        </w:rPr>
      </w:pPr>
      <w:r w:rsidRPr="00985D43">
        <w:rPr>
          <w:rFonts w:ascii="Arial Narrow" w:hAnsi="Arial Narrow" w:cs="Calibri"/>
          <w:sz w:val="26"/>
          <w:szCs w:val="26"/>
          <w:lang w:val="en-US"/>
        </w:rPr>
        <w:t>Reg. No. CAT-VII-A-5062</w:t>
      </w:r>
    </w:p>
    <w:p w14:paraId="52FCE877" w14:textId="77777777" w:rsidR="00862581" w:rsidRDefault="00862581" w:rsidP="004B695F">
      <w:pPr>
        <w:pStyle w:val="BodyText"/>
        <w:rPr>
          <w:rFonts w:ascii="Arial Narrow" w:hAnsi="Arial Narrow" w:cs="Calibri"/>
          <w:sz w:val="26"/>
          <w:szCs w:val="26"/>
          <w:lang w:val="en-US"/>
        </w:rPr>
      </w:pPr>
    </w:p>
    <w:p w14:paraId="338E36EC" w14:textId="77777777" w:rsidR="00862581" w:rsidRPr="004B695F" w:rsidRDefault="00862581" w:rsidP="004B695F">
      <w:pPr>
        <w:pStyle w:val="BodyText"/>
        <w:rPr>
          <w:rFonts w:ascii="Arial Narrow" w:hAnsi="Arial Narrow"/>
          <w:sz w:val="26"/>
          <w:szCs w:val="26"/>
          <w:lang w:val="en-US"/>
        </w:rPr>
      </w:pPr>
    </w:p>
    <w:p w14:paraId="74E7B356" w14:textId="77777777" w:rsidR="003A7928" w:rsidRDefault="003A7928" w:rsidP="003A7928">
      <w:pPr>
        <w:pStyle w:val="Heading1"/>
        <w:numPr>
          <w:ilvl w:val="0"/>
          <w:numId w:val="0"/>
        </w:numPr>
        <w:spacing w:after="240"/>
        <w:rPr>
          <w:lang w:val="en-US"/>
        </w:rPr>
      </w:pPr>
      <w:bookmarkStart w:id="12" w:name="_Toc112938891"/>
      <w:r>
        <w:rPr>
          <w:rFonts w:cs="Calibri"/>
          <w:lang w:val="en-US"/>
        </w:rPr>
        <w:lastRenderedPageBreak/>
        <w:t xml:space="preserve">2.  </w:t>
      </w:r>
      <w:r w:rsidRPr="006A7D22">
        <w:rPr>
          <w:lang w:val="en-US"/>
        </w:rPr>
        <w:t>VALUATION REPORT (IN RESPECT OF PLANT AND MACHINERY)</w:t>
      </w:r>
      <w:bookmarkEnd w:id="6"/>
      <w:bookmarkEnd w:id="7"/>
      <w:bookmarkEnd w:id="8"/>
      <w:bookmarkEnd w:id="9"/>
      <w:bookmarkEnd w:id="10"/>
      <w:bookmarkEnd w:id="12"/>
    </w:p>
    <w:p w14:paraId="77D7E9D8"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To,</w:t>
      </w:r>
    </w:p>
    <w:p w14:paraId="3132EA32" w14:textId="77777777" w:rsidR="003A7928" w:rsidRPr="00F95285" w:rsidRDefault="003A7928" w:rsidP="00F95285">
      <w:pPr>
        <w:pStyle w:val="NoSpacing"/>
        <w:spacing w:line="360" w:lineRule="auto"/>
        <w:rPr>
          <w:rFonts w:ascii="Arial Narrow" w:hAnsi="Arial Narrow"/>
          <w:b/>
        </w:rPr>
      </w:pPr>
      <w:r w:rsidRPr="00F95285">
        <w:rPr>
          <w:rFonts w:ascii="Arial Narrow" w:hAnsi="Arial Narrow"/>
          <w:b/>
        </w:rPr>
        <w:t>The Chief Manager,</w:t>
      </w:r>
    </w:p>
    <w:p w14:paraId="71C11958" w14:textId="5A9D3CF9" w:rsidR="00BE1628" w:rsidRDefault="00BE1628" w:rsidP="0075018B">
      <w:pPr>
        <w:pStyle w:val="NoSpacing"/>
        <w:tabs>
          <w:tab w:val="left" w:pos="3767"/>
        </w:tabs>
        <w:spacing w:line="360" w:lineRule="auto"/>
        <w:rPr>
          <w:rFonts w:ascii="Arial Narrow" w:hAnsi="Arial Narrow"/>
          <w:b/>
          <w:bCs/>
        </w:rPr>
      </w:pPr>
      <w:r>
        <w:rPr>
          <w:rFonts w:ascii="Arial Narrow" w:hAnsi="Arial Narrow"/>
          <w:b/>
          <w:bCs/>
        </w:rPr>
        <w:t>Bank of India</w:t>
      </w:r>
      <w:r w:rsidR="00F20320">
        <w:rPr>
          <w:rFonts w:ascii="Arial Narrow" w:hAnsi="Arial Narrow"/>
          <w:b/>
          <w:bCs/>
        </w:rPr>
        <w:t xml:space="preserve">, </w:t>
      </w:r>
      <w:r w:rsidR="0075018B">
        <w:rPr>
          <w:rFonts w:ascii="Arial Narrow" w:hAnsi="Arial Narrow"/>
          <w:b/>
          <w:bCs/>
        </w:rPr>
        <w:tab/>
      </w:r>
    </w:p>
    <w:p w14:paraId="06FD181A" w14:textId="0BE7FF8B" w:rsidR="00BE1628" w:rsidRPr="00BE1628" w:rsidRDefault="00BE1628" w:rsidP="00BE1628">
      <w:pPr>
        <w:pStyle w:val="NoSpacing"/>
        <w:spacing w:line="360" w:lineRule="auto"/>
        <w:rPr>
          <w:rFonts w:ascii="Arial Narrow" w:hAnsi="Arial Narrow"/>
          <w:b/>
          <w:bCs/>
        </w:rPr>
      </w:pPr>
      <w:r w:rsidRPr="00BE1628">
        <w:rPr>
          <w:rFonts w:ascii="Arial Narrow" w:hAnsi="Arial Narrow"/>
          <w:b/>
          <w:bCs/>
        </w:rPr>
        <w:t>Large Corporate Branch,</w:t>
      </w:r>
      <w:r w:rsidR="00526065">
        <w:rPr>
          <w:rFonts w:ascii="Arial Narrow" w:hAnsi="Arial Narrow"/>
          <w:b/>
          <w:bCs/>
        </w:rPr>
        <w:t xml:space="preserve"> Fort</w:t>
      </w:r>
    </w:p>
    <w:p w14:paraId="74EAA764" w14:textId="55411CAF" w:rsidR="00BE1628" w:rsidRDefault="00BE1628" w:rsidP="00BE1628">
      <w:pPr>
        <w:pStyle w:val="NoSpacing"/>
        <w:spacing w:line="360" w:lineRule="auto"/>
        <w:rPr>
          <w:rFonts w:ascii="Arial Narrow" w:hAnsi="Arial Narrow"/>
          <w:b/>
          <w:bCs/>
        </w:rPr>
      </w:pPr>
      <w:r w:rsidRPr="00BE1628">
        <w:rPr>
          <w:rFonts w:ascii="Arial Narrow" w:hAnsi="Arial Narrow"/>
          <w:b/>
          <w:bCs/>
        </w:rPr>
        <w:t>Bank of India Building, 4</w:t>
      </w:r>
      <w:r w:rsidRPr="00526065">
        <w:rPr>
          <w:rFonts w:ascii="Arial Narrow" w:hAnsi="Arial Narrow"/>
          <w:b/>
          <w:bCs/>
          <w:vertAlign w:val="superscript"/>
        </w:rPr>
        <w:t>th</w:t>
      </w:r>
      <w:r w:rsidR="00526065">
        <w:rPr>
          <w:rFonts w:ascii="Arial Narrow" w:hAnsi="Arial Narrow"/>
          <w:b/>
          <w:bCs/>
        </w:rPr>
        <w:t xml:space="preserve"> </w:t>
      </w:r>
      <w:r w:rsidRPr="00BE1628">
        <w:rPr>
          <w:rFonts w:ascii="Arial Narrow" w:hAnsi="Arial Narrow"/>
          <w:b/>
          <w:bCs/>
        </w:rPr>
        <w:t>Floor,</w:t>
      </w:r>
      <w:r>
        <w:rPr>
          <w:rFonts w:ascii="Arial Narrow" w:hAnsi="Arial Narrow"/>
          <w:b/>
          <w:bCs/>
        </w:rPr>
        <w:t xml:space="preserve"> </w:t>
      </w:r>
    </w:p>
    <w:p w14:paraId="3C0597B5" w14:textId="77777777" w:rsidR="00BE1628" w:rsidRDefault="00BE1628" w:rsidP="00BE1628">
      <w:pPr>
        <w:pStyle w:val="NoSpacing"/>
        <w:spacing w:line="360" w:lineRule="auto"/>
        <w:rPr>
          <w:rFonts w:ascii="Arial Narrow" w:hAnsi="Arial Narrow"/>
          <w:b/>
          <w:bCs/>
        </w:rPr>
      </w:pPr>
      <w:r w:rsidRPr="00BE1628">
        <w:rPr>
          <w:rFonts w:ascii="Arial Narrow" w:hAnsi="Arial Narrow"/>
          <w:b/>
          <w:bCs/>
        </w:rPr>
        <w:t xml:space="preserve">70-80, M.G. Road, Mumbai-400 001, </w:t>
      </w:r>
    </w:p>
    <w:p w14:paraId="6A00A66A" w14:textId="692498C4" w:rsidR="003A7928" w:rsidRPr="001C7FA1" w:rsidRDefault="00BE1628" w:rsidP="00BE1628">
      <w:pPr>
        <w:pStyle w:val="NoSpacing"/>
        <w:spacing w:line="360" w:lineRule="auto"/>
        <w:rPr>
          <w:rFonts w:ascii="Arial Narrow" w:hAnsi="Arial Narrow"/>
          <w:b/>
          <w:bCs/>
          <w:lang w:val="en-IN"/>
        </w:rPr>
      </w:pPr>
      <w:r w:rsidRPr="00BE1628">
        <w:rPr>
          <w:rFonts w:ascii="Arial Narrow" w:hAnsi="Arial Narrow"/>
          <w:b/>
          <w:bCs/>
        </w:rPr>
        <w:t>State - Maharashtra, Country - India</w:t>
      </w:r>
      <w:r w:rsidR="00BD172A">
        <w:rPr>
          <w:rFonts w:ascii="Arial Narrow" w:hAnsi="Arial Narrow"/>
          <w:b/>
          <w:bCs/>
          <w:lang w:val="en-IN"/>
        </w:rPr>
        <w:t>.</w:t>
      </w:r>
      <w:r w:rsidR="001C7FA1" w:rsidRPr="001C7FA1">
        <w:rPr>
          <w:rFonts w:ascii="Arial Narrow" w:hAnsi="Arial Narrow"/>
          <w:b/>
          <w:bCs/>
          <w:lang w:val="en-IN"/>
        </w:rPr>
        <w:t xml:space="preserve"> </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51EF59EB" w:rsidR="003A7928" w:rsidRPr="00C26DB0" w:rsidRDefault="003A7928" w:rsidP="00862581">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Movable Assets located at </w:t>
            </w:r>
            <w:bookmarkStart w:id="13" w:name="_Hlk165028777"/>
            <w:r w:rsidR="00862581" w:rsidRPr="00862581">
              <w:rPr>
                <w:rFonts w:ascii="Arial Narrow" w:hAnsi="Arial Narrow" w:cs="Arial"/>
                <w:bCs/>
                <w:sz w:val="26"/>
                <w:szCs w:val="26"/>
                <w:lang w:val="en-US"/>
              </w:rPr>
              <w:t xml:space="preserve">Plot No. 19/ A, Phase- II, IDA </w:t>
            </w:r>
            <w:proofErr w:type="spellStart"/>
            <w:r w:rsidR="00862581" w:rsidRPr="00862581">
              <w:rPr>
                <w:rFonts w:ascii="Arial Narrow" w:hAnsi="Arial Narrow" w:cs="Arial"/>
                <w:bCs/>
                <w:sz w:val="26"/>
                <w:szCs w:val="26"/>
                <w:lang w:val="en-US"/>
              </w:rPr>
              <w:t>Patancheru</w:t>
            </w:r>
            <w:proofErr w:type="spellEnd"/>
            <w:r w:rsidR="00862581" w:rsidRPr="00862581">
              <w:rPr>
                <w:rFonts w:ascii="Arial Narrow" w:hAnsi="Arial Narrow" w:cs="Arial"/>
                <w:bCs/>
                <w:sz w:val="26"/>
                <w:szCs w:val="26"/>
                <w:lang w:val="en-US"/>
              </w:rPr>
              <w:t xml:space="preserve">, Medak, </w:t>
            </w:r>
            <w:r w:rsidR="00862581">
              <w:rPr>
                <w:rFonts w:ascii="Arial Narrow" w:hAnsi="Arial Narrow" w:cs="Arial"/>
                <w:bCs/>
                <w:sz w:val="26"/>
                <w:szCs w:val="26"/>
                <w:lang w:val="en-US"/>
              </w:rPr>
              <w:t>PIN Code</w:t>
            </w:r>
            <w:r w:rsidR="00862581" w:rsidRPr="00862581">
              <w:rPr>
                <w:rFonts w:ascii="Arial Narrow" w:hAnsi="Arial Narrow" w:cs="Arial"/>
                <w:bCs/>
                <w:sz w:val="26"/>
                <w:szCs w:val="26"/>
                <w:lang w:val="en-US"/>
              </w:rPr>
              <w:t xml:space="preserve">-502 319, </w:t>
            </w:r>
            <w:r w:rsidR="003C7F86" w:rsidRPr="003C7F86">
              <w:rPr>
                <w:rFonts w:ascii="Arial Narrow" w:hAnsi="Arial Narrow" w:cs="Arial"/>
                <w:bCs/>
                <w:sz w:val="26"/>
                <w:szCs w:val="26"/>
                <w:lang w:val="en-US"/>
              </w:rPr>
              <w:t>State-</w:t>
            </w:r>
            <w:r w:rsidR="00862581" w:rsidRPr="00862581">
              <w:rPr>
                <w:rFonts w:ascii="Arial Narrow" w:hAnsi="Arial Narrow" w:cs="Arial"/>
                <w:bCs/>
                <w:sz w:val="26"/>
                <w:szCs w:val="26"/>
                <w:lang w:val="en-US"/>
              </w:rPr>
              <w:t>Telangana</w:t>
            </w:r>
            <w:r w:rsidR="003C7F86" w:rsidRPr="003C7F86">
              <w:rPr>
                <w:rFonts w:ascii="Arial Narrow" w:hAnsi="Arial Narrow" w:cs="Arial"/>
                <w:bCs/>
                <w:sz w:val="26"/>
                <w:szCs w:val="26"/>
                <w:lang w:val="en-US"/>
              </w:rPr>
              <w:t>, Country India</w:t>
            </w:r>
            <w:bookmarkEnd w:id="13"/>
            <w:r w:rsidR="004B695F">
              <w:rPr>
                <w:rFonts w:ascii="Arial Narrow" w:hAnsi="Arial Narrow" w:cs="Arial"/>
                <w:bCs/>
                <w:sz w:val="26"/>
                <w:szCs w:val="26"/>
                <w:lang w:val="en-US"/>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3DF64808" w:rsidR="003A7928" w:rsidRPr="00C26DB0" w:rsidRDefault="003A7928" w:rsidP="00C26DB0">
            <w:pPr>
              <w:spacing w:after="0" w:line="360" w:lineRule="auto"/>
              <w:jc w:val="both"/>
              <w:rPr>
                <w:rFonts w:ascii="Arial Narrow" w:hAnsi="Arial Narrow" w:cs="Calibri"/>
                <w:color w:val="000000"/>
                <w:sz w:val="26"/>
                <w:szCs w:val="26"/>
              </w:rPr>
            </w:pPr>
            <w:r w:rsidRPr="00C26DB0">
              <w:rPr>
                <w:rFonts w:ascii="Arial Narrow" w:hAnsi="Arial Narrow" w:cs="Calibri"/>
                <w:color w:val="000000"/>
                <w:sz w:val="26"/>
                <w:szCs w:val="26"/>
              </w:rPr>
              <w:t xml:space="preserve">As per the request from </w:t>
            </w:r>
            <w:r w:rsidR="00BE1628">
              <w:rPr>
                <w:rFonts w:ascii="Arial Narrow" w:hAnsi="Arial Narrow" w:cs="Calibri"/>
                <w:color w:val="000000"/>
                <w:sz w:val="26"/>
                <w:szCs w:val="26"/>
              </w:rPr>
              <w:t>Bank of India</w:t>
            </w:r>
            <w:r w:rsidRPr="00C26DB0">
              <w:rPr>
                <w:rFonts w:ascii="Arial Narrow" w:hAnsi="Arial Narrow" w:cs="Calibri"/>
                <w:color w:val="000000"/>
                <w:sz w:val="26"/>
                <w:szCs w:val="26"/>
              </w:rPr>
              <w:t xml:space="preserve">, </w:t>
            </w:r>
            <w:r w:rsidR="00BE1628">
              <w:rPr>
                <w:rFonts w:ascii="Arial Narrow" w:hAnsi="Arial Narrow" w:cs="Calibri"/>
                <w:color w:val="000000"/>
                <w:sz w:val="26"/>
                <w:szCs w:val="26"/>
              </w:rPr>
              <w:t>Large Corporate Branch</w:t>
            </w:r>
            <w:r w:rsidRPr="00C26DB0">
              <w:rPr>
                <w:rFonts w:ascii="Arial Narrow" w:hAnsi="Arial Narrow" w:cs="Calibri"/>
                <w:color w:val="000000"/>
                <w:sz w:val="26"/>
                <w:szCs w:val="26"/>
              </w:rPr>
              <w:t>, Fort to assess Fair Market value of the Movable Assets for Bank Loan purpose.</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68AD0996" w:rsidR="003A7928" w:rsidRPr="00C26DB0" w:rsidRDefault="00862581" w:rsidP="00C26DB0">
            <w:pPr>
              <w:spacing w:after="0" w:line="360" w:lineRule="auto"/>
              <w:rPr>
                <w:rFonts w:ascii="Arial Narrow" w:hAnsi="Arial Narrow" w:cs="Calibri"/>
                <w:sz w:val="26"/>
                <w:szCs w:val="26"/>
              </w:rPr>
            </w:pPr>
            <w:r>
              <w:rPr>
                <w:rFonts w:ascii="Arial Narrow" w:hAnsi="Arial Narrow" w:cs="Calibri"/>
                <w:sz w:val="26"/>
                <w:szCs w:val="26"/>
              </w:rPr>
              <w:t>19.02.2024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A278C2B" w:rsidR="003A7928" w:rsidRPr="00C26DB0" w:rsidRDefault="00526065"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3D86EE81" w:rsidR="00C26DB0" w:rsidRPr="00C26DB0" w:rsidRDefault="00526065" w:rsidP="00C26DB0">
            <w:pPr>
              <w:spacing w:after="0" w:line="360" w:lineRule="auto"/>
              <w:rPr>
                <w:rFonts w:ascii="Arial Narrow" w:hAnsi="Arial Narrow" w:cs="Calibri"/>
                <w:sz w:val="26"/>
                <w:szCs w:val="26"/>
              </w:rPr>
            </w:pPr>
            <w:r>
              <w:rPr>
                <w:rFonts w:ascii="Arial Narrow" w:hAnsi="Arial Narrow" w:cs="Calibri"/>
                <w:sz w:val="26"/>
                <w:szCs w:val="26"/>
              </w:rPr>
              <w:t>18.07.2024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7DE5223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0B850271"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r w:rsidR="001626CF" w:rsidRPr="00C26DB0">
              <w:rPr>
                <w:rFonts w:ascii="Arial Narrow" w:hAnsi="Arial Narrow" w:cs="Calibri"/>
                <w:sz w:val="26"/>
                <w:szCs w:val="26"/>
              </w:rPr>
              <w:t>/ Replacement Cost</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4" w:name="_Toc26875871"/>
      <w:bookmarkStart w:id="15" w:name="_Toc78382226"/>
      <w:bookmarkStart w:id="16" w:name="_Toc53684180"/>
      <w:bookmarkStart w:id="17" w:name="_Toc53684229"/>
      <w:bookmarkStart w:id="18" w:name="_Toc53685452"/>
      <w:bookmarkStart w:id="19"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20" w:name="_Toc112938892"/>
      <w:r>
        <w:rPr>
          <w:lang w:val="en-US"/>
        </w:rPr>
        <w:lastRenderedPageBreak/>
        <w:t xml:space="preserve">3   </w:t>
      </w:r>
      <w:r>
        <w:t>VALUATION RATIONALE</w:t>
      </w:r>
      <w:bookmarkEnd w:id="14"/>
      <w:bookmarkEnd w:id="15"/>
      <w:bookmarkEnd w:id="20"/>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1" w:name="_Toc17312183"/>
      <w:bookmarkStart w:id="22" w:name="_Toc17382745"/>
      <w:bookmarkStart w:id="23" w:name="_Toc17811878"/>
      <w:bookmarkStart w:id="24" w:name="_Toc26203625"/>
      <w:bookmarkStart w:id="25" w:name="_Toc26875872"/>
      <w:bookmarkStart w:id="26" w:name="_Toc87361311"/>
      <w:bookmarkStart w:id="27" w:name="_Toc87361348"/>
      <w:bookmarkStart w:id="28" w:name="_Toc112938893"/>
      <w:bookmarkEnd w:id="21"/>
      <w:bookmarkEnd w:id="22"/>
      <w:bookmarkEnd w:id="23"/>
      <w:bookmarkEnd w:id="24"/>
      <w:bookmarkEnd w:id="25"/>
      <w:bookmarkEnd w:id="26"/>
      <w:bookmarkEnd w:id="27"/>
      <w:bookmarkEnd w:id="28"/>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29" w:name="_Toc17312184"/>
      <w:bookmarkStart w:id="30" w:name="_Toc17382746"/>
      <w:bookmarkStart w:id="31" w:name="_Toc17811879"/>
      <w:bookmarkStart w:id="32" w:name="_Toc26203626"/>
      <w:bookmarkStart w:id="33" w:name="_Toc26875873"/>
      <w:bookmarkStart w:id="34" w:name="_Toc87361312"/>
      <w:bookmarkStart w:id="35" w:name="_Toc87361349"/>
      <w:bookmarkStart w:id="36" w:name="_Toc112938894"/>
      <w:bookmarkEnd w:id="29"/>
      <w:bookmarkEnd w:id="30"/>
      <w:bookmarkEnd w:id="31"/>
      <w:bookmarkEnd w:id="32"/>
      <w:bookmarkEnd w:id="33"/>
      <w:bookmarkEnd w:id="34"/>
      <w:bookmarkEnd w:id="35"/>
      <w:bookmarkEnd w:id="36"/>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37" w:name="_Toc17312185"/>
      <w:bookmarkStart w:id="38" w:name="_Toc17382747"/>
      <w:bookmarkStart w:id="39" w:name="_Toc17811880"/>
      <w:bookmarkStart w:id="40" w:name="_Toc26203627"/>
      <w:bookmarkStart w:id="41" w:name="_Toc26875874"/>
      <w:bookmarkStart w:id="42" w:name="_Toc87361313"/>
      <w:bookmarkStart w:id="43" w:name="_Toc87361350"/>
      <w:bookmarkStart w:id="44" w:name="_Toc112938895"/>
      <w:bookmarkEnd w:id="37"/>
      <w:bookmarkEnd w:id="38"/>
      <w:bookmarkEnd w:id="39"/>
      <w:bookmarkEnd w:id="40"/>
      <w:bookmarkEnd w:id="41"/>
      <w:bookmarkEnd w:id="42"/>
      <w:bookmarkEnd w:id="43"/>
      <w:bookmarkEnd w:id="44"/>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45" w:name="_Toc17312186"/>
      <w:bookmarkStart w:id="46" w:name="_Toc17382748"/>
      <w:bookmarkStart w:id="47" w:name="_Toc17811881"/>
      <w:bookmarkStart w:id="48" w:name="_Toc26203628"/>
      <w:bookmarkStart w:id="49" w:name="_Toc26875875"/>
      <w:bookmarkStart w:id="50" w:name="_Toc87361314"/>
      <w:bookmarkStart w:id="51" w:name="_Toc87361351"/>
      <w:bookmarkStart w:id="52" w:name="_Toc112938896"/>
      <w:bookmarkEnd w:id="45"/>
      <w:bookmarkEnd w:id="46"/>
      <w:bookmarkEnd w:id="47"/>
      <w:bookmarkEnd w:id="48"/>
      <w:bookmarkEnd w:id="49"/>
      <w:bookmarkEnd w:id="50"/>
      <w:bookmarkEnd w:id="51"/>
      <w:bookmarkEnd w:id="52"/>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53" w:name="_Toc17312187"/>
      <w:bookmarkStart w:id="54" w:name="_Toc17382749"/>
      <w:bookmarkStart w:id="55" w:name="_Toc17811882"/>
      <w:bookmarkStart w:id="56" w:name="_Toc26203629"/>
      <w:bookmarkStart w:id="57" w:name="_Toc26875876"/>
      <w:bookmarkStart w:id="58" w:name="_Toc87361315"/>
      <w:bookmarkStart w:id="59" w:name="_Toc87361352"/>
      <w:bookmarkStart w:id="60" w:name="_Toc112938897"/>
      <w:bookmarkEnd w:id="53"/>
      <w:bookmarkEnd w:id="54"/>
      <w:bookmarkEnd w:id="55"/>
      <w:bookmarkEnd w:id="56"/>
      <w:bookmarkEnd w:id="57"/>
      <w:bookmarkEnd w:id="58"/>
      <w:bookmarkEnd w:id="59"/>
      <w:bookmarkEnd w:id="60"/>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61" w:name="_Toc17312188"/>
      <w:bookmarkStart w:id="62" w:name="_Toc17382750"/>
      <w:bookmarkStart w:id="63" w:name="_Toc17811883"/>
      <w:bookmarkStart w:id="64" w:name="_Toc26203630"/>
      <w:bookmarkStart w:id="65" w:name="_Toc26875877"/>
      <w:bookmarkStart w:id="66" w:name="_Toc87361316"/>
      <w:bookmarkStart w:id="67" w:name="_Toc87361353"/>
      <w:bookmarkStart w:id="68" w:name="_Toc112938898"/>
      <w:bookmarkEnd w:id="61"/>
      <w:bookmarkEnd w:id="62"/>
      <w:bookmarkEnd w:id="63"/>
      <w:bookmarkEnd w:id="64"/>
      <w:bookmarkEnd w:id="65"/>
      <w:bookmarkEnd w:id="66"/>
      <w:bookmarkEnd w:id="67"/>
      <w:bookmarkEnd w:id="68"/>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69" w:name="_Toc17312189"/>
      <w:bookmarkStart w:id="70" w:name="_Toc17382751"/>
      <w:bookmarkStart w:id="71" w:name="_Toc17811884"/>
      <w:bookmarkStart w:id="72" w:name="_Toc26203631"/>
      <w:bookmarkStart w:id="73" w:name="_Toc26875878"/>
      <w:bookmarkStart w:id="74" w:name="_Toc87361317"/>
      <w:bookmarkStart w:id="75" w:name="_Toc87361354"/>
      <w:bookmarkStart w:id="76" w:name="_Toc112938899"/>
      <w:bookmarkEnd w:id="69"/>
      <w:bookmarkEnd w:id="70"/>
      <w:bookmarkEnd w:id="71"/>
      <w:bookmarkEnd w:id="72"/>
      <w:bookmarkEnd w:id="73"/>
      <w:bookmarkEnd w:id="74"/>
      <w:bookmarkEnd w:id="75"/>
      <w:bookmarkEnd w:id="76"/>
    </w:p>
    <w:p w14:paraId="5A2AB457" w14:textId="77777777" w:rsidR="003A7928" w:rsidRPr="009B2A61" w:rsidRDefault="003A7928" w:rsidP="009E4644">
      <w:pPr>
        <w:pStyle w:val="ListParagraph"/>
        <w:ind w:left="432" w:hanging="432"/>
        <w:contextualSpacing/>
        <w:outlineLvl w:val="1"/>
        <w:rPr>
          <w:b/>
          <w:bCs/>
          <w:vanish/>
          <w:color w:val="FF1D25"/>
        </w:rPr>
      </w:pPr>
      <w:bookmarkStart w:id="77" w:name="_Toc17312190"/>
      <w:bookmarkStart w:id="78" w:name="_Toc17382752"/>
      <w:bookmarkStart w:id="79" w:name="_Toc17811885"/>
      <w:bookmarkStart w:id="80" w:name="_Toc26203632"/>
      <w:bookmarkStart w:id="81" w:name="_Toc26875879"/>
      <w:bookmarkEnd w:id="77"/>
      <w:bookmarkEnd w:id="78"/>
      <w:bookmarkEnd w:id="79"/>
      <w:bookmarkEnd w:id="80"/>
      <w:bookmarkEnd w:id="81"/>
    </w:p>
    <w:p w14:paraId="33554D37" w14:textId="77777777" w:rsidR="003A7928" w:rsidRPr="009B2A61" w:rsidRDefault="003A7928" w:rsidP="009E4644">
      <w:pPr>
        <w:pStyle w:val="ListParagraph"/>
        <w:ind w:left="432" w:hanging="432"/>
        <w:contextualSpacing/>
        <w:outlineLvl w:val="1"/>
        <w:rPr>
          <w:b/>
          <w:bCs/>
          <w:vanish/>
          <w:color w:val="FF1D25"/>
        </w:rPr>
      </w:pPr>
      <w:bookmarkStart w:id="82" w:name="_Toc17312191"/>
      <w:bookmarkStart w:id="83" w:name="_Toc17382753"/>
      <w:bookmarkStart w:id="84" w:name="_Toc17811886"/>
      <w:bookmarkStart w:id="85" w:name="_Toc26203633"/>
      <w:bookmarkStart w:id="86" w:name="_Toc26875880"/>
      <w:bookmarkEnd w:id="82"/>
      <w:bookmarkEnd w:id="83"/>
      <w:bookmarkEnd w:id="84"/>
      <w:bookmarkEnd w:id="85"/>
      <w:bookmarkEnd w:id="86"/>
    </w:p>
    <w:p w14:paraId="6A800820" w14:textId="77777777" w:rsidR="003A7928" w:rsidRPr="009B2A61" w:rsidRDefault="003A7928" w:rsidP="009E4644">
      <w:pPr>
        <w:pStyle w:val="ListParagraph"/>
        <w:ind w:left="432" w:hanging="432"/>
        <w:contextualSpacing/>
        <w:outlineLvl w:val="1"/>
        <w:rPr>
          <w:b/>
          <w:bCs/>
          <w:vanish/>
          <w:color w:val="FF1D25"/>
        </w:rPr>
      </w:pPr>
      <w:bookmarkStart w:id="87" w:name="_Toc17312192"/>
      <w:bookmarkStart w:id="88" w:name="_Toc17382754"/>
      <w:bookmarkStart w:id="89" w:name="_Toc17811887"/>
      <w:bookmarkStart w:id="90" w:name="_Toc26203634"/>
      <w:bookmarkStart w:id="91" w:name="_Toc26875881"/>
      <w:bookmarkEnd w:id="87"/>
      <w:bookmarkEnd w:id="88"/>
      <w:bookmarkEnd w:id="89"/>
      <w:bookmarkEnd w:id="90"/>
      <w:bookmarkEnd w:id="91"/>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92" w:name="_Toc26875882"/>
      <w:bookmarkStart w:id="93" w:name="_Toc87361355"/>
      <w:bookmarkStart w:id="94" w:name="_Toc112938900"/>
      <w:r w:rsidRPr="00C26DB0">
        <w:rPr>
          <w:b w:val="0"/>
          <w:color w:val="806000"/>
          <w:lang w:val="en-US"/>
        </w:rPr>
        <w:t xml:space="preserve">3.1 </w:t>
      </w:r>
      <w:r w:rsidRPr="00C26DB0">
        <w:rPr>
          <w:b w:val="0"/>
          <w:color w:val="806000"/>
        </w:rPr>
        <w:t>METHODOLOGIES</w:t>
      </w:r>
      <w:bookmarkEnd w:id="92"/>
      <w:bookmarkEnd w:id="93"/>
      <w:bookmarkEnd w:id="94"/>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95" w:name="_Toc26875883"/>
      <w:bookmarkStart w:id="96" w:name="_Toc87361356"/>
      <w:bookmarkStart w:id="97" w:name="_Toc112938901"/>
      <w:r w:rsidRPr="00C26DB0">
        <w:rPr>
          <w:rFonts w:ascii="Arial Narrow" w:hAnsi="Arial Narrow"/>
          <w:color w:val="806000"/>
          <w:lang w:val="en-US"/>
        </w:rPr>
        <w:t xml:space="preserve">3.1.1 </w:t>
      </w:r>
      <w:r w:rsidRPr="00C26DB0">
        <w:rPr>
          <w:rFonts w:ascii="Arial Narrow" w:hAnsi="Arial Narrow"/>
          <w:color w:val="806000"/>
        </w:rPr>
        <w:t>MARKET APPROACH</w:t>
      </w:r>
      <w:bookmarkEnd w:id="95"/>
      <w:bookmarkEnd w:id="96"/>
      <w:bookmarkEnd w:id="97"/>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Default="00C26DB0" w:rsidP="00C26DB0">
      <w:pPr>
        <w:widowControl w:val="0"/>
        <w:autoSpaceDE w:val="0"/>
        <w:autoSpaceDN w:val="0"/>
        <w:adjustRightInd w:val="0"/>
        <w:spacing w:after="0" w:line="360" w:lineRule="auto"/>
        <w:ind w:right="27"/>
        <w:jc w:val="both"/>
        <w:rPr>
          <w:rFonts w:ascii="Arial Narrow" w:hAnsi="Arial Narrow"/>
          <w:b/>
          <w:bCs/>
          <w:sz w:val="26"/>
          <w:szCs w:val="2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98" w:name="_Toc26875884"/>
      <w:bookmarkStart w:id="99" w:name="_Toc87361357"/>
      <w:bookmarkStart w:id="100" w:name="_Toc112938902"/>
      <w:r w:rsidRPr="00C26DB0">
        <w:rPr>
          <w:rFonts w:ascii="Arial Narrow" w:hAnsi="Arial Narrow"/>
          <w:color w:val="806000"/>
          <w:lang w:val="en-US"/>
        </w:rPr>
        <w:t xml:space="preserve">3.1.2 </w:t>
      </w:r>
      <w:r w:rsidRPr="00C26DB0">
        <w:rPr>
          <w:rFonts w:ascii="Arial Narrow" w:hAnsi="Arial Narrow"/>
          <w:color w:val="806000"/>
        </w:rPr>
        <w:t>INCOME APPROACH</w:t>
      </w:r>
      <w:bookmarkEnd w:id="98"/>
      <w:bookmarkEnd w:id="99"/>
      <w:bookmarkEnd w:id="100"/>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01" w:name="_Toc26875885"/>
      <w:bookmarkStart w:id="102" w:name="_Toc87361358"/>
      <w:bookmarkStart w:id="103" w:name="_Toc112938903"/>
      <w:r w:rsidRPr="00C26DB0">
        <w:rPr>
          <w:rFonts w:ascii="Arial Narrow" w:hAnsi="Arial Narrow"/>
          <w:color w:val="806000"/>
          <w:lang w:val="en-US"/>
        </w:rPr>
        <w:t xml:space="preserve">3.1.3 </w:t>
      </w:r>
      <w:r w:rsidRPr="00C26DB0">
        <w:rPr>
          <w:rFonts w:ascii="Arial Narrow" w:hAnsi="Arial Narrow"/>
          <w:color w:val="806000"/>
        </w:rPr>
        <w:t>COST APPROACH</w:t>
      </w:r>
      <w:bookmarkEnd w:id="101"/>
      <w:bookmarkEnd w:id="102"/>
      <w:bookmarkEnd w:id="103"/>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8"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9"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20"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04" w:name="_Toc26875886"/>
      <w:bookmarkStart w:id="105" w:name="_Toc87361359"/>
      <w:bookmarkStart w:id="106" w:name="_Toc112938904"/>
      <w:r w:rsidRPr="00C26DB0">
        <w:rPr>
          <w:b w:val="0"/>
          <w:color w:val="806000"/>
        </w:rPr>
        <w:t>3.2 OTHER TERMINOLOGIES USED</w:t>
      </w:r>
      <w:bookmarkEnd w:id="104"/>
      <w:bookmarkEnd w:id="105"/>
      <w:bookmarkEnd w:id="106"/>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07" w:name="_Toc26875887"/>
      <w:bookmarkStart w:id="108" w:name="_Toc87361360"/>
      <w:bookmarkStart w:id="109" w:name="_Toc112938905"/>
      <w:r w:rsidRPr="00C26DB0">
        <w:rPr>
          <w:rFonts w:ascii="Arial Narrow" w:hAnsi="Arial Narrow"/>
          <w:color w:val="806000"/>
        </w:rPr>
        <w:t>3.2.1 DEPRECIATED REPLACEMENT COST</w:t>
      </w:r>
      <w:bookmarkEnd w:id="107"/>
      <w:bookmarkEnd w:id="108"/>
      <w:bookmarkEnd w:id="109"/>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0" w:name="_Toc26875888"/>
      <w:r w:rsidRPr="00C26DB0">
        <w:rPr>
          <w:rFonts w:ascii="Arial Narrow" w:hAnsi="Arial Narrow"/>
          <w:color w:val="806000"/>
          <w:sz w:val="26"/>
          <w:szCs w:val="26"/>
          <w:lang w:bidi="bn-IN"/>
        </w:rPr>
        <w:t>3.2.2 TOTAL ECONOMIC/ PHYSICAL LIFE</w:t>
      </w:r>
      <w:bookmarkEnd w:id="110"/>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1" w:name="_Toc26875889"/>
      <w:r w:rsidRPr="00C26DB0">
        <w:rPr>
          <w:rFonts w:ascii="Arial Narrow" w:hAnsi="Arial Narrow"/>
          <w:color w:val="806000"/>
          <w:sz w:val="26"/>
          <w:szCs w:val="26"/>
          <w:lang w:bidi="bn-IN"/>
        </w:rPr>
        <w:t>3.2.3 SCRAP &amp; SALVAGE VALUE</w:t>
      </w:r>
      <w:bookmarkEnd w:id="111"/>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2" w:name="_Toc26875890"/>
      <w:r w:rsidRPr="00C26DB0">
        <w:rPr>
          <w:rFonts w:ascii="Arial Narrow" w:hAnsi="Arial Narrow"/>
          <w:color w:val="806000"/>
          <w:sz w:val="26"/>
          <w:szCs w:val="26"/>
          <w:lang w:bidi="bn-IN"/>
        </w:rPr>
        <w:t>3.2.4 IN-SITU &amp; EX-SITU VALUE</w:t>
      </w:r>
      <w:bookmarkEnd w:id="112"/>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Ex-situ value, the assets will be removed from their existing location following the completion of sale and this typically utilized in the case of assessment of Liquidation Value or 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3" w:name="_Toc26875891"/>
      <w:r w:rsidRPr="00C26DB0">
        <w:rPr>
          <w:rFonts w:ascii="Arial Narrow" w:hAnsi="Arial Narrow"/>
          <w:color w:val="806000"/>
          <w:sz w:val="26"/>
          <w:szCs w:val="26"/>
          <w:lang w:bidi="bn-IN"/>
        </w:rPr>
        <w:t>3.3 FACTORS AFFECTING THE VALUE</w:t>
      </w:r>
      <w:bookmarkEnd w:id="113"/>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14" w:name="_Toc26875892"/>
      <w:r w:rsidRPr="00C26DB0">
        <w:rPr>
          <w:rFonts w:ascii="Arial Narrow" w:hAnsi="Arial Narrow"/>
          <w:color w:val="806000"/>
          <w:sz w:val="26"/>
          <w:szCs w:val="26"/>
          <w:lang w:bidi="bn-IN"/>
        </w:rPr>
        <w:t>3.3.1 GENERAL FACTORS</w:t>
      </w:r>
      <w:bookmarkEnd w:id="114"/>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6C1A330E" w14:textId="77777777" w:rsidR="00C26DB0" w:rsidRP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5" w:name="_Toc26875893"/>
      <w:bookmarkStart w:id="116" w:name="_Toc87361361"/>
      <w:bookmarkStart w:id="117" w:name="_Toc112938906"/>
      <w:r w:rsidRPr="00C26DB0">
        <w:rPr>
          <w:rFonts w:ascii="Arial Narrow" w:hAnsi="Arial Narrow"/>
          <w:color w:val="806000"/>
          <w:lang w:val="en-US" w:bidi="bn-IN"/>
        </w:rPr>
        <w:t xml:space="preserve">3.3.3 </w:t>
      </w:r>
      <w:r w:rsidRPr="00C26DB0">
        <w:rPr>
          <w:rFonts w:ascii="Arial Narrow" w:hAnsi="Arial Narrow"/>
          <w:color w:val="806000"/>
          <w:lang w:bidi="bn-IN"/>
        </w:rPr>
        <w:t>FACTORS RELATED TO IMPORTED ASSETS</w:t>
      </w:r>
      <w:bookmarkEnd w:id="115"/>
      <w:bookmarkEnd w:id="116"/>
      <w:bookmarkEnd w:id="117"/>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18" w:name="_Toc26875894"/>
      <w:bookmarkStart w:id="119" w:name="_Toc87361362"/>
      <w:bookmarkStart w:id="120" w:name="_Toc112938907"/>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18"/>
      <w:bookmarkEnd w:id="119"/>
      <w:bookmarkEnd w:id="120"/>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21" w:name="_Toc26875895"/>
      <w:bookmarkStart w:id="122" w:name="_Toc87361363"/>
      <w:bookmarkStart w:id="123" w:name="_Toc112938908"/>
      <w:r w:rsidRPr="00C26DB0">
        <w:rPr>
          <w:rFonts w:ascii="Arial Narrow" w:hAnsi="Arial Narrow"/>
          <w:bCs w:val="0"/>
          <w:color w:val="806000"/>
          <w:lang w:val="en-US"/>
        </w:rPr>
        <w:t>3.4 METHODOLOGY ADOPTED</w:t>
      </w:r>
      <w:bookmarkEnd w:id="121"/>
      <w:bookmarkEnd w:id="122"/>
      <w:bookmarkEnd w:id="123"/>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24" w:name="_Toc26875896"/>
      <w:bookmarkStart w:id="125" w:name="_Toc87361364"/>
      <w:bookmarkStart w:id="126" w:name="_Toc112938909"/>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24"/>
      <w:bookmarkEnd w:id="125"/>
      <w:bookmarkEnd w:id="126"/>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27" w:name="_Toc26875897"/>
      <w:bookmarkStart w:id="128" w:name="_Toc87361365"/>
      <w:bookmarkStart w:id="129" w:name="_Toc112938910"/>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27"/>
      <w:bookmarkEnd w:id="128"/>
      <w:bookmarkEnd w:id="129"/>
    </w:p>
    <w:p w14:paraId="257EF9D7" w14:textId="603E52BB" w:rsidR="001C7FA1" w:rsidRPr="00C26DB0" w:rsidRDefault="003A7928" w:rsidP="00C26DB0">
      <w:pPr>
        <w:spacing w:after="0" w:line="360" w:lineRule="auto"/>
        <w:jc w:val="both"/>
        <w:rPr>
          <w:rFonts w:ascii="Arial Narrow" w:hAnsi="Arial Narrow"/>
          <w:sz w:val="26"/>
          <w:szCs w:val="26"/>
        </w:rPr>
      </w:pPr>
      <w:bookmarkStart w:id="130"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130"/>
      <w:r w:rsidRPr="00C26DB0">
        <w:rPr>
          <w:rFonts w:ascii="Arial Narrow" w:hAnsi="Arial Narrow"/>
          <w:sz w:val="26"/>
          <w:szCs w:val="26"/>
        </w:rPr>
        <w:t>.</w:t>
      </w:r>
      <w:bookmarkStart w:id="131" w:name="_Toc58257667"/>
      <w:bookmarkStart w:id="132" w:name="_Toc59546846"/>
      <w:bookmarkStart w:id="133" w:name="_Toc78382228"/>
      <w:bookmarkEnd w:id="16"/>
      <w:bookmarkEnd w:id="17"/>
      <w:bookmarkEnd w:id="18"/>
      <w:bookmarkEnd w:id="19"/>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0099C09D" w:rsidR="003A7928" w:rsidRDefault="003A7928" w:rsidP="00916150">
      <w:pPr>
        <w:pStyle w:val="Heading1"/>
        <w:numPr>
          <w:ilvl w:val="0"/>
          <w:numId w:val="0"/>
        </w:numPr>
        <w:spacing w:before="0" w:line="360" w:lineRule="auto"/>
        <w:ind w:left="720" w:hanging="720"/>
        <w:rPr>
          <w:rFonts w:cs="Calibri"/>
          <w:lang w:val="en-US"/>
        </w:rPr>
      </w:pPr>
      <w:bookmarkStart w:id="134" w:name="_Toc112938911"/>
      <w:r>
        <w:rPr>
          <w:rFonts w:cs="Calibri"/>
          <w:lang w:val="en-US"/>
        </w:rPr>
        <w:t xml:space="preserve">4. </w:t>
      </w:r>
      <w:r w:rsidRPr="0087449C">
        <w:rPr>
          <w:rFonts w:cs="Calibri"/>
          <w:lang w:val="en-US"/>
        </w:rPr>
        <w:t xml:space="preserve">DOCUMENTS </w:t>
      </w:r>
      <w:proofErr w:type="gramStart"/>
      <w:r w:rsidRPr="0087449C">
        <w:rPr>
          <w:rFonts w:cs="Calibri"/>
          <w:lang w:val="en-US"/>
        </w:rPr>
        <w:t>REFERRED</w:t>
      </w:r>
      <w:bookmarkEnd w:id="131"/>
      <w:bookmarkEnd w:id="132"/>
      <w:bookmarkEnd w:id="133"/>
      <w:r>
        <w:rPr>
          <w:rFonts w:cs="Calibri"/>
          <w:lang w:val="en-US"/>
        </w:rPr>
        <w:t>:-</w:t>
      </w:r>
      <w:bookmarkStart w:id="135" w:name="_Toc58257668"/>
      <w:bookmarkStart w:id="136" w:name="_Toc59546847"/>
      <w:bookmarkEnd w:id="134"/>
      <w:proofErr w:type="gramEnd"/>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137" w:name="_Toc87361367"/>
      <w:bookmarkStart w:id="138" w:name="_Toc112938912"/>
      <w:r w:rsidRPr="00916150">
        <w:rPr>
          <w:rFonts w:eastAsia="Times New Roman" w:cs="Arial"/>
          <w:b w:val="0"/>
          <w:bCs/>
          <w:color w:val="000000"/>
          <w:sz w:val="26"/>
          <w:szCs w:val="26"/>
          <w:lang w:eastAsia="en-IN"/>
        </w:rPr>
        <w:t>Party has provided the Copy of following documents/ Information.</w:t>
      </w:r>
      <w:bookmarkEnd w:id="137"/>
      <w:bookmarkEnd w:id="138"/>
    </w:p>
    <w:p w14:paraId="4B23EDF2" w14:textId="7BDB767B" w:rsidR="00916150" w:rsidRDefault="004B695F" w:rsidP="00916150">
      <w:pPr>
        <w:numPr>
          <w:ilvl w:val="0"/>
          <w:numId w:val="3"/>
        </w:numPr>
        <w:spacing w:after="0" w:line="360" w:lineRule="auto"/>
        <w:ind w:left="360"/>
        <w:jc w:val="both"/>
        <w:rPr>
          <w:rFonts w:ascii="Arial Narrow" w:hAnsi="Arial Narrow" w:cs="Arial"/>
          <w:sz w:val="26"/>
          <w:szCs w:val="26"/>
        </w:rPr>
      </w:pPr>
      <w:bookmarkStart w:id="139" w:name="_Toc78382229"/>
      <w:r>
        <w:rPr>
          <w:rFonts w:ascii="Arial Narrow" w:hAnsi="Arial Narrow" w:cs="Arial"/>
          <w:sz w:val="26"/>
          <w:szCs w:val="26"/>
        </w:rPr>
        <w:t>Fixed Asset Register as 31.12.202</w:t>
      </w:r>
      <w:r w:rsidR="009016B6">
        <w:rPr>
          <w:rFonts w:ascii="Arial Narrow" w:hAnsi="Arial Narrow" w:cs="Arial"/>
          <w:sz w:val="26"/>
          <w:szCs w:val="26"/>
        </w:rPr>
        <w:t>3</w:t>
      </w:r>
      <w:r>
        <w:rPr>
          <w:rFonts w:ascii="Arial Narrow" w:hAnsi="Arial Narrow" w:cs="Arial"/>
          <w:sz w:val="26"/>
          <w:szCs w:val="26"/>
        </w:rPr>
        <w:t>.</w:t>
      </w:r>
    </w:p>
    <w:p w14:paraId="0B55CC6A" w14:textId="1A1F0A92" w:rsidR="003A7928" w:rsidRPr="00916150" w:rsidRDefault="003A7928" w:rsidP="00916150">
      <w:pPr>
        <w:numPr>
          <w:ilvl w:val="0"/>
          <w:numId w:val="3"/>
        </w:numPr>
        <w:spacing w:after="0" w:line="360" w:lineRule="auto"/>
        <w:ind w:left="360"/>
        <w:jc w:val="both"/>
        <w:rPr>
          <w:rFonts w:ascii="Arial Narrow" w:hAnsi="Arial Narrow" w:cs="Arial"/>
          <w:sz w:val="26"/>
          <w:szCs w:val="26"/>
        </w:rPr>
      </w:pPr>
      <w:r w:rsidRPr="00916150">
        <w:rPr>
          <w:rFonts w:ascii="Arial Narrow" w:hAnsi="Arial Narrow" w:cs="Arial"/>
          <w:sz w:val="26"/>
          <w:szCs w:val="26"/>
        </w:rPr>
        <w:t>Audited Balance Sheet for the year ended at 31.03.202</w:t>
      </w:r>
      <w:r w:rsidR="004B695F">
        <w:rPr>
          <w:rFonts w:ascii="Arial Narrow" w:hAnsi="Arial Narrow" w:cs="Arial"/>
          <w:sz w:val="26"/>
          <w:szCs w:val="26"/>
        </w:rPr>
        <w:t>3</w:t>
      </w:r>
      <w:r w:rsidRPr="00916150">
        <w:rPr>
          <w:rFonts w:ascii="Arial Narrow" w:hAnsi="Arial Narrow" w:cs="Arial"/>
          <w:sz w:val="26"/>
          <w:szCs w:val="26"/>
        </w:rPr>
        <w:t>.</w:t>
      </w:r>
    </w:p>
    <w:p w14:paraId="1A8D59BD" w14:textId="77777777" w:rsidR="001C7FA1" w:rsidRDefault="001C7FA1" w:rsidP="0001053E">
      <w:pPr>
        <w:spacing w:after="0" w:line="240" w:lineRule="auto"/>
        <w:ind w:left="360"/>
        <w:jc w:val="both"/>
        <w:rPr>
          <w:rFonts w:ascii="Arial Narrow" w:hAnsi="Arial Narrow" w:cs="Arial"/>
          <w:sz w:val="24"/>
          <w:szCs w:val="24"/>
        </w:rPr>
      </w:pPr>
    </w:p>
    <w:p w14:paraId="401B7F8D" w14:textId="38C04DBF" w:rsidR="003A7928" w:rsidRDefault="003A7928" w:rsidP="00916150">
      <w:pPr>
        <w:pStyle w:val="Heading1"/>
        <w:numPr>
          <w:ilvl w:val="0"/>
          <w:numId w:val="0"/>
        </w:numPr>
        <w:spacing w:before="0" w:line="360" w:lineRule="auto"/>
        <w:ind w:left="720" w:hanging="720"/>
        <w:rPr>
          <w:rFonts w:cs="Calibri"/>
          <w:lang w:val="en-US"/>
        </w:rPr>
      </w:pPr>
      <w:bookmarkStart w:id="140" w:name="_Toc112938913"/>
      <w:r>
        <w:rPr>
          <w:rFonts w:cs="Calibri"/>
          <w:lang w:val="en-US"/>
        </w:rPr>
        <w:t xml:space="preserve">5. ABOUT </w:t>
      </w:r>
      <w:proofErr w:type="gramStart"/>
      <w:r w:rsidR="00C80610">
        <w:rPr>
          <w:rFonts w:cs="Calibri"/>
          <w:lang w:val="en-US"/>
        </w:rPr>
        <w:t>COMPANY:</w:t>
      </w:r>
      <w:bookmarkEnd w:id="140"/>
      <w:r w:rsidR="00916150">
        <w:rPr>
          <w:rFonts w:cs="Calibri"/>
          <w:lang w:val="en-US"/>
        </w:rPr>
        <w:t>-</w:t>
      </w:r>
      <w:proofErr w:type="gramEnd"/>
    </w:p>
    <w:p w14:paraId="183C46D8" w14:textId="0B3E5DD5" w:rsidR="00953B08" w:rsidRPr="00953B08" w:rsidRDefault="00916150" w:rsidP="00953B08">
      <w:pPr>
        <w:pStyle w:val="ListParagraph"/>
        <w:numPr>
          <w:ilvl w:val="0"/>
          <w:numId w:val="13"/>
        </w:numPr>
        <w:spacing w:line="360" w:lineRule="auto"/>
        <w:ind w:left="360"/>
        <w:jc w:val="both"/>
        <w:rPr>
          <w:rFonts w:ascii="Arial Narrow" w:hAnsi="Arial Narrow" w:cs="Arial"/>
          <w:sz w:val="26"/>
          <w:szCs w:val="26"/>
        </w:rPr>
      </w:pPr>
      <w:r w:rsidRPr="0085594C">
        <w:rPr>
          <w:rFonts w:ascii="Arial Narrow" w:hAnsi="Arial Narrow" w:cs="Arial"/>
          <w:b/>
          <w:bCs/>
          <w:sz w:val="26"/>
          <w:szCs w:val="26"/>
        </w:rPr>
        <w:t xml:space="preserve">M/s. </w:t>
      </w:r>
      <w:r w:rsidR="00BE1628">
        <w:rPr>
          <w:rFonts w:ascii="Arial Narrow" w:hAnsi="Arial Narrow" w:cs="Arial"/>
          <w:b/>
          <w:bCs/>
          <w:sz w:val="26"/>
          <w:szCs w:val="26"/>
        </w:rPr>
        <w:t>Ion Exchange (India) Ltd</w:t>
      </w:r>
      <w:r w:rsidRPr="0085594C">
        <w:rPr>
          <w:rFonts w:ascii="Arial Narrow" w:hAnsi="Arial Narrow" w:cs="Arial"/>
          <w:sz w:val="26"/>
          <w:szCs w:val="26"/>
        </w:rPr>
        <w:t xml:space="preserve"> (“</w:t>
      </w:r>
      <w:r w:rsidR="00953B08">
        <w:rPr>
          <w:rFonts w:ascii="Arial Narrow" w:hAnsi="Arial Narrow" w:cs="Arial"/>
          <w:sz w:val="26"/>
          <w:szCs w:val="26"/>
        </w:rPr>
        <w:t>IEIL</w:t>
      </w:r>
      <w:r w:rsidRPr="0085594C">
        <w:rPr>
          <w:rFonts w:ascii="Arial Narrow" w:hAnsi="Arial Narrow" w:cs="Arial"/>
          <w:sz w:val="26"/>
          <w:szCs w:val="26"/>
        </w:rPr>
        <w:t xml:space="preserve">” or “Company”) is a Public Limited Company incorporated on </w:t>
      </w:r>
      <w:r w:rsidR="00953B08" w:rsidRPr="00953B08">
        <w:rPr>
          <w:rFonts w:ascii="Arial Narrow" w:hAnsi="Arial Narrow" w:cs="Arial"/>
          <w:sz w:val="26"/>
          <w:szCs w:val="26"/>
        </w:rPr>
        <w:t>06</w:t>
      </w:r>
      <w:r w:rsidR="00953B08" w:rsidRPr="00953B08">
        <w:rPr>
          <w:rFonts w:ascii="Arial Narrow" w:hAnsi="Arial Narrow" w:cs="Arial"/>
          <w:sz w:val="26"/>
          <w:szCs w:val="26"/>
          <w:vertAlign w:val="superscript"/>
        </w:rPr>
        <w:t>th</w:t>
      </w:r>
      <w:r w:rsidR="00953B08">
        <w:rPr>
          <w:rFonts w:ascii="Arial Narrow" w:hAnsi="Arial Narrow" w:cs="Arial"/>
          <w:sz w:val="26"/>
          <w:szCs w:val="26"/>
        </w:rPr>
        <w:t xml:space="preserve"> </w:t>
      </w:r>
      <w:r w:rsidR="00953B08" w:rsidRPr="00953B08">
        <w:rPr>
          <w:rFonts w:ascii="Arial Narrow" w:hAnsi="Arial Narrow" w:cs="Arial"/>
          <w:sz w:val="26"/>
          <w:szCs w:val="26"/>
        </w:rPr>
        <w:t xml:space="preserve">March 1964. It is classified as </w:t>
      </w:r>
      <w:proofErr w:type="gramStart"/>
      <w:r w:rsidR="00953B08" w:rsidRPr="00953B08">
        <w:rPr>
          <w:rFonts w:ascii="Arial Narrow" w:hAnsi="Arial Narrow" w:cs="Arial"/>
          <w:sz w:val="26"/>
          <w:szCs w:val="26"/>
        </w:rPr>
        <w:t>Non-govt</w:t>
      </w:r>
      <w:proofErr w:type="gramEnd"/>
      <w:r w:rsidR="00953B08" w:rsidRPr="00953B08">
        <w:rPr>
          <w:rFonts w:ascii="Arial Narrow" w:hAnsi="Arial Narrow" w:cs="Arial"/>
          <w:sz w:val="26"/>
          <w:szCs w:val="26"/>
        </w:rPr>
        <w:t xml:space="preserve"> company and is registered at Registrar of Companies, Mumbai. Its authorized share capital is Rs. 170,000,000 and its </w:t>
      </w:r>
      <w:proofErr w:type="gramStart"/>
      <w:r w:rsidR="00953B08" w:rsidRPr="00953B08">
        <w:rPr>
          <w:rFonts w:ascii="Arial Narrow" w:hAnsi="Arial Narrow" w:cs="Arial"/>
          <w:sz w:val="26"/>
          <w:szCs w:val="26"/>
        </w:rPr>
        <w:t>paid up</w:t>
      </w:r>
      <w:proofErr w:type="gramEnd"/>
      <w:r w:rsidR="00953B08" w:rsidRPr="00953B08">
        <w:rPr>
          <w:rFonts w:ascii="Arial Narrow" w:hAnsi="Arial Narrow" w:cs="Arial"/>
          <w:sz w:val="26"/>
          <w:szCs w:val="26"/>
        </w:rPr>
        <w:t xml:space="preserve"> capital is Rs. 146,666,590. </w:t>
      </w:r>
    </w:p>
    <w:p w14:paraId="5A6581D9"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's Corporate Identification Number is (CIN) L74999MH1964PLC014258 and its registration number is 14258.</w:t>
      </w:r>
      <w:r>
        <w:rPr>
          <w:rFonts w:ascii="Arial Narrow" w:hAnsi="Arial Narrow" w:cs="Arial"/>
          <w:sz w:val="26"/>
          <w:szCs w:val="26"/>
        </w:rPr>
        <w:t xml:space="preserve"> </w:t>
      </w:r>
      <w:r w:rsidRPr="00953B08">
        <w:rPr>
          <w:rFonts w:ascii="Arial Narrow" w:hAnsi="Arial Narrow" w:cs="Arial"/>
          <w:sz w:val="26"/>
          <w:szCs w:val="26"/>
        </w:rPr>
        <w:t>Its registered address is Ion House, Dr. E.</w:t>
      </w:r>
      <w:r>
        <w:rPr>
          <w:rFonts w:ascii="Arial Narrow" w:hAnsi="Arial Narrow" w:cs="Arial"/>
          <w:sz w:val="26"/>
          <w:szCs w:val="26"/>
        </w:rPr>
        <w:t xml:space="preserve"> </w:t>
      </w:r>
      <w:r w:rsidRPr="00953B08">
        <w:rPr>
          <w:rFonts w:ascii="Arial Narrow" w:hAnsi="Arial Narrow" w:cs="Arial"/>
          <w:sz w:val="26"/>
          <w:szCs w:val="26"/>
        </w:rPr>
        <w:t>Moses Road, Mahalaxmi Mumbai</w:t>
      </w:r>
      <w:r>
        <w:rPr>
          <w:rFonts w:ascii="Arial Narrow" w:hAnsi="Arial Narrow" w:cs="Arial"/>
          <w:sz w:val="26"/>
          <w:szCs w:val="26"/>
        </w:rPr>
        <w:t>-</w:t>
      </w:r>
      <w:r w:rsidRPr="00953B08">
        <w:rPr>
          <w:rFonts w:ascii="Arial Narrow" w:hAnsi="Arial Narrow" w:cs="Arial"/>
          <w:sz w:val="26"/>
          <w:szCs w:val="26"/>
        </w:rPr>
        <w:t xml:space="preserve"> 400</w:t>
      </w:r>
      <w:r>
        <w:rPr>
          <w:rFonts w:ascii="Arial Narrow" w:hAnsi="Arial Narrow" w:cs="Arial"/>
          <w:sz w:val="26"/>
          <w:szCs w:val="26"/>
        </w:rPr>
        <w:t xml:space="preserve"> </w:t>
      </w:r>
      <w:r w:rsidRPr="00953B08">
        <w:rPr>
          <w:rFonts w:ascii="Arial Narrow" w:hAnsi="Arial Narrow" w:cs="Arial"/>
          <w:sz w:val="26"/>
          <w:szCs w:val="26"/>
        </w:rPr>
        <w:t>011.</w:t>
      </w:r>
    </w:p>
    <w:p w14:paraId="70C04082"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Pr>
          <w:rFonts w:ascii="Arial Narrow" w:hAnsi="Arial Narrow" w:cs="Arial"/>
          <w:sz w:val="26"/>
          <w:szCs w:val="26"/>
        </w:rPr>
        <w:t>IEIL</w:t>
      </w:r>
      <w:r w:rsidRPr="00953B08">
        <w:rPr>
          <w:rFonts w:ascii="Arial Narrow" w:hAnsi="Arial Narrow" w:cs="Arial"/>
          <w:sz w:val="26"/>
          <w:szCs w:val="26"/>
        </w:rPr>
        <w:t xml:space="preserve"> offers a wide range of solutions across the water cycle from pre-treatment to process water treatment,</w:t>
      </w:r>
      <w:r>
        <w:rPr>
          <w:rFonts w:ascii="Arial Narrow" w:hAnsi="Arial Narrow" w:cs="Arial"/>
          <w:sz w:val="26"/>
          <w:szCs w:val="26"/>
        </w:rPr>
        <w:t xml:space="preserve"> </w:t>
      </w:r>
      <w:r w:rsidRPr="00953B08">
        <w:rPr>
          <w:rFonts w:ascii="Arial Narrow" w:hAnsi="Arial Narrow" w:cs="Arial"/>
          <w:sz w:val="26"/>
          <w:szCs w:val="26"/>
        </w:rPr>
        <w:t>waste water treatment, recycle, zero liquid discharge, sewage treatment, packaged drinking water, sea water desalination etc. The company is</w:t>
      </w:r>
      <w:r>
        <w:rPr>
          <w:rFonts w:ascii="Arial Narrow" w:hAnsi="Arial Narrow" w:cs="Arial"/>
          <w:sz w:val="26"/>
          <w:szCs w:val="26"/>
        </w:rPr>
        <w:t xml:space="preserve"> </w:t>
      </w:r>
      <w:r w:rsidRPr="00953B08">
        <w:rPr>
          <w:rFonts w:ascii="Arial Narrow" w:hAnsi="Arial Narrow" w:cs="Arial"/>
          <w:sz w:val="26"/>
          <w:szCs w:val="26"/>
        </w:rPr>
        <w:t xml:space="preserve">also engaged in manufacturing resins, speciality chemicals for water and waste water treatment as well as non-water applications. </w:t>
      </w:r>
    </w:p>
    <w:p w14:paraId="375F0E17"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company’s</w:t>
      </w:r>
      <w:r>
        <w:rPr>
          <w:rFonts w:ascii="Arial Narrow" w:hAnsi="Arial Narrow" w:cs="Arial"/>
          <w:sz w:val="26"/>
          <w:szCs w:val="26"/>
        </w:rPr>
        <w:t xml:space="preserve"> </w:t>
      </w:r>
      <w:r w:rsidRPr="00953B08">
        <w:rPr>
          <w:rFonts w:ascii="Arial Narrow" w:hAnsi="Arial Narrow" w:cs="Arial"/>
          <w:sz w:val="26"/>
          <w:szCs w:val="26"/>
        </w:rPr>
        <w:t>water and environment management solutions extend beyond the industrial sector to homes, hotels, spas, educational institutions, hospitals,</w:t>
      </w:r>
      <w:r>
        <w:rPr>
          <w:rFonts w:ascii="Arial Narrow" w:hAnsi="Arial Narrow" w:cs="Arial"/>
          <w:sz w:val="26"/>
          <w:szCs w:val="26"/>
        </w:rPr>
        <w:t xml:space="preserve"> </w:t>
      </w:r>
      <w:r w:rsidRPr="00953B08">
        <w:rPr>
          <w:rFonts w:ascii="Arial Narrow" w:hAnsi="Arial Narrow" w:cs="Arial"/>
          <w:sz w:val="26"/>
          <w:szCs w:val="26"/>
        </w:rPr>
        <w:t>laboratories, realty sector, defense establishments and rural communities, providing safe drinking water and a clean environment.</w:t>
      </w:r>
    </w:p>
    <w:p w14:paraId="342F28C0"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The company is a public limited company incorporated and domiciled in India. It is listed on BSE Limited (BSE) and National Stock Exchange of</w:t>
      </w:r>
      <w:r>
        <w:rPr>
          <w:rFonts w:ascii="Arial Narrow" w:hAnsi="Arial Narrow" w:cs="Arial"/>
          <w:sz w:val="26"/>
          <w:szCs w:val="26"/>
        </w:rPr>
        <w:t xml:space="preserve"> </w:t>
      </w:r>
      <w:r w:rsidRPr="00953B08">
        <w:rPr>
          <w:rFonts w:ascii="Arial Narrow" w:hAnsi="Arial Narrow" w:cs="Arial"/>
          <w:sz w:val="26"/>
          <w:szCs w:val="26"/>
        </w:rPr>
        <w:t>India Limited (NSE).</w:t>
      </w:r>
    </w:p>
    <w:p w14:paraId="4F900DE4" w14:textId="77777777" w:rsidR="00953B08" w:rsidRDefault="00953B08" w:rsidP="00953B08">
      <w:pPr>
        <w:pStyle w:val="ListParagraph"/>
        <w:numPr>
          <w:ilvl w:val="0"/>
          <w:numId w:val="13"/>
        </w:numPr>
        <w:spacing w:line="360" w:lineRule="auto"/>
        <w:ind w:left="360"/>
        <w:jc w:val="both"/>
        <w:rPr>
          <w:rFonts w:ascii="Arial Narrow" w:hAnsi="Arial Narrow" w:cs="Arial"/>
          <w:sz w:val="26"/>
          <w:szCs w:val="26"/>
        </w:rPr>
      </w:pPr>
      <w:r w:rsidRPr="00953B08">
        <w:rPr>
          <w:rFonts w:ascii="Arial Narrow" w:hAnsi="Arial Narrow" w:cs="Arial"/>
          <w:sz w:val="26"/>
          <w:szCs w:val="26"/>
        </w:rPr>
        <w:t xml:space="preserve">Ion Exchange is </w:t>
      </w:r>
      <w:r>
        <w:rPr>
          <w:rFonts w:ascii="Arial Narrow" w:hAnsi="Arial Narrow" w:cs="Arial"/>
          <w:sz w:val="26"/>
          <w:szCs w:val="26"/>
        </w:rPr>
        <w:t xml:space="preserve">a </w:t>
      </w:r>
      <w:r w:rsidRPr="00953B08">
        <w:rPr>
          <w:rFonts w:ascii="Arial Narrow" w:hAnsi="Arial Narrow" w:cs="Arial"/>
          <w:sz w:val="26"/>
          <w:szCs w:val="26"/>
        </w:rPr>
        <w:t xml:space="preserve">premier company in water and environment management with a global presence. Formed in 1964, as a subsidiary of the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Company of UK, Ion Exchange became a wholly Indian company in 1985 when </w:t>
      </w:r>
      <w:proofErr w:type="spellStart"/>
      <w:r w:rsidRPr="00953B08">
        <w:rPr>
          <w:rFonts w:ascii="Arial Narrow" w:hAnsi="Arial Narrow" w:cs="Arial"/>
          <w:sz w:val="26"/>
          <w:szCs w:val="26"/>
        </w:rPr>
        <w:t>Permutit</w:t>
      </w:r>
      <w:proofErr w:type="spellEnd"/>
      <w:r w:rsidRPr="00953B08">
        <w:rPr>
          <w:rFonts w:ascii="Arial Narrow" w:hAnsi="Arial Narrow" w:cs="Arial"/>
          <w:sz w:val="26"/>
          <w:szCs w:val="26"/>
        </w:rPr>
        <w:t xml:space="preserve"> divested their holding. Over the years, </w:t>
      </w:r>
      <w:r>
        <w:rPr>
          <w:rFonts w:ascii="Arial Narrow" w:hAnsi="Arial Narrow" w:cs="Arial"/>
          <w:sz w:val="26"/>
          <w:szCs w:val="26"/>
        </w:rPr>
        <w:t>they</w:t>
      </w:r>
      <w:r w:rsidRPr="00953B08">
        <w:rPr>
          <w:rFonts w:ascii="Arial Narrow" w:hAnsi="Arial Narrow" w:cs="Arial"/>
          <w:sz w:val="26"/>
          <w:szCs w:val="26"/>
        </w:rPr>
        <w:t xml:space="preserve"> have accumulated a wealth of experience and are now recognized as a leading solutions provider, one of very few companies worldwide with complete range of solutions for Water, Wastewater Treatment, Solid Waste Management and Waste to Energy.</w:t>
      </w:r>
    </w:p>
    <w:p w14:paraId="1A5A1E72" w14:textId="77777777" w:rsidR="007462A1" w:rsidRDefault="007462A1" w:rsidP="007462A1">
      <w:pPr>
        <w:pStyle w:val="ListParagraph"/>
        <w:spacing w:line="360" w:lineRule="auto"/>
        <w:ind w:left="360"/>
        <w:jc w:val="both"/>
        <w:rPr>
          <w:rFonts w:ascii="Arial Narrow" w:hAnsi="Arial Narrow" w:cs="Arial"/>
          <w:sz w:val="26"/>
          <w:szCs w:val="26"/>
        </w:rPr>
      </w:pPr>
    </w:p>
    <w:p w14:paraId="19C0A723" w14:textId="66FAC342" w:rsidR="007462A1" w:rsidRPr="007462A1" w:rsidRDefault="007462A1" w:rsidP="00953B08">
      <w:pPr>
        <w:pStyle w:val="ListParagraph"/>
        <w:numPr>
          <w:ilvl w:val="0"/>
          <w:numId w:val="13"/>
        </w:numPr>
        <w:spacing w:line="360" w:lineRule="auto"/>
        <w:ind w:left="360"/>
        <w:jc w:val="both"/>
        <w:rPr>
          <w:rFonts w:ascii="Arial Narrow" w:hAnsi="Arial Narrow" w:cs="Arial"/>
          <w:b/>
          <w:bCs/>
          <w:sz w:val="26"/>
          <w:szCs w:val="26"/>
        </w:rPr>
      </w:pPr>
      <w:proofErr w:type="gramStart"/>
      <w:r w:rsidRPr="007462A1">
        <w:rPr>
          <w:rFonts w:ascii="Arial Narrow" w:hAnsi="Arial Narrow" w:cs="Arial"/>
          <w:b/>
          <w:bCs/>
          <w:sz w:val="26"/>
          <w:szCs w:val="26"/>
        </w:rPr>
        <w:t>Milestone:-</w:t>
      </w:r>
      <w:proofErr w:type="gramEnd"/>
      <w:r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980"/>
        <w:gridCol w:w="8737"/>
      </w:tblGrid>
      <w:tr w:rsidR="007462A1" w:rsidRPr="000445D0" w14:paraId="29D0A353" w14:textId="77777777" w:rsidTr="009C4F6C">
        <w:trPr>
          <w:trHeight w:val="20"/>
          <w:tblHeader/>
        </w:trPr>
        <w:tc>
          <w:tcPr>
            <w:tcW w:w="98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6EEB29B3" w14:textId="0E4EC7FE" w:rsidR="007462A1" w:rsidRPr="000445D0" w:rsidRDefault="007462A1" w:rsidP="007462A1">
            <w:pPr>
              <w:spacing w:after="0" w:line="360" w:lineRule="auto"/>
              <w:jc w:val="center"/>
              <w:rPr>
                <w:rFonts w:ascii="Arial Narrow" w:eastAsia="Times New Roman" w:hAnsi="Arial Narrow" w:cs="Calibri"/>
                <w:color w:val="FFFFFF"/>
                <w:sz w:val="26"/>
                <w:szCs w:val="26"/>
                <w:lang w:eastAsia="en-IN"/>
              </w:rPr>
            </w:pPr>
            <w:r>
              <w:rPr>
                <w:rFonts w:ascii="Arial Narrow" w:hAnsi="Arial Narrow" w:cs="Arial"/>
                <w:sz w:val="26"/>
                <w:szCs w:val="26"/>
              </w:rPr>
              <w:t xml:space="preserve"> </w:t>
            </w:r>
            <w:r>
              <w:rPr>
                <w:rFonts w:ascii="Arial Narrow" w:eastAsia="Times New Roman" w:hAnsi="Arial Narrow" w:cs="Calibri"/>
                <w:color w:val="FFFFFF"/>
                <w:sz w:val="26"/>
                <w:szCs w:val="26"/>
                <w:lang w:eastAsia="en-IN"/>
              </w:rPr>
              <w:t>Year</w:t>
            </w:r>
          </w:p>
        </w:tc>
        <w:tc>
          <w:tcPr>
            <w:tcW w:w="8737" w:type="dxa"/>
            <w:tcBorders>
              <w:top w:val="single" w:sz="8" w:space="0" w:color="FFFFFF"/>
              <w:left w:val="nil"/>
              <w:bottom w:val="single" w:sz="8" w:space="0" w:color="FFFFFF"/>
              <w:right w:val="single" w:sz="8" w:space="0" w:color="FFFFFF"/>
            </w:tcBorders>
            <w:shd w:val="clear" w:color="000000" w:fill="CBA987"/>
            <w:vAlign w:val="center"/>
            <w:hideMark/>
          </w:tcPr>
          <w:p w14:paraId="4EABA473" w14:textId="77777777" w:rsidR="007462A1" w:rsidRPr="000445D0" w:rsidRDefault="007462A1" w:rsidP="007462A1">
            <w:pPr>
              <w:spacing w:after="0" w:line="360" w:lineRule="auto"/>
              <w:rPr>
                <w:rFonts w:ascii="Arial Narrow" w:eastAsia="Times New Roman" w:hAnsi="Arial Narrow" w:cs="Calibri"/>
                <w:color w:val="FFFFFF"/>
                <w:sz w:val="26"/>
                <w:szCs w:val="26"/>
                <w:lang w:eastAsia="en-IN"/>
              </w:rPr>
            </w:pPr>
            <w:r w:rsidRPr="000445D0">
              <w:rPr>
                <w:rFonts w:ascii="Arial Narrow" w:eastAsia="Times New Roman" w:hAnsi="Arial Narrow" w:cs="Calibri"/>
                <w:color w:val="FFFFFF"/>
                <w:sz w:val="26"/>
                <w:szCs w:val="26"/>
                <w:lang w:eastAsia="en-IN"/>
              </w:rPr>
              <w:t>Asset description</w:t>
            </w:r>
          </w:p>
        </w:tc>
      </w:tr>
      <w:tr w:rsidR="007462A1" w:rsidRPr="000445D0" w14:paraId="6F4AEBB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DE6AFB1" w14:textId="4792876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EF1022" w14:textId="7559E70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0445D0">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Incorporated as 60% subsidiary of </w:t>
            </w:r>
            <w:proofErr w:type="spellStart"/>
            <w:r w:rsidRPr="007462A1">
              <w:rPr>
                <w:rFonts w:ascii="Arial Narrow" w:eastAsia="Times New Roman" w:hAnsi="Arial Narrow" w:cs="Calibri"/>
                <w:color w:val="000000"/>
                <w:sz w:val="26"/>
                <w:szCs w:val="26"/>
                <w:lang w:eastAsia="en-IN"/>
              </w:rPr>
              <w:t>Permutit</w:t>
            </w:r>
            <w:proofErr w:type="spellEnd"/>
            <w:r w:rsidRPr="007462A1">
              <w:rPr>
                <w:rFonts w:ascii="Arial Narrow" w:eastAsia="Times New Roman" w:hAnsi="Arial Narrow" w:cs="Calibri"/>
                <w:color w:val="000000"/>
                <w:sz w:val="26"/>
                <w:szCs w:val="26"/>
                <w:lang w:eastAsia="en-IN"/>
              </w:rPr>
              <w:t>, UK</w:t>
            </w:r>
          </w:p>
        </w:tc>
      </w:tr>
      <w:tr w:rsidR="007462A1" w:rsidRPr="000445D0" w14:paraId="562B28A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8411BE7" w14:textId="363C1DE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D839B8" w14:textId="7B378A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Pioneered the production of world-class ion exchange resins in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Commenced the design, engineering and supply of water treatment plants to India’s industrial sector</w:t>
            </w:r>
          </w:p>
        </w:tc>
      </w:tr>
      <w:tr w:rsidR="007462A1" w:rsidRPr="000445D0" w14:paraId="614BBEE0"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C35C38" w14:textId="28A15B3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1969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B5AA1B" w14:textId="579AA9F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the 1st major contract at Chennai Petroleum Corporation Limited (CPCL)</w:t>
            </w:r>
          </w:p>
        </w:tc>
      </w:tr>
      <w:tr w:rsidR="007462A1" w:rsidRPr="000445D0" w14:paraId="3A22BA9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E674F6" w14:textId="4EA0E70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21D62F" w14:textId="7D523AB0"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All India dealer network was set-up</w:t>
            </w:r>
          </w:p>
        </w:tc>
      </w:tr>
      <w:tr w:rsidR="007462A1" w:rsidRPr="000445D0" w14:paraId="4778A42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15D13E3" w14:textId="29AABC1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D0CDEC" w14:textId="593DA4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R&amp;D was recognized by the Department of Science &amp; Technology (DST)</w:t>
            </w:r>
          </w:p>
        </w:tc>
      </w:tr>
      <w:tr w:rsidR="007462A1" w:rsidRPr="000445D0" w14:paraId="4F2884E3"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3D9E8A" w14:textId="344AFC75"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8F80D72" w14:textId="37B54FE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Listed on Bombay Stock Exchange, India</w:t>
            </w:r>
          </w:p>
        </w:tc>
      </w:tr>
      <w:tr w:rsidR="007462A1" w:rsidRPr="000445D0" w14:paraId="49C18C4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A852561" w14:textId="2DED24D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0F7B402" w14:textId="27F12FE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The 1</w:t>
            </w:r>
            <w:r w:rsidRPr="007462A1">
              <w:rPr>
                <w:rFonts w:ascii="Arial Narrow" w:eastAsia="Times New Roman" w:hAnsi="Arial Narrow" w:cs="Calibri"/>
                <w:color w:val="000000"/>
                <w:sz w:val="26"/>
                <w:szCs w:val="26"/>
                <w:vertAlign w:val="superscript"/>
                <w:lang w:eastAsia="en-IN"/>
              </w:rPr>
              <w:t>st</w:t>
            </w:r>
            <w:r w:rsidRPr="007462A1">
              <w:rPr>
                <w:rFonts w:ascii="Arial Narrow" w:eastAsia="Times New Roman" w:hAnsi="Arial Narrow" w:cs="Calibri"/>
                <w:color w:val="000000"/>
                <w:sz w:val="26"/>
                <w:szCs w:val="26"/>
                <w:lang w:eastAsia="en-IN"/>
              </w:rPr>
              <w:t> company in India to introduce the Reverse Osmosis concept</w:t>
            </w:r>
          </w:p>
        </w:tc>
      </w:tr>
      <w:tr w:rsidR="007462A1" w:rsidRPr="000445D0" w14:paraId="4809BC1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8946D18" w14:textId="2C3C93A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1979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2A1F91" w14:textId="4C828C5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 resins manufacturing unit was inaugurated at Ankleshwar, India</w:t>
            </w:r>
          </w:p>
        </w:tc>
      </w:tr>
      <w:tr w:rsidR="007462A1" w:rsidRPr="000445D0" w14:paraId="3EDDB179"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26B32F" w14:textId="043536BE"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6B4BDAE" w14:textId="09846F7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New engineering &amp; fabrication facility was set-up at Hosur, India</w:t>
            </w:r>
          </w:p>
        </w:tc>
      </w:tr>
      <w:tr w:rsidR="007462A1" w:rsidRPr="000445D0" w14:paraId="16BB12CD"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8CFC11" w14:textId="6A385A4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AEF35E" w14:textId="4E76E55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Employee Welfare Trusts were formed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Industrial chemical production starts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Installation of one of the largest water treatment plants in Asia at Maharashtra State Electricity Board (MSEB)</w:t>
            </w:r>
          </w:p>
        </w:tc>
      </w:tr>
      <w:tr w:rsidR="007462A1" w:rsidRPr="000445D0" w14:paraId="69156D6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056A49C" w14:textId="14A7AAA9"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1985</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6F5A707" w14:textId="4430A63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Ion Exchange becomes a wholly owned Indian company after </w:t>
            </w:r>
            <w:proofErr w:type="spellStart"/>
            <w:r w:rsidRPr="007462A1">
              <w:rPr>
                <w:rFonts w:ascii="Arial Narrow" w:eastAsia="Times New Roman" w:hAnsi="Arial Narrow" w:cs="Calibri"/>
                <w:color w:val="000000"/>
                <w:sz w:val="26"/>
                <w:szCs w:val="26"/>
                <w:lang w:eastAsia="en-IN"/>
              </w:rPr>
              <w:t>Permutit’s</w:t>
            </w:r>
            <w:proofErr w:type="spellEnd"/>
            <w:r w:rsidRPr="007462A1">
              <w:rPr>
                <w:rFonts w:ascii="Arial Narrow" w:eastAsia="Times New Roman" w:hAnsi="Arial Narrow" w:cs="Calibri"/>
                <w:color w:val="000000"/>
                <w:sz w:val="26"/>
                <w:szCs w:val="26"/>
                <w:lang w:eastAsia="en-IN"/>
              </w:rPr>
              <w:t xml:space="preserve"> divestment</w:t>
            </w:r>
          </w:p>
        </w:tc>
      </w:tr>
      <w:tr w:rsidR="007462A1" w:rsidRPr="000445D0" w14:paraId="244F4A7B"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BC9D7" w14:textId="68E921F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1987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C1B09AF" w14:textId="6CB780E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in India to manufacture Reverse Osmosis membrane elements at Halol Kalol, India</w:t>
            </w:r>
          </w:p>
        </w:tc>
      </w:tr>
      <w:tr w:rsidR="007462A1" w:rsidRPr="000445D0" w14:paraId="277E0A9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B87FF4" w14:textId="6D09B121"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311A89B" w14:textId="5ECB2639"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Established the international division and started Southeast Asia operations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Bagged the order for the world’s largest Clarifier for a pulp &amp; paper mill</w:t>
            </w:r>
            <w:r>
              <w:rPr>
                <w:rFonts w:ascii="Arial Narrow" w:eastAsia="Times New Roman" w:hAnsi="Arial Narrow" w:cs="Calibri"/>
                <w:color w:val="000000"/>
                <w:sz w:val="26"/>
                <w:szCs w:val="26"/>
                <w:lang w:eastAsia="en-IN"/>
              </w:rPr>
              <w:t>.</w:t>
            </w:r>
          </w:p>
        </w:tc>
      </w:tr>
      <w:tr w:rsidR="007462A1" w:rsidRPr="000445D0" w14:paraId="2422C41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93228E6" w14:textId="2C7F83E0"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457B761" w14:textId="2943C25E"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Capacity expansion and complete automation of ion exchange resins manufacturing unit at Ankleshwar, India</w:t>
            </w:r>
          </w:p>
        </w:tc>
      </w:tr>
      <w:tr w:rsidR="007462A1" w:rsidRPr="000445D0" w14:paraId="4FB58CF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667BA1" w14:textId="5B78B7E6"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8A1BBFC" w14:textId="2484FCA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Commissioned 1st Sea Water Reverse Osmosis (SWRO) desalination plant in India at Gujarat Electricity Board (GEB), Sikka</w:t>
            </w:r>
          </w:p>
        </w:tc>
      </w:tr>
      <w:tr w:rsidR="007462A1" w:rsidRPr="000445D0" w14:paraId="5076303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1D329" w14:textId="5296E693"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9EE9279" w14:textId="2A0A5A3B"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100% Export Oriented Unit (EOU) set up at Rabale, India</w:t>
            </w:r>
          </w:p>
        </w:tc>
      </w:tr>
      <w:tr w:rsidR="007462A1" w:rsidRPr="000445D0" w14:paraId="5C41E74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26753E" w14:textId="7AE9645B"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1998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76C994D" w14:textId="3850C415"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Consumer product manufacturing starts at Goa, India under the brand name ZeroB</w:t>
            </w:r>
          </w:p>
        </w:tc>
      </w:tr>
      <w:tr w:rsidR="007462A1" w:rsidRPr="000445D0" w14:paraId="790EE588"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D884836" w14:textId="2DFF1432" w:rsidR="007462A1" w:rsidRPr="000445D0"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047442A" w14:textId="3BFC5BA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Launched Water Vending Stations</w:t>
            </w:r>
          </w:p>
        </w:tc>
      </w:tr>
      <w:tr w:rsidR="007462A1" w:rsidRPr="000445D0" w14:paraId="1C416C0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44A25" w14:textId="19A6DF8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14D4448" w14:textId="6908145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packaged drinking water plant was commissioned for Indian “Railways ‘Rail Neer’”</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 xml:space="preserve">Inauguration of polymer plant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1373781A"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F7D1B8" w14:textId="2CEF8131"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355E67" w14:textId="13BE50D8"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subsidiary was set up in Bangladesh</w:t>
            </w:r>
          </w:p>
        </w:tc>
      </w:tr>
      <w:tr w:rsidR="007462A1" w:rsidRPr="000445D0" w14:paraId="64F303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6ECEFD1" w14:textId="3FD18B5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B8F746" w14:textId="5D8687C4"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Ion Exchange’s joint venture was set up in Oman.</w:t>
            </w:r>
          </w:p>
        </w:tc>
      </w:tr>
      <w:tr w:rsidR="007462A1" w:rsidRPr="000445D0" w14:paraId="2E9C19F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38907D1" w14:textId="223D4C8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AFD9DD0" w14:textId="54C8D1B7"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Manufacturing set up in Hamriyah, UAE</w:t>
            </w:r>
          </w:p>
        </w:tc>
      </w:tr>
      <w:tr w:rsidR="007462A1" w:rsidRPr="000445D0" w14:paraId="1CEF2DF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473AD6" w14:textId="0B6C93F0"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2008</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CA9109E" w14:textId="51ECC35F"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Integrated turnkey solutions provided to General Motors, Pune and JSW Steel, Bellary, India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Started operations in USA</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Four stream complex Effluent Treatment Plant (ETP) for Reliance Industries export refinery project was commissioned at Jamnagar, India</w:t>
            </w:r>
          </w:p>
        </w:tc>
      </w:tr>
      <w:tr w:rsidR="007462A1" w:rsidRPr="000445D0" w14:paraId="5F5C830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D07F812" w14:textId="61EEFC2D"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2010</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5C48630" w14:textId="126584F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Largest Reverse Osmosis based Sea Water Desalination (SWD) plant in the industrial sector was commissioned for Chennai Petroleum Corporation Limited (CPCL)</w:t>
            </w:r>
          </w:p>
        </w:tc>
      </w:tr>
      <w:tr w:rsidR="007462A1" w:rsidRPr="000445D0" w14:paraId="6096D15C"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96E7F42" w14:textId="28DAD58F"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F14EB60" w14:textId="468F1F86"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turnkey contract for Effluent Treatment Plant (ETP) for Maruti Suzuki’s Greenfield project at Manesar, India</w:t>
            </w:r>
          </w:p>
        </w:tc>
      </w:tr>
      <w:tr w:rsidR="007462A1" w:rsidRPr="000445D0" w14:paraId="352A79CE"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650F93E" w14:textId="53DF1852"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2012</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B76BC82" w14:textId="72039633"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South Africa</w:t>
            </w:r>
          </w:p>
        </w:tc>
      </w:tr>
      <w:tr w:rsidR="007462A1" w:rsidRPr="000445D0" w14:paraId="7D589AD7"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AA67EAE" w14:textId="5AA0490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056CF39" w14:textId="4CDCCDC2" w:rsidR="007462A1" w:rsidRPr="000445D0"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Joint Venture formed in Thailand</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Obtained the US Water Quality Association’s Gold Seal Certification for several ion exchange resins used in drinking water and food &amp; beverage applications</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US FDA compliant pharmaceutical grade resins facility was set up at Ankleshwar, India</w:t>
            </w:r>
          </w:p>
        </w:tc>
      </w:tr>
      <w:tr w:rsidR="007462A1" w:rsidRPr="000445D0" w14:paraId="2E2FC9C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206E1B" w14:textId="77B3DD94"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2014</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72CD68E" w14:textId="78A7F9C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1st Zero Liquid Discharge (ZLD) project in the downstream petrochemical segment for Indian Synthetic Rubber Limited. (ISRL)</w:t>
            </w:r>
          </w:p>
        </w:tc>
      </w:tr>
      <w:tr w:rsidR="007462A1" w:rsidRPr="000445D0" w14:paraId="156650F5"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5A3622" w14:textId="715D3DA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2016</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8DB700B" w14:textId="41A3284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Chemical Blending Plant was set up in Bahrain</w:t>
            </w:r>
            <w:r>
              <w:rPr>
                <w:rFonts w:ascii="Arial Narrow" w:eastAsia="Times New Roman" w:hAnsi="Arial Narrow" w:cs="Calibri"/>
                <w:color w:val="000000"/>
                <w:sz w:val="26"/>
                <w:szCs w:val="26"/>
                <w:lang w:eastAsia="en-IN"/>
              </w:rPr>
              <w:t xml:space="preserve">. </w:t>
            </w:r>
            <w:r w:rsidRPr="007462A1">
              <w:rPr>
                <w:rFonts w:ascii="Arial Narrow" w:eastAsia="Times New Roman" w:hAnsi="Arial Narrow" w:cs="Calibri"/>
                <w:color w:val="000000"/>
                <w:sz w:val="26"/>
                <w:szCs w:val="26"/>
                <w:lang w:eastAsia="en-IN"/>
              </w:rPr>
              <w:t>Awarded a prestigious integrated water supply project by the Sri Lankan Government Authority, National Water Supply and Drainage Board (NWSDB)</w:t>
            </w:r>
          </w:p>
        </w:tc>
      </w:tr>
      <w:tr w:rsidR="007462A1" w:rsidRPr="000445D0" w14:paraId="18BBC224"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BF63E4B" w14:textId="72E1C8E3"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2017</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0C09FB6" w14:textId="1FA66F9E"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India’s 1st state-of-the-art integrated Reverse Osmosis membrane manufacturing facility was set up in Goa, India</w:t>
            </w:r>
          </w:p>
        </w:tc>
      </w:tr>
      <w:tr w:rsidR="007462A1" w:rsidRPr="000445D0" w14:paraId="44CEEEB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85D9A7" w14:textId="28F8C3F5"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2019</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FB8FF7" w14:textId="605D426F"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New R&amp;D </w:t>
            </w:r>
            <w:proofErr w:type="spellStart"/>
            <w:r w:rsidRPr="007462A1">
              <w:rPr>
                <w:rFonts w:ascii="Arial Narrow" w:eastAsia="Times New Roman" w:hAnsi="Arial Narrow" w:cs="Calibri"/>
                <w:color w:val="000000"/>
                <w:sz w:val="26"/>
                <w:szCs w:val="26"/>
                <w:lang w:eastAsia="en-IN"/>
              </w:rPr>
              <w:t>center</w:t>
            </w:r>
            <w:proofErr w:type="spellEnd"/>
            <w:r w:rsidRPr="007462A1">
              <w:rPr>
                <w:rFonts w:ascii="Arial Narrow" w:eastAsia="Times New Roman" w:hAnsi="Arial Narrow" w:cs="Calibri"/>
                <w:color w:val="000000"/>
                <w:sz w:val="26"/>
                <w:szCs w:val="26"/>
                <w:lang w:eastAsia="en-IN"/>
              </w:rPr>
              <w:t xml:space="preserve"> was inaugurated at </w:t>
            </w:r>
            <w:proofErr w:type="spellStart"/>
            <w:r w:rsidRPr="007462A1">
              <w:rPr>
                <w:rFonts w:ascii="Arial Narrow" w:eastAsia="Times New Roman" w:hAnsi="Arial Narrow" w:cs="Calibri"/>
                <w:color w:val="000000"/>
                <w:sz w:val="26"/>
                <w:szCs w:val="26"/>
                <w:lang w:eastAsia="en-IN"/>
              </w:rPr>
              <w:t>Patancheru</w:t>
            </w:r>
            <w:proofErr w:type="spellEnd"/>
            <w:r w:rsidRPr="007462A1">
              <w:rPr>
                <w:rFonts w:ascii="Arial Narrow" w:eastAsia="Times New Roman" w:hAnsi="Arial Narrow" w:cs="Calibri"/>
                <w:color w:val="000000"/>
                <w:sz w:val="26"/>
                <w:szCs w:val="26"/>
                <w:lang w:eastAsia="en-IN"/>
              </w:rPr>
              <w:t>, India</w:t>
            </w:r>
          </w:p>
        </w:tc>
      </w:tr>
      <w:tr w:rsidR="007462A1" w:rsidRPr="000445D0" w14:paraId="6AB19AD6"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C64C65" w14:textId="6B345B36"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2021</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6DB47A" w14:textId="4A54D2C3"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Awarded a large EPC project from State Water Supply and Sanitation Mission, Namami Gange and Rural Water Supply Department under the Jal Jeevan Mission, Government of India</w:t>
            </w:r>
          </w:p>
        </w:tc>
      </w:tr>
      <w:tr w:rsidR="007462A1" w:rsidRPr="000445D0" w14:paraId="2FFD1E61" w14:textId="77777777" w:rsidTr="007462A1">
        <w:trPr>
          <w:trHeight w:val="20"/>
        </w:trPr>
        <w:tc>
          <w:tcPr>
            <w:tcW w:w="98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8CCC442" w14:textId="6D465BFA" w:rsidR="007462A1" w:rsidRDefault="007462A1" w:rsidP="007462A1">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2023</w:t>
            </w:r>
          </w:p>
        </w:tc>
        <w:tc>
          <w:tcPr>
            <w:tcW w:w="873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291D74C" w14:textId="2FACF47B" w:rsidR="007462A1" w:rsidRPr="007462A1" w:rsidRDefault="007462A1" w:rsidP="007462A1">
            <w:pPr>
              <w:spacing w:after="0" w:line="360" w:lineRule="auto"/>
              <w:jc w:val="both"/>
              <w:rPr>
                <w:rFonts w:ascii="Arial Narrow" w:eastAsia="Times New Roman" w:hAnsi="Arial Narrow" w:cs="Calibri"/>
                <w:color w:val="000000"/>
                <w:sz w:val="26"/>
                <w:szCs w:val="26"/>
                <w:lang w:eastAsia="en-IN"/>
              </w:rPr>
            </w:pPr>
            <w:r w:rsidRPr="007462A1">
              <w:rPr>
                <w:rFonts w:ascii="Arial Narrow" w:eastAsia="Times New Roman" w:hAnsi="Arial Narrow" w:cs="Calibri"/>
                <w:color w:val="000000"/>
                <w:sz w:val="26"/>
                <w:szCs w:val="26"/>
                <w:lang w:eastAsia="en-IN"/>
              </w:rPr>
              <w:t xml:space="preserve">First foray in Europe with MAPRIL – </w:t>
            </w:r>
            <w:proofErr w:type="spellStart"/>
            <w:r w:rsidRPr="007462A1">
              <w:rPr>
                <w:rFonts w:ascii="Arial Narrow" w:eastAsia="Times New Roman" w:hAnsi="Arial Narrow" w:cs="Calibri"/>
                <w:color w:val="000000"/>
                <w:sz w:val="26"/>
                <w:szCs w:val="26"/>
                <w:lang w:eastAsia="en-IN"/>
              </w:rPr>
              <w:t>Produtos</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Químicos</w:t>
            </w:r>
            <w:proofErr w:type="spellEnd"/>
            <w:r w:rsidRPr="007462A1">
              <w:rPr>
                <w:rFonts w:ascii="Arial Narrow" w:eastAsia="Times New Roman" w:hAnsi="Arial Narrow" w:cs="Calibri"/>
                <w:color w:val="000000"/>
                <w:sz w:val="26"/>
                <w:szCs w:val="26"/>
                <w:lang w:eastAsia="en-IN"/>
              </w:rPr>
              <w:t xml:space="preserve"> e </w:t>
            </w:r>
            <w:proofErr w:type="spellStart"/>
            <w:r w:rsidRPr="007462A1">
              <w:rPr>
                <w:rFonts w:ascii="Arial Narrow" w:eastAsia="Times New Roman" w:hAnsi="Arial Narrow" w:cs="Calibri"/>
                <w:color w:val="000000"/>
                <w:sz w:val="26"/>
                <w:szCs w:val="26"/>
                <w:lang w:eastAsia="en-IN"/>
              </w:rPr>
              <w:t>Maquinas</w:t>
            </w:r>
            <w:proofErr w:type="spellEnd"/>
            <w:r w:rsidRPr="007462A1">
              <w:rPr>
                <w:rFonts w:ascii="Arial Narrow" w:eastAsia="Times New Roman" w:hAnsi="Arial Narrow" w:cs="Calibri"/>
                <w:color w:val="000000"/>
                <w:sz w:val="26"/>
                <w:szCs w:val="26"/>
                <w:lang w:eastAsia="en-IN"/>
              </w:rPr>
              <w:t xml:space="preserve"> Para a </w:t>
            </w:r>
            <w:proofErr w:type="spellStart"/>
            <w:r w:rsidRPr="007462A1">
              <w:rPr>
                <w:rFonts w:ascii="Arial Narrow" w:eastAsia="Times New Roman" w:hAnsi="Arial Narrow" w:cs="Calibri"/>
                <w:color w:val="000000"/>
                <w:sz w:val="26"/>
                <w:szCs w:val="26"/>
                <w:lang w:eastAsia="en-IN"/>
              </w:rPr>
              <w:t>Industria</w:t>
            </w:r>
            <w:proofErr w:type="spellEnd"/>
            <w:r w:rsidRPr="007462A1">
              <w:rPr>
                <w:rFonts w:ascii="Arial Narrow" w:eastAsia="Times New Roman" w:hAnsi="Arial Narrow" w:cs="Calibri"/>
                <w:color w:val="000000"/>
                <w:sz w:val="26"/>
                <w:szCs w:val="26"/>
                <w:lang w:eastAsia="en-IN"/>
              </w:rPr>
              <w:t xml:space="preserve">, </w:t>
            </w:r>
            <w:proofErr w:type="spellStart"/>
            <w:r w:rsidRPr="007462A1">
              <w:rPr>
                <w:rFonts w:ascii="Arial Narrow" w:eastAsia="Times New Roman" w:hAnsi="Arial Narrow" w:cs="Calibri"/>
                <w:color w:val="000000"/>
                <w:sz w:val="26"/>
                <w:szCs w:val="26"/>
                <w:lang w:eastAsia="en-IN"/>
              </w:rPr>
              <w:t>Lda</w:t>
            </w:r>
            <w:proofErr w:type="spellEnd"/>
          </w:p>
        </w:tc>
      </w:tr>
    </w:tbl>
    <w:p w14:paraId="5AA86081" w14:textId="5AA139EF" w:rsidR="007462A1" w:rsidRDefault="007462A1" w:rsidP="007462A1">
      <w:pPr>
        <w:pStyle w:val="ListParagraph"/>
        <w:spacing w:line="360" w:lineRule="auto"/>
        <w:ind w:left="360"/>
        <w:jc w:val="both"/>
        <w:rPr>
          <w:rFonts w:ascii="Arial Narrow" w:hAnsi="Arial Narrow" w:cs="Arial"/>
          <w:sz w:val="26"/>
          <w:szCs w:val="26"/>
        </w:rPr>
      </w:pPr>
    </w:p>
    <w:p w14:paraId="3F63CEB9" w14:textId="77777777" w:rsidR="009C4F6C" w:rsidRDefault="009C4F6C" w:rsidP="007462A1">
      <w:pPr>
        <w:pStyle w:val="ListParagraph"/>
        <w:spacing w:line="360" w:lineRule="auto"/>
        <w:ind w:left="360"/>
        <w:jc w:val="both"/>
        <w:rPr>
          <w:rFonts w:ascii="Arial Narrow" w:hAnsi="Arial Narrow" w:cs="Arial"/>
          <w:sz w:val="26"/>
          <w:szCs w:val="26"/>
        </w:rPr>
      </w:pPr>
    </w:p>
    <w:p w14:paraId="24DA257E" w14:textId="77777777" w:rsidR="009C4F6C" w:rsidRDefault="009C4F6C" w:rsidP="007462A1">
      <w:pPr>
        <w:pStyle w:val="ListParagraph"/>
        <w:spacing w:line="360" w:lineRule="auto"/>
        <w:ind w:left="360"/>
        <w:jc w:val="both"/>
        <w:rPr>
          <w:rFonts w:ascii="Arial Narrow" w:hAnsi="Arial Narrow" w:cs="Arial"/>
          <w:sz w:val="26"/>
          <w:szCs w:val="26"/>
        </w:rPr>
      </w:pPr>
    </w:p>
    <w:p w14:paraId="3D7394DA" w14:textId="77777777" w:rsidR="009C4F6C" w:rsidRDefault="009C4F6C" w:rsidP="007462A1">
      <w:pPr>
        <w:pStyle w:val="ListParagraph"/>
        <w:spacing w:line="360" w:lineRule="auto"/>
        <w:ind w:left="360"/>
        <w:jc w:val="both"/>
        <w:rPr>
          <w:rFonts w:ascii="Arial Narrow" w:hAnsi="Arial Narrow" w:cs="Arial"/>
          <w:sz w:val="26"/>
          <w:szCs w:val="26"/>
        </w:rPr>
      </w:pPr>
    </w:p>
    <w:p w14:paraId="3DE55E18" w14:textId="77777777" w:rsidR="009C4F6C" w:rsidRDefault="009C4F6C" w:rsidP="007462A1">
      <w:pPr>
        <w:pStyle w:val="ListParagraph"/>
        <w:spacing w:line="360" w:lineRule="auto"/>
        <w:ind w:left="360"/>
        <w:jc w:val="both"/>
        <w:rPr>
          <w:rFonts w:ascii="Arial Narrow" w:hAnsi="Arial Narrow" w:cs="Arial"/>
          <w:sz w:val="26"/>
          <w:szCs w:val="26"/>
        </w:rPr>
      </w:pPr>
    </w:p>
    <w:p w14:paraId="7375ECC1" w14:textId="77777777" w:rsidR="009C4F6C" w:rsidRDefault="009C4F6C" w:rsidP="007462A1">
      <w:pPr>
        <w:pStyle w:val="ListParagraph"/>
        <w:spacing w:line="360" w:lineRule="auto"/>
        <w:ind w:left="360"/>
        <w:jc w:val="both"/>
        <w:rPr>
          <w:rFonts w:ascii="Arial Narrow" w:hAnsi="Arial Narrow" w:cs="Arial"/>
          <w:sz w:val="26"/>
          <w:szCs w:val="26"/>
        </w:rPr>
      </w:pPr>
    </w:p>
    <w:p w14:paraId="3CBF9214" w14:textId="49575261" w:rsidR="007462A1" w:rsidRPr="007462A1" w:rsidRDefault="009C4F6C" w:rsidP="007462A1">
      <w:pPr>
        <w:pStyle w:val="ListParagraph"/>
        <w:numPr>
          <w:ilvl w:val="0"/>
          <w:numId w:val="13"/>
        </w:numPr>
        <w:spacing w:line="360" w:lineRule="auto"/>
        <w:ind w:left="360"/>
        <w:jc w:val="both"/>
        <w:rPr>
          <w:rFonts w:ascii="Arial Narrow" w:hAnsi="Arial Narrow" w:cs="Arial"/>
          <w:b/>
          <w:bCs/>
          <w:sz w:val="26"/>
          <w:szCs w:val="26"/>
        </w:rPr>
      </w:pPr>
      <w:r>
        <w:rPr>
          <w:rFonts w:ascii="Arial Narrow" w:hAnsi="Arial Narrow" w:cs="Arial"/>
          <w:b/>
          <w:bCs/>
          <w:sz w:val="26"/>
          <w:szCs w:val="26"/>
        </w:rPr>
        <w:t xml:space="preserve">Manufacturing </w:t>
      </w:r>
      <w:proofErr w:type="gramStart"/>
      <w:r>
        <w:rPr>
          <w:rFonts w:ascii="Arial Narrow" w:hAnsi="Arial Narrow" w:cs="Arial"/>
          <w:b/>
          <w:bCs/>
          <w:sz w:val="26"/>
          <w:szCs w:val="26"/>
        </w:rPr>
        <w:t>Facility</w:t>
      </w:r>
      <w:r w:rsidR="007462A1" w:rsidRPr="007462A1">
        <w:rPr>
          <w:rFonts w:ascii="Arial Narrow" w:hAnsi="Arial Narrow" w:cs="Arial"/>
          <w:b/>
          <w:bCs/>
          <w:sz w:val="26"/>
          <w:szCs w:val="26"/>
        </w:rPr>
        <w:t>:-</w:t>
      </w:r>
      <w:proofErr w:type="gramEnd"/>
      <w:r w:rsidR="007462A1" w:rsidRPr="007462A1">
        <w:rPr>
          <w:rFonts w:ascii="Arial Narrow" w:hAnsi="Arial Narrow" w:cs="Arial"/>
          <w:b/>
          <w:bCs/>
          <w:sz w:val="26"/>
          <w:szCs w:val="26"/>
        </w:rPr>
        <w:t xml:space="preserve"> </w:t>
      </w:r>
    </w:p>
    <w:tbl>
      <w:tblPr>
        <w:tblW w:w="9717" w:type="dxa"/>
        <w:tblLook w:val="04A0" w:firstRow="1" w:lastRow="0" w:firstColumn="1" w:lastColumn="0" w:noHBand="0" w:noVBand="1"/>
      </w:tblPr>
      <w:tblGrid>
        <w:gridCol w:w="1610"/>
        <w:gridCol w:w="8107"/>
      </w:tblGrid>
      <w:tr w:rsidR="007462A1" w:rsidRPr="000445D0" w14:paraId="41A65EB9" w14:textId="77777777" w:rsidTr="009C4F6C">
        <w:trPr>
          <w:trHeight w:val="20"/>
          <w:tblHeader/>
        </w:trPr>
        <w:tc>
          <w:tcPr>
            <w:tcW w:w="1610"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1C53D911" w14:textId="616B6E30" w:rsidR="007462A1" w:rsidRPr="000445D0" w:rsidRDefault="007462A1" w:rsidP="007462A1">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Unit</w:t>
            </w:r>
          </w:p>
        </w:tc>
        <w:tc>
          <w:tcPr>
            <w:tcW w:w="8107" w:type="dxa"/>
            <w:tcBorders>
              <w:top w:val="single" w:sz="8" w:space="0" w:color="FFFFFF"/>
              <w:left w:val="nil"/>
              <w:bottom w:val="single" w:sz="8" w:space="0" w:color="FFFFFF"/>
              <w:right w:val="single" w:sz="8" w:space="0" w:color="FFFFFF"/>
            </w:tcBorders>
            <w:shd w:val="clear" w:color="000000" w:fill="CBA987"/>
            <w:vAlign w:val="center"/>
            <w:hideMark/>
          </w:tcPr>
          <w:p w14:paraId="57BB25CF" w14:textId="39C49387" w:rsidR="007462A1" w:rsidRPr="000445D0" w:rsidRDefault="007462A1" w:rsidP="00F41A7A">
            <w:pPr>
              <w:spacing w:after="0" w:line="360" w:lineRule="auto"/>
              <w:rPr>
                <w:rFonts w:ascii="Arial Narrow" w:eastAsia="Times New Roman" w:hAnsi="Arial Narrow" w:cs="Calibri"/>
                <w:color w:val="FFFFFF"/>
                <w:sz w:val="26"/>
                <w:szCs w:val="26"/>
                <w:lang w:eastAsia="en-IN"/>
              </w:rPr>
            </w:pPr>
            <w:r>
              <w:rPr>
                <w:rFonts w:ascii="Arial Narrow" w:eastAsia="Times New Roman" w:hAnsi="Arial Narrow" w:cs="Calibri"/>
                <w:color w:val="FFFFFF"/>
                <w:sz w:val="26"/>
                <w:szCs w:val="26"/>
                <w:lang w:eastAsia="en-IN"/>
              </w:rPr>
              <w:t>Details</w:t>
            </w:r>
          </w:p>
        </w:tc>
      </w:tr>
      <w:tr w:rsidR="007462A1" w:rsidRPr="000445D0" w14:paraId="03A0038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8CC7F5" w14:textId="71B5D1EF"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Ankleshwar, Gujarat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F6914A"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Resins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Ion Exchange is India’s first company to have an ISO 9001 &amp; 14001 certified state-of-the-art ion exchange resins manufacturing facility in Ankleshwar, Gujarat. Here we manufacture cation and anion exchange resins; gel, macro porous and </w:t>
            </w:r>
            <w:proofErr w:type="spellStart"/>
            <w:r w:rsidRPr="009C4F6C">
              <w:rPr>
                <w:rFonts w:ascii="Arial Narrow" w:eastAsia="Times New Roman" w:hAnsi="Arial Narrow" w:cs="Calibri"/>
                <w:color w:val="000000"/>
                <w:sz w:val="26"/>
                <w:szCs w:val="26"/>
                <w:lang w:eastAsia="en-IN"/>
              </w:rPr>
              <w:t>isoporous</w:t>
            </w:r>
            <w:proofErr w:type="spellEnd"/>
            <w:r w:rsidRPr="009C4F6C">
              <w:rPr>
                <w:rFonts w:ascii="Arial Narrow" w:eastAsia="Times New Roman" w:hAnsi="Arial Narrow" w:cs="Calibri"/>
                <w:color w:val="000000"/>
                <w:sz w:val="26"/>
                <w:szCs w:val="26"/>
                <w:lang w:eastAsia="en-IN"/>
              </w:rPr>
              <w:t xml:space="preserve"> resins for water, wastewater treatment as well as for non-water speciality applications.</w:t>
            </w:r>
          </w:p>
          <w:p w14:paraId="5630A4FD"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23366756"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Several resins used in drinking water and food &amp; beverage applications have WQA Gold Seal and NSF 61 certification and also have Kosher, Halal, ROHS, RESAP certifications.</w:t>
            </w:r>
          </w:p>
          <w:p w14:paraId="79271785" w14:textId="77777777"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p>
          <w:p w14:paraId="01DFD94D" w14:textId="6BBE3BE1"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Integrated into this manufacturing facility is an independent </w:t>
            </w:r>
            <w:proofErr w:type="spellStart"/>
            <w:r w:rsidRPr="009C4F6C">
              <w:rPr>
                <w:rFonts w:ascii="Arial Narrow" w:eastAsia="Times New Roman" w:hAnsi="Arial Narrow" w:cs="Calibri"/>
                <w:color w:val="000000"/>
                <w:sz w:val="26"/>
                <w:szCs w:val="26"/>
                <w:lang w:eastAsia="en-IN"/>
              </w:rPr>
              <w:t>Indion</w:t>
            </w:r>
            <w:proofErr w:type="spellEnd"/>
            <w:r w:rsidRPr="009C4F6C">
              <w:rPr>
                <w:rFonts w:ascii="Arial Narrow" w:eastAsia="Times New Roman" w:hAnsi="Arial Narrow" w:cs="Calibri"/>
                <w:color w:val="000000"/>
                <w:sz w:val="26"/>
                <w:szCs w:val="26"/>
                <w:lang w:eastAsia="en-IN"/>
              </w:rPr>
              <w:t xml:space="preserve"> drug actives &amp; excipients manufacturing unit which is US FDA compliant, WHO GMP certified and has Drug Master Files from US Food &amp; Drug Administration for this range of products. This facility is accredited with cGMP certificate by Food &amp; Drug Control Administration (FDA), Gujarat, for manufacturing bulk drugs.</w:t>
            </w:r>
          </w:p>
        </w:tc>
      </w:tr>
      <w:tr w:rsidR="007462A1" w:rsidRPr="000445D0" w14:paraId="02A033D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06327F" w14:textId="2899956F" w:rsidR="009C4F6C" w:rsidRPr="009C4F6C" w:rsidRDefault="009C4F6C" w:rsidP="009C4F6C">
            <w:pPr>
              <w:spacing w:line="360" w:lineRule="auto"/>
              <w:rPr>
                <w:rFonts w:ascii="Arial Narrow" w:hAnsi="Arial Narrow" w:cs="Calibri"/>
                <w:color w:val="000000"/>
                <w:sz w:val="26"/>
                <w:szCs w:val="26"/>
                <w:lang w:eastAsia="en-IN"/>
              </w:rPr>
            </w:pPr>
            <w:proofErr w:type="spellStart"/>
            <w:r w:rsidRPr="009C4F6C">
              <w:rPr>
                <w:rFonts w:ascii="Arial Narrow" w:hAnsi="Arial Narrow" w:cs="Calibri"/>
                <w:color w:val="000000"/>
                <w:sz w:val="26"/>
                <w:szCs w:val="26"/>
                <w:lang w:eastAsia="en-IN"/>
              </w:rPr>
              <w:t>Patancheru</w:t>
            </w:r>
            <w:proofErr w:type="spellEnd"/>
            <w:r w:rsidRPr="009C4F6C">
              <w:rPr>
                <w:rFonts w:ascii="Arial Narrow" w:hAnsi="Arial Narrow" w:cs="Calibri"/>
                <w:color w:val="000000"/>
                <w:sz w:val="26"/>
                <w:szCs w:val="26"/>
                <w:lang w:eastAsia="en-IN"/>
              </w:rPr>
              <w:t>, Telangana (India)</w:t>
            </w:r>
          </w:p>
          <w:p w14:paraId="2CB49130" w14:textId="373B8579"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32B6EC" w14:textId="3B036CD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Industrial Chemicals Manufacturing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industrial chemicals manufacturing unit manufactures polyelectrolytes, cooling and boiler water treatment chemicals, RO membrane chemicals, water quality test kits as well as fireside and fuel additives. Speciality process chemicals for the sugar, paper, ceramics, oil refining and petrochemical, mining and mineral processing industries are also manufactured here.</w:t>
            </w:r>
          </w:p>
        </w:tc>
      </w:tr>
      <w:tr w:rsidR="007462A1" w:rsidRPr="000445D0" w14:paraId="0487B318"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6F0C456" w14:textId="43B9C69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Verna, Goa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0DBE71A" w14:textId="308C0673" w:rsidR="007462A1"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Membrane Manufacturing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This unit in Goa is India’s first state-of-the-art, completely integrated and automated membrane manufacturing unit. It manufactures the widest range of membranes under the brand name HYDRAMEM which includes Reverse Osmosis, Nanofiltration and Ultrafiltration membranes conforming to international standards.</w:t>
            </w:r>
          </w:p>
          <w:p w14:paraId="603C27DC" w14:textId="77777777" w:rsidR="009C4F6C" w:rsidRDefault="009C4F6C" w:rsidP="00F41A7A">
            <w:pPr>
              <w:spacing w:after="0" w:line="360" w:lineRule="auto"/>
              <w:jc w:val="both"/>
              <w:rPr>
                <w:rFonts w:ascii="Arial Narrow" w:eastAsia="Times New Roman" w:hAnsi="Arial Narrow" w:cs="Calibri"/>
                <w:color w:val="000000"/>
                <w:sz w:val="26"/>
                <w:szCs w:val="26"/>
                <w:lang w:eastAsia="en-IN"/>
              </w:rPr>
            </w:pPr>
          </w:p>
          <w:p w14:paraId="6DA8EC8C" w14:textId="5592FD18" w:rsidR="009C4F6C"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second unit in Goa is a manufacturing and assembly unit for standard industrial water and waste water treatment plants. Standardized and customized ultra-filtration, nano filtration, reverse osmosis, modular skid mounted plants in varying capacities are assembled with manual, semi-automatic, fully automatic and remote monitoring advanced systems. Besides this, disaster management truck mounted units, containerized water treatment systems as well as ground water removal systems are manufactured in this unit.</w:t>
            </w:r>
          </w:p>
        </w:tc>
      </w:tr>
      <w:tr w:rsidR="007462A1" w:rsidRPr="000445D0" w14:paraId="43C887F3"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4EE597D" w14:textId="35378C68"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Hosur, Tamil Nadu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6EBEBF9" w14:textId="6A26CF5F"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The Ion Exchange facility at Hosur, Tamil Nadu is a facility for fabrication and assembly of pre-designed packaged and pre-engineered water and waste water treatment plants. It also manufactures water quality monitoring instruments. This unit has been expanded to include a new facility specially for the manufacture of pharma and food &amp; beverage water treatment units.</w:t>
            </w:r>
          </w:p>
        </w:tc>
      </w:tr>
      <w:tr w:rsidR="007462A1" w:rsidRPr="000445D0" w14:paraId="52A1A68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AA7B0CD" w14:textId="6FACA73C" w:rsidR="009C4F6C" w:rsidRPr="009C4F6C"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color w:val="000000"/>
                <w:sz w:val="26"/>
                <w:szCs w:val="26"/>
                <w:lang w:eastAsia="en-IN"/>
              </w:rPr>
              <w:t xml:space="preserve">Rabale, Maharashtra (India)  </w:t>
            </w:r>
          </w:p>
          <w:p w14:paraId="7F143C9B" w14:textId="59278064" w:rsidR="007462A1" w:rsidRPr="009C4F6C" w:rsidRDefault="007462A1" w:rsidP="007462A1">
            <w:pPr>
              <w:spacing w:line="360" w:lineRule="auto"/>
              <w:rPr>
                <w:rFonts w:ascii="Arial Narrow" w:hAnsi="Arial Narrow" w:cs="Calibri"/>
                <w:color w:val="000000"/>
                <w:sz w:val="26"/>
                <w:szCs w:val="26"/>
                <w:lang w:eastAsia="en-IN"/>
              </w:rPr>
            </w:pP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6660384" w14:textId="79A0744D" w:rsidR="007462A1" w:rsidRPr="000445D0" w:rsidRDefault="009C4F6C" w:rsidP="009C4F6C">
            <w:pPr>
              <w:spacing w:after="0" w:line="360" w:lineRule="auto"/>
              <w:jc w:val="both"/>
              <w:rPr>
                <w:rFonts w:ascii="Arial Narrow" w:eastAsia="Times New Roman" w:hAnsi="Arial Narrow" w:cs="Calibri"/>
                <w:color w:val="000000"/>
                <w:sz w:val="26"/>
                <w:szCs w:val="26"/>
                <w:lang w:eastAsia="en-IN"/>
              </w:rPr>
            </w:pPr>
            <w:r w:rsidRPr="009C4F6C">
              <w:rPr>
                <w:rFonts w:ascii="Arial Narrow" w:hAnsi="Arial Narrow" w:cs="Calibri"/>
                <w:b/>
                <w:bCs/>
                <w:color w:val="000000"/>
                <w:sz w:val="26"/>
                <w:szCs w:val="26"/>
                <w:lang w:eastAsia="en-IN"/>
              </w:rPr>
              <w:t xml:space="preserve">Export Oriented </w:t>
            </w:r>
            <w:proofErr w:type="gramStart"/>
            <w:r w:rsidRPr="009C4F6C">
              <w:rPr>
                <w:rFonts w:ascii="Arial Narrow" w:hAnsi="Arial Narrow" w:cs="Calibri"/>
                <w:b/>
                <w:bCs/>
                <w:color w:val="000000"/>
                <w:sz w:val="26"/>
                <w:szCs w:val="26"/>
                <w:lang w:eastAsia="en-IN"/>
              </w:rPr>
              <w:t>Unit:-</w:t>
            </w:r>
            <w:proofErr w:type="gramEnd"/>
            <w:r>
              <w:rPr>
                <w:rFonts w:ascii="Arial Narrow"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A 100% Export Oriented Unit (EOU) for skid-mounted assembly and testing of custom-built plants before shipment is located at Rabale, Maharashtra. This unit also has an </w:t>
            </w:r>
            <w:proofErr w:type="gramStart"/>
            <w:r w:rsidRPr="009C4F6C">
              <w:rPr>
                <w:rFonts w:ascii="Arial Narrow" w:eastAsia="Times New Roman" w:hAnsi="Arial Narrow" w:cs="Calibri"/>
                <w:color w:val="000000"/>
                <w:sz w:val="26"/>
                <w:szCs w:val="26"/>
                <w:lang w:eastAsia="en-IN"/>
              </w:rPr>
              <w:t>in house</w:t>
            </w:r>
            <w:proofErr w:type="gramEnd"/>
            <w:r w:rsidRPr="009C4F6C">
              <w:rPr>
                <w:rFonts w:ascii="Arial Narrow" w:eastAsia="Times New Roman" w:hAnsi="Arial Narrow" w:cs="Calibri"/>
                <w:color w:val="000000"/>
                <w:sz w:val="26"/>
                <w:szCs w:val="26"/>
                <w:lang w:eastAsia="en-IN"/>
              </w:rPr>
              <w:t xml:space="preserve"> facility for design, engineering, project management and provides consultancy services for customised water &amp; waste water treatment systems.</w:t>
            </w:r>
          </w:p>
        </w:tc>
      </w:tr>
      <w:tr w:rsidR="007462A1" w:rsidRPr="000445D0" w14:paraId="7A48FE16"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E7DB4FA" w14:textId="70AD03F4"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Wada, Maharashtra (India)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79495F0" w14:textId="595AB1ED"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modern facility manufactures FRP Hand Lay Up &amp; FRP Filament Winding products used for manufacturing composite pressure vessels, RO &amp; UF pressure tubes and fabrication of steel equipment/structures as well as industrial electrical units like MCC – PLC panels etc.</w:t>
            </w:r>
          </w:p>
        </w:tc>
      </w:tr>
      <w:tr w:rsidR="007462A1" w:rsidRPr="000445D0" w14:paraId="1975BE41"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489364" w14:textId="52067CBE"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Sharjah, UAE</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4B57D7" w14:textId="3F598FDE"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Pr>
                <w:rFonts w:ascii="Arial Narrow" w:eastAsia="Times New Roman" w:hAnsi="Arial Narrow" w:cs="Calibri"/>
                <w:color w:val="000000"/>
                <w:sz w:val="26"/>
                <w:szCs w:val="26"/>
                <w:lang w:eastAsia="en-IN"/>
              </w:rPr>
              <w:t xml:space="preserve"> </w:t>
            </w:r>
            <w:r w:rsidRPr="009C4F6C">
              <w:rPr>
                <w:rFonts w:ascii="Arial Narrow" w:eastAsia="Times New Roman" w:hAnsi="Arial Narrow" w:cs="Calibri"/>
                <w:color w:val="000000"/>
                <w:sz w:val="26"/>
                <w:szCs w:val="26"/>
                <w:lang w:eastAsia="en-IN"/>
              </w:rPr>
              <w:t>This Ion Exchange facility at Hamriyah Free Zone, Sharjah is an ICV certified facility. This facility caters to the assembly and testing of skid-mounted, custom-built water and wastewater treatment plants.</w:t>
            </w:r>
          </w:p>
        </w:tc>
      </w:tr>
      <w:tr w:rsidR="007462A1" w:rsidRPr="000445D0" w14:paraId="21E90B2B"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51093B6" w14:textId="6431B62D"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Indonesia</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7FF8D9F" w14:textId="2762EF50"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facility houses an assembly centre and fabrication unit for water &amp; wastewater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Further, it serves as a warehouse for membranes, resins and specialty chemicals for the Asia Pacific region.</w:t>
            </w:r>
          </w:p>
        </w:tc>
      </w:tr>
      <w:tr w:rsidR="007462A1" w:rsidRPr="000445D0" w14:paraId="748F5972" w14:textId="77777777" w:rsidTr="009C4F6C">
        <w:trPr>
          <w:trHeight w:val="20"/>
        </w:trPr>
        <w:tc>
          <w:tcPr>
            <w:tcW w:w="1610"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5E3496" w14:textId="02A9924C" w:rsidR="007462A1" w:rsidRPr="009C4F6C" w:rsidRDefault="009C4F6C" w:rsidP="007462A1">
            <w:pPr>
              <w:spacing w:line="360" w:lineRule="auto"/>
              <w:rPr>
                <w:rFonts w:ascii="Arial Narrow" w:hAnsi="Arial Narrow" w:cs="Calibri"/>
                <w:color w:val="000000"/>
                <w:sz w:val="26"/>
                <w:szCs w:val="26"/>
                <w:lang w:eastAsia="en-IN"/>
              </w:rPr>
            </w:pPr>
            <w:r w:rsidRPr="009C4F6C">
              <w:rPr>
                <w:rFonts w:ascii="Arial Narrow" w:hAnsi="Arial Narrow" w:cs="Calibri"/>
                <w:color w:val="000000"/>
                <w:sz w:val="26"/>
                <w:szCs w:val="26"/>
                <w:lang w:eastAsia="en-IN"/>
              </w:rPr>
              <w:t>Dhaka, Bangladesh</w:t>
            </w:r>
          </w:p>
        </w:tc>
        <w:tc>
          <w:tcPr>
            <w:tcW w:w="810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D14084E" w14:textId="5D450FA4" w:rsidR="007462A1" w:rsidRPr="000445D0" w:rsidRDefault="009C4F6C" w:rsidP="00F41A7A">
            <w:pPr>
              <w:spacing w:after="0" w:line="360" w:lineRule="auto"/>
              <w:jc w:val="both"/>
              <w:rPr>
                <w:rFonts w:ascii="Arial Narrow" w:eastAsia="Times New Roman" w:hAnsi="Arial Narrow" w:cs="Calibri"/>
                <w:color w:val="000000"/>
                <w:sz w:val="26"/>
                <w:szCs w:val="26"/>
                <w:lang w:eastAsia="en-IN"/>
              </w:rPr>
            </w:pPr>
            <w:r w:rsidRPr="009C4F6C">
              <w:rPr>
                <w:rFonts w:ascii="Arial Narrow" w:eastAsia="Times New Roman" w:hAnsi="Arial Narrow" w:cs="Calibri"/>
                <w:b/>
                <w:bCs/>
                <w:color w:val="000000"/>
                <w:sz w:val="26"/>
                <w:szCs w:val="26"/>
                <w:lang w:eastAsia="en-IN"/>
              </w:rPr>
              <w:t xml:space="preserve">Fabrication &amp; Assembly </w:t>
            </w:r>
            <w:proofErr w:type="gramStart"/>
            <w:r w:rsidRPr="009C4F6C">
              <w:rPr>
                <w:rFonts w:ascii="Arial Narrow" w:eastAsia="Times New Roman" w:hAnsi="Arial Narrow" w:cs="Calibri"/>
                <w:b/>
                <w:bCs/>
                <w:color w:val="000000"/>
                <w:sz w:val="26"/>
                <w:szCs w:val="26"/>
                <w:lang w:eastAsia="en-IN"/>
              </w:rPr>
              <w:t>Unit:-</w:t>
            </w:r>
            <w:proofErr w:type="gramEnd"/>
            <w:r w:rsidRPr="009C4F6C">
              <w:rPr>
                <w:rFonts w:ascii="Arial Narrow" w:eastAsia="Times New Roman" w:hAnsi="Arial Narrow" w:cs="Calibri"/>
                <w:b/>
                <w:bCs/>
                <w:color w:val="000000"/>
                <w:sz w:val="26"/>
                <w:szCs w:val="26"/>
                <w:lang w:eastAsia="en-IN"/>
              </w:rPr>
              <w:t xml:space="preserve"> </w:t>
            </w:r>
            <w:r w:rsidRPr="009C4F6C">
              <w:rPr>
                <w:rFonts w:ascii="Arial Narrow" w:eastAsia="Times New Roman" w:hAnsi="Arial Narrow" w:cs="Calibri"/>
                <w:color w:val="000000"/>
                <w:sz w:val="26"/>
                <w:szCs w:val="26"/>
                <w:lang w:eastAsia="en-IN"/>
              </w:rPr>
              <w:t xml:space="preserve">This unit near Dhaka in Bangladesh is an assembly cum fabrication centre for water treatment </w:t>
            </w:r>
            <w:proofErr w:type="spellStart"/>
            <w:r w:rsidRPr="009C4F6C">
              <w:rPr>
                <w:rFonts w:ascii="Arial Narrow" w:eastAsia="Times New Roman" w:hAnsi="Arial Narrow" w:cs="Calibri"/>
                <w:color w:val="000000"/>
                <w:sz w:val="26"/>
                <w:szCs w:val="26"/>
                <w:lang w:eastAsia="en-IN"/>
              </w:rPr>
              <w:t>equipments</w:t>
            </w:r>
            <w:proofErr w:type="spellEnd"/>
            <w:r w:rsidRPr="009C4F6C">
              <w:rPr>
                <w:rFonts w:ascii="Arial Narrow" w:eastAsia="Times New Roman" w:hAnsi="Arial Narrow" w:cs="Calibri"/>
                <w:color w:val="000000"/>
                <w:sz w:val="26"/>
                <w:szCs w:val="26"/>
                <w:lang w:eastAsia="en-IN"/>
              </w:rPr>
              <w:t xml:space="preserve"> with facilities for testing through an in house laboratory. It also has a warehouse facility for resins, chemicals, membranes as well as finished products.</w:t>
            </w:r>
          </w:p>
        </w:tc>
      </w:tr>
    </w:tbl>
    <w:p w14:paraId="4E9B740A" w14:textId="77777777" w:rsidR="007462A1" w:rsidRPr="007462A1" w:rsidRDefault="007462A1" w:rsidP="007462A1">
      <w:pPr>
        <w:pStyle w:val="ListParagraph"/>
        <w:spacing w:line="360" w:lineRule="auto"/>
        <w:ind w:left="360"/>
        <w:jc w:val="both"/>
        <w:rPr>
          <w:rFonts w:ascii="Arial Narrow" w:hAnsi="Arial Narrow" w:cs="Arial"/>
          <w:sz w:val="26"/>
          <w:szCs w:val="26"/>
          <w:lang w:val="en-IN"/>
        </w:rPr>
      </w:pPr>
    </w:p>
    <w:p w14:paraId="69B56524" w14:textId="77777777" w:rsidR="003A7928" w:rsidRPr="0087449C" w:rsidRDefault="003A7928" w:rsidP="00916150">
      <w:pPr>
        <w:pStyle w:val="Heading1"/>
        <w:numPr>
          <w:ilvl w:val="0"/>
          <w:numId w:val="0"/>
        </w:numPr>
        <w:spacing w:before="0" w:line="360" w:lineRule="auto"/>
        <w:ind w:left="720" w:hanging="720"/>
        <w:rPr>
          <w:rFonts w:cs="Calibri"/>
          <w:lang w:val="en-US"/>
        </w:rPr>
      </w:pPr>
      <w:bookmarkStart w:id="141" w:name="_Toc112938914"/>
      <w:r>
        <w:rPr>
          <w:rFonts w:cs="Calibri"/>
          <w:lang w:val="en-US"/>
        </w:rPr>
        <w:t xml:space="preserve">6. </w:t>
      </w:r>
      <w:r w:rsidRPr="0087449C">
        <w:rPr>
          <w:rFonts w:cs="Calibri"/>
          <w:lang w:val="en-US"/>
        </w:rPr>
        <w:t>OBSERVATION</w:t>
      </w:r>
      <w:bookmarkEnd w:id="135"/>
      <w:bookmarkEnd w:id="136"/>
      <w:bookmarkEnd w:id="139"/>
      <w:bookmarkEnd w:id="141"/>
    </w:p>
    <w:p w14:paraId="1E410D15" w14:textId="63CB9250" w:rsidR="0029417C" w:rsidRPr="00FA3886" w:rsidRDefault="0029417C" w:rsidP="00FA3886">
      <w:pPr>
        <w:pStyle w:val="ListParagraph"/>
        <w:numPr>
          <w:ilvl w:val="0"/>
          <w:numId w:val="14"/>
        </w:numPr>
        <w:spacing w:line="360" w:lineRule="auto"/>
        <w:ind w:left="270"/>
        <w:jc w:val="both"/>
        <w:rPr>
          <w:rFonts w:ascii="Arial Narrow" w:hAnsi="Arial Narrow"/>
          <w:sz w:val="26"/>
          <w:szCs w:val="26"/>
          <w:lang w:eastAsia="x-none"/>
        </w:rPr>
      </w:pPr>
      <w:r w:rsidRPr="00FA3886">
        <w:rPr>
          <w:rFonts w:ascii="Arial Narrow" w:hAnsi="Arial Narrow"/>
          <w:sz w:val="26"/>
          <w:szCs w:val="26"/>
          <w:lang w:eastAsia="x-none"/>
        </w:rPr>
        <w:t xml:space="preserve">The Movable Asset under valuation is </w:t>
      </w:r>
      <w:r w:rsidR="009C4F6C">
        <w:rPr>
          <w:rFonts w:ascii="Arial Narrow" w:hAnsi="Arial Narrow"/>
          <w:sz w:val="26"/>
          <w:szCs w:val="26"/>
          <w:lang w:eastAsia="x-none"/>
        </w:rPr>
        <w:t xml:space="preserve">for </w:t>
      </w:r>
      <w:proofErr w:type="spellStart"/>
      <w:r w:rsidR="00862581">
        <w:rPr>
          <w:rFonts w:ascii="Arial Narrow" w:hAnsi="Arial Narrow"/>
          <w:sz w:val="26"/>
          <w:szCs w:val="26"/>
          <w:lang w:eastAsia="x-none"/>
        </w:rPr>
        <w:t>Patancheru</w:t>
      </w:r>
      <w:proofErr w:type="spellEnd"/>
      <w:r w:rsidR="00862581">
        <w:rPr>
          <w:rFonts w:ascii="Arial Narrow" w:hAnsi="Arial Narrow"/>
          <w:sz w:val="26"/>
          <w:szCs w:val="26"/>
          <w:lang w:eastAsia="x-none"/>
        </w:rPr>
        <w:t>-Hyderabad</w:t>
      </w:r>
      <w:r w:rsidR="009C4F6C">
        <w:rPr>
          <w:rFonts w:ascii="Arial Narrow" w:hAnsi="Arial Narrow"/>
          <w:sz w:val="26"/>
          <w:szCs w:val="26"/>
          <w:lang w:eastAsia="x-none"/>
        </w:rPr>
        <w:t xml:space="preserve"> Unit </w:t>
      </w:r>
      <w:r w:rsidRPr="00FA3886">
        <w:rPr>
          <w:rFonts w:ascii="Arial Narrow" w:hAnsi="Arial Narrow"/>
          <w:sz w:val="26"/>
          <w:szCs w:val="26"/>
          <w:lang w:eastAsia="x-none"/>
        </w:rPr>
        <w:t xml:space="preserve">located at </w:t>
      </w:r>
      <w:r w:rsidR="00862581" w:rsidRPr="00862581">
        <w:rPr>
          <w:rFonts w:ascii="Arial Narrow" w:hAnsi="Arial Narrow" w:cs="Arial"/>
          <w:bCs/>
          <w:sz w:val="26"/>
          <w:szCs w:val="26"/>
        </w:rPr>
        <w:t xml:space="preserve">Plot No. 19/ A, Phase- II, IDA </w:t>
      </w:r>
      <w:proofErr w:type="spellStart"/>
      <w:r w:rsidR="00862581" w:rsidRPr="00862581">
        <w:rPr>
          <w:rFonts w:ascii="Arial Narrow" w:hAnsi="Arial Narrow" w:cs="Arial"/>
          <w:bCs/>
          <w:sz w:val="26"/>
          <w:szCs w:val="26"/>
        </w:rPr>
        <w:t>Patancheru</w:t>
      </w:r>
      <w:proofErr w:type="spellEnd"/>
      <w:r w:rsidR="00862581" w:rsidRPr="00862581">
        <w:rPr>
          <w:rFonts w:ascii="Arial Narrow" w:hAnsi="Arial Narrow" w:cs="Arial"/>
          <w:bCs/>
          <w:sz w:val="26"/>
          <w:szCs w:val="26"/>
        </w:rPr>
        <w:t>, Medak, PIN Code-502 319, State-Telangana, Country India</w:t>
      </w:r>
      <w:r w:rsidRPr="00FA3886">
        <w:rPr>
          <w:rFonts w:ascii="Arial Narrow" w:hAnsi="Arial Narrow"/>
          <w:sz w:val="26"/>
          <w:szCs w:val="26"/>
          <w:lang w:eastAsia="x-none"/>
        </w:rPr>
        <w:t>.</w:t>
      </w:r>
    </w:p>
    <w:p w14:paraId="784D04E4" w14:textId="2BD538AA"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The Plant &amp; Machinery installed are of Indigenous &amp; Imported.</w:t>
      </w:r>
    </w:p>
    <w:p w14:paraId="3DC19EF5" w14:textId="6DFF38AE" w:rsidR="003A7928" w:rsidRPr="00916150" w:rsidRDefault="003A7928" w:rsidP="00916150">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Company has provided the </w:t>
      </w:r>
      <w:r w:rsidR="0029417C">
        <w:rPr>
          <w:rFonts w:ascii="Arial Narrow" w:hAnsi="Arial Narrow"/>
          <w:sz w:val="26"/>
          <w:szCs w:val="26"/>
          <w:lang w:eastAsia="x-none"/>
        </w:rPr>
        <w:t xml:space="preserve">Fixed Asset Register </w:t>
      </w:r>
      <w:r w:rsidRPr="00916150">
        <w:rPr>
          <w:rFonts w:ascii="Arial Narrow" w:hAnsi="Arial Narrow"/>
          <w:sz w:val="26"/>
          <w:szCs w:val="26"/>
          <w:lang w:eastAsia="x-none"/>
        </w:rPr>
        <w:t>and the same are considered the base of our valuation.</w:t>
      </w:r>
    </w:p>
    <w:p w14:paraId="1DCB0717" w14:textId="3DA4EEBE" w:rsidR="00C94860" w:rsidRDefault="003A7928" w:rsidP="0029417C">
      <w:pPr>
        <w:pStyle w:val="ListParagraph"/>
        <w:numPr>
          <w:ilvl w:val="0"/>
          <w:numId w:val="14"/>
        </w:numPr>
        <w:spacing w:line="360" w:lineRule="auto"/>
        <w:ind w:left="270"/>
        <w:jc w:val="both"/>
        <w:rPr>
          <w:rFonts w:ascii="Arial Narrow" w:hAnsi="Arial Narrow"/>
          <w:sz w:val="26"/>
          <w:szCs w:val="26"/>
          <w:lang w:eastAsia="x-none"/>
        </w:rPr>
      </w:pPr>
      <w:r w:rsidRPr="00916150">
        <w:rPr>
          <w:rFonts w:ascii="Arial Narrow" w:hAnsi="Arial Narrow"/>
          <w:sz w:val="26"/>
          <w:szCs w:val="26"/>
          <w:lang w:eastAsia="x-none"/>
        </w:rPr>
        <w:t xml:space="preserve">During the date and time of our visit, the </w:t>
      </w:r>
      <w:r w:rsidR="0029417C">
        <w:rPr>
          <w:rFonts w:ascii="Arial Narrow" w:hAnsi="Arial Narrow"/>
          <w:sz w:val="26"/>
          <w:szCs w:val="26"/>
          <w:lang w:eastAsia="x-none"/>
        </w:rPr>
        <w:t>Plant was in operation</w:t>
      </w:r>
      <w:r w:rsidR="00C94860" w:rsidRPr="00916150">
        <w:rPr>
          <w:rFonts w:ascii="Arial Narrow" w:hAnsi="Arial Narrow"/>
          <w:sz w:val="26"/>
          <w:szCs w:val="26"/>
          <w:lang w:eastAsia="x-none"/>
        </w:rPr>
        <w:t>.</w:t>
      </w:r>
    </w:p>
    <w:p w14:paraId="115CDCC1" w14:textId="77777777" w:rsidR="000445D0" w:rsidRDefault="0029417C" w:rsidP="0029417C">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The Assets under valuation are well maintained by in house maintenance team.</w:t>
      </w:r>
    </w:p>
    <w:p w14:paraId="25FAA802" w14:textId="4C89284E" w:rsidR="003A7928" w:rsidRDefault="00862581" w:rsidP="000445D0">
      <w:pPr>
        <w:pStyle w:val="ListParagraph"/>
        <w:numPr>
          <w:ilvl w:val="0"/>
          <w:numId w:val="14"/>
        </w:numPr>
        <w:spacing w:line="360" w:lineRule="auto"/>
        <w:ind w:left="270"/>
        <w:jc w:val="both"/>
        <w:rPr>
          <w:rFonts w:ascii="Arial Narrow" w:hAnsi="Arial Narrow"/>
          <w:sz w:val="26"/>
          <w:szCs w:val="26"/>
          <w:lang w:eastAsia="x-none"/>
        </w:rPr>
      </w:pPr>
      <w:r w:rsidRPr="00862581">
        <w:rPr>
          <w:rFonts w:ascii="Arial Narrow" w:hAnsi="Arial Narrow"/>
          <w:sz w:val="26"/>
          <w:szCs w:val="26"/>
          <w:lang w:eastAsia="x-none"/>
        </w:rPr>
        <w:t xml:space="preserve">Mr. Satyanarayana </w:t>
      </w:r>
      <w:r>
        <w:rPr>
          <w:rFonts w:ascii="Arial Narrow" w:hAnsi="Arial Narrow"/>
          <w:sz w:val="26"/>
          <w:szCs w:val="26"/>
          <w:lang w:eastAsia="x-none"/>
        </w:rPr>
        <w:t xml:space="preserve">(+91 </w:t>
      </w:r>
      <w:r w:rsidRPr="00862581">
        <w:rPr>
          <w:rFonts w:ascii="Arial Narrow" w:hAnsi="Arial Narrow"/>
          <w:sz w:val="26"/>
          <w:szCs w:val="26"/>
          <w:lang w:eastAsia="x-none"/>
        </w:rPr>
        <w:t>98663</w:t>
      </w:r>
      <w:r>
        <w:rPr>
          <w:rFonts w:ascii="Arial Narrow" w:hAnsi="Arial Narrow"/>
          <w:sz w:val="26"/>
          <w:szCs w:val="26"/>
          <w:lang w:eastAsia="x-none"/>
        </w:rPr>
        <w:t xml:space="preserve"> </w:t>
      </w:r>
      <w:r w:rsidRPr="00862581">
        <w:rPr>
          <w:rFonts w:ascii="Arial Narrow" w:hAnsi="Arial Narrow"/>
          <w:sz w:val="26"/>
          <w:szCs w:val="26"/>
          <w:lang w:eastAsia="x-none"/>
        </w:rPr>
        <w:t>27548</w:t>
      </w:r>
      <w:r>
        <w:rPr>
          <w:rFonts w:ascii="Arial Narrow" w:hAnsi="Arial Narrow"/>
          <w:sz w:val="26"/>
          <w:szCs w:val="26"/>
          <w:lang w:eastAsia="x-none"/>
        </w:rPr>
        <w:t>)</w:t>
      </w:r>
      <w:r w:rsidRPr="00862581">
        <w:rPr>
          <w:rFonts w:ascii="Arial Narrow" w:hAnsi="Arial Narrow"/>
          <w:sz w:val="26"/>
          <w:szCs w:val="26"/>
          <w:lang w:eastAsia="x-none"/>
        </w:rPr>
        <w:t xml:space="preserve"> &amp; Mr. P </w:t>
      </w:r>
      <w:proofErr w:type="spellStart"/>
      <w:r w:rsidRPr="00862581">
        <w:rPr>
          <w:rFonts w:ascii="Arial Narrow" w:hAnsi="Arial Narrow"/>
          <w:sz w:val="26"/>
          <w:szCs w:val="26"/>
          <w:lang w:eastAsia="x-none"/>
        </w:rPr>
        <w:t>Surendrachary</w:t>
      </w:r>
      <w:proofErr w:type="spellEnd"/>
      <w:r w:rsidRPr="00862581">
        <w:rPr>
          <w:rFonts w:ascii="Arial Narrow" w:hAnsi="Arial Narrow"/>
          <w:sz w:val="26"/>
          <w:szCs w:val="26"/>
          <w:lang w:eastAsia="x-none"/>
        </w:rPr>
        <w:t xml:space="preserve"> </w:t>
      </w:r>
      <w:r>
        <w:rPr>
          <w:rFonts w:ascii="Arial Narrow" w:hAnsi="Arial Narrow"/>
          <w:sz w:val="26"/>
          <w:szCs w:val="26"/>
          <w:lang w:eastAsia="x-none"/>
        </w:rPr>
        <w:t xml:space="preserve">(+91 </w:t>
      </w:r>
      <w:r w:rsidRPr="00862581">
        <w:rPr>
          <w:rFonts w:ascii="Arial Narrow" w:hAnsi="Arial Narrow"/>
          <w:sz w:val="26"/>
          <w:szCs w:val="26"/>
          <w:lang w:eastAsia="x-none"/>
        </w:rPr>
        <w:t>96765</w:t>
      </w:r>
      <w:r>
        <w:rPr>
          <w:rFonts w:ascii="Arial Narrow" w:hAnsi="Arial Narrow"/>
          <w:sz w:val="26"/>
          <w:szCs w:val="26"/>
          <w:lang w:eastAsia="x-none"/>
        </w:rPr>
        <w:t xml:space="preserve"> </w:t>
      </w:r>
      <w:r w:rsidRPr="00862581">
        <w:rPr>
          <w:rFonts w:ascii="Arial Narrow" w:hAnsi="Arial Narrow"/>
          <w:sz w:val="26"/>
          <w:szCs w:val="26"/>
          <w:lang w:eastAsia="x-none"/>
        </w:rPr>
        <w:t>15222</w:t>
      </w:r>
      <w:r>
        <w:rPr>
          <w:rFonts w:ascii="Arial Narrow" w:hAnsi="Arial Narrow"/>
          <w:sz w:val="26"/>
          <w:szCs w:val="26"/>
          <w:lang w:eastAsia="x-none"/>
        </w:rPr>
        <w:t>)</w:t>
      </w:r>
      <w:r w:rsidR="003A7928" w:rsidRPr="000445D0">
        <w:rPr>
          <w:rFonts w:ascii="Arial Narrow" w:hAnsi="Arial Narrow"/>
          <w:sz w:val="26"/>
          <w:szCs w:val="26"/>
          <w:lang w:eastAsia="x-none"/>
        </w:rPr>
        <w:t xml:space="preserve"> accompanied our Engineer and showed the Movable Assets under valuation.</w:t>
      </w:r>
    </w:p>
    <w:p w14:paraId="4819EC62" w14:textId="515C2CF1" w:rsidR="00862581" w:rsidRPr="000445D0" w:rsidRDefault="00862581" w:rsidP="000445D0">
      <w:pPr>
        <w:pStyle w:val="ListParagraph"/>
        <w:numPr>
          <w:ilvl w:val="0"/>
          <w:numId w:val="14"/>
        </w:numPr>
        <w:spacing w:line="360" w:lineRule="auto"/>
        <w:ind w:left="270"/>
        <w:jc w:val="both"/>
        <w:rPr>
          <w:rFonts w:ascii="Arial Narrow" w:hAnsi="Arial Narrow"/>
          <w:sz w:val="26"/>
          <w:szCs w:val="26"/>
          <w:lang w:eastAsia="x-none"/>
        </w:rPr>
      </w:pPr>
      <w:r>
        <w:rPr>
          <w:rFonts w:ascii="Arial Narrow" w:hAnsi="Arial Narrow"/>
          <w:sz w:val="26"/>
          <w:szCs w:val="26"/>
          <w:lang w:eastAsia="x-none"/>
        </w:rPr>
        <w:t>Internal Photographs are not allowed due to Safety.</w:t>
      </w:r>
    </w:p>
    <w:p w14:paraId="2AC61358" w14:textId="77777777" w:rsidR="00867937" w:rsidRDefault="00867937" w:rsidP="00916150">
      <w:pPr>
        <w:pStyle w:val="Heading1"/>
        <w:numPr>
          <w:ilvl w:val="0"/>
          <w:numId w:val="0"/>
        </w:numPr>
        <w:spacing w:before="0" w:line="360" w:lineRule="auto"/>
        <w:ind w:left="720" w:hanging="720"/>
        <w:rPr>
          <w:rFonts w:cs="Calibri"/>
          <w:lang w:val="en-US"/>
        </w:rPr>
      </w:pPr>
      <w:bookmarkStart w:id="142" w:name="_Toc78382227"/>
    </w:p>
    <w:p w14:paraId="1A099E22" w14:textId="77777777" w:rsidR="00F313E9" w:rsidRDefault="00F313E9" w:rsidP="00916150">
      <w:pPr>
        <w:pStyle w:val="Heading1"/>
        <w:numPr>
          <w:ilvl w:val="0"/>
          <w:numId w:val="0"/>
        </w:numPr>
        <w:spacing w:before="0" w:line="360" w:lineRule="auto"/>
        <w:ind w:left="720" w:hanging="720"/>
        <w:rPr>
          <w:rFonts w:cs="Calibri"/>
          <w:lang w:val="en-US"/>
        </w:rPr>
      </w:pPr>
    </w:p>
    <w:p w14:paraId="76BE8B37" w14:textId="77777777" w:rsidR="00F313E9" w:rsidRDefault="00F313E9" w:rsidP="00916150">
      <w:pPr>
        <w:pStyle w:val="Heading1"/>
        <w:numPr>
          <w:ilvl w:val="0"/>
          <w:numId w:val="0"/>
        </w:numPr>
        <w:spacing w:before="0" w:line="360" w:lineRule="auto"/>
        <w:ind w:left="720" w:hanging="720"/>
        <w:rPr>
          <w:rFonts w:cs="Calibri"/>
          <w:lang w:val="en-US"/>
        </w:rPr>
      </w:pPr>
      <w:r>
        <w:rPr>
          <w:rFonts w:cs="Calibri"/>
          <w:lang w:val="en-US"/>
        </w:rPr>
        <w:br w:type="page"/>
      </w:r>
    </w:p>
    <w:p w14:paraId="1EB17B3F" w14:textId="62CCF37E" w:rsidR="003A7928" w:rsidRDefault="003A7928" w:rsidP="00867937">
      <w:pPr>
        <w:pStyle w:val="Heading1"/>
        <w:numPr>
          <w:ilvl w:val="0"/>
          <w:numId w:val="0"/>
        </w:numPr>
        <w:spacing w:before="0" w:line="240" w:lineRule="auto"/>
        <w:ind w:left="720" w:hanging="720"/>
        <w:rPr>
          <w:rFonts w:cs="Calibri"/>
          <w:lang w:val="en-US"/>
        </w:rPr>
      </w:pPr>
      <w:bookmarkStart w:id="143" w:name="_Toc112938915"/>
      <w:r>
        <w:rPr>
          <w:rFonts w:cs="Calibri"/>
          <w:lang w:val="en-US"/>
        </w:rPr>
        <w:t xml:space="preserve">7.  </w:t>
      </w:r>
      <w:r w:rsidRPr="006A7D22">
        <w:rPr>
          <w:rFonts w:cs="Calibri"/>
          <w:lang w:val="en-US"/>
        </w:rPr>
        <w:t xml:space="preserve">DETAILS OF PLANT AND </w:t>
      </w:r>
      <w:bookmarkEnd w:id="142"/>
      <w:bookmarkEnd w:id="143"/>
      <w:r w:rsidR="00526065" w:rsidRPr="006A7D22">
        <w:rPr>
          <w:rFonts w:cs="Calibri"/>
          <w:lang w:val="en-US"/>
        </w:rPr>
        <w:t>MACHINERY</w:t>
      </w:r>
      <w:r w:rsidR="00526065">
        <w:rPr>
          <w:rFonts w:cs="Calibri"/>
          <w:lang w:val="en-US"/>
        </w:rPr>
        <w:t>: -</w:t>
      </w:r>
    </w:p>
    <w:p w14:paraId="269BE57A" w14:textId="77777777" w:rsidR="000445D0" w:rsidRPr="000445D0" w:rsidRDefault="000445D0" w:rsidP="000445D0">
      <w:pPr>
        <w:rPr>
          <w:lang w:val="en-US"/>
        </w:rPr>
      </w:pPr>
    </w:p>
    <w:tbl>
      <w:tblPr>
        <w:tblW w:w="9717" w:type="dxa"/>
        <w:tblLook w:val="04A0" w:firstRow="1" w:lastRow="0" w:firstColumn="1" w:lastColumn="0" w:noHBand="0" w:noVBand="1"/>
      </w:tblPr>
      <w:tblGrid>
        <w:gridCol w:w="706"/>
        <w:gridCol w:w="2164"/>
        <w:gridCol w:w="1783"/>
        <w:gridCol w:w="1639"/>
        <w:gridCol w:w="1709"/>
        <w:gridCol w:w="1716"/>
      </w:tblGrid>
      <w:tr w:rsidR="000445D0" w:rsidRPr="000445D0" w14:paraId="7A64479E" w14:textId="77777777" w:rsidTr="000445D0">
        <w:trPr>
          <w:trHeight w:val="673"/>
        </w:trPr>
        <w:tc>
          <w:tcPr>
            <w:tcW w:w="706" w:type="dxa"/>
            <w:tcBorders>
              <w:top w:val="single" w:sz="8" w:space="0" w:color="FFFFFF"/>
              <w:left w:val="single" w:sz="8" w:space="0" w:color="FFFFFF"/>
              <w:bottom w:val="single" w:sz="8" w:space="0" w:color="FFFFFF"/>
              <w:right w:val="single" w:sz="8" w:space="0" w:color="FFFFFF"/>
            </w:tcBorders>
            <w:shd w:val="clear" w:color="000000" w:fill="CBA987"/>
            <w:vAlign w:val="center"/>
            <w:hideMark/>
          </w:tcPr>
          <w:p w14:paraId="5BA37B04" w14:textId="3F65DFDA"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S. No.</w:t>
            </w:r>
          </w:p>
        </w:tc>
        <w:tc>
          <w:tcPr>
            <w:tcW w:w="2164" w:type="dxa"/>
            <w:tcBorders>
              <w:top w:val="single" w:sz="8" w:space="0" w:color="FFFFFF"/>
              <w:left w:val="nil"/>
              <w:bottom w:val="single" w:sz="8" w:space="0" w:color="FFFFFF"/>
              <w:right w:val="single" w:sz="8" w:space="0" w:color="FFFFFF"/>
            </w:tcBorders>
            <w:shd w:val="clear" w:color="000000" w:fill="CBA987"/>
            <w:vAlign w:val="center"/>
            <w:hideMark/>
          </w:tcPr>
          <w:p w14:paraId="29B3395F" w14:textId="1936DB7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Asset Description</w:t>
            </w:r>
          </w:p>
        </w:tc>
        <w:tc>
          <w:tcPr>
            <w:tcW w:w="1783" w:type="dxa"/>
            <w:tcBorders>
              <w:top w:val="single" w:sz="8" w:space="0" w:color="FFFFFF"/>
              <w:left w:val="nil"/>
              <w:bottom w:val="single" w:sz="8" w:space="0" w:color="FFFFFF"/>
              <w:right w:val="single" w:sz="8" w:space="0" w:color="FFFFFF"/>
            </w:tcBorders>
            <w:shd w:val="clear" w:color="000000" w:fill="CBA987"/>
            <w:vAlign w:val="center"/>
            <w:hideMark/>
          </w:tcPr>
          <w:p w14:paraId="5BACC116" w14:textId="45A23E65"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Working Sheet No.</w:t>
            </w:r>
          </w:p>
        </w:tc>
        <w:tc>
          <w:tcPr>
            <w:tcW w:w="1639" w:type="dxa"/>
            <w:tcBorders>
              <w:top w:val="single" w:sz="8" w:space="0" w:color="FFFFFF"/>
              <w:left w:val="nil"/>
              <w:bottom w:val="single" w:sz="8" w:space="0" w:color="FFFFFF"/>
              <w:right w:val="single" w:sz="8" w:space="0" w:color="FFFFFF"/>
            </w:tcBorders>
            <w:shd w:val="clear" w:color="000000" w:fill="CBA987"/>
            <w:vAlign w:val="center"/>
            <w:hideMark/>
          </w:tcPr>
          <w:p w14:paraId="0D783F17" w14:textId="56436D32"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Acquis.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09" w:type="dxa"/>
            <w:tcBorders>
              <w:top w:val="single" w:sz="8" w:space="0" w:color="FFFFFF"/>
              <w:left w:val="nil"/>
              <w:bottom w:val="single" w:sz="8" w:space="0" w:color="FFFFFF"/>
              <w:right w:val="single" w:sz="8" w:space="0" w:color="FFFFFF"/>
            </w:tcBorders>
            <w:shd w:val="clear" w:color="000000" w:fill="CBA987"/>
            <w:vAlign w:val="center"/>
            <w:hideMark/>
          </w:tcPr>
          <w:p w14:paraId="5918FD84" w14:textId="042FFF57"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Book Val.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c>
          <w:tcPr>
            <w:tcW w:w="1716" w:type="dxa"/>
            <w:tcBorders>
              <w:top w:val="single" w:sz="8" w:space="0" w:color="FFFFFF"/>
              <w:left w:val="nil"/>
              <w:bottom w:val="single" w:sz="8" w:space="0" w:color="FFFFFF"/>
              <w:right w:val="single" w:sz="8" w:space="0" w:color="FFFFFF"/>
            </w:tcBorders>
            <w:shd w:val="clear" w:color="000000" w:fill="CBA987"/>
            <w:vAlign w:val="center"/>
            <w:hideMark/>
          </w:tcPr>
          <w:p w14:paraId="2EC29895" w14:textId="2B19C28B" w:rsidR="000445D0" w:rsidRPr="00A3464A" w:rsidRDefault="00A3464A" w:rsidP="00A3464A">
            <w:pPr>
              <w:spacing w:after="0" w:line="240" w:lineRule="auto"/>
              <w:jc w:val="center"/>
              <w:rPr>
                <w:rFonts w:ascii="Arial Narrow" w:eastAsia="Times New Roman" w:hAnsi="Arial Narrow" w:cs="Calibri"/>
                <w:color w:val="FFFFFF"/>
                <w:sz w:val="26"/>
                <w:szCs w:val="26"/>
                <w:lang w:eastAsia="en-IN"/>
              </w:rPr>
            </w:pPr>
            <w:r w:rsidRPr="00A3464A">
              <w:rPr>
                <w:rFonts w:ascii="Arial Narrow" w:eastAsia="Times New Roman" w:hAnsi="Arial Narrow" w:cs="Calibri"/>
                <w:color w:val="FFFFFF"/>
                <w:sz w:val="26"/>
                <w:szCs w:val="26"/>
                <w:lang w:eastAsia="en-IN"/>
              </w:rPr>
              <w:t>Fair Market Value (</w:t>
            </w:r>
            <w:r w:rsidRPr="00A3464A">
              <w:rPr>
                <w:rFonts w:ascii="Arial" w:eastAsia="Times New Roman" w:hAnsi="Arial" w:cs="Arial"/>
                <w:color w:val="FFFFFF"/>
                <w:sz w:val="26"/>
                <w:szCs w:val="26"/>
                <w:lang w:eastAsia="en-IN"/>
              </w:rPr>
              <w:t>₹</w:t>
            </w:r>
            <w:r w:rsidRPr="00A3464A">
              <w:rPr>
                <w:rFonts w:ascii="Arial Narrow" w:eastAsia="Times New Roman" w:hAnsi="Arial Narrow" w:cs="Calibri"/>
                <w:color w:val="FFFFFF"/>
                <w:sz w:val="26"/>
                <w:szCs w:val="26"/>
                <w:lang w:eastAsia="en-IN"/>
              </w:rPr>
              <w:t>)</w:t>
            </w:r>
          </w:p>
        </w:tc>
      </w:tr>
      <w:tr w:rsidR="00862581" w:rsidRPr="000445D0" w14:paraId="4D71C1B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0F39C55" w14:textId="0CA65F0F"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1</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CC14F4F" w14:textId="2C9AF857"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Computer</w:t>
            </w:r>
          </w:p>
        </w:tc>
        <w:tc>
          <w:tcPr>
            <w:tcW w:w="1783"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F0C48CB" w14:textId="409A85FE"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Working Sheet No. 1</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55144F9" w14:textId="5ED0FC26"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1,95,37,956</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FEB41" w14:textId="73A58F97"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30,34,344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88124E9" w14:textId="78B35DFD"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37,83,218</w:t>
            </w:r>
          </w:p>
        </w:tc>
      </w:tr>
      <w:tr w:rsidR="00862581" w:rsidRPr="000445D0" w14:paraId="4D77DAF4"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0210609" w14:textId="2E1F297B"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2</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F15379" w14:textId="6A0B738D"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Electrical Fitting</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E1C1862"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6E02FC2" w14:textId="1BC3F426"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1,19,47,923</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194FC3E" w14:textId="312FF06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16,04,796</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B9DBD66" w14:textId="3C0373C2"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15,82,439</w:t>
            </w:r>
          </w:p>
        </w:tc>
      </w:tr>
      <w:tr w:rsidR="00862581" w:rsidRPr="000445D0" w14:paraId="3B7E57BC"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A17A7DF" w14:textId="4C011EFE"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3</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88FD8B3" w14:textId="3A4E72B0"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Furniture </w:t>
            </w:r>
            <w:r>
              <w:rPr>
                <w:rFonts w:ascii="Arial Narrow" w:hAnsi="Arial Narrow" w:cs="Calibri"/>
                <w:color w:val="000000"/>
                <w:sz w:val="26"/>
                <w:szCs w:val="26"/>
              </w:rPr>
              <w:t>a</w:t>
            </w:r>
            <w:r w:rsidRPr="00A3464A">
              <w:rPr>
                <w:rFonts w:ascii="Arial Narrow" w:hAnsi="Arial Narrow" w:cs="Calibri"/>
                <w:color w:val="000000"/>
                <w:sz w:val="26"/>
                <w:szCs w:val="26"/>
              </w:rPr>
              <w:t>nd Fixtures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517917D4"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D9400D3" w14:textId="29D29DC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1,61,59,741</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1F06C35" w14:textId="4899D16B"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41,91,507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F73E0A8" w14:textId="3BA65D6A"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39,69,330</w:t>
            </w:r>
          </w:p>
        </w:tc>
      </w:tr>
      <w:tr w:rsidR="00862581" w:rsidRPr="000445D0" w14:paraId="331C23CE"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8F8A4CE" w14:textId="17DFF429"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4</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D7670C" w14:textId="7FB2BDDB"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Office Equipments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63992D12"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62F32B" w14:textId="409B5CF5"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1,63,41,597</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D17741E" w14:textId="679B45F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36,42,744</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7CE5EEB" w14:textId="5F881C6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50,20,239</w:t>
            </w:r>
          </w:p>
        </w:tc>
      </w:tr>
      <w:tr w:rsidR="00862581" w:rsidRPr="000445D0" w14:paraId="13BABBF5"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99665C8" w14:textId="6A3077DA"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5</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9CBA296" w14:textId="170A853B"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 xml:space="preserve">Plant </w:t>
            </w:r>
            <w:r>
              <w:rPr>
                <w:rFonts w:ascii="Arial Narrow" w:hAnsi="Arial Narrow" w:cs="Calibri"/>
                <w:color w:val="000000"/>
                <w:sz w:val="26"/>
                <w:szCs w:val="26"/>
              </w:rPr>
              <w:t>a</w:t>
            </w:r>
            <w:r w:rsidRPr="00A3464A">
              <w:rPr>
                <w:rFonts w:ascii="Arial Narrow" w:hAnsi="Arial Narrow" w:cs="Calibri"/>
                <w:color w:val="000000"/>
                <w:sz w:val="26"/>
                <w:szCs w:val="26"/>
              </w:rPr>
              <w:t>nd Machinery</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14295B24"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119A374B" w14:textId="12FDCC16"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33,43,69,155</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447E919" w14:textId="4F613CF8"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12,60,32,250</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5C64E68" w14:textId="49665603"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14,42,53,576</w:t>
            </w:r>
          </w:p>
        </w:tc>
      </w:tr>
      <w:tr w:rsidR="00862581" w:rsidRPr="000445D0" w14:paraId="0EDB3151"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DC9671D" w14:textId="5A349B2C"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r w:rsidRPr="00A3464A">
              <w:rPr>
                <w:rFonts w:ascii="Arial Narrow" w:eastAsia="Times New Roman" w:hAnsi="Arial Narrow" w:cs="Calibri"/>
                <w:color w:val="000000"/>
                <w:sz w:val="26"/>
                <w:szCs w:val="26"/>
                <w:lang w:eastAsia="en-IN"/>
              </w:rPr>
              <w:t>6</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285BDD2" w14:textId="5A259335" w:rsidR="00862581" w:rsidRPr="00A3464A" w:rsidRDefault="00862581" w:rsidP="00862581">
            <w:pPr>
              <w:spacing w:after="0" w:line="240" w:lineRule="auto"/>
              <w:rPr>
                <w:rFonts w:ascii="Arial Narrow" w:eastAsia="Times New Roman" w:hAnsi="Arial Narrow" w:cs="Calibri"/>
                <w:color w:val="000000"/>
                <w:sz w:val="26"/>
                <w:szCs w:val="26"/>
                <w:lang w:eastAsia="en-IN"/>
              </w:rPr>
            </w:pPr>
            <w:r w:rsidRPr="00A3464A">
              <w:rPr>
                <w:rFonts w:ascii="Arial Narrow" w:hAnsi="Arial Narrow" w:cs="Calibri"/>
                <w:color w:val="000000"/>
                <w:sz w:val="26"/>
                <w:szCs w:val="26"/>
              </w:rPr>
              <w:t>Vehicles</w:t>
            </w:r>
          </w:p>
        </w:tc>
        <w:tc>
          <w:tcPr>
            <w:tcW w:w="1783" w:type="dxa"/>
            <w:vMerge/>
            <w:tcBorders>
              <w:top w:val="single" w:sz="4" w:space="0" w:color="CBA987"/>
              <w:left w:val="single" w:sz="4" w:space="0" w:color="CBA987"/>
              <w:bottom w:val="single" w:sz="4" w:space="0" w:color="CBA987"/>
              <w:right w:val="single" w:sz="4" w:space="0" w:color="CBA987"/>
            </w:tcBorders>
            <w:vAlign w:val="center"/>
            <w:hideMark/>
          </w:tcPr>
          <w:p w14:paraId="4FCFE58C" w14:textId="77777777" w:rsidR="00862581" w:rsidRPr="00A3464A" w:rsidRDefault="00862581" w:rsidP="00862581">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5A617E7" w14:textId="438BC275"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1,28,81,404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FEFF645" w14:textId="6CA4EDA3"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1,03,47,277</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3C7B0ED" w14:textId="69494964" w:rsidR="00862581" w:rsidRPr="00862581" w:rsidRDefault="00862581" w:rsidP="00862581">
            <w:pPr>
              <w:spacing w:after="0" w:line="240" w:lineRule="auto"/>
              <w:jc w:val="right"/>
              <w:rPr>
                <w:rFonts w:ascii="Arial Narrow" w:eastAsia="Times New Roman" w:hAnsi="Arial Narrow" w:cs="Calibri"/>
                <w:color w:val="000000"/>
                <w:sz w:val="26"/>
                <w:szCs w:val="26"/>
                <w:lang w:eastAsia="en-IN"/>
              </w:rPr>
            </w:pPr>
            <w:r w:rsidRPr="00862581">
              <w:rPr>
                <w:rFonts w:ascii="Arial Narrow" w:hAnsi="Arial Narrow" w:cs="Calibri"/>
                <w:color w:val="000000"/>
                <w:sz w:val="26"/>
                <w:szCs w:val="26"/>
              </w:rPr>
              <w:t>1,06,28,168</w:t>
            </w:r>
          </w:p>
        </w:tc>
      </w:tr>
      <w:tr w:rsidR="00BD3BE7" w:rsidRPr="000445D0" w14:paraId="25969978" w14:textId="77777777" w:rsidTr="005552EC">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9FFB344" w14:textId="5C689C42" w:rsidR="00BD3BE7" w:rsidRPr="00A3464A" w:rsidRDefault="00BD3BE7" w:rsidP="00BD3BE7">
            <w:pPr>
              <w:spacing w:after="0" w:line="24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318CEC14" w14:textId="650029B3" w:rsidR="00BD3BE7" w:rsidRPr="00A3464A" w:rsidRDefault="00BD3BE7" w:rsidP="00BD3BE7">
            <w:pPr>
              <w:spacing w:after="0" w:line="24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CWIP-Movable Assets</w:t>
            </w: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64993D6" w14:textId="02BE341E" w:rsidR="00BD3BE7" w:rsidRPr="00A3464A" w:rsidRDefault="00BD3BE7" w:rsidP="00BD3BE7">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color w:val="000000"/>
                <w:sz w:val="26"/>
                <w:szCs w:val="26"/>
                <w:lang w:eastAsia="en-IN"/>
              </w:rPr>
              <w:t xml:space="preserve">Working Sheet No. </w:t>
            </w:r>
            <w:r>
              <w:rPr>
                <w:rFonts w:ascii="Arial Narrow" w:eastAsia="Times New Roman" w:hAnsi="Arial Narrow" w:cs="Calibri"/>
                <w:color w:val="000000"/>
                <w:sz w:val="26"/>
                <w:szCs w:val="26"/>
                <w:lang w:eastAsia="en-IN"/>
              </w:rPr>
              <w:t>2</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FB920AE" w14:textId="03896F1D" w:rsidR="00BD3BE7" w:rsidRPr="00BD3BE7" w:rsidRDefault="00BD3BE7" w:rsidP="00BD3BE7">
            <w:pPr>
              <w:spacing w:after="0" w:line="240" w:lineRule="auto"/>
              <w:jc w:val="center"/>
              <w:rPr>
                <w:rFonts w:ascii="Arial Narrow" w:eastAsia="Times New Roman" w:hAnsi="Arial Narrow" w:cs="Calibri"/>
                <w:b/>
                <w:bCs/>
                <w:color w:val="000000"/>
                <w:sz w:val="26"/>
                <w:szCs w:val="26"/>
                <w:lang w:eastAsia="en-IN"/>
              </w:rPr>
            </w:pPr>
            <w:r w:rsidRPr="00BD3BE7">
              <w:rPr>
                <w:rFonts w:ascii="Arial Narrow" w:hAnsi="Arial Narrow" w:cs="Calibri"/>
                <w:color w:val="000000"/>
                <w:sz w:val="26"/>
                <w:szCs w:val="26"/>
              </w:rPr>
              <w:t>8,48,27,308</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C2785EF" w14:textId="4A786FA5" w:rsidR="00BD3BE7" w:rsidRPr="00BD3BE7" w:rsidRDefault="00BD3BE7" w:rsidP="00BD3BE7">
            <w:pPr>
              <w:spacing w:after="0" w:line="240" w:lineRule="auto"/>
              <w:jc w:val="center"/>
              <w:rPr>
                <w:rFonts w:ascii="Arial Narrow" w:eastAsia="Times New Roman" w:hAnsi="Arial Narrow" w:cs="Calibri"/>
                <w:b/>
                <w:bCs/>
                <w:color w:val="000000"/>
                <w:sz w:val="26"/>
                <w:szCs w:val="26"/>
                <w:lang w:eastAsia="en-IN"/>
              </w:rPr>
            </w:pP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49E9AE" w14:textId="3FC930F5" w:rsidR="00BD3BE7" w:rsidRPr="00BD3BE7" w:rsidRDefault="00BD3BE7" w:rsidP="00BD3BE7">
            <w:pPr>
              <w:spacing w:after="0" w:line="240" w:lineRule="auto"/>
              <w:jc w:val="center"/>
              <w:rPr>
                <w:rFonts w:ascii="Arial Narrow" w:eastAsia="Times New Roman" w:hAnsi="Arial Narrow" w:cs="Calibri"/>
                <w:b/>
                <w:bCs/>
                <w:color w:val="000000"/>
                <w:sz w:val="26"/>
                <w:szCs w:val="26"/>
                <w:lang w:eastAsia="en-IN"/>
              </w:rPr>
            </w:pPr>
            <w:r w:rsidRPr="00BD3BE7">
              <w:rPr>
                <w:rFonts w:ascii="Arial Narrow" w:hAnsi="Arial Narrow" w:cs="Calibri"/>
                <w:color w:val="000000"/>
                <w:sz w:val="26"/>
                <w:szCs w:val="26"/>
              </w:rPr>
              <w:t>6,53,61,446</w:t>
            </w:r>
          </w:p>
        </w:tc>
      </w:tr>
      <w:tr w:rsidR="00BD3BE7" w:rsidRPr="000445D0" w14:paraId="74DC0322" w14:textId="77777777" w:rsidTr="000445D0">
        <w:trPr>
          <w:trHeight w:val="479"/>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4D5CEF3" w14:textId="77777777" w:rsidR="00BD3BE7" w:rsidRPr="00A3464A" w:rsidRDefault="00BD3BE7" w:rsidP="00BD3BE7">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970FB65" w14:textId="77777777" w:rsidR="00BD3BE7" w:rsidRPr="00A3464A" w:rsidRDefault="00BD3BE7" w:rsidP="00BD3BE7">
            <w:pPr>
              <w:spacing w:after="0" w:line="240" w:lineRule="auto"/>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E693798" w14:textId="12794F30" w:rsidR="00BD3BE7" w:rsidRPr="00A3464A" w:rsidRDefault="00BD3BE7" w:rsidP="00BD3BE7">
            <w:pPr>
              <w:spacing w:after="0" w:line="240" w:lineRule="auto"/>
              <w:jc w:val="right"/>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Total</w:t>
            </w: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5869D42" w14:textId="442ED910" w:rsidR="00BD3BE7" w:rsidRPr="00BD3BE7" w:rsidRDefault="00BD3BE7" w:rsidP="00BD3BE7">
            <w:pPr>
              <w:spacing w:after="0" w:line="240" w:lineRule="auto"/>
              <w:jc w:val="center"/>
              <w:rPr>
                <w:rFonts w:ascii="Arial Narrow" w:hAnsi="Arial Narrow" w:cs="Calibri"/>
                <w:b/>
                <w:bCs/>
                <w:color w:val="000000"/>
                <w:sz w:val="26"/>
                <w:szCs w:val="26"/>
              </w:rPr>
            </w:pPr>
            <w:r w:rsidRPr="00BD3BE7">
              <w:rPr>
                <w:rFonts w:ascii="Arial Narrow" w:hAnsi="Arial Narrow" w:cs="Calibri"/>
                <w:b/>
                <w:bCs/>
                <w:color w:val="000000"/>
                <w:sz w:val="26"/>
                <w:szCs w:val="26"/>
              </w:rPr>
              <w:t>49,60,65,084</w:t>
            </w: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84BBB0D" w14:textId="3B5461D4" w:rsidR="00BD3BE7" w:rsidRPr="00BD3BE7" w:rsidRDefault="00BD3BE7" w:rsidP="00BD3BE7">
            <w:pPr>
              <w:spacing w:after="0" w:line="240" w:lineRule="auto"/>
              <w:jc w:val="center"/>
              <w:rPr>
                <w:rFonts w:ascii="Arial Narrow" w:hAnsi="Arial Narrow" w:cs="Calibri"/>
                <w:b/>
                <w:bCs/>
                <w:color w:val="000000"/>
                <w:sz w:val="26"/>
                <w:szCs w:val="26"/>
              </w:rPr>
            </w:pPr>
            <w:r w:rsidRPr="00BD3BE7">
              <w:rPr>
                <w:rFonts w:ascii="Arial Narrow" w:hAnsi="Arial Narrow" w:cs="Calibri"/>
                <w:b/>
                <w:bCs/>
                <w:color w:val="000000"/>
                <w:sz w:val="26"/>
                <w:szCs w:val="26"/>
              </w:rPr>
              <w:t>14,88,52,919</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C53C5E7" w14:textId="5983546E" w:rsidR="00BD3BE7" w:rsidRPr="00BD3BE7" w:rsidRDefault="00BD3BE7" w:rsidP="00BD3BE7">
            <w:pPr>
              <w:spacing w:after="0" w:line="240" w:lineRule="auto"/>
              <w:jc w:val="center"/>
              <w:rPr>
                <w:rFonts w:ascii="Arial Narrow" w:hAnsi="Arial Narrow" w:cs="Calibri"/>
                <w:b/>
                <w:bCs/>
                <w:color w:val="000000"/>
                <w:sz w:val="26"/>
                <w:szCs w:val="26"/>
              </w:rPr>
            </w:pPr>
            <w:r w:rsidRPr="00BD3BE7">
              <w:rPr>
                <w:rFonts w:ascii="Arial Narrow" w:hAnsi="Arial Narrow" w:cs="Calibri"/>
                <w:b/>
                <w:bCs/>
                <w:color w:val="000000"/>
                <w:sz w:val="26"/>
                <w:szCs w:val="26"/>
              </w:rPr>
              <w:t>23,45,98,415</w:t>
            </w:r>
          </w:p>
        </w:tc>
      </w:tr>
      <w:tr w:rsidR="005552EC" w:rsidRPr="000445D0" w14:paraId="2A341CC7" w14:textId="77777777" w:rsidTr="000445D0">
        <w:trPr>
          <w:trHeight w:val="404"/>
        </w:trPr>
        <w:tc>
          <w:tcPr>
            <w:tcW w:w="70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5256E585" w14:textId="4D08DA41"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2164"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6AB007B0" w14:textId="67A9BB83"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1783"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7E23EC1C" w14:textId="758B90DD"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163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4325F412" w14:textId="6D25E8EF" w:rsidR="005552EC" w:rsidRPr="00A3464A" w:rsidRDefault="005552EC" w:rsidP="005552EC">
            <w:pPr>
              <w:spacing w:after="0" w:line="240" w:lineRule="auto"/>
              <w:jc w:val="center"/>
              <w:rPr>
                <w:rFonts w:ascii="Arial Narrow" w:eastAsia="Times New Roman" w:hAnsi="Arial Narrow" w:cs="Calibri"/>
                <w:color w:val="000000"/>
                <w:sz w:val="26"/>
                <w:szCs w:val="26"/>
                <w:lang w:eastAsia="en-IN"/>
              </w:rPr>
            </w:pPr>
          </w:p>
        </w:tc>
        <w:tc>
          <w:tcPr>
            <w:tcW w:w="1709"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221120CC" w14:textId="1365DBE6" w:rsidR="005552EC" w:rsidRPr="00A3464A" w:rsidRDefault="005552EC" w:rsidP="005552EC">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Say</w:t>
            </w:r>
          </w:p>
        </w:tc>
        <w:tc>
          <w:tcPr>
            <w:tcW w:w="1716" w:type="dxa"/>
            <w:tcBorders>
              <w:top w:val="single" w:sz="4" w:space="0" w:color="CBA987"/>
              <w:left w:val="single" w:sz="4" w:space="0" w:color="CBA987"/>
              <w:bottom w:val="single" w:sz="4" w:space="0" w:color="CBA987"/>
              <w:right w:val="single" w:sz="4" w:space="0" w:color="CBA987"/>
            </w:tcBorders>
            <w:shd w:val="clear" w:color="auto" w:fill="auto"/>
            <w:vAlign w:val="center"/>
            <w:hideMark/>
          </w:tcPr>
          <w:p w14:paraId="0623E5D0" w14:textId="19002F8D" w:rsidR="005552EC" w:rsidRPr="00A3464A" w:rsidRDefault="005552EC" w:rsidP="005552EC">
            <w:pPr>
              <w:spacing w:after="0" w:line="240" w:lineRule="auto"/>
              <w:jc w:val="center"/>
              <w:rPr>
                <w:rFonts w:ascii="Arial Narrow" w:eastAsia="Times New Roman" w:hAnsi="Arial Narrow" w:cs="Calibri"/>
                <w:b/>
                <w:bCs/>
                <w:color w:val="000000"/>
                <w:sz w:val="26"/>
                <w:szCs w:val="26"/>
                <w:lang w:eastAsia="en-IN"/>
              </w:rPr>
            </w:pPr>
            <w:r w:rsidRPr="00A3464A">
              <w:rPr>
                <w:rFonts w:ascii="Arial Narrow" w:eastAsia="Times New Roman" w:hAnsi="Arial Narrow" w:cs="Calibri"/>
                <w:b/>
                <w:bCs/>
                <w:color w:val="000000"/>
                <w:sz w:val="26"/>
                <w:szCs w:val="26"/>
                <w:lang w:eastAsia="en-IN"/>
              </w:rPr>
              <w:t xml:space="preserve">Rs. </w:t>
            </w:r>
            <w:r w:rsidR="00BD3BE7">
              <w:rPr>
                <w:rFonts w:ascii="Arial Narrow" w:eastAsia="Times New Roman" w:hAnsi="Arial Narrow" w:cs="Calibri"/>
                <w:b/>
                <w:bCs/>
                <w:color w:val="000000"/>
                <w:sz w:val="26"/>
                <w:szCs w:val="26"/>
                <w:lang w:eastAsia="en-IN"/>
              </w:rPr>
              <w:t>23</w:t>
            </w:r>
            <w:r>
              <w:rPr>
                <w:rFonts w:ascii="Arial Narrow" w:eastAsia="Times New Roman" w:hAnsi="Arial Narrow" w:cs="Calibri"/>
                <w:b/>
                <w:bCs/>
                <w:color w:val="000000"/>
                <w:sz w:val="26"/>
                <w:szCs w:val="26"/>
                <w:lang w:eastAsia="en-IN"/>
              </w:rPr>
              <w:t>.</w:t>
            </w:r>
            <w:r w:rsidR="00BD3BE7">
              <w:rPr>
                <w:rFonts w:ascii="Arial Narrow" w:eastAsia="Times New Roman" w:hAnsi="Arial Narrow" w:cs="Calibri"/>
                <w:b/>
                <w:bCs/>
                <w:color w:val="000000"/>
                <w:sz w:val="26"/>
                <w:szCs w:val="26"/>
                <w:lang w:eastAsia="en-IN"/>
              </w:rPr>
              <w:t>46</w:t>
            </w:r>
            <w:r w:rsidRPr="00A3464A">
              <w:rPr>
                <w:rFonts w:ascii="Arial Narrow" w:eastAsia="Times New Roman" w:hAnsi="Arial Narrow" w:cs="Calibri"/>
                <w:b/>
                <w:bCs/>
                <w:color w:val="000000"/>
                <w:sz w:val="26"/>
                <w:szCs w:val="26"/>
                <w:lang w:eastAsia="en-IN"/>
              </w:rPr>
              <w:t xml:space="preserve"> </w:t>
            </w:r>
            <w:proofErr w:type="spellStart"/>
            <w:r w:rsidRPr="00A3464A">
              <w:rPr>
                <w:rFonts w:ascii="Arial Narrow" w:eastAsia="Times New Roman" w:hAnsi="Arial Narrow" w:cs="Calibri"/>
                <w:b/>
                <w:bCs/>
                <w:color w:val="000000"/>
                <w:sz w:val="26"/>
                <w:szCs w:val="26"/>
                <w:lang w:eastAsia="en-IN"/>
              </w:rPr>
              <w:t>Crs</w:t>
            </w:r>
            <w:proofErr w:type="spellEnd"/>
          </w:p>
        </w:tc>
      </w:tr>
    </w:tbl>
    <w:p w14:paraId="19D1D5B0" w14:textId="77777777" w:rsidR="003A7928" w:rsidRDefault="003A7928" w:rsidP="003A7928">
      <w:pPr>
        <w:rPr>
          <w:lang w:val="en-US"/>
        </w:rPr>
      </w:pPr>
    </w:p>
    <w:p w14:paraId="3906D591" w14:textId="2AA5F1A0" w:rsidR="003A7928" w:rsidRPr="000445D0" w:rsidRDefault="000445D0" w:rsidP="003A7928">
      <w:pPr>
        <w:rPr>
          <w:rFonts w:ascii="Arial Narrow" w:eastAsia="Times New Roman" w:hAnsi="Arial Narrow" w:cs="Times New Roman"/>
          <w:b/>
          <w:bCs/>
          <w:sz w:val="26"/>
          <w:szCs w:val="26"/>
          <w:lang w:val="en-US" w:eastAsia="x-none"/>
        </w:rPr>
      </w:pPr>
      <w:r w:rsidRPr="000445D0">
        <w:rPr>
          <w:rFonts w:ascii="Arial Narrow" w:eastAsia="Times New Roman" w:hAnsi="Arial Narrow" w:cs="Times New Roman"/>
          <w:b/>
          <w:bCs/>
          <w:sz w:val="26"/>
          <w:szCs w:val="26"/>
          <w:lang w:val="en-US" w:eastAsia="x-none"/>
        </w:rPr>
        <w:t>Working Sheet -1</w:t>
      </w:r>
      <w:r w:rsidR="00280CF7">
        <w:rPr>
          <w:rFonts w:ascii="Arial Narrow" w:eastAsia="Times New Roman" w:hAnsi="Arial Narrow" w:cs="Times New Roman"/>
          <w:b/>
          <w:bCs/>
          <w:sz w:val="26"/>
          <w:szCs w:val="26"/>
          <w:lang w:val="en-US" w:eastAsia="x-none"/>
        </w:rPr>
        <w:t xml:space="preserve"> &amp; 2</w:t>
      </w:r>
      <w:r w:rsidRPr="000445D0">
        <w:rPr>
          <w:rFonts w:ascii="Arial Narrow" w:eastAsia="Times New Roman" w:hAnsi="Arial Narrow" w:cs="Times New Roman"/>
          <w:b/>
          <w:bCs/>
          <w:sz w:val="26"/>
          <w:szCs w:val="26"/>
          <w:lang w:val="en-US" w:eastAsia="x-none"/>
        </w:rPr>
        <w:t xml:space="preserve"> is enclosed with this report.</w:t>
      </w:r>
    </w:p>
    <w:p w14:paraId="563BDCDD" w14:textId="1FA64A8E" w:rsidR="003A7928" w:rsidRDefault="003A7928" w:rsidP="007B4F34">
      <w:pPr>
        <w:rPr>
          <w:rFonts w:ascii="Arial Narrow" w:eastAsiaTheme="majorEastAsia" w:hAnsi="Arial Narrow" w:cs="Calibri"/>
          <w:b/>
          <w:color w:val="6B4D2F"/>
          <w:sz w:val="32"/>
          <w:szCs w:val="32"/>
          <w:lang w:val="en-US"/>
        </w:rPr>
      </w:pP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9E4644" w:rsidRPr="00D7602A" w14:paraId="4492EAC7" w14:textId="77777777" w:rsidTr="00907F08">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E213724" w14:textId="77777777" w:rsidR="009E4644" w:rsidRPr="00D91C18" w:rsidRDefault="009E4644" w:rsidP="00907F08">
            <w:pPr>
              <w:spacing w:after="0" w:line="360" w:lineRule="auto"/>
              <w:rPr>
                <w:rFonts w:ascii="Arial Narrow" w:hAnsi="Arial Narrow" w:cs="Calibri"/>
                <w:color w:val="FFFFFF"/>
                <w:sz w:val="26"/>
                <w:szCs w:val="26"/>
              </w:rPr>
            </w:pPr>
            <w:bookmarkStart w:id="144" w:name="_Toc53684184"/>
            <w:bookmarkStart w:id="145" w:name="_Toc53684233"/>
            <w:bookmarkStart w:id="146" w:name="_Toc53685456"/>
            <w:bookmarkStart w:id="147" w:name="_Toc59546848"/>
            <w:bookmarkStart w:id="148" w:name="_Toc78382230"/>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B4D301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3B2EFB"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88655B6" w14:textId="77777777" w:rsidR="009E4644" w:rsidRPr="00D91C18" w:rsidRDefault="009E4644" w:rsidP="00907F0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D3BE7" w:rsidRPr="00D7602A" w14:paraId="73706796" w14:textId="77777777" w:rsidTr="00907F08">
        <w:trPr>
          <w:trHeight w:val="300"/>
        </w:trPr>
        <w:tc>
          <w:tcPr>
            <w:tcW w:w="2428" w:type="dxa"/>
            <w:tcBorders>
              <w:top w:val="single" w:sz="4" w:space="0" w:color="FFFFFF" w:themeColor="background1"/>
            </w:tcBorders>
            <w:shd w:val="clear" w:color="auto" w:fill="auto"/>
            <w:noWrap/>
            <w:vAlign w:val="center"/>
            <w:hideMark/>
          </w:tcPr>
          <w:p w14:paraId="5345AEF5"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3355BE9A" w14:textId="487AF3A7"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23.46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7B7DEC5D" w14:textId="100D0F2E"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19.94</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28E1A47F" w14:textId="4AF32CA4"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16.42</w:t>
            </w:r>
            <w:r w:rsidRPr="00D91C18">
              <w:rPr>
                <w:rFonts w:ascii="Arial Narrow" w:hAnsi="Arial Narrow" w:cs="Calibri"/>
                <w:color w:val="000000"/>
                <w:sz w:val="26"/>
                <w:szCs w:val="26"/>
              </w:rPr>
              <w:t xml:space="preserve"> Crores</w:t>
            </w:r>
          </w:p>
        </w:tc>
      </w:tr>
      <w:tr w:rsidR="00BD3BE7" w:rsidRPr="009E4644" w14:paraId="36EF37E5" w14:textId="77777777" w:rsidTr="00907F08">
        <w:trPr>
          <w:trHeight w:val="300"/>
        </w:trPr>
        <w:tc>
          <w:tcPr>
            <w:tcW w:w="2428" w:type="dxa"/>
            <w:shd w:val="clear" w:color="auto" w:fill="auto"/>
            <w:noWrap/>
            <w:vAlign w:val="center"/>
            <w:hideMark/>
          </w:tcPr>
          <w:p w14:paraId="3A42E253"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32F1554E" w14:textId="3B32F533"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23.46 Crores</w:t>
            </w:r>
          </w:p>
        </w:tc>
        <w:tc>
          <w:tcPr>
            <w:tcW w:w="2264" w:type="dxa"/>
            <w:shd w:val="clear" w:color="auto" w:fill="auto"/>
            <w:noWrap/>
            <w:vAlign w:val="center"/>
          </w:tcPr>
          <w:p w14:paraId="6F62724A" w14:textId="5DAEB2A7"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19.94 Crores</w:t>
            </w:r>
          </w:p>
        </w:tc>
        <w:tc>
          <w:tcPr>
            <w:tcW w:w="2152" w:type="dxa"/>
            <w:shd w:val="clear" w:color="auto" w:fill="auto"/>
            <w:noWrap/>
            <w:vAlign w:val="center"/>
          </w:tcPr>
          <w:p w14:paraId="2EC782BC" w14:textId="6D23A9FB"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16.42 Crores</w:t>
            </w:r>
          </w:p>
        </w:tc>
      </w:tr>
    </w:tbl>
    <w:p w14:paraId="12CB635A" w14:textId="4986E8FA" w:rsidR="003A7928" w:rsidRDefault="003A7928" w:rsidP="003A7928">
      <w:pPr>
        <w:pStyle w:val="Heading1"/>
        <w:numPr>
          <w:ilvl w:val="0"/>
          <w:numId w:val="0"/>
        </w:numPr>
        <w:spacing w:before="0" w:line="360" w:lineRule="auto"/>
        <w:ind w:left="720" w:hanging="360"/>
        <w:rPr>
          <w:rFonts w:cs="Calibri"/>
          <w:lang w:val="en-US"/>
        </w:rPr>
      </w:pPr>
    </w:p>
    <w:p w14:paraId="57A48BEC" w14:textId="5E98B30D" w:rsidR="00F16D20" w:rsidRDefault="00F16D20" w:rsidP="00F16D20">
      <w:pPr>
        <w:rPr>
          <w:lang w:val="en-US"/>
        </w:rPr>
      </w:pPr>
    </w:p>
    <w:p w14:paraId="2319DD28" w14:textId="78CEF75D" w:rsidR="00F16D20" w:rsidRDefault="00F16D20" w:rsidP="00F16D20">
      <w:pPr>
        <w:rPr>
          <w:lang w:val="en-US"/>
        </w:rPr>
      </w:pPr>
    </w:p>
    <w:p w14:paraId="36F4A67E" w14:textId="0174D845" w:rsidR="00F16D20" w:rsidRDefault="00F16D20" w:rsidP="00F16D20">
      <w:pPr>
        <w:rPr>
          <w:lang w:val="en-US"/>
        </w:rPr>
      </w:pPr>
    </w:p>
    <w:p w14:paraId="7A99884F" w14:textId="456C0BF5" w:rsidR="00F16D20" w:rsidRDefault="00F16D20" w:rsidP="00F16D20">
      <w:pPr>
        <w:rPr>
          <w:lang w:val="en-US"/>
        </w:rPr>
      </w:pPr>
    </w:p>
    <w:p w14:paraId="5D139383" w14:textId="409324C1" w:rsidR="00F16D20" w:rsidRDefault="00F16D20" w:rsidP="00F16D20">
      <w:pPr>
        <w:rPr>
          <w:lang w:val="en-US"/>
        </w:rPr>
      </w:pPr>
    </w:p>
    <w:p w14:paraId="6DE5C940" w14:textId="77777777" w:rsidR="00A3464A" w:rsidRDefault="00A3464A" w:rsidP="00F16D20">
      <w:pPr>
        <w:rPr>
          <w:lang w:val="en-US"/>
        </w:rPr>
      </w:pPr>
    </w:p>
    <w:p w14:paraId="31C3A8F1" w14:textId="77777777" w:rsidR="00A3464A" w:rsidRDefault="00A3464A" w:rsidP="00F16D20">
      <w:pPr>
        <w:rPr>
          <w:lang w:val="en-US"/>
        </w:rPr>
      </w:pPr>
    </w:p>
    <w:p w14:paraId="1C6D6591" w14:textId="77777777" w:rsidR="00A3464A" w:rsidRDefault="00A3464A" w:rsidP="00F16D20">
      <w:pPr>
        <w:rPr>
          <w:lang w:val="en-US"/>
        </w:rPr>
      </w:pPr>
    </w:p>
    <w:p w14:paraId="03C28851" w14:textId="77777777" w:rsidR="00A3464A" w:rsidRDefault="00A3464A" w:rsidP="00F16D20">
      <w:pPr>
        <w:rPr>
          <w:lang w:val="en-US"/>
        </w:rPr>
      </w:pPr>
    </w:p>
    <w:p w14:paraId="67F5DF1F" w14:textId="04179168" w:rsidR="00F16D20" w:rsidRDefault="00F16D20" w:rsidP="00F16D20">
      <w:pPr>
        <w:rPr>
          <w:lang w:val="en-US"/>
        </w:rPr>
      </w:pPr>
    </w:p>
    <w:p w14:paraId="2D9BB461" w14:textId="2B4373C0" w:rsidR="00783857" w:rsidRPr="0087449C" w:rsidRDefault="00783857" w:rsidP="00783857">
      <w:pPr>
        <w:pStyle w:val="Heading1"/>
        <w:ind w:left="360" w:hanging="270"/>
        <w:rPr>
          <w:rFonts w:cs="Calibri"/>
          <w:lang w:val="en-US"/>
        </w:rPr>
      </w:pPr>
      <w:bookmarkStart w:id="149" w:name="_Toc93684634"/>
      <w:bookmarkStart w:id="150" w:name="_Toc97566556"/>
      <w:bookmarkStart w:id="151" w:name="_Toc112938916"/>
      <w:bookmarkEnd w:id="144"/>
      <w:bookmarkEnd w:id="145"/>
      <w:bookmarkEnd w:id="146"/>
      <w:bookmarkEnd w:id="147"/>
      <w:bookmarkEnd w:id="148"/>
      <w:r w:rsidRPr="00BE043B">
        <w:t>DECLARATION</w:t>
      </w:r>
      <w:r>
        <w:t xml:space="preserve"> CUM UNDERTAKING </w:t>
      </w:r>
      <w:r w:rsidRPr="007B4C6A">
        <w:rPr>
          <w:lang w:val="en-US"/>
        </w:rPr>
        <w:t>(Annexure-</w:t>
      </w:r>
      <w:r w:rsidRPr="007B4C6A">
        <w:t>I</w:t>
      </w:r>
      <w:r>
        <w:rPr>
          <w:lang w:val="en-US"/>
        </w:rPr>
        <w:t>V</w:t>
      </w:r>
      <w:proofErr w:type="gramStart"/>
      <w:r w:rsidRPr="007B4C6A">
        <w:rPr>
          <w:lang w:val="en-US"/>
        </w:rPr>
        <w:t>)</w:t>
      </w:r>
      <w:bookmarkEnd w:id="149"/>
      <w:bookmarkEnd w:id="150"/>
      <w:bookmarkEnd w:id="151"/>
      <w:r w:rsidR="000445D0">
        <w:rPr>
          <w:lang w:val="en-US"/>
        </w:rPr>
        <w:t>:-</w:t>
      </w:r>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024AA10C"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526065">
        <w:rPr>
          <w:rFonts w:ascii="Arial Narrow" w:hAnsi="Arial Narrow"/>
          <w:b/>
          <w:sz w:val="26"/>
          <w:szCs w:val="26"/>
          <w:lang w:val="en-US"/>
        </w:rPr>
        <w:t>18.07.2024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5D7D7150"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62581">
        <w:rPr>
          <w:rFonts w:ascii="Arial Narrow" w:hAnsi="Arial Narrow"/>
          <w:b/>
          <w:sz w:val="26"/>
          <w:szCs w:val="26"/>
          <w:lang w:val="en-US"/>
        </w:rPr>
        <w:t>19.02.2024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w:t>
      </w:r>
      <w:proofErr w:type="spellStart"/>
      <w:r w:rsidRPr="000445D0">
        <w:rPr>
          <w:rFonts w:ascii="Arial Narrow" w:hAnsi="Arial Narrow"/>
          <w:bCs/>
          <w:sz w:val="26"/>
          <w:szCs w:val="26"/>
          <w:lang w:val="en-US"/>
        </w:rPr>
        <w:t>depanelled</w:t>
      </w:r>
      <w:proofErr w:type="spellEnd"/>
      <w:r w:rsidRPr="000445D0">
        <w:rPr>
          <w:rFonts w:ascii="Arial Narrow" w:hAnsi="Arial Narrow"/>
          <w:bCs/>
          <w:sz w:val="26"/>
          <w:szCs w:val="26"/>
          <w:lang w:val="en-US"/>
        </w:rPr>
        <w:t xml:space="preserve"> / delisted by any other bank and in case any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 xml:space="preserve"> by other banks during my empanelment with you, I will inform you within 3 days of such </w:t>
      </w:r>
      <w:proofErr w:type="spellStart"/>
      <w:r w:rsidRPr="000445D0">
        <w:rPr>
          <w:rFonts w:ascii="Arial Narrow" w:hAnsi="Arial Narrow"/>
          <w:bCs/>
          <w:sz w:val="26"/>
          <w:szCs w:val="26"/>
          <w:lang w:val="en-US"/>
        </w:rPr>
        <w:t>depanelment</w:t>
      </w:r>
      <w:proofErr w:type="spellEnd"/>
      <w:r w:rsidRPr="000445D0">
        <w:rPr>
          <w:rFonts w:ascii="Arial Narrow" w:hAnsi="Arial Narrow"/>
          <w:bCs/>
          <w:sz w:val="26"/>
          <w:szCs w:val="26"/>
          <w:lang w:val="en-US"/>
        </w:rPr>
        <w: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6C24B3B9"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3C7F86">
        <w:rPr>
          <w:rFonts w:ascii="Arial Narrow" w:hAnsi="Arial Narrow" w:cs="Calibri"/>
          <w:sz w:val="26"/>
          <w:szCs w:val="26"/>
        </w:rPr>
        <w:t>February</w:t>
      </w:r>
      <w:r w:rsidRPr="000445D0">
        <w:rPr>
          <w:rFonts w:ascii="Arial Narrow" w:hAnsi="Arial Narrow" w:cs="Calibri"/>
          <w:sz w:val="26"/>
          <w:szCs w:val="26"/>
        </w:rPr>
        <w:t xml:space="preserve"> </w:t>
      </w:r>
      <w:r w:rsidR="00862581">
        <w:rPr>
          <w:rFonts w:ascii="Arial Narrow" w:hAnsi="Arial Narrow" w:cs="Calibri"/>
          <w:sz w:val="26"/>
          <w:szCs w:val="26"/>
        </w:rPr>
        <w:t>19</w:t>
      </w:r>
      <w:r w:rsidR="000445D0" w:rsidRPr="000445D0">
        <w:rPr>
          <w:rFonts w:ascii="Arial Narrow" w:hAnsi="Arial Narrow" w:cs="Calibri"/>
          <w:sz w:val="26"/>
          <w:szCs w:val="26"/>
          <w:vertAlign w:val="superscript"/>
        </w:rPr>
        <w:t>th</w:t>
      </w:r>
      <w:r w:rsidRPr="000445D0">
        <w:rPr>
          <w:rFonts w:ascii="Arial Narrow" w:hAnsi="Arial Narrow" w:cs="Calibri"/>
          <w:sz w:val="26"/>
          <w:szCs w:val="26"/>
        </w:rPr>
        <w:t>, 202</w:t>
      </w:r>
      <w:r w:rsidR="009016B6">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152" w:name="_Hlk78803015"/>
            <w:r w:rsidRPr="000445D0">
              <w:rPr>
                <w:rFonts w:ascii="Arial Narrow" w:hAnsi="Arial Narrow"/>
                <w:b w:val="0"/>
                <w:bCs/>
                <w:color w:val="FFFFFF"/>
                <w:w w:val="105"/>
                <w:sz w:val="26"/>
                <w:szCs w:val="26"/>
              </w:rPr>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718E0508"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sz w:val="26"/>
                <w:szCs w:val="26"/>
                <w:lang w:val="en-IN"/>
              </w:rPr>
              <w:t xml:space="preserve">To assess the FMV, RV &amp; DSV of Plant &amp; Machinery for loan purpose from </w:t>
            </w:r>
            <w:r w:rsidR="00BE1628">
              <w:rPr>
                <w:rFonts w:ascii="Arial Narrow" w:hAnsi="Arial Narrow"/>
                <w:sz w:val="26"/>
                <w:szCs w:val="26"/>
                <w:lang w:val="en-IN"/>
              </w:rPr>
              <w:t>Bank of India</w:t>
            </w:r>
            <w:r w:rsidRPr="000445D0">
              <w:rPr>
                <w:rFonts w:ascii="Arial Narrow" w:hAnsi="Arial Narrow"/>
                <w:bCs/>
                <w:sz w:val="26"/>
                <w:szCs w:val="26"/>
                <w:lang w:val="en-IN"/>
              </w:rPr>
              <w:t xml:space="preserve">, </w:t>
            </w:r>
            <w:r w:rsidR="00BE1628">
              <w:rPr>
                <w:rFonts w:ascii="Arial Narrow" w:hAnsi="Arial Narrow"/>
                <w:bCs/>
                <w:sz w:val="26"/>
                <w:szCs w:val="26"/>
                <w:lang w:val="en-IN"/>
              </w:rPr>
              <w:t>Large Corporate Branch</w:t>
            </w:r>
            <w:r w:rsidRPr="000445D0">
              <w:rPr>
                <w:rFonts w:ascii="Arial Narrow" w:hAnsi="Arial Narrow"/>
                <w:bCs/>
                <w:sz w:val="26"/>
                <w:szCs w:val="26"/>
                <w:lang w:val="en-IN"/>
              </w:rPr>
              <w:t xml:space="preserve">, </w:t>
            </w:r>
            <w:r w:rsidR="009F54D9" w:rsidRPr="000445D0">
              <w:rPr>
                <w:rFonts w:ascii="Arial Narrow" w:hAnsi="Arial Narrow"/>
                <w:bCs/>
                <w:sz w:val="26"/>
                <w:szCs w:val="26"/>
                <w:lang w:val="en-IN"/>
              </w:rPr>
              <w:t>Fort</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Umang Patel-Regd. Valuer </w:t>
            </w:r>
          </w:p>
          <w:p w14:paraId="65A4717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Avinash Pandey- Valuation Engineer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5B75D7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A77D30">
              <w:rPr>
                <w:rFonts w:ascii="Arial Narrow" w:hAnsi="Arial Narrow"/>
                <w:w w:val="105"/>
                <w:sz w:val="26"/>
                <w:szCs w:val="26"/>
              </w:rPr>
              <w:t xml:space="preserve"> </w:t>
            </w:r>
            <w:r w:rsidRPr="000445D0">
              <w:rPr>
                <w:rFonts w:ascii="Arial Narrow" w:hAnsi="Arial Narrow"/>
                <w:w w:val="105"/>
                <w:sz w:val="26"/>
                <w:szCs w:val="26"/>
              </w:rPr>
              <w:t>-</w:t>
            </w:r>
            <w:r w:rsidR="00A77D30">
              <w:rPr>
                <w:rFonts w:ascii="Arial Narrow" w:hAnsi="Arial Narrow"/>
                <w:w w:val="105"/>
                <w:sz w:val="26"/>
                <w:szCs w:val="26"/>
              </w:rPr>
              <w:t xml:space="preserve"> </w:t>
            </w:r>
            <w:r w:rsidR="009016B6">
              <w:rPr>
                <w:rFonts w:ascii="Arial Narrow" w:hAnsi="Arial Narrow"/>
                <w:w w:val="105"/>
                <w:sz w:val="26"/>
                <w:szCs w:val="26"/>
              </w:rPr>
              <w:t>08.01.2024</w:t>
            </w:r>
          </w:p>
          <w:p w14:paraId="179BC0E4" w14:textId="02763C00"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A77D30">
              <w:rPr>
                <w:rFonts w:ascii="Arial Narrow" w:hAnsi="Arial Narrow"/>
                <w:w w:val="105"/>
                <w:sz w:val="26"/>
                <w:szCs w:val="26"/>
              </w:rPr>
              <w:t xml:space="preserve"> </w:t>
            </w:r>
            <w:r w:rsidRPr="000445D0">
              <w:rPr>
                <w:rFonts w:ascii="Arial Narrow" w:hAnsi="Arial Narrow"/>
                <w:w w:val="105"/>
                <w:sz w:val="26"/>
                <w:szCs w:val="26"/>
              </w:rPr>
              <w:t>-</w:t>
            </w:r>
            <w:r w:rsidR="00A77D30">
              <w:rPr>
                <w:rFonts w:ascii="Arial Narrow" w:hAnsi="Arial Narrow"/>
                <w:w w:val="105"/>
                <w:sz w:val="26"/>
                <w:szCs w:val="26"/>
              </w:rPr>
              <w:t xml:space="preserve"> 18</w:t>
            </w:r>
            <w:r w:rsidR="009016B6">
              <w:rPr>
                <w:rFonts w:ascii="Arial Narrow" w:hAnsi="Arial Narrow"/>
                <w:w w:val="105"/>
                <w:sz w:val="26"/>
                <w:szCs w:val="26"/>
              </w:rPr>
              <w:t>.0</w:t>
            </w:r>
            <w:r w:rsidR="00A77D30">
              <w:rPr>
                <w:rFonts w:ascii="Arial Narrow" w:hAnsi="Arial Narrow"/>
                <w:w w:val="105"/>
                <w:sz w:val="26"/>
                <w:szCs w:val="26"/>
              </w:rPr>
              <w:t>7</w:t>
            </w:r>
            <w:r w:rsidR="009016B6">
              <w:rPr>
                <w:rFonts w:ascii="Arial Narrow" w:hAnsi="Arial Narrow"/>
                <w:w w:val="105"/>
                <w:sz w:val="26"/>
                <w:szCs w:val="26"/>
              </w:rPr>
              <w:t>.2024</w:t>
            </w:r>
          </w:p>
          <w:p w14:paraId="4D43ABCA" w14:textId="19EA8C45"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A77D30">
              <w:rPr>
                <w:rFonts w:ascii="Arial Narrow" w:hAnsi="Arial Narrow"/>
                <w:w w:val="105"/>
                <w:sz w:val="26"/>
                <w:szCs w:val="26"/>
              </w:rPr>
              <w:t xml:space="preserve"> – 18.</w:t>
            </w:r>
            <w:r w:rsidR="009016B6">
              <w:rPr>
                <w:rFonts w:ascii="Arial Narrow" w:hAnsi="Arial Narrow"/>
                <w:w w:val="105"/>
                <w:sz w:val="26"/>
                <w:szCs w:val="26"/>
              </w:rPr>
              <w:t>0</w:t>
            </w:r>
            <w:r w:rsidR="00A77D30">
              <w:rPr>
                <w:rFonts w:ascii="Arial Narrow" w:hAnsi="Arial Narrow"/>
                <w:w w:val="105"/>
                <w:sz w:val="26"/>
                <w:szCs w:val="26"/>
              </w:rPr>
              <w:t>7</w:t>
            </w:r>
            <w:r w:rsidR="009016B6">
              <w:rPr>
                <w:rFonts w:ascii="Arial Narrow" w:hAnsi="Arial Narrow"/>
                <w:w w:val="105"/>
                <w:sz w:val="26"/>
                <w:szCs w:val="26"/>
              </w:rPr>
              <w:t>.2024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7ABACED9"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62581">
              <w:rPr>
                <w:rFonts w:ascii="Arial Narrow" w:hAnsi="Arial Narrow"/>
                <w:w w:val="105"/>
                <w:sz w:val="26"/>
                <w:szCs w:val="26"/>
              </w:rPr>
              <w:t>19.02.2024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0445D0" w:rsidRDefault="000445D0"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FAR and</w:t>
            </w:r>
            <w:r w:rsidR="00783857" w:rsidRPr="000445D0">
              <w:rPr>
                <w:rFonts w:ascii="Arial Narrow" w:hAnsi="Arial Narrow"/>
                <w:w w:val="105"/>
                <w:sz w:val="26"/>
                <w:szCs w:val="26"/>
              </w:rPr>
              <w:t xml:space="preserve"> </w:t>
            </w:r>
            <w:r w:rsidR="009F54D9" w:rsidRPr="000445D0">
              <w:rPr>
                <w:rFonts w:ascii="Arial Narrow" w:hAnsi="Arial Narrow"/>
                <w:w w:val="105"/>
                <w:sz w:val="26"/>
                <w:szCs w:val="26"/>
              </w:rPr>
              <w:t xml:space="preserve">Audited Balance Sheet. </w:t>
            </w:r>
            <w:r w:rsidR="00783857" w:rsidRPr="000445D0">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152"/>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68AB54EF"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A77D30">
        <w:rPr>
          <w:rFonts w:ascii="Arial Narrow" w:hAnsi="Arial Narrow" w:cs="Tahoma"/>
          <w:color w:val="000000"/>
          <w:sz w:val="26"/>
          <w:szCs w:val="26"/>
          <w:lang w:eastAsia="x-none"/>
        </w:rPr>
        <w:t>18.07.2024</w:t>
      </w:r>
    </w:p>
    <w:p w14:paraId="7A05715E" w14:textId="446085C5"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000F88">
        <w:rPr>
          <w:rFonts w:ascii="Arial Narrow" w:hAnsi="Arial Narrow" w:cs="Tahoma"/>
          <w:color w:val="000000"/>
          <w:sz w:val="26"/>
          <w:szCs w:val="26"/>
          <w:lang w:eastAsia="x-none"/>
        </w:rPr>
        <w:t>Thane</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 xml:space="preserve">For </w:t>
      </w:r>
      <w:proofErr w:type="spellStart"/>
      <w:r w:rsidRPr="000445D0">
        <w:rPr>
          <w:rFonts w:ascii="Arial Narrow" w:hAnsi="Arial Narrow" w:cs="Calibri"/>
          <w:b/>
          <w:bCs/>
          <w:color w:val="000000"/>
          <w:sz w:val="26"/>
          <w:szCs w:val="26"/>
        </w:rPr>
        <w:t>Vastukala</w:t>
      </w:r>
      <w:proofErr w:type="spellEnd"/>
      <w:r w:rsidRPr="000445D0">
        <w:rPr>
          <w:rFonts w:ascii="Arial Narrow" w:hAnsi="Arial Narrow" w:cs="Calibri"/>
          <w:b/>
          <w:bCs/>
          <w:color w:val="000000"/>
          <w:sz w:val="26"/>
          <w:szCs w:val="26"/>
        </w:rPr>
        <w:t xml:space="preserve">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3403FED7" w14:textId="77777777" w:rsidR="00783857" w:rsidRPr="000445D0" w:rsidRDefault="00783857" w:rsidP="00783857">
      <w:pPr>
        <w:spacing w:after="0"/>
        <w:rPr>
          <w:rFonts w:ascii="Arial Narrow" w:hAnsi="Arial Narrow"/>
          <w:b/>
          <w:bCs/>
          <w:color w:val="FF0000"/>
          <w:sz w:val="26"/>
          <w:szCs w:val="26"/>
          <w:lang w:val="en-US"/>
        </w:rPr>
      </w:pPr>
      <w:r w:rsidRPr="000445D0">
        <w:rPr>
          <w:rFonts w:ascii="Arial Narrow" w:hAnsi="Arial Narrow"/>
          <w:b/>
          <w:bCs/>
          <w:sz w:val="26"/>
          <w:szCs w:val="26"/>
          <w:lang w:val="en-US"/>
        </w:rPr>
        <w:t>Umang Ashwin Patel</w:t>
      </w:r>
    </w:p>
    <w:p w14:paraId="18544E0F"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Regd. Valuer</w:t>
      </w:r>
    </w:p>
    <w:p w14:paraId="754341A7"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Chartered Engineer (India)</w:t>
      </w:r>
    </w:p>
    <w:p w14:paraId="303AAA51" w14:textId="77777777" w:rsidR="00783857" w:rsidRPr="000445D0" w:rsidRDefault="00783857" w:rsidP="00783857">
      <w:pPr>
        <w:spacing w:after="0"/>
        <w:rPr>
          <w:rFonts w:ascii="Arial Narrow" w:hAnsi="Arial Narrow"/>
          <w:sz w:val="26"/>
          <w:szCs w:val="26"/>
          <w:lang w:val="en-US"/>
        </w:rPr>
      </w:pPr>
      <w:r w:rsidRPr="000445D0">
        <w:rPr>
          <w:rFonts w:ascii="Arial Narrow" w:hAnsi="Arial Narrow"/>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30D3AF6" w14:textId="77777777" w:rsidR="00783857" w:rsidRPr="00783857" w:rsidRDefault="00783857" w:rsidP="00783857">
      <w:pPr>
        <w:rPr>
          <w:lang w:val="en-US"/>
        </w:rPr>
      </w:pPr>
    </w:p>
    <w:p w14:paraId="72F524F0" w14:textId="2C5DB6DD" w:rsidR="00AF2EB2" w:rsidRDefault="009F54D9" w:rsidP="00860EC7">
      <w:pPr>
        <w:pStyle w:val="Heading1"/>
        <w:numPr>
          <w:ilvl w:val="0"/>
          <w:numId w:val="0"/>
        </w:numPr>
        <w:spacing w:before="0" w:line="240" w:lineRule="auto"/>
        <w:rPr>
          <w:lang w:val="en-US"/>
        </w:rPr>
      </w:pPr>
      <w:bookmarkStart w:id="153" w:name="_Toc112938917"/>
      <w:r>
        <w:rPr>
          <w:lang w:val="en-US"/>
        </w:rPr>
        <w:t>9</w:t>
      </w:r>
      <w:r w:rsidR="003A7928">
        <w:rPr>
          <w:lang w:val="en-US"/>
        </w:rPr>
        <w:t xml:space="preserve">. </w:t>
      </w:r>
      <w:bookmarkStart w:id="154" w:name="_Toc53685469"/>
      <w:bookmarkStart w:id="155" w:name="_Toc59546850"/>
      <w:bookmarkStart w:id="156" w:name="_Toc78382232"/>
      <w:r w:rsidR="003A7928" w:rsidRPr="0087449C">
        <w:rPr>
          <w:lang w:val="en-US"/>
        </w:rPr>
        <w:t>ACTUAL SITE PHOTOGRAPHS</w:t>
      </w:r>
      <w:bookmarkStart w:id="157" w:name="_Toc78382234"/>
      <w:bookmarkStart w:id="158" w:name="_Toc71407474"/>
      <w:bookmarkStart w:id="159" w:name="_Toc71407652"/>
      <w:bookmarkStart w:id="160" w:name="_Toc342657433"/>
      <w:bookmarkEnd w:id="153"/>
      <w:bookmarkEnd w:id="154"/>
      <w:bookmarkEnd w:id="155"/>
      <w:bookmarkEnd w:id="156"/>
    </w:p>
    <w:tbl>
      <w:tblPr>
        <w:tblW w:w="0" w:type="auto"/>
        <w:tblBorders>
          <w:top w:val="single" w:sz="12" w:space="0" w:color="CBA987"/>
          <w:left w:val="single" w:sz="12" w:space="0" w:color="CBA987"/>
          <w:bottom w:val="single" w:sz="12" w:space="0" w:color="CBA987"/>
          <w:right w:val="single" w:sz="12" w:space="0" w:color="CBA987"/>
          <w:insideH w:val="single" w:sz="12" w:space="0" w:color="CBA987"/>
          <w:insideV w:val="single" w:sz="12" w:space="0" w:color="CBA987"/>
        </w:tblBorders>
        <w:tblLook w:val="04A0" w:firstRow="1" w:lastRow="0" w:firstColumn="1" w:lastColumn="0" w:noHBand="0" w:noVBand="1"/>
      </w:tblPr>
      <w:tblGrid>
        <w:gridCol w:w="2998"/>
        <w:gridCol w:w="2999"/>
        <w:gridCol w:w="2999"/>
      </w:tblGrid>
      <w:tr w:rsidR="00027850" w:rsidRPr="00E238E7" w14:paraId="166DBF7F" w14:textId="77777777" w:rsidTr="00027850">
        <w:tc>
          <w:tcPr>
            <w:tcW w:w="3080" w:type="dxa"/>
            <w:shd w:val="clear" w:color="auto" w:fill="auto"/>
          </w:tcPr>
          <w:p w14:paraId="2FD95AEB" w14:textId="11E19B68" w:rsidR="00027850" w:rsidRPr="00E238E7" w:rsidRDefault="00862581" w:rsidP="00907F08">
            <w:pPr>
              <w:spacing w:after="0" w:line="240" w:lineRule="auto"/>
              <w:rPr>
                <w:lang w:val="x-none" w:eastAsia="x-none"/>
              </w:rPr>
            </w:pPr>
            <w:r>
              <w:rPr>
                <w:noProof/>
              </w:rPr>
              <w:drawing>
                <wp:inline distT="0" distB="0" distL="0" distR="0" wp14:anchorId="17139AA8" wp14:editId="1970E988">
                  <wp:extent cx="1828800" cy="2743200"/>
                  <wp:effectExtent l="0" t="0" r="0" b="0"/>
                  <wp:docPr id="211153363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1828800" cy="2743200"/>
                          </a:xfrm>
                          <a:prstGeom prst="rect">
                            <a:avLst/>
                          </a:prstGeom>
                          <a:noFill/>
                          <a:ln>
                            <a:noFill/>
                          </a:ln>
                        </pic:spPr>
                      </pic:pic>
                    </a:graphicData>
                  </a:graphic>
                </wp:inline>
              </w:drawing>
            </w:r>
          </w:p>
        </w:tc>
        <w:tc>
          <w:tcPr>
            <w:tcW w:w="3081" w:type="dxa"/>
            <w:shd w:val="clear" w:color="auto" w:fill="auto"/>
          </w:tcPr>
          <w:p w14:paraId="4081A6F6" w14:textId="109C341C" w:rsidR="00027850" w:rsidRPr="00E238E7" w:rsidRDefault="00862581" w:rsidP="00907F08">
            <w:pPr>
              <w:spacing w:after="0" w:line="240" w:lineRule="auto"/>
              <w:rPr>
                <w:lang w:val="x-none" w:eastAsia="x-none"/>
              </w:rPr>
            </w:pPr>
            <w:r>
              <w:rPr>
                <w:noProof/>
              </w:rPr>
              <w:drawing>
                <wp:inline distT="0" distB="0" distL="0" distR="0" wp14:anchorId="5387C1B4" wp14:editId="0936E161">
                  <wp:extent cx="1828800" cy="2743200"/>
                  <wp:effectExtent l="0" t="0" r="0" b="0"/>
                  <wp:docPr id="1586023771"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10800000">
                            <a:off x="0" y="0"/>
                            <a:ext cx="1828800" cy="2743200"/>
                          </a:xfrm>
                          <a:prstGeom prst="rect">
                            <a:avLst/>
                          </a:prstGeom>
                          <a:noFill/>
                          <a:ln>
                            <a:noFill/>
                          </a:ln>
                        </pic:spPr>
                      </pic:pic>
                    </a:graphicData>
                  </a:graphic>
                </wp:inline>
              </w:drawing>
            </w:r>
          </w:p>
        </w:tc>
        <w:tc>
          <w:tcPr>
            <w:tcW w:w="3081" w:type="dxa"/>
            <w:shd w:val="clear" w:color="auto" w:fill="auto"/>
          </w:tcPr>
          <w:p w14:paraId="48EF110B" w14:textId="78A10563" w:rsidR="00027850" w:rsidRPr="00E238E7" w:rsidRDefault="00862581" w:rsidP="00907F08">
            <w:pPr>
              <w:spacing w:after="0" w:line="240" w:lineRule="auto"/>
              <w:rPr>
                <w:lang w:val="x-none" w:eastAsia="x-none"/>
              </w:rPr>
            </w:pPr>
            <w:r>
              <w:rPr>
                <w:noProof/>
              </w:rPr>
              <w:drawing>
                <wp:inline distT="0" distB="0" distL="0" distR="0" wp14:anchorId="5458A8BD" wp14:editId="6B71D64B">
                  <wp:extent cx="1828800" cy="2743200"/>
                  <wp:effectExtent l="0" t="0" r="0" b="0"/>
                  <wp:docPr id="188885078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1899FE4B" w14:textId="77777777" w:rsidTr="00027850">
        <w:tc>
          <w:tcPr>
            <w:tcW w:w="3080" w:type="dxa"/>
            <w:shd w:val="clear" w:color="auto" w:fill="auto"/>
          </w:tcPr>
          <w:p w14:paraId="0B581F37" w14:textId="7DE3530F" w:rsidR="00027850" w:rsidRPr="00E238E7" w:rsidRDefault="00862581" w:rsidP="00907F08">
            <w:pPr>
              <w:spacing w:after="0" w:line="240" w:lineRule="auto"/>
              <w:rPr>
                <w:lang w:val="x-none" w:eastAsia="x-none"/>
              </w:rPr>
            </w:pPr>
            <w:r>
              <w:rPr>
                <w:noProof/>
              </w:rPr>
              <w:drawing>
                <wp:inline distT="0" distB="0" distL="0" distR="0" wp14:anchorId="14F674BE" wp14:editId="7919BCED">
                  <wp:extent cx="1828800" cy="2743200"/>
                  <wp:effectExtent l="0" t="0" r="0" b="0"/>
                  <wp:docPr id="206434665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4EB23DAC" w14:textId="4CCFF365" w:rsidR="00027850" w:rsidRPr="00E238E7" w:rsidRDefault="00862581" w:rsidP="00907F08">
            <w:pPr>
              <w:spacing w:after="0" w:line="240" w:lineRule="auto"/>
              <w:rPr>
                <w:lang w:val="x-none" w:eastAsia="x-none"/>
              </w:rPr>
            </w:pPr>
            <w:r>
              <w:rPr>
                <w:noProof/>
              </w:rPr>
              <w:drawing>
                <wp:inline distT="0" distB="0" distL="0" distR="0" wp14:anchorId="60B9439B" wp14:editId="248E1072">
                  <wp:extent cx="1828800" cy="2743200"/>
                  <wp:effectExtent l="0" t="0" r="0" b="0"/>
                  <wp:docPr id="113606548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26F4CE45" w14:textId="0E87BCB7" w:rsidR="00027850" w:rsidRPr="00E238E7" w:rsidRDefault="00862581" w:rsidP="00907F08">
            <w:pPr>
              <w:spacing w:after="0" w:line="240" w:lineRule="auto"/>
              <w:rPr>
                <w:lang w:val="x-none" w:eastAsia="x-none"/>
              </w:rPr>
            </w:pPr>
            <w:r>
              <w:rPr>
                <w:noProof/>
              </w:rPr>
              <w:drawing>
                <wp:inline distT="0" distB="0" distL="0" distR="0" wp14:anchorId="085F5F13" wp14:editId="1ACF7A28">
                  <wp:extent cx="1828800" cy="2743200"/>
                  <wp:effectExtent l="0" t="0" r="0" b="0"/>
                  <wp:docPr id="32659161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r w:rsidR="00027850" w:rsidRPr="00E238E7" w14:paraId="459A8AAC" w14:textId="77777777" w:rsidTr="00027850">
        <w:tc>
          <w:tcPr>
            <w:tcW w:w="3080" w:type="dxa"/>
            <w:shd w:val="clear" w:color="auto" w:fill="auto"/>
          </w:tcPr>
          <w:p w14:paraId="66BD32D3" w14:textId="0A47CAF3" w:rsidR="00027850" w:rsidRPr="00E238E7" w:rsidRDefault="00862581" w:rsidP="00907F08">
            <w:pPr>
              <w:spacing w:after="0" w:line="240" w:lineRule="auto"/>
              <w:rPr>
                <w:lang w:val="x-none" w:eastAsia="x-none"/>
              </w:rPr>
            </w:pPr>
            <w:r>
              <w:rPr>
                <w:noProof/>
              </w:rPr>
              <w:drawing>
                <wp:inline distT="0" distB="0" distL="0" distR="0" wp14:anchorId="7F4192A2" wp14:editId="66064D47">
                  <wp:extent cx="1828800" cy="2743200"/>
                  <wp:effectExtent l="0" t="0" r="0" b="0"/>
                  <wp:docPr id="731523442"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0353AF9C" w14:textId="3D5598A7" w:rsidR="00027850" w:rsidRPr="00E238E7" w:rsidRDefault="00862581" w:rsidP="00907F08">
            <w:pPr>
              <w:spacing w:after="0" w:line="240" w:lineRule="auto"/>
              <w:rPr>
                <w:lang w:val="x-none" w:eastAsia="x-none"/>
              </w:rPr>
            </w:pPr>
            <w:r>
              <w:rPr>
                <w:noProof/>
              </w:rPr>
              <w:drawing>
                <wp:inline distT="0" distB="0" distL="0" distR="0" wp14:anchorId="17CE0F98" wp14:editId="4C61FBD1">
                  <wp:extent cx="1828800" cy="2743200"/>
                  <wp:effectExtent l="0" t="0" r="0" b="0"/>
                  <wp:docPr id="60722123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c>
          <w:tcPr>
            <w:tcW w:w="3081" w:type="dxa"/>
            <w:shd w:val="clear" w:color="auto" w:fill="auto"/>
          </w:tcPr>
          <w:p w14:paraId="3C8496D0" w14:textId="52E7D62A" w:rsidR="00027850" w:rsidRPr="00E238E7" w:rsidRDefault="00862581" w:rsidP="00907F08">
            <w:pPr>
              <w:spacing w:after="0" w:line="240" w:lineRule="auto"/>
              <w:rPr>
                <w:lang w:val="x-none" w:eastAsia="x-none"/>
              </w:rPr>
            </w:pPr>
            <w:r>
              <w:rPr>
                <w:noProof/>
              </w:rPr>
              <w:drawing>
                <wp:inline distT="0" distB="0" distL="0" distR="0" wp14:anchorId="230FE220" wp14:editId="5EE683FA">
                  <wp:extent cx="1828800" cy="2743200"/>
                  <wp:effectExtent l="0" t="0" r="0" b="0"/>
                  <wp:docPr id="86139554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28800" cy="2743200"/>
                          </a:xfrm>
                          <a:prstGeom prst="rect">
                            <a:avLst/>
                          </a:prstGeom>
                          <a:noFill/>
                          <a:ln>
                            <a:noFill/>
                          </a:ln>
                        </pic:spPr>
                      </pic:pic>
                    </a:graphicData>
                  </a:graphic>
                </wp:inline>
              </w:drawing>
            </w:r>
          </w:p>
        </w:tc>
      </w:tr>
    </w:tbl>
    <w:p w14:paraId="223D0544" w14:textId="402B809D" w:rsidR="00027850" w:rsidRDefault="00027850" w:rsidP="00027850">
      <w:pPr>
        <w:rPr>
          <w:lang w:val="en-US"/>
        </w:rPr>
      </w:pPr>
    </w:p>
    <w:p w14:paraId="626EF0EA" w14:textId="77ABA373" w:rsidR="003A7928" w:rsidRPr="0087449C" w:rsidRDefault="003A7928" w:rsidP="003A7928">
      <w:pPr>
        <w:pStyle w:val="Heading1"/>
        <w:numPr>
          <w:ilvl w:val="0"/>
          <w:numId w:val="0"/>
        </w:numPr>
        <w:tabs>
          <w:tab w:val="left" w:pos="540"/>
        </w:tabs>
        <w:ind w:left="720" w:hanging="720"/>
        <w:rPr>
          <w:lang w:val="en-US"/>
        </w:rPr>
      </w:pPr>
      <w:bookmarkStart w:id="161" w:name="_Toc112938924"/>
      <w:r>
        <w:rPr>
          <w:lang w:val="en-US"/>
        </w:rPr>
        <w:t>1</w:t>
      </w:r>
      <w:r w:rsidR="002F658D">
        <w:rPr>
          <w:lang w:val="en-US"/>
        </w:rPr>
        <w:t>0</w:t>
      </w:r>
      <w:r>
        <w:rPr>
          <w:lang w:val="en-US"/>
        </w:rPr>
        <w:t xml:space="preserve">. </w:t>
      </w:r>
      <w:r w:rsidRPr="0087449C">
        <w:rPr>
          <w:lang w:val="en-US"/>
        </w:rPr>
        <w:t>ROUTE MAP OF THE PROPERTY</w:t>
      </w:r>
      <w:bookmarkEnd w:id="157"/>
      <w:bookmarkEnd w:id="158"/>
      <w:bookmarkEnd w:id="159"/>
      <w:bookmarkEnd w:id="160"/>
      <w:bookmarkEnd w:id="161"/>
    </w:p>
    <w:p w14:paraId="3E7A3523" w14:textId="5D4129C3" w:rsidR="002F658D" w:rsidRPr="00454CF0" w:rsidRDefault="000D2445" w:rsidP="000D2445">
      <w:pPr>
        <w:jc w:val="center"/>
        <w:rPr>
          <w:rFonts w:ascii="Arial Narrow" w:hAnsi="Arial Narrow"/>
          <w:b/>
          <w:u w:val="single"/>
        </w:rPr>
      </w:pPr>
      <w:r w:rsidRPr="00454CF0">
        <w:rPr>
          <w:noProof/>
          <w:lang w:eastAsia="en-IN"/>
        </w:rPr>
        <mc:AlternateContent>
          <mc:Choice Requires="wps">
            <w:drawing>
              <wp:anchor distT="0" distB="0" distL="114300" distR="114300" simplePos="0" relativeHeight="251766784" behindDoc="0" locked="0" layoutInCell="1" allowOverlap="1" wp14:anchorId="6E09C9E8" wp14:editId="24E0CB5D">
                <wp:simplePos x="0" y="0"/>
                <wp:positionH relativeFrom="column">
                  <wp:posOffset>2562045</wp:posOffset>
                </wp:positionH>
                <wp:positionV relativeFrom="paragraph">
                  <wp:posOffset>201642</wp:posOffset>
                </wp:positionV>
                <wp:extent cx="345057" cy="1613140"/>
                <wp:effectExtent l="57150" t="0" r="36195" b="6350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5057" cy="161314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71061F7" id="_x0000_t32" coordsize="21600,21600" o:spt="32" o:oned="t" path="m,l21600,21600e" filled="f">
                <v:path arrowok="t" fillok="f" o:connecttype="none"/>
                <o:lock v:ext="edit" shapetype="t"/>
              </v:shapetype>
              <v:shape id="Straight Arrow Connector 14" o:spid="_x0000_s1026" type="#_x0000_t32" style="position:absolute;margin-left:201.75pt;margin-top:15.9pt;width:27.15pt;height:127pt;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" strokeweight="1.5pt">
                <v:stroke endarrow="block"/>
              </v:shape>
            </w:pict>
          </mc:Fallback>
        </mc:AlternateContent>
      </w:r>
      <w:r w:rsidR="003A7928" w:rsidRPr="00454CF0">
        <w:rPr>
          <w:rFonts w:ascii="Arial Narrow" w:hAnsi="Arial Narrow"/>
          <w:b/>
          <w:u w:val="single"/>
        </w:rPr>
        <w:t>Site u/r</w:t>
      </w:r>
    </w:p>
    <w:p w14:paraId="4AAC85D7" w14:textId="417CA506" w:rsidR="000D2445" w:rsidRDefault="00862581" w:rsidP="003A7928">
      <w:pPr>
        <w:pStyle w:val="BodyText"/>
        <w:tabs>
          <w:tab w:val="left" w:pos="3364"/>
          <w:tab w:val="center" w:pos="4514"/>
        </w:tabs>
      </w:pPr>
      <w:r>
        <w:rPr>
          <w:rFonts w:ascii="Times New Roman" w:hAnsi="Times New Roman"/>
          <w:noProof/>
          <w:szCs w:val="24"/>
        </w:rPr>
        <w:drawing>
          <wp:inline distT="0" distB="0" distL="0" distR="0" wp14:anchorId="16216B3D" wp14:editId="48FB229D">
            <wp:extent cx="5943600" cy="3749040"/>
            <wp:effectExtent l="19050" t="19050" r="19050" b="22860"/>
            <wp:docPr id="25883603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67D78D54" w14:textId="05B115D6" w:rsidR="000D2445" w:rsidRDefault="00D91C18" w:rsidP="00D91C18">
      <w:pPr>
        <w:pStyle w:val="BodyText"/>
        <w:tabs>
          <w:tab w:val="left" w:pos="6615"/>
        </w:tabs>
      </w:pPr>
      <w:r>
        <w:tab/>
      </w:r>
    </w:p>
    <w:p w14:paraId="1778C5E3" w14:textId="637BDB36" w:rsidR="003A7928" w:rsidRDefault="00862581" w:rsidP="00A9286F">
      <w:pPr>
        <w:pStyle w:val="BodyText"/>
        <w:tabs>
          <w:tab w:val="left" w:pos="3364"/>
          <w:tab w:val="center" w:pos="4514"/>
        </w:tabs>
        <w:jc w:val="center"/>
      </w:pPr>
      <w:r>
        <w:rPr>
          <w:rFonts w:ascii="Times New Roman" w:hAnsi="Times New Roman"/>
          <w:noProof/>
          <w:szCs w:val="24"/>
        </w:rPr>
        <w:drawing>
          <wp:inline distT="0" distB="0" distL="0" distR="0" wp14:anchorId="3BC48B38" wp14:editId="205277E0">
            <wp:extent cx="5943600" cy="3749040"/>
            <wp:effectExtent l="19050" t="19050" r="19050" b="22860"/>
            <wp:docPr id="12287517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3749040"/>
                    </a:xfrm>
                    <a:prstGeom prst="rect">
                      <a:avLst/>
                    </a:prstGeom>
                    <a:noFill/>
                    <a:ln w="12700">
                      <a:solidFill>
                        <a:srgbClr val="000000"/>
                      </a:solidFill>
                      <a:miter lim="800000"/>
                      <a:headEnd/>
                      <a:tailEnd/>
                    </a:ln>
                  </pic:spPr>
                </pic:pic>
              </a:graphicData>
            </a:graphic>
          </wp:inline>
        </w:drawing>
      </w:r>
    </w:p>
    <w:p w14:paraId="0C4F4B21" w14:textId="77777777" w:rsidR="000D2445" w:rsidRDefault="000D2445" w:rsidP="00A9286F">
      <w:pPr>
        <w:pStyle w:val="BodyText"/>
        <w:ind w:left="720"/>
        <w:jc w:val="center"/>
        <w:rPr>
          <w:rFonts w:ascii="Arial Narrow" w:hAnsi="Arial Narrow"/>
          <w:b/>
          <w:sz w:val="22"/>
          <w:szCs w:val="22"/>
        </w:rPr>
      </w:pPr>
    </w:p>
    <w:p w14:paraId="3F1EAB8C" w14:textId="1AD7B59C" w:rsidR="00A9286F" w:rsidRPr="003D786A" w:rsidRDefault="003A7928" w:rsidP="00A9286F">
      <w:pPr>
        <w:pStyle w:val="BodyText"/>
        <w:ind w:left="720"/>
        <w:jc w:val="center"/>
        <w:rPr>
          <w:rFonts w:ascii="Arial Narrow" w:hAnsi="Arial Narrow"/>
          <w:b/>
          <w:sz w:val="22"/>
          <w:szCs w:val="22"/>
          <w:u w:val="single"/>
        </w:rPr>
      </w:pPr>
      <w:r w:rsidRPr="003D786A">
        <w:rPr>
          <w:rFonts w:ascii="Arial Narrow" w:hAnsi="Arial Narrow"/>
          <w:b/>
          <w:sz w:val="22"/>
          <w:szCs w:val="22"/>
          <w:u w:val="single"/>
        </w:rPr>
        <w:t xml:space="preserve">Longitude Latitude: </w:t>
      </w:r>
      <w:r w:rsidR="00862581">
        <w:rPr>
          <w:rFonts w:ascii="Arial Narrow" w:hAnsi="Arial Narrow"/>
          <w:b/>
          <w:sz w:val="22"/>
          <w:szCs w:val="22"/>
          <w:u w:val="single"/>
        </w:rPr>
        <w:t>17°31'36.2"N 78°14'57.0"E</w:t>
      </w:r>
    </w:p>
    <w:p w14:paraId="334A2C7A" w14:textId="39B1E67F" w:rsidR="003A7928" w:rsidRPr="00454CF0" w:rsidRDefault="003A7928" w:rsidP="003A7928">
      <w:pPr>
        <w:pStyle w:val="BodyText"/>
        <w:jc w:val="center"/>
        <w:rPr>
          <w:rFonts w:ascii="Arial Narrow" w:hAnsi="Arial Narrow"/>
          <w:b/>
          <w:sz w:val="22"/>
          <w:szCs w:val="22"/>
        </w:rPr>
      </w:pPr>
      <w:r w:rsidRPr="00454CF0">
        <w:rPr>
          <w:rFonts w:ascii="Arial Narrow" w:hAnsi="Arial Narrow"/>
          <w:b/>
          <w:sz w:val="22"/>
          <w:szCs w:val="22"/>
        </w:rPr>
        <w:t xml:space="preserve">          </w:t>
      </w:r>
    </w:p>
    <w:p w14:paraId="3F9912D8" w14:textId="28DE2B80" w:rsidR="003A7928" w:rsidRDefault="003A7928" w:rsidP="003A7928">
      <w:pPr>
        <w:pStyle w:val="BodyText"/>
        <w:jc w:val="center"/>
        <w:rPr>
          <w:rFonts w:ascii="Arial Narrow" w:hAnsi="Arial Narrow"/>
          <w:sz w:val="22"/>
          <w:szCs w:val="22"/>
          <w:lang w:val="en-US"/>
        </w:rPr>
      </w:pPr>
      <w:r w:rsidRPr="00454CF0">
        <w:rPr>
          <w:rFonts w:ascii="Arial Narrow" w:hAnsi="Arial Narrow"/>
          <w:b/>
          <w:sz w:val="22"/>
          <w:szCs w:val="22"/>
        </w:rPr>
        <w:t xml:space="preserve">Note: </w:t>
      </w:r>
      <w:r w:rsidRPr="00454CF0">
        <w:rPr>
          <w:rFonts w:ascii="Arial Narrow" w:hAnsi="Arial Narrow"/>
          <w:sz w:val="22"/>
          <w:szCs w:val="22"/>
        </w:rPr>
        <w:t xml:space="preserve">The Blue line shows the route to site from nearest </w:t>
      </w:r>
      <w:r>
        <w:rPr>
          <w:rFonts w:ascii="Arial Narrow" w:hAnsi="Arial Narrow"/>
          <w:sz w:val="22"/>
          <w:szCs w:val="22"/>
          <w:lang w:val="en-US"/>
        </w:rPr>
        <w:t>railway</w:t>
      </w:r>
      <w:r w:rsidRPr="00454CF0">
        <w:rPr>
          <w:rFonts w:ascii="Arial Narrow" w:hAnsi="Arial Narrow"/>
          <w:sz w:val="22"/>
          <w:szCs w:val="22"/>
        </w:rPr>
        <w:t xml:space="preserve"> station (</w:t>
      </w:r>
      <w:r w:rsidR="00862581">
        <w:rPr>
          <w:rFonts w:ascii="Arial Narrow" w:hAnsi="Arial Narrow"/>
          <w:sz w:val="22"/>
          <w:szCs w:val="22"/>
          <w:lang w:val="en-US"/>
        </w:rPr>
        <w:t>BHEL Halt</w:t>
      </w:r>
      <w:r w:rsidRPr="00DD0C65">
        <w:rPr>
          <w:rFonts w:ascii="Arial Narrow" w:hAnsi="Arial Narrow"/>
          <w:sz w:val="22"/>
          <w:szCs w:val="22"/>
          <w:lang w:val="en-US"/>
        </w:rPr>
        <w:t xml:space="preserve">– </w:t>
      </w:r>
      <w:r w:rsidR="00862581">
        <w:rPr>
          <w:rFonts w:ascii="Arial Narrow" w:hAnsi="Arial Narrow"/>
          <w:sz w:val="22"/>
          <w:szCs w:val="22"/>
          <w:lang w:val="en-US"/>
        </w:rPr>
        <w:t>6.3</w:t>
      </w:r>
      <w:r w:rsidRPr="00DD0C65">
        <w:rPr>
          <w:rFonts w:ascii="Arial Narrow" w:hAnsi="Arial Narrow"/>
          <w:sz w:val="22"/>
          <w:szCs w:val="22"/>
          <w:lang w:val="en-US"/>
        </w:rPr>
        <w:t xml:space="preserve"> Km.)</w:t>
      </w:r>
    </w:p>
    <w:p w14:paraId="415C59DF" w14:textId="77FB6959" w:rsidR="003A7928" w:rsidRPr="00A9286F" w:rsidRDefault="003A7928" w:rsidP="00A9286F">
      <w:pPr>
        <w:pStyle w:val="Heading1"/>
        <w:numPr>
          <w:ilvl w:val="0"/>
          <w:numId w:val="0"/>
        </w:numPr>
        <w:tabs>
          <w:tab w:val="left" w:pos="540"/>
        </w:tabs>
        <w:ind w:left="720" w:hanging="720"/>
        <w:rPr>
          <w:lang w:val="en-US"/>
        </w:rPr>
      </w:pPr>
      <w:bookmarkStart w:id="162" w:name="_Toc78382235"/>
      <w:bookmarkStart w:id="163" w:name="_Toc112938925"/>
      <w:r w:rsidRPr="00A9286F">
        <w:rPr>
          <w:lang w:val="en-US"/>
        </w:rPr>
        <w:t xml:space="preserve">11. </w:t>
      </w:r>
      <w:r w:rsidRPr="0087449C">
        <w:rPr>
          <w:lang w:val="en-US"/>
        </w:rPr>
        <w:t>ASSUMPTIONS, CAVEATS, LIMITATION AND DISCLAIMERS</w:t>
      </w:r>
      <w:bookmarkEnd w:id="162"/>
      <w:bookmarkEnd w:id="163"/>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77777777" w:rsidR="003A7928" w:rsidRPr="002F42BC" w:rsidRDefault="003A7928" w:rsidP="007A3F3B">
      <w:pPr>
        <w:pStyle w:val="Heading1"/>
        <w:numPr>
          <w:ilvl w:val="0"/>
          <w:numId w:val="0"/>
        </w:numPr>
        <w:spacing w:before="120" w:after="240" w:line="240" w:lineRule="auto"/>
        <w:ind w:left="90"/>
        <w:rPr>
          <w:sz w:val="22"/>
          <w:szCs w:val="22"/>
          <w:lang w:val="en-US"/>
        </w:rPr>
      </w:pPr>
      <w:r>
        <w:br w:type="page"/>
      </w:r>
      <w:bookmarkStart w:id="164" w:name="_Toc78382236"/>
      <w:bookmarkStart w:id="165" w:name="_Toc112938926"/>
      <w:r w:rsidRPr="002F42BC">
        <w:rPr>
          <w:szCs w:val="24"/>
          <w:lang w:val="en-US"/>
        </w:rPr>
        <w:t>1</w:t>
      </w:r>
      <w:r>
        <w:rPr>
          <w:szCs w:val="24"/>
          <w:lang w:val="en-US"/>
        </w:rPr>
        <w:t>2</w:t>
      </w:r>
      <w:r w:rsidRPr="002F42BC">
        <w:rPr>
          <w:szCs w:val="24"/>
          <w:lang w:val="en-US"/>
        </w:rPr>
        <w:t>. DEFINITION OF VALUE FOR THIS SPECIFIC PURPOSE</w:t>
      </w:r>
      <w:bookmarkEnd w:id="164"/>
      <w:bookmarkEnd w:id="165"/>
    </w:p>
    <w:p w14:paraId="7F159333" w14:textId="0995DAF8" w:rsidR="003A7928" w:rsidRDefault="003A7928" w:rsidP="007A3F3B">
      <w:pPr>
        <w:spacing w:after="0" w:line="360" w:lineRule="auto"/>
        <w:ind w:left="90"/>
        <w:jc w:val="both"/>
        <w:rPr>
          <w:rFonts w:ascii="Arial Narrow" w:hAnsi="Arial Narrow" w:cs="Calibri"/>
          <w:b/>
          <w:color w:val="000000"/>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r w:rsidR="00A77D30">
        <w:rPr>
          <w:rFonts w:ascii="Arial Narrow" w:hAnsi="Arial Narrow" w:cs="Calibri"/>
          <w:b/>
          <w:bCs/>
          <w:sz w:val="26"/>
          <w:szCs w:val="26"/>
        </w:rPr>
        <w:t>18</w:t>
      </w:r>
      <w:r w:rsidR="003D786A" w:rsidRPr="003D786A">
        <w:rPr>
          <w:rFonts w:ascii="Arial Narrow" w:hAnsi="Arial Narrow" w:cs="Calibri"/>
          <w:b/>
          <w:bCs/>
          <w:sz w:val="26"/>
          <w:szCs w:val="26"/>
          <w:vertAlign w:val="superscript"/>
        </w:rPr>
        <w:t>th</w:t>
      </w:r>
      <w:r w:rsidR="003D786A">
        <w:rPr>
          <w:rFonts w:ascii="Arial Narrow" w:hAnsi="Arial Narrow" w:cs="Calibri"/>
          <w:b/>
          <w:bCs/>
          <w:sz w:val="26"/>
          <w:szCs w:val="26"/>
        </w:rPr>
        <w:t xml:space="preserve"> </w:t>
      </w:r>
      <w:r w:rsidR="00A77D30">
        <w:rPr>
          <w:rFonts w:ascii="Arial Narrow" w:hAnsi="Arial Narrow" w:cs="Calibri"/>
          <w:b/>
          <w:bCs/>
          <w:sz w:val="26"/>
          <w:szCs w:val="26"/>
        </w:rPr>
        <w:t>July</w:t>
      </w:r>
      <w:r w:rsidRPr="00D91C18">
        <w:rPr>
          <w:rFonts w:ascii="Arial Narrow" w:hAnsi="Arial Narrow" w:cs="Calibri"/>
          <w:b/>
          <w:color w:val="000000"/>
          <w:sz w:val="26"/>
          <w:szCs w:val="26"/>
        </w:rPr>
        <w:t xml:space="preserve"> 202</w:t>
      </w:r>
      <w:r w:rsidR="003D786A">
        <w:rPr>
          <w:rFonts w:ascii="Arial Narrow" w:hAnsi="Arial Narrow" w:cs="Calibri"/>
          <w:b/>
          <w:color w:val="000000"/>
          <w:sz w:val="26"/>
          <w:szCs w:val="26"/>
        </w:rPr>
        <w:t>4</w:t>
      </w:r>
      <w:r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7777777"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p>
    <w:p w14:paraId="4400A074" w14:textId="77777777" w:rsidR="003A7928" w:rsidRDefault="003A7928" w:rsidP="00D91C18">
      <w:pPr>
        <w:pStyle w:val="Heading1"/>
        <w:numPr>
          <w:ilvl w:val="0"/>
          <w:numId w:val="0"/>
        </w:numPr>
        <w:spacing w:before="0" w:line="240" w:lineRule="auto"/>
        <w:ind w:left="720" w:hanging="720"/>
        <w:rPr>
          <w:szCs w:val="24"/>
          <w:lang w:val="en-US"/>
        </w:rPr>
      </w:pPr>
      <w:bookmarkStart w:id="166" w:name="_Toc78382237"/>
      <w:r>
        <w:rPr>
          <w:szCs w:val="24"/>
          <w:lang w:val="en-US"/>
        </w:rPr>
        <w:br w:type="column"/>
      </w:r>
      <w:bookmarkStart w:id="167" w:name="_Toc112938927"/>
      <w:r>
        <w:rPr>
          <w:szCs w:val="24"/>
          <w:lang w:val="en-US"/>
        </w:rPr>
        <w:t xml:space="preserve">13. </w:t>
      </w:r>
      <w:r w:rsidRPr="005820D2">
        <w:rPr>
          <w:szCs w:val="24"/>
          <w:lang w:val="en-US"/>
        </w:rPr>
        <w:t xml:space="preserve">VALUATION OF </w:t>
      </w:r>
      <w:r>
        <w:rPr>
          <w:szCs w:val="24"/>
          <w:lang w:val="en-US"/>
        </w:rPr>
        <w:t>MOVABLE ASSETS</w:t>
      </w:r>
      <w:bookmarkEnd w:id="166"/>
      <w:bookmarkEnd w:id="167"/>
    </w:p>
    <w:p w14:paraId="267BBD39" w14:textId="77777777" w:rsidR="00D91C18" w:rsidRPr="00D91C18" w:rsidRDefault="00D91C18" w:rsidP="00D91C18">
      <w:pPr>
        <w:rPr>
          <w:lang w:val="en-US"/>
        </w:rPr>
      </w:pPr>
    </w:p>
    <w:p w14:paraId="67185E00" w14:textId="77777777"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D91C18" w:rsidRPr="00D91C18" w14:paraId="70D6E709" w14:textId="77777777" w:rsidTr="00AC5E2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20D19BE" w14:textId="77777777" w:rsidR="00D91C18" w:rsidRPr="00D91C18" w:rsidRDefault="00D91C18" w:rsidP="00D91C18">
            <w:pPr>
              <w:spacing w:after="0" w:line="360" w:lineRule="auto"/>
              <w:rPr>
                <w:rFonts w:ascii="Arial Narrow" w:hAnsi="Arial Narrow" w:cs="Calibri"/>
                <w:color w:val="FFFFFF"/>
                <w:sz w:val="26"/>
                <w:szCs w:val="26"/>
              </w:rPr>
            </w:pPr>
            <w:r w:rsidRPr="00D91C18">
              <w:rPr>
                <w:rFonts w:ascii="Arial Narrow" w:hAnsi="Arial Narrow" w:cs="Calibri"/>
                <w:color w:val="FFFFFF"/>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BA17A71"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7CE33AF5"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459B739" w14:textId="77777777" w:rsidR="00D91C18" w:rsidRPr="00D91C18" w:rsidRDefault="00D91C18" w:rsidP="00D91C18">
            <w:pPr>
              <w:spacing w:after="0" w:line="360" w:lineRule="auto"/>
              <w:jc w:val="center"/>
              <w:rPr>
                <w:rFonts w:ascii="Arial Narrow" w:hAnsi="Arial Narrow" w:cs="Calibri"/>
                <w:color w:val="FFFFFF"/>
                <w:sz w:val="26"/>
                <w:szCs w:val="26"/>
              </w:rPr>
            </w:pPr>
            <w:r w:rsidRPr="00D91C18">
              <w:rPr>
                <w:rFonts w:ascii="Arial Narrow" w:hAnsi="Arial Narrow" w:cs="Calibri"/>
                <w:color w:val="FFFFFF"/>
                <w:sz w:val="26"/>
                <w:szCs w:val="26"/>
              </w:rPr>
              <w:t>Distress Sale Value</w:t>
            </w:r>
          </w:p>
        </w:tc>
      </w:tr>
      <w:tr w:rsidR="00BD3BE7" w:rsidRPr="00D91C18" w14:paraId="5A6CE68E" w14:textId="77777777" w:rsidTr="00AC5E2D">
        <w:trPr>
          <w:trHeight w:val="300"/>
        </w:trPr>
        <w:tc>
          <w:tcPr>
            <w:tcW w:w="2428" w:type="dxa"/>
            <w:tcBorders>
              <w:top w:val="single" w:sz="4" w:space="0" w:color="FFFFFF" w:themeColor="background1"/>
            </w:tcBorders>
            <w:shd w:val="clear" w:color="auto" w:fill="auto"/>
            <w:noWrap/>
            <w:vAlign w:val="center"/>
            <w:hideMark/>
          </w:tcPr>
          <w:p w14:paraId="7F6A4298"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Movable Assets</w:t>
            </w:r>
          </w:p>
        </w:tc>
        <w:tc>
          <w:tcPr>
            <w:tcW w:w="2430" w:type="dxa"/>
            <w:tcBorders>
              <w:top w:val="single" w:sz="4" w:space="0" w:color="FFFFFF" w:themeColor="background1"/>
            </w:tcBorders>
            <w:shd w:val="clear" w:color="auto" w:fill="auto"/>
            <w:noWrap/>
            <w:vAlign w:val="center"/>
          </w:tcPr>
          <w:p w14:paraId="2A89CB03" w14:textId="45A9EF68"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23.46</w:t>
            </w:r>
            <w:r w:rsidRPr="00D91C18">
              <w:rPr>
                <w:rFonts w:ascii="Arial Narrow" w:hAnsi="Arial Narrow" w:cs="Calibri"/>
                <w:color w:val="000000"/>
                <w:sz w:val="26"/>
                <w:szCs w:val="26"/>
              </w:rPr>
              <w:t xml:space="preserve"> Crores</w:t>
            </w:r>
          </w:p>
        </w:tc>
        <w:tc>
          <w:tcPr>
            <w:tcW w:w="2264" w:type="dxa"/>
            <w:tcBorders>
              <w:top w:val="single" w:sz="4" w:space="0" w:color="FFFFFF" w:themeColor="background1"/>
            </w:tcBorders>
            <w:shd w:val="clear" w:color="auto" w:fill="auto"/>
            <w:noWrap/>
            <w:vAlign w:val="center"/>
          </w:tcPr>
          <w:p w14:paraId="033E0D6E" w14:textId="257C6351"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19.94</w:t>
            </w:r>
            <w:r w:rsidRPr="00D91C18">
              <w:rPr>
                <w:rFonts w:ascii="Arial Narrow" w:hAnsi="Arial Narrow" w:cs="Calibri"/>
                <w:color w:val="000000"/>
                <w:sz w:val="26"/>
                <w:szCs w:val="26"/>
              </w:rPr>
              <w:t xml:space="preserve"> Crores</w:t>
            </w:r>
          </w:p>
        </w:tc>
        <w:tc>
          <w:tcPr>
            <w:tcW w:w="2152" w:type="dxa"/>
            <w:tcBorders>
              <w:top w:val="single" w:sz="4" w:space="0" w:color="FFFFFF" w:themeColor="background1"/>
            </w:tcBorders>
            <w:shd w:val="clear" w:color="auto" w:fill="auto"/>
            <w:noWrap/>
            <w:vAlign w:val="center"/>
          </w:tcPr>
          <w:p w14:paraId="7E95F88B" w14:textId="44F05A9F" w:rsidR="00BD3BE7" w:rsidRPr="00D91C18" w:rsidRDefault="00BD3BE7" w:rsidP="00BD3BE7">
            <w:pPr>
              <w:spacing w:after="0" w:line="360" w:lineRule="auto"/>
              <w:jc w:val="center"/>
              <w:rPr>
                <w:rFonts w:ascii="Arial Narrow" w:hAnsi="Arial Narrow" w:cs="Calibri"/>
                <w:color w:val="000000"/>
                <w:sz w:val="26"/>
                <w:szCs w:val="26"/>
              </w:rPr>
            </w:pPr>
            <w:r w:rsidRPr="00D91C18">
              <w:rPr>
                <w:rFonts w:ascii="Arial" w:hAnsi="Arial" w:cs="Arial"/>
                <w:color w:val="000000"/>
                <w:sz w:val="26"/>
                <w:szCs w:val="26"/>
              </w:rPr>
              <w:t>₹</w:t>
            </w:r>
            <w:r w:rsidRPr="00D91C18">
              <w:rPr>
                <w:rFonts w:ascii="Arial Narrow" w:hAnsi="Arial Narrow" w:cs="Calibri"/>
                <w:color w:val="000000"/>
                <w:sz w:val="26"/>
                <w:szCs w:val="26"/>
              </w:rPr>
              <w:t xml:space="preserve"> </w:t>
            </w:r>
            <w:r>
              <w:rPr>
                <w:rFonts w:ascii="Arial Narrow" w:hAnsi="Arial Narrow" w:cs="Calibri"/>
                <w:color w:val="000000"/>
                <w:sz w:val="26"/>
                <w:szCs w:val="26"/>
              </w:rPr>
              <w:t>16.42</w:t>
            </w:r>
            <w:r w:rsidRPr="00D91C18">
              <w:rPr>
                <w:rFonts w:ascii="Arial Narrow" w:hAnsi="Arial Narrow" w:cs="Calibri"/>
                <w:color w:val="000000"/>
                <w:sz w:val="26"/>
                <w:szCs w:val="26"/>
              </w:rPr>
              <w:t xml:space="preserve"> Crores</w:t>
            </w:r>
          </w:p>
        </w:tc>
      </w:tr>
      <w:tr w:rsidR="00BD3BE7" w:rsidRPr="00D91C18" w14:paraId="28D162AD" w14:textId="77777777" w:rsidTr="00AC5E2D">
        <w:trPr>
          <w:trHeight w:val="300"/>
        </w:trPr>
        <w:tc>
          <w:tcPr>
            <w:tcW w:w="2428" w:type="dxa"/>
            <w:shd w:val="clear" w:color="auto" w:fill="auto"/>
            <w:noWrap/>
            <w:vAlign w:val="center"/>
            <w:hideMark/>
          </w:tcPr>
          <w:p w14:paraId="1ED5C24F" w14:textId="77777777" w:rsidR="00BD3BE7" w:rsidRPr="00D91C18" w:rsidRDefault="00BD3BE7" w:rsidP="00BD3BE7">
            <w:pPr>
              <w:spacing w:after="0" w:line="360" w:lineRule="auto"/>
              <w:rPr>
                <w:rFonts w:ascii="Arial Narrow" w:hAnsi="Arial Narrow" w:cs="Calibri"/>
                <w:b/>
                <w:bCs/>
                <w:color w:val="000000"/>
                <w:sz w:val="26"/>
                <w:szCs w:val="26"/>
              </w:rPr>
            </w:pPr>
            <w:r w:rsidRPr="00D91C18">
              <w:rPr>
                <w:rFonts w:ascii="Arial Narrow" w:hAnsi="Arial Narrow" w:cs="Calibri"/>
                <w:b/>
                <w:bCs/>
                <w:color w:val="000000"/>
                <w:sz w:val="26"/>
                <w:szCs w:val="26"/>
              </w:rPr>
              <w:t>Total</w:t>
            </w:r>
          </w:p>
        </w:tc>
        <w:tc>
          <w:tcPr>
            <w:tcW w:w="2430" w:type="dxa"/>
            <w:shd w:val="clear" w:color="auto" w:fill="auto"/>
            <w:noWrap/>
            <w:vAlign w:val="center"/>
          </w:tcPr>
          <w:p w14:paraId="098C19AF" w14:textId="24868F03"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23.46 Crores</w:t>
            </w:r>
          </w:p>
        </w:tc>
        <w:tc>
          <w:tcPr>
            <w:tcW w:w="2264" w:type="dxa"/>
            <w:shd w:val="clear" w:color="auto" w:fill="auto"/>
            <w:noWrap/>
            <w:vAlign w:val="center"/>
          </w:tcPr>
          <w:p w14:paraId="5EC1FEE7" w14:textId="1CE871C2"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19.94 Crores</w:t>
            </w:r>
          </w:p>
        </w:tc>
        <w:tc>
          <w:tcPr>
            <w:tcW w:w="2152" w:type="dxa"/>
            <w:shd w:val="clear" w:color="auto" w:fill="auto"/>
            <w:noWrap/>
            <w:vAlign w:val="center"/>
          </w:tcPr>
          <w:p w14:paraId="535CC3D3" w14:textId="4C2A4E0D" w:rsidR="00BD3BE7" w:rsidRPr="00D91C18" w:rsidRDefault="00BD3BE7" w:rsidP="00BD3BE7">
            <w:pPr>
              <w:spacing w:after="0" w:line="360" w:lineRule="auto"/>
              <w:jc w:val="center"/>
              <w:rPr>
                <w:rFonts w:ascii="Arial Narrow" w:hAnsi="Arial Narrow" w:cs="Calibri"/>
                <w:b/>
                <w:bCs/>
                <w:color w:val="000000"/>
                <w:sz w:val="26"/>
                <w:szCs w:val="26"/>
              </w:rPr>
            </w:pPr>
            <w:r w:rsidRPr="00BD3BE7">
              <w:rPr>
                <w:rFonts w:ascii="Arial" w:hAnsi="Arial" w:cs="Arial"/>
                <w:b/>
                <w:bCs/>
                <w:color w:val="000000"/>
                <w:sz w:val="26"/>
                <w:szCs w:val="26"/>
              </w:rPr>
              <w:t>₹</w:t>
            </w:r>
            <w:r w:rsidRPr="00BD3BE7">
              <w:rPr>
                <w:rFonts w:ascii="Arial Narrow" w:hAnsi="Arial Narrow" w:cs="Calibri"/>
                <w:b/>
                <w:bCs/>
                <w:color w:val="000000"/>
                <w:sz w:val="26"/>
                <w:szCs w:val="26"/>
              </w:rPr>
              <w:t xml:space="preserve"> 16.42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78834DAA"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000F88">
        <w:rPr>
          <w:rFonts w:ascii="Arial Narrow" w:hAnsi="Arial Narrow" w:cs="Calibri"/>
          <w:color w:val="000000"/>
          <w:sz w:val="26"/>
          <w:szCs w:val="26"/>
        </w:rPr>
        <w:t>Thane</w:t>
      </w:r>
      <w:r w:rsidRPr="00D91C18">
        <w:rPr>
          <w:rFonts w:ascii="Arial Narrow" w:hAnsi="Arial Narrow" w:cs="Calibri"/>
          <w:color w:val="000000"/>
          <w:sz w:val="26"/>
          <w:szCs w:val="26"/>
        </w:rPr>
        <w:t xml:space="preserve">                                                                                                          </w:t>
      </w:r>
    </w:p>
    <w:p w14:paraId="5A1C6CFA" w14:textId="68237B84"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A77D30">
        <w:rPr>
          <w:rFonts w:ascii="Arial Narrow" w:hAnsi="Arial Narrow" w:cs="Calibri"/>
          <w:sz w:val="26"/>
          <w:szCs w:val="26"/>
        </w:rPr>
        <w:t>18.07.2024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D91C18" w:rsidRDefault="003A7928" w:rsidP="00D91C18">
      <w:pPr>
        <w:pStyle w:val="BodyText"/>
        <w:spacing w:line="360" w:lineRule="auto"/>
        <w:rPr>
          <w:rFonts w:ascii="Arial Narrow" w:hAnsi="Arial Narrow"/>
          <w:b/>
          <w:bCs/>
          <w:color w:val="FF0000"/>
          <w:sz w:val="26"/>
          <w:szCs w:val="26"/>
          <w:lang w:val="de-DE"/>
        </w:rPr>
      </w:pPr>
      <w:bookmarkStart w:id="168" w:name="_Hlk78385278"/>
      <w:r w:rsidRPr="00D91C18">
        <w:rPr>
          <w:rFonts w:ascii="Arial Narrow" w:hAnsi="Arial Narrow"/>
          <w:b/>
          <w:bCs/>
          <w:sz w:val="26"/>
          <w:szCs w:val="26"/>
          <w:lang w:val="de-DE"/>
        </w:rPr>
        <w:t>Umang Ashwin Patel</w:t>
      </w:r>
    </w:p>
    <w:p w14:paraId="74CE5DFB" w14:textId="77777777" w:rsidR="003A7928" w:rsidRPr="00D91C18" w:rsidRDefault="003A7928" w:rsidP="00D91C18">
      <w:pPr>
        <w:pStyle w:val="BodyText"/>
        <w:spacing w:line="360" w:lineRule="auto"/>
        <w:rPr>
          <w:rFonts w:ascii="Arial Narrow" w:hAnsi="Arial Narrow" w:cs="Calibri"/>
          <w:sz w:val="26"/>
          <w:szCs w:val="26"/>
          <w:lang w:val="en-US"/>
        </w:rPr>
      </w:pPr>
      <w:r w:rsidRPr="00D91C18">
        <w:rPr>
          <w:rFonts w:ascii="Arial Narrow" w:hAnsi="Arial Narrow" w:cs="Calibri"/>
          <w:sz w:val="26"/>
          <w:szCs w:val="26"/>
          <w:lang w:val="de-DE"/>
        </w:rPr>
        <w:t xml:space="preserve">Govt. Reg. </w:t>
      </w:r>
      <w:r w:rsidRPr="00D91C18">
        <w:rPr>
          <w:rFonts w:ascii="Arial Narrow" w:hAnsi="Arial Narrow" w:cs="Calibri"/>
          <w:sz w:val="26"/>
          <w:szCs w:val="26"/>
          <w:lang w:val="en-US"/>
        </w:rPr>
        <w:t>Valuer</w:t>
      </w:r>
    </w:p>
    <w:p w14:paraId="2BF86B68" w14:textId="77777777" w:rsidR="003A7928" w:rsidRPr="00D91C18" w:rsidRDefault="003A7928" w:rsidP="00D91C18">
      <w:pPr>
        <w:pStyle w:val="BodyText"/>
        <w:spacing w:line="360" w:lineRule="auto"/>
        <w:rPr>
          <w:rFonts w:ascii="Arial Narrow" w:hAnsi="Arial Narrow" w:cs="Calibri"/>
          <w:sz w:val="26"/>
          <w:szCs w:val="26"/>
          <w:lang w:val="en-GB"/>
        </w:rPr>
      </w:pPr>
      <w:r w:rsidRPr="00D91C18">
        <w:rPr>
          <w:rFonts w:ascii="Arial Narrow" w:hAnsi="Arial Narrow" w:cs="Calibri"/>
          <w:sz w:val="26"/>
          <w:szCs w:val="26"/>
        </w:rPr>
        <w:t>Chartered Engineer (India)</w:t>
      </w:r>
      <w:r w:rsidRPr="00D91C18">
        <w:rPr>
          <w:rFonts w:ascii="Arial Narrow" w:hAnsi="Arial Narrow" w:cs="Calibri"/>
          <w:sz w:val="26"/>
          <w:szCs w:val="26"/>
          <w:lang w:val="en-GB"/>
        </w:rPr>
        <w:t xml:space="preserve">                     </w:t>
      </w:r>
    </w:p>
    <w:p w14:paraId="743D4D1E" w14:textId="77777777" w:rsidR="003A7928" w:rsidRPr="00D91C18" w:rsidRDefault="003A7928" w:rsidP="00D91C18">
      <w:pPr>
        <w:pStyle w:val="BodyText"/>
        <w:spacing w:line="360" w:lineRule="auto"/>
        <w:rPr>
          <w:rFonts w:ascii="Arial Narrow" w:hAnsi="Arial Narrow"/>
          <w:sz w:val="26"/>
          <w:szCs w:val="26"/>
          <w:lang w:val="en-US"/>
        </w:rPr>
      </w:pPr>
      <w:r w:rsidRPr="00D91C18">
        <w:rPr>
          <w:rFonts w:ascii="Arial Narrow" w:hAnsi="Arial Narrow" w:cs="Calibri"/>
          <w:sz w:val="26"/>
          <w:szCs w:val="26"/>
          <w:lang w:val="en-US"/>
        </w:rPr>
        <w:t>Reg. No. CAT-VII-A-5062</w:t>
      </w:r>
    </w:p>
    <w:bookmarkEnd w:id="168"/>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32"/>
      <w:headerReference w:type="first" r:id="rId33"/>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019BC9" w14:textId="77777777" w:rsidR="001C7FA1" w:rsidRDefault="001C7FA1" w:rsidP="00D6303C">
      <w:pPr>
        <w:spacing w:after="0" w:line="240" w:lineRule="auto"/>
      </w:pPr>
      <w:r>
        <w:separator/>
      </w:r>
    </w:p>
  </w:endnote>
  <w:endnote w:type="continuationSeparator" w:id="0">
    <w:p w14:paraId="62F4D2FB" w14:textId="77777777" w:rsidR="001C7FA1" w:rsidRDefault="001C7FA1"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CACFA5" w14:textId="77777777" w:rsidR="001C7FA1" w:rsidRDefault="001C7FA1" w:rsidP="00D6303C">
      <w:pPr>
        <w:spacing w:after="0" w:line="240" w:lineRule="auto"/>
      </w:pPr>
      <w:r>
        <w:separator/>
      </w:r>
    </w:p>
  </w:footnote>
  <w:footnote w:type="continuationSeparator" w:id="0">
    <w:p w14:paraId="0E2E2C50" w14:textId="77777777" w:rsidR="001C7FA1" w:rsidRDefault="001C7FA1"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1"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w:t>
                    </w:r>
                    <w:proofErr w:type="spellStart"/>
                    <w:r w:rsidRPr="00D6303C">
                      <w:rPr>
                        <w:rFonts w:ascii="Arial Narrow" w:hAnsi="Arial Narrow"/>
                        <w:sz w:val="16"/>
                        <w:szCs w:val="16"/>
                      </w:rPr>
                      <w:t>SBI</w:t>
                    </w:r>
                    <w:proofErr w:type="spellEnd"/>
                    <w:r w:rsidRPr="00D6303C">
                      <w:rPr>
                        <w:rFonts w:ascii="Arial Narrow" w:hAnsi="Arial Narrow"/>
                        <w:sz w:val="16"/>
                        <w:szCs w:val="16"/>
                      </w:rPr>
                      <w:t xml:space="preserve">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2"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158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38EAB1" w14:textId="60C10AC5"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7728"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16"/>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8752"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1660FC4A"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526065">
                            <w:rPr>
                              <w:rFonts w:ascii="Arial Narrow" w:hAnsi="Arial Narrow"/>
                              <w:sz w:val="16"/>
                              <w:szCs w:val="16"/>
                            </w:rPr>
                            <w:t>(</w:t>
                          </w:r>
                          <w:r w:rsidR="00526065" w:rsidRPr="00526065">
                            <w:rPr>
                              <w:rFonts w:ascii="Arial Narrow" w:hAnsi="Arial Narrow"/>
                              <w:color w:val="000000" w:themeColor="text1"/>
                              <w:sz w:val="16"/>
                              <w:szCs w:val="16"/>
                            </w:rPr>
                            <w:t>8724</w:t>
                          </w:r>
                          <w:r w:rsidRPr="0063475A">
                            <w:rPr>
                              <w:rFonts w:ascii="Arial Narrow" w:hAnsi="Arial Narrow"/>
                              <w:sz w:val="16"/>
                              <w:szCs w:val="16"/>
                            </w:rPr>
                            <w:t>/</w:t>
                          </w:r>
                          <w:r w:rsidR="0063475A" w:rsidRPr="0063475A">
                            <w:rPr>
                              <w:rFonts w:ascii="Arial Narrow" w:hAnsi="Arial Narrow"/>
                              <w:sz w:val="16"/>
                              <w:szCs w:val="16"/>
                            </w:rPr>
                            <w:t>2307280</w:t>
                          </w:r>
                          <w:r w:rsidRPr="0063475A">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3" type="#_x0000_t202" style="position:absolute;margin-left:7pt;margin-top:-5.75pt;width:1in;height:18.75pt;z-index:251658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1660FC4A" w:rsidR="001C7FA1" w:rsidRDefault="001C7FA1">
                    <w:r w:rsidRPr="00D6303C">
                      <w:rPr>
                        <w:rFonts w:ascii="Arial Narrow" w:hAnsi="Arial Narrow"/>
                        <w:sz w:val="16"/>
                        <w:szCs w:val="16"/>
                      </w:rPr>
                      <w:t xml:space="preserve">Valuation Report Prepared for: </w:t>
                    </w:r>
                    <w:r w:rsidR="0075018B">
                      <w:rPr>
                        <w:rFonts w:ascii="Arial Narrow" w:hAnsi="Arial Narrow"/>
                        <w:sz w:val="16"/>
                        <w:szCs w:val="16"/>
                      </w:rPr>
                      <w:t>BOI</w:t>
                    </w:r>
                    <w:r w:rsidRPr="00D6303C">
                      <w:rPr>
                        <w:rFonts w:ascii="Arial Narrow" w:hAnsi="Arial Narrow"/>
                        <w:sz w:val="16"/>
                        <w:szCs w:val="16"/>
                      </w:rPr>
                      <w:t xml:space="preserve"> / </w:t>
                    </w:r>
                    <w:r w:rsidR="0075018B">
                      <w:rPr>
                        <w:rFonts w:ascii="Arial Narrow" w:hAnsi="Arial Narrow"/>
                        <w:sz w:val="16"/>
                        <w:szCs w:val="16"/>
                      </w:rPr>
                      <w:t>LCB</w:t>
                    </w:r>
                    <w:r>
                      <w:rPr>
                        <w:rFonts w:ascii="Arial Narrow" w:hAnsi="Arial Narrow"/>
                        <w:sz w:val="16"/>
                        <w:szCs w:val="16"/>
                      </w:rPr>
                      <w:t xml:space="preserve"> Fort</w:t>
                    </w:r>
                    <w:r w:rsidRPr="00D6303C">
                      <w:rPr>
                        <w:rFonts w:ascii="Arial Narrow" w:hAnsi="Arial Narrow"/>
                        <w:sz w:val="16"/>
                        <w:szCs w:val="16"/>
                      </w:rPr>
                      <w:t xml:space="preserve"> / M/s. </w:t>
                    </w:r>
                    <w:r w:rsidR="0075018B">
                      <w:rPr>
                        <w:rFonts w:ascii="Arial Narrow" w:hAnsi="Arial Narrow"/>
                        <w:sz w:val="16"/>
                        <w:szCs w:val="16"/>
                      </w:rPr>
                      <w:t xml:space="preserve">Ion Exchange (India) Ltd. </w:t>
                    </w:r>
                    <w:r w:rsidR="0075018B">
                      <w:rPr>
                        <w:rFonts w:ascii="Arial Narrow" w:hAnsi="Arial Narrow"/>
                        <w:sz w:val="16"/>
                        <w:szCs w:val="16"/>
                      </w:rPr>
                      <w:tab/>
                    </w:r>
                    <w:r w:rsidR="0075018B">
                      <w:rPr>
                        <w:rFonts w:ascii="Arial Narrow" w:hAnsi="Arial Narrow"/>
                        <w:sz w:val="16"/>
                        <w:szCs w:val="16"/>
                      </w:rPr>
                      <w:tab/>
                    </w:r>
                    <w:r w:rsidRPr="00D6303C">
                      <w:rPr>
                        <w:rFonts w:ascii="Arial Narrow" w:hAnsi="Arial Narrow"/>
                        <w:sz w:val="16"/>
                        <w:szCs w:val="16"/>
                      </w:rPr>
                      <w:t xml:space="preserve"> </w:t>
                    </w:r>
                    <w:r w:rsidRPr="00526065">
                      <w:rPr>
                        <w:rFonts w:ascii="Arial Narrow" w:hAnsi="Arial Narrow"/>
                        <w:sz w:val="16"/>
                        <w:szCs w:val="16"/>
                      </w:rPr>
                      <w:t>(</w:t>
                    </w:r>
                    <w:r w:rsidR="00526065" w:rsidRPr="00526065">
                      <w:rPr>
                        <w:rFonts w:ascii="Arial Narrow" w:hAnsi="Arial Narrow"/>
                        <w:color w:val="000000" w:themeColor="text1"/>
                        <w:sz w:val="16"/>
                        <w:szCs w:val="16"/>
                      </w:rPr>
                      <w:t>8724</w:t>
                    </w:r>
                    <w:r w:rsidRPr="0063475A">
                      <w:rPr>
                        <w:rFonts w:ascii="Arial Narrow" w:hAnsi="Arial Narrow"/>
                        <w:sz w:val="16"/>
                        <w:szCs w:val="16"/>
                      </w:rPr>
                      <w:t>/</w:t>
                    </w:r>
                    <w:r w:rsidR="0063475A" w:rsidRPr="0063475A">
                      <w:rPr>
                        <w:rFonts w:ascii="Arial Narrow" w:hAnsi="Arial Narrow"/>
                        <w:sz w:val="16"/>
                        <w:szCs w:val="16"/>
                      </w:rPr>
                      <w:t>2307280</w:t>
                    </w:r>
                    <w:r w:rsidRPr="0063475A">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6704"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60"/>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4"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6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5E572" w14:textId="77777777" w:rsidR="001C7FA1" w:rsidRDefault="001C7FA1">
    <w:pPr>
      <w:pStyle w:val="Header"/>
    </w:pPr>
    <w:r>
      <w:rPr>
        <w:noProof/>
        <w:lang w:eastAsia="en-IN"/>
      </w:rPr>
      <mc:AlternateContent>
        <mc:Choice Requires="wps">
          <w:drawing>
            <wp:anchor distT="0" distB="0" distL="114300" distR="114300" simplePos="0" relativeHeight="251662848"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62"/>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5"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61824"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12">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60800"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85"/>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59776"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69"/>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5"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2"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16"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7" w15:restartNumberingAfterBreak="0">
    <w:nsid w:val="7C505E2B"/>
    <w:multiLevelType w:val="hybridMultilevel"/>
    <w:tmpl w:val="A15857C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034891885">
    <w:abstractNumId w:val="5"/>
  </w:num>
  <w:num w:numId="2" w16cid:durableId="1701584897">
    <w:abstractNumId w:val="2"/>
  </w:num>
  <w:num w:numId="3" w16cid:durableId="1092117874">
    <w:abstractNumId w:val="8"/>
  </w:num>
  <w:num w:numId="4" w16cid:durableId="1798336869">
    <w:abstractNumId w:val="15"/>
  </w:num>
  <w:num w:numId="5" w16cid:durableId="1511289638">
    <w:abstractNumId w:val="4"/>
  </w:num>
  <w:num w:numId="6" w16cid:durableId="48919644">
    <w:abstractNumId w:val="16"/>
  </w:num>
  <w:num w:numId="7" w16cid:durableId="1524980435">
    <w:abstractNumId w:val="13"/>
  </w:num>
  <w:num w:numId="8" w16cid:durableId="1942373896">
    <w:abstractNumId w:val="3"/>
  </w:num>
  <w:num w:numId="9" w16cid:durableId="1824153547">
    <w:abstractNumId w:val="9"/>
  </w:num>
  <w:num w:numId="10" w16cid:durableId="376004969">
    <w:abstractNumId w:val="6"/>
  </w:num>
  <w:num w:numId="11" w16cid:durableId="585723479">
    <w:abstractNumId w:val="0"/>
  </w:num>
  <w:num w:numId="12" w16cid:durableId="844132683">
    <w:abstractNumId w:val="10"/>
  </w:num>
  <w:num w:numId="13" w16cid:durableId="458454582">
    <w:abstractNumId w:val="7"/>
  </w:num>
  <w:num w:numId="14" w16cid:durableId="1259830868">
    <w:abstractNumId w:val="12"/>
  </w:num>
  <w:num w:numId="15" w16cid:durableId="218060207">
    <w:abstractNumId w:val="5"/>
  </w:num>
  <w:num w:numId="16" w16cid:durableId="197840865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4"/>
  </w:num>
  <w:num w:numId="18" w16cid:durableId="133374302">
    <w:abstractNumId w:val="11"/>
  </w:num>
  <w:num w:numId="19" w16cid:durableId="1991522760">
    <w:abstractNumId w:val="1"/>
  </w:num>
  <w:num w:numId="20" w16cid:durableId="390615228">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C1E"/>
    <w:rsid w:val="00027850"/>
    <w:rsid w:val="000445D0"/>
    <w:rsid w:val="000639B2"/>
    <w:rsid w:val="00064C39"/>
    <w:rsid w:val="00067480"/>
    <w:rsid w:val="0009394B"/>
    <w:rsid w:val="000A0330"/>
    <w:rsid w:val="000A0E4D"/>
    <w:rsid w:val="000A145B"/>
    <w:rsid w:val="000B1A6D"/>
    <w:rsid w:val="000C2B0F"/>
    <w:rsid w:val="000C4A15"/>
    <w:rsid w:val="000D2445"/>
    <w:rsid w:val="000E70C0"/>
    <w:rsid w:val="000F23BD"/>
    <w:rsid w:val="000F7C54"/>
    <w:rsid w:val="001626CF"/>
    <w:rsid w:val="001664BE"/>
    <w:rsid w:val="001734D9"/>
    <w:rsid w:val="00182481"/>
    <w:rsid w:val="001B0E66"/>
    <w:rsid w:val="001B7B4F"/>
    <w:rsid w:val="001C7FA1"/>
    <w:rsid w:val="001F5A0C"/>
    <w:rsid w:val="00211074"/>
    <w:rsid w:val="00230830"/>
    <w:rsid w:val="0023211F"/>
    <w:rsid w:val="002371B9"/>
    <w:rsid w:val="0024350C"/>
    <w:rsid w:val="00280CF7"/>
    <w:rsid w:val="0029417C"/>
    <w:rsid w:val="002F658D"/>
    <w:rsid w:val="003230AA"/>
    <w:rsid w:val="00376585"/>
    <w:rsid w:val="00395D23"/>
    <w:rsid w:val="003A5C5C"/>
    <w:rsid w:val="003A7928"/>
    <w:rsid w:val="003B5B2E"/>
    <w:rsid w:val="003C5FC8"/>
    <w:rsid w:val="003C7F86"/>
    <w:rsid w:val="003D0407"/>
    <w:rsid w:val="003D786A"/>
    <w:rsid w:val="003E5AAF"/>
    <w:rsid w:val="003F0E4E"/>
    <w:rsid w:val="004120C1"/>
    <w:rsid w:val="00415C5B"/>
    <w:rsid w:val="004510BF"/>
    <w:rsid w:val="004518C9"/>
    <w:rsid w:val="0046706E"/>
    <w:rsid w:val="0048568A"/>
    <w:rsid w:val="004950B8"/>
    <w:rsid w:val="004B695F"/>
    <w:rsid w:val="005011CE"/>
    <w:rsid w:val="00501C5A"/>
    <w:rsid w:val="00510CB0"/>
    <w:rsid w:val="00526065"/>
    <w:rsid w:val="00554A21"/>
    <w:rsid w:val="005552EC"/>
    <w:rsid w:val="005877BE"/>
    <w:rsid w:val="005E3D02"/>
    <w:rsid w:val="005F24BF"/>
    <w:rsid w:val="00622654"/>
    <w:rsid w:val="00623F27"/>
    <w:rsid w:val="0063475A"/>
    <w:rsid w:val="00643C36"/>
    <w:rsid w:val="00680FC6"/>
    <w:rsid w:val="00682D1B"/>
    <w:rsid w:val="00695A61"/>
    <w:rsid w:val="006B3E49"/>
    <w:rsid w:val="006D0862"/>
    <w:rsid w:val="006E4D45"/>
    <w:rsid w:val="006E58D2"/>
    <w:rsid w:val="006F5BBF"/>
    <w:rsid w:val="0070439C"/>
    <w:rsid w:val="007152EA"/>
    <w:rsid w:val="00732D54"/>
    <w:rsid w:val="00745B30"/>
    <w:rsid w:val="007462A1"/>
    <w:rsid w:val="0075018B"/>
    <w:rsid w:val="00760EE4"/>
    <w:rsid w:val="00770248"/>
    <w:rsid w:val="007802FC"/>
    <w:rsid w:val="007810E8"/>
    <w:rsid w:val="00783857"/>
    <w:rsid w:val="007957A1"/>
    <w:rsid w:val="007A3567"/>
    <w:rsid w:val="007A3F3B"/>
    <w:rsid w:val="007B25D0"/>
    <w:rsid w:val="007B3B4E"/>
    <w:rsid w:val="007B4A4D"/>
    <w:rsid w:val="007B4F34"/>
    <w:rsid w:val="007C1CDA"/>
    <w:rsid w:val="007D4438"/>
    <w:rsid w:val="0085594C"/>
    <w:rsid w:val="00860EC7"/>
    <w:rsid w:val="00862581"/>
    <w:rsid w:val="00867937"/>
    <w:rsid w:val="00884D19"/>
    <w:rsid w:val="00893C79"/>
    <w:rsid w:val="008A298F"/>
    <w:rsid w:val="008C739D"/>
    <w:rsid w:val="008D0A72"/>
    <w:rsid w:val="008D322B"/>
    <w:rsid w:val="009016B6"/>
    <w:rsid w:val="00916150"/>
    <w:rsid w:val="00934AB5"/>
    <w:rsid w:val="00937DBA"/>
    <w:rsid w:val="00953B08"/>
    <w:rsid w:val="0095480B"/>
    <w:rsid w:val="009578F2"/>
    <w:rsid w:val="009729DB"/>
    <w:rsid w:val="009752B4"/>
    <w:rsid w:val="00975697"/>
    <w:rsid w:val="00975883"/>
    <w:rsid w:val="00982843"/>
    <w:rsid w:val="00985D43"/>
    <w:rsid w:val="00995635"/>
    <w:rsid w:val="009B436E"/>
    <w:rsid w:val="009C4F6C"/>
    <w:rsid w:val="009D7090"/>
    <w:rsid w:val="009D7A61"/>
    <w:rsid w:val="009E4644"/>
    <w:rsid w:val="009F54D9"/>
    <w:rsid w:val="00A22572"/>
    <w:rsid w:val="00A3464A"/>
    <w:rsid w:val="00A45FBE"/>
    <w:rsid w:val="00A65942"/>
    <w:rsid w:val="00A70DB4"/>
    <w:rsid w:val="00A75493"/>
    <w:rsid w:val="00A77D30"/>
    <w:rsid w:val="00A87EB2"/>
    <w:rsid w:val="00A9286F"/>
    <w:rsid w:val="00AA111E"/>
    <w:rsid w:val="00AF2EB2"/>
    <w:rsid w:val="00B02285"/>
    <w:rsid w:val="00B70641"/>
    <w:rsid w:val="00B712CD"/>
    <w:rsid w:val="00B754B5"/>
    <w:rsid w:val="00B76A71"/>
    <w:rsid w:val="00B86614"/>
    <w:rsid w:val="00B93437"/>
    <w:rsid w:val="00B94479"/>
    <w:rsid w:val="00BD172A"/>
    <w:rsid w:val="00BD3BE7"/>
    <w:rsid w:val="00BE1628"/>
    <w:rsid w:val="00BE2454"/>
    <w:rsid w:val="00C1478B"/>
    <w:rsid w:val="00C26DB0"/>
    <w:rsid w:val="00C41CC2"/>
    <w:rsid w:val="00C605F0"/>
    <w:rsid w:val="00C67C60"/>
    <w:rsid w:val="00C80610"/>
    <w:rsid w:val="00C94860"/>
    <w:rsid w:val="00C95308"/>
    <w:rsid w:val="00D161F1"/>
    <w:rsid w:val="00D1686E"/>
    <w:rsid w:val="00D3069A"/>
    <w:rsid w:val="00D34F7B"/>
    <w:rsid w:val="00D6303C"/>
    <w:rsid w:val="00D91C18"/>
    <w:rsid w:val="00DA23BC"/>
    <w:rsid w:val="00DB2F38"/>
    <w:rsid w:val="00E0501E"/>
    <w:rsid w:val="00E320F9"/>
    <w:rsid w:val="00E81939"/>
    <w:rsid w:val="00EE2D8C"/>
    <w:rsid w:val="00F112EF"/>
    <w:rsid w:val="00F15722"/>
    <w:rsid w:val="00F16D20"/>
    <w:rsid w:val="00F16F79"/>
    <w:rsid w:val="00F20320"/>
    <w:rsid w:val="00F25655"/>
    <w:rsid w:val="00F313E9"/>
    <w:rsid w:val="00F34EBA"/>
    <w:rsid w:val="00F65ED7"/>
    <w:rsid w:val="00F720A5"/>
    <w:rsid w:val="00F81DB0"/>
    <w:rsid w:val="00F95285"/>
    <w:rsid w:val="00FA3886"/>
    <w:rsid w:val="00FA62D6"/>
    <w:rsid w:val="00FD4EE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D161F1"/>
    <w:pPr>
      <w:tabs>
        <w:tab w:val="left" w:pos="18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0003982">
      <w:bodyDiv w:val="1"/>
      <w:marLeft w:val="0"/>
      <w:marRight w:val="0"/>
      <w:marTop w:val="0"/>
      <w:marBottom w:val="0"/>
      <w:divBdr>
        <w:top w:val="none" w:sz="0" w:space="0" w:color="auto"/>
        <w:left w:val="none" w:sz="0" w:space="0" w:color="auto"/>
        <w:bottom w:val="none" w:sz="0" w:space="0" w:color="auto"/>
        <w:right w:val="none" w:sz="0" w:space="0" w:color="auto"/>
      </w:divBdr>
    </w:div>
    <w:div w:id="83578015">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11384199">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296033912">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76067337">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868122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46414721">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9297798">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16862514">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51128010">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984356084">
      <w:bodyDiv w:val="1"/>
      <w:marLeft w:val="0"/>
      <w:marRight w:val="0"/>
      <w:marTop w:val="0"/>
      <w:marBottom w:val="0"/>
      <w:divBdr>
        <w:top w:val="none" w:sz="0" w:space="0" w:color="auto"/>
        <w:left w:val="none" w:sz="0" w:space="0" w:color="auto"/>
        <w:bottom w:val="none" w:sz="0" w:space="0" w:color="auto"/>
        <w:right w:val="none" w:sz="0" w:space="0" w:color="auto"/>
      </w:divBdr>
    </w:div>
    <w:div w:id="1035690940">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27045184">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34154789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55460764">
      <w:bodyDiv w:val="1"/>
      <w:marLeft w:val="0"/>
      <w:marRight w:val="0"/>
      <w:marTop w:val="0"/>
      <w:marBottom w:val="0"/>
      <w:divBdr>
        <w:top w:val="none" w:sz="0" w:space="0" w:color="auto"/>
        <w:left w:val="none" w:sz="0" w:space="0" w:color="auto"/>
        <w:bottom w:val="none" w:sz="0" w:space="0" w:color="auto"/>
        <w:right w:val="none" w:sz="0" w:space="0" w:color="auto"/>
      </w:divBdr>
    </w:div>
    <w:div w:id="1559436351">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75370051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8817389">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78004872">
      <w:bodyDiv w:val="1"/>
      <w:marLeft w:val="0"/>
      <w:marRight w:val="0"/>
      <w:marTop w:val="0"/>
      <w:marBottom w:val="0"/>
      <w:divBdr>
        <w:top w:val="none" w:sz="0" w:space="0" w:color="auto"/>
        <w:left w:val="none" w:sz="0" w:space="0" w:color="auto"/>
        <w:bottom w:val="none" w:sz="0" w:space="0" w:color="auto"/>
        <w:right w:val="none" w:sz="0" w:space="0" w:color="auto"/>
      </w:divBdr>
    </w:div>
    <w:div w:id="1939439025">
      <w:bodyDiv w:val="1"/>
      <w:marLeft w:val="0"/>
      <w:marRight w:val="0"/>
      <w:marTop w:val="0"/>
      <w:marBottom w:val="0"/>
      <w:divBdr>
        <w:top w:val="none" w:sz="0" w:space="0" w:color="auto"/>
        <w:left w:val="none" w:sz="0" w:space="0" w:color="auto"/>
        <w:bottom w:val="none" w:sz="0" w:space="0" w:color="auto"/>
        <w:right w:val="none" w:sz="0" w:space="0" w:color="auto"/>
      </w:divBdr>
    </w:div>
    <w:div w:id="196453761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9169450">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34597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s://www.investopedia.com/terms/m/market-price.asp" TargetMode="External"/><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svg"/><Relationship Id="rId17" Type="http://schemas.openxmlformats.org/officeDocument/2006/relationships/header" Target="header1.xml"/><Relationship Id="rId25" Type="http://schemas.openxmlformats.org/officeDocument/2006/relationships/image" Target="media/image13.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svg"/><Relationship Id="rId20" Type="http://schemas.openxmlformats.org/officeDocument/2006/relationships/hyperlink" Target="https://www.investopedia.com/terms/m/marketvalue.asp"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png"/><Relationship Id="rId19" Type="http://schemas.openxmlformats.org/officeDocument/2006/relationships/hyperlink" Target="https://www.investopedia.com/terms/d/depreciation.asp"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image" Target="media/image6.sv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1092</TotalTime>
  <Pages>29</Pages>
  <Words>6290</Words>
  <Characters>35853</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66</cp:revision>
  <cp:lastPrinted>2023-10-03T10:10:00Z</cp:lastPrinted>
  <dcterms:created xsi:type="dcterms:W3CDTF">2021-10-13T05:38:00Z</dcterms:created>
  <dcterms:modified xsi:type="dcterms:W3CDTF">2024-07-18T07:50:00Z</dcterms:modified>
</cp:coreProperties>
</file>