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3D3C" w14:textId="77777777" w:rsidR="00E5551D" w:rsidRPr="00E5551D" w:rsidRDefault="00E5551D" w:rsidP="00E5551D">
      <w:pPr>
        <w:spacing w:line="276" w:lineRule="auto"/>
        <w:jc w:val="center"/>
        <w:rPr>
          <w:rFonts w:asciiTheme="minorHAnsi" w:hAnsiTheme="minorHAnsi" w:cstheme="minorHAnsi"/>
          <w:b/>
          <w:bCs/>
          <w:sz w:val="22"/>
          <w:szCs w:val="22"/>
        </w:rPr>
      </w:pPr>
      <w:r w:rsidRPr="00E5551D">
        <w:rPr>
          <w:rFonts w:asciiTheme="minorHAnsi" w:hAnsiTheme="minorHAnsi" w:cstheme="minorHAnsi"/>
          <w:b/>
          <w:bCs/>
          <w:sz w:val="22"/>
          <w:szCs w:val="22"/>
        </w:rPr>
        <w:t xml:space="preserve">AGREEMENT FOR SALE </w:t>
      </w:r>
    </w:p>
    <w:p w14:paraId="69EF1085" w14:textId="77777777" w:rsidR="00E5551D" w:rsidRPr="00E5551D" w:rsidRDefault="00E5551D" w:rsidP="00E5551D">
      <w:pPr>
        <w:spacing w:line="276" w:lineRule="auto"/>
        <w:jc w:val="center"/>
        <w:rPr>
          <w:rFonts w:asciiTheme="minorHAnsi" w:hAnsiTheme="minorHAnsi" w:cstheme="minorHAnsi"/>
          <w:sz w:val="22"/>
          <w:szCs w:val="22"/>
        </w:rPr>
      </w:pPr>
    </w:p>
    <w:p w14:paraId="1359A38C" w14:textId="77777777" w:rsidR="00E5551D" w:rsidRPr="00E5551D" w:rsidRDefault="00E5551D" w:rsidP="00E5551D">
      <w:pPr>
        <w:spacing w:line="276" w:lineRule="auto"/>
        <w:jc w:val="both"/>
        <w:rPr>
          <w:rFonts w:asciiTheme="minorHAnsi" w:hAnsiTheme="minorHAnsi" w:cstheme="minorHAnsi"/>
          <w:sz w:val="22"/>
          <w:szCs w:val="22"/>
        </w:rPr>
      </w:pPr>
      <w:r w:rsidRPr="00E5551D">
        <w:rPr>
          <w:rFonts w:asciiTheme="minorHAnsi" w:hAnsiTheme="minorHAnsi" w:cstheme="minorHAnsi"/>
          <w:sz w:val="22"/>
          <w:szCs w:val="22"/>
        </w:rPr>
        <w:t>THIS AGREEMENT FOR SALE (“Agreement”) made at Mumbai, on this [•] day of [●] 2024;</w:t>
      </w:r>
    </w:p>
    <w:p w14:paraId="70E3F48B" w14:textId="77777777" w:rsidR="00E5551D" w:rsidRPr="00E5551D" w:rsidRDefault="00E5551D" w:rsidP="00E5551D">
      <w:pPr>
        <w:spacing w:line="276" w:lineRule="auto"/>
        <w:jc w:val="center"/>
        <w:rPr>
          <w:rFonts w:asciiTheme="minorHAnsi" w:hAnsiTheme="minorHAnsi" w:cstheme="minorHAnsi"/>
          <w:sz w:val="22"/>
          <w:szCs w:val="22"/>
        </w:rPr>
      </w:pPr>
    </w:p>
    <w:p w14:paraId="74296BA8" w14:textId="77777777" w:rsidR="00E5551D" w:rsidRPr="00E5551D" w:rsidRDefault="00E5551D" w:rsidP="00E5551D">
      <w:pPr>
        <w:spacing w:line="276" w:lineRule="auto"/>
        <w:jc w:val="center"/>
        <w:rPr>
          <w:rFonts w:asciiTheme="minorHAnsi" w:hAnsiTheme="minorHAnsi" w:cstheme="minorHAnsi"/>
          <w:b/>
          <w:bCs/>
          <w:sz w:val="22"/>
          <w:szCs w:val="22"/>
        </w:rPr>
      </w:pPr>
      <w:r w:rsidRPr="00E5551D">
        <w:rPr>
          <w:rFonts w:asciiTheme="minorHAnsi" w:hAnsiTheme="minorHAnsi" w:cstheme="minorHAnsi"/>
          <w:b/>
          <w:bCs/>
          <w:sz w:val="22"/>
          <w:szCs w:val="22"/>
        </w:rPr>
        <w:t>BETWEEN</w:t>
      </w:r>
    </w:p>
    <w:p w14:paraId="74141346" w14:textId="77777777" w:rsidR="00E5551D" w:rsidRPr="00E5551D" w:rsidRDefault="00E5551D" w:rsidP="00E5551D">
      <w:pPr>
        <w:rPr>
          <w:rFonts w:asciiTheme="minorHAnsi" w:hAnsiTheme="minorHAnsi" w:cstheme="minorHAnsi"/>
          <w:sz w:val="22"/>
          <w:szCs w:val="22"/>
        </w:rPr>
      </w:pPr>
    </w:p>
    <w:p w14:paraId="41345F63" w14:textId="77777777" w:rsidR="00E5551D" w:rsidRPr="00E5551D" w:rsidRDefault="00E5551D" w:rsidP="00E5551D">
      <w:pPr>
        <w:spacing w:line="360" w:lineRule="auto"/>
        <w:jc w:val="both"/>
        <w:rPr>
          <w:rFonts w:asciiTheme="minorHAnsi" w:hAnsiTheme="minorHAnsi" w:cstheme="minorHAnsi"/>
          <w:sz w:val="22"/>
          <w:szCs w:val="22"/>
        </w:rPr>
      </w:pPr>
      <w:r w:rsidRPr="00E5551D">
        <w:rPr>
          <w:rFonts w:asciiTheme="minorHAnsi" w:hAnsiTheme="minorHAnsi" w:cstheme="minorHAnsi"/>
          <w:b/>
          <w:bCs/>
          <w:sz w:val="22"/>
          <w:szCs w:val="22"/>
        </w:rPr>
        <w:t xml:space="preserve">Rohini </w:t>
      </w:r>
      <w:proofErr w:type="spellStart"/>
      <w:r w:rsidRPr="00E5551D">
        <w:rPr>
          <w:rFonts w:asciiTheme="minorHAnsi" w:hAnsiTheme="minorHAnsi" w:cstheme="minorHAnsi"/>
          <w:b/>
          <w:bCs/>
          <w:sz w:val="22"/>
          <w:szCs w:val="22"/>
        </w:rPr>
        <w:t>Flexo</w:t>
      </w:r>
      <w:proofErr w:type="spellEnd"/>
      <w:r w:rsidRPr="00E5551D">
        <w:rPr>
          <w:rFonts w:asciiTheme="minorHAnsi" w:hAnsiTheme="minorHAnsi" w:cstheme="minorHAnsi"/>
          <w:b/>
          <w:bCs/>
          <w:sz w:val="22"/>
          <w:szCs w:val="22"/>
        </w:rPr>
        <w:t xml:space="preserve"> Pack Private Limited</w:t>
      </w:r>
      <w:r w:rsidRPr="00E5551D">
        <w:rPr>
          <w:rFonts w:asciiTheme="minorHAnsi" w:hAnsiTheme="minorHAnsi" w:cstheme="minorHAnsi"/>
          <w:sz w:val="22"/>
          <w:szCs w:val="22"/>
        </w:rPr>
        <w:t xml:space="preserve"> (CIN ________________), a Private Limited Company registered under the provisions of the Companies Act, 1956 having its address at ___________________ (as amended from time to time) represented by its Authorized Signatory authorized vide Board Resolution dated ________, hereinafter referred to as the “Transferor” (which expression shall unless it be repugnant to the context or meaning thereof be deemed to mean and include mean and include their past and future directors, successors in office and assigns</w:t>
      </w:r>
      <w:r w:rsidRPr="00E5551D" w:rsidDel="00100FD2">
        <w:rPr>
          <w:rFonts w:asciiTheme="minorHAnsi" w:hAnsiTheme="minorHAnsi" w:cstheme="minorHAnsi"/>
          <w:sz w:val="22"/>
          <w:szCs w:val="22"/>
        </w:rPr>
        <w:t xml:space="preserve"> </w:t>
      </w:r>
      <w:r w:rsidRPr="00E5551D">
        <w:rPr>
          <w:rFonts w:asciiTheme="minorHAnsi" w:hAnsiTheme="minorHAnsi" w:cstheme="minorHAnsi"/>
          <w:sz w:val="22"/>
          <w:szCs w:val="22"/>
        </w:rPr>
        <w:t>) of the First Part</w:t>
      </w:r>
    </w:p>
    <w:p w14:paraId="113C35A8" w14:textId="77777777" w:rsidR="00E5551D" w:rsidRPr="00E5551D" w:rsidRDefault="00E5551D" w:rsidP="00006C67">
      <w:pPr>
        <w:jc w:val="both"/>
        <w:rPr>
          <w:rFonts w:asciiTheme="minorHAnsi" w:hAnsiTheme="minorHAnsi" w:cstheme="minorHAnsi"/>
          <w:sz w:val="22"/>
          <w:szCs w:val="22"/>
        </w:rPr>
      </w:pPr>
      <w:r w:rsidRPr="00E5551D">
        <w:rPr>
          <w:rFonts w:asciiTheme="minorHAnsi" w:hAnsiTheme="minorHAnsi" w:cstheme="minorHAnsi"/>
          <w:sz w:val="22"/>
          <w:szCs w:val="22"/>
        </w:rPr>
        <w:t xml:space="preserve"> </w:t>
      </w:r>
    </w:p>
    <w:p w14:paraId="4DE31598" w14:textId="77777777" w:rsidR="00E5551D" w:rsidRPr="00E5551D" w:rsidRDefault="00E5551D" w:rsidP="00E5551D">
      <w:pPr>
        <w:spacing w:line="360" w:lineRule="auto"/>
        <w:jc w:val="center"/>
        <w:rPr>
          <w:rFonts w:asciiTheme="minorHAnsi" w:hAnsiTheme="minorHAnsi" w:cstheme="minorHAnsi"/>
          <w:b/>
          <w:bCs/>
          <w:sz w:val="22"/>
          <w:szCs w:val="22"/>
        </w:rPr>
      </w:pPr>
      <w:r w:rsidRPr="00E5551D">
        <w:rPr>
          <w:rFonts w:asciiTheme="minorHAnsi" w:hAnsiTheme="minorHAnsi" w:cstheme="minorHAnsi"/>
          <w:b/>
          <w:bCs/>
          <w:sz w:val="22"/>
          <w:szCs w:val="22"/>
        </w:rPr>
        <w:t>AND</w:t>
      </w:r>
    </w:p>
    <w:p w14:paraId="1BC03E77" w14:textId="77777777" w:rsidR="00E5551D" w:rsidRPr="00E5551D" w:rsidRDefault="00E5551D" w:rsidP="00006C67">
      <w:pPr>
        <w:jc w:val="center"/>
        <w:rPr>
          <w:rFonts w:asciiTheme="minorHAnsi" w:hAnsiTheme="minorHAnsi" w:cstheme="minorHAnsi"/>
          <w:sz w:val="22"/>
          <w:szCs w:val="22"/>
        </w:rPr>
      </w:pPr>
    </w:p>
    <w:p w14:paraId="39291154" w14:textId="77777777" w:rsidR="00E5551D" w:rsidRPr="00E5551D" w:rsidRDefault="00E5551D" w:rsidP="00E5551D">
      <w:pPr>
        <w:spacing w:line="360" w:lineRule="auto"/>
        <w:jc w:val="both"/>
        <w:rPr>
          <w:rFonts w:asciiTheme="minorHAnsi" w:hAnsiTheme="minorHAnsi" w:cstheme="minorHAnsi"/>
          <w:sz w:val="22"/>
          <w:szCs w:val="22"/>
        </w:rPr>
      </w:pPr>
      <w:r w:rsidRPr="00E5551D">
        <w:rPr>
          <w:rFonts w:asciiTheme="minorHAnsi" w:hAnsiTheme="minorHAnsi" w:cstheme="minorHAnsi"/>
          <w:b/>
          <w:bCs/>
          <w:sz w:val="22"/>
          <w:szCs w:val="22"/>
        </w:rPr>
        <w:t>Anrisa Estates Private Limited</w:t>
      </w:r>
      <w:r w:rsidRPr="00E5551D">
        <w:rPr>
          <w:rFonts w:asciiTheme="minorHAnsi" w:hAnsiTheme="minorHAnsi" w:cstheme="minorHAnsi"/>
          <w:sz w:val="22"/>
          <w:szCs w:val="22"/>
        </w:rPr>
        <w:t xml:space="preserve"> (CIN ________________), a Private Limited Company registered under the provisions of the Companies Act, 1956 having its address at ___________________ (as amended from time to time) represented by its Authorized Signatory authorized vide Board Resolution dated ________, hereinafter referred to as the “Transferee” (which expression shall unless it be repugnant to the context or meaning thereof be deemed to mean and include mean and include their past and future directors, successors in office and assigns</w:t>
      </w:r>
      <w:r w:rsidRPr="00E5551D" w:rsidDel="00100FD2">
        <w:rPr>
          <w:rFonts w:asciiTheme="minorHAnsi" w:hAnsiTheme="minorHAnsi" w:cstheme="minorHAnsi"/>
          <w:sz w:val="22"/>
          <w:szCs w:val="22"/>
        </w:rPr>
        <w:t xml:space="preserve"> </w:t>
      </w:r>
      <w:r w:rsidRPr="00E5551D">
        <w:rPr>
          <w:rFonts w:asciiTheme="minorHAnsi" w:hAnsiTheme="minorHAnsi" w:cstheme="minorHAnsi"/>
          <w:sz w:val="22"/>
          <w:szCs w:val="22"/>
        </w:rPr>
        <w:t>) of the Other Part</w:t>
      </w:r>
    </w:p>
    <w:p w14:paraId="778AA2E5" w14:textId="77777777" w:rsidR="00E5551D" w:rsidRPr="00E5551D" w:rsidRDefault="00E5551D" w:rsidP="00E5551D">
      <w:pPr>
        <w:jc w:val="both"/>
        <w:rPr>
          <w:rFonts w:asciiTheme="minorHAnsi" w:hAnsiTheme="minorHAnsi" w:cstheme="minorHAnsi"/>
          <w:sz w:val="22"/>
          <w:szCs w:val="22"/>
        </w:rPr>
      </w:pPr>
      <w:r w:rsidRPr="00E5551D" w:rsidDel="00100FD2">
        <w:rPr>
          <w:rFonts w:asciiTheme="minorHAnsi" w:hAnsiTheme="minorHAnsi" w:cstheme="minorHAnsi"/>
          <w:sz w:val="22"/>
          <w:szCs w:val="22"/>
        </w:rPr>
        <w:t xml:space="preserve"> </w:t>
      </w:r>
    </w:p>
    <w:p w14:paraId="6E43998E" w14:textId="2FEEBA98" w:rsidR="00E5551D" w:rsidRPr="00E5551D" w:rsidRDefault="00E5551D" w:rsidP="00E5551D">
      <w:pPr>
        <w:spacing w:line="360" w:lineRule="auto"/>
        <w:rPr>
          <w:rFonts w:asciiTheme="minorHAnsi" w:hAnsiTheme="minorHAnsi" w:cstheme="minorHAnsi"/>
          <w:b/>
          <w:bCs/>
          <w:sz w:val="22"/>
          <w:szCs w:val="22"/>
        </w:rPr>
      </w:pPr>
      <w:r w:rsidRPr="00E5551D">
        <w:rPr>
          <w:rFonts w:asciiTheme="minorHAnsi" w:hAnsiTheme="minorHAnsi" w:cstheme="minorHAnsi"/>
          <w:sz w:val="22"/>
          <w:szCs w:val="22"/>
        </w:rPr>
        <w:t xml:space="preserve">The Transferor and the Transferee shall hereinafter collectively be referred to as the </w:t>
      </w:r>
      <w:r w:rsidRPr="00E5551D">
        <w:rPr>
          <w:rFonts w:asciiTheme="minorHAnsi" w:hAnsiTheme="minorHAnsi" w:cstheme="minorHAnsi"/>
          <w:b/>
          <w:bCs/>
          <w:sz w:val="22"/>
          <w:szCs w:val="22"/>
        </w:rPr>
        <w:t>“Parties”</w:t>
      </w:r>
      <w:r w:rsidRPr="00E5551D">
        <w:rPr>
          <w:rFonts w:asciiTheme="minorHAnsi" w:hAnsiTheme="minorHAnsi" w:cstheme="minorHAnsi"/>
          <w:sz w:val="22"/>
          <w:szCs w:val="22"/>
        </w:rPr>
        <w:t xml:space="preserve"> and individually referred to as the </w:t>
      </w:r>
      <w:r w:rsidRPr="00E5551D">
        <w:rPr>
          <w:rFonts w:asciiTheme="minorHAnsi" w:hAnsiTheme="minorHAnsi" w:cstheme="minorHAnsi"/>
          <w:b/>
          <w:bCs/>
          <w:sz w:val="22"/>
          <w:szCs w:val="22"/>
        </w:rPr>
        <w:t>“Party”.</w:t>
      </w:r>
    </w:p>
    <w:p w14:paraId="74793621" w14:textId="77777777" w:rsidR="00E5551D" w:rsidRPr="00E5551D" w:rsidRDefault="00E5551D" w:rsidP="00E5551D">
      <w:pPr>
        <w:rPr>
          <w:rFonts w:asciiTheme="minorHAnsi" w:hAnsiTheme="minorHAnsi" w:cstheme="minorHAnsi"/>
          <w:b/>
          <w:bCs/>
          <w:sz w:val="22"/>
          <w:szCs w:val="22"/>
        </w:rPr>
      </w:pPr>
    </w:p>
    <w:p w14:paraId="0F48F57E" w14:textId="77777777" w:rsidR="00E5551D" w:rsidRPr="00E5551D" w:rsidRDefault="00E5551D" w:rsidP="00E5551D">
      <w:pPr>
        <w:spacing w:line="276" w:lineRule="auto"/>
        <w:jc w:val="both"/>
        <w:rPr>
          <w:rFonts w:asciiTheme="minorHAnsi" w:hAnsiTheme="minorHAnsi" w:cstheme="minorHAnsi"/>
          <w:b/>
          <w:bCs/>
          <w:sz w:val="22"/>
          <w:szCs w:val="22"/>
        </w:rPr>
      </w:pPr>
      <w:r w:rsidRPr="00E5551D">
        <w:rPr>
          <w:rFonts w:asciiTheme="minorHAnsi" w:hAnsiTheme="minorHAnsi" w:cstheme="minorHAnsi"/>
          <w:b/>
          <w:bCs/>
          <w:sz w:val="22"/>
          <w:szCs w:val="22"/>
        </w:rPr>
        <w:t>WHEREAS:</w:t>
      </w:r>
    </w:p>
    <w:p w14:paraId="7CFE8FF4" w14:textId="77777777" w:rsidR="00E5551D" w:rsidRPr="00E5551D" w:rsidRDefault="00E5551D" w:rsidP="00E5551D">
      <w:pPr>
        <w:spacing w:line="276" w:lineRule="auto"/>
        <w:jc w:val="both"/>
        <w:rPr>
          <w:rFonts w:asciiTheme="minorHAnsi" w:hAnsiTheme="minorHAnsi" w:cstheme="minorHAnsi"/>
          <w:sz w:val="22"/>
          <w:szCs w:val="22"/>
        </w:rPr>
      </w:pPr>
    </w:p>
    <w:p w14:paraId="78B9993F" w14:textId="0338FCE0" w:rsidR="00E5551D" w:rsidRPr="00E5551D" w:rsidRDefault="00E5551D" w:rsidP="00E5551D">
      <w:pPr>
        <w:pStyle w:val="ListParagraph"/>
        <w:numPr>
          <w:ilvl w:val="0"/>
          <w:numId w:val="1"/>
        </w:numPr>
        <w:spacing w:line="360" w:lineRule="auto"/>
        <w:ind w:left="567" w:hanging="567"/>
        <w:jc w:val="both"/>
        <w:rPr>
          <w:sz w:val="22"/>
          <w:szCs w:val="22"/>
        </w:rPr>
      </w:pPr>
      <w:r w:rsidRPr="00E5551D">
        <w:rPr>
          <w:rFonts w:asciiTheme="minorHAnsi" w:hAnsiTheme="minorHAnsi" w:cstheme="minorHAnsi"/>
          <w:sz w:val="22"/>
          <w:szCs w:val="22"/>
        </w:rPr>
        <w:t xml:space="preserve">By an Agreement for Sale made and entered into at Bombay on 29th September 1969 between Shri. </w:t>
      </w:r>
      <w:proofErr w:type="spellStart"/>
      <w:r w:rsidRPr="00E5551D">
        <w:rPr>
          <w:rFonts w:asciiTheme="minorHAnsi" w:hAnsiTheme="minorHAnsi" w:cstheme="minorHAnsi"/>
          <w:sz w:val="22"/>
          <w:szCs w:val="22"/>
        </w:rPr>
        <w:t>Lalitchandra</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Jagjivandas</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Juthani</w:t>
      </w:r>
      <w:proofErr w:type="spellEnd"/>
      <w:r w:rsidRPr="00E5551D">
        <w:rPr>
          <w:rFonts w:asciiTheme="minorHAnsi" w:hAnsiTheme="minorHAnsi" w:cstheme="minorHAnsi"/>
          <w:sz w:val="22"/>
          <w:szCs w:val="22"/>
        </w:rPr>
        <w:t xml:space="preserve"> carrying on business of construction of building and industrial units, therein referred to as the party of the First Part and Shri </w:t>
      </w:r>
      <w:proofErr w:type="spellStart"/>
      <w:r w:rsidRPr="00E5551D">
        <w:rPr>
          <w:rFonts w:asciiTheme="minorHAnsi" w:hAnsiTheme="minorHAnsi" w:cstheme="minorHAnsi"/>
          <w:sz w:val="22"/>
          <w:szCs w:val="22"/>
        </w:rPr>
        <w:t>Prafulchandra</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Jagjivandas</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Juthani</w:t>
      </w:r>
      <w:proofErr w:type="spellEnd"/>
      <w:r w:rsidRPr="00E5551D">
        <w:rPr>
          <w:rFonts w:asciiTheme="minorHAnsi" w:hAnsiTheme="minorHAnsi" w:cstheme="minorHAnsi"/>
          <w:sz w:val="22"/>
          <w:szCs w:val="22"/>
        </w:rPr>
        <w:t xml:space="preserve"> described there as the party of the Second Part, the part of the First Part therein did agree to sell and the part of the Second Part therein did agree to purchase and acquire on ownership basis an Industrial Gala bearing No. 107B admeasuring about 550 sq. ft of built up area on the 1st Floor of the Building known as Satyam Industrial Estate situated at </w:t>
      </w:r>
      <w:proofErr w:type="spellStart"/>
      <w:r w:rsidRPr="00E5551D">
        <w:rPr>
          <w:rFonts w:asciiTheme="minorHAnsi" w:hAnsiTheme="minorHAnsi" w:cstheme="minorHAnsi"/>
          <w:sz w:val="22"/>
          <w:szCs w:val="22"/>
        </w:rPr>
        <w:t>Deonar</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Govandi</w:t>
      </w:r>
      <w:proofErr w:type="spellEnd"/>
      <w:r w:rsidRPr="00E5551D">
        <w:rPr>
          <w:rFonts w:asciiTheme="minorHAnsi" w:hAnsiTheme="minorHAnsi" w:cstheme="minorHAnsi"/>
          <w:sz w:val="22"/>
          <w:szCs w:val="22"/>
        </w:rPr>
        <w:t xml:space="preserve"> Station Road (Now </w:t>
      </w:r>
      <w:proofErr w:type="spellStart"/>
      <w:r w:rsidRPr="00E5551D">
        <w:rPr>
          <w:rFonts w:asciiTheme="minorHAnsi" w:hAnsiTheme="minorHAnsi" w:cstheme="minorHAnsi"/>
          <w:sz w:val="22"/>
          <w:szCs w:val="22"/>
        </w:rPr>
        <w:t>Bhaktakavi</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Shivjibhai</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Devshi</w:t>
      </w:r>
      <w:proofErr w:type="spellEnd"/>
      <w:r w:rsidRPr="00E5551D">
        <w:rPr>
          <w:rFonts w:asciiTheme="minorHAnsi" w:hAnsiTheme="minorHAnsi" w:cstheme="minorHAnsi"/>
          <w:sz w:val="22"/>
          <w:szCs w:val="22"/>
        </w:rPr>
        <w:t xml:space="preserve"> Marg), Mumbai 400 088, bearing S No. 24, H. No. 2, CTS No. 331, Village </w:t>
      </w:r>
      <w:proofErr w:type="spellStart"/>
      <w:r w:rsidRPr="00E5551D">
        <w:rPr>
          <w:rFonts w:asciiTheme="minorHAnsi" w:hAnsiTheme="minorHAnsi" w:cstheme="minorHAnsi"/>
          <w:sz w:val="22"/>
          <w:szCs w:val="22"/>
        </w:rPr>
        <w:t>Deonar</w:t>
      </w:r>
      <w:proofErr w:type="spellEnd"/>
      <w:r w:rsidRPr="00E5551D">
        <w:rPr>
          <w:rFonts w:asciiTheme="minorHAnsi" w:hAnsiTheme="minorHAnsi" w:cstheme="minorHAnsi"/>
          <w:sz w:val="22"/>
          <w:szCs w:val="22"/>
        </w:rPr>
        <w:t xml:space="preserve">, Bombay Suburban District, Taluka Kurla </w:t>
      </w:r>
      <w:r w:rsidRPr="00DF3940">
        <w:rPr>
          <w:rFonts w:asciiTheme="minorHAnsi" w:hAnsiTheme="minorHAnsi" w:cstheme="minorHAnsi"/>
          <w:b/>
          <w:bCs/>
          <w:sz w:val="22"/>
          <w:szCs w:val="22"/>
        </w:rPr>
        <w:t>(“said property”)</w:t>
      </w:r>
      <w:r w:rsidRPr="00E5551D">
        <w:rPr>
          <w:rFonts w:asciiTheme="minorHAnsi" w:hAnsiTheme="minorHAnsi" w:cstheme="minorHAnsi"/>
          <w:sz w:val="22"/>
          <w:szCs w:val="22"/>
        </w:rPr>
        <w:t xml:space="preserve"> for price, terms and conditions as more particularly set out therein. The Party of the Second Part paid the entire consideration under the said Agreement for Sale dated 29th September 1969 in the manner and mode specified therein and took vacant and physical possession of the said property from the Party of the First Part therein.</w:t>
      </w:r>
    </w:p>
    <w:p w14:paraId="3C49E1EF" w14:textId="77777777" w:rsidR="00E5551D" w:rsidRPr="00E5551D" w:rsidRDefault="00E5551D" w:rsidP="00E5551D">
      <w:pPr>
        <w:pStyle w:val="ListParagraph"/>
        <w:ind w:left="567"/>
        <w:jc w:val="both"/>
        <w:rPr>
          <w:sz w:val="22"/>
          <w:szCs w:val="22"/>
        </w:rPr>
      </w:pPr>
    </w:p>
    <w:p w14:paraId="21F8D2E6" w14:textId="29905351" w:rsidR="00E5551D" w:rsidRPr="00E5551D" w:rsidRDefault="00E5551D" w:rsidP="00E5551D">
      <w:pPr>
        <w:pStyle w:val="ListParagraph"/>
        <w:numPr>
          <w:ilvl w:val="0"/>
          <w:numId w:val="1"/>
        </w:numPr>
        <w:spacing w:line="360" w:lineRule="auto"/>
        <w:ind w:left="567" w:hanging="567"/>
        <w:jc w:val="both"/>
        <w:rPr>
          <w:sz w:val="22"/>
          <w:szCs w:val="22"/>
        </w:rPr>
      </w:pPr>
      <w:r w:rsidRPr="00E5551D">
        <w:rPr>
          <w:rFonts w:asciiTheme="minorHAnsi" w:hAnsiTheme="minorHAnsi" w:cstheme="minorHAnsi"/>
          <w:b/>
          <w:bCs/>
          <w:sz w:val="22"/>
          <w:szCs w:val="22"/>
        </w:rPr>
        <w:t>AND WHEREAS</w:t>
      </w:r>
      <w:r w:rsidRPr="00E5551D">
        <w:rPr>
          <w:rFonts w:asciiTheme="minorHAnsi" w:hAnsiTheme="minorHAnsi" w:cstheme="minorHAnsi"/>
          <w:sz w:val="22"/>
          <w:szCs w:val="22"/>
        </w:rPr>
        <w:t xml:space="preserve"> by an Agreement dated 21st April 1971, Shri. </w:t>
      </w:r>
      <w:proofErr w:type="spellStart"/>
      <w:r w:rsidRPr="00E5551D">
        <w:rPr>
          <w:rFonts w:asciiTheme="minorHAnsi" w:hAnsiTheme="minorHAnsi" w:cstheme="minorHAnsi"/>
          <w:sz w:val="22"/>
          <w:szCs w:val="22"/>
        </w:rPr>
        <w:t>Prafulchandra</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Jagjivandas</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Juthani</w:t>
      </w:r>
      <w:proofErr w:type="spellEnd"/>
      <w:r w:rsidRPr="00E5551D">
        <w:rPr>
          <w:rFonts w:asciiTheme="minorHAnsi" w:hAnsiTheme="minorHAnsi" w:cstheme="minorHAnsi"/>
          <w:sz w:val="22"/>
          <w:szCs w:val="22"/>
        </w:rPr>
        <w:t xml:space="preserve"> transferred the benefits and rights in the said property to Shri. </w:t>
      </w:r>
      <w:proofErr w:type="spellStart"/>
      <w:r w:rsidRPr="00E5551D">
        <w:rPr>
          <w:rFonts w:asciiTheme="minorHAnsi" w:hAnsiTheme="minorHAnsi" w:cstheme="minorHAnsi"/>
          <w:sz w:val="22"/>
          <w:szCs w:val="22"/>
        </w:rPr>
        <w:t>Chunilal</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Ranchhoddas</w:t>
      </w:r>
      <w:proofErr w:type="spellEnd"/>
      <w:r w:rsidRPr="00E5551D">
        <w:rPr>
          <w:rFonts w:asciiTheme="minorHAnsi" w:hAnsiTheme="minorHAnsi" w:cstheme="minorHAnsi"/>
          <w:sz w:val="22"/>
          <w:szCs w:val="22"/>
        </w:rPr>
        <w:t xml:space="preserve"> Shah for and on behalf of the Minors Shri Prakash </w:t>
      </w:r>
      <w:proofErr w:type="spellStart"/>
      <w:r w:rsidRPr="00E5551D">
        <w:rPr>
          <w:rFonts w:asciiTheme="minorHAnsi" w:hAnsiTheme="minorHAnsi" w:cstheme="minorHAnsi"/>
          <w:sz w:val="22"/>
          <w:szCs w:val="22"/>
        </w:rPr>
        <w:t>Chunilal</w:t>
      </w:r>
      <w:proofErr w:type="spellEnd"/>
      <w:r w:rsidRPr="00E5551D">
        <w:rPr>
          <w:rFonts w:asciiTheme="minorHAnsi" w:hAnsiTheme="minorHAnsi" w:cstheme="minorHAnsi"/>
          <w:sz w:val="22"/>
          <w:szCs w:val="22"/>
        </w:rPr>
        <w:t xml:space="preserve"> Shah and Shri Narendra </w:t>
      </w:r>
      <w:proofErr w:type="spellStart"/>
      <w:r w:rsidRPr="00E5551D">
        <w:rPr>
          <w:rFonts w:asciiTheme="minorHAnsi" w:hAnsiTheme="minorHAnsi" w:cstheme="minorHAnsi"/>
          <w:sz w:val="22"/>
          <w:szCs w:val="22"/>
        </w:rPr>
        <w:t>Chunilal</w:t>
      </w:r>
      <w:proofErr w:type="spellEnd"/>
      <w:r w:rsidRPr="00E5551D">
        <w:rPr>
          <w:rFonts w:asciiTheme="minorHAnsi" w:hAnsiTheme="minorHAnsi" w:cstheme="minorHAnsi"/>
          <w:sz w:val="22"/>
          <w:szCs w:val="22"/>
        </w:rPr>
        <w:t xml:space="preserve"> Shah.</w:t>
      </w:r>
    </w:p>
    <w:p w14:paraId="20D90BB1" w14:textId="77777777" w:rsidR="00E5551D" w:rsidRPr="00E5551D" w:rsidRDefault="00E5551D" w:rsidP="00E5551D">
      <w:pPr>
        <w:pStyle w:val="ListParagraph"/>
        <w:ind w:left="567"/>
        <w:jc w:val="both"/>
        <w:rPr>
          <w:sz w:val="22"/>
          <w:szCs w:val="22"/>
        </w:rPr>
      </w:pPr>
    </w:p>
    <w:p w14:paraId="416AA6AD" w14:textId="02057B49" w:rsidR="00E5551D" w:rsidRPr="00B23CBF" w:rsidRDefault="00E5551D" w:rsidP="00E5551D">
      <w:pPr>
        <w:pStyle w:val="ListParagraph"/>
        <w:numPr>
          <w:ilvl w:val="0"/>
          <w:numId w:val="1"/>
        </w:numPr>
        <w:spacing w:line="360" w:lineRule="auto"/>
        <w:ind w:left="567" w:hanging="567"/>
        <w:jc w:val="both"/>
        <w:rPr>
          <w:sz w:val="22"/>
          <w:szCs w:val="22"/>
        </w:rPr>
      </w:pPr>
      <w:r w:rsidRPr="00E5551D">
        <w:rPr>
          <w:rFonts w:asciiTheme="minorHAnsi" w:hAnsiTheme="minorHAnsi" w:cstheme="minorHAnsi"/>
          <w:b/>
          <w:bCs/>
          <w:sz w:val="22"/>
          <w:szCs w:val="22"/>
        </w:rPr>
        <w:t>AND WHEREAS,</w:t>
      </w:r>
      <w:r w:rsidRPr="00E5551D">
        <w:rPr>
          <w:rFonts w:asciiTheme="minorHAnsi" w:hAnsiTheme="minorHAnsi" w:cstheme="minorHAnsi"/>
          <w:sz w:val="22"/>
          <w:szCs w:val="22"/>
        </w:rPr>
        <w:t xml:space="preserve"> As and by way of Gift Deed entered into on 30th March 1993, Shri P.C Shah and Shri N.C Shah has gifted the said property to their sister Smt. Bharati </w:t>
      </w:r>
      <w:proofErr w:type="spellStart"/>
      <w:r w:rsidRPr="00E5551D">
        <w:rPr>
          <w:rFonts w:asciiTheme="minorHAnsi" w:hAnsiTheme="minorHAnsi" w:cstheme="minorHAnsi"/>
          <w:sz w:val="22"/>
          <w:szCs w:val="22"/>
        </w:rPr>
        <w:t>Vinaykant</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Juthani</w:t>
      </w:r>
      <w:proofErr w:type="spellEnd"/>
      <w:r w:rsidRPr="00E5551D">
        <w:rPr>
          <w:rFonts w:asciiTheme="minorHAnsi" w:hAnsiTheme="minorHAnsi" w:cstheme="minorHAnsi"/>
          <w:sz w:val="22"/>
          <w:szCs w:val="22"/>
        </w:rPr>
        <w:t xml:space="preserve"> and by the </w:t>
      </w:r>
      <w:r w:rsidRPr="00E5551D">
        <w:rPr>
          <w:rFonts w:asciiTheme="minorHAnsi" w:hAnsiTheme="minorHAnsi" w:cstheme="minorHAnsi"/>
          <w:sz w:val="22"/>
          <w:szCs w:val="22"/>
        </w:rPr>
        <w:lastRenderedPageBreak/>
        <w:t xml:space="preserve">said Deed of Gift, Smt. Bharati </w:t>
      </w:r>
      <w:proofErr w:type="spellStart"/>
      <w:r w:rsidRPr="00E5551D">
        <w:rPr>
          <w:rFonts w:asciiTheme="minorHAnsi" w:hAnsiTheme="minorHAnsi" w:cstheme="minorHAnsi"/>
          <w:sz w:val="22"/>
          <w:szCs w:val="22"/>
        </w:rPr>
        <w:t>Vinaykant</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Juthani</w:t>
      </w:r>
      <w:proofErr w:type="spellEnd"/>
      <w:r w:rsidRPr="00E5551D">
        <w:rPr>
          <w:rFonts w:asciiTheme="minorHAnsi" w:hAnsiTheme="minorHAnsi" w:cstheme="minorHAnsi"/>
          <w:sz w:val="22"/>
          <w:szCs w:val="22"/>
        </w:rPr>
        <w:t xml:space="preserve"> has acquired all right, title and interest in respect of the said property.</w:t>
      </w:r>
    </w:p>
    <w:p w14:paraId="27573ED7" w14:textId="77777777" w:rsidR="00B23CBF" w:rsidRPr="00E5551D" w:rsidRDefault="00B23CBF" w:rsidP="00B23CBF">
      <w:pPr>
        <w:pStyle w:val="ListParagraph"/>
        <w:ind w:left="567"/>
        <w:jc w:val="both"/>
        <w:rPr>
          <w:sz w:val="22"/>
          <w:szCs w:val="22"/>
        </w:rPr>
      </w:pPr>
    </w:p>
    <w:p w14:paraId="5E7A191E" w14:textId="2B02CB99" w:rsidR="00E5551D" w:rsidRPr="00E5551D" w:rsidRDefault="00E5551D" w:rsidP="00E5551D">
      <w:pPr>
        <w:pStyle w:val="ListParagraph"/>
        <w:numPr>
          <w:ilvl w:val="0"/>
          <w:numId w:val="1"/>
        </w:numPr>
        <w:spacing w:line="360" w:lineRule="auto"/>
        <w:ind w:left="567" w:hanging="567"/>
        <w:jc w:val="both"/>
        <w:rPr>
          <w:sz w:val="22"/>
          <w:szCs w:val="22"/>
        </w:rPr>
      </w:pPr>
      <w:r w:rsidRPr="00E5551D">
        <w:rPr>
          <w:rFonts w:asciiTheme="minorHAnsi" w:hAnsiTheme="minorHAnsi" w:cstheme="minorHAnsi"/>
          <w:b/>
          <w:bCs/>
          <w:sz w:val="22"/>
          <w:szCs w:val="22"/>
        </w:rPr>
        <w:t>AND WHEREAS,</w:t>
      </w:r>
      <w:r w:rsidRPr="00E5551D">
        <w:rPr>
          <w:rFonts w:asciiTheme="minorHAnsi" w:hAnsiTheme="minorHAnsi" w:cstheme="minorHAnsi"/>
          <w:sz w:val="22"/>
          <w:szCs w:val="22"/>
        </w:rPr>
        <w:t xml:space="preserve"> Smt. Bharati </w:t>
      </w:r>
      <w:proofErr w:type="spellStart"/>
      <w:r w:rsidRPr="00E5551D">
        <w:rPr>
          <w:rFonts w:asciiTheme="minorHAnsi" w:hAnsiTheme="minorHAnsi" w:cstheme="minorHAnsi"/>
          <w:sz w:val="22"/>
          <w:szCs w:val="22"/>
        </w:rPr>
        <w:t>Vinaykant</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Juthani</w:t>
      </w:r>
      <w:proofErr w:type="spellEnd"/>
      <w:r w:rsidRPr="00E5551D">
        <w:rPr>
          <w:rFonts w:asciiTheme="minorHAnsi" w:hAnsiTheme="minorHAnsi" w:cstheme="minorHAnsi"/>
          <w:sz w:val="22"/>
          <w:szCs w:val="22"/>
        </w:rPr>
        <w:t xml:space="preserve"> had given the said property to the Transferor herein on Tenancy basis from 1st April 1993 on the Monthly Rent of Rs. 325/- (Rupees Three Hundred and Twenty-Five) per month.</w:t>
      </w:r>
    </w:p>
    <w:p w14:paraId="254969A7" w14:textId="77777777" w:rsidR="00E5551D" w:rsidRPr="00E5551D" w:rsidRDefault="00E5551D" w:rsidP="00E5551D">
      <w:pPr>
        <w:pStyle w:val="ListParagraph"/>
        <w:ind w:left="567"/>
        <w:jc w:val="both"/>
        <w:rPr>
          <w:sz w:val="22"/>
          <w:szCs w:val="22"/>
        </w:rPr>
      </w:pPr>
    </w:p>
    <w:p w14:paraId="316DB648" w14:textId="58F6C058" w:rsidR="00E5551D" w:rsidRPr="00E5551D" w:rsidRDefault="00E5551D" w:rsidP="00E5551D">
      <w:pPr>
        <w:pStyle w:val="ListParagraph"/>
        <w:numPr>
          <w:ilvl w:val="0"/>
          <w:numId w:val="1"/>
        </w:numPr>
        <w:spacing w:line="360" w:lineRule="auto"/>
        <w:ind w:left="567" w:hanging="567"/>
        <w:jc w:val="both"/>
        <w:rPr>
          <w:sz w:val="22"/>
          <w:szCs w:val="22"/>
        </w:rPr>
      </w:pPr>
      <w:r w:rsidRPr="00E5551D">
        <w:rPr>
          <w:rFonts w:asciiTheme="minorHAnsi" w:hAnsiTheme="minorHAnsi" w:cstheme="minorHAnsi"/>
          <w:b/>
          <w:bCs/>
          <w:sz w:val="22"/>
          <w:szCs w:val="22"/>
        </w:rPr>
        <w:t>AND WHEREAS,</w:t>
      </w:r>
      <w:r w:rsidRPr="00E5551D">
        <w:rPr>
          <w:rFonts w:asciiTheme="minorHAnsi" w:hAnsiTheme="minorHAnsi" w:cstheme="minorHAnsi"/>
          <w:sz w:val="22"/>
          <w:szCs w:val="22"/>
        </w:rPr>
        <w:t xml:space="preserve"> by and under an Agreement for Sale dated 24th Day of March 2000 executed between Mrs. Bharati </w:t>
      </w:r>
      <w:proofErr w:type="spellStart"/>
      <w:r w:rsidRPr="00E5551D">
        <w:rPr>
          <w:rFonts w:asciiTheme="minorHAnsi" w:hAnsiTheme="minorHAnsi" w:cstheme="minorHAnsi"/>
          <w:sz w:val="22"/>
          <w:szCs w:val="22"/>
        </w:rPr>
        <w:t>Vinaykant</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Juthani</w:t>
      </w:r>
      <w:proofErr w:type="spellEnd"/>
      <w:r w:rsidRPr="00E5551D">
        <w:rPr>
          <w:rFonts w:asciiTheme="minorHAnsi" w:hAnsiTheme="minorHAnsi" w:cstheme="minorHAnsi"/>
          <w:sz w:val="22"/>
          <w:szCs w:val="22"/>
        </w:rPr>
        <w:t xml:space="preserve"> of the First Part and the Transferor of the other Part registered with the Sub-Registrar of Assurances, ________ having Registration Number ______, Mrs. Bharati </w:t>
      </w:r>
      <w:proofErr w:type="spellStart"/>
      <w:r w:rsidRPr="00E5551D">
        <w:rPr>
          <w:rFonts w:asciiTheme="minorHAnsi" w:hAnsiTheme="minorHAnsi" w:cstheme="minorHAnsi"/>
          <w:sz w:val="22"/>
          <w:szCs w:val="22"/>
        </w:rPr>
        <w:t>Vinaykant</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Juthani</w:t>
      </w:r>
      <w:proofErr w:type="spellEnd"/>
      <w:r w:rsidRPr="00E5551D">
        <w:rPr>
          <w:rFonts w:asciiTheme="minorHAnsi" w:hAnsiTheme="minorHAnsi" w:cstheme="minorHAnsi"/>
          <w:sz w:val="22"/>
          <w:szCs w:val="22"/>
        </w:rPr>
        <w:t xml:space="preserve"> decided to sell the said property to the Transferor herein for a total consideration of Rs. 4,00,000/- </w:t>
      </w:r>
      <w:r w:rsidRPr="00E5551D">
        <w:rPr>
          <w:rFonts w:asciiTheme="minorHAnsi" w:hAnsiTheme="minorHAnsi" w:cstheme="minorHAnsi"/>
          <w:i/>
          <w:iCs/>
          <w:sz w:val="22"/>
          <w:szCs w:val="22"/>
        </w:rPr>
        <w:t>(Rupees Four Lakhs)</w:t>
      </w:r>
      <w:r w:rsidRPr="00E5551D">
        <w:rPr>
          <w:rFonts w:asciiTheme="minorHAnsi" w:hAnsiTheme="minorHAnsi" w:cstheme="minorHAnsi"/>
          <w:sz w:val="22"/>
          <w:szCs w:val="22"/>
        </w:rPr>
        <w:t xml:space="preserve"> for terms and conditions more particularly set out therein. The Transferor herein paid the entire consideration under the said Agreement for Sale dated </w:t>
      </w:r>
      <w:proofErr w:type="spellStart"/>
      <w:r w:rsidRPr="00E5551D">
        <w:rPr>
          <w:rFonts w:asciiTheme="minorHAnsi" w:hAnsiTheme="minorHAnsi" w:cstheme="minorHAnsi"/>
          <w:sz w:val="22"/>
          <w:szCs w:val="22"/>
        </w:rPr>
        <w:t>dated</w:t>
      </w:r>
      <w:proofErr w:type="spellEnd"/>
      <w:r w:rsidRPr="00E5551D">
        <w:rPr>
          <w:rFonts w:asciiTheme="minorHAnsi" w:hAnsiTheme="minorHAnsi" w:cstheme="minorHAnsi"/>
          <w:sz w:val="22"/>
          <w:szCs w:val="22"/>
        </w:rPr>
        <w:t xml:space="preserve"> 24th Day of March 2000 in the manner and mode specified therein and took vacant and physical possession of the said property from Mrs. Bharati </w:t>
      </w:r>
      <w:proofErr w:type="spellStart"/>
      <w:r w:rsidRPr="00E5551D">
        <w:rPr>
          <w:rFonts w:asciiTheme="minorHAnsi" w:hAnsiTheme="minorHAnsi" w:cstheme="minorHAnsi"/>
          <w:sz w:val="22"/>
          <w:szCs w:val="22"/>
        </w:rPr>
        <w:t>Vinaykant</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Juthani</w:t>
      </w:r>
      <w:proofErr w:type="spellEnd"/>
      <w:r w:rsidRPr="00E5551D">
        <w:rPr>
          <w:rFonts w:asciiTheme="minorHAnsi" w:hAnsiTheme="minorHAnsi" w:cstheme="minorHAnsi"/>
          <w:sz w:val="22"/>
          <w:szCs w:val="22"/>
        </w:rPr>
        <w:t xml:space="preserve"> and the Transferor became absolute owner having 100% right, title and interest in the said property.</w:t>
      </w:r>
    </w:p>
    <w:p w14:paraId="0D3DE828" w14:textId="77777777" w:rsidR="00E5551D" w:rsidRPr="00E5551D" w:rsidRDefault="00E5551D" w:rsidP="00E5551D">
      <w:pPr>
        <w:pStyle w:val="ListParagraph"/>
        <w:ind w:left="567"/>
        <w:jc w:val="both"/>
        <w:rPr>
          <w:sz w:val="22"/>
          <w:szCs w:val="22"/>
        </w:rPr>
      </w:pPr>
    </w:p>
    <w:p w14:paraId="1AB6D882" w14:textId="29609A88" w:rsidR="00E5551D" w:rsidRPr="00E5551D" w:rsidRDefault="00E5551D" w:rsidP="00E5551D">
      <w:pPr>
        <w:pStyle w:val="ListParagraph"/>
        <w:numPr>
          <w:ilvl w:val="0"/>
          <w:numId w:val="1"/>
        </w:numPr>
        <w:spacing w:line="360" w:lineRule="auto"/>
        <w:ind w:left="567" w:hanging="567"/>
        <w:jc w:val="both"/>
        <w:rPr>
          <w:sz w:val="22"/>
          <w:szCs w:val="22"/>
        </w:rPr>
      </w:pPr>
      <w:r w:rsidRPr="00E5551D">
        <w:rPr>
          <w:rFonts w:asciiTheme="minorHAnsi" w:hAnsiTheme="minorHAnsi" w:cstheme="minorHAnsi"/>
          <w:sz w:val="22"/>
          <w:szCs w:val="22"/>
        </w:rPr>
        <w:t>The Transferor has represented that vide the aforesaid deeds and documents, the Transferor became the absolute owner of and otherwise well and sufficiently entitled to the said property and are competent in law, equity and otherwise to deal and contract in respect of the said property.</w:t>
      </w:r>
    </w:p>
    <w:p w14:paraId="7A151D5B" w14:textId="77777777" w:rsidR="00E5551D" w:rsidRPr="00E5551D" w:rsidRDefault="00E5551D" w:rsidP="00E5551D">
      <w:pPr>
        <w:pStyle w:val="ListParagraph"/>
        <w:ind w:left="567"/>
        <w:jc w:val="both"/>
        <w:rPr>
          <w:sz w:val="22"/>
          <w:szCs w:val="22"/>
        </w:rPr>
      </w:pPr>
    </w:p>
    <w:p w14:paraId="7907554E" w14:textId="49DCECD2" w:rsidR="00E5551D" w:rsidRPr="00E5551D" w:rsidRDefault="00E5551D" w:rsidP="00E5551D">
      <w:pPr>
        <w:pStyle w:val="ListParagraph"/>
        <w:numPr>
          <w:ilvl w:val="0"/>
          <w:numId w:val="1"/>
        </w:numPr>
        <w:spacing w:line="360" w:lineRule="auto"/>
        <w:ind w:left="567" w:hanging="567"/>
        <w:jc w:val="both"/>
        <w:rPr>
          <w:sz w:val="22"/>
          <w:szCs w:val="22"/>
        </w:rPr>
      </w:pPr>
      <w:r w:rsidRPr="00E5551D">
        <w:rPr>
          <w:rFonts w:asciiTheme="minorHAnsi" w:hAnsiTheme="minorHAnsi" w:cstheme="minorHAnsi"/>
          <w:b/>
          <w:bCs/>
          <w:sz w:val="22"/>
          <w:szCs w:val="22"/>
        </w:rPr>
        <w:t>AND WHEREAS,</w:t>
      </w:r>
      <w:r w:rsidRPr="00E5551D">
        <w:rPr>
          <w:rFonts w:asciiTheme="minorHAnsi" w:hAnsiTheme="minorHAnsi" w:cstheme="minorHAnsi"/>
          <w:sz w:val="22"/>
          <w:szCs w:val="22"/>
        </w:rPr>
        <w:t xml:space="preserve"> Pursuant to the Sanction Letter dated 6</w:t>
      </w:r>
      <w:r w:rsidRPr="00E5551D">
        <w:rPr>
          <w:rFonts w:asciiTheme="minorHAnsi" w:hAnsiTheme="minorHAnsi" w:cstheme="minorHAnsi"/>
          <w:sz w:val="22"/>
          <w:szCs w:val="22"/>
          <w:vertAlign w:val="superscript"/>
        </w:rPr>
        <w:t>th</w:t>
      </w:r>
      <w:r w:rsidRPr="00E5551D">
        <w:rPr>
          <w:rFonts w:asciiTheme="minorHAnsi" w:hAnsiTheme="minorHAnsi" w:cstheme="minorHAnsi"/>
          <w:sz w:val="22"/>
          <w:szCs w:val="22"/>
        </w:rPr>
        <w:t xml:space="preserve"> June 2020 issued by Bank of India </w:t>
      </w:r>
      <w:r w:rsidRPr="00E5551D">
        <w:rPr>
          <w:rFonts w:asciiTheme="minorHAnsi" w:hAnsiTheme="minorHAnsi" w:cstheme="minorHAnsi"/>
          <w:b/>
          <w:bCs/>
          <w:sz w:val="22"/>
          <w:szCs w:val="22"/>
        </w:rPr>
        <w:t>(“BOI”)</w:t>
      </w:r>
      <w:r w:rsidRPr="00E5551D">
        <w:rPr>
          <w:rFonts w:asciiTheme="minorHAnsi" w:hAnsiTheme="minorHAnsi" w:cstheme="minorHAnsi"/>
          <w:sz w:val="22"/>
          <w:szCs w:val="22"/>
        </w:rPr>
        <w:t xml:space="preserve"> to one M/s. Sabve Rohini Contractors Pvt Ltd </w:t>
      </w:r>
      <w:r w:rsidRPr="00E5551D">
        <w:rPr>
          <w:rFonts w:asciiTheme="minorHAnsi" w:hAnsiTheme="minorHAnsi" w:cstheme="minorHAnsi"/>
          <w:b/>
          <w:bCs/>
          <w:sz w:val="22"/>
          <w:szCs w:val="22"/>
        </w:rPr>
        <w:t>(“Sabve”)</w:t>
      </w:r>
      <w:r w:rsidRPr="00E5551D">
        <w:rPr>
          <w:rFonts w:asciiTheme="minorHAnsi" w:hAnsiTheme="minorHAnsi" w:cstheme="minorHAnsi"/>
          <w:sz w:val="22"/>
          <w:szCs w:val="22"/>
        </w:rPr>
        <w:t>, the said property has been presently mortgaged by the Transferor in favor of BOI by way of Equitable Mortgage in favor of BOI.  Further, by way of another Sanction letter dated 12</w:t>
      </w:r>
      <w:r w:rsidRPr="00E5551D">
        <w:rPr>
          <w:rFonts w:asciiTheme="minorHAnsi" w:hAnsiTheme="minorHAnsi" w:cstheme="minorHAnsi"/>
          <w:sz w:val="22"/>
          <w:szCs w:val="22"/>
          <w:vertAlign w:val="superscript"/>
        </w:rPr>
        <w:t>th</w:t>
      </w:r>
      <w:r w:rsidRPr="00E5551D">
        <w:rPr>
          <w:rFonts w:asciiTheme="minorHAnsi" w:hAnsiTheme="minorHAnsi" w:cstheme="minorHAnsi"/>
          <w:sz w:val="22"/>
          <w:szCs w:val="22"/>
        </w:rPr>
        <w:t xml:space="preserve"> November 2021 issued by Bank of India to Sabve, the Equitable Mortgage created by the Transferor herein was extended to secure the Credit Facilities sanctioned in favor of Sabve.</w:t>
      </w:r>
    </w:p>
    <w:p w14:paraId="3B762249" w14:textId="77777777" w:rsidR="00E5551D" w:rsidRPr="00E5551D" w:rsidRDefault="00E5551D" w:rsidP="00E5551D">
      <w:pPr>
        <w:pStyle w:val="ListParagraph"/>
        <w:ind w:left="567"/>
        <w:jc w:val="both"/>
        <w:rPr>
          <w:sz w:val="22"/>
          <w:szCs w:val="22"/>
        </w:rPr>
      </w:pPr>
    </w:p>
    <w:p w14:paraId="690D9A14" w14:textId="180F8DD4" w:rsidR="00E5551D" w:rsidRPr="00A55AA4" w:rsidRDefault="00E5551D" w:rsidP="00E5551D">
      <w:pPr>
        <w:pStyle w:val="ListParagraph"/>
        <w:numPr>
          <w:ilvl w:val="0"/>
          <w:numId w:val="1"/>
        </w:numPr>
        <w:spacing w:line="360" w:lineRule="auto"/>
        <w:ind w:left="567" w:hanging="567"/>
        <w:jc w:val="both"/>
        <w:rPr>
          <w:b/>
          <w:bCs/>
          <w:sz w:val="22"/>
          <w:szCs w:val="22"/>
        </w:rPr>
      </w:pPr>
      <w:r w:rsidRPr="00E5551D">
        <w:rPr>
          <w:rFonts w:asciiTheme="minorHAnsi" w:hAnsiTheme="minorHAnsi" w:cstheme="minorHAnsi"/>
          <w:b/>
          <w:bCs/>
          <w:sz w:val="22"/>
          <w:szCs w:val="22"/>
        </w:rPr>
        <w:t>AND WHEREAS</w:t>
      </w:r>
      <w:r>
        <w:rPr>
          <w:rFonts w:asciiTheme="minorHAnsi" w:hAnsiTheme="minorHAnsi" w:cstheme="minorHAnsi"/>
          <w:b/>
          <w:bCs/>
          <w:sz w:val="22"/>
          <w:szCs w:val="22"/>
        </w:rPr>
        <w:t xml:space="preserve">, </w:t>
      </w:r>
      <w:r>
        <w:rPr>
          <w:rFonts w:asciiTheme="minorHAnsi" w:hAnsiTheme="minorHAnsi" w:cstheme="minorHAnsi"/>
          <w:sz w:val="22"/>
          <w:szCs w:val="22"/>
        </w:rPr>
        <w:t>Sabve was desirous of closing the credit facilities availed by it and therefore approached BOI for issuance of Conditional No-Objection Certificate for Sale of Mortgaged Collateral Properties mortgaged in favor of BOI, the proceeds of which would be repay BOI and obtain No-Dues Certificate for Credit facilities availed by Sabve from BOI.</w:t>
      </w:r>
    </w:p>
    <w:p w14:paraId="27C0AA60" w14:textId="77777777" w:rsidR="00A55AA4" w:rsidRPr="00A55AA4" w:rsidRDefault="00A55AA4" w:rsidP="00A55AA4">
      <w:pPr>
        <w:pStyle w:val="ListParagraph"/>
        <w:ind w:left="567"/>
        <w:jc w:val="both"/>
        <w:rPr>
          <w:b/>
          <w:bCs/>
          <w:sz w:val="22"/>
          <w:szCs w:val="22"/>
        </w:rPr>
      </w:pPr>
    </w:p>
    <w:p w14:paraId="2F76126A" w14:textId="5B52032F" w:rsidR="008222FB" w:rsidRPr="008222FB" w:rsidRDefault="00E5551D" w:rsidP="008222FB">
      <w:pPr>
        <w:pStyle w:val="ListParagraph"/>
        <w:numPr>
          <w:ilvl w:val="0"/>
          <w:numId w:val="1"/>
        </w:numPr>
        <w:spacing w:line="360" w:lineRule="auto"/>
        <w:ind w:left="567" w:hanging="567"/>
        <w:jc w:val="both"/>
        <w:rPr>
          <w:b/>
          <w:bCs/>
          <w:sz w:val="22"/>
          <w:szCs w:val="22"/>
        </w:rPr>
      </w:pPr>
      <w:r>
        <w:rPr>
          <w:rFonts w:asciiTheme="minorHAnsi" w:hAnsiTheme="minorHAnsi" w:cstheme="minorHAnsi"/>
          <w:b/>
          <w:bCs/>
          <w:sz w:val="22"/>
          <w:szCs w:val="22"/>
        </w:rPr>
        <w:t xml:space="preserve">AND WHEREAS, </w:t>
      </w:r>
      <w:r>
        <w:rPr>
          <w:rFonts w:asciiTheme="minorHAnsi" w:hAnsiTheme="minorHAnsi" w:cstheme="minorHAnsi"/>
          <w:sz w:val="22"/>
          <w:szCs w:val="22"/>
        </w:rPr>
        <w:t>Bank of India has vide its Letter dated 22</w:t>
      </w:r>
      <w:r w:rsidRPr="00E5551D">
        <w:rPr>
          <w:rFonts w:asciiTheme="minorHAnsi" w:hAnsiTheme="minorHAnsi" w:cstheme="minorHAnsi"/>
          <w:sz w:val="22"/>
          <w:szCs w:val="22"/>
          <w:vertAlign w:val="superscript"/>
        </w:rPr>
        <w:t>nd</w:t>
      </w:r>
      <w:r>
        <w:rPr>
          <w:rFonts w:asciiTheme="minorHAnsi" w:hAnsiTheme="minorHAnsi" w:cstheme="minorHAnsi"/>
          <w:sz w:val="22"/>
          <w:szCs w:val="22"/>
        </w:rPr>
        <w:t xml:space="preserve"> December 2023</w:t>
      </w:r>
      <w:r w:rsidR="00A55AA4">
        <w:rPr>
          <w:rFonts w:asciiTheme="minorHAnsi" w:hAnsiTheme="minorHAnsi" w:cstheme="minorHAnsi"/>
          <w:sz w:val="22"/>
          <w:szCs w:val="22"/>
        </w:rPr>
        <w:t xml:space="preserve"> issued Conditional No-Objection Certificate for Sale of the following properties which are mortgaged in favor of the BOI for credit facilities sanctioned to Sabve – [1] Said Property [2] Office No. 109, </w:t>
      </w:r>
      <w:proofErr w:type="spellStart"/>
      <w:r w:rsidR="00A55AA4">
        <w:rPr>
          <w:rFonts w:asciiTheme="minorHAnsi" w:hAnsiTheme="minorHAnsi" w:cstheme="minorHAnsi"/>
          <w:sz w:val="22"/>
          <w:szCs w:val="22"/>
        </w:rPr>
        <w:t>Persopolis</w:t>
      </w:r>
      <w:proofErr w:type="spellEnd"/>
      <w:r w:rsidR="00A55AA4">
        <w:rPr>
          <w:rFonts w:asciiTheme="minorHAnsi" w:hAnsiTheme="minorHAnsi" w:cstheme="minorHAnsi"/>
          <w:sz w:val="22"/>
          <w:szCs w:val="22"/>
        </w:rPr>
        <w:t xml:space="preserve"> Premises CHS, 617/B, Plot No. 74, Sector 17, Navi Mumbai 400705 standing in the name of Mr. Ravi Verma</w:t>
      </w:r>
      <w:r w:rsidR="00006C67">
        <w:rPr>
          <w:rFonts w:asciiTheme="minorHAnsi" w:hAnsiTheme="minorHAnsi" w:cstheme="minorHAnsi"/>
          <w:sz w:val="22"/>
          <w:szCs w:val="22"/>
        </w:rPr>
        <w:t xml:space="preserve"> </w:t>
      </w:r>
      <w:r w:rsidR="00006C67" w:rsidRPr="00006C67">
        <w:rPr>
          <w:rFonts w:asciiTheme="minorHAnsi" w:hAnsiTheme="minorHAnsi" w:cstheme="minorHAnsi"/>
          <w:b/>
          <w:bCs/>
          <w:sz w:val="22"/>
          <w:szCs w:val="22"/>
        </w:rPr>
        <w:t>(“Vashi Property 1”)</w:t>
      </w:r>
      <w:r w:rsidR="00A55AA4">
        <w:rPr>
          <w:rFonts w:asciiTheme="minorHAnsi" w:hAnsiTheme="minorHAnsi" w:cstheme="minorHAnsi"/>
          <w:sz w:val="22"/>
          <w:szCs w:val="22"/>
        </w:rPr>
        <w:t xml:space="preserve"> [3] Gala No. 111A &amp; B, 1</w:t>
      </w:r>
      <w:r w:rsidR="00A55AA4" w:rsidRPr="00A55AA4">
        <w:rPr>
          <w:rFonts w:asciiTheme="minorHAnsi" w:hAnsiTheme="minorHAnsi" w:cstheme="minorHAnsi"/>
          <w:sz w:val="22"/>
          <w:szCs w:val="22"/>
          <w:vertAlign w:val="superscript"/>
        </w:rPr>
        <w:t>st</w:t>
      </w:r>
      <w:r w:rsidR="00A55AA4">
        <w:rPr>
          <w:rFonts w:asciiTheme="minorHAnsi" w:hAnsiTheme="minorHAnsi" w:cstheme="minorHAnsi"/>
          <w:sz w:val="22"/>
          <w:szCs w:val="22"/>
        </w:rPr>
        <w:t xml:space="preserve"> Floor, Satyam Industrial Estate, </w:t>
      </w:r>
      <w:proofErr w:type="spellStart"/>
      <w:r w:rsidR="00A55AA4">
        <w:rPr>
          <w:rFonts w:asciiTheme="minorHAnsi" w:hAnsiTheme="minorHAnsi" w:cstheme="minorHAnsi"/>
          <w:sz w:val="22"/>
          <w:szCs w:val="22"/>
        </w:rPr>
        <w:t>Deonar</w:t>
      </w:r>
      <w:proofErr w:type="spellEnd"/>
      <w:r w:rsidR="00A55AA4">
        <w:rPr>
          <w:rFonts w:asciiTheme="minorHAnsi" w:hAnsiTheme="minorHAnsi" w:cstheme="minorHAnsi"/>
          <w:sz w:val="22"/>
          <w:szCs w:val="22"/>
        </w:rPr>
        <w:t xml:space="preserve"> BSD Marg, </w:t>
      </w:r>
      <w:proofErr w:type="spellStart"/>
      <w:r w:rsidR="00A55AA4">
        <w:rPr>
          <w:rFonts w:asciiTheme="minorHAnsi" w:hAnsiTheme="minorHAnsi" w:cstheme="minorHAnsi"/>
          <w:sz w:val="22"/>
          <w:szCs w:val="22"/>
        </w:rPr>
        <w:t>Govandi</w:t>
      </w:r>
      <w:proofErr w:type="spellEnd"/>
      <w:r w:rsidR="00A55AA4">
        <w:rPr>
          <w:rFonts w:asciiTheme="minorHAnsi" w:hAnsiTheme="minorHAnsi" w:cstheme="minorHAnsi"/>
          <w:sz w:val="22"/>
          <w:szCs w:val="22"/>
        </w:rPr>
        <w:t xml:space="preserve">, Mumbai- 400 071 standing in the name of Mrs. Veena </w:t>
      </w:r>
      <w:proofErr w:type="spellStart"/>
      <w:r w:rsidR="00A55AA4">
        <w:rPr>
          <w:rFonts w:asciiTheme="minorHAnsi" w:hAnsiTheme="minorHAnsi" w:cstheme="minorHAnsi"/>
          <w:sz w:val="22"/>
          <w:szCs w:val="22"/>
        </w:rPr>
        <w:t>Saboo</w:t>
      </w:r>
      <w:proofErr w:type="spellEnd"/>
      <w:r w:rsidR="00A55AA4">
        <w:rPr>
          <w:rFonts w:asciiTheme="minorHAnsi" w:hAnsiTheme="minorHAnsi" w:cstheme="minorHAnsi"/>
          <w:sz w:val="22"/>
          <w:szCs w:val="22"/>
        </w:rPr>
        <w:t xml:space="preserve"> w/o Mr. Alok </w:t>
      </w:r>
      <w:proofErr w:type="spellStart"/>
      <w:r w:rsidR="00A55AA4">
        <w:rPr>
          <w:rFonts w:asciiTheme="minorHAnsi" w:hAnsiTheme="minorHAnsi" w:cstheme="minorHAnsi"/>
          <w:sz w:val="22"/>
          <w:szCs w:val="22"/>
        </w:rPr>
        <w:t>Saboo</w:t>
      </w:r>
      <w:proofErr w:type="spellEnd"/>
      <w:r w:rsidR="00A55AA4">
        <w:rPr>
          <w:rFonts w:asciiTheme="minorHAnsi" w:hAnsiTheme="minorHAnsi" w:cstheme="minorHAnsi"/>
          <w:sz w:val="22"/>
          <w:szCs w:val="22"/>
        </w:rPr>
        <w:t>.</w:t>
      </w:r>
      <w:r w:rsidR="00006C67">
        <w:rPr>
          <w:rFonts w:asciiTheme="minorHAnsi" w:hAnsiTheme="minorHAnsi" w:cstheme="minorHAnsi"/>
          <w:sz w:val="22"/>
          <w:szCs w:val="22"/>
        </w:rPr>
        <w:t xml:space="preserve"> </w:t>
      </w:r>
      <w:r w:rsidR="00006C67" w:rsidRPr="00006C67">
        <w:rPr>
          <w:rFonts w:asciiTheme="minorHAnsi" w:hAnsiTheme="minorHAnsi" w:cstheme="minorHAnsi"/>
          <w:b/>
          <w:bCs/>
          <w:sz w:val="22"/>
          <w:szCs w:val="22"/>
        </w:rPr>
        <w:t>(“Chembur Property 2”)</w:t>
      </w:r>
      <w:r w:rsidR="00A55AA4">
        <w:rPr>
          <w:rFonts w:asciiTheme="minorHAnsi" w:hAnsiTheme="minorHAnsi" w:cstheme="minorHAnsi"/>
          <w:sz w:val="22"/>
          <w:szCs w:val="22"/>
        </w:rPr>
        <w:t xml:space="preserve"> [4] Office No. 115, 1</w:t>
      </w:r>
      <w:r w:rsidR="00A55AA4" w:rsidRPr="00A55AA4">
        <w:rPr>
          <w:rFonts w:asciiTheme="minorHAnsi" w:hAnsiTheme="minorHAnsi" w:cstheme="minorHAnsi"/>
          <w:sz w:val="22"/>
          <w:szCs w:val="22"/>
          <w:vertAlign w:val="superscript"/>
        </w:rPr>
        <w:t>st</w:t>
      </w:r>
      <w:r w:rsidR="00A55AA4">
        <w:rPr>
          <w:rFonts w:asciiTheme="minorHAnsi" w:hAnsiTheme="minorHAnsi" w:cstheme="minorHAnsi"/>
          <w:sz w:val="22"/>
          <w:szCs w:val="22"/>
        </w:rPr>
        <w:t xml:space="preserve"> Floor Parking Space No. 27, </w:t>
      </w:r>
      <w:proofErr w:type="spellStart"/>
      <w:r w:rsidR="00A55AA4">
        <w:rPr>
          <w:rFonts w:asciiTheme="minorHAnsi" w:hAnsiTheme="minorHAnsi" w:cstheme="minorHAnsi"/>
          <w:sz w:val="22"/>
          <w:szCs w:val="22"/>
        </w:rPr>
        <w:t>Persipolis</w:t>
      </w:r>
      <w:proofErr w:type="spellEnd"/>
      <w:r w:rsidR="00A55AA4">
        <w:rPr>
          <w:rFonts w:asciiTheme="minorHAnsi" w:hAnsiTheme="minorHAnsi" w:cstheme="minorHAnsi"/>
          <w:sz w:val="22"/>
          <w:szCs w:val="22"/>
        </w:rPr>
        <w:t>, Plot No. 74, Sector 17, Vashi, Navi Mumbai standing in the name of Mr. Ravi Verma</w:t>
      </w:r>
      <w:r w:rsidR="00006C67">
        <w:rPr>
          <w:rFonts w:asciiTheme="minorHAnsi" w:hAnsiTheme="minorHAnsi" w:cstheme="minorHAnsi"/>
          <w:sz w:val="22"/>
          <w:szCs w:val="22"/>
        </w:rPr>
        <w:t xml:space="preserve"> </w:t>
      </w:r>
      <w:r w:rsidR="00006C67" w:rsidRPr="00006C67">
        <w:rPr>
          <w:rFonts w:asciiTheme="minorHAnsi" w:hAnsiTheme="minorHAnsi" w:cstheme="minorHAnsi"/>
          <w:b/>
          <w:bCs/>
          <w:sz w:val="22"/>
          <w:szCs w:val="22"/>
        </w:rPr>
        <w:t>(“Vashi Property 2”)</w:t>
      </w:r>
      <w:r w:rsidR="00A55AA4">
        <w:rPr>
          <w:rFonts w:asciiTheme="minorHAnsi" w:hAnsiTheme="minorHAnsi" w:cstheme="minorHAnsi"/>
          <w:sz w:val="22"/>
          <w:szCs w:val="22"/>
        </w:rPr>
        <w:t>.</w:t>
      </w:r>
    </w:p>
    <w:p w14:paraId="147F20DF" w14:textId="77777777" w:rsidR="008222FB" w:rsidRPr="008222FB" w:rsidRDefault="008222FB" w:rsidP="008222FB">
      <w:pPr>
        <w:pStyle w:val="ListParagraph"/>
        <w:ind w:left="567"/>
        <w:jc w:val="both"/>
        <w:rPr>
          <w:b/>
          <w:bCs/>
          <w:sz w:val="22"/>
          <w:szCs w:val="22"/>
        </w:rPr>
      </w:pPr>
    </w:p>
    <w:p w14:paraId="79B3E326" w14:textId="3C284455" w:rsidR="008222FB" w:rsidRPr="00B23CBF" w:rsidRDefault="00A55AA4" w:rsidP="008222FB">
      <w:pPr>
        <w:pStyle w:val="ListParagraph"/>
        <w:numPr>
          <w:ilvl w:val="0"/>
          <w:numId w:val="1"/>
        </w:numPr>
        <w:spacing w:line="360" w:lineRule="auto"/>
        <w:ind w:left="567" w:hanging="567"/>
        <w:jc w:val="both"/>
        <w:rPr>
          <w:b/>
          <w:bCs/>
          <w:sz w:val="22"/>
          <w:szCs w:val="22"/>
        </w:rPr>
      </w:pPr>
      <w:r w:rsidRPr="008222FB">
        <w:rPr>
          <w:rFonts w:asciiTheme="minorHAnsi" w:hAnsiTheme="minorHAnsi" w:cstheme="minorHAnsi"/>
          <w:b/>
          <w:bCs/>
          <w:sz w:val="22"/>
          <w:szCs w:val="22"/>
        </w:rPr>
        <w:t>AND WHEREAS</w:t>
      </w:r>
      <w:r w:rsidR="008222FB" w:rsidRPr="008222FB">
        <w:rPr>
          <w:rFonts w:asciiTheme="minorHAnsi" w:hAnsiTheme="minorHAnsi" w:cstheme="minorHAnsi"/>
          <w:b/>
          <w:bCs/>
          <w:sz w:val="22"/>
          <w:szCs w:val="22"/>
        </w:rPr>
        <w:t xml:space="preserve">, </w:t>
      </w:r>
      <w:r w:rsidR="008222FB" w:rsidRPr="008222FB">
        <w:rPr>
          <w:rFonts w:asciiTheme="minorHAnsi" w:hAnsiTheme="minorHAnsi" w:cstheme="minorHAnsi"/>
          <w:sz w:val="22"/>
          <w:szCs w:val="22"/>
        </w:rPr>
        <w:t>on the strength of the Conditional No-Objection Certificate issued by the Bank of India, the Transferor has approached the Transferee and has expressed its intention to sell the said property. Pursuant to negotiations between the Transferor and the Transferee, the Transferor ha</w:t>
      </w:r>
      <w:r w:rsidR="008222FB">
        <w:rPr>
          <w:rFonts w:asciiTheme="minorHAnsi" w:hAnsiTheme="minorHAnsi" w:cstheme="minorHAnsi"/>
          <w:sz w:val="22"/>
          <w:szCs w:val="22"/>
        </w:rPr>
        <w:t>s</w:t>
      </w:r>
      <w:r w:rsidR="008222FB" w:rsidRPr="008222FB">
        <w:rPr>
          <w:rFonts w:asciiTheme="minorHAnsi" w:hAnsiTheme="minorHAnsi" w:cstheme="minorHAnsi"/>
          <w:sz w:val="22"/>
          <w:szCs w:val="22"/>
        </w:rPr>
        <w:t xml:space="preserve"> </w:t>
      </w:r>
      <w:r w:rsidR="008222FB" w:rsidRPr="008222FB">
        <w:rPr>
          <w:rFonts w:asciiTheme="minorHAnsi" w:hAnsiTheme="minorHAnsi" w:cstheme="minorHAnsi"/>
          <w:sz w:val="22"/>
          <w:szCs w:val="22"/>
        </w:rPr>
        <w:lastRenderedPageBreak/>
        <w:t xml:space="preserve">agreed to sell, transfer and convey to the Transferee and the Transferee </w:t>
      </w:r>
      <w:r w:rsidR="008222FB">
        <w:rPr>
          <w:rFonts w:asciiTheme="minorHAnsi" w:hAnsiTheme="minorHAnsi" w:cstheme="minorHAnsi"/>
          <w:sz w:val="22"/>
          <w:szCs w:val="22"/>
        </w:rPr>
        <w:t>has</w:t>
      </w:r>
      <w:r w:rsidR="008222FB" w:rsidRPr="008222FB">
        <w:rPr>
          <w:rFonts w:asciiTheme="minorHAnsi" w:hAnsiTheme="minorHAnsi" w:cstheme="minorHAnsi"/>
          <w:sz w:val="22"/>
          <w:szCs w:val="22"/>
        </w:rPr>
        <w:t xml:space="preserve"> agreed to purchase from the Transferor upon the strength of the representation and declaration made by the Transferor hereunder, free from all encumbrances the said </w:t>
      </w:r>
      <w:r w:rsidR="008222FB">
        <w:rPr>
          <w:rFonts w:asciiTheme="minorHAnsi" w:hAnsiTheme="minorHAnsi" w:cstheme="minorHAnsi"/>
          <w:sz w:val="22"/>
          <w:szCs w:val="22"/>
        </w:rPr>
        <w:t xml:space="preserve">property </w:t>
      </w:r>
      <w:r w:rsidR="008222FB" w:rsidRPr="008222FB">
        <w:rPr>
          <w:rFonts w:asciiTheme="minorHAnsi" w:hAnsiTheme="minorHAnsi" w:cstheme="minorHAnsi"/>
          <w:sz w:val="22"/>
          <w:szCs w:val="22"/>
        </w:rPr>
        <w:t>more particularly described in the Schedule written hereunde</w:t>
      </w:r>
      <w:r w:rsidR="008222FB">
        <w:rPr>
          <w:rFonts w:asciiTheme="minorHAnsi" w:hAnsiTheme="minorHAnsi" w:cstheme="minorHAnsi"/>
          <w:sz w:val="22"/>
          <w:szCs w:val="22"/>
        </w:rPr>
        <w:t>r</w:t>
      </w:r>
      <w:r w:rsidR="008222FB" w:rsidRPr="008222FB">
        <w:rPr>
          <w:rFonts w:asciiTheme="minorHAnsi" w:hAnsiTheme="minorHAnsi" w:cstheme="minorHAnsi"/>
          <w:sz w:val="22"/>
          <w:szCs w:val="22"/>
        </w:rPr>
        <w:t xml:space="preserve">, for the lump sum consideration or purchase price of Rs. </w:t>
      </w:r>
      <w:r w:rsidR="007F2FFC">
        <w:rPr>
          <w:rFonts w:asciiTheme="minorHAnsi" w:hAnsiTheme="minorHAnsi" w:cstheme="minorHAnsi"/>
          <w:sz w:val="22"/>
          <w:szCs w:val="22"/>
        </w:rPr>
        <w:t>76,00,000</w:t>
      </w:r>
      <w:r w:rsidR="008222FB" w:rsidRPr="008222FB">
        <w:rPr>
          <w:rFonts w:asciiTheme="minorHAnsi" w:hAnsiTheme="minorHAnsi" w:cstheme="minorHAnsi"/>
          <w:sz w:val="22"/>
          <w:szCs w:val="22"/>
        </w:rPr>
        <w:t xml:space="preserve">/- (Rupees </w:t>
      </w:r>
      <w:r w:rsidR="00B23CBF">
        <w:rPr>
          <w:rFonts w:asciiTheme="minorHAnsi" w:hAnsiTheme="minorHAnsi" w:cstheme="minorHAnsi"/>
          <w:sz w:val="22"/>
          <w:szCs w:val="22"/>
        </w:rPr>
        <w:t>Seventy-Six</w:t>
      </w:r>
      <w:r w:rsidR="007F2FFC">
        <w:rPr>
          <w:rFonts w:asciiTheme="minorHAnsi" w:hAnsiTheme="minorHAnsi" w:cstheme="minorHAnsi"/>
          <w:sz w:val="22"/>
          <w:szCs w:val="22"/>
        </w:rPr>
        <w:t xml:space="preserve"> Lakhs </w:t>
      </w:r>
      <w:r w:rsidR="008222FB" w:rsidRPr="008222FB">
        <w:rPr>
          <w:rFonts w:asciiTheme="minorHAnsi" w:hAnsiTheme="minorHAnsi" w:cstheme="minorHAnsi"/>
          <w:sz w:val="22"/>
          <w:szCs w:val="22"/>
        </w:rPr>
        <w:t>only) and on the terms and conditions agreed by the Transferor and the Transferee</w:t>
      </w:r>
      <w:r w:rsidR="008222FB">
        <w:rPr>
          <w:rFonts w:asciiTheme="minorHAnsi" w:hAnsiTheme="minorHAnsi" w:cstheme="minorHAnsi"/>
          <w:sz w:val="22"/>
          <w:szCs w:val="22"/>
        </w:rPr>
        <w:t xml:space="preserve"> more particularly described hereinunder</w:t>
      </w:r>
      <w:r w:rsidR="008222FB" w:rsidRPr="008222FB">
        <w:rPr>
          <w:rFonts w:asciiTheme="minorHAnsi" w:hAnsiTheme="minorHAnsi" w:cstheme="minorHAnsi"/>
          <w:sz w:val="22"/>
          <w:szCs w:val="22"/>
        </w:rPr>
        <w:t>;</w:t>
      </w:r>
    </w:p>
    <w:p w14:paraId="6FD2580D" w14:textId="77777777" w:rsidR="00B23CBF" w:rsidRDefault="00B23CBF" w:rsidP="00B23CBF">
      <w:pPr>
        <w:pStyle w:val="ListParagraph"/>
        <w:ind w:left="567"/>
        <w:jc w:val="both"/>
        <w:rPr>
          <w:b/>
          <w:bCs/>
          <w:sz w:val="22"/>
          <w:szCs w:val="22"/>
        </w:rPr>
      </w:pPr>
    </w:p>
    <w:p w14:paraId="30FCF21B" w14:textId="60F468FF" w:rsidR="00EA05E8" w:rsidRPr="00EA05E8" w:rsidRDefault="008222FB" w:rsidP="00EA05E8">
      <w:pPr>
        <w:pStyle w:val="ListParagraph"/>
        <w:numPr>
          <w:ilvl w:val="0"/>
          <w:numId w:val="1"/>
        </w:numPr>
        <w:spacing w:line="360" w:lineRule="auto"/>
        <w:ind w:left="567" w:hanging="567"/>
        <w:jc w:val="both"/>
        <w:rPr>
          <w:b/>
          <w:bCs/>
          <w:sz w:val="22"/>
          <w:szCs w:val="22"/>
        </w:rPr>
      </w:pPr>
      <w:r w:rsidRPr="008222FB">
        <w:rPr>
          <w:rFonts w:asciiTheme="minorHAnsi" w:hAnsiTheme="minorHAnsi" w:cstheme="minorHAnsi"/>
          <w:sz w:val="22"/>
          <w:szCs w:val="22"/>
        </w:rPr>
        <w:t xml:space="preserve">The Transferee </w:t>
      </w:r>
      <w:r>
        <w:rPr>
          <w:rFonts w:asciiTheme="minorHAnsi" w:hAnsiTheme="minorHAnsi" w:cstheme="minorHAnsi"/>
          <w:sz w:val="22"/>
          <w:szCs w:val="22"/>
        </w:rPr>
        <w:t xml:space="preserve">has </w:t>
      </w:r>
      <w:r w:rsidRPr="008222FB">
        <w:rPr>
          <w:rFonts w:asciiTheme="minorHAnsi" w:hAnsiTheme="minorHAnsi" w:cstheme="minorHAnsi"/>
          <w:sz w:val="22"/>
          <w:szCs w:val="22"/>
        </w:rPr>
        <w:t>caused to be published public notices inviting claims to the right, title and interest of the Transferor</w:t>
      </w:r>
      <w:r>
        <w:rPr>
          <w:rFonts w:asciiTheme="minorHAnsi" w:hAnsiTheme="minorHAnsi" w:cstheme="minorHAnsi"/>
          <w:sz w:val="22"/>
          <w:szCs w:val="22"/>
        </w:rPr>
        <w:t xml:space="preserve"> </w:t>
      </w:r>
      <w:r w:rsidRPr="008222FB">
        <w:rPr>
          <w:rFonts w:asciiTheme="minorHAnsi" w:hAnsiTheme="minorHAnsi" w:cstheme="minorHAnsi"/>
          <w:sz w:val="22"/>
          <w:szCs w:val="22"/>
        </w:rPr>
        <w:t xml:space="preserve">in respect of the said </w:t>
      </w:r>
      <w:r w:rsidR="00EA05E8">
        <w:rPr>
          <w:rFonts w:asciiTheme="minorHAnsi" w:hAnsiTheme="minorHAnsi" w:cstheme="minorHAnsi"/>
          <w:sz w:val="22"/>
          <w:szCs w:val="22"/>
        </w:rPr>
        <w:t xml:space="preserve">Property </w:t>
      </w:r>
      <w:r w:rsidRPr="008222FB">
        <w:rPr>
          <w:rFonts w:asciiTheme="minorHAnsi" w:hAnsiTheme="minorHAnsi" w:cstheme="minorHAnsi"/>
          <w:sz w:val="22"/>
          <w:szCs w:val="22"/>
        </w:rPr>
        <w:t xml:space="preserve">on </w:t>
      </w:r>
      <w:r w:rsidR="007F2FFC">
        <w:rPr>
          <w:rFonts w:asciiTheme="minorHAnsi" w:hAnsiTheme="minorHAnsi" w:cstheme="minorHAnsi"/>
          <w:sz w:val="22"/>
          <w:szCs w:val="22"/>
        </w:rPr>
        <w:t>25th January 2024</w:t>
      </w:r>
      <w:r w:rsidRPr="008222FB">
        <w:rPr>
          <w:rFonts w:asciiTheme="minorHAnsi" w:hAnsiTheme="minorHAnsi" w:cstheme="minorHAnsi"/>
          <w:sz w:val="22"/>
          <w:szCs w:val="22"/>
        </w:rPr>
        <w:t>, in</w:t>
      </w:r>
      <w:r w:rsidR="007F2FFC">
        <w:rPr>
          <w:rFonts w:asciiTheme="minorHAnsi" w:hAnsiTheme="minorHAnsi" w:cstheme="minorHAnsi"/>
          <w:sz w:val="22"/>
          <w:szCs w:val="22"/>
        </w:rPr>
        <w:t xml:space="preserve"> Business Standard English </w:t>
      </w:r>
      <w:r w:rsidRPr="008222FB">
        <w:rPr>
          <w:rFonts w:asciiTheme="minorHAnsi" w:hAnsiTheme="minorHAnsi" w:cstheme="minorHAnsi"/>
          <w:sz w:val="22"/>
          <w:szCs w:val="22"/>
        </w:rPr>
        <w:t xml:space="preserve">(English) and </w:t>
      </w:r>
      <w:proofErr w:type="spellStart"/>
      <w:r w:rsidR="007F2FFC">
        <w:rPr>
          <w:rFonts w:asciiTheme="minorHAnsi" w:hAnsiTheme="minorHAnsi" w:cstheme="minorHAnsi"/>
          <w:sz w:val="22"/>
          <w:szCs w:val="22"/>
        </w:rPr>
        <w:t>Pratha</w:t>
      </w:r>
      <w:proofErr w:type="spellEnd"/>
      <w:r w:rsidR="007F2FFC">
        <w:rPr>
          <w:rFonts w:asciiTheme="minorHAnsi" w:hAnsiTheme="minorHAnsi" w:cstheme="minorHAnsi"/>
          <w:sz w:val="22"/>
          <w:szCs w:val="22"/>
        </w:rPr>
        <w:t xml:space="preserve"> Kaal</w:t>
      </w:r>
      <w:r w:rsidRPr="008222FB">
        <w:rPr>
          <w:rFonts w:asciiTheme="minorHAnsi" w:hAnsiTheme="minorHAnsi" w:cstheme="minorHAnsi"/>
          <w:sz w:val="22"/>
          <w:szCs w:val="22"/>
        </w:rPr>
        <w:t xml:space="preserve"> (Marathi)</w:t>
      </w:r>
      <w:r w:rsidR="00EA05E8">
        <w:rPr>
          <w:rFonts w:asciiTheme="minorHAnsi" w:hAnsiTheme="minorHAnsi" w:cstheme="minorHAnsi"/>
          <w:sz w:val="22"/>
          <w:szCs w:val="22"/>
        </w:rPr>
        <w:t xml:space="preserve"> and n</w:t>
      </w:r>
      <w:r w:rsidRPr="008222FB">
        <w:rPr>
          <w:rFonts w:asciiTheme="minorHAnsi" w:hAnsiTheme="minorHAnsi" w:cstheme="minorHAnsi"/>
          <w:sz w:val="22"/>
          <w:szCs w:val="22"/>
        </w:rPr>
        <w:t>o claims or objections have been received against the same</w:t>
      </w:r>
      <w:r w:rsidR="00EA05E8">
        <w:rPr>
          <w:rFonts w:asciiTheme="minorHAnsi" w:hAnsiTheme="minorHAnsi" w:cstheme="minorHAnsi"/>
          <w:sz w:val="22"/>
          <w:szCs w:val="22"/>
        </w:rPr>
        <w:t>.</w:t>
      </w:r>
    </w:p>
    <w:p w14:paraId="35C46264" w14:textId="77777777" w:rsidR="00EA05E8" w:rsidRDefault="00EA05E8" w:rsidP="00EA05E8">
      <w:pPr>
        <w:pStyle w:val="ListParagraph"/>
        <w:ind w:left="567"/>
        <w:jc w:val="both"/>
        <w:rPr>
          <w:b/>
          <w:bCs/>
          <w:sz w:val="22"/>
          <w:szCs w:val="22"/>
        </w:rPr>
      </w:pPr>
    </w:p>
    <w:p w14:paraId="5F30904B" w14:textId="346A74E1" w:rsidR="00EA05E8" w:rsidRPr="00EA05E8" w:rsidRDefault="00EA05E8" w:rsidP="00EA05E8">
      <w:pPr>
        <w:pStyle w:val="ListParagraph"/>
        <w:numPr>
          <w:ilvl w:val="0"/>
          <w:numId w:val="1"/>
        </w:numPr>
        <w:spacing w:line="360" w:lineRule="auto"/>
        <w:ind w:left="567" w:hanging="567"/>
        <w:jc w:val="both"/>
        <w:rPr>
          <w:b/>
          <w:bCs/>
          <w:sz w:val="22"/>
          <w:szCs w:val="22"/>
        </w:rPr>
      </w:pPr>
      <w:r w:rsidRPr="00EA05E8">
        <w:rPr>
          <w:rFonts w:asciiTheme="minorHAnsi" w:hAnsiTheme="minorHAnsi" w:cstheme="minorHAnsi"/>
          <w:sz w:val="22"/>
          <w:szCs w:val="22"/>
        </w:rPr>
        <w:t xml:space="preserve">The Parties hereto have </w:t>
      </w:r>
      <w:r>
        <w:rPr>
          <w:rFonts w:asciiTheme="minorHAnsi" w:hAnsiTheme="minorHAnsi" w:cstheme="minorHAnsi"/>
          <w:sz w:val="22"/>
          <w:szCs w:val="22"/>
        </w:rPr>
        <w:t xml:space="preserve">now </w:t>
      </w:r>
      <w:r w:rsidRPr="00EA05E8">
        <w:rPr>
          <w:rFonts w:asciiTheme="minorHAnsi" w:hAnsiTheme="minorHAnsi" w:cstheme="minorHAnsi"/>
          <w:sz w:val="22"/>
          <w:szCs w:val="22"/>
        </w:rPr>
        <w:t>agreed to execute this Agreement recording the terms and conditions of their understanding as follows: -</w:t>
      </w:r>
    </w:p>
    <w:p w14:paraId="651C7219" w14:textId="77777777" w:rsidR="00EA05E8" w:rsidRPr="00C3530E" w:rsidRDefault="00EA05E8" w:rsidP="00EA05E8">
      <w:pPr>
        <w:pStyle w:val="ListParagraph"/>
        <w:spacing w:line="276" w:lineRule="auto"/>
        <w:rPr>
          <w:rFonts w:asciiTheme="minorHAnsi" w:hAnsiTheme="minorHAnsi" w:cstheme="minorHAnsi"/>
          <w:sz w:val="22"/>
          <w:szCs w:val="22"/>
        </w:rPr>
      </w:pPr>
    </w:p>
    <w:p w14:paraId="508115CC" w14:textId="5576505A" w:rsidR="00A55AA4" w:rsidRDefault="00EA05E8" w:rsidP="00EA05E8">
      <w:pPr>
        <w:spacing w:line="276" w:lineRule="auto"/>
        <w:jc w:val="both"/>
        <w:rPr>
          <w:rFonts w:asciiTheme="minorHAnsi" w:hAnsiTheme="minorHAnsi" w:cstheme="minorHAnsi"/>
          <w:b/>
          <w:bCs/>
          <w:sz w:val="22"/>
          <w:szCs w:val="22"/>
          <w:u w:val="single"/>
        </w:rPr>
      </w:pPr>
      <w:r w:rsidRPr="00EA05E8">
        <w:rPr>
          <w:rFonts w:asciiTheme="minorHAnsi" w:hAnsiTheme="minorHAnsi" w:cstheme="minorHAnsi"/>
          <w:b/>
          <w:bCs/>
          <w:sz w:val="22"/>
          <w:szCs w:val="22"/>
          <w:u w:val="single"/>
        </w:rPr>
        <w:t>NOW THIS AGREEMENT WITNESSETH AND IT IS AGREED BY AND BETWEEN THE PARTIES HERETO AS FOLLOWS</w:t>
      </w:r>
    </w:p>
    <w:p w14:paraId="36F576CB" w14:textId="01DB2B62" w:rsidR="00EA05E8" w:rsidRPr="00EA05E8" w:rsidRDefault="00EA05E8" w:rsidP="00EA05E8">
      <w:pPr>
        <w:spacing w:line="360" w:lineRule="auto"/>
        <w:jc w:val="both"/>
        <w:rPr>
          <w:rFonts w:asciiTheme="minorHAnsi" w:hAnsiTheme="minorHAnsi" w:cstheme="minorHAnsi"/>
          <w:sz w:val="22"/>
          <w:szCs w:val="22"/>
        </w:rPr>
      </w:pPr>
    </w:p>
    <w:p w14:paraId="1EB4B3C5" w14:textId="2CA3A174" w:rsidR="00EA05E8" w:rsidRDefault="00EA05E8" w:rsidP="00EA05E8">
      <w:pPr>
        <w:numPr>
          <w:ilvl w:val="0"/>
          <w:numId w:val="2"/>
        </w:numPr>
        <w:tabs>
          <w:tab w:val="clear" w:pos="720"/>
        </w:tabs>
        <w:spacing w:line="360" w:lineRule="auto"/>
        <w:ind w:left="567" w:hanging="567"/>
        <w:jc w:val="both"/>
        <w:rPr>
          <w:rFonts w:asciiTheme="minorHAnsi" w:hAnsiTheme="minorHAnsi" w:cstheme="minorHAnsi"/>
          <w:sz w:val="22"/>
          <w:szCs w:val="22"/>
        </w:rPr>
      </w:pPr>
      <w:r w:rsidRPr="00C3530E">
        <w:rPr>
          <w:rFonts w:asciiTheme="minorHAnsi" w:hAnsiTheme="minorHAnsi" w:cstheme="minorHAnsi"/>
          <w:sz w:val="22"/>
          <w:szCs w:val="22"/>
        </w:rPr>
        <w:t>The Transferor agree to sell, transfer and assign to the Transferee and the Transferee agree</w:t>
      </w:r>
      <w:r>
        <w:rPr>
          <w:rFonts w:asciiTheme="minorHAnsi" w:hAnsiTheme="minorHAnsi" w:cstheme="minorHAnsi"/>
          <w:sz w:val="22"/>
          <w:szCs w:val="22"/>
        </w:rPr>
        <w:t>s</w:t>
      </w:r>
      <w:r w:rsidRPr="00C3530E">
        <w:rPr>
          <w:rFonts w:asciiTheme="minorHAnsi" w:hAnsiTheme="minorHAnsi" w:cstheme="minorHAnsi"/>
          <w:sz w:val="22"/>
          <w:szCs w:val="22"/>
        </w:rPr>
        <w:t xml:space="preserve"> to purchase and acquire from the Transfero</w:t>
      </w:r>
      <w:r>
        <w:rPr>
          <w:rFonts w:asciiTheme="minorHAnsi" w:hAnsiTheme="minorHAnsi" w:cstheme="minorHAnsi"/>
          <w:sz w:val="22"/>
          <w:szCs w:val="22"/>
        </w:rPr>
        <w:t>r</w:t>
      </w:r>
      <w:r w:rsidRPr="00C3530E">
        <w:rPr>
          <w:rFonts w:asciiTheme="minorHAnsi" w:hAnsiTheme="minorHAnsi" w:cstheme="minorHAnsi"/>
          <w:sz w:val="22"/>
          <w:szCs w:val="22"/>
        </w:rPr>
        <w:t xml:space="preserve">, the said </w:t>
      </w:r>
      <w:r>
        <w:rPr>
          <w:rFonts w:asciiTheme="minorHAnsi" w:hAnsiTheme="minorHAnsi" w:cstheme="minorHAnsi"/>
          <w:sz w:val="22"/>
          <w:szCs w:val="22"/>
        </w:rPr>
        <w:t xml:space="preserve">Property </w:t>
      </w:r>
      <w:r w:rsidRPr="00E5551D">
        <w:rPr>
          <w:rFonts w:asciiTheme="minorHAnsi" w:hAnsiTheme="minorHAnsi" w:cstheme="minorHAnsi"/>
          <w:sz w:val="22"/>
          <w:szCs w:val="22"/>
        </w:rPr>
        <w:t xml:space="preserve">on ownership basis </w:t>
      </w:r>
      <w:r>
        <w:rPr>
          <w:rFonts w:asciiTheme="minorHAnsi" w:hAnsiTheme="minorHAnsi" w:cstheme="minorHAnsi"/>
          <w:sz w:val="22"/>
          <w:szCs w:val="22"/>
        </w:rPr>
        <w:t>bearing</w:t>
      </w:r>
      <w:r w:rsidRPr="00E5551D">
        <w:rPr>
          <w:rFonts w:asciiTheme="minorHAnsi" w:hAnsiTheme="minorHAnsi" w:cstheme="minorHAnsi"/>
          <w:sz w:val="22"/>
          <w:szCs w:val="22"/>
        </w:rPr>
        <w:t xml:space="preserve"> Industrial Gala bearing No. 107B admeasuring about 550 sq. ft of built up area on the 1st Floor of the Building known as Satyam Industrial Estate situated at </w:t>
      </w:r>
      <w:proofErr w:type="spellStart"/>
      <w:r w:rsidRPr="00E5551D">
        <w:rPr>
          <w:rFonts w:asciiTheme="minorHAnsi" w:hAnsiTheme="minorHAnsi" w:cstheme="minorHAnsi"/>
          <w:sz w:val="22"/>
          <w:szCs w:val="22"/>
        </w:rPr>
        <w:t>Deonar</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Govandi</w:t>
      </w:r>
      <w:proofErr w:type="spellEnd"/>
      <w:r w:rsidRPr="00E5551D">
        <w:rPr>
          <w:rFonts w:asciiTheme="minorHAnsi" w:hAnsiTheme="minorHAnsi" w:cstheme="minorHAnsi"/>
          <w:sz w:val="22"/>
          <w:szCs w:val="22"/>
        </w:rPr>
        <w:t xml:space="preserve"> Station Road (Now </w:t>
      </w:r>
      <w:proofErr w:type="spellStart"/>
      <w:r w:rsidRPr="00E5551D">
        <w:rPr>
          <w:rFonts w:asciiTheme="minorHAnsi" w:hAnsiTheme="minorHAnsi" w:cstheme="minorHAnsi"/>
          <w:sz w:val="22"/>
          <w:szCs w:val="22"/>
        </w:rPr>
        <w:t>Bhaktakavi</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Shivjibhai</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Devshi</w:t>
      </w:r>
      <w:proofErr w:type="spellEnd"/>
      <w:r w:rsidRPr="00E5551D">
        <w:rPr>
          <w:rFonts w:asciiTheme="minorHAnsi" w:hAnsiTheme="minorHAnsi" w:cstheme="minorHAnsi"/>
          <w:sz w:val="22"/>
          <w:szCs w:val="22"/>
        </w:rPr>
        <w:t xml:space="preserve"> Marg), Mumbai 400 088, bearing S No. 24, H. No. 2, CTS No. 331, Village </w:t>
      </w:r>
      <w:proofErr w:type="spellStart"/>
      <w:r w:rsidRPr="00E5551D">
        <w:rPr>
          <w:rFonts w:asciiTheme="minorHAnsi" w:hAnsiTheme="minorHAnsi" w:cstheme="minorHAnsi"/>
          <w:sz w:val="22"/>
          <w:szCs w:val="22"/>
        </w:rPr>
        <w:t>Deonar</w:t>
      </w:r>
      <w:proofErr w:type="spellEnd"/>
      <w:r w:rsidRPr="00E5551D">
        <w:rPr>
          <w:rFonts w:asciiTheme="minorHAnsi" w:hAnsiTheme="minorHAnsi" w:cstheme="minorHAnsi"/>
          <w:sz w:val="22"/>
          <w:szCs w:val="22"/>
        </w:rPr>
        <w:t>, Bombay Suburban District, Taluka Kurla</w:t>
      </w:r>
      <w:r>
        <w:rPr>
          <w:rFonts w:asciiTheme="minorHAnsi" w:hAnsiTheme="minorHAnsi" w:cstheme="minorHAnsi"/>
          <w:sz w:val="22"/>
          <w:szCs w:val="22"/>
        </w:rPr>
        <w:t xml:space="preserve"> </w:t>
      </w:r>
      <w:r w:rsidRPr="00C3530E">
        <w:rPr>
          <w:rFonts w:asciiTheme="minorHAnsi" w:hAnsiTheme="minorHAnsi" w:cstheme="minorHAnsi"/>
          <w:sz w:val="22"/>
          <w:szCs w:val="22"/>
        </w:rPr>
        <w:t xml:space="preserve">and more particularly described in the Schedule hereunder, free from all encumbrances at the lump sum consideration/purchase price of Rs. </w:t>
      </w:r>
      <w:r w:rsidR="007F2FFC">
        <w:rPr>
          <w:rFonts w:asciiTheme="minorHAnsi" w:hAnsiTheme="minorHAnsi" w:cstheme="minorHAnsi"/>
          <w:sz w:val="22"/>
          <w:szCs w:val="22"/>
        </w:rPr>
        <w:t>76,00,000</w:t>
      </w:r>
      <w:r w:rsidRPr="00C3530E">
        <w:rPr>
          <w:rFonts w:asciiTheme="minorHAnsi" w:hAnsiTheme="minorHAnsi" w:cstheme="minorHAnsi"/>
          <w:sz w:val="22"/>
          <w:szCs w:val="22"/>
        </w:rPr>
        <w:t xml:space="preserve">/- (Rupees </w:t>
      </w:r>
      <w:r w:rsidR="007F2FFC">
        <w:rPr>
          <w:rFonts w:asciiTheme="minorHAnsi" w:hAnsiTheme="minorHAnsi" w:cstheme="minorHAnsi"/>
          <w:sz w:val="22"/>
          <w:szCs w:val="22"/>
        </w:rPr>
        <w:t>Seventy-Six Lakhs Rupees Only</w:t>
      </w:r>
      <w:r w:rsidRPr="00C3530E">
        <w:rPr>
          <w:rFonts w:asciiTheme="minorHAnsi" w:hAnsiTheme="minorHAnsi" w:cstheme="minorHAnsi"/>
          <w:sz w:val="22"/>
          <w:szCs w:val="22"/>
        </w:rPr>
        <w:t>).</w:t>
      </w:r>
    </w:p>
    <w:p w14:paraId="509A83E1" w14:textId="77777777" w:rsidR="00EA05E8" w:rsidRDefault="00EA05E8" w:rsidP="00EA05E8">
      <w:pPr>
        <w:ind w:left="567"/>
        <w:jc w:val="both"/>
        <w:rPr>
          <w:rFonts w:asciiTheme="minorHAnsi" w:hAnsiTheme="minorHAnsi" w:cstheme="minorHAnsi"/>
          <w:sz w:val="22"/>
          <w:szCs w:val="22"/>
        </w:rPr>
      </w:pPr>
    </w:p>
    <w:p w14:paraId="54F97153" w14:textId="77777777" w:rsidR="00006C67" w:rsidRDefault="00006C67" w:rsidP="00B23CBF">
      <w:pPr>
        <w:ind w:left="567"/>
        <w:jc w:val="both"/>
        <w:rPr>
          <w:rFonts w:asciiTheme="minorHAnsi" w:hAnsiTheme="minorHAnsi" w:cstheme="minorHAnsi"/>
          <w:sz w:val="22"/>
          <w:szCs w:val="22"/>
        </w:rPr>
      </w:pPr>
    </w:p>
    <w:p w14:paraId="6992BC9B" w14:textId="66D9B9CF" w:rsidR="00EA05E8" w:rsidRDefault="00EA05E8" w:rsidP="00EA05E8">
      <w:pPr>
        <w:numPr>
          <w:ilvl w:val="0"/>
          <w:numId w:val="2"/>
        </w:numPr>
        <w:tabs>
          <w:tab w:val="clear" w:pos="720"/>
        </w:tabs>
        <w:spacing w:line="360" w:lineRule="auto"/>
        <w:ind w:left="567" w:hanging="567"/>
        <w:jc w:val="both"/>
        <w:rPr>
          <w:rFonts w:asciiTheme="minorHAnsi" w:hAnsiTheme="minorHAnsi" w:cstheme="minorHAnsi"/>
          <w:sz w:val="22"/>
          <w:szCs w:val="22"/>
        </w:rPr>
      </w:pPr>
      <w:r w:rsidRPr="00EA05E8">
        <w:rPr>
          <w:rFonts w:asciiTheme="minorHAnsi" w:hAnsiTheme="minorHAnsi" w:cstheme="minorHAnsi"/>
          <w:sz w:val="22"/>
          <w:szCs w:val="22"/>
        </w:rPr>
        <w:t xml:space="preserve">It is agreed that the said consideration of Rs. </w:t>
      </w:r>
      <w:r w:rsidR="007F2FFC">
        <w:rPr>
          <w:rFonts w:asciiTheme="minorHAnsi" w:hAnsiTheme="minorHAnsi" w:cstheme="minorHAnsi"/>
          <w:sz w:val="22"/>
          <w:szCs w:val="22"/>
        </w:rPr>
        <w:t>76,00,000</w:t>
      </w:r>
      <w:r w:rsidR="007F2FFC" w:rsidRPr="00C3530E">
        <w:rPr>
          <w:rFonts w:asciiTheme="minorHAnsi" w:hAnsiTheme="minorHAnsi" w:cstheme="minorHAnsi"/>
          <w:sz w:val="22"/>
          <w:szCs w:val="22"/>
        </w:rPr>
        <w:t xml:space="preserve">/- (Rupees </w:t>
      </w:r>
      <w:r w:rsidR="007F2FFC">
        <w:rPr>
          <w:rFonts w:asciiTheme="minorHAnsi" w:hAnsiTheme="minorHAnsi" w:cstheme="minorHAnsi"/>
          <w:sz w:val="22"/>
          <w:szCs w:val="22"/>
        </w:rPr>
        <w:t>Seventy-Six Lakhs Rupees Only</w:t>
      </w:r>
      <w:r w:rsidR="007F2FFC" w:rsidRPr="00C3530E">
        <w:rPr>
          <w:rFonts w:asciiTheme="minorHAnsi" w:hAnsiTheme="minorHAnsi" w:cstheme="minorHAnsi"/>
          <w:sz w:val="22"/>
          <w:szCs w:val="22"/>
        </w:rPr>
        <w:t>)</w:t>
      </w:r>
      <w:r w:rsidR="007F2FFC">
        <w:rPr>
          <w:rFonts w:asciiTheme="minorHAnsi" w:hAnsiTheme="minorHAnsi" w:cstheme="minorHAnsi"/>
          <w:sz w:val="22"/>
          <w:szCs w:val="22"/>
        </w:rPr>
        <w:t xml:space="preserve"> </w:t>
      </w:r>
      <w:r w:rsidRPr="00EA05E8">
        <w:rPr>
          <w:rFonts w:asciiTheme="minorHAnsi" w:hAnsiTheme="minorHAnsi" w:cstheme="minorHAnsi"/>
          <w:sz w:val="22"/>
          <w:szCs w:val="22"/>
        </w:rPr>
        <w:t xml:space="preserve">shall be paid by the Transferee to the Transferor in the following manner: -  </w:t>
      </w:r>
    </w:p>
    <w:p w14:paraId="69BD6179" w14:textId="215158A5" w:rsidR="00EA05E8" w:rsidRDefault="00EA05E8" w:rsidP="00006C67">
      <w:pPr>
        <w:ind w:left="567"/>
        <w:jc w:val="both"/>
        <w:rPr>
          <w:rFonts w:asciiTheme="minorHAnsi" w:hAnsiTheme="minorHAnsi" w:cstheme="minorHAnsi"/>
          <w:sz w:val="22"/>
          <w:szCs w:val="22"/>
        </w:rPr>
      </w:pPr>
    </w:p>
    <w:p w14:paraId="09CF94CA" w14:textId="77777777" w:rsidR="00006C67" w:rsidRDefault="00006C67" w:rsidP="00006C67">
      <w:pPr>
        <w:pStyle w:val="ListParagraph"/>
        <w:ind w:left="1287"/>
        <w:jc w:val="both"/>
        <w:rPr>
          <w:rFonts w:asciiTheme="minorHAnsi" w:hAnsiTheme="minorHAnsi" w:cstheme="minorHAnsi"/>
          <w:sz w:val="22"/>
          <w:szCs w:val="22"/>
        </w:rPr>
      </w:pPr>
    </w:p>
    <w:p w14:paraId="4E9928FF" w14:textId="42461888" w:rsidR="00EA05E8" w:rsidRPr="00B23CBF" w:rsidRDefault="00EA05E8" w:rsidP="00EA05E8">
      <w:pPr>
        <w:pStyle w:val="ListParagraph"/>
        <w:numPr>
          <w:ilvl w:val="0"/>
          <w:numId w:val="3"/>
        </w:numPr>
        <w:spacing w:line="360" w:lineRule="auto"/>
        <w:ind w:hanging="720"/>
        <w:jc w:val="both"/>
        <w:rPr>
          <w:rFonts w:asciiTheme="minorHAnsi" w:hAnsiTheme="minorHAnsi" w:cstheme="minorHAnsi"/>
          <w:sz w:val="22"/>
          <w:szCs w:val="22"/>
          <w:highlight w:val="yellow"/>
        </w:rPr>
      </w:pPr>
      <w:r w:rsidRPr="00B23CBF">
        <w:rPr>
          <w:rFonts w:asciiTheme="minorHAnsi" w:hAnsiTheme="minorHAnsi" w:cstheme="minorHAnsi"/>
          <w:sz w:val="22"/>
          <w:szCs w:val="22"/>
          <w:highlight w:val="yellow"/>
        </w:rPr>
        <w:t>Rs.</w:t>
      </w:r>
      <w:r w:rsidR="007F2FFC" w:rsidRPr="00B23CBF">
        <w:rPr>
          <w:rFonts w:asciiTheme="minorHAnsi" w:hAnsiTheme="minorHAnsi" w:cstheme="minorHAnsi"/>
          <w:sz w:val="22"/>
          <w:szCs w:val="22"/>
          <w:highlight w:val="yellow"/>
        </w:rPr>
        <w:t>76,00,000</w:t>
      </w:r>
      <w:r w:rsidRPr="00B23CBF">
        <w:rPr>
          <w:rFonts w:asciiTheme="minorHAnsi" w:hAnsiTheme="minorHAnsi" w:cstheme="minorHAnsi"/>
          <w:sz w:val="22"/>
          <w:szCs w:val="22"/>
          <w:highlight w:val="yellow"/>
        </w:rPr>
        <w:t xml:space="preserve">/- which shall be directly </w:t>
      </w:r>
      <w:r w:rsidR="00006C67" w:rsidRPr="00B23CBF">
        <w:rPr>
          <w:rFonts w:asciiTheme="minorHAnsi" w:hAnsiTheme="minorHAnsi" w:cstheme="minorHAnsi"/>
          <w:sz w:val="22"/>
          <w:szCs w:val="22"/>
          <w:highlight w:val="yellow"/>
        </w:rPr>
        <w:t>credited to Escrow Account opened with Bank of India</w:t>
      </w:r>
      <w:r w:rsidR="00B23CBF" w:rsidRPr="00B23CBF">
        <w:rPr>
          <w:rFonts w:asciiTheme="minorHAnsi" w:hAnsiTheme="minorHAnsi" w:cstheme="minorHAnsi"/>
          <w:sz w:val="22"/>
          <w:szCs w:val="22"/>
          <w:highlight w:val="yellow"/>
        </w:rPr>
        <w:t xml:space="preserve"> and/or Cash Credit Account (as defined hereinbelow)</w:t>
      </w:r>
      <w:r w:rsidR="00006C67" w:rsidRPr="00B23CBF">
        <w:rPr>
          <w:rFonts w:asciiTheme="minorHAnsi" w:hAnsiTheme="minorHAnsi" w:cstheme="minorHAnsi"/>
          <w:sz w:val="22"/>
          <w:szCs w:val="22"/>
          <w:highlight w:val="yellow"/>
        </w:rPr>
        <w:t xml:space="preserve"> within 30 days from the Execution of this Agreement for Sale on account of Sabve to release the charge of BOI in respect of the said property.</w:t>
      </w:r>
    </w:p>
    <w:p w14:paraId="526B2D8E" w14:textId="77777777" w:rsidR="00006C67" w:rsidRPr="00B23CBF" w:rsidRDefault="00006C67" w:rsidP="00006C67">
      <w:pPr>
        <w:pStyle w:val="ListParagraph"/>
        <w:ind w:left="1287"/>
        <w:jc w:val="both"/>
        <w:rPr>
          <w:rFonts w:asciiTheme="minorHAnsi" w:hAnsiTheme="minorHAnsi" w:cstheme="minorHAnsi"/>
          <w:sz w:val="22"/>
          <w:szCs w:val="22"/>
          <w:highlight w:val="yellow"/>
        </w:rPr>
      </w:pPr>
    </w:p>
    <w:p w14:paraId="7E7263B9" w14:textId="50505520" w:rsidR="00006C67" w:rsidRPr="00B23CBF" w:rsidRDefault="00006C67" w:rsidP="00EA05E8">
      <w:pPr>
        <w:pStyle w:val="ListParagraph"/>
        <w:numPr>
          <w:ilvl w:val="0"/>
          <w:numId w:val="3"/>
        </w:numPr>
        <w:spacing w:line="360" w:lineRule="auto"/>
        <w:ind w:hanging="720"/>
        <w:jc w:val="both"/>
        <w:rPr>
          <w:rFonts w:asciiTheme="minorHAnsi" w:hAnsiTheme="minorHAnsi" w:cstheme="minorHAnsi"/>
          <w:sz w:val="22"/>
          <w:szCs w:val="22"/>
          <w:highlight w:val="yellow"/>
        </w:rPr>
      </w:pPr>
      <w:r w:rsidRPr="00B23CBF">
        <w:rPr>
          <w:rFonts w:asciiTheme="minorHAnsi" w:hAnsiTheme="minorHAnsi" w:cstheme="minorHAnsi"/>
          <w:sz w:val="22"/>
          <w:szCs w:val="22"/>
          <w:highlight w:val="yellow"/>
        </w:rPr>
        <w:t>Rs. _________________ /- TDS</w:t>
      </w:r>
    </w:p>
    <w:p w14:paraId="6BCF35BB" w14:textId="3A3BA4E7" w:rsidR="00006C67" w:rsidRDefault="00006C67" w:rsidP="00006C67">
      <w:pPr>
        <w:jc w:val="both"/>
        <w:rPr>
          <w:rFonts w:asciiTheme="minorHAnsi" w:hAnsiTheme="minorHAnsi" w:cstheme="minorHAnsi"/>
          <w:sz w:val="22"/>
          <w:szCs w:val="22"/>
        </w:rPr>
      </w:pPr>
    </w:p>
    <w:p w14:paraId="24477FA9" w14:textId="66B2E007" w:rsidR="00006C67" w:rsidRDefault="00006C67" w:rsidP="00006C67">
      <w:pPr>
        <w:numPr>
          <w:ilvl w:val="0"/>
          <w:numId w:val="2"/>
        </w:numPr>
        <w:tabs>
          <w:tab w:val="clear" w:pos="720"/>
        </w:tabs>
        <w:spacing w:line="360" w:lineRule="auto"/>
        <w:ind w:left="567" w:hanging="567"/>
        <w:jc w:val="both"/>
        <w:rPr>
          <w:rFonts w:asciiTheme="minorHAnsi" w:hAnsiTheme="minorHAnsi" w:cstheme="minorHAnsi"/>
          <w:sz w:val="22"/>
          <w:szCs w:val="22"/>
        </w:rPr>
      </w:pPr>
      <w:r>
        <w:rPr>
          <w:rFonts w:asciiTheme="minorHAnsi" w:hAnsiTheme="minorHAnsi" w:cstheme="minorHAnsi"/>
          <w:sz w:val="22"/>
          <w:szCs w:val="22"/>
        </w:rPr>
        <w:t>It is declared by the Transferor that, apart from the aforesaid Agreement for Sale executed in respect of the said property, The Transferor has entered into and/or is in the process of entering into Agreement for Sale for Sale of Properties as mentioned in Bank of India’s Conditional No-Objection Certificate dated 22</w:t>
      </w:r>
      <w:r w:rsidRPr="00006C67">
        <w:rPr>
          <w:rFonts w:asciiTheme="minorHAnsi" w:hAnsiTheme="minorHAnsi" w:cstheme="minorHAnsi"/>
          <w:sz w:val="22"/>
          <w:szCs w:val="22"/>
          <w:vertAlign w:val="superscript"/>
        </w:rPr>
        <w:t>nd</w:t>
      </w:r>
      <w:r>
        <w:rPr>
          <w:rFonts w:asciiTheme="minorHAnsi" w:hAnsiTheme="minorHAnsi" w:cstheme="minorHAnsi"/>
          <w:sz w:val="22"/>
          <w:szCs w:val="22"/>
        </w:rPr>
        <w:t xml:space="preserve"> December 2023 i.e Vashi Property 1, Vashi Property 2 and Chembur Property 2 and the proceeds of Sale of all the properties stated therein shall be simultaneously utilized to repay the outstanding dues of Sabve to Bank of India. The Transferor further covenants that, on the receipt of all the Consideration Amounts arising out of Sale of Properties as stipulated in Conditional </w:t>
      </w:r>
      <w:r>
        <w:rPr>
          <w:rFonts w:asciiTheme="minorHAnsi" w:hAnsiTheme="minorHAnsi" w:cstheme="minorHAnsi"/>
          <w:sz w:val="22"/>
          <w:szCs w:val="22"/>
        </w:rPr>
        <w:lastRenderedPageBreak/>
        <w:t>No-Objection Certificate dated 22</w:t>
      </w:r>
      <w:r w:rsidRPr="00006C67">
        <w:rPr>
          <w:rFonts w:asciiTheme="minorHAnsi" w:hAnsiTheme="minorHAnsi" w:cstheme="minorHAnsi"/>
          <w:sz w:val="22"/>
          <w:szCs w:val="22"/>
          <w:vertAlign w:val="superscript"/>
        </w:rPr>
        <w:t>nd</w:t>
      </w:r>
      <w:r>
        <w:rPr>
          <w:rFonts w:asciiTheme="minorHAnsi" w:hAnsiTheme="minorHAnsi" w:cstheme="minorHAnsi"/>
          <w:sz w:val="22"/>
          <w:szCs w:val="22"/>
        </w:rPr>
        <w:t xml:space="preserve"> December 2023 i.e Vashi Property 1, Vashi Property 2 and Chembur Property 2, the Sale proceeds so received shall be collectively deposited in an Escrow Account maintained with Bank of India</w:t>
      </w:r>
      <w:r w:rsidR="00B23CBF">
        <w:rPr>
          <w:rFonts w:asciiTheme="minorHAnsi" w:hAnsiTheme="minorHAnsi" w:cstheme="minorHAnsi"/>
          <w:sz w:val="22"/>
          <w:szCs w:val="22"/>
        </w:rPr>
        <w:t xml:space="preserve"> and/or Cash Credit </w:t>
      </w:r>
      <w:r>
        <w:rPr>
          <w:rFonts w:asciiTheme="minorHAnsi" w:hAnsiTheme="minorHAnsi" w:cstheme="minorHAnsi"/>
          <w:sz w:val="22"/>
          <w:szCs w:val="22"/>
        </w:rPr>
        <w:t xml:space="preserve">No. 008930110000062 </w:t>
      </w:r>
      <w:r w:rsidR="00E761A1" w:rsidRPr="00E761A1">
        <w:rPr>
          <w:rFonts w:asciiTheme="minorHAnsi" w:hAnsiTheme="minorHAnsi" w:cstheme="minorHAnsi"/>
          <w:b/>
          <w:bCs/>
          <w:sz w:val="22"/>
          <w:szCs w:val="22"/>
        </w:rPr>
        <w:t>(“Cash Credit Account”)</w:t>
      </w:r>
      <w:r w:rsidR="00E761A1">
        <w:rPr>
          <w:rFonts w:asciiTheme="minorHAnsi" w:hAnsiTheme="minorHAnsi" w:cstheme="minorHAnsi"/>
          <w:sz w:val="22"/>
          <w:szCs w:val="22"/>
        </w:rPr>
        <w:t xml:space="preserve"> </w:t>
      </w:r>
      <w:r>
        <w:rPr>
          <w:rFonts w:asciiTheme="minorHAnsi" w:hAnsiTheme="minorHAnsi" w:cstheme="minorHAnsi"/>
          <w:sz w:val="22"/>
          <w:szCs w:val="22"/>
        </w:rPr>
        <w:t>with Bank of India which shall then be utilized by Bank of India to satisfy its debt in respect of Sabve. It is clarified that, in case of failure of any of the transactions for Sale of Vashi Property 1, Vashi Property 2 and Chembur Property 2, and as a consequence of such failure, monies to be received arising out of such sale are not received, the consideration as paid by the Transferee under this Agreement shall be transferred back to the Transferee.</w:t>
      </w:r>
    </w:p>
    <w:p w14:paraId="48565323" w14:textId="77777777" w:rsidR="00006C67" w:rsidRDefault="00006C67" w:rsidP="00006C67">
      <w:pPr>
        <w:ind w:left="567"/>
        <w:jc w:val="both"/>
        <w:rPr>
          <w:rFonts w:asciiTheme="minorHAnsi" w:hAnsiTheme="minorHAnsi" w:cstheme="minorHAnsi"/>
          <w:sz w:val="22"/>
          <w:szCs w:val="22"/>
        </w:rPr>
      </w:pPr>
    </w:p>
    <w:p w14:paraId="66F5DDF7" w14:textId="01513808" w:rsidR="00E761A1" w:rsidRPr="00E761A1" w:rsidRDefault="00E761A1" w:rsidP="00E761A1">
      <w:pPr>
        <w:numPr>
          <w:ilvl w:val="0"/>
          <w:numId w:val="2"/>
        </w:numPr>
        <w:tabs>
          <w:tab w:val="clear" w:pos="720"/>
        </w:tabs>
        <w:spacing w:line="360" w:lineRule="auto"/>
        <w:ind w:left="567" w:hanging="567"/>
        <w:jc w:val="both"/>
        <w:rPr>
          <w:rFonts w:asciiTheme="minorHAnsi" w:hAnsiTheme="minorHAnsi" w:cstheme="minorHAnsi"/>
          <w:b/>
          <w:bCs/>
          <w:sz w:val="22"/>
          <w:szCs w:val="22"/>
          <w:u w:val="single"/>
        </w:rPr>
      </w:pPr>
      <w:r w:rsidRPr="00E761A1">
        <w:rPr>
          <w:rFonts w:asciiTheme="minorHAnsi" w:hAnsiTheme="minorHAnsi" w:cstheme="minorHAnsi"/>
          <w:sz w:val="22"/>
          <w:szCs w:val="22"/>
        </w:rPr>
        <w:t>The Transferor agrees that after upon payment made to the Bank of India in its Cash Credit Account, the Transferor shall within a period of 15 days from the payment being made, shall cause to be released the Equitable Mortgage in respect of the said property created in favor of Bank of India and shall obtain a Final No-Encumbrance Certificate in respect of the said Property from Bank of India. Simultaneously, the Transferor shall cause to be released the following Original Documents which were deposited with Bank of India at the time of creating Equitable Mortgage of the said property in favor of Bank of India</w:t>
      </w:r>
      <w:r>
        <w:rPr>
          <w:rFonts w:asciiTheme="minorHAnsi" w:hAnsiTheme="minorHAnsi" w:cstheme="minorHAnsi"/>
          <w:sz w:val="22"/>
          <w:szCs w:val="22"/>
        </w:rPr>
        <w:t>- [1] Original Agreement for Sale dated 21</w:t>
      </w:r>
      <w:r w:rsidRPr="00E761A1">
        <w:rPr>
          <w:rFonts w:asciiTheme="minorHAnsi" w:hAnsiTheme="minorHAnsi" w:cstheme="minorHAnsi"/>
          <w:sz w:val="22"/>
          <w:szCs w:val="22"/>
          <w:vertAlign w:val="superscript"/>
        </w:rPr>
        <w:t>st</w:t>
      </w:r>
      <w:r>
        <w:rPr>
          <w:rFonts w:asciiTheme="minorHAnsi" w:hAnsiTheme="minorHAnsi" w:cstheme="minorHAnsi"/>
          <w:sz w:val="22"/>
          <w:szCs w:val="22"/>
        </w:rPr>
        <w:t xml:space="preserve"> April 1971 between Shri P J </w:t>
      </w:r>
      <w:proofErr w:type="spellStart"/>
      <w:r>
        <w:rPr>
          <w:rFonts w:asciiTheme="minorHAnsi" w:hAnsiTheme="minorHAnsi" w:cstheme="minorHAnsi"/>
          <w:sz w:val="22"/>
          <w:szCs w:val="22"/>
        </w:rPr>
        <w:t>Juthani</w:t>
      </w:r>
      <w:proofErr w:type="spellEnd"/>
      <w:r>
        <w:rPr>
          <w:rFonts w:asciiTheme="minorHAnsi" w:hAnsiTheme="minorHAnsi" w:cstheme="minorHAnsi"/>
          <w:sz w:val="22"/>
          <w:szCs w:val="22"/>
        </w:rPr>
        <w:t xml:space="preserve"> as the Holder of the One Part and </w:t>
      </w:r>
      <w:proofErr w:type="spellStart"/>
      <w:r>
        <w:rPr>
          <w:rFonts w:asciiTheme="minorHAnsi" w:hAnsiTheme="minorHAnsi" w:cstheme="minorHAnsi"/>
          <w:sz w:val="22"/>
          <w:szCs w:val="22"/>
        </w:rPr>
        <w:t>Chunnilal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Ranchoddas</w:t>
      </w:r>
      <w:proofErr w:type="spellEnd"/>
      <w:r>
        <w:rPr>
          <w:rFonts w:asciiTheme="minorHAnsi" w:hAnsiTheme="minorHAnsi" w:cstheme="minorHAnsi"/>
          <w:sz w:val="22"/>
          <w:szCs w:val="22"/>
        </w:rPr>
        <w:t xml:space="preserve"> Shah for an on behalf of the Minors Prakash Shah &amp; Narendra Shah as the Purchaser of the other part [2] Original Deed of Gift dated 30</w:t>
      </w:r>
      <w:r w:rsidRPr="00E761A1">
        <w:rPr>
          <w:rFonts w:asciiTheme="minorHAnsi" w:hAnsiTheme="minorHAnsi" w:cstheme="minorHAnsi"/>
          <w:sz w:val="22"/>
          <w:szCs w:val="22"/>
          <w:vertAlign w:val="superscript"/>
        </w:rPr>
        <w:t>th</w:t>
      </w:r>
      <w:r>
        <w:rPr>
          <w:rFonts w:asciiTheme="minorHAnsi" w:hAnsiTheme="minorHAnsi" w:cstheme="minorHAnsi"/>
          <w:sz w:val="22"/>
          <w:szCs w:val="22"/>
        </w:rPr>
        <w:t xml:space="preserve"> March 1993 between </w:t>
      </w:r>
      <w:proofErr w:type="spellStart"/>
      <w:r>
        <w:rPr>
          <w:rFonts w:asciiTheme="minorHAnsi" w:hAnsiTheme="minorHAnsi" w:cstheme="minorHAnsi"/>
          <w:sz w:val="22"/>
          <w:szCs w:val="22"/>
        </w:rPr>
        <w:t>Chunnilal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Ranchoddas</w:t>
      </w:r>
      <w:proofErr w:type="spellEnd"/>
      <w:r>
        <w:rPr>
          <w:rFonts w:asciiTheme="minorHAnsi" w:hAnsiTheme="minorHAnsi" w:cstheme="minorHAnsi"/>
          <w:sz w:val="22"/>
          <w:szCs w:val="22"/>
        </w:rPr>
        <w:t xml:space="preserve"> Shah and Prakash C Shah &amp; Narendra C Shah referred to as the Donors of One Part and Mrs. Bharati V </w:t>
      </w:r>
      <w:proofErr w:type="spellStart"/>
      <w:r>
        <w:rPr>
          <w:rFonts w:asciiTheme="minorHAnsi" w:hAnsiTheme="minorHAnsi" w:cstheme="minorHAnsi"/>
          <w:sz w:val="22"/>
          <w:szCs w:val="22"/>
        </w:rPr>
        <w:t>Juthani</w:t>
      </w:r>
      <w:proofErr w:type="spellEnd"/>
      <w:r>
        <w:rPr>
          <w:rFonts w:asciiTheme="minorHAnsi" w:hAnsiTheme="minorHAnsi" w:cstheme="minorHAnsi"/>
          <w:sz w:val="22"/>
          <w:szCs w:val="22"/>
        </w:rPr>
        <w:t xml:space="preserve"> as the </w:t>
      </w:r>
      <w:proofErr w:type="spellStart"/>
      <w:r>
        <w:rPr>
          <w:rFonts w:asciiTheme="minorHAnsi" w:hAnsiTheme="minorHAnsi" w:cstheme="minorHAnsi"/>
          <w:sz w:val="22"/>
          <w:szCs w:val="22"/>
        </w:rPr>
        <w:t>Donee</w:t>
      </w:r>
      <w:proofErr w:type="spellEnd"/>
      <w:r>
        <w:rPr>
          <w:rFonts w:asciiTheme="minorHAnsi" w:hAnsiTheme="minorHAnsi" w:cstheme="minorHAnsi"/>
          <w:sz w:val="22"/>
          <w:szCs w:val="22"/>
        </w:rPr>
        <w:t xml:space="preserve"> of the Other Part [3] Original Agreement for Sale dated 24</w:t>
      </w:r>
      <w:r w:rsidRPr="00E761A1">
        <w:rPr>
          <w:rFonts w:asciiTheme="minorHAnsi" w:hAnsiTheme="minorHAnsi" w:cstheme="minorHAnsi"/>
          <w:sz w:val="22"/>
          <w:szCs w:val="22"/>
          <w:vertAlign w:val="superscript"/>
        </w:rPr>
        <w:t>th</w:t>
      </w:r>
      <w:r>
        <w:rPr>
          <w:rFonts w:asciiTheme="minorHAnsi" w:hAnsiTheme="minorHAnsi" w:cstheme="minorHAnsi"/>
          <w:sz w:val="22"/>
          <w:szCs w:val="22"/>
        </w:rPr>
        <w:t xml:space="preserve"> March 2000 between Mrs. Bharati V </w:t>
      </w:r>
      <w:proofErr w:type="spellStart"/>
      <w:r>
        <w:rPr>
          <w:rFonts w:asciiTheme="minorHAnsi" w:hAnsiTheme="minorHAnsi" w:cstheme="minorHAnsi"/>
          <w:sz w:val="22"/>
          <w:szCs w:val="22"/>
        </w:rPr>
        <w:t>Juthani</w:t>
      </w:r>
      <w:proofErr w:type="spellEnd"/>
      <w:r>
        <w:rPr>
          <w:rFonts w:asciiTheme="minorHAnsi" w:hAnsiTheme="minorHAnsi" w:cstheme="minorHAnsi"/>
          <w:sz w:val="22"/>
          <w:szCs w:val="22"/>
        </w:rPr>
        <w:t xml:space="preserve"> as the Transferor of One Part and M/s. Rohini </w:t>
      </w:r>
      <w:proofErr w:type="spellStart"/>
      <w:r>
        <w:rPr>
          <w:rFonts w:asciiTheme="minorHAnsi" w:hAnsiTheme="minorHAnsi" w:cstheme="minorHAnsi"/>
          <w:sz w:val="22"/>
          <w:szCs w:val="22"/>
        </w:rPr>
        <w:t>Flexo</w:t>
      </w:r>
      <w:proofErr w:type="spellEnd"/>
      <w:r>
        <w:rPr>
          <w:rFonts w:asciiTheme="minorHAnsi" w:hAnsiTheme="minorHAnsi" w:cstheme="minorHAnsi"/>
          <w:sz w:val="22"/>
          <w:szCs w:val="22"/>
        </w:rPr>
        <w:t xml:space="preserve"> Pack Pvt Ltd as the Transferee of the Other Part duly registered with the Sub Registrar of Assurances of Kurla having Sr No. BDR-3/1656/2000 dated 09</w:t>
      </w:r>
      <w:r w:rsidRPr="00E761A1">
        <w:rPr>
          <w:rFonts w:asciiTheme="minorHAnsi" w:hAnsiTheme="minorHAnsi" w:cstheme="minorHAnsi"/>
          <w:sz w:val="22"/>
          <w:szCs w:val="22"/>
          <w:vertAlign w:val="superscript"/>
        </w:rPr>
        <w:t>th</w:t>
      </w:r>
      <w:r>
        <w:rPr>
          <w:rFonts w:asciiTheme="minorHAnsi" w:hAnsiTheme="minorHAnsi" w:cstheme="minorHAnsi"/>
          <w:sz w:val="22"/>
          <w:szCs w:val="22"/>
        </w:rPr>
        <w:t xml:space="preserve"> May 2000. [4] Share Certificate bearing No. 24 dt. 15.05.1993 issued by Satyam Industrial Premises Co-op Housing Society Limited in favor of Narendra C Shah and duly transferred in the name of M/s. Rohini </w:t>
      </w:r>
      <w:proofErr w:type="spellStart"/>
      <w:r>
        <w:rPr>
          <w:rFonts w:asciiTheme="minorHAnsi" w:hAnsiTheme="minorHAnsi" w:cstheme="minorHAnsi"/>
          <w:sz w:val="22"/>
          <w:szCs w:val="22"/>
        </w:rPr>
        <w:t>Flexo</w:t>
      </w:r>
      <w:proofErr w:type="spellEnd"/>
      <w:r>
        <w:rPr>
          <w:rFonts w:asciiTheme="minorHAnsi" w:hAnsiTheme="minorHAnsi" w:cstheme="minorHAnsi"/>
          <w:sz w:val="22"/>
          <w:szCs w:val="22"/>
        </w:rPr>
        <w:t xml:space="preserve"> Pack Pvt Ltd. [5] NOC for Mortgage from Satyam Industrial Estate Co-Op Housing Society in favor of Bank of India [6] Latest Maintenance receipts paid deposited with the Bank of India [7] Indemnity in respect of any Stamp Duty/Registration Penalty in respect of Unregistered Deed of Gift dt. 30/03/1993 between </w:t>
      </w:r>
      <w:proofErr w:type="spellStart"/>
      <w:r>
        <w:rPr>
          <w:rFonts w:asciiTheme="minorHAnsi" w:hAnsiTheme="minorHAnsi" w:cstheme="minorHAnsi"/>
          <w:sz w:val="22"/>
          <w:szCs w:val="22"/>
        </w:rPr>
        <w:t>Chunnilal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Ranchoddas</w:t>
      </w:r>
      <w:proofErr w:type="spellEnd"/>
      <w:r>
        <w:rPr>
          <w:rFonts w:asciiTheme="minorHAnsi" w:hAnsiTheme="minorHAnsi" w:cstheme="minorHAnsi"/>
          <w:sz w:val="22"/>
          <w:szCs w:val="22"/>
        </w:rPr>
        <w:t xml:space="preserve"> Shah, Prakash C Shah &amp; Narendra C Shah referred to as the Donors of the One Part and Mrs. Bharati V </w:t>
      </w:r>
      <w:proofErr w:type="spellStart"/>
      <w:r>
        <w:rPr>
          <w:rFonts w:asciiTheme="minorHAnsi" w:hAnsiTheme="minorHAnsi" w:cstheme="minorHAnsi"/>
          <w:sz w:val="22"/>
          <w:szCs w:val="22"/>
        </w:rPr>
        <w:t>Juthani</w:t>
      </w:r>
      <w:proofErr w:type="spellEnd"/>
      <w:r>
        <w:rPr>
          <w:rFonts w:asciiTheme="minorHAnsi" w:hAnsiTheme="minorHAnsi" w:cstheme="minorHAnsi"/>
          <w:sz w:val="22"/>
          <w:szCs w:val="22"/>
        </w:rPr>
        <w:t xml:space="preserve"> as the </w:t>
      </w:r>
      <w:proofErr w:type="spellStart"/>
      <w:r>
        <w:rPr>
          <w:rFonts w:asciiTheme="minorHAnsi" w:hAnsiTheme="minorHAnsi" w:cstheme="minorHAnsi"/>
          <w:sz w:val="22"/>
          <w:szCs w:val="22"/>
        </w:rPr>
        <w:t>Donee</w:t>
      </w:r>
      <w:proofErr w:type="spellEnd"/>
      <w:r>
        <w:rPr>
          <w:rFonts w:asciiTheme="minorHAnsi" w:hAnsiTheme="minorHAnsi" w:cstheme="minorHAnsi"/>
          <w:sz w:val="22"/>
          <w:szCs w:val="22"/>
        </w:rPr>
        <w:t xml:space="preserve"> of the Other part. [8] No Dues No Lien Certificate from ING Vyasa Bank.</w:t>
      </w:r>
    </w:p>
    <w:p w14:paraId="23DF4294" w14:textId="77777777" w:rsidR="00E761A1" w:rsidRDefault="00E761A1" w:rsidP="00E761A1">
      <w:pPr>
        <w:ind w:left="567"/>
        <w:jc w:val="both"/>
        <w:rPr>
          <w:rFonts w:asciiTheme="minorHAnsi" w:hAnsiTheme="minorHAnsi" w:cstheme="minorHAnsi"/>
          <w:b/>
          <w:bCs/>
          <w:sz w:val="22"/>
          <w:szCs w:val="22"/>
          <w:u w:val="single"/>
        </w:rPr>
      </w:pPr>
    </w:p>
    <w:p w14:paraId="7E153205" w14:textId="7AE97EF8" w:rsidR="00E761A1" w:rsidRPr="00E761A1" w:rsidRDefault="00E761A1" w:rsidP="00E761A1">
      <w:pPr>
        <w:numPr>
          <w:ilvl w:val="0"/>
          <w:numId w:val="2"/>
        </w:numPr>
        <w:tabs>
          <w:tab w:val="clear" w:pos="720"/>
        </w:tabs>
        <w:spacing w:line="360" w:lineRule="auto"/>
        <w:ind w:left="567" w:hanging="567"/>
        <w:jc w:val="both"/>
        <w:rPr>
          <w:rFonts w:asciiTheme="minorHAnsi" w:hAnsiTheme="minorHAnsi" w:cstheme="minorHAnsi"/>
          <w:b/>
          <w:bCs/>
          <w:sz w:val="22"/>
          <w:szCs w:val="22"/>
          <w:u w:val="single"/>
        </w:rPr>
      </w:pPr>
      <w:r w:rsidRPr="00E761A1">
        <w:rPr>
          <w:rFonts w:asciiTheme="minorHAnsi" w:hAnsiTheme="minorHAnsi" w:cstheme="minorHAnsi"/>
          <w:sz w:val="22"/>
          <w:szCs w:val="22"/>
        </w:rPr>
        <w:t xml:space="preserve">The Transferor agree that all amounts standing to the credit of the Transferor, on this day in the books of the </w:t>
      </w:r>
      <w:r>
        <w:rPr>
          <w:rFonts w:asciiTheme="minorHAnsi" w:hAnsiTheme="minorHAnsi" w:cstheme="minorHAnsi"/>
          <w:sz w:val="22"/>
          <w:szCs w:val="22"/>
        </w:rPr>
        <w:t>Satyam Industrial Estate Co-Op Housing Society</w:t>
      </w:r>
      <w:r w:rsidRPr="00E761A1">
        <w:rPr>
          <w:rFonts w:asciiTheme="minorHAnsi" w:hAnsiTheme="minorHAnsi" w:cstheme="minorHAnsi"/>
          <w:sz w:val="22"/>
          <w:szCs w:val="22"/>
        </w:rPr>
        <w:t xml:space="preserve">, either towards deposits, sinking fund, </w:t>
      </w:r>
      <w:r>
        <w:rPr>
          <w:rFonts w:asciiTheme="minorHAnsi" w:hAnsiTheme="minorHAnsi" w:cstheme="minorHAnsi"/>
          <w:sz w:val="22"/>
          <w:szCs w:val="22"/>
        </w:rPr>
        <w:t>maintenance charges</w:t>
      </w:r>
      <w:r w:rsidRPr="00E761A1">
        <w:rPr>
          <w:rFonts w:asciiTheme="minorHAnsi" w:hAnsiTheme="minorHAnsi" w:cstheme="minorHAnsi"/>
          <w:sz w:val="22"/>
          <w:szCs w:val="22"/>
        </w:rPr>
        <w:t xml:space="preserve"> or any other amount, </w:t>
      </w:r>
      <w:r>
        <w:rPr>
          <w:rFonts w:asciiTheme="minorHAnsi" w:hAnsiTheme="minorHAnsi" w:cstheme="minorHAnsi"/>
          <w:sz w:val="22"/>
          <w:szCs w:val="22"/>
        </w:rPr>
        <w:t>shall be paid by the Transferor</w:t>
      </w:r>
      <w:r w:rsidRPr="00E761A1">
        <w:rPr>
          <w:rFonts w:asciiTheme="minorHAnsi" w:hAnsiTheme="minorHAnsi" w:cstheme="minorHAnsi"/>
          <w:sz w:val="22"/>
          <w:szCs w:val="22"/>
        </w:rPr>
        <w:t xml:space="preserve"> </w:t>
      </w:r>
      <w:r w:rsidR="00DF3940">
        <w:rPr>
          <w:rFonts w:asciiTheme="minorHAnsi" w:hAnsiTheme="minorHAnsi" w:cstheme="minorHAnsi"/>
          <w:sz w:val="22"/>
          <w:szCs w:val="22"/>
        </w:rPr>
        <w:t xml:space="preserve">till the completion of Sale </w:t>
      </w:r>
      <w:r>
        <w:rPr>
          <w:rFonts w:asciiTheme="minorHAnsi" w:hAnsiTheme="minorHAnsi" w:cstheme="minorHAnsi"/>
          <w:sz w:val="22"/>
          <w:szCs w:val="22"/>
        </w:rPr>
        <w:t xml:space="preserve">and the </w:t>
      </w:r>
      <w:r w:rsidRPr="00E761A1">
        <w:rPr>
          <w:rFonts w:asciiTheme="minorHAnsi" w:hAnsiTheme="minorHAnsi" w:cstheme="minorHAnsi"/>
          <w:sz w:val="22"/>
          <w:szCs w:val="22"/>
        </w:rPr>
        <w:t>Transfer</w:t>
      </w:r>
      <w:r>
        <w:rPr>
          <w:rFonts w:asciiTheme="minorHAnsi" w:hAnsiTheme="minorHAnsi" w:cstheme="minorHAnsi"/>
          <w:sz w:val="22"/>
          <w:szCs w:val="22"/>
        </w:rPr>
        <w:t>ee</w:t>
      </w:r>
      <w:r w:rsidRPr="00E761A1">
        <w:rPr>
          <w:rFonts w:asciiTheme="minorHAnsi" w:hAnsiTheme="minorHAnsi" w:cstheme="minorHAnsi"/>
          <w:sz w:val="22"/>
          <w:szCs w:val="22"/>
        </w:rPr>
        <w:t xml:space="preserve"> shall not </w:t>
      </w:r>
      <w:r>
        <w:rPr>
          <w:rFonts w:asciiTheme="minorHAnsi" w:hAnsiTheme="minorHAnsi" w:cstheme="minorHAnsi"/>
          <w:sz w:val="22"/>
          <w:szCs w:val="22"/>
        </w:rPr>
        <w:t>be liable towards the same</w:t>
      </w:r>
      <w:r w:rsidRPr="00E761A1">
        <w:rPr>
          <w:rFonts w:asciiTheme="minorHAnsi" w:hAnsiTheme="minorHAnsi" w:cstheme="minorHAnsi"/>
          <w:sz w:val="22"/>
          <w:szCs w:val="22"/>
        </w:rPr>
        <w:t>.</w:t>
      </w:r>
      <w:r>
        <w:rPr>
          <w:rFonts w:asciiTheme="minorHAnsi" w:hAnsiTheme="minorHAnsi" w:cstheme="minorHAnsi"/>
          <w:sz w:val="22"/>
          <w:szCs w:val="22"/>
        </w:rPr>
        <w:t xml:space="preserve"> All outstanding amounts from the date of this Agreement payable in respect of the said property shall be borne by the Transferee. </w:t>
      </w:r>
    </w:p>
    <w:p w14:paraId="6979F1D3" w14:textId="77777777" w:rsidR="00E761A1" w:rsidRDefault="00E761A1" w:rsidP="00E761A1">
      <w:pPr>
        <w:ind w:left="567"/>
        <w:jc w:val="both"/>
        <w:rPr>
          <w:rFonts w:asciiTheme="minorHAnsi" w:hAnsiTheme="minorHAnsi" w:cstheme="minorHAnsi"/>
          <w:b/>
          <w:bCs/>
          <w:sz w:val="22"/>
          <w:szCs w:val="22"/>
          <w:u w:val="single"/>
        </w:rPr>
      </w:pPr>
    </w:p>
    <w:p w14:paraId="5D721D2B" w14:textId="3E78FF6F" w:rsidR="00E761A1" w:rsidRPr="00E761A1" w:rsidRDefault="00E761A1" w:rsidP="00E761A1">
      <w:pPr>
        <w:numPr>
          <w:ilvl w:val="0"/>
          <w:numId w:val="2"/>
        </w:numPr>
        <w:tabs>
          <w:tab w:val="clear" w:pos="720"/>
        </w:tabs>
        <w:spacing w:line="360" w:lineRule="auto"/>
        <w:ind w:left="567" w:hanging="567"/>
        <w:jc w:val="both"/>
        <w:rPr>
          <w:rFonts w:asciiTheme="minorHAnsi" w:hAnsiTheme="minorHAnsi" w:cstheme="minorHAnsi"/>
          <w:b/>
          <w:bCs/>
          <w:sz w:val="22"/>
          <w:szCs w:val="22"/>
          <w:u w:val="single"/>
        </w:rPr>
      </w:pPr>
      <w:r w:rsidRPr="00E761A1">
        <w:rPr>
          <w:rFonts w:asciiTheme="minorHAnsi" w:hAnsiTheme="minorHAnsi" w:cstheme="minorHAnsi"/>
          <w:sz w:val="22"/>
          <w:szCs w:val="22"/>
        </w:rPr>
        <w:t xml:space="preserve">Property taxes, levies, duties and </w:t>
      </w:r>
      <w:proofErr w:type="spellStart"/>
      <w:r w:rsidRPr="00E761A1">
        <w:rPr>
          <w:rFonts w:asciiTheme="minorHAnsi" w:hAnsiTheme="minorHAnsi" w:cstheme="minorHAnsi"/>
          <w:sz w:val="22"/>
          <w:szCs w:val="22"/>
        </w:rPr>
        <w:t>cess</w:t>
      </w:r>
      <w:proofErr w:type="spellEnd"/>
      <w:r w:rsidRPr="00E761A1">
        <w:rPr>
          <w:rFonts w:asciiTheme="minorHAnsi" w:hAnsiTheme="minorHAnsi" w:cstheme="minorHAnsi"/>
          <w:sz w:val="22"/>
          <w:szCs w:val="22"/>
        </w:rPr>
        <w:t xml:space="preserve"> on the said </w:t>
      </w:r>
      <w:r>
        <w:rPr>
          <w:rFonts w:asciiTheme="minorHAnsi" w:hAnsiTheme="minorHAnsi" w:cstheme="minorHAnsi"/>
          <w:sz w:val="22"/>
          <w:szCs w:val="22"/>
        </w:rPr>
        <w:t>property</w:t>
      </w:r>
      <w:r w:rsidRPr="00E761A1">
        <w:rPr>
          <w:rFonts w:asciiTheme="minorHAnsi" w:hAnsiTheme="minorHAnsi" w:cstheme="minorHAnsi"/>
          <w:sz w:val="22"/>
          <w:szCs w:val="22"/>
        </w:rPr>
        <w:t xml:space="preserve"> payable to the authorities or local body in respect of the period prior to </w:t>
      </w:r>
      <w:r w:rsidR="00073D0C">
        <w:rPr>
          <w:rFonts w:asciiTheme="minorHAnsi" w:hAnsiTheme="minorHAnsi" w:cstheme="minorHAnsi"/>
          <w:sz w:val="22"/>
          <w:szCs w:val="22"/>
        </w:rPr>
        <w:t xml:space="preserve">completion of sale </w:t>
      </w:r>
      <w:r w:rsidRPr="00E761A1">
        <w:rPr>
          <w:rFonts w:asciiTheme="minorHAnsi" w:hAnsiTheme="minorHAnsi" w:cstheme="minorHAnsi"/>
          <w:sz w:val="22"/>
          <w:szCs w:val="22"/>
        </w:rPr>
        <w:t xml:space="preserve">shall be borne and paid by the Transferor. Any future charges or levies in respect of the said </w:t>
      </w:r>
      <w:r>
        <w:rPr>
          <w:rFonts w:asciiTheme="minorHAnsi" w:hAnsiTheme="minorHAnsi" w:cstheme="minorHAnsi"/>
          <w:sz w:val="22"/>
          <w:szCs w:val="22"/>
        </w:rPr>
        <w:t xml:space="preserve">property </w:t>
      </w:r>
      <w:r w:rsidRPr="00E761A1">
        <w:rPr>
          <w:rFonts w:asciiTheme="minorHAnsi" w:hAnsiTheme="minorHAnsi" w:cstheme="minorHAnsi"/>
          <w:sz w:val="22"/>
          <w:szCs w:val="22"/>
        </w:rPr>
        <w:t xml:space="preserve">for the period after the date of </w:t>
      </w:r>
      <w:r w:rsidR="00073D0C">
        <w:rPr>
          <w:rFonts w:asciiTheme="minorHAnsi" w:hAnsiTheme="minorHAnsi" w:cstheme="minorHAnsi"/>
          <w:sz w:val="22"/>
          <w:szCs w:val="22"/>
        </w:rPr>
        <w:t xml:space="preserve">date of completion of sale </w:t>
      </w:r>
      <w:r w:rsidRPr="00E761A1">
        <w:rPr>
          <w:rFonts w:asciiTheme="minorHAnsi" w:hAnsiTheme="minorHAnsi" w:cstheme="minorHAnsi"/>
          <w:sz w:val="22"/>
          <w:szCs w:val="22"/>
        </w:rPr>
        <w:t>shall be borne and paid by the Transfer</w:t>
      </w:r>
      <w:r>
        <w:rPr>
          <w:rFonts w:asciiTheme="minorHAnsi" w:hAnsiTheme="minorHAnsi" w:cstheme="minorHAnsi"/>
          <w:sz w:val="22"/>
          <w:szCs w:val="22"/>
        </w:rPr>
        <w:t>ee</w:t>
      </w:r>
      <w:r w:rsidRPr="00E761A1">
        <w:rPr>
          <w:rFonts w:asciiTheme="minorHAnsi" w:hAnsiTheme="minorHAnsi" w:cstheme="minorHAnsi"/>
          <w:sz w:val="22"/>
          <w:szCs w:val="22"/>
        </w:rPr>
        <w:t xml:space="preserve">. In the event there is a retrospective increase in property tax, levies, duties and </w:t>
      </w:r>
      <w:proofErr w:type="spellStart"/>
      <w:r w:rsidRPr="00E761A1">
        <w:rPr>
          <w:rFonts w:asciiTheme="minorHAnsi" w:hAnsiTheme="minorHAnsi" w:cstheme="minorHAnsi"/>
          <w:sz w:val="22"/>
          <w:szCs w:val="22"/>
        </w:rPr>
        <w:t>cess</w:t>
      </w:r>
      <w:proofErr w:type="spellEnd"/>
      <w:r w:rsidRPr="00E761A1">
        <w:rPr>
          <w:rFonts w:asciiTheme="minorHAnsi" w:hAnsiTheme="minorHAnsi" w:cstheme="minorHAnsi"/>
          <w:sz w:val="22"/>
          <w:szCs w:val="22"/>
        </w:rPr>
        <w:t xml:space="preserve"> with regards to the said</w:t>
      </w:r>
      <w:r>
        <w:rPr>
          <w:rFonts w:asciiTheme="minorHAnsi" w:hAnsiTheme="minorHAnsi" w:cstheme="minorHAnsi"/>
          <w:sz w:val="22"/>
          <w:szCs w:val="22"/>
        </w:rPr>
        <w:t xml:space="preserve"> property </w:t>
      </w:r>
      <w:r w:rsidRPr="00E761A1">
        <w:rPr>
          <w:rFonts w:asciiTheme="minorHAnsi" w:hAnsiTheme="minorHAnsi" w:cstheme="minorHAnsi"/>
          <w:sz w:val="22"/>
          <w:szCs w:val="22"/>
        </w:rPr>
        <w:t xml:space="preserve">then the Transferor shall be liable for the same for the period prior to the </w:t>
      </w:r>
      <w:r w:rsidR="00073D0C">
        <w:rPr>
          <w:rFonts w:asciiTheme="minorHAnsi" w:hAnsiTheme="minorHAnsi" w:cstheme="minorHAnsi"/>
          <w:sz w:val="22"/>
          <w:szCs w:val="22"/>
        </w:rPr>
        <w:t xml:space="preserve">date of sale </w:t>
      </w:r>
      <w:r w:rsidRPr="00E761A1">
        <w:rPr>
          <w:rFonts w:asciiTheme="minorHAnsi" w:hAnsiTheme="minorHAnsi" w:cstheme="minorHAnsi"/>
          <w:sz w:val="22"/>
          <w:szCs w:val="22"/>
        </w:rPr>
        <w:t xml:space="preserve">of the said </w:t>
      </w:r>
      <w:r>
        <w:rPr>
          <w:rFonts w:asciiTheme="minorHAnsi" w:hAnsiTheme="minorHAnsi" w:cstheme="minorHAnsi"/>
          <w:sz w:val="22"/>
          <w:szCs w:val="22"/>
        </w:rPr>
        <w:t>property</w:t>
      </w:r>
      <w:r w:rsidRPr="00E761A1">
        <w:rPr>
          <w:rFonts w:asciiTheme="minorHAnsi" w:hAnsiTheme="minorHAnsi" w:cstheme="minorHAnsi"/>
          <w:sz w:val="22"/>
          <w:szCs w:val="22"/>
        </w:rPr>
        <w:t>.</w:t>
      </w:r>
    </w:p>
    <w:p w14:paraId="552835F3" w14:textId="77777777" w:rsidR="00E761A1" w:rsidRDefault="00E761A1" w:rsidP="00E761A1">
      <w:pPr>
        <w:ind w:left="567"/>
        <w:jc w:val="both"/>
        <w:rPr>
          <w:rFonts w:asciiTheme="minorHAnsi" w:hAnsiTheme="minorHAnsi" w:cstheme="minorHAnsi"/>
          <w:b/>
          <w:bCs/>
          <w:sz w:val="22"/>
          <w:szCs w:val="22"/>
          <w:u w:val="single"/>
        </w:rPr>
      </w:pPr>
    </w:p>
    <w:p w14:paraId="6954081F" w14:textId="6547658A" w:rsidR="00E761A1" w:rsidRPr="00E761A1" w:rsidRDefault="00E761A1" w:rsidP="00E761A1">
      <w:pPr>
        <w:numPr>
          <w:ilvl w:val="0"/>
          <w:numId w:val="2"/>
        </w:numPr>
        <w:tabs>
          <w:tab w:val="clear" w:pos="720"/>
        </w:tabs>
        <w:spacing w:line="360" w:lineRule="auto"/>
        <w:ind w:left="567" w:hanging="567"/>
        <w:jc w:val="both"/>
        <w:rPr>
          <w:rFonts w:asciiTheme="minorHAnsi" w:hAnsiTheme="minorHAnsi" w:cstheme="minorHAnsi"/>
          <w:b/>
          <w:bCs/>
          <w:sz w:val="22"/>
          <w:szCs w:val="22"/>
          <w:u w:val="single"/>
        </w:rPr>
      </w:pPr>
      <w:r>
        <w:rPr>
          <w:rFonts w:asciiTheme="minorHAnsi" w:hAnsiTheme="minorHAnsi" w:cstheme="minorHAnsi"/>
          <w:sz w:val="22"/>
          <w:szCs w:val="22"/>
        </w:rPr>
        <w:t>T</w:t>
      </w:r>
      <w:r w:rsidRPr="00E761A1">
        <w:rPr>
          <w:rFonts w:asciiTheme="minorHAnsi" w:hAnsiTheme="minorHAnsi" w:cstheme="minorHAnsi"/>
          <w:sz w:val="22"/>
          <w:szCs w:val="22"/>
        </w:rPr>
        <w:t xml:space="preserve">he sale and transfer of the said </w:t>
      </w:r>
      <w:r>
        <w:rPr>
          <w:rFonts w:asciiTheme="minorHAnsi" w:hAnsiTheme="minorHAnsi" w:cstheme="minorHAnsi"/>
          <w:sz w:val="22"/>
          <w:szCs w:val="22"/>
        </w:rPr>
        <w:t>Property</w:t>
      </w:r>
      <w:r w:rsidRPr="00E761A1">
        <w:rPr>
          <w:rFonts w:asciiTheme="minorHAnsi" w:hAnsiTheme="minorHAnsi" w:cstheme="minorHAnsi"/>
          <w:sz w:val="22"/>
          <w:szCs w:val="22"/>
        </w:rPr>
        <w:t xml:space="preserve"> as contemplated herein shall be completed within </w:t>
      </w:r>
      <w:r w:rsidR="00DF3940">
        <w:rPr>
          <w:rFonts w:asciiTheme="minorHAnsi" w:hAnsiTheme="minorHAnsi" w:cstheme="minorHAnsi"/>
          <w:sz w:val="22"/>
          <w:szCs w:val="22"/>
        </w:rPr>
        <w:t>75</w:t>
      </w:r>
      <w:r w:rsidRPr="00E761A1">
        <w:rPr>
          <w:rFonts w:asciiTheme="minorHAnsi" w:hAnsiTheme="minorHAnsi" w:cstheme="minorHAnsi"/>
          <w:sz w:val="22"/>
          <w:szCs w:val="22"/>
        </w:rPr>
        <w:t xml:space="preserve"> (</w:t>
      </w:r>
      <w:r w:rsidR="00DF3940">
        <w:rPr>
          <w:rFonts w:asciiTheme="minorHAnsi" w:hAnsiTheme="minorHAnsi" w:cstheme="minorHAnsi"/>
          <w:sz w:val="22"/>
          <w:szCs w:val="22"/>
        </w:rPr>
        <w:t>Seventy-Five</w:t>
      </w:r>
      <w:r w:rsidRPr="00E761A1">
        <w:rPr>
          <w:rFonts w:asciiTheme="minorHAnsi" w:hAnsiTheme="minorHAnsi" w:cstheme="minorHAnsi"/>
          <w:sz w:val="22"/>
          <w:szCs w:val="22"/>
        </w:rPr>
        <w:t xml:space="preserve">) days of the execution of this Agreement, in the following manner: - </w:t>
      </w:r>
    </w:p>
    <w:p w14:paraId="57C8799B" w14:textId="09EC3A13" w:rsidR="00E761A1" w:rsidRDefault="00E761A1" w:rsidP="00E761A1">
      <w:pPr>
        <w:spacing w:line="276" w:lineRule="auto"/>
        <w:jc w:val="both"/>
        <w:rPr>
          <w:rFonts w:asciiTheme="minorHAnsi" w:hAnsiTheme="minorHAnsi" w:cstheme="minorHAnsi"/>
          <w:sz w:val="22"/>
          <w:szCs w:val="22"/>
        </w:rPr>
      </w:pPr>
      <w:r w:rsidRPr="00C3530E">
        <w:rPr>
          <w:rFonts w:asciiTheme="minorHAnsi" w:hAnsiTheme="minorHAnsi" w:cstheme="minorHAnsi"/>
          <w:sz w:val="22"/>
          <w:szCs w:val="22"/>
        </w:rPr>
        <w:t xml:space="preserve"> </w:t>
      </w:r>
    </w:p>
    <w:p w14:paraId="4FE01944" w14:textId="1BC9F8E0" w:rsidR="00E761A1" w:rsidRDefault="00E761A1" w:rsidP="00E761A1">
      <w:pPr>
        <w:pStyle w:val="ListParagraph"/>
        <w:numPr>
          <w:ilvl w:val="0"/>
          <w:numId w:val="4"/>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Within </w:t>
      </w:r>
      <w:r w:rsidR="00B23CBF">
        <w:rPr>
          <w:rFonts w:asciiTheme="minorHAnsi" w:hAnsiTheme="minorHAnsi" w:cstheme="minorHAnsi"/>
          <w:sz w:val="22"/>
          <w:szCs w:val="22"/>
        </w:rPr>
        <w:t>45</w:t>
      </w:r>
      <w:r>
        <w:rPr>
          <w:rFonts w:asciiTheme="minorHAnsi" w:hAnsiTheme="minorHAnsi" w:cstheme="minorHAnsi"/>
          <w:sz w:val="22"/>
          <w:szCs w:val="22"/>
        </w:rPr>
        <w:t xml:space="preserve"> (</w:t>
      </w:r>
      <w:r w:rsidR="00B23CBF">
        <w:rPr>
          <w:rFonts w:asciiTheme="minorHAnsi" w:hAnsiTheme="minorHAnsi" w:cstheme="minorHAnsi"/>
          <w:sz w:val="22"/>
          <w:szCs w:val="22"/>
        </w:rPr>
        <w:t>Forty-Five</w:t>
      </w:r>
      <w:r>
        <w:rPr>
          <w:rFonts w:asciiTheme="minorHAnsi" w:hAnsiTheme="minorHAnsi" w:cstheme="minorHAnsi"/>
          <w:sz w:val="22"/>
          <w:szCs w:val="22"/>
        </w:rPr>
        <w:t xml:space="preserve">) days from the Execution of this Agreement, the Transferee shall pay sums as specified in Clause </w:t>
      </w:r>
      <w:r w:rsidR="00B23CBF">
        <w:rPr>
          <w:rFonts w:asciiTheme="minorHAnsi" w:hAnsiTheme="minorHAnsi" w:cstheme="minorHAnsi"/>
          <w:sz w:val="22"/>
          <w:szCs w:val="22"/>
        </w:rPr>
        <w:t>2A &amp; 2B</w:t>
      </w:r>
      <w:r>
        <w:rPr>
          <w:rFonts w:asciiTheme="minorHAnsi" w:hAnsiTheme="minorHAnsi" w:cstheme="minorHAnsi"/>
          <w:sz w:val="22"/>
          <w:szCs w:val="22"/>
        </w:rPr>
        <w:t xml:space="preserve"> directly in the Escrow Account maintained with Bank of India</w:t>
      </w:r>
      <w:r w:rsidR="00B23CBF">
        <w:rPr>
          <w:rFonts w:asciiTheme="minorHAnsi" w:hAnsiTheme="minorHAnsi" w:cstheme="minorHAnsi"/>
          <w:sz w:val="22"/>
          <w:szCs w:val="22"/>
        </w:rPr>
        <w:t xml:space="preserve"> and/or Cash Credit Account</w:t>
      </w:r>
      <w:r>
        <w:rPr>
          <w:rFonts w:asciiTheme="minorHAnsi" w:hAnsiTheme="minorHAnsi" w:cstheme="minorHAnsi"/>
          <w:sz w:val="22"/>
          <w:szCs w:val="22"/>
        </w:rPr>
        <w:t>.</w:t>
      </w:r>
    </w:p>
    <w:p w14:paraId="75B5A71E" w14:textId="77777777" w:rsidR="00E761A1" w:rsidRDefault="00E761A1" w:rsidP="00E761A1">
      <w:pPr>
        <w:pStyle w:val="ListParagraph"/>
        <w:rPr>
          <w:rFonts w:asciiTheme="minorHAnsi" w:hAnsiTheme="minorHAnsi" w:cstheme="minorHAnsi"/>
          <w:sz w:val="22"/>
          <w:szCs w:val="22"/>
        </w:rPr>
      </w:pPr>
    </w:p>
    <w:p w14:paraId="685FBAA1" w14:textId="6E0D6F45" w:rsidR="00E761A1" w:rsidRDefault="00B23CBF" w:rsidP="00E761A1">
      <w:pPr>
        <w:pStyle w:val="ListParagraph"/>
        <w:numPr>
          <w:ilvl w:val="0"/>
          <w:numId w:val="4"/>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Thereafter, </w:t>
      </w:r>
      <w:r w:rsidR="00E761A1">
        <w:rPr>
          <w:rFonts w:asciiTheme="minorHAnsi" w:hAnsiTheme="minorHAnsi" w:cstheme="minorHAnsi"/>
          <w:sz w:val="22"/>
          <w:szCs w:val="22"/>
        </w:rPr>
        <w:t xml:space="preserve">the Amounts so paid under this Agreement, so far as required to repay the outstanding dues of Bank of India for credit facilities availed by Sabve shall be </w:t>
      </w:r>
      <w:r>
        <w:rPr>
          <w:rFonts w:asciiTheme="minorHAnsi" w:hAnsiTheme="minorHAnsi" w:cstheme="minorHAnsi"/>
          <w:sz w:val="22"/>
          <w:szCs w:val="22"/>
        </w:rPr>
        <w:t>used from</w:t>
      </w:r>
      <w:r w:rsidR="00E761A1">
        <w:rPr>
          <w:rFonts w:asciiTheme="minorHAnsi" w:hAnsiTheme="minorHAnsi" w:cstheme="minorHAnsi"/>
          <w:sz w:val="22"/>
          <w:szCs w:val="22"/>
        </w:rPr>
        <w:t xml:space="preserve"> Cash Credit Account in terms of Conditional No-Objection Certificate dated 22</w:t>
      </w:r>
      <w:r w:rsidR="00E761A1" w:rsidRPr="00E761A1">
        <w:rPr>
          <w:rFonts w:asciiTheme="minorHAnsi" w:hAnsiTheme="minorHAnsi" w:cstheme="minorHAnsi"/>
          <w:sz w:val="22"/>
          <w:szCs w:val="22"/>
          <w:vertAlign w:val="superscript"/>
        </w:rPr>
        <w:t>nd</w:t>
      </w:r>
      <w:r w:rsidR="00E761A1">
        <w:rPr>
          <w:rFonts w:asciiTheme="minorHAnsi" w:hAnsiTheme="minorHAnsi" w:cstheme="minorHAnsi"/>
          <w:sz w:val="22"/>
          <w:szCs w:val="22"/>
        </w:rPr>
        <w:t xml:space="preserve"> December 2023 issued by BOI.</w:t>
      </w:r>
      <w:r w:rsidR="00DF3940">
        <w:rPr>
          <w:rFonts w:asciiTheme="minorHAnsi" w:hAnsiTheme="minorHAnsi" w:cstheme="minorHAnsi"/>
          <w:sz w:val="22"/>
          <w:szCs w:val="22"/>
        </w:rPr>
        <w:t xml:space="preserve"> It is clarified that amounts under Sale Consideration received from Vashi Property 1, Vashi Property 2 and Chembur Property 2 shall also compulsorily be transferred to the Cash Credit Account in terms of Conditional No-Objection Certificate dated 22</w:t>
      </w:r>
      <w:r w:rsidR="00DF3940" w:rsidRPr="00E761A1">
        <w:rPr>
          <w:rFonts w:asciiTheme="minorHAnsi" w:hAnsiTheme="minorHAnsi" w:cstheme="minorHAnsi"/>
          <w:sz w:val="22"/>
          <w:szCs w:val="22"/>
          <w:vertAlign w:val="superscript"/>
        </w:rPr>
        <w:t>nd</w:t>
      </w:r>
      <w:r w:rsidR="00DF3940">
        <w:rPr>
          <w:rFonts w:asciiTheme="minorHAnsi" w:hAnsiTheme="minorHAnsi" w:cstheme="minorHAnsi"/>
          <w:sz w:val="22"/>
          <w:szCs w:val="22"/>
        </w:rPr>
        <w:t xml:space="preserve"> December 2023</w:t>
      </w:r>
      <w:r w:rsidR="00325A4E">
        <w:rPr>
          <w:rFonts w:asciiTheme="minorHAnsi" w:hAnsiTheme="minorHAnsi" w:cstheme="minorHAnsi"/>
          <w:sz w:val="22"/>
          <w:szCs w:val="22"/>
        </w:rPr>
        <w:t>.</w:t>
      </w:r>
    </w:p>
    <w:p w14:paraId="3FCDECDF" w14:textId="77777777" w:rsidR="00E761A1" w:rsidRDefault="00E761A1" w:rsidP="00E761A1">
      <w:pPr>
        <w:pStyle w:val="ListParagraph"/>
        <w:jc w:val="both"/>
        <w:rPr>
          <w:rFonts w:asciiTheme="minorHAnsi" w:hAnsiTheme="minorHAnsi" w:cstheme="minorHAnsi"/>
          <w:sz w:val="22"/>
          <w:szCs w:val="22"/>
        </w:rPr>
      </w:pPr>
    </w:p>
    <w:p w14:paraId="12C1EE7A" w14:textId="2A697CAA" w:rsidR="00073D0C" w:rsidRDefault="00E761A1" w:rsidP="00073D0C">
      <w:pPr>
        <w:pStyle w:val="ListParagraph"/>
        <w:numPr>
          <w:ilvl w:val="0"/>
          <w:numId w:val="4"/>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After expiry of </w:t>
      </w:r>
      <w:r w:rsidR="00DF3940">
        <w:rPr>
          <w:rFonts w:asciiTheme="minorHAnsi" w:hAnsiTheme="minorHAnsi" w:cstheme="minorHAnsi"/>
          <w:sz w:val="22"/>
          <w:szCs w:val="22"/>
        </w:rPr>
        <w:t xml:space="preserve">45 </w:t>
      </w:r>
      <w:r>
        <w:rPr>
          <w:rFonts w:asciiTheme="minorHAnsi" w:hAnsiTheme="minorHAnsi" w:cstheme="minorHAnsi"/>
          <w:sz w:val="22"/>
          <w:szCs w:val="22"/>
        </w:rPr>
        <w:t>days (as contemplated in Clause 7A), within the next 15 days, the Transferor shall necessarily obtain No-Encumbrance/No-Lien Certificate in respect of the said property</w:t>
      </w:r>
      <w:r w:rsidR="00073D0C">
        <w:rPr>
          <w:rFonts w:asciiTheme="minorHAnsi" w:hAnsiTheme="minorHAnsi" w:cstheme="minorHAnsi"/>
          <w:sz w:val="22"/>
          <w:szCs w:val="22"/>
        </w:rPr>
        <w:t xml:space="preserve"> and shall obtain release from the Bank all Original Title Deeds as deposited with the Bank of India for creating Equitable Mortgage of the said property in favor of Bank of India.</w:t>
      </w:r>
      <w:r w:rsidR="00DF3940">
        <w:rPr>
          <w:rFonts w:asciiTheme="minorHAnsi" w:hAnsiTheme="minorHAnsi" w:cstheme="minorHAnsi"/>
          <w:sz w:val="22"/>
          <w:szCs w:val="22"/>
        </w:rPr>
        <w:t xml:space="preserve"> The Transferor irrevocably undertakes to satisfy any other encumbrances, if any, in respect of the said property within the said period and undertakes to transfer to the Transferee the said property free from all encumbrances.</w:t>
      </w:r>
    </w:p>
    <w:p w14:paraId="0B432745" w14:textId="77777777" w:rsidR="00073D0C" w:rsidRDefault="00073D0C" w:rsidP="00073D0C">
      <w:pPr>
        <w:pStyle w:val="ListParagraph"/>
        <w:jc w:val="both"/>
        <w:rPr>
          <w:rFonts w:asciiTheme="minorHAnsi" w:hAnsiTheme="minorHAnsi" w:cstheme="minorHAnsi"/>
          <w:sz w:val="22"/>
          <w:szCs w:val="22"/>
        </w:rPr>
      </w:pPr>
    </w:p>
    <w:p w14:paraId="3FAF1E7E" w14:textId="06398452" w:rsidR="00073D0C" w:rsidRDefault="00073D0C" w:rsidP="00E761A1">
      <w:pPr>
        <w:pStyle w:val="ListParagraph"/>
        <w:numPr>
          <w:ilvl w:val="0"/>
          <w:numId w:val="4"/>
        </w:numPr>
        <w:spacing w:line="360" w:lineRule="auto"/>
        <w:jc w:val="both"/>
        <w:rPr>
          <w:rFonts w:asciiTheme="minorHAnsi" w:hAnsiTheme="minorHAnsi" w:cstheme="minorHAnsi"/>
          <w:sz w:val="22"/>
          <w:szCs w:val="22"/>
        </w:rPr>
      </w:pPr>
      <w:r w:rsidRPr="00073D0C">
        <w:rPr>
          <w:rFonts w:asciiTheme="minorHAnsi" w:hAnsiTheme="minorHAnsi" w:cstheme="minorHAnsi"/>
          <w:sz w:val="22"/>
          <w:szCs w:val="22"/>
        </w:rPr>
        <w:t xml:space="preserve">After expiry of </w:t>
      </w:r>
      <w:r w:rsidR="00DF3940">
        <w:rPr>
          <w:rFonts w:asciiTheme="minorHAnsi" w:hAnsiTheme="minorHAnsi" w:cstheme="minorHAnsi"/>
          <w:sz w:val="22"/>
          <w:szCs w:val="22"/>
        </w:rPr>
        <w:t>60</w:t>
      </w:r>
      <w:r w:rsidRPr="00073D0C">
        <w:rPr>
          <w:rFonts w:asciiTheme="minorHAnsi" w:hAnsiTheme="minorHAnsi" w:cstheme="minorHAnsi"/>
          <w:sz w:val="22"/>
          <w:szCs w:val="22"/>
        </w:rPr>
        <w:t xml:space="preserve"> days </w:t>
      </w:r>
      <w:proofErr w:type="gramStart"/>
      <w:r w:rsidRPr="00073D0C">
        <w:rPr>
          <w:rFonts w:asciiTheme="minorHAnsi" w:hAnsiTheme="minorHAnsi" w:cstheme="minorHAnsi"/>
          <w:sz w:val="22"/>
          <w:szCs w:val="22"/>
        </w:rPr>
        <w:t>( as</w:t>
      </w:r>
      <w:proofErr w:type="gramEnd"/>
      <w:r w:rsidRPr="00073D0C">
        <w:rPr>
          <w:rFonts w:asciiTheme="minorHAnsi" w:hAnsiTheme="minorHAnsi" w:cstheme="minorHAnsi"/>
          <w:sz w:val="22"/>
          <w:szCs w:val="22"/>
        </w:rPr>
        <w:t xml:space="preserve"> contemplated in Clause 7A</w:t>
      </w:r>
      <w:r w:rsidR="00B23CBF">
        <w:rPr>
          <w:rFonts w:asciiTheme="minorHAnsi" w:hAnsiTheme="minorHAnsi" w:cstheme="minorHAnsi"/>
          <w:sz w:val="22"/>
          <w:szCs w:val="22"/>
        </w:rPr>
        <w:t xml:space="preserve"> </w:t>
      </w:r>
      <w:r w:rsidRPr="00073D0C">
        <w:rPr>
          <w:rFonts w:asciiTheme="minorHAnsi" w:hAnsiTheme="minorHAnsi" w:cstheme="minorHAnsi"/>
          <w:sz w:val="22"/>
          <w:szCs w:val="22"/>
        </w:rPr>
        <w:t xml:space="preserve">and 7C), within the next 15 days, the Transferor </w:t>
      </w:r>
      <w:r w:rsidR="00DF3940">
        <w:rPr>
          <w:rFonts w:asciiTheme="minorHAnsi" w:hAnsiTheme="minorHAnsi" w:cstheme="minorHAnsi"/>
          <w:sz w:val="22"/>
          <w:szCs w:val="22"/>
        </w:rPr>
        <w:t>undertakes to</w:t>
      </w:r>
      <w:r w:rsidRPr="00073D0C">
        <w:rPr>
          <w:rFonts w:asciiTheme="minorHAnsi" w:hAnsiTheme="minorHAnsi" w:cstheme="minorHAnsi"/>
          <w:sz w:val="22"/>
          <w:szCs w:val="22"/>
        </w:rPr>
        <w:t xml:space="preserve"> necessarily enter into Sale Deed in respect of the said premises and the Parties hereto shall duly sign and/or cause to be signed, the requisite documents and prescribed forms for transfer of the said Property in the name of the Transferees by the Transferor as may be required.</w:t>
      </w:r>
    </w:p>
    <w:p w14:paraId="3DA4C0EE" w14:textId="748A3E01" w:rsidR="00073D0C" w:rsidRDefault="00073D0C" w:rsidP="00B23CBF">
      <w:pPr>
        <w:pStyle w:val="ListParagraph"/>
        <w:jc w:val="both"/>
        <w:rPr>
          <w:rFonts w:asciiTheme="minorHAnsi" w:hAnsiTheme="minorHAnsi" w:cstheme="minorHAnsi"/>
          <w:sz w:val="22"/>
          <w:szCs w:val="22"/>
        </w:rPr>
      </w:pPr>
    </w:p>
    <w:p w14:paraId="2D21739C" w14:textId="7D59421F" w:rsidR="00073D0C" w:rsidRDefault="00073D0C" w:rsidP="00073D0C">
      <w:pPr>
        <w:numPr>
          <w:ilvl w:val="0"/>
          <w:numId w:val="2"/>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Upon the payment of the entire consideration by the Transferee to the Transferor as contemplated under the Agreement, the Transferor shall hand over quiet and peaceful possession of the said property to the Transferee and thereafter it shall be lawful for the Transferee to peaceably and quietly hold, possess and enjoy the said property hereby granted and assured for their own use and benefit without any claim from the Transferor or any person/s lawfully claiming by / under the Transferor including Bank of India.</w:t>
      </w:r>
    </w:p>
    <w:p w14:paraId="644AA0BC" w14:textId="77777777" w:rsidR="00073D0C" w:rsidRPr="00073D0C" w:rsidRDefault="00073D0C" w:rsidP="00073D0C">
      <w:pPr>
        <w:ind w:left="567"/>
        <w:jc w:val="both"/>
        <w:rPr>
          <w:rFonts w:asciiTheme="minorHAnsi" w:hAnsiTheme="minorHAnsi" w:cstheme="minorHAnsi"/>
          <w:sz w:val="22"/>
          <w:szCs w:val="22"/>
        </w:rPr>
      </w:pPr>
    </w:p>
    <w:p w14:paraId="241F040E" w14:textId="775F8D75" w:rsidR="00073D0C" w:rsidRDefault="00073D0C" w:rsidP="00073D0C">
      <w:pPr>
        <w:numPr>
          <w:ilvl w:val="0"/>
          <w:numId w:val="2"/>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 xml:space="preserve">All outgoings in respect of the said </w:t>
      </w:r>
      <w:r>
        <w:rPr>
          <w:rFonts w:asciiTheme="minorHAnsi" w:hAnsiTheme="minorHAnsi" w:cstheme="minorHAnsi"/>
          <w:sz w:val="22"/>
          <w:szCs w:val="22"/>
        </w:rPr>
        <w:t xml:space="preserve">Property </w:t>
      </w:r>
      <w:r w:rsidRPr="00073D0C">
        <w:rPr>
          <w:rFonts w:asciiTheme="minorHAnsi" w:hAnsiTheme="minorHAnsi" w:cstheme="minorHAnsi"/>
          <w:sz w:val="22"/>
          <w:szCs w:val="22"/>
        </w:rPr>
        <w:t xml:space="preserve">including maintenance charges, and/or outgoings and expenses up to the date of the completion of the sale shall be borne and paid by the Transferor and from the date of the completion of the sale all such property tax, maintenance bills, outgoings, etc. shall be borne and paid by the Transferee. </w:t>
      </w:r>
      <w:r w:rsidR="00DF3940">
        <w:rPr>
          <w:rFonts w:asciiTheme="minorHAnsi" w:hAnsiTheme="minorHAnsi" w:cstheme="minorHAnsi"/>
          <w:sz w:val="22"/>
          <w:szCs w:val="22"/>
        </w:rPr>
        <w:t>It is expressly clarified that all liabilities (whether monetary or otherwise in any capacity whatsoever) if any, in respect of the said property, prior to completion of Sale shall be the sole responsibility of the Transferor and the Transferee shall not in any way be responsible for the same.</w:t>
      </w:r>
    </w:p>
    <w:p w14:paraId="65206C0B" w14:textId="77777777" w:rsidR="00073D0C" w:rsidRDefault="00073D0C" w:rsidP="00073D0C">
      <w:pPr>
        <w:ind w:left="567"/>
        <w:jc w:val="both"/>
        <w:rPr>
          <w:rFonts w:asciiTheme="minorHAnsi" w:hAnsiTheme="minorHAnsi" w:cstheme="minorHAnsi"/>
          <w:sz w:val="22"/>
          <w:szCs w:val="22"/>
        </w:rPr>
      </w:pPr>
    </w:p>
    <w:p w14:paraId="71BAC582" w14:textId="7EAD4328" w:rsidR="00A31664" w:rsidRDefault="00073D0C" w:rsidP="00A31664">
      <w:pPr>
        <w:numPr>
          <w:ilvl w:val="0"/>
          <w:numId w:val="2"/>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lastRenderedPageBreak/>
        <w:t xml:space="preserve">The Transferor agree and undertake to indemnify and keep indemnified the Transferee and their respective successors and assigns and keep  them  saved,  defended  and  harmless   from   and against all claims, demands, suits, proceedings of whatsoever nature arising from the above transaction or in relation thereto and/or owing to defect in title or any act of default of the Transferor relating to the said </w:t>
      </w:r>
      <w:r>
        <w:rPr>
          <w:rFonts w:asciiTheme="minorHAnsi" w:hAnsiTheme="minorHAnsi" w:cstheme="minorHAnsi"/>
          <w:sz w:val="22"/>
          <w:szCs w:val="22"/>
        </w:rPr>
        <w:t xml:space="preserve">property </w:t>
      </w:r>
      <w:r w:rsidRPr="00073D0C">
        <w:rPr>
          <w:rFonts w:asciiTheme="minorHAnsi" w:hAnsiTheme="minorHAnsi" w:cstheme="minorHAnsi"/>
          <w:sz w:val="22"/>
          <w:szCs w:val="22"/>
        </w:rPr>
        <w:t xml:space="preserve">sustained prior to completion of sale of transfer of the said </w:t>
      </w:r>
      <w:r>
        <w:rPr>
          <w:rFonts w:asciiTheme="minorHAnsi" w:hAnsiTheme="minorHAnsi" w:cstheme="minorHAnsi"/>
          <w:sz w:val="22"/>
          <w:szCs w:val="22"/>
        </w:rPr>
        <w:t xml:space="preserve">property </w:t>
      </w:r>
      <w:r w:rsidRPr="00073D0C">
        <w:rPr>
          <w:rFonts w:asciiTheme="minorHAnsi" w:hAnsiTheme="minorHAnsi" w:cstheme="minorHAnsi"/>
          <w:sz w:val="22"/>
          <w:szCs w:val="22"/>
        </w:rPr>
        <w:t>in favor of the Transferee.</w:t>
      </w:r>
    </w:p>
    <w:p w14:paraId="57F66458" w14:textId="77777777" w:rsidR="00A31664" w:rsidRDefault="00A31664" w:rsidP="00A31664">
      <w:pPr>
        <w:ind w:left="567"/>
        <w:jc w:val="both"/>
        <w:rPr>
          <w:rFonts w:asciiTheme="minorHAnsi" w:hAnsiTheme="minorHAnsi" w:cstheme="minorHAnsi"/>
          <w:sz w:val="22"/>
          <w:szCs w:val="22"/>
        </w:rPr>
      </w:pPr>
    </w:p>
    <w:p w14:paraId="00B1CBBF" w14:textId="0B6F2678" w:rsidR="00A31664" w:rsidRDefault="00A31664" w:rsidP="00A31664">
      <w:pPr>
        <w:numPr>
          <w:ilvl w:val="0"/>
          <w:numId w:val="2"/>
        </w:numPr>
        <w:tabs>
          <w:tab w:val="clear" w:pos="720"/>
        </w:tabs>
        <w:spacing w:line="360" w:lineRule="auto"/>
        <w:ind w:left="567" w:hanging="567"/>
        <w:jc w:val="both"/>
        <w:rPr>
          <w:rFonts w:asciiTheme="minorHAnsi" w:hAnsiTheme="minorHAnsi" w:cstheme="minorHAnsi"/>
          <w:sz w:val="22"/>
          <w:szCs w:val="22"/>
        </w:rPr>
      </w:pPr>
      <w:r w:rsidRPr="00A31664">
        <w:rPr>
          <w:rFonts w:asciiTheme="minorHAnsi" w:hAnsiTheme="minorHAnsi" w:cstheme="minorHAnsi"/>
          <w:sz w:val="22"/>
          <w:szCs w:val="22"/>
        </w:rPr>
        <w:t xml:space="preserve">The </w:t>
      </w:r>
      <w:r>
        <w:rPr>
          <w:rFonts w:asciiTheme="minorHAnsi" w:hAnsiTheme="minorHAnsi" w:cstheme="minorHAnsi"/>
          <w:sz w:val="22"/>
          <w:szCs w:val="22"/>
        </w:rPr>
        <w:t xml:space="preserve">Transferor </w:t>
      </w:r>
      <w:r w:rsidRPr="00A31664">
        <w:rPr>
          <w:rFonts w:asciiTheme="minorHAnsi" w:hAnsiTheme="minorHAnsi" w:cstheme="minorHAnsi"/>
          <w:sz w:val="22"/>
          <w:szCs w:val="22"/>
        </w:rPr>
        <w:t xml:space="preserve">hereby agrees and undertake to execute all further agreements, conveyance, affidavits, undertakings, and forms etc., in favor of the said </w:t>
      </w:r>
      <w:r>
        <w:rPr>
          <w:rFonts w:asciiTheme="minorHAnsi" w:hAnsiTheme="minorHAnsi" w:cstheme="minorHAnsi"/>
          <w:sz w:val="22"/>
          <w:szCs w:val="22"/>
        </w:rPr>
        <w:t xml:space="preserve">Transferee </w:t>
      </w:r>
      <w:r w:rsidRPr="00A31664">
        <w:rPr>
          <w:rFonts w:asciiTheme="minorHAnsi" w:hAnsiTheme="minorHAnsi" w:cstheme="minorHAnsi"/>
          <w:sz w:val="22"/>
          <w:szCs w:val="22"/>
        </w:rPr>
        <w:t xml:space="preserve">for perfectly and effectively transferring the </w:t>
      </w:r>
      <w:r>
        <w:rPr>
          <w:rFonts w:asciiTheme="minorHAnsi" w:hAnsiTheme="minorHAnsi" w:cstheme="minorHAnsi"/>
          <w:sz w:val="22"/>
          <w:szCs w:val="22"/>
        </w:rPr>
        <w:t>said property</w:t>
      </w:r>
      <w:r w:rsidRPr="00A31664">
        <w:rPr>
          <w:rFonts w:asciiTheme="minorHAnsi" w:hAnsiTheme="minorHAnsi" w:cstheme="minorHAnsi"/>
          <w:sz w:val="22"/>
          <w:szCs w:val="22"/>
        </w:rPr>
        <w:t xml:space="preserve"> with all benefits thereof including all amount standing to the credits of the </w:t>
      </w:r>
      <w:r>
        <w:rPr>
          <w:rFonts w:asciiTheme="minorHAnsi" w:hAnsiTheme="minorHAnsi" w:cstheme="minorHAnsi"/>
          <w:sz w:val="22"/>
          <w:szCs w:val="22"/>
        </w:rPr>
        <w:t xml:space="preserve">Transferor </w:t>
      </w:r>
      <w:r w:rsidRPr="00A31664">
        <w:rPr>
          <w:rFonts w:asciiTheme="minorHAnsi" w:hAnsiTheme="minorHAnsi" w:cstheme="minorHAnsi"/>
          <w:sz w:val="22"/>
          <w:szCs w:val="22"/>
        </w:rPr>
        <w:t xml:space="preserve">in the records of the </w:t>
      </w:r>
      <w:r>
        <w:rPr>
          <w:rFonts w:asciiTheme="minorHAnsi" w:hAnsiTheme="minorHAnsi" w:cstheme="minorHAnsi"/>
          <w:sz w:val="22"/>
          <w:szCs w:val="22"/>
        </w:rPr>
        <w:t>society</w:t>
      </w:r>
      <w:r w:rsidRPr="00A31664">
        <w:rPr>
          <w:rFonts w:asciiTheme="minorHAnsi" w:hAnsiTheme="minorHAnsi" w:cstheme="minorHAnsi"/>
          <w:sz w:val="22"/>
          <w:szCs w:val="22"/>
        </w:rPr>
        <w:t xml:space="preserve"> towards deposits, loan stock bonds, sinking funds, dividend etc., unto the </w:t>
      </w:r>
      <w:r>
        <w:rPr>
          <w:rFonts w:asciiTheme="minorHAnsi" w:hAnsiTheme="minorHAnsi" w:cstheme="minorHAnsi"/>
          <w:sz w:val="22"/>
          <w:szCs w:val="22"/>
        </w:rPr>
        <w:t>Transferees.</w:t>
      </w:r>
    </w:p>
    <w:p w14:paraId="422381F1" w14:textId="77777777" w:rsidR="00A31664" w:rsidRDefault="00A31664" w:rsidP="00A31664">
      <w:pPr>
        <w:ind w:left="567"/>
        <w:jc w:val="both"/>
        <w:rPr>
          <w:rFonts w:asciiTheme="minorHAnsi" w:hAnsiTheme="minorHAnsi" w:cstheme="minorHAnsi"/>
          <w:sz w:val="22"/>
          <w:szCs w:val="22"/>
        </w:rPr>
      </w:pPr>
    </w:p>
    <w:p w14:paraId="095B378F" w14:textId="40EF89C0" w:rsidR="00A31664" w:rsidRPr="00A31664" w:rsidRDefault="00A31664" w:rsidP="00A31664">
      <w:pPr>
        <w:numPr>
          <w:ilvl w:val="0"/>
          <w:numId w:val="2"/>
        </w:numPr>
        <w:tabs>
          <w:tab w:val="clear" w:pos="720"/>
        </w:tabs>
        <w:spacing w:line="360"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Notwithstanding anything as contained in this Agreement, on default by the Transferor to comply with the terms and conditions of this Agreement including but not limited to procuring of No-Encumbrance/No-Lien Certificate from Bank of India,  The Transferor shall refund the entire amounts paid by the Transferee under this Agreement for Sale of the said Property within a period of 10 days from a Written Communication addressed by the Transferee in this regard which shall place on record default on part of the Transferor to obtain No-Encumbrance/No-Lien Certificate from Bank of India and/or any other defaults in respect of the said property. Any delay to refund the amounts under this Agreement shall attract interest which shall be paid at the rate of 18% per annum by the Transferor to the Transferee.  </w:t>
      </w:r>
      <w:r w:rsidR="00325A4E">
        <w:rPr>
          <w:rFonts w:asciiTheme="minorHAnsi" w:hAnsiTheme="minorHAnsi" w:cstheme="minorHAnsi"/>
          <w:sz w:val="22"/>
          <w:szCs w:val="22"/>
        </w:rPr>
        <w:t xml:space="preserve">Notwithstanding as anything as contained in this Agreement, the Transferor shall be personally liable and personally ensure that BOI does not appropriate the monies as paid under this Agreement on account of Sabve until the unless all Sale Consideration from sale of Vashi Property 1, Vashi Property 2 and Chembur Property 2 are received by BOI for and on behalf of Sabve for closure of Loan Account of Sabve. </w:t>
      </w:r>
    </w:p>
    <w:p w14:paraId="71FD0485" w14:textId="77777777" w:rsidR="00073D0C" w:rsidRDefault="00073D0C" w:rsidP="00073D0C">
      <w:pPr>
        <w:ind w:left="567"/>
        <w:jc w:val="both"/>
        <w:rPr>
          <w:rFonts w:asciiTheme="minorHAnsi" w:hAnsiTheme="minorHAnsi" w:cstheme="minorHAnsi"/>
          <w:sz w:val="22"/>
          <w:szCs w:val="22"/>
        </w:rPr>
      </w:pPr>
    </w:p>
    <w:p w14:paraId="23405C95" w14:textId="772C7FE4" w:rsidR="00073D0C" w:rsidRDefault="00073D0C" w:rsidP="00073D0C">
      <w:pPr>
        <w:numPr>
          <w:ilvl w:val="0"/>
          <w:numId w:val="2"/>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 xml:space="preserve">Neither Party shall be entitled to terminate this Agreement. Both Parties shall be entitled to enforce specific performance of this Agreement from the other Party. </w:t>
      </w:r>
    </w:p>
    <w:p w14:paraId="01334B90" w14:textId="77777777" w:rsidR="00073D0C" w:rsidRDefault="00073D0C" w:rsidP="00073D0C">
      <w:pPr>
        <w:ind w:left="567"/>
        <w:jc w:val="both"/>
        <w:rPr>
          <w:rFonts w:asciiTheme="minorHAnsi" w:hAnsiTheme="minorHAnsi" w:cstheme="minorHAnsi"/>
          <w:sz w:val="22"/>
          <w:szCs w:val="22"/>
        </w:rPr>
      </w:pPr>
    </w:p>
    <w:p w14:paraId="6E28DC8E" w14:textId="30A230DE" w:rsidR="00073D0C" w:rsidRDefault="00073D0C" w:rsidP="00073D0C">
      <w:pPr>
        <w:numPr>
          <w:ilvl w:val="0"/>
          <w:numId w:val="2"/>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 xml:space="preserve">Irrespective of what is stated hereinabove, it is mutually agreed that time to complete the sale of the said </w:t>
      </w:r>
      <w:r>
        <w:rPr>
          <w:rFonts w:asciiTheme="minorHAnsi" w:hAnsiTheme="minorHAnsi" w:cstheme="minorHAnsi"/>
          <w:sz w:val="22"/>
          <w:szCs w:val="22"/>
        </w:rPr>
        <w:t xml:space="preserve">property </w:t>
      </w:r>
      <w:r w:rsidRPr="00073D0C">
        <w:rPr>
          <w:rFonts w:asciiTheme="minorHAnsi" w:hAnsiTheme="minorHAnsi" w:cstheme="minorHAnsi"/>
          <w:sz w:val="22"/>
          <w:szCs w:val="22"/>
        </w:rPr>
        <w:t>can be extended mutually by the parties hereto in writing.</w:t>
      </w:r>
    </w:p>
    <w:p w14:paraId="59398319" w14:textId="77777777" w:rsidR="00073D0C" w:rsidRDefault="00073D0C" w:rsidP="00073D0C">
      <w:pPr>
        <w:ind w:left="567"/>
        <w:jc w:val="both"/>
        <w:rPr>
          <w:rFonts w:asciiTheme="minorHAnsi" w:hAnsiTheme="minorHAnsi" w:cstheme="minorHAnsi"/>
          <w:sz w:val="22"/>
          <w:szCs w:val="22"/>
        </w:rPr>
      </w:pPr>
    </w:p>
    <w:p w14:paraId="2D503B8D" w14:textId="537C38E9" w:rsidR="00073D0C" w:rsidRDefault="00073D0C" w:rsidP="00073D0C">
      <w:pPr>
        <w:numPr>
          <w:ilvl w:val="0"/>
          <w:numId w:val="2"/>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This Agreement constitutes and contains the entire agreement and understanding between the Parties with respect to the subject matter and consideration hereof and supersedes all previous communications, negotiations, commitments, either oral or written, between the Parties in respect of the subject matter hereof.</w:t>
      </w:r>
    </w:p>
    <w:p w14:paraId="5FA02014" w14:textId="77777777" w:rsidR="00073D0C" w:rsidRDefault="00073D0C" w:rsidP="00A31664">
      <w:pPr>
        <w:ind w:left="567"/>
        <w:jc w:val="both"/>
        <w:rPr>
          <w:rFonts w:asciiTheme="minorHAnsi" w:hAnsiTheme="minorHAnsi" w:cstheme="minorHAnsi"/>
          <w:sz w:val="22"/>
          <w:szCs w:val="22"/>
        </w:rPr>
      </w:pPr>
    </w:p>
    <w:p w14:paraId="7FB6AB3A" w14:textId="78DF0D4A" w:rsidR="00073D0C" w:rsidRDefault="00073D0C" w:rsidP="00073D0C">
      <w:pPr>
        <w:numPr>
          <w:ilvl w:val="0"/>
          <w:numId w:val="2"/>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The Transferee alone shall bear and pay the stamp duty and registration charges in respect of this Agreement as contemplated herein.</w:t>
      </w:r>
    </w:p>
    <w:p w14:paraId="200DC6B9" w14:textId="77777777" w:rsidR="00A31664" w:rsidRDefault="00A31664" w:rsidP="00A31664">
      <w:pPr>
        <w:ind w:left="567"/>
        <w:jc w:val="both"/>
        <w:rPr>
          <w:rFonts w:asciiTheme="minorHAnsi" w:hAnsiTheme="minorHAnsi" w:cstheme="minorHAnsi"/>
          <w:sz w:val="22"/>
          <w:szCs w:val="22"/>
        </w:rPr>
      </w:pPr>
    </w:p>
    <w:p w14:paraId="2ED6EBB5" w14:textId="41E5230D" w:rsidR="00073D0C" w:rsidRDefault="00073D0C" w:rsidP="00073D0C">
      <w:pPr>
        <w:numPr>
          <w:ilvl w:val="0"/>
          <w:numId w:val="2"/>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Each party shall bear and pay their own various professional costs and fees of their respective advocates, solicitors and chartered accountants.</w:t>
      </w:r>
    </w:p>
    <w:p w14:paraId="0E7E8BBB" w14:textId="77777777" w:rsidR="00325A4E" w:rsidRDefault="00325A4E" w:rsidP="00325A4E">
      <w:pPr>
        <w:ind w:left="567"/>
        <w:jc w:val="both"/>
        <w:rPr>
          <w:rFonts w:asciiTheme="minorHAnsi" w:hAnsiTheme="minorHAnsi" w:cstheme="minorHAnsi"/>
          <w:sz w:val="22"/>
          <w:szCs w:val="22"/>
        </w:rPr>
      </w:pPr>
    </w:p>
    <w:p w14:paraId="305EDA30" w14:textId="292E1E64" w:rsidR="00325A4E" w:rsidRPr="00073D0C" w:rsidRDefault="00325A4E" w:rsidP="00073D0C">
      <w:pPr>
        <w:numPr>
          <w:ilvl w:val="0"/>
          <w:numId w:val="2"/>
        </w:numPr>
        <w:tabs>
          <w:tab w:val="clear" w:pos="720"/>
        </w:tabs>
        <w:spacing w:line="360"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The Transferor shall sign this Agreement through its Authorized Signatory Mr. _____ authorized vide Resolution dated ___________. The Transferee shall sign this Agreement through tis Authorized </w:t>
      </w:r>
      <w:r>
        <w:rPr>
          <w:rFonts w:asciiTheme="minorHAnsi" w:hAnsiTheme="minorHAnsi" w:cstheme="minorHAnsi"/>
          <w:sz w:val="22"/>
          <w:szCs w:val="22"/>
        </w:rPr>
        <w:lastRenderedPageBreak/>
        <w:t>Signatory authorized vide Resolution dated _______. Both the parties that their respective Resolutions have been validly passed and no dispute in that regard can be raised by either of the parties to this Agreement.</w:t>
      </w:r>
    </w:p>
    <w:p w14:paraId="061D3AC6" w14:textId="77777777" w:rsidR="00073D0C" w:rsidRPr="00C3530E" w:rsidRDefault="00073D0C" w:rsidP="00073D0C">
      <w:pPr>
        <w:spacing w:line="276" w:lineRule="auto"/>
        <w:jc w:val="both"/>
        <w:rPr>
          <w:rFonts w:asciiTheme="minorHAnsi" w:hAnsiTheme="minorHAnsi" w:cstheme="minorHAnsi"/>
          <w:sz w:val="22"/>
          <w:szCs w:val="22"/>
        </w:rPr>
      </w:pPr>
    </w:p>
    <w:p w14:paraId="4A612CBE" w14:textId="28FD67B7" w:rsidR="00073D0C" w:rsidRDefault="00325A4E" w:rsidP="00325A4E">
      <w:pPr>
        <w:spacing w:line="360" w:lineRule="auto"/>
        <w:ind w:left="567"/>
        <w:jc w:val="center"/>
        <w:rPr>
          <w:rFonts w:ascii="Calibri" w:hAnsi="Calibri" w:cs="Calibri"/>
          <w:b/>
          <w:sz w:val="22"/>
          <w:szCs w:val="22"/>
          <w:u w:val="single"/>
        </w:rPr>
      </w:pPr>
      <w:r w:rsidRPr="00F1440E">
        <w:rPr>
          <w:rFonts w:ascii="Calibri" w:hAnsi="Calibri" w:cs="Calibri"/>
          <w:b/>
          <w:sz w:val="22"/>
          <w:szCs w:val="22"/>
          <w:u w:val="single"/>
        </w:rPr>
        <w:t>THE SCHEDULE ABOVE REFERRED TO</w:t>
      </w:r>
    </w:p>
    <w:p w14:paraId="1C809034" w14:textId="77777777" w:rsidR="00325A4E" w:rsidRDefault="00325A4E" w:rsidP="00325A4E">
      <w:pPr>
        <w:spacing w:line="360" w:lineRule="auto"/>
        <w:ind w:left="567"/>
        <w:jc w:val="center"/>
        <w:rPr>
          <w:rFonts w:ascii="Calibri" w:hAnsi="Calibri" w:cs="Calibri"/>
          <w:b/>
          <w:sz w:val="22"/>
          <w:szCs w:val="22"/>
          <w:u w:val="single"/>
        </w:rPr>
      </w:pPr>
    </w:p>
    <w:p w14:paraId="1565B785" w14:textId="62A15328" w:rsidR="00325A4E" w:rsidRDefault="00325A4E" w:rsidP="00325A4E">
      <w:pPr>
        <w:spacing w:line="360" w:lineRule="auto"/>
        <w:ind w:left="567"/>
        <w:jc w:val="both"/>
        <w:rPr>
          <w:rFonts w:asciiTheme="minorHAnsi" w:hAnsiTheme="minorHAnsi" w:cstheme="minorHAnsi"/>
          <w:sz w:val="22"/>
          <w:szCs w:val="22"/>
        </w:rPr>
      </w:pPr>
      <w:r w:rsidRPr="00E5551D">
        <w:rPr>
          <w:rFonts w:asciiTheme="minorHAnsi" w:hAnsiTheme="minorHAnsi" w:cstheme="minorHAnsi"/>
          <w:sz w:val="22"/>
          <w:szCs w:val="22"/>
        </w:rPr>
        <w:t xml:space="preserve">Industrial Gala bearing No. 107B admeasuring about 550 sq. ft of </w:t>
      </w:r>
      <w:proofErr w:type="gramStart"/>
      <w:r w:rsidRPr="00E5551D">
        <w:rPr>
          <w:rFonts w:asciiTheme="minorHAnsi" w:hAnsiTheme="minorHAnsi" w:cstheme="minorHAnsi"/>
          <w:sz w:val="22"/>
          <w:szCs w:val="22"/>
        </w:rPr>
        <w:t>built up</w:t>
      </w:r>
      <w:proofErr w:type="gramEnd"/>
      <w:r w:rsidRPr="00E5551D">
        <w:rPr>
          <w:rFonts w:asciiTheme="minorHAnsi" w:hAnsiTheme="minorHAnsi" w:cstheme="minorHAnsi"/>
          <w:sz w:val="22"/>
          <w:szCs w:val="22"/>
        </w:rPr>
        <w:t xml:space="preserve"> area on the 1st Floor of the Building known as Satyam Industrial Estate situated at </w:t>
      </w:r>
      <w:proofErr w:type="spellStart"/>
      <w:r w:rsidRPr="00E5551D">
        <w:rPr>
          <w:rFonts w:asciiTheme="minorHAnsi" w:hAnsiTheme="minorHAnsi" w:cstheme="minorHAnsi"/>
          <w:sz w:val="22"/>
          <w:szCs w:val="22"/>
        </w:rPr>
        <w:t>Deonar</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Govandi</w:t>
      </w:r>
      <w:proofErr w:type="spellEnd"/>
      <w:r w:rsidRPr="00E5551D">
        <w:rPr>
          <w:rFonts w:asciiTheme="minorHAnsi" w:hAnsiTheme="minorHAnsi" w:cstheme="minorHAnsi"/>
          <w:sz w:val="22"/>
          <w:szCs w:val="22"/>
        </w:rPr>
        <w:t xml:space="preserve"> Station Road (Now </w:t>
      </w:r>
      <w:proofErr w:type="spellStart"/>
      <w:r w:rsidRPr="00E5551D">
        <w:rPr>
          <w:rFonts w:asciiTheme="minorHAnsi" w:hAnsiTheme="minorHAnsi" w:cstheme="minorHAnsi"/>
          <w:sz w:val="22"/>
          <w:szCs w:val="22"/>
        </w:rPr>
        <w:t>Bhaktakavi</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Shivjibhai</w:t>
      </w:r>
      <w:proofErr w:type="spellEnd"/>
      <w:r w:rsidRPr="00E5551D">
        <w:rPr>
          <w:rFonts w:asciiTheme="minorHAnsi" w:hAnsiTheme="minorHAnsi" w:cstheme="minorHAnsi"/>
          <w:sz w:val="22"/>
          <w:szCs w:val="22"/>
        </w:rPr>
        <w:t xml:space="preserve"> </w:t>
      </w:r>
      <w:proofErr w:type="spellStart"/>
      <w:r w:rsidRPr="00E5551D">
        <w:rPr>
          <w:rFonts w:asciiTheme="minorHAnsi" w:hAnsiTheme="minorHAnsi" w:cstheme="minorHAnsi"/>
          <w:sz w:val="22"/>
          <w:szCs w:val="22"/>
        </w:rPr>
        <w:t>Devshi</w:t>
      </w:r>
      <w:proofErr w:type="spellEnd"/>
      <w:r w:rsidRPr="00E5551D">
        <w:rPr>
          <w:rFonts w:asciiTheme="minorHAnsi" w:hAnsiTheme="minorHAnsi" w:cstheme="minorHAnsi"/>
          <w:sz w:val="22"/>
          <w:szCs w:val="22"/>
        </w:rPr>
        <w:t xml:space="preserve"> Marg), Mumbai 400 088, bearing S No. 24, H. No. 2, CTS No. 331, Village </w:t>
      </w:r>
      <w:proofErr w:type="spellStart"/>
      <w:r w:rsidRPr="00E5551D">
        <w:rPr>
          <w:rFonts w:asciiTheme="minorHAnsi" w:hAnsiTheme="minorHAnsi" w:cstheme="minorHAnsi"/>
          <w:sz w:val="22"/>
          <w:szCs w:val="22"/>
        </w:rPr>
        <w:t>Deonar</w:t>
      </w:r>
      <w:proofErr w:type="spellEnd"/>
      <w:r w:rsidRPr="00E5551D">
        <w:rPr>
          <w:rFonts w:asciiTheme="minorHAnsi" w:hAnsiTheme="minorHAnsi" w:cstheme="minorHAnsi"/>
          <w:sz w:val="22"/>
          <w:szCs w:val="22"/>
        </w:rPr>
        <w:t>, Bombay Suburban District, Taluka Kurla</w:t>
      </w:r>
    </w:p>
    <w:p w14:paraId="620004B0" w14:textId="420284FC" w:rsidR="00325A4E" w:rsidRDefault="00325A4E">
      <w:pPr>
        <w:spacing w:after="160" w:line="259" w:lineRule="auto"/>
        <w:rPr>
          <w:rFonts w:asciiTheme="minorHAnsi" w:hAnsiTheme="minorHAnsi" w:cstheme="minorHAnsi"/>
          <w:sz w:val="22"/>
          <w:szCs w:val="22"/>
        </w:rPr>
      </w:pPr>
    </w:p>
    <w:p w14:paraId="1926AEDB" w14:textId="77777777" w:rsidR="00325A4E" w:rsidRPr="00F1440E" w:rsidRDefault="00325A4E" w:rsidP="00325A4E">
      <w:pPr>
        <w:spacing w:line="276" w:lineRule="auto"/>
        <w:jc w:val="both"/>
        <w:rPr>
          <w:rFonts w:ascii="Calibri" w:hAnsi="Calibri" w:cs="Calibri"/>
          <w:sz w:val="22"/>
          <w:szCs w:val="22"/>
        </w:rPr>
      </w:pPr>
      <w:r w:rsidRPr="00F1440E">
        <w:rPr>
          <w:rFonts w:ascii="Calibri" w:hAnsi="Calibri" w:cs="Calibri"/>
          <w:b/>
          <w:sz w:val="22"/>
          <w:szCs w:val="22"/>
        </w:rPr>
        <w:t>IN WITNESS WHEREOF</w:t>
      </w:r>
      <w:r w:rsidRPr="00F1440E">
        <w:rPr>
          <w:rFonts w:ascii="Calibri" w:hAnsi="Calibri" w:cs="Calibri"/>
          <w:sz w:val="22"/>
          <w:szCs w:val="22"/>
        </w:rPr>
        <w:t xml:space="preserve"> the Transferors, and the Transferees have set and subscribed their respective seal and hands, hereto the day and year first hereinabove written. </w:t>
      </w:r>
    </w:p>
    <w:p w14:paraId="7C0EBF74" w14:textId="77777777" w:rsidR="00325A4E" w:rsidRPr="00F1440E" w:rsidRDefault="00325A4E" w:rsidP="00325A4E">
      <w:pPr>
        <w:spacing w:line="276" w:lineRule="auto"/>
        <w:jc w:val="both"/>
        <w:rPr>
          <w:rFonts w:ascii="Calibri" w:hAnsi="Calibri" w:cs="Calibri"/>
          <w:sz w:val="22"/>
          <w:szCs w:val="22"/>
        </w:rPr>
      </w:pPr>
    </w:p>
    <w:p w14:paraId="5CD3B24F" w14:textId="77777777" w:rsidR="00325A4E" w:rsidRPr="00F1440E" w:rsidRDefault="00325A4E" w:rsidP="00325A4E">
      <w:pPr>
        <w:pStyle w:val="BodyText"/>
        <w:spacing w:line="276" w:lineRule="auto"/>
        <w:rPr>
          <w:rFonts w:ascii="Calibri" w:hAnsi="Calibri" w:cs="Calibri"/>
          <w:b/>
          <w:sz w:val="22"/>
          <w:szCs w:val="22"/>
        </w:rPr>
      </w:pPr>
      <w:r w:rsidRPr="00F1440E">
        <w:rPr>
          <w:rFonts w:ascii="Calibri" w:hAnsi="Calibri" w:cs="Calibri"/>
          <w:b/>
          <w:sz w:val="22"/>
          <w:szCs w:val="22"/>
        </w:rPr>
        <w:t>PAN OF:</w:t>
      </w:r>
    </w:p>
    <w:p w14:paraId="406C7391" w14:textId="77777777" w:rsidR="00325A4E" w:rsidRPr="00F1440E" w:rsidRDefault="00325A4E" w:rsidP="00325A4E">
      <w:pPr>
        <w:pStyle w:val="BodyText"/>
        <w:spacing w:line="276" w:lineRule="auto"/>
        <w:rPr>
          <w:rFonts w:ascii="Calibri" w:hAnsi="Calibri" w:cs="Calibri"/>
          <w:b/>
          <w:sz w:val="22"/>
          <w:szCs w:val="22"/>
        </w:rPr>
      </w:pPr>
      <w:r w:rsidRPr="00F1440E">
        <w:rPr>
          <w:rFonts w:ascii="Calibri" w:hAnsi="Calibri" w:cs="Calibri"/>
          <w:b/>
          <w:sz w:val="22"/>
          <w:szCs w:val="22"/>
        </w:rPr>
        <w:t>The Transferors</w:t>
      </w:r>
    </w:p>
    <w:p w14:paraId="1B9A469D" w14:textId="77777777" w:rsidR="00325A4E" w:rsidRPr="00F1440E" w:rsidRDefault="00325A4E" w:rsidP="00325A4E">
      <w:pPr>
        <w:pStyle w:val="BodyText"/>
        <w:spacing w:line="276" w:lineRule="auto"/>
        <w:rPr>
          <w:rFonts w:ascii="Calibri" w:hAnsi="Calibri" w:cs="Calibri"/>
          <w:sz w:val="22"/>
          <w:szCs w:val="22"/>
        </w:rPr>
      </w:pPr>
      <w:r w:rsidRPr="00F1440E">
        <w:rPr>
          <w:rFonts w:ascii="Calibri" w:hAnsi="Calibri" w:cs="Calibri"/>
          <w:sz w:val="22"/>
          <w:szCs w:val="22"/>
        </w:rPr>
        <w:tab/>
      </w:r>
      <w:r w:rsidRPr="00F1440E">
        <w:rPr>
          <w:rFonts w:ascii="Calibri" w:hAnsi="Calibri" w:cs="Calibri"/>
          <w:sz w:val="22"/>
          <w:szCs w:val="22"/>
        </w:rPr>
        <w:tab/>
      </w:r>
      <w:r w:rsidRPr="00F1440E">
        <w:rPr>
          <w:rFonts w:ascii="Calibri" w:hAnsi="Calibri" w:cs="Calibri"/>
          <w:sz w:val="22"/>
          <w:szCs w:val="22"/>
        </w:rPr>
        <w:tab/>
      </w:r>
    </w:p>
    <w:p w14:paraId="0893ACB6" w14:textId="77777777" w:rsidR="00325A4E" w:rsidRPr="00F1440E" w:rsidRDefault="00325A4E" w:rsidP="00325A4E">
      <w:pPr>
        <w:pStyle w:val="BodyText"/>
        <w:spacing w:line="276" w:lineRule="auto"/>
        <w:rPr>
          <w:rFonts w:ascii="Calibri" w:hAnsi="Calibri" w:cs="Calibri"/>
          <w:b/>
          <w:sz w:val="22"/>
          <w:szCs w:val="22"/>
        </w:rPr>
      </w:pPr>
    </w:p>
    <w:p w14:paraId="24557405" w14:textId="77777777" w:rsidR="00325A4E" w:rsidRPr="00F1440E" w:rsidRDefault="00325A4E" w:rsidP="00325A4E">
      <w:pPr>
        <w:pStyle w:val="BodyText"/>
        <w:spacing w:line="276" w:lineRule="auto"/>
        <w:rPr>
          <w:rFonts w:ascii="Calibri" w:hAnsi="Calibri" w:cs="Calibri"/>
          <w:b/>
          <w:sz w:val="22"/>
          <w:szCs w:val="22"/>
        </w:rPr>
      </w:pPr>
      <w:r w:rsidRPr="00F1440E">
        <w:rPr>
          <w:rFonts w:ascii="Calibri" w:hAnsi="Calibri" w:cs="Calibri"/>
          <w:b/>
          <w:sz w:val="22"/>
          <w:szCs w:val="22"/>
        </w:rPr>
        <w:t>The Transferees</w:t>
      </w:r>
    </w:p>
    <w:p w14:paraId="7D50BC9A" w14:textId="77777777" w:rsidR="00325A4E" w:rsidRPr="00F1440E" w:rsidRDefault="00325A4E" w:rsidP="00325A4E">
      <w:pPr>
        <w:pStyle w:val="BodyText"/>
        <w:spacing w:line="276" w:lineRule="auto"/>
        <w:rPr>
          <w:rFonts w:ascii="Calibri" w:hAnsi="Calibri" w:cs="Calibri"/>
          <w:b/>
          <w:sz w:val="22"/>
          <w:szCs w:val="22"/>
        </w:rPr>
      </w:pPr>
    </w:p>
    <w:p w14:paraId="1D606984" w14:textId="77777777" w:rsidR="00325A4E" w:rsidRPr="00F1440E" w:rsidRDefault="00325A4E" w:rsidP="00325A4E">
      <w:pPr>
        <w:pStyle w:val="BodyText"/>
        <w:spacing w:line="276" w:lineRule="auto"/>
        <w:rPr>
          <w:rFonts w:ascii="Calibri" w:hAnsi="Calibri" w:cs="Calibri"/>
          <w:sz w:val="22"/>
          <w:szCs w:val="22"/>
        </w:rPr>
      </w:pPr>
    </w:p>
    <w:p w14:paraId="16BCB350" w14:textId="16683C84" w:rsidR="00325A4E" w:rsidRPr="00F1440E" w:rsidRDefault="00325A4E" w:rsidP="00325A4E">
      <w:pPr>
        <w:pStyle w:val="BodyText"/>
        <w:spacing w:line="276" w:lineRule="auto"/>
        <w:rPr>
          <w:rFonts w:ascii="Calibri" w:hAnsi="Calibri" w:cs="Calibri"/>
          <w:sz w:val="22"/>
          <w:szCs w:val="22"/>
        </w:rPr>
      </w:pPr>
      <w:r w:rsidRPr="00F1440E">
        <w:rPr>
          <w:rFonts w:ascii="Calibri" w:hAnsi="Calibri" w:cs="Calibri"/>
          <w:sz w:val="22"/>
          <w:szCs w:val="22"/>
        </w:rPr>
        <w:t xml:space="preserve">SIGNED and DELIVERED                </w:t>
      </w:r>
      <w:r w:rsidRPr="00F1440E">
        <w:rPr>
          <w:rFonts w:ascii="Calibri" w:hAnsi="Calibri" w:cs="Calibri"/>
          <w:sz w:val="22"/>
          <w:szCs w:val="22"/>
        </w:rPr>
        <w:tab/>
      </w:r>
      <w:r w:rsidR="00D958AD">
        <w:rPr>
          <w:rFonts w:ascii="Calibri" w:hAnsi="Calibri" w:cs="Calibri"/>
          <w:sz w:val="22"/>
          <w:szCs w:val="22"/>
        </w:rPr>
        <w:tab/>
      </w:r>
      <w:r w:rsidRPr="00F1440E">
        <w:rPr>
          <w:rFonts w:ascii="Calibri" w:hAnsi="Calibri" w:cs="Calibri"/>
          <w:sz w:val="22"/>
          <w:szCs w:val="22"/>
        </w:rPr>
        <w:t xml:space="preserve">) </w:t>
      </w:r>
    </w:p>
    <w:p w14:paraId="3B5361F6" w14:textId="275ED4BB" w:rsidR="00D958AD" w:rsidRDefault="00325A4E" w:rsidP="00325A4E">
      <w:pPr>
        <w:pStyle w:val="BodyText"/>
        <w:spacing w:line="276" w:lineRule="auto"/>
        <w:rPr>
          <w:rFonts w:ascii="Calibri" w:hAnsi="Calibri" w:cs="Calibri"/>
          <w:sz w:val="22"/>
          <w:szCs w:val="22"/>
        </w:rPr>
      </w:pPr>
      <w:r w:rsidRPr="00F1440E">
        <w:rPr>
          <w:rFonts w:ascii="Calibri" w:hAnsi="Calibri" w:cs="Calibri"/>
          <w:sz w:val="22"/>
          <w:szCs w:val="22"/>
        </w:rPr>
        <w:t xml:space="preserve">by the </w:t>
      </w:r>
      <w:proofErr w:type="spellStart"/>
      <w:r w:rsidRPr="00F1440E">
        <w:rPr>
          <w:rFonts w:ascii="Calibri" w:hAnsi="Calibri" w:cs="Calibri"/>
          <w:sz w:val="22"/>
          <w:szCs w:val="22"/>
        </w:rPr>
        <w:t>withinnamed</w:t>
      </w:r>
      <w:proofErr w:type="spellEnd"/>
      <w:r w:rsidRPr="00F1440E">
        <w:rPr>
          <w:rFonts w:ascii="Calibri" w:hAnsi="Calibri" w:cs="Calibri"/>
          <w:sz w:val="22"/>
          <w:szCs w:val="22"/>
        </w:rPr>
        <w:t xml:space="preserve"> Transferor</w:t>
      </w:r>
      <w:r w:rsidR="00D958AD">
        <w:rPr>
          <w:rFonts w:ascii="Calibri" w:hAnsi="Calibri" w:cs="Calibri"/>
          <w:sz w:val="22"/>
          <w:szCs w:val="22"/>
        </w:rPr>
        <w:tab/>
      </w:r>
      <w:r w:rsidR="00D958AD">
        <w:rPr>
          <w:rFonts w:ascii="Calibri" w:hAnsi="Calibri" w:cs="Calibri"/>
          <w:sz w:val="22"/>
          <w:szCs w:val="22"/>
        </w:rPr>
        <w:tab/>
      </w:r>
      <w:r w:rsidR="00D958AD">
        <w:rPr>
          <w:rFonts w:ascii="Calibri" w:hAnsi="Calibri" w:cs="Calibri"/>
          <w:sz w:val="22"/>
          <w:szCs w:val="22"/>
        </w:rPr>
        <w:tab/>
        <w:t>)</w:t>
      </w:r>
    </w:p>
    <w:p w14:paraId="2B3BEEE6" w14:textId="33BF9386" w:rsidR="00D958AD" w:rsidRDefault="00D958AD" w:rsidP="00325A4E">
      <w:pPr>
        <w:pStyle w:val="BodyText"/>
        <w:spacing w:line="276" w:lineRule="auto"/>
        <w:rPr>
          <w:rFonts w:asciiTheme="minorHAnsi" w:hAnsiTheme="minorHAnsi" w:cstheme="minorHAnsi"/>
          <w:b/>
          <w:bCs/>
          <w:sz w:val="22"/>
          <w:szCs w:val="22"/>
        </w:rPr>
      </w:pPr>
      <w:r w:rsidRPr="00E5551D">
        <w:rPr>
          <w:rFonts w:asciiTheme="minorHAnsi" w:hAnsiTheme="minorHAnsi" w:cstheme="minorHAnsi"/>
          <w:b/>
          <w:bCs/>
          <w:sz w:val="22"/>
          <w:szCs w:val="22"/>
        </w:rPr>
        <w:t xml:space="preserve">Rohini </w:t>
      </w:r>
      <w:proofErr w:type="spellStart"/>
      <w:r w:rsidRPr="00E5551D">
        <w:rPr>
          <w:rFonts w:asciiTheme="minorHAnsi" w:hAnsiTheme="minorHAnsi" w:cstheme="minorHAnsi"/>
          <w:b/>
          <w:bCs/>
          <w:sz w:val="22"/>
          <w:szCs w:val="22"/>
        </w:rPr>
        <w:t>Flexo</w:t>
      </w:r>
      <w:proofErr w:type="spellEnd"/>
      <w:r w:rsidRPr="00E5551D">
        <w:rPr>
          <w:rFonts w:asciiTheme="minorHAnsi" w:hAnsiTheme="minorHAnsi" w:cstheme="minorHAnsi"/>
          <w:b/>
          <w:bCs/>
          <w:sz w:val="22"/>
          <w:szCs w:val="22"/>
        </w:rPr>
        <w:t xml:space="preserve"> Pack Private Limited</w:t>
      </w:r>
      <w:r>
        <w:rPr>
          <w:rFonts w:asciiTheme="minorHAnsi" w:hAnsiTheme="minorHAnsi" w:cstheme="minorHAnsi"/>
          <w:b/>
          <w:bCs/>
          <w:sz w:val="22"/>
          <w:szCs w:val="22"/>
        </w:rPr>
        <w:t xml:space="preserve"> </w:t>
      </w:r>
      <w:r>
        <w:rPr>
          <w:rFonts w:asciiTheme="minorHAnsi" w:hAnsiTheme="minorHAnsi" w:cstheme="minorHAnsi"/>
          <w:b/>
          <w:bCs/>
          <w:sz w:val="22"/>
          <w:szCs w:val="22"/>
        </w:rPr>
        <w:tab/>
      </w:r>
      <w:r>
        <w:rPr>
          <w:rFonts w:asciiTheme="minorHAnsi" w:hAnsiTheme="minorHAnsi" w:cstheme="minorHAnsi"/>
          <w:b/>
          <w:bCs/>
          <w:sz w:val="22"/>
          <w:szCs w:val="22"/>
        </w:rPr>
        <w:tab/>
        <w:t>)</w:t>
      </w:r>
    </w:p>
    <w:p w14:paraId="144F49BB" w14:textId="4E73C64D" w:rsidR="00D958AD" w:rsidRDefault="00D958AD" w:rsidP="00325A4E">
      <w:pPr>
        <w:pStyle w:val="BodyText"/>
        <w:spacing w:line="276" w:lineRule="auto"/>
        <w:rPr>
          <w:rFonts w:asciiTheme="minorHAnsi" w:hAnsiTheme="minorHAnsi" w:cstheme="minorHAnsi"/>
          <w:b/>
          <w:bCs/>
          <w:sz w:val="22"/>
          <w:szCs w:val="22"/>
        </w:rPr>
      </w:pPr>
      <w:r>
        <w:rPr>
          <w:rFonts w:asciiTheme="minorHAnsi" w:hAnsiTheme="minorHAnsi" w:cstheme="minorHAnsi"/>
          <w:b/>
          <w:bCs/>
          <w:sz w:val="22"/>
          <w:szCs w:val="22"/>
        </w:rPr>
        <w:t>Represented through Mr. ________</w:t>
      </w:r>
      <w:r>
        <w:rPr>
          <w:rFonts w:asciiTheme="minorHAnsi" w:hAnsiTheme="minorHAnsi" w:cstheme="minorHAnsi"/>
          <w:b/>
          <w:bCs/>
          <w:sz w:val="22"/>
          <w:szCs w:val="22"/>
        </w:rPr>
        <w:tab/>
      </w:r>
      <w:r>
        <w:rPr>
          <w:rFonts w:asciiTheme="minorHAnsi" w:hAnsiTheme="minorHAnsi" w:cstheme="minorHAnsi"/>
          <w:b/>
          <w:bCs/>
          <w:sz w:val="22"/>
          <w:szCs w:val="22"/>
        </w:rPr>
        <w:tab/>
        <w:t>)</w:t>
      </w:r>
    </w:p>
    <w:p w14:paraId="6037CD0B" w14:textId="5BEC6193" w:rsidR="00325A4E" w:rsidRPr="00F1440E" w:rsidRDefault="00D958AD" w:rsidP="00325A4E">
      <w:pPr>
        <w:pStyle w:val="BodyText"/>
        <w:spacing w:line="276" w:lineRule="auto"/>
        <w:rPr>
          <w:rFonts w:ascii="Calibri" w:hAnsi="Calibri" w:cs="Calibri"/>
          <w:sz w:val="22"/>
          <w:szCs w:val="22"/>
        </w:rPr>
      </w:pPr>
      <w:r>
        <w:rPr>
          <w:rFonts w:asciiTheme="minorHAnsi" w:hAnsiTheme="minorHAnsi" w:cstheme="minorHAnsi"/>
          <w:b/>
          <w:bCs/>
          <w:sz w:val="22"/>
          <w:szCs w:val="22"/>
        </w:rPr>
        <w:t>Authorized vide Resolution dated __________</w:t>
      </w:r>
      <w:r w:rsidR="00325A4E" w:rsidRPr="00F1440E">
        <w:rPr>
          <w:rFonts w:ascii="Calibri" w:hAnsi="Calibri" w:cs="Calibri"/>
          <w:sz w:val="22"/>
          <w:szCs w:val="22"/>
        </w:rPr>
        <w:tab/>
        <w:t>)</w:t>
      </w:r>
    </w:p>
    <w:p w14:paraId="57C1F5B0" w14:textId="4A8B5329" w:rsidR="00325A4E" w:rsidRPr="00F1440E" w:rsidRDefault="00325A4E" w:rsidP="00325A4E">
      <w:pPr>
        <w:pStyle w:val="BodyText"/>
        <w:spacing w:line="276" w:lineRule="auto"/>
        <w:rPr>
          <w:rFonts w:ascii="Calibri" w:hAnsi="Calibri" w:cs="Calibri"/>
          <w:sz w:val="22"/>
          <w:szCs w:val="22"/>
        </w:rPr>
      </w:pPr>
      <w:r w:rsidRPr="00F1440E">
        <w:rPr>
          <w:rFonts w:ascii="Calibri" w:hAnsi="Calibri" w:cs="Calibri"/>
          <w:sz w:val="22"/>
          <w:szCs w:val="22"/>
        </w:rPr>
        <w:t>In the presence o</w:t>
      </w:r>
      <w:r>
        <w:rPr>
          <w:rFonts w:ascii="Calibri" w:hAnsi="Calibri" w:cs="Calibri"/>
          <w:sz w:val="22"/>
          <w:szCs w:val="22"/>
        </w:rPr>
        <w:t>f</w:t>
      </w:r>
      <w:r>
        <w:rPr>
          <w:rFonts w:ascii="Calibri" w:hAnsi="Calibri" w:cs="Calibri"/>
          <w:sz w:val="22"/>
          <w:szCs w:val="22"/>
        </w:rPr>
        <w:tab/>
      </w:r>
      <w:r w:rsidRPr="00F1440E">
        <w:rPr>
          <w:rFonts w:ascii="Calibri" w:hAnsi="Calibri" w:cs="Calibri"/>
          <w:sz w:val="22"/>
          <w:szCs w:val="22"/>
        </w:rPr>
        <w:tab/>
      </w:r>
      <w:r w:rsidRPr="00F1440E">
        <w:rPr>
          <w:rFonts w:ascii="Calibri" w:hAnsi="Calibri" w:cs="Calibri"/>
          <w:sz w:val="22"/>
          <w:szCs w:val="22"/>
        </w:rPr>
        <w:tab/>
      </w:r>
      <w:r w:rsidR="00D958AD">
        <w:rPr>
          <w:rFonts w:ascii="Calibri" w:hAnsi="Calibri" w:cs="Calibri"/>
          <w:sz w:val="22"/>
          <w:szCs w:val="22"/>
        </w:rPr>
        <w:tab/>
      </w:r>
      <w:r w:rsidRPr="00F1440E">
        <w:rPr>
          <w:rFonts w:ascii="Calibri" w:hAnsi="Calibri" w:cs="Calibri"/>
          <w:sz w:val="22"/>
          <w:szCs w:val="22"/>
        </w:rPr>
        <w:t xml:space="preserve">)  </w:t>
      </w:r>
      <w:r w:rsidRPr="00F1440E">
        <w:rPr>
          <w:rFonts w:ascii="Calibri" w:hAnsi="Calibri" w:cs="Calibri"/>
          <w:sz w:val="22"/>
          <w:szCs w:val="22"/>
        </w:rPr>
        <w:tab/>
        <w:t xml:space="preserve">            </w:t>
      </w:r>
      <w:r w:rsidRPr="00F1440E">
        <w:rPr>
          <w:rFonts w:ascii="Calibri" w:hAnsi="Calibri" w:cs="Calibri"/>
          <w:sz w:val="22"/>
          <w:szCs w:val="22"/>
        </w:rPr>
        <w:tab/>
      </w:r>
    </w:p>
    <w:p w14:paraId="46FB40D8" w14:textId="77777777" w:rsidR="00325A4E" w:rsidRPr="00F1440E" w:rsidRDefault="00325A4E" w:rsidP="00325A4E">
      <w:pPr>
        <w:spacing w:line="276" w:lineRule="auto"/>
        <w:jc w:val="both"/>
        <w:rPr>
          <w:rFonts w:ascii="Calibri" w:hAnsi="Calibri" w:cs="Calibri"/>
          <w:sz w:val="22"/>
          <w:szCs w:val="22"/>
        </w:rPr>
      </w:pPr>
    </w:p>
    <w:p w14:paraId="2FF38B7E" w14:textId="77777777" w:rsidR="00325A4E" w:rsidRPr="00F1440E" w:rsidRDefault="00325A4E" w:rsidP="00325A4E">
      <w:pPr>
        <w:spacing w:line="276" w:lineRule="auto"/>
        <w:rPr>
          <w:rFonts w:ascii="Calibri" w:hAnsi="Calibri" w:cs="Calibri"/>
          <w:b/>
          <w:sz w:val="22"/>
          <w:szCs w:val="22"/>
        </w:rPr>
      </w:pPr>
    </w:p>
    <w:p w14:paraId="2D3B1F44" w14:textId="77777777" w:rsidR="00325A4E" w:rsidRPr="00F1440E" w:rsidRDefault="00325A4E" w:rsidP="00325A4E">
      <w:pPr>
        <w:spacing w:line="276" w:lineRule="auto"/>
        <w:jc w:val="both"/>
        <w:rPr>
          <w:rFonts w:ascii="Calibri" w:hAnsi="Calibri" w:cs="Calibri"/>
          <w:sz w:val="22"/>
          <w:szCs w:val="22"/>
        </w:rPr>
      </w:pPr>
    </w:p>
    <w:p w14:paraId="502B39E9" w14:textId="77777777" w:rsidR="00325A4E" w:rsidRPr="00F1440E" w:rsidRDefault="00325A4E" w:rsidP="00325A4E">
      <w:pPr>
        <w:spacing w:line="276" w:lineRule="auto"/>
        <w:jc w:val="both"/>
        <w:rPr>
          <w:rFonts w:ascii="Calibri" w:hAnsi="Calibri" w:cs="Calibri"/>
          <w:sz w:val="22"/>
          <w:szCs w:val="22"/>
        </w:rPr>
      </w:pPr>
      <w:r w:rsidRPr="00F1440E">
        <w:rPr>
          <w:rFonts w:ascii="Calibri" w:hAnsi="Calibri" w:cs="Calibri"/>
          <w:sz w:val="22"/>
          <w:szCs w:val="22"/>
        </w:rPr>
        <w:t xml:space="preserve">          </w:t>
      </w:r>
    </w:p>
    <w:p w14:paraId="2559810E" w14:textId="12D59380" w:rsidR="00325A4E" w:rsidRPr="00F1440E" w:rsidRDefault="00325A4E" w:rsidP="00325A4E">
      <w:pPr>
        <w:spacing w:line="276" w:lineRule="auto"/>
        <w:jc w:val="both"/>
        <w:rPr>
          <w:rFonts w:ascii="Calibri" w:hAnsi="Calibri" w:cs="Calibri"/>
          <w:sz w:val="22"/>
          <w:szCs w:val="22"/>
        </w:rPr>
      </w:pPr>
      <w:r w:rsidRPr="00F1440E">
        <w:rPr>
          <w:rFonts w:ascii="Calibri" w:hAnsi="Calibri" w:cs="Calibri"/>
          <w:sz w:val="22"/>
          <w:szCs w:val="22"/>
        </w:rPr>
        <w:t xml:space="preserve">SIGNED AND DELIVERED by the </w:t>
      </w:r>
      <w:r w:rsidRPr="00F1440E">
        <w:rPr>
          <w:rFonts w:ascii="Calibri" w:hAnsi="Calibri" w:cs="Calibri"/>
          <w:sz w:val="22"/>
          <w:szCs w:val="22"/>
        </w:rPr>
        <w:tab/>
      </w:r>
      <w:r w:rsidRPr="00F1440E">
        <w:rPr>
          <w:rFonts w:ascii="Calibri" w:hAnsi="Calibri" w:cs="Calibri"/>
          <w:sz w:val="22"/>
          <w:szCs w:val="22"/>
        </w:rPr>
        <w:tab/>
      </w:r>
      <w:r w:rsidR="00D958AD">
        <w:rPr>
          <w:rFonts w:ascii="Calibri" w:hAnsi="Calibri" w:cs="Calibri"/>
          <w:sz w:val="22"/>
          <w:szCs w:val="22"/>
        </w:rPr>
        <w:tab/>
      </w:r>
      <w:r w:rsidRPr="00F1440E">
        <w:rPr>
          <w:rFonts w:ascii="Calibri" w:hAnsi="Calibri" w:cs="Calibri"/>
          <w:sz w:val="22"/>
          <w:szCs w:val="22"/>
        </w:rPr>
        <w:t xml:space="preserve">)          </w:t>
      </w:r>
    </w:p>
    <w:p w14:paraId="234BEE28" w14:textId="268861EE" w:rsidR="00D958AD" w:rsidRDefault="00325A4E" w:rsidP="00325A4E">
      <w:pPr>
        <w:spacing w:line="276" w:lineRule="auto"/>
        <w:ind w:right="-972"/>
        <w:jc w:val="both"/>
        <w:rPr>
          <w:rFonts w:ascii="Calibri" w:hAnsi="Calibri" w:cs="Calibri"/>
          <w:sz w:val="22"/>
          <w:szCs w:val="22"/>
        </w:rPr>
      </w:pPr>
      <w:proofErr w:type="spellStart"/>
      <w:r w:rsidRPr="00F1440E">
        <w:rPr>
          <w:rFonts w:ascii="Calibri" w:hAnsi="Calibri" w:cs="Calibri"/>
          <w:sz w:val="22"/>
          <w:szCs w:val="22"/>
        </w:rPr>
        <w:t>withinnamed</w:t>
      </w:r>
      <w:proofErr w:type="spellEnd"/>
      <w:r w:rsidRPr="00F1440E">
        <w:rPr>
          <w:rFonts w:ascii="Calibri" w:hAnsi="Calibri" w:cs="Calibri"/>
          <w:sz w:val="22"/>
          <w:szCs w:val="22"/>
        </w:rPr>
        <w:t xml:space="preserve"> Transferee</w:t>
      </w:r>
      <w:r w:rsidR="00D958AD">
        <w:rPr>
          <w:rFonts w:ascii="Calibri" w:hAnsi="Calibri" w:cs="Calibri"/>
          <w:sz w:val="22"/>
          <w:szCs w:val="22"/>
        </w:rPr>
        <w:tab/>
      </w:r>
      <w:r w:rsidR="00D958AD">
        <w:rPr>
          <w:rFonts w:ascii="Calibri" w:hAnsi="Calibri" w:cs="Calibri"/>
          <w:sz w:val="22"/>
          <w:szCs w:val="22"/>
        </w:rPr>
        <w:tab/>
      </w:r>
      <w:r w:rsidR="00D958AD">
        <w:rPr>
          <w:rFonts w:ascii="Calibri" w:hAnsi="Calibri" w:cs="Calibri"/>
          <w:sz w:val="22"/>
          <w:szCs w:val="22"/>
        </w:rPr>
        <w:tab/>
        <w:t>)</w:t>
      </w:r>
    </w:p>
    <w:p w14:paraId="75B8AEA7" w14:textId="5921A56D" w:rsidR="00325A4E" w:rsidRDefault="00D958AD" w:rsidP="00325A4E">
      <w:pPr>
        <w:spacing w:line="276" w:lineRule="auto"/>
        <w:ind w:right="-972"/>
        <w:jc w:val="both"/>
        <w:rPr>
          <w:rFonts w:ascii="Calibri" w:hAnsi="Calibri" w:cs="Calibri"/>
          <w:sz w:val="22"/>
          <w:szCs w:val="22"/>
        </w:rPr>
      </w:pPr>
      <w:proofErr w:type="spellStart"/>
      <w:r w:rsidRPr="00D958AD">
        <w:rPr>
          <w:rFonts w:ascii="Calibri" w:hAnsi="Calibri" w:cs="Calibri"/>
          <w:b/>
          <w:bCs/>
          <w:sz w:val="22"/>
          <w:szCs w:val="22"/>
        </w:rPr>
        <w:t>Anrisa</w:t>
      </w:r>
      <w:proofErr w:type="spellEnd"/>
      <w:r w:rsidRPr="00D958AD">
        <w:rPr>
          <w:rFonts w:ascii="Calibri" w:hAnsi="Calibri" w:cs="Calibri"/>
          <w:b/>
          <w:bCs/>
          <w:sz w:val="22"/>
          <w:szCs w:val="22"/>
        </w:rPr>
        <w:t xml:space="preserve"> Estates Private Limited</w:t>
      </w:r>
      <w:r>
        <w:rPr>
          <w:rFonts w:ascii="Calibri" w:hAnsi="Calibri" w:cs="Calibri"/>
          <w:sz w:val="22"/>
          <w:szCs w:val="22"/>
        </w:rPr>
        <w:tab/>
      </w:r>
      <w:r w:rsidR="00325A4E" w:rsidRPr="00F1440E">
        <w:rPr>
          <w:rFonts w:ascii="Calibri" w:hAnsi="Calibri" w:cs="Calibri"/>
          <w:sz w:val="22"/>
          <w:szCs w:val="22"/>
        </w:rPr>
        <w:tab/>
      </w:r>
      <w:r>
        <w:rPr>
          <w:rFonts w:ascii="Calibri" w:hAnsi="Calibri" w:cs="Calibri"/>
          <w:sz w:val="22"/>
          <w:szCs w:val="22"/>
        </w:rPr>
        <w:tab/>
      </w:r>
      <w:r w:rsidR="00325A4E" w:rsidRPr="00F1440E">
        <w:rPr>
          <w:rFonts w:ascii="Calibri" w:hAnsi="Calibri" w:cs="Calibri"/>
          <w:sz w:val="22"/>
          <w:szCs w:val="22"/>
        </w:rPr>
        <w:t>)</w:t>
      </w:r>
    </w:p>
    <w:p w14:paraId="77ED1230" w14:textId="77777777" w:rsidR="00D958AD" w:rsidRDefault="00D958AD" w:rsidP="00D958AD">
      <w:pPr>
        <w:pStyle w:val="BodyText"/>
        <w:spacing w:line="276" w:lineRule="auto"/>
        <w:rPr>
          <w:rFonts w:asciiTheme="minorHAnsi" w:hAnsiTheme="minorHAnsi" w:cstheme="minorHAnsi"/>
          <w:b/>
          <w:bCs/>
          <w:sz w:val="22"/>
          <w:szCs w:val="22"/>
        </w:rPr>
      </w:pPr>
      <w:r>
        <w:rPr>
          <w:rFonts w:asciiTheme="minorHAnsi" w:hAnsiTheme="minorHAnsi" w:cstheme="minorHAnsi"/>
          <w:b/>
          <w:bCs/>
          <w:sz w:val="22"/>
          <w:szCs w:val="22"/>
        </w:rPr>
        <w:t>Represented through Mr. ________</w:t>
      </w:r>
      <w:r>
        <w:rPr>
          <w:rFonts w:asciiTheme="minorHAnsi" w:hAnsiTheme="minorHAnsi" w:cstheme="minorHAnsi"/>
          <w:b/>
          <w:bCs/>
          <w:sz w:val="22"/>
          <w:szCs w:val="22"/>
        </w:rPr>
        <w:tab/>
      </w:r>
      <w:r>
        <w:rPr>
          <w:rFonts w:asciiTheme="minorHAnsi" w:hAnsiTheme="minorHAnsi" w:cstheme="minorHAnsi"/>
          <w:b/>
          <w:bCs/>
          <w:sz w:val="22"/>
          <w:szCs w:val="22"/>
        </w:rPr>
        <w:tab/>
        <w:t>)</w:t>
      </w:r>
    </w:p>
    <w:p w14:paraId="5CDFA323" w14:textId="77777777" w:rsidR="00D958AD" w:rsidRPr="00F1440E" w:rsidRDefault="00D958AD" w:rsidP="00D958AD">
      <w:pPr>
        <w:pStyle w:val="BodyText"/>
        <w:spacing w:line="276" w:lineRule="auto"/>
        <w:rPr>
          <w:rFonts w:ascii="Calibri" w:hAnsi="Calibri" w:cs="Calibri"/>
          <w:sz w:val="22"/>
          <w:szCs w:val="22"/>
        </w:rPr>
      </w:pPr>
      <w:r>
        <w:rPr>
          <w:rFonts w:asciiTheme="minorHAnsi" w:hAnsiTheme="minorHAnsi" w:cstheme="minorHAnsi"/>
          <w:b/>
          <w:bCs/>
          <w:sz w:val="22"/>
          <w:szCs w:val="22"/>
        </w:rPr>
        <w:t>Authorized vide Resolution dated __________</w:t>
      </w:r>
      <w:r w:rsidRPr="00F1440E">
        <w:rPr>
          <w:rFonts w:ascii="Calibri" w:hAnsi="Calibri" w:cs="Calibri"/>
          <w:sz w:val="22"/>
          <w:szCs w:val="22"/>
        </w:rPr>
        <w:tab/>
        <w:t>)</w:t>
      </w:r>
    </w:p>
    <w:p w14:paraId="49114231" w14:textId="7AD428C0" w:rsidR="00325A4E" w:rsidRPr="00F1440E" w:rsidRDefault="00D958AD" w:rsidP="00325A4E">
      <w:pPr>
        <w:spacing w:line="276" w:lineRule="auto"/>
        <w:jc w:val="both"/>
        <w:rPr>
          <w:rFonts w:ascii="Calibri" w:hAnsi="Calibri" w:cs="Calibri"/>
          <w:sz w:val="22"/>
          <w:szCs w:val="22"/>
        </w:rPr>
      </w:pPr>
      <w:r>
        <w:rPr>
          <w:rFonts w:ascii="Calibri" w:hAnsi="Calibri" w:cs="Calibri"/>
          <w:sz w:val="22"/>
          <w:szCs w:val="22"/>
        </w:rPr>
        <w:t>I</w:t>
      </w:r>
      <w:r w:rsidR="00325A4E" w:rsidRPr="00F1440E">
        <w:rPr>
          <w:rFonts w:ascii="Calibri" w:hAnsi="Calibri" w:cs="Calibri"/>
          <w:sz w:val="22"/>
          <w:szCs w:val="22"/>
        </w:rPr>
        <w:t>n the presence of</w:t>
      </w:r>
      <w:r w:rsidR="00325A4E" w:rsidRPr="00F1440E">
        <w:rPr>
          <w:rFonts w:ascii="Calibri" w:hAnsi="Calibri" w:cs="Calibri"/>
          <w:b/>
          <w:sz w:val="22"/>
          <w:szCs w:val="22"/>
        </w:rPr>
        <w:t xml:space="preserve">                         </w:t>
      </w:r>
      <w:r w:rsidR="00325A4E" w:rsidRPr="00F1440E">
        <w:rPr>
          <w:rFonts w:ascii="Calibri" w:hAnsi="Calibri" w:cs="Calibri"/>
          <w:sz w:val="22"/>
          <w:szCs w:val="22"/>
        </w:rPr>
        <w:t xml:space="preserve">    </w:t>
      </w:r>
      <w:r w:rsidR="00325A4E" w:rsidRPr="00F1440E">
        <w:rPr>
          <w:rFonts w:ascii="Calibri" w:hAnsi="Calibri" w:cs="Calibri"/>
          <w:sz w:val="22"/>
          <w:szCs w:val="22"/>
        </w:rPr>
        <w:tab/>
      </w:r>
      <w:r>
        <w:rPr>
          <w:rFonts w:ascii="Calibri" w:hAnsi="Calibri" w:cs="Calibri"/>
          <w:sz w:val="22"/>
          <w:szCs w:val="22"/>
        </w:rPr>
        <w:tab/>
      </w:r>
      <w:r w:rsidR="00325A4E" w:rsidRPr="00F1440E">
        <w:rPr>
          <w:rFonts w:ascii="Calibri" w:hAnsi="Calibri" w:cs="Calibri"/>
          <w:sz w:val="22"/>
          <w:szCs w:val="22"/>
        </w:rPr>
        <w:t xml:space="preserve">)           </w:t>
      </w:r>
    </w:p>
    <w:p w14:paraId="36251FA7" w14:textId="77777777" w:rsidR="00325A4E" w:rsidRPr="00F1440E" w:rsidRDefault="00325A4E" w:rsidP="00325A4E">
      <w:pPr>
        <w:spacing w:line="276" w:lineRule="auto"/>
        <w:jc w:val="both"/>
        <w:rPr>
          <w:rFonts w:ascii="Calibri" w:hAnsi="Calibri" w:cs="Calibri"/>
          <w:sz w:val="22"/>
          <w:szCs w:val="22"/>
        </w:rPr>
      </w:pPr>
    </w:p>
    <w:p w14:paraId="493C18F1" w14:textId="77777777" w:rsidR="00325A4E" w:rsidRPr="00F1440E" w:rsidRDefault="00325A4E" w:rsidP="00325A4E">
      <w:pPr>
        <w:spacing w:line="276" w:lineRule="auto"/>
        <w:jc w:val="both"/>
        <w:rPr>
          <w:rFonts w:ascii="Calibri" w:hAnsi="Calibri" w:cs="Calibri"/>
          <w:sz w:val="22"/>
          <w:szCs w:val="22"/>
        </w:rPr>
      </w:pPr>
    </w:p>
    <w:p w14:paraId="2195B623" w14:textId="77777777" w:rsidR="00325A4E" w:rsidRPr="00F1440E" w:rsidRDefault="00325A4E" w:rsidP="00325A4E">
      <w:pPr>
        <w:spacing w:line="276" w:lineRule="auto"/>
        <w:jc w:val="both"/>
        <w:rPr>
          <w:rFonts w:ascii="Calibri" w:hAnsi="Calibri" w:cs="Calibri"/>
          <w:sz w:val="22"/>
          <w:szCs w:val="22"/>
        </w:rPr>
      </w:pPr>
    </w:p>
    <w:p w14:paraId="0779155D" w14:textId="77777777" w:rsidR="00325A4E" w:rsidRPr="00F1440E" w:rsidRDefault="00325A4E" w:rsidP="00325A4E">
      <w:pPr>
        <w:spacing w:line="276" w:lineRule="auto"/>
        <w:jc w:val="both"/>
        <w:rPr>
          <w:rFonts w:ascii="Calibri" w:hAnsi="Calibri" w:cs="Calibri"/>
          <w:sz w:val="22"/>
          <w:szCs w:val="22"/>
        </w:rPr>
      </w:pPr>
    </w:p>
    <w:p w14:paraId="4B35508C" w14:textId="77777777" w:rsidR="00325A4E" w:rsidRPr="00F1440E" w:rsidRDefault="00325A4E" w:rsidP="00325A4E">
      <w:pPr>
        <w:spacing w:line="276" w:lineRule="auto"/>
        <w:jc w:val="both"/>
        <w:rPr>
          <w:rFonts w:ascii="Calibri" w:hAnsi="Calibri" w:cs="Calibri"/>
          <w:sz w:val="22"/>
          <w:szCs w:val="22"/>
        </w:rPr>
      </w:pPr>
    </w:p>
    <w:p w14:paraId="575FFACD" w14:textId="77777777" w:rsidR="00325A4E" w:rsidRPr="00F1440E" w:rsidRDefault="00325A4E" w:rsidP="00325A4E">
      <w:pPr>
        <w:spacing w:line="276" w:lineRule="auto"/>
        <w:jc w:val="both"/>
        <w:rPr>
          <w:rFonts w:ascii="Calibri" w:hAnsi="Calibri" w:cs="Calibri"/>
          <w:sz w:val="22"/>
          <w:szCs w:val="22"/>
        </w:rPr>
      </w:pPr>
    </w:p>
    <w:p w14:paraId="1825728D" w14:textId="77777777" w:rsidR="00325A4E" w:rsidRPr="00F1440E" w:rsidRDefault="00325A4E" w:rsidP="00325A4E">
      <w:pPr>
        <w:spacing w:line="276" w:lineRule="auto"/>
        <w:jc w:val="both"/>
        <w:rPr>
          <w:rFonts w:ascii="Calibri" w:hAnsi="Calibri" w:cs="Calibri"/>
          <w:sz w:val="22"/>
          <w:szCs w:val="22"/>
        </w:rPr>
      </w:pPr>
    </w:p>
    <w:p w14:paraId="6FA84A29" w14:textId="77777777" w:rsidR="00325A4E" w:rsidRPr="00F1440E" w:rsidRDefault="00325A4E" w:rsidP="00325A4E">
      <w:pPr>
        <w:spacing w:line="276" w:lineRule="auto"/>
        <w:jc w:val="both"/>
        <w:rPr>
          <w:rFonts w:ascii="Calibri" w:hAnsi="Calibri" w:cs="Calibri"/>
          <w:sz w:val="22"/>
          <w:szCs w:val="22"/>
        </w:rPr>
      </w:pPr>
    </w:p>
    <w:p w14:paraId="2631F6EA" w14:textId="77777777" w:rsidR="00325A4E" w:rsidRPr="00F1440E" w:rsidRDefault="00325A4E" w:rsidP="00325A4E">
      <w:pPr>
        <w:spacing w:line="276" w:lineRule="auto"/>
        <w:jc w:val="both"/>
        <w:rPr>
          <w:rFonts w:ascii="Calibri" w:hAnsi="Calibri" w:cs="Calibri"/>
          <w:sz w:val="22"/>
          <w:szCs w:val="22"/>
        </w:rPr>
      </w:pPr>
    </w:p>
    <w:p w14:paraId="65DA37C3" w14:textId="77777777" w:rsidR="00325A4E" w:rsidRPr="00F1440E" w:rsidRDefault="00325A4E" w:rsidP="00325A4E">
      <w:pPr>
        <w:spacing w:line="276" w:lineRule="auto"/>
        <w:jc w:val="both"/>
        <w:rPr>
          <w:rFonts w:ascii="Calibri" w:hAnsi="Calibri" w:cs="Calibri"/>
          <w:sz w:val="22"/>
          <w:szCs w:val="22"/>
        </w:rPr>
      </w:pPr>
    </w:p>
    <w:p w14:paraId="7F9A1BFD" w14:textId="77777777" w:rsidR="00325A4E" w:rsidRPr="00F1440E" w:rsidRDefault="00325A4E" w:rsidP="00325A4E">
      <w:pPr>
        <w:spacing w:line="276" w:lineRule="auto"/>
        <w:jc w:val="both"/>
        <w:rPr>
          <w:rFonts w:ascii="Calibri" w:hAnsi="Calibri" w:cs="Calibri"/>
          <w:sz w:val="22"/>
          <w:szCs w:val="22"/>
        </w:rPr>
      </w:pPr>
    </w:p>
    <w:p w14:paraId="5630A52E" w14:textId="77777777" w:rsidR="00325A4E" w:rsidRPr="00F1440E" w:rsidRDefault="00325A4E" w:rsidP="00325A4E">
      <w:pPr>
        <w:spacing w:line="276" w:lineRule="auto"/>
        <w:jc w:val="both"/>
        <w:rPr>
          <w:rFonts w:ascii="Calibri" w:hAnsi="Calibri" w:cs="Calibri"/>
          <w:sz w:val="22"/>
          <w:szCs w:val="22"/>
        </w:rPr>
      </w:pPr>
    </w:p>
    <w:p w14:paraId="3FC58FB3" w14:textId="77777777" w:rsidR="00325A4E" w:rsidRPr="00073D0C" w:rsidRDefault="00325A4E" w:rsidP="00325A4E">
      <w:pPr>
        <w:spacing w:line="360" w:lineRule="auto"/>
        <w:ind w:left="567"/>
        <w:jc w:val="both"/>
        <w:rPr>
          <w:rFonts w:asciiTheme="minorHAnsi" w:hAnsiTheme="minorHAnsi" w:cstheme="minorHAnsi"/>
          <w:sz w:val="22"/>
          <w:szCs w:val="22"/>
        </w:rPr>
      </w:pPr>
    </w:p>
    <w:sectPr w:rsidR="00325A4E" w:rsidRPr="00073D0C" w:rsidSect="00325A4E">
      <w:pgSz w:w="12240" w:h="20160" w:code="5"/>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71C9"/>
    <w:multiLevelType w:val="hybridMultilevel"/>
    <w:tmpl w:val="39B064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CC47F0"/>
    <w:multiLevelType w:val="hybridMultilevel"/>
    <w:tmpl w:val="E6FCD3DC"/>
    <w:lvl w:ilvl="0" w:tplc="31FA91E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15D26"/>
    <w:multiLevelType w:val="hybridMultilevel"/>
    <w:tmpl w:val="BA7CD1B0"/>
    <w:lvl w:ilvl="0" w:tplc="C6BA584E">
      <w:start w:val="1"/>
      <w:numFmt w:val="lowerLetter"/>
      <w:lvlText w:val="%1)"/>
      <w:lvlJc w:val="left"/>
      <w:pPr>
        <w:tabs>
          <w:tab w:val="num" w:pos="1080"/>
        </w:tabs>
        <w:ind w:left="1080" w:hanging="360"/>
      </w:pPr>
      <w:rPr>
        <w:rFonts w:hint="default"/>
      </w:rPr>
    </w:lvl>
    <w:lvl w:ilvl="1" w:tplc="FDC2C5A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FE71720"/>
    <w:multiLevelType w:val="hybridMultilevel"/>
    <w:tmpl w:val="A7E8DE78"/>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63003232"/>
    <w:multiLevelType w:val="hybridMultilevel"/>
    <w:tmpl w:val="CFC674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713206">
    <w:abstractNumId w:val="1"/>
  </w:num>
  <w:num w:numId="2" w16cid:durableId="1752652351">
    <w:abstractNumId w:val="0"/>
  </w:num>
  <w:num w:numId="3" w16cid:durableId="86971811">
    <w:abstractNumId w:val="3"/>
  </w:num>
  <w:num w:numId="4" w16cid:durableId="769012541">
    <w:abstractNumId w:val="4"/>
  </w:num>
  <w:num w:numId="5" w16cid:durableId="203040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CD"/>
    <w:rsid w:val="00006C67"/>
    <w:rsid w:val="00073D0C"/>
    <w:rsid w:val="000B6F47"/>
    <w:rsid w:val="00325A4E"/>
    <w:rsid w:val="003D50B5"/>
    <w:rsid w:val="00686BCD"/>
    <w:rsid w:val="00746CE0"/>
    <w:rsid w:val="007F2FFC"/>
    <w:rsid w:val="008222FB"/>
    <w:rsid w:val="00A1072A"/>
    <w:rsid w:val="00A31664"/>
    <w:rsid w:val="00A55AA4"/>
    <w:rsid w:val="00B23CBF"/>
    <w:rsid w:val="00C73B47"/>
    <w:rsid w:val="00D958AD"/>
    <w:rsid w:val="00DF3940"/>
    <w:rsid w:val="00E5551D"/>
    <w:rsid w:val="00E761A1"/>
    <w:rsid w:val="00EA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02C0"/>
  <w15:chartTrackingRefBased/>
  <w15:docId w15:val="{7705B5F3-D554-47C4-9B0E-E56D2613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1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551D"/>
    <w:pPr>
      <w:ind w:left="720"/>
      <w:contextualSpacing/>
    </w:pPr>
  </w:style>
  <w:style w:type="paragraph" w:styleId="BodyText">
    <w:name w:val="Body Text"/>
    <w:basedOn w:val="Normal"/>
    <w:link w:val="BodyTextChar"/>
    <w:rsid w:val="00325A4E"/>
    <w:pPr>
      <w:jc w:val="both"/>
    </w:pPr>
    <w:rPr>
      <w:rFonts w:ascii="Arial" w:hAnsi="Arial" w:cs="Tahoma"/>
      <w:sz w:val="26"/>
    </w:rPr>
  </w:style>
  <w:style w:type="character" w:customStyle="1" w:styleId="BodyTextChar">
    <w:name w:val="Body Text Char"/>
    <w:basedOn w:val="DefaultParagraphFont"/>
    <w:link w:val="BodyText"/>
    <w:rsid w:val="00325A4E"/>
    <w:rPr>
      <w:rFonts w:ascii="Arial" w:eastAsia="Times New Roman" w:hAnsi="Arial" w:cs="Tahoma"/>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dc:creator>
  <cp:keywords/>
  <dc:description/>
  <cp:lastModifiedBy>Harsh</cp:lastModifiedBy>
  <cp:revision>8</cp:revision>
  <dcterms:created xsi:type="dcterms:W3CDTF">2024-01-13T08:01:00Z</dcterms:created>
  <dcterms:modified xsi:type="dcterms:W3CDTF">2024-02-02T07:26:00Z</dcterms:modified>
</cp:coreProperties>
</file>