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CFD6B" w14:textId="29A2BCF3" w:rsidR="001B1A1D" w:rsidRPr="00726F7A" w:rsidRDefault="001B1A1D" w:rsidP="00726F7A">
      <w:pPr>
        <w:spacing w:line="240" w:lineRule="auto"/>
        <w:rPr>
          <w:rFonts w:ascii="Arial Narrow" w:hAnsi="Arial Narrow"/>
          <w:sz w:val="16"/>
          <w:szCs w:val="18"/>
        </w:rPr>
      </w:pPr>
    </w:p>
    <w:p w14:paraId="243DF6A2" w14:textId="55C1E0CC" w:rsidR="00A45E6F" w:rsidRPr="00726F7A" w:rsidRDefault="001C0439" w:rsidP="00726F7A">
      <w:pPr>
        <w:spacing w:line="240" w:lineRule="auto"/>
        <w:ind w:left="5760"/>
        <w:jc w:val="right"/>
        <w:rPr>
          <w:rFonts w:ascii="Arial Narrow" w:hAnsi="Arial Narrow"/>
          <w:sz w:val="16"/>
          <w:szCs w:val="18"/>
        </w:rPr>
      </w:pPr>
      <w:r w:rsidRPr="00726F7A">
        <w:rPr>
          <w:rFonts w:ascii="Arial Narrow" w:hAnsi="Arial Narrow"/>
          <w:sz w:val="16"/>
          <w:szCs w:val="18"/>
        </w:rPr>
        <w:t>Vastu/Mumbai</w:t>
      </w:r>
      <w:r w:rsidR="00B874C8" w:rsidRPr="00726F7A">
        <w:rPr>
          <w:rFonts w:ascii="Arial Narrow" w:hAnsi="Arial Narrow"/>
          <w:sz w:val="16"/>
          <w:szCs w:val="18"/>
        </w:rPr>
        <w:t>/</w:t>
      </w:r>
      <w:r w:rsidR="00726F7A" w:rsidRPr="00726F7A">
        <w:rPr>
          <w:rFonts w:ascii="Arial Narrow" w:hAnsi="Arial Narrow"/>
          <w:sz w:val="16"/>
          <w:szCs w:val="18"/>
        </w:rPr>
        <w:t>12</w:t>
      </w:r>
      <w:r w:rsidRPr="00726F7A">
        <w:rPr>
          <w:rFonts w:ascii="Arial Narrow" w:hAnsi="Arial Narrow"/>
          <w:sz w:val="16"/>
          <w:szCs w:val="18"/>
        </w:rPr>
        <w:t>/</w:t>
      </w:r>
      <w:r w:rsidR="00BC141C" w:rsidRPr="00726F7A">
        <w:rPr>
          <w:rFonts w:ascii="Arial Narrow" w:hAnsi="Arial Narrow"/>
          <w:sz w:val="16"/>
          <w:szCs w:val="18"/>
        </w:rPr>
        <w:t>2023</w:t>
      </w:r>
      <w:r w:rsidRPr="00726F7A">
        <w:rPr>
          <w:rFonts w:ascii="Arial Narrow" w:hAnsi="Arial Narrow"/>
          <w:sz w:val="16"/>
          <w:szCs w:val="18"/>
        </w:rPr>
        <w:t>/</w:t>
      </w:r>
      <w:r w:rsidR="00726F7A" w:rsidRPr="00726F7A">
        <w:rPr>
          <w:rFonts w:ascii="Arial Narrow" w:hAnsi="Arial Narrow" w:cs="Arial"/>
          <w:sz w:val="16"/>
          <w:szCs w:val="20"/>
          <w:shd w:val="clear" w:color="auto" w:fill="FFFFFF"/>
        </w:rPr>
        <w:t>5477</w:t>
      </w:r>
      <w:r w:rsidR="00025146" w:rsidRPr="00726F7A">
        <w:rPr>
          <w:rFonts w:ascii="Arial Narrow" w:hAnsi="Arial Narrow"/>
          <w:sz w:val="16"/>
          <w:szCs w:val="18"/>
        </w:rPr>
        <w:t>/</w:t>
      </w:r>
      <w:r w:rsidR="00726F7A" w:rsidRPr="00726F7A">
        <w:rPr>
          <w:rFonts w:ascii="Arial Narrow" w:hAnsi="Arial Narrow" w:cs="Arial"/>
          <w:sz w:val="16"/>
          <w:szCs w:val="20"/>
          <w:shd w:val="clear" w:color="auto" w:fill="FFFFFF"/>
        </w:rPr>
        <w:t>2303866</w:t>
      </w:r>
      <w:r w:rsidRPr="00726F7A">
        <w:rPr>
          <w:rFonts w:ascii="Arial Narrow" w:hAnsi="Arial Narrow"/>
          <w:sz w:val="16"/>
          <w:szCs w:val="18"/>
        </w:rPr>
        <w:br/>
      </w:r>
      <w:r w:rsidR="00726F7A" w:rsidRPr="00726F7A">
        <w:rPr>
          <w:rFonts w:ascii="Arial Narrow" w:hAnsi="Arial Narrow" w:cs="Arial"/>
          <w:sz w:val="16"/>
          <w:szCs w:val="20"/>
          <w:shd w:val="clear" w:color="auto" w:fill="FFFFFF"/>
        </w:rPr>
        <w:t>07/12-95-SKVS</w:t>
      </w:r>
      <w:r w:rsidRPr="00726F7A">
        <w:rPr>
          <w:rFonts w:ascii="Arial Narrow" w:hAnsi="Arial Narrow"/>
          <w:sz w:val="16"/>
          <w:szCs w:val="18"/>
        </w:rPr>
        <w:br/>
        <w:t xml:space="preserve">Date: </w:t>
      </w:r>
      <w:r w:rsidR="00292C08" w:rsidRPr="00726F7A">
        <w:rPr>
          <w:rFonts w:ascii="Arial Narrow" w:hAnsi="Arial Narrow"/>
          <w:sz w:val="16"/>
          <w:szCs w:val="18"/>
        </w:rPr>
        <w:t>07.12.2023</w:t>
      </w:r>
    </w:p>
    <w:p w14:paraId="782B7A1E" w14:textId="77777777" w:rsidR="00760411" w:rsidRPr="00025146" w:rsidRDefault="00760411" w:rsidP="00760411">
      <w:pPr>
        <w:jc w:val="center"/>
        <w:rPr>
          <w:rFonts w:ascii="Arial Narrow" w:hAnsi="Arial Narrow"/>
          <w:b/>
          <w:color w:val="000000" w:themeColor="text1"/>
          <w:sz w:val="32"/>
          <w:szCs w:val="32"/>
          <w:u w:val="single"/>
        </w:rPr>
      </w:pPr>
      <w:r w:rsidRPr="00025146">
        <w:rPr>
          <w:rFonts w:ascii="Arial Narrow" w:hAnsi="Arial Narrow"/>
          <w:b/>
          <w:color w:val="000000" w:themeColor="text1"/>
          <w:sz w:val="32"/>
          <w:szCs w:val="32"/>
          <w:u w:val="single"/>
        </w:rPr>
        <w:t>Structural Stability Report</w:t>
      </w:r>
      <w:bookmarkStart w:id="0" w:name="_GoBack"/>
      <w:bookmarkEnd w:id="0"/>
    </w:p>
    <w:p w14:paraId="5856B899" w14:textId="5BC05D4E" w:rsidR="00304078" w:rsidRPr="00AA2CCF" w:rsidRDefault="00760411" w:rsidP="00304078">
      <w:pPr>
        <w:spacing w:line="276" w:lineRule="auto"/>
        <w:jc w:val="both"/>
        <w:rPr>
          <w:rFonts w:ascii="Arial Narrow" w:hAnsi="Arial Narrow" w:cs="Tahoma"/>
          <w:color w:val="000000" w:themeColor="text1"/>
          <w:sz w:val="2"/>
        </w:rPr>
      </w:pPr>
      <w:r w:rsidRPr="00C726B5">
        <w:rPr>
          <w:rFonts w:ascii="Arial Narrow" w:hAnsi="Arial Narrow"/>
          <w:color w:val="000000" w:themeColor="text1"/>
        </w:rPr>
        <w:t xml:space="preserve">Structural Observation Report of </w:t>
      </w:r>
      <w:r w:rsidR="00511BBC">
        <w:rPr>
          <w:rFonts w:ascii="Arial Narrow" w:hAnsi="Arial Narrow"/>
        </w:rPr>
        <w:t>Residential Flat No. 105, 1</w:t>
      </w:r>
      <w:r w:rsidR="00511BBC" w:rsidRPr="00CE2735">
        <w:rPr>
          <w:rFonts w:ascii="Arial Narrow" w:hAnsi="Arial Narrow"/>
          <w:vertAlign w:val="superscript"/>
        </w:rPr>
        <w:t>st</w:t>
      </w:r>
      <w:r w:rsidR="00511BBC">
        <w:rPr>
          <w:rFonts w:ascii="Arial Narrow" w:hAnsi="Arial Narrow"/>
        </w:rPr>
        <w:t xml:space="preserve"> Floor, B Wing, Building No. A/2, </w:t>
      </w:r>
      <w:r w:rsidR="00511BBC" w:rsidRPr="00CE2735">
        <w:rPr>
          <w:rFonts w:ascii="Arial Narrow" w:hAnsi="Arial Narrow"/>
          <w:b/>
          <w:bCs/>
        </w:rPr>
        <w:t>“</w:t>
      </w:r>
      <w:r w:rsidR="00511BBC">
        <w:rPr>
          <w:rFonts w:ascii="Arial Narrow" w:hAnsi="Arial Narrow"/>
          <w:b/>
          <w:bCs/>
        </w:rPr>
        <w:t>Mira Arpan A/2 Co-op. Hsg. Soc. Ltd.</w:t>
      </w:r>
      <w:r w:rsidR="00511BBC" w:rsidRPr="00CE2735">
        <w:rPr>
          <w:rFonts w:ascii="Arial Narrow" w:hAnsi="Arial Narrow"/>
          <w:b/>
          <w:bCs/>
        </w:rPr>
        <w:t>”,</w:t>
      </w:r>
      <w:r w:rsidR="00511BBC">
        <w:rPr>
          <w:rFonts w:ascii="Arial Narrow" w:hAnsi="Arial Narrow"/>
        </w:rPr>
        <w:t xml:space="preserve"> MIG Complex, </w:t>
      </w:r>
      <w:proofErr w:type="spellStart"/>
      <w:r w:rsidR="00511BBC">
        <w:rPr>
          <w:rFonts w:ascii="Arial Narrow" w:hAnsi="Arial Narrow"/>
        </w:rPr>
        <w:t>Navghar</w:t>
      </w:r>
      <w:proofErr w:type="spellEnd"/>
      <w:r w:rsidR="00511BBC">
        <w:rPr>
          <w:rFonts w:ascii="Arial Narrow" w:hAnsi="Arial Narrow"/>
        </w:rPr>
        <w:t xml:space="preserve">, Mira Road (East), Thane – 401107, </w:t>
      </w:r>
      <w:r w:rsidR="00511BBC" w:rsidRPr="00043EDB">
        <w:rPr>
          <w:rFonts w:ascii="Arial Narrow" w:hAnsi="Arial Narrow"/>
        </w:rPr>
        <w:t>State - Maharashtra, Country - India</w:t>
      </w:r>
      <w:r w:rsidR="00304078">
        <w:rPr>
          <w:rFonts w:ascii="Arial Narrow" w:hAnsi="Arial Narrow"/>
          <w:color w:val="000000"/>
        </w:rPr>
        <w:t>.</w:t>
      </w:r>
    </w:p>
    <w:p w14:paraId="00CB7798" w14:textId="0BB5649A" w:rsidR="006159EF" w:rsidRPr="00C726B5" w:rsidRDefault="00C1421B" w:rsidP="00C726B5">
      <w:pPr>
        <w:spacing w:line="276" w:lineRule="auto"/>
        <w:rPr>
          <w:rFonts w:ascii="Arial Narrow" w:hAnsi="Arial Narrow" w:cs="Arial"/>
          <w:b/>
          <w:bCs/>
          <w:color w:val="000000" w:themeColor="text1"/>
        </w:rPr>
      </w:pPr>
      <w:r w:rsidRPr="00C726B5">
        <w:rPr>
          <w:rFonts w:ascii="Arial Narrow" w:hAnsi="Arial Narrow"/>
          <w:bCs/>
          <w:color w:val="000000" w:themeColor="text1"/>
          <w:u w:val="single"/>
        </w:rPr>
        <w:t>Name of Owner</w:t>
      </w:r>
      <w:r w:rsidR="00617698" w:rsidRPr="00C726B5">
        <w:rPr>
          <w:rFonts w:ascii="Arial Narrow" w:hAnsi="Arial Narrow"/>
          <w:bCs/>
          <w:color w:val="000000" w:themeColor="text1"/>
          <w:u w:val="single"/>
        </w:rPr>
        <w:t>s</w:t>
      </w:r>
      <w:r w:rsidRPr="00C726B5">
        <w:rPr>
          <w:rFonts w:ascii="Arial Narrow" w:hAnsi="Arial Narrow"/>
          <w:bCs/>
          <w:color w:val="000000" w:themeColor="text1"/>
        </w:rPr>
        <w:t>:</w:t>
      </w:r>
      <w:r w:rsidR="000B119E">
        <w:rPr>
          <w:rFonts w:ascii="Arial Narrow" w:hAnsi="Arial Narrow"/>
          <w:bCs/>
          <w:color w:val="000000" w:themeColor="text1"/>
        </w:rPr>
        <w:t xml:space="preserve"> </w:t>
      </w:r>
      <w:r w:rsidR="004B7BE5">
        <w:rPr>
          <w:rFonts w:ascii="Arial Narrow" w:eastAsia="Arial Narrow" w:hAnsi="Arial Narrow" w:cs="Arial Narrow"/>
          <w:b/>
        </w:rPr>
        <w:t>Mrs. Sheetal Ramesh Singh</w:t>
      </w:r>
    </w:p>
    <w:p w14:paraId="18B7C090" w14:textId="77777777" w:rsidR="00F96A26" w:rsidRPr="00C726B5" w:rsidRDefault="00F96A26" w:rsidP="00626F7E">
      <w:pPr>
        <w:spacing w:line="276" w:lineRule="auto"/>
        <w:rPr>
          <w:rFonts w:ascii="Arial Narrow" w:hAnsi="Arial Narrow" w:cs="Arial"/>
          <w:b/>
          <w:bCs/>
          <w:color w:val="FF0000"/>
          <w:sz w:val="2"/>
        </w:rPr>
      </w:pPr>
    </w:p>
    <w:p w14:paraId="5C630C95" w14:textId="1B440C95" w:rsidR="00C1421B" w:rsidRPr="00C726B5" w:rsidRDefault="00C1421B" w:rsidP="00AB794F">
      <w:pPr>
        <w:spacing w:line="276" w:lineRule="auto"/>
        <w:jc w:val="both"/>
        <w:rPr>
          <w:rFonts w:ascii="Arial Narrow" w:hAnsi="Arial Narrow"/>
          <w:color w:val="000000" w:themeColor="text1"/>
        </w:rPr>
      </w:pPr>
      <w:r w:rsidRPr="00C726B5">
        <w:rPr>
          <w:rFonts w:ascii="Arial Narrow" w:hAnsi="Arial Narrow"/>
          <w:color w:val="000000" w:themeColor="text1"/>
        </w:rPr>
        <w:t xml:space="preserve">This is to certify that on visual inspection, it appears that the structure of the </w:t>
      </w:r>
      <w:r w:rsidR="00606D37">
        <w:rPr>
          <w:rFonts w:ascii="Arial Narrow" w:hAnsi="Arial Narrow" w:cs="Tahoma"/>
          <w:color w:val="000000"/>
        </w:rPr>
        <w:t xml:space="preserve">Wing – </w:t>
      </w:r>
      <w:r w:rsidR="00AA2CCF">
        <w:rPr>
          <w:rFonts w:ascii="Arial Narrow" w:hAnsi="Arial Narrow" w:cs="Tahoma"/>
          <w:color w:val="000000"/>
        </w:rPr>
        <w:t xml:space="preserve">B </w:t>
      </w:r>
      <w:r w:rsidR="00AD0B0C">
        <w:rPr>
          <w:rFonts w:ascii="Arial Narrow" w:hAnsi="Arial Narrow" w:cs="Tahoma"/>
          <w:color w:val="000000" w:themeColor="text1"/>
        </w:rPr>
        <w:t>at</w:t>
      </w:r>
      <w:r w:rsidR="000B119E">
        <w:rPr>
          <w:rFonts w:ascii="Arial Narrow" w:hAnsi="Arial Narrow" w:cs="Tahoma"/>
          <w:color w:val="000000" w:themeColor="text1"/>
        </w:rPr>
        <w:t xml:space="preserve"> </w:t>
      </w:r>
      <w:r w:rsidR="00606D37" w:rsidRPr="00606D37">
        <w:rPr>
          <w:rFonts w:ascii="Arial Narrow" w:hAnsi="Arial Narrow" w:cs="Tahoma"/>
          <w:b/>
          <w:bCs/>
          <w:color w:val="000000"/>
        </w:rPr>
        <w:t>"</w:t>
      </w:r>
      <w:r w:rsidR="004B7BE5">
        <w:rPr>
          <w:rFonts w:ascii="Arial Narrow" w:hAnsi="Arial Narrow" w:cs="Tahoma"/>
          <w:b/>
          <w:bCs/>
          <w:color w:val="000000"/>
        </w:rPr>
        <w:t xml:space="preserve">Mira Arpan A/2 </w:t>
      </w:r>
      <w:r w:rsidR="00606D37" w:rsidRPr="00606D37">
        <w:rPr>
          <w:rFonts w:ascii="Arial Narrow" w:hAnsi="Arial Narrow" w:cs="Tahoma"/>
          <w:b/>
          <w:bCs/>
          <w:color w:val="000000"/>
        </w:rPr>
        <w:t>Co-op. Hsg. Soc. Ltd."</w:t>
      </w:r>
      <w:r w:rsidR="00AA2CCF">
        <w:rPr>
          <w:rFonts w:ascii="Arial Narrow" w:hAnsi="Arial Narrow" w:cs="Tahoma"/>
          <w:b/>
          <w:bCs/>
          <w:color w:val="000000"/>
        </w:rPr>
        <w:t xml:space="preserve"> </w:t>
      </w:r>
      <w:r w:rsidRPr="00C726B5">
        <w:rPr>
          <w:rFonts w:ascii="Arial Narrow" w:hAnsi="Arial Narrow"/>
          <w:color w:val="000000" w:themeColor="text1"/>
        </w:rPr>
        <w:t xml:space="preserve">is in </w:t>
      </w:r>
      <w:r w:rsidR="00A40486">
        <w:rPr>
          <w:rFonts w:ascii="Arial Narrow" w:hAnsi="Arial Narrow"/>
          <w:color w:val="000000" w:themeColor="text1"/>
        </w:rPr>
        <w:t xml:space="preserve">average </w:t>
      </w:r>
      <w:r w:rsidRPr="00C726B5">
        <w:rPr>
          <w:rFonts w:ascii="Arial Narrow" w:hAnsi="Arial Narrow"/>
          <w:color w:val="000000" w:themeColor="text1"/>
        </w:rPr>
        <w:t xml:space="preserve">condition and the future life can be reasonably takes under </w:t>
      </w:r>
      <w:r w:rsidR="0000201D">
        <w:rPr>
          <w:rFonts w:ascii="Arial Narrow" w:hAnsi="Arial Narrow"/>
          <w:color w:val="000000" w:themeColor="text1"/>
        </w:rPr>
        <w:t xml:space="preserve">good </w:t>
      </w:r>
      <w:r w:rsidRPr="00C726B5">
        <w:rPr>
          <w:rFonts w:ascii="Arial Narrow" w:hAnsi="Arial Narrow"/>
          <w:color w:val="000000" w:themeColor="text1"/>
        </w:rPr>
        <w:t xml:space="preserve">condition and with proper </w:t>
      </w:r>
      <w:r w:rsidR="00233603" w:rsidRPr="00C726B5">
        <w:rPr>
          <w:rFonts w:ascii="Arial Narrow" w:hAnsi="Arial Narrow"/>
          <w:color w:val="000000" w:themeColor="text1"/>
        </w:rPr>
        <w:t xml:space="preserve">periodic </w:t>
      </w:r>
      <w:r w:rsidRPr="00C726B5">
        <w:rPr>
          <w:rFonts w:ascii="Arial Narrow" w:hAnsi="Arial Narrow"/>
          <w:color w:val="000000" w:themeColor="text1"/>
        </w:rPr>
        <w:t>repairs &amp; maintenance is about</w:t>
      </w:r>
      <w:r w:rsidR="000B119E">
        <w:rPr>
          <w:rFonts w:ascii="Arial Narrow" w:hAnsi="Arial Narrow"/>
          <w:color w:val="000000" w:themeColor="text1"/>
        </w:rPr>
        <w:t xml:space="preserve"> </w:t>
      </w:r>
      <w:r w:rsidR="00BC141C">
        <w:rPr>
          <w:rFonts w:ascii="Arial Narrow" w:hAnsi="Arial Narrow"/>
          <w:color w:val="000000" w:themeColor="text1"/>
        </w:rPr>
        <w:t xml:space="preserve">40 </w:t>
      </w:r>
      <w:r w:rsidRPr="00C726B5">
        <w:rPr>
          <w:rFonts w:ascii="Arial Narrow" w:hAnsi="Arial Narrow"/>
          <w:color w:val="000000" w:themeColor="text1"/>
        </w:rPr>
        <w:t>years.</w:t>
      </w:r>
    </w:p>
    <w:p w14:paraId="5EE6A547" w14:textId="77777777" w:rsidR="00C1421B" w:rsidRPr="00C726B5" w:rsidRDefault="00C1421B" w:rsidP="00C1421B">
      <w:pPr>
        <w:rPr>
          <w:rFonts w:ascii="Arial Narrow" w:hAnsi="Arial Narrow"/>
          <w:color w:val="000000" w:themeColor="text1"/>
        </w:rPr>
      </w:pPr>
      <w:r w:rsidRPr="00C726B5">
        <w:rPr>
          <w:rFonts w:ascii="Arial Narrow" w:hAnsi="Arial Narrow"/>
          <w:b/>
          <w:color w:val="000000" w:themeColor="text1"/>
          <w:u w:val="single"/>
        </w:rPr>
        <w:t>General Information</w:t>
      </w:r>
      <w:r w:rsidRPr="00C726B5">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C726B5" w:rsidRPr="00C726B5" w14:paraId="5EE4AA68" w14:textId="77777777" w:rsidTr="000F37F3">
        <w:tc>
          <w:tcPr>
            <w:tcW w:w="562" w:type="dxa"/>
          </w:tcPr>
          <w:p w14:paraId="515F8197" w14:textId="77777777" w:rsidR="00C1421B" w:rsidRPr="00C726B5" w:rsidRDefault="00D11191" w:rsidP="00AB794F">
            <w:pPr>
              <w:spacing w:line="276" w:lineRule="auto"/>
              <w:rPr>
                <w:rFonts w:ascii="Arial Narrow" w:hAnsi="Arial Narrow"/>
                <w:b/>
                <w:color w:val="000000" w:themeColor="text1"/>
                <w:sz w:val="24"/>
                <w:szCs w:val="24"/>
              </w:rPr>
            </w:pPr>
            <w:r w:rsidRPr="00C726B5">
              <w:rPr>
                <w:rFonts w:ascii="Arial Narrow" w:hAnsi="Arial Narrow"/>
                <w:b/>
                <w:color w:val="000000" w:themeColor="text1"/>
                <w:sz w:val="24"/>
                <w:szCs w:val="24"/>
              </w:rPr>
              <w:t>A.</w:t>
            </w:r>
          </w:p>
        </w:tc>
        <w:tc>
          <w:tcPr>
            <w:tcW w:w="8454" w:type="dxa"/>
            <w:gridSpan w:val="2"/>
          </w:tcPr>
          <w:p w14:paraId="57FB4DCE" w14:textId="77777777" w:rsidR="00C1421B" w:rsidRPr="00C726B5" w:rsidRDefault="00C1421B" w:rsidP="00AB794F">
            <w:pPr>
              <w:spacing w:line="276" w:lineRule="auto"/>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Introduction</w:t>
            </w:r>
          </w:p>
        </w:tc>
      </w:tr>
      <w:tr w:rsidR="00C726B5" w:rsidRPr="00C726B5" w14:paraId="5DB45D24" w14:textId="77777777" w:rsidTr="000F37F3">
        <w:tc>
          <w:tcPr>
            <w:tcW w:w="562" w:type="dxa"/>
          </w:tcPr>
          <w:p w14:paraId="056A381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w:t>
            </w:r>
          </w:p>
        </w:tc>
        <w:tc>
          <w:tcPr>
            <w:tcW w:w="3544" w:type="dxa"/>
          </w:tcPr>
          <w:p w14:paraId="56F5A74F"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Name of Building</w:t>
            </w:r>
          </w:p>
        </w:tc>
        <w:tc>
          <w:tcPr>
            <w:tcW w:w="4910" w:type="dxa"/>
          </w:tcPr>
          <w:p w14:paraId="29207850" w14:textId="5BE28B4D" w:rsidR="00C1421B" w:rsidRPr="00C726B5" w:rsidRDefault="00606D37" w:rsidP="00AB794F">
            <w:pPr>
              <w:spacing w:line="276" w:lineRule="auto"/>
              <w:rPr>
                <w:rFonts w:ascii="Arial Narrow" w:hAnsi="Arial Narrow"/>
                <w:color w:val="000000" w:themeColor="text1"/>
              </w:rPr>
            </w:pPr>
            <w:r w:rsidRPr="00606D37">
              <w:rPr>
                <w:rFonts w:ascii="Arial Narrow" w:hAnsi="Arial Narrow" w:cs="Tahoma"/>
                <w:b/>
                <w:bCs/>
                <w:color w:val="000000"/>
              </w:rPr>
              <w:t>"</w:t>
            </w:r>
            <w:r w:rsidR="00BC141C">
              <w:rPr>
                <w:rFonts w:ascii="Arial Narrow" w:hAnsi="Arial Narrow"/>
                <w:b/>
                <w:bCs/>
              </w:rPr>
              <w:t xml:space="preserve"> Mira Arpan A/2 </w:t>
            </w:r>
            <w:r w:rsidRPr="00606D37">
              <w:rPr>
                <w:rFonts w:ascii="Arial Narrow" w:hAnsi="Arial Narrow" w:cs="Tahoma"/>
                <w:b/>
                <w:bCs/>
                <w:color w:val="000000"/>
              </w:rPr>
              <w:t>Co-op. Hsg. Soc. Ltd."</w:t>
            </w:r>
          </w:p>
        </w:tc>
      </w:tr>
      <w:tr w:rsidR="00C726B5" w:rsidRPr="00C726B5" w14:paraId="0EBA67D7" w14:textId="77777777" w:rsidTr="000F37F3">
        <w:tc>
          <w:tcPr>
            <w:tcW w:w="562" w:type="dxa"/>
          </w:tcPr>
          <w:p w14:paraId="6B66243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2</w:t>
            </w:r>
          </w:p>
        </w:tc>
        <w:tc>
          <w:tcPr>
            <w:tcW w:w="3544" w:type="dxa"/>
          </w:tcPr>
          <w:p w14:paraId="4889232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Property Address</w:t>
            </w:r>
          </w:p>
        </w:tc>
        <w:tc>
          <w:tcPr>
            <w:tcW w:w="4910" w:type="dxa"/>
          </w:tcPr>
          <w:p w14:paraId="50169E0E" w14:textId="6AB64AE6" w:rsidR="00C1421B" w:rsidRPr="00C726B5" w:rsidRDefault="00511BBC" w:rsidP="00AB794F">
            <w:pPr>
              <w:spacing w:line="276" w:lineRule="auto"/>
              <w:jc w:val="both"/>
              <w:rPr>
                <w:rFonts w:ascii="Arial Narrow" w:hAnsi="Arial Narrow" w:cs="Tahoma"/>
                <w:color w:val="000000" w:themeColor="text1"/>
                <w:sz w:val="2"/>
              </w:rPr>
            </w:pPr>
            <w:r>
              <w:rPr>
                <w:rFonts w:ascii="Arial Narrow" w:hAnsi="Arial Narrow"/>
              </w:rPr>
              <w:t>Residential Flat No. 105, 1</w:t>
            </w:r>
            <w:r w:rsidRPr="00CE2735">
              <w:rPr>
                <w:rFonts w:ascii="Arial Narrow" w:hAnsi="Arial Narrow"/>
                <w:vertAlign w:val="superscript"/>
              </w:rPr>
              <w:t>st</w:t>
            </w:r>
            <w:r>
              <w:rPr>
                <w:rFonts w:ascii="Arial Narrow" w:hAnsi="Arial Narrow"/>
              </w:rPr>
              <w:t xml:space="preserve"> Floor, B Wing, Building No. A/2, </w:t>
            </w:r>
            <w:r w:rsidRPr="00CE2735">
              <w:rPr>
                <w:rFonts w:ascii="Arial Narrow" w:hAnsi="Arial Narrow"/>
                <w:b/>
                <w:bCs/>
              </w:rPr>
              <w:t>“</w:t>
            </w:r>
            <w:r>
              <w:rPr>
                <w:rFonts w:ascii="Arial Narrow" w:hAnsi="Arial Narrow"/>
                <w:b/>
                <w:bCs/>
              </w:rPr>
              <w:t>Mira Arpan A/2 Co-op. Hsg. Soc. Ltd.</w:t>
            </w:r>
            <w:r w:rsidRPr="00CE2735">
              <w:rPr>
                <w:rFonts w:ascii="Arial Narrow" w:hAnsi="Arial Narrow"/>
                <w:b/>
                <w:bCs/>
              </w:rPr>
              <w:t>”,</w:t>
            </w:r>
            <w:r>
              <w:rPr>
                <w:rFonts w:ascii="Arial Narrow" w:hAnsi="Arial Narrow"/>
              </w:rPr>
              <w:t xml:space="preserve"> MIG Complex, </w:t>
            </w:r>
            <w:proofErr w:type="spellStart"/>
            <w:r>
              <w:rPr>
                <w:rFonts w:ascii="Arial Narrow" w:hAnsi="Arial Narrow"/>
              </w:rPr>
              <w:t>Navghar</w:t>
            </w:r>
            <w:proofErr w:type="spellEnd"/>
            <w:r>
              <w:rPr>
                <w:rFonts w:ascii="Arial Narrow" w:hAnsi="Arial Narrow"/>
              </w:rPr>
              <w:t xml:space="preserve">, Mira Road (East), Thane – 401107, </w:t>
            </w:r>
            <w:r w:rsidRPr="00043EDB">
              <w:rPr>
                <w:rFonts w:ascii="Arial Narrow" w:hAnsi="Arial Narrow"/>
              </w:rPr>
              <w:t xml:space="preserve">State - Maharashtra, Country </w:t>
            </w:r>
            <w:r>
              <w:rPr>
                <w:rFonts w:ascii="Arial Narrow" w:hAnsi="Arial Narrow"/>
              </w:rPr>
              <w:t>–</w:t>
            </w:r>
            <w:r w:rsidRPr="00043EDB">
              <w:rPr>
                <w:rFonts w:ascii="Arial Narrow" w:hAnsi="Arial Narrow"/>
              </w:rPr>
              <w:t xml:space="preserve"> India</w:t>
            </w:r>
            <w:r>
              <w:rPr>
                <w:rFonts w:ascii="Arial Narrow" w:hAnsi="Arial Narrow"/>
              </w:rPr>
              <w:t>.</w:t>
            </w:r>
          </w:p>
        </w:tc>
      </w:tr>
      <w:tr w:rsidR="00C726B5" w:rsidRPr="00C726B5" w14:paraId="1365AD9F" w14:textId="77777777" w:rsidTr="000F37F3">
        <w:tc>
          <w:tcPr>
            <w:tcW w:w="562" w:type="dxa"/>
          </w:tcPr>
          <w:p w14:paraId="202E5409"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3</w:t>
            </w:r>
          </w:p>
        </w:tc>
        <w:tc>
          <w:tcPr>
            <w:tcW w:w="3544" w:type="dxa"/>
          </w:tcPr>
          <w:p w14:paraId="2C5AA83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Type of Building</w:t>
            </w:r>
          </w:p>
        </w:tc>
        <w:tc>
          <w:tcPr>
            <w:tcW w:w="4910" w:type="dxa"/>
          </w:tcPr>
          <w:p w14:paraId="2CF37895" w14:textId="407FBD22" w:rsidR="00C1421B" w:rsidRPr="00C726B5" w:rsidRDefault="00396D53" w:rsidP="00AB794F">
            <w:pPr>
              <w:spacing w:line="276" w:lineRule="auto"/>
              <w:rPr>
                <w:rFonts w:ascii="Arial Narrow" w:hAnsi="Arial Narrow"/>
                <w:color w:val="000000" w:themeColor="text1"/>
              </w:rPr>
            </w:pPr>
            <w:r w:rsidRPr="00C726B5">
              <w:rPr>
                <w:rFonts w:ascii="Arial Narrow" w:hAnsi="Arial Narrow"/>
                <w:color w:val="000000" w:themeColor="text1"/>
              </w:rPr>
              <w:t xml:space="preserve">Residential </w:t>
            </w:r>
            <w:r w:rsidR="00AB794F" w:rsidRPr="00C726B5">
              <w:rPr>
                <w:rFonts w:ascii="Arial Narrow" w:hAnsi="Arial Narrow"/>
                <w:color w:val="000000" w:themeColor="text1"/>
              </w:rPr>
              <w:t>use</w:t>
            </w:r>
            <w:r w:rsidR="00AB794F">
              <w:rPr>
                <w:rFonts w:ascii="Arial Narrow" w:hAnsi="Arial Narrow"/>
                <w:color w:val="000000" w:themeColor="text1"/>
              </w:rPr>
              <w:t>d</w:t>
            </w:r>
          </w:p>
        </w:tc>
      </w:tr>
      <w:tr w:rsidR="00C726B5" w:rsidRPr="00C726B5" w14:paraId="79E04B3D" w14:textId="77777777" w:rsidTr="000F37F3">
        <w:tc>
          <w:tcPr>
            <w:tcW w:w="562" w:type="dxa"/>
          </w:tcPr>
          <w:p w14:paraId="3EC256CC"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4</w:t>
            </w:r>
          </w:p>
        </w:tc>
        <w:tc>
          <w:tcPr>
            <w:tcW w:w="3544" w:type="dxa"/>
          </w:tcPr>
          <w:p w14:paraId="4088A62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No. of Floors</w:t>
            </w:r>
          </w:p>
        </w:tc>
        <w:tc>
          <w:tcPr>
            <w:tcW w:w="4910" w:type="dxa"/>
          </w:tcPr>
          <w:p w14:paraId="555A078B" w14:textId="07E0F2FC" w:rsidR="00C1421B" w:rsidRPr="00C726B5" w:rsidRDefault="00BC141C" w:rsidP="00AB794F">
            <w:pPr>
              <w:spacing w:line="276" w:lineRule="auto"/>
              <w:rPr>
                <w:rFonts w:ascii="Arial Narrow" w:hAnsi="Arial Narrow"/>
                <w:color w:val="000000" w:themeColor="text1"/>
              </w:rPr>
            </w:pPr>
            <w:r>
              <w:rPr>
                <w:rFonts w:ascii="Arial Narrow" w:hAnsi="Arial Narrow" w:cs="Arial"/>
              </w:rPr>
              <w:t xml:space="preserve">Ground </w:t>
            </w:r>
            <w:r w:rsidR="009C6349">
              <w:rPr>
                <w:rFonts w:ascii="Arial Narrow" w:hAnsi="Arial Narrow" w:cs="Arial"/>
              </w:rPr>
              <w:t xml:space="preserve">+ </w:t>
            </w:r>
            <w:r>
              <w:rPr>
                <w:rFonts w:ascii="Arial Narrow" w:hAnsi="Arial Narrow" w:cs="Arial"/>
              </w:rPr>
              <w:t xml:space="preserve">4 </w:t>
            </w:r>
            <w:r w:rsidR="009C6349">
              <w:rPr>
                <w:rFonts w:ascii="Arial Narrow" w:hAnsi="Arial Narrow" w:cs="Arial"/>
              </w:rPr>
              <w:t>Upper Floors</w:t>
            </w:r>
          </w:p>
        </w:tc>
      </w:tr>
      <w:tr w:rsidR="00C726B5" w:rsidRPr="00C726B5" w14:paraId="5BA432FD" w14:textId="77777777" w:rsidTr="000F37F3">
        <w:tc>
          <w:tcPr>
            <w:tcW w:w="562" w:type="dxa"/>
          </w:tcPr>
          <w:p w14:paraId="2CB36B0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5</w:t>
            </w:r>
          </w:p>
        </w:tc>
        <w:tc>
          <w:tcPr>
            <w:tcW w:w="3544" w:type="dxa"/>
          </w:tcPr>
          <w:p w14:paraId="7A1CEB56"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Whether stilt / podium / open parking provided</w:t>
            </w:r>
          </w:p>
        </w:tc>
        <w:tc>
          <w:tcPr>
            <w:tcW w:w="4910" w:type="dxa"/>
          </w:tcPr>
          <w:p w14:paraId="427D4A9D" w14:textId="4A8E7244" w:rsidR="00C1421B" w:rsidRPr="00C726B5" w:rsidRDefault="00606D37" w:rsidP="00AB794F">
            <w:pPr>
              <w:spacing w:line="276" w:lineRule="auto"/>
              <w:rPr>
                <w:rFonts w:ascii="Arial Narrow" w:hAnsi="Arial Narrow"/>
                <w:color w:val="000000" w:themeColor="text1"/>
              </w:rPr>
            </w:pPr>
            <w:r>
              <w:rPr>
                <w:rFonts w:ascii="Arial Narrow" w:hAnsi="Arial Narrow" w:cs="TTFFB52530t00"/>
              </w:rPr>
              <w:t>Open Car Parking</w:t>
            </w:r>
          </w:p>
        </w:tc>
      </w:tr>
      <w:tr w:rsidR="00C726B5" w:rsidRPr="00C726B5" w14:paraId="5724AD59" w14:textId="77777777" w:rsidTr="000F37F3">
        <w:tc>
          <w:tcPr>
            <w:tcW w:w="562" w:type="dxa"/>
          </w:tcPr>
          <w:p w14:paraId="4544F877"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6</w:t>
            </w:r>
          </w:p>
        </w:tc>
        <w:tc>
          <w:tcPr>
            <w:tcW w:w="3544" w:type="dxa"/>
          </w:tcPr>
          <w:p w14:paraId="01FCBDEF"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Construction</w:t>
            </w:r>
          </w:p>
        </w:tc>
        <w:tc>
          <w:tcPr>
            <w:tcW w:w="4910" w:type="dxa"/>
          </w:tcPr>
          <w:p w14:paraId="580F1EFD"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Framed Structure</w:t>
            </w:r>
          </w:p>
        </w:tc>
      </w:tr>
      <w:tr w:rsidR="00C726B5" w:rsidRPr="00C726B5" w14:paraId="503BB469" w14:textId="77777777" w:rsidTr="000F37F3">
        <w:tc>
          <w:tcPr>
            <w:tcW w:w="562" w:type="dxa"/>
          </w:tcPr>
          <w:p w14:paraId="351B0D3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7</w:t>
            </w:r>
          </w:p>
        </w:tc>
        <w:tc>
          <w:tcPr>
            <w:tcW w:w="3544" w:type="dxa"/>
          </w:tcPr>
          <w:p w14:paraId="69D6E7A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Foundation</w:t>
            </w:r>
          </w:p>
        </w:tc>
        <w:tc>
          <w:tcPr>
            <w:tcW w:w="4910" w:type="dxa"/>
          </w:tcPr>
          <w:p w14:paraId="74829283"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Footing</w:t>
            </w:r>
          </w:p>
        </w:tc>
      </w:tr>
      <w:tr w:rsidR="00C726B5" w:rsidRPr="00C726B5" w14:paraId="0AE39C46" w14:textId="77777777" w:rsidTr="000F37F3">
        <w:tc>
          <w:tcPr>
            <w:tcW w:w="562" w:type="dxa"/>
          </w:tcPr>
          <w:p w14:paraId="1D84ED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8</w:t>
            </w:r>
          </w:p>
        </w:tc>
        <w:tc>
          <w:tcPr>
            <w:tcW w:w="3544" w:type="dxa"/>
          </w:tcPr>
          <w:p w14:paraId="0F9F9F6E"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Thickness of the External Walls</w:t>
            </w:r>
          </w:p>
        </w:tc>
        <w:tc>
          <w:tcPr>
            <w:tcW w:w="4910" w:type="dxa"/>
          </w:tcPr>
          <w:p w14:paraId="79B409A9"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9” thick brick walls both </w:t>
            </w:r>
            <w:r w:rsidR="002865A4" w:rsidRPr="00C726B5">
              <w:rPr>
                <w:rFonts w:ascii="Arial Narrow" w:hAnsi="Arial Narrow"/>
                <w:color w:val="000000" w:themeColor="text1"/>
              </w:rPr>
              <w:t>sides</w:t>
            </w:r>
            <w:r w:rsidRPr="00C726B5">
              <w:rPr>
                <w:rFonts w:ascii="Arial Narrow" w:hAnsi="Arial Narrow"/>
                <w:color w:val="000000" w:themeColor="text1"/>
              </w:rPr>
              <w:t xml:space="preserve"> plastered</w:t>
            </w:r>
          </w:p>
        </w:tc>
      </w:tr>
      <w:tr w:rsidR="00C726B5" w:rsidRPr="00C726B5" w14:paraId="12F2ABB1" w14:textId="77777777" w:rsidTr="000F37F3">
        <w:tc>
          <w:tcPr>
            <w:tcW w:w="562" w:type="dxa"/>
          </w:tcPr>
          <w:p w14:paraId="58EED0E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9</w:t>
            </w:r>
          </w:p>
        </w:tc>
        <w:tc>
          <w:tcPr>
            <w:tcW w:w="3544" w:type="dxa"/>
          </w:tcPr>
          <w:p w14:paraId="5CD196A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Compound</w:t>
            </w:r>
          </w:p>
        </w:tc>
        <w:tc>
          <w:tcPr>
            <w:tcW w:w="4910" w:type="dxa"/>
          </w:tcPr>
          <w:p w14:paraId="6F8D188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Brick Masonry Walls</w:t>
            </w:r>
          </w:p>
        </w:tc>
      </w:tr>
      <w:tr w:rsidR="00C726B5" w:rsidRPr="00C726B5" w14:paraId="0DE7E7BF" w14:textId="77777777" w:rsidTr="000F37F3">
        <w:tc>
          <w:tcPr>
            <w:tcW w:w="562" w:type="dxa"/>
          </w:tcPr>
          <w:p w14:paraId="02B1651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10</w:t>
            </w:r>
          </w:p>
        </w:tc>
        <w:tc>
          <w:tcPr>
            <w:tcW w:w="3544" w:type="dxa"/>
          </w:tcPr>
          <w:p w14:paraId="6A7F06C1"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Year of Construction</w:t>
            </w:r>
          </w:p>
        </w:tc>
        <w:tc>
          <w:tcPr>
            <w:tcW w:w="4910" w:type="dxa"/>
          </w:tcPr>
          <w:p w14:paraId="26330231" w14:textId="61AA2D67" w:rsidR="00B949F3" w:rsidRPr="00C726B5" w:rsidRDefault="00BC141C" w:rsidP="00AB794F">
            <w:pPr>
              <w:spacing w:line="276" w:lineRule="auto"/>
              <w:rPr>
                <w:rFonts w:ascii="Arial Narrow" w:hAnsi="Arial Narrow" w:cs="TTFFB52530t00"/>
                <w:color w:val="000000" w:themeColor="text1"/>
              </w:rPr>
            </w:pPr>
            <w:r>
              <w:rPr>
                <w:rFonts w:ascii="Arial Narrow" w:hAnsi="Arial Narrow" w:cs="Arial"/>
              </w:rPr>
              <w:t xml:space="preserve">2003 </w:t>
            </w:r>
            <w:r w:rsidR="00606D37">
              <w:rPr>
                <w:rFonts w:ascii="Arial Narrow" w:hAnsi="Arial Narrow" w:cs="Arial"/>
              </w:rPr>
              <w:t>(As per Occupancy Certificate)</w:t>
            </w:r>
          </w:p>
        </w:tc>
      </w:tr>
      <w:tr w:rsidR="00C726B5" w:rsidRPr="00C726B5" w14:paraId="184EEC67" w14:textId="77777777" w:rsidTr="000F37F3">
        <w:tc>
          <w:tcPr>
            <w:tcW w:w="562" w:type="dxa"/>
          </w:tcPr>
          <w:p w14:paraId="14B24AF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11</w:t>
            </w:r>
          </w:p>
        </w:tc>
        <w:tc>
          <w:tcPr>
            <w:tcW w:w="3544" w:type="dxa"/>
          </w:tcPr>
          <w:p w14:paraId="16F32254"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Present age of building</w:t>
            </w:r>
          </w:p>
        </w:tc>
        <w:tc>
          <w:tcPr>
            <w:tcW w:w="4910" w:type="dxa"/>
          </w:tcPr>
          <w:p w14:paraId="0878AB43" w14:textId="6AB8FCCD" w:rsidR="00C1421B" w:rsidRPr="00C726B5" w:rsidRDefault="00BC141C" w:rsidP="00AB794F">
            <w:pPr>
              <w:spacing w:line="276" w:lineRule="auto"/>
              <w:rPr>
                <w:rFonts w:ascii="Arial Narrow" w:hAnsi="Arial Narrow"/>
                <w:color w:val="000000" w:themeColor="text1"/>
              </w:rPr>
            </w:pPr>
            <w:r>
              <w:rPr>
                <w:rFonts w:ascii="Arial Narrow" w:hAnsi="Arial Narrow" w:cs="TTFFB52530t00"/>
                <w:color w:val="000000" w:themeColor="text1"/>
              </w:rPr>
              <w:t xml:space="preserve">20 </w:t>
            </w:r>
            <w:r w:rsidR="005B04E9" w:rsidRPr="00C726B5">
              <w:rPr>
                <w:rFonts w:ascii="Arial Narrow" w:hAnsi="Arial Narrow" w:cs="TTFFB52530t00"/>
                <w:color w:val="000000" w:themeColor="text1"/>
              </w:rPr>
              <w:t>years</w:t>
            </w:r>
          </w:p>
        </w:tc>
      </w:tr>
      <w:tr w:rsidR="00C726B5" w:rsidRPr="00C726B5" w14:paraId="30DDA914" w14:textId="77777777" w:rsidTr="000F37F3">
        <w:tc>
          <w:tcPr>
            <w:tcW w:w="562" w:type="dxa"/>
          </w:tcPr>
          <w:p w14:paraId="26CFF4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12</w:t>
            </w:r>
          </w:p>
        </w:tc>
        <w:tc>
          <w:tcPr>
            <w:tcW w:w="3544" w:type="dxa"/>
          </w:tcPr>
          <w:p w14:paraId="12EB433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Residual age of the building</w:t>
            </w:r>
          </w:p>
        </w:tc>
        <w:tc>
          <w:tcPr>
            <w:tcW w:w="4910" w:type="dxa"/>
          </w:tcPr>
          <w:p w14:paraId="667EFDDB" w14:textId="6A270BEF" w:rsidR="00C1421B" w:rsidRPr="00C726B5" w:rsidRDefault="00BC141C" w:rsidP="00AB794F">
            <w:pPr>
              <w:spacing w:line="276" w:lineRule="auto"/>
              <w:jc w:val="both"/>
              <w:rPr>
                <w:rFonts w:ascii="Arial Narrow" w:hAnsi="Arial Narrow"/>
                <w:color w:val="000000" w:themeColor="text1"/>
              </w:rPr>
            </w:pPr>
            <w:r>
              <w:rPr>
                <w:rFonts w:ascii="Arial Narrow" w:hAnsi="Arial Narrow"/>
                <w:color w:val="000000" w:themeColor="text1"/>
              </w:rPr>
              <w:t xml:space="preserve">40 </w:t>
            </w:r>
            <w:r w:rsidR="00472868" w:rsidRPr="00C726B5">
              <w:rPr>
                <w:rFonts w:ascii="Arial Narrow" w:hAnsi="Arial Narrow"/>
                <w:color w:val="000000" w:themeColor="text1"/>
              </w:rPr>
              <w:t>years</w:t>
            </w:r>
            <w:r w:rsidR="00D9544D" w:rsidRPr="00C726B5">
              <w:rPr>
                <w:rFonts w:ascii="Arial Narrow" w:hAnsi="Arial Narrow"/>
                <w:color w:val="000000" w:themeColor="text1"/>
              </w:rPr>
              <w:t xml:space="preserve"> Subject to proper, preventive periodic maintenance &amp; structural repairs.</w:t>
            </w:r>
          </w:p>
        </w:tc>
      </w:tr>
      <w:tr w:rsidR="00C726B5" w:rsidRPr="00C726B5" w14:paraId="2117B1D1" w14:textId="77777777" w:rsidTr="000F37F3">
        <w:tc>
          <w:tcPr>
            <w:tcW w:w="562" w:type="dxa"/>
          </w:tcPr>
          <w:p w14:paraId="42AC3B0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13</w:t>
            </w:r>
          </w:p>
        </w:tc>
        <w:tc>
          <w:tcPr>
            <w:tcW w:w="3544" w:type="dxa"/>
          </w:tcPr>
          <w:p w14:paraId="646188C8"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No. of flats</w:t>
            </w:r>
            <w:r w:rsidR="00C1733E" w:rsidRPr="00C726B5">
              <w:rPr>
                <w:rFonts w:ascii="Arial Narrow" w:hAnsi="Arial Narrow"/>
                <w:color w:val="000000" w:themeColor="text1"/>
              </w:rPr>
              <w:t xml:space="preserve"> (Per Floor)</w:t>
            </w:r>
          </w:p>
        </w:tc>
        <w:tc>
          <w:tcPr>
            <w:tcW w:w="4910" w:type="dxa"/>
          </w:tcPr>
          <w:p w14:paraId="0CC9498F" w14:textId="73282974" w:rsidR="00C1421B" w:rsidRPr="00C726B5" w:rsidRDefault="00BC141C" w:rsidP="00AB794F">
            <w:pPr>
              <w:spacing w:line="276" w:lineRule="auto"/>
              <w:rPr>
                <w:rFonts w:ascii="Arial Narrow" w:hAnsi="Arial Narrow"/>
                <w:color w:val="000000" w:themeColor="text1"/>
              </w:rPr>
            </w:pPr>
            <w:r>
              <w:rPr>
                <w:rFonts w:ascii="Arial Narrow" w:hAnsi="Arial Narrow" w:cs="TTFFB52530t00"/>
              </w:rPr>
              <w:t xml:space="preserve">4 </w:t>
            </w:r>
            <w:r w:rsidR="00606D37">
              <w:rPr>
                <w:rFonts w:ascii="Arial Narrow" w:hAnsi="Arial Narrow" w:cs="TTFFB52530t00"/>
              </w:rPr>
              <w:t xml:space="preserve">Flats on </w:t>
            </w:r>
            <w:r w:rsidR="00511BBC">
              <w:rPr>
                <w:rFonts w:ascii="Arial Narrow" w:hAnsi="Arial Narrow" w:cs="Arial"/>
              </w:rPr>
              <w:t>1</w:t>
            </w:r>
            <w:r w:rsidR="00511BBC" w:rsidRPr="00511BBC">
              <w:rPr>
                <w:rFonts w:ascii="Arial Narrow" w:hAnsi="Arial Narrow" w:cs="Arial"/>
                <w:vertAlign w:val="superscript"/>
              </w:rPr>
              <w:t>st</w:t>
            </w:r>
            <w:r w:rsidR="00511BBC">
              <w:rPr>
                <w:rFonts w:ascii="Arial Narrow" w:hAnsi="Arial Narrow" w:cs="Arial"/>
              </w:rPr>
              <w:t xml:space="preserve"> </w:t>
            </w:r>
            <w:r w:rsidR="00606D37">
              <w:rPr>
                <w:rFonts w:ascii="Arial Narrow" w:hAnsi="Arial Narrow" w:cs="TTFFB52530t00"/>
              </w:rPr>
              <w:t>Floor</w:t>
            </w:r>
          </w:p>
        </w:tc>
      </w:tr>
      <w:tr w:rsidR="00F136F4" w:rsidRPr="00C726B5" w14:paraId="2646CDB2" w14:textId="77777777" w:rsidTr="00F21A96">
        <w:trPr>
          <w:trHeight w:val="353"/>
        </w:trPr>
        <w:tc>
          <w:tcPr>
            <w:tcW w:w="562" w:type="dxa"/>
          </w:tcPr>
          <w:p w14:paraId="250D619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14</w:t>
            </w:r>
          </w:p>
        </w:tc>
        <w:tc>
          <w:tcPr>
            <w:tcW w:w="3544" w:type="dxa"/>
          </w:tcPr>
          <w:p w14:paraId="0D6690D7"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Methodology adopted</w:t>
            </w:r>
          </w:p>
        </w:tc>
        <w:tc>
          <w:tcPr>
            <w:tcW w:w="4910" w:type="dxa"/>
          </w:tcPr>
          <w:p w14:paraId="32CF428D"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As per visual </w:t>
            </w:r>
            <w:r w:rsidR="0076678C" w:rsidRPr="00C726B5">
              <w:rPr>
                <w:rFonts w:ascii="Arial Narrow" w:hAnsi="Arial Narrow"/>
                <w:color w:val="000000" w:themeColor="text1"/>
              </w:rPr>
              <w:t xml:space="preserve">site </w:t>
            </w:r>
            <w:r w:rsidRPr="00C726B5">
              <w:rPr>
                <w:rFonts w:ascii="Arial Narrow" w:hAnsi="Arial Narrow"/>
                <w:color w:val="000000" w:themeColor="text1"/>
              </w:rPr>
              <w:t xml:space="preserve">inspection </w:t>
            </w:r>
          </w:p>
          <w:p w14:paraId="5438E8C6" w14:textId="77777777" w:rsidR="00310E07" w:rsidRPr="00C726B5" w:rsidRDefault="00310E07" w:rsidP="00AB794F">
            <w:pPr>
              <w:spacing w:line="276" w:lineRule="auto"/>
              <w:rPr>
                <w:rFonts w:ascii="Arial Narrow" w:hAnsi="Arial Narrow"/>
                <w:color w:val="000000" w:themeColor="text1"/>
              </w:rPr>
            </w:pPr>
          </w:p>
        </w:tc>
      </w:tr>
    </w:tbl>
    <w:p w14:paraId="054DF05F" w14:textId="77777777" w:rsidR="00A45E6F" w:rsidRPr="00C726B5" w:rsidRDefault="00A45E6F" w:rsidP="00BF74CD">
      <w:pPr>
        <w:spacing w:line="240" w:lineRule="auto"/>
        <w:rPr>
          <w:rFonts w:ascii="Arial Narrow" w:hAnsi="Arial Narrow"/>
          <w:color w:val="FF0000"/>
          <w:sz w:val="2"/>
        </w:rPr>
      </w:pPr>
    </w:p>
    <w:p w14:paraId="1A0B23A9" w14:textId="77777777" w:rsidR="00A45E6F" w:rsidRPr="00C726B5" w:rsidRDefault="00A45E6F" w:rsidP="00BF74CD">
      <w:pPr>
        <w:spacing w:line="240" w:lineRule="auto"/>
        <w:rPr>
          <w:rFonts w:ascii="Arial Narrow" w:hAnsi="Arial Narrow"/>
          <w:color w:val="FF0000"/>
          <w:sz w:val="2"/>
        </w:rPr>
      </w:pPr>
      <w:r w:rsidRPr="00C726B5">
        <w:rPr>
          <w:rFonts w:ascii="Arial Narrow" w:hAnsi="Arial Narrow"/>
          <w:color w:val="FF0000"/>
          <w:sz w:val="2"/>
        </w:rPr>
        <w:br w:type="page"/>
      </w:r>
    </w:p>
    <w:p w14:paraId="3863D83F" w14:textId="77777777" w:rsidR="00C1421B" w:rsidRPr="00C726B5"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726B5" w:rsidRPr="00C726B5" w14:paraId="58317054" w14:textId="77777777" w:rsidTr="000F37F3">
        <w:tc>
          <w:tcPr>
            <w:tcW w:w="562" w:type="dxa"/>
          </w:tcPr>
          <w:p w14:paraId="696BB829" w14:textId="77777777" w:rsidR="00D11191" w:rsidRPr="00C726B5" w:rsidRDefault="00D11191"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B.</w:t>
            </w:r>
          </w:p>
        </w:tc>
        <w:tc>
          <w:tcPr>
            <w:tcW w:w="8454" w:type="dxa"/>
            <w:gridSpan w:val="2"/>
          </w:tcPr>
          <w:p w14:paraId="6484DD7A" w14:textId="77777777" w:rsidR="00D11191" w:rsidRPr="00C726B5" w:rsidRDefault="00D11191"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External Observation of the Building</w:t>
            </w:r>
          </w:p>
        </w:tc>
      </w:tr>
      <w:tr w:rsidR="00C726B5" w:rsidRPr="00C726B5" w14:paraId="1DCA1660" w14:textId="77777777" w:rsidTr="000F37F3">
        <w:tc>
          <w:tcPr>
            <w:tcW w:w="562" w:type="dxa"/>
          </w:tcPr>
          <w:p w14:paraId="7BAF2CA4"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0A507F86"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Plaster</w:t>
            </w:r>
          </w:p>
        </w:tc>
        <w:tc>
          <w:tcPr>
            <w:tcW w:w="4910" w:type="dxa"/>
          </w:tcPr>
          <w:p w14:paraId="4D38F98B" w14:textId="5B0D0036" w:rsidR="00EA3BA7" w:rsidRPr="00C726B5" w:rsidRDefault="00564CB7" w:rsidP="00F21A96">
            <w:pPr>
              <w:rPr>
                <w:color w:val="000000" w:themeColor="text1"/>
              </w:rPr>
            </w:pPr>
            <w:r>
              <w:rPr>
                <w:rFonts w:ascii="Arial Narrow" w:hAnsi="Arial Narrow"/>
                <w:color w:val="000000" w:themeColor="text1"/>
              </w:rPr>
              <w:t xml:space="preserve">Normal </w:t>
            </w:r>
            <w:r w:rsidR="00EA3BA7" w:rsidRPr="00C726B5">
              <w:rPr>
                <w:rFonts w:ascii="Arial Narrow" w:hAnsi="Arial Narrow"/>
                <w:color w:val="000000" w:themeColor="text1"/>
              </w:rPr>
              <w:t>Condition</w:t>
            </w:r>
          </w:p>
        </w:tc>
      </w:tr>
      <w:tr w:rsidR="00D72664" w:rsidRPr="00C726B5" w14:paraId="71A13725" w14:textId="77777777" w:rsidTr="000F37F3">
        <w:tc>
          <w:tcPr>
            <w:tcW w:w="562" w:type="dxa"/>
          </w:tcPr>
          <w:p w14:paraId="6CC92249" w14:textId="77777777" w:rsidR="00D72664" w:rsidRPr="00C726B5" w:rsidRDefault="00D72664" w:rsidP="00D72664">
            <w:pPr>
              <w:rPr>
                <w:rFonts w:ascii="Arial Narrow" w:hAnsi="Arial Narrow"/>
                <w:color w:val="000000" w:themeColor="text1"/>
              </w:rPr>
            </w:pPr>
            <w:r w:rsidRPr="00C726B5">
              <w:rPr>
                <w:rFonts w:ascii="Arial Narrow" w:hAnsi="Arial Narrow"/>
                <w:color w:val="000000" w:themeColor="text1"/>
              </w:rPr>
              <w:t>2</w:t>
            </w:r>
          </w:p>
        </w:tc>
        <w:tc>
          <w:tcPr>
            <w:tcW w:w="3544" w:type="dxa"/>
          </w:tcPr>
          <w:p w14:paraId="7B353A4F" w14:textId="77777777" w:rsidR="00D72664" w:rsidRPr="00C726B5" w:rsidRDefault="00D72664" w:rsidP="00D72664">
            <w:pPr>
              <w:jc w:val="both"/>
              <w:rPr>
                <w:rFonts w:ascii="Arial Narrow" w:hAnsi="Arial Narrow"/>
                <w:color w:val="000000" w:themeColor="text1"/>
              </w:rPr>
            </w:pPr>
            <w:r w:rsidRPr="00C726B5">
              <w:rPr>
                <w:rFonts w:ascii="Arial Narrow" w:hAnsi="Arial Narrow"/>
                <w:color w:val="000000" w:themeColor="text1"/>
              </w:rPr>
              <w:t>Chajjas</w:t>
            </w:r>
          </w:p>
        </w:tc>
        <w:tc>
          <w:tcPr>
            <w:tcW w:w="4910" w:type="dxa"/>
          </w:tcPr>
          <w:p w14:paraId="440AE934" w14:textId="3BC3848C" w:rsidR="00D72664" w:rsidRPr="00C726B5" w:rsidRDefault="00564CB7" w:rsidP="00D72664">
            <w:pPr>
              <w:rPr>
                <w:color w:val="000000" w:themeColor="text1"/>
              </w:rPr>
            </w:pPr>
            <w:r>
              <w:rPr>
                <w:rFonts w:ascii="Arial Narrow" w:hAnsi="Arial Narrow"/>
                <w:color w:val="000000" w:themeColor="text1"/>
              </w:rPr>
              <w:t xml:space="preserve">Normal </w:t>
            </w:r>
            <w:r w:rsidR="00D72664" w:rsidRPr="006231FD">
              <w:rPr>
                <w:rFonts w:ascii="Arial Narrow" w:hAnsi="Arial Narrow"/>
                <w:color w:val="000000" w:themeColor="text1"/>
              </w:rPr>
              <w:t>Condition</w:t>
            </w:r>
          </w:p>
        </w:tc>
      </w:tr>
      <w:tr w:rsidR="00D72664" w:rsidRPr="00C726B5" w14:paraId="5747EDC9" w14:textId="77777777" w:rsidTr="000F37F3">
        <w:tc>
          <w:tcPr>
            <w:tcW w:w="562" w:type="dxa"/>
          </w:tcPr>
          <w:p w14:paraId="50CD7CAD" w14:textId="77777777" w:rsidR="00D72664" w:rsidRPr="00C726B5" w:rsidRDefault="00D72664" w:rsidP="00D72664">
            <w:pPr>
              <w:rPr>
                <w:rFonts w:ascii="Arial Narrow" w:hAnsi="Arial Narrow"/>
                <w:color w:val="000000" w:themeColor="text1"/>
              </w:rPr>
            </w:pPr>
            <w:r w:rsidRPr="00C726B5">
              <w:rPr>
                <w:rFonts w:ascii="Arial Narrow" w:hAnsi="Arial Narrow"/>
                <w:color w:val="000000" w:themeColor="text1"/>
              </w:rPr>
              <w:t>3</w:t>
            </w:r>
          </w:p>
        </w:tc>
        <w:tc>
          <w:tcPr>
            <w:tcW w:w="3544" w:type="dxa"/>
          </w:tcPr>
          <w:p w14:paraId="7634EAF6" w14:textId="77777777" w:rsidR="00D72664" w:rsidRPr="00C726B5" w:rsidRDefault="00D72664" w:rsidP="00D72664">
            <w:pPr>
              <w:jc w:val="both"/>
              <w:rPr>
                <w:rFonts w:ascii="Arial Narrow" w:hAnsi="Arial Narrow"/>
                <w:color w:val="000000" w:themeColor="text1"/>
              </w:rPr>
            </w:pPr>
            <w:r w:rsidRPr="00C726B5">
              <w:rPr>
                <w:rFonts w:ascii="Arial Narrow" w:hAnsi="Arial Narrow"/>
                <w:color w:val="000000" w:themeColor="text1"/>
              </w:rPr>
              <w:t>Plumbing</w:t>
            </w:r>
          </w:p>
        </w:tc>
        <w:tc>
          <w:tcPr>
            <w:tcW w:w="4910" w:type="dxa"/>
          </w:tcPr>
          <w:p w14:paraId="6726D1B5" w14:textId="00BD9CF0" w:rsidR="00D72664" w:rsidRPr="00C726B5" w:rsidRDefault="00564CB7" w:rsidP="00D72664">
            <w:pPr>
              <w:rPr>
                <w:color w:val="000000" w:themeColor="text1"/>
              </w:rPr>
            </w:pPr>
            <w:r>
              <w:rPr>
                <w:rFonts w:ascii="Arial Narrow" w:hAnsi="Arial Narrow"/>
                <w:color w:val="000000" w:themeColor="text1"/>
              </w:rPr>
              <w:t xml:space="preserve">Normal </w:t>
            </w:r>
            <w:r w:rsidR="00D72664" w:rsidRPr="006231FD">
              <w:rPr>
                <w:rFonts w:ascii="Arial Narrow" w:hAnsi="Arial Narrow"/>
                <w:color w:val="000000" w:themeColor="text1"/>
              </w:rPr>
              <w:t>Condition</w:t>
            </w:r>
          </w:p>
        </w:tc>
      </w:tr>
      <w:tr w:rsidR="00F21A96" w:rsidRPr="00C726B5" w14:paraId="2B225C16" w14:textId="77777777" w:rsidTr="000F37F3">
        <w:tc>
          <w:tcPr>
            <w:tcW w:w="562" w:type="dxa"/>
          </w:tcPr>
          <w:p w14:paraId="7D7A1A79"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4</w:t>
            </w:r>
          </w:p>
        </w:tc>
        <w:tc>
          <w:tcPr>
            <w:tcW w:w="3544" w:type="dxa"/>
          </w:tcPr>
          <w:p w14:paraId="505687B8"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Cracks on the external walls</w:t>
            </w:r>
          </w:p>
        </w:tc>
        <w:tc>
          <w:tcPr>
            <w:tcW w:w="4910" w:type="dxa"/>
          </w:tcPr>
          <w:p w14:paraId="22A1901D" w14:textId="6D615E04" w:rsidR="00F21A96" w:rsidRDefault="00F76ACA" w:rsidP="00F21A96">
            <w:r>
              <w:rPr>
                <w:rFonts w:ascii="Arial Narrow" w:hAnsi="Arial Narrow"/>
                <w:color w:val="000000" w:themeColor="text1"/>
              </w:rPr>
              <w:t>Found</w:t>
            </w:r>
          </w:p>
        </w:tc>
      </w:tr>
      <w:tr w:rsidR="00F21A96" w:rsidRPr="00C726B5" w14:paraId="7AE77983" w14:textId="77777777" w:rsidTr="000F37F3">
        <w:tc>
          <w:tcPr>
            <w:tcW w:w="562" w:type="dxa"/>
          </w:tcPr>
          <w:p w14:paraId="603390A1"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5</w:t>
            </w:r>
          </w:p>
        </w:tc>
        <w:tc>
          <w:tcPr>
            <w:tcW w:w="3544" w:type="dxa"/>
          </w:tcPr>
          <w:p w14:paraId="35406C1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Filling cracks on the external walls</w:t>
            </w:r>
          </w:p>
        </w:tc>
        <w:tc>
          <w:tcPr>
            <w:tcW w:w="4910" w:type="dxa"/>
          </w:tcPr>
          <w:p w14:paraId="0380AFDE" w14:textId="01722C28" w:rsidR="00F21A96" w:rsidRDefault="00F76ACA" w:rsidP="00F21A96">
            <w:r>
              <w:rPr>
                <w:rFonts w:ascii="Arial Narrow" w:hAnsi="Arial Narrow"/>
                <w:color w:val="000000" w:themeColor="text1"/>
              </w:rPr>
              <w:t>Found</w:t>
            </w:r>
          </w:p>
        </w:tc>
      </w:tr>
      <w:tr w:rsidR="00F21A96" w:rsidRPr="00C726B5" w14:paraId="6CF77A26" w14:textId="77777777" w:rsidTr="000F37F3">
        <w:tc>
          <w:tcPr>
            <w:tcW w:w="562" w:type="dxa"/>
          </w:tcPr>
          <w:p w14:paraId="1D2D9AB1"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6</w:t>
            </w:r>
          </w:p>
        </w:tc>
        <w:tc>
          <w:tcPr>
            <w:tcW w:w="3544" w:type="dxa"/>
          </w:tcPr>
          <w:p w14:paraId="799434C4"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Cracks on columns &amp; beams</w:t>
            </w:r>
          </w:p>
        </w:tc>
        <w:tc>
          <w:tcPr>
            <w:tcW w:w="4910" w:type="dxa"/>
          </w:tcPr>
          <w:p w14:paraId="45B93372" w14:textId="42FDC3C3" w:rsidR="00F21A96" w:rsidRPr="00141565" w:rsidRDefault="00F76ACA" w:rsidP="00F21A96">
            <w:pPr>
              <w:rPr>
                <w:rFonts w:ascii="Arial Narrow" w:hAnsi="Arial Narrow"/>
                <w:color w:val="000000" w:themeColor="text1"/>
              </w:rPr>
            </w:pPr>
            <w:r>
              <w:rPr>
                <w:rFonts w:ascii="Arial Narrow" w:hAnsi="Arial Narrow"/>
                <w:color w:val="000000" w:themeColor="text1"/>
              </w:rPr>
              <w:t>Found</w:t>
            </w:r>
          </w:p>
        </w:tc>
      </w:tr>
      <w:tr w:rsidR="00F21A96" w:rsidRPr="00C726B5" w14:paraId="5CCB73AD" w14:textId="77777777" w:rsidTr="000F37F3">
        <w:tc>
          <w:tcPr>
            <w:tcW w:w="562" w:type="dxa"/>
          </w:tcPr>
          <w:p w14:paraId="6D15E68F"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7</w:t>
            </w:r>
          </w:p>
        </w:tc>
        <w:tc>
          <w:tcPr>
            <w:tcW w:w="3544" w:type="dxa"/>
          </w:tcPr>
          <w:p w14:paraId="7C3AE55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Vegetation</w:t>
            </w:r>
          </w:p>
        </w:tc>
        <w:tc>
          <w:tcPr>
            <w:tcW w:w="4910" w:type="dxa"/>
          </w:tcPr>
          <w:p w14:paraId="7A7E5D3A" w14:textId="7E87AC9A" w:rsidR="00F21A96" w:rsidRPr="00C726B5" w:rsidRDefault="00F76ACA" w:rsidP="00F21A96">
            <w:pPr>
              <w:rPr>
                <w:color w:val="000000" w:themeColor="text1"/>
              </w:rPr>
            </w:pPr>
            <w:r>
              <w:rPr>
                <w:rFonts w:ascii="Arial Narrow" w:hAnsi="Arial Narrow"/>
                <w:color w:val="000000" w:themeColor="text1"/>
              </w:rPr>
              <w:t>Found</w:t>
            </w:r>
          </w:p>
        </w:tc>
      </w:tr>
      <w:tr w:rsidR="00F21A96" w:rsidRPr="00C726B5" w14:paraId="78679393" w14:textId="77777777" w:rsidTr="000F37F3">
        <w:tc>
          <w:tcPr>
            <w:tcW w:w="562" w:type="dxa"/>
          </w:tcPr>
          <w:p w14:paraId="0421AC90"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8</w:t>
            </w:r>
          </w:p>
        </w:tc>
        <w:tc>
          <w:tcPr>
            <w:tcW w:w="3544" w:type="dxa"/>
          </w:tcPr>
          <w:p w14:paraId="1AE5B554"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Leakages of water in the drainage pipes or water pipes</w:t>
            </w:r>
          </w:p>
        </w:tc>
        <w:tc>
          <w:tcPr>
            <w:tcW w:w="4910" w:type="dxa"/>
          </w:tcPr>
          <w:p w14:paraId="796A2703" w14:textId="15BDD2CE" w:rsidR="00F21A96" w:rsidRPr="00C726B5" w:rsidRDefault="00F76ACA" w:rsidP="00F21A96">
            <w:pPr>
              <w:rPr>
                <w:color w:val="000000" w:themeColor="text1"/>
              </w:rPr>
            </w:pPr>
            <w:r>
              <w:rPr>
                <w:rFonts w:ascii="Arial Narrow" w:hAnsi="Arial Narrow"/>
                <w:color w:val="000000" w:themeColor="text1"/>
              </w:rPr>
              <w:t>Found</w:t>
            </w:r>
          </w:p>
        </w:tc>
      </w:tr>
      <w:tr w:rsidR="00F21A96" w:rsidRPr="00C726B5" w14:paraId="4EEAD30D" w14:textId="77777777" w:rsidTr="000F37F3">
        <w:tc>
          <w:tcPr>
            <w:tcW w:w="562" w:type="dxa"/>
          </w:tcPr>
          <w:p w14:paraId="3895676A"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9</w:t>
            </w:r>
          </w:p>
        </w:tc>
        <w:tc>
          <w:tcPr>
            <w:tcW w:w="3544" w:type="dxa"/>
          </w:tcPr>
          <w:p w14:paraId="56AD0E78"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Dampness external in the wall due to leakages</w:t>
            </w:r>
          </w:p>
        </w:tc>
        <w:tc>
          <w:tcPr>
            <w:tcW w:w="4910" w:type="dxa"/>
          </w:tcPr>
          <w:p w14:paraId="4810FDF1" w14:textId="6B973DD3" w:rsidR="00F21A96" w:rsidRPr="00C726B5" w:rsidRDefault="00F76ACA" w:rsidP="00F21A96">
            <w:pPr>
              <w:rPr>
                <w:color w:val="000000" w:themeColor="text1"/>
              </w:rPr>
            </w:pPr>
            <w:r>
              <w:rPr>
                <w:rFonts w:ascii="Arial Narrow" w:hAnsi="Arial Narrow"/>
                <w:color w:val="000000" w:themeColor="text1"/>
              </w:rPr>
              <w:t>Found</w:t>
            </w:r>
          </w:p>
        </w:tc>
      </w:tr>
      <w:tr w:rsidR="00C726B5" w:rsidRPr="00C726B5" w14:paraId="1107FCA9" w14:textId="77777777" w:rsidTr="000F37F3">
        <w:tc>
          <w:tcPr>
            <w:tcW w:w="562" w:type="dxa"/>
          </w:tcPr>
          <w:p w14:paraId="21AF8506"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10</w:t>
            </w:r>
          </w:p>
        </w:tc>
        <w:tc>
          <w:tcPr>
            <w:tcW w:w="3544" w:type="dxa"/>
          </w:tcPr>
          <w:p w14:paraId="658EEED9"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Any other observation about the condition of external side of the building</w:t>
            </w:r>
          </w:p>
        </w:tc>
        <w:tc>
          <w:tcPr>
            <w:tcW w:w="4910" w:type="dxa"/>
          </w:tcPr>
          <w:p w14:paraId="376DF976" w14:textId="4C23653E" w:rsidR="00EA3BA7" w:rsidRPr="00C726B5" w:rsidRDefault="00EA3BA7" w:rsidP="00404D4D">
            <w:pPr>
              <w:jc w:val="both"/>
              <w:rPr>
                <w:rFonts w:ascii="Arial Narrow" w:hAnsi="Arial Narrow"/>
                <w:color w:val="000000" w:themeColor="text1"/>
              </w:rPr>
            </w:pPr>
            <w:r w:rsidRPr="00C726B5">
              <w:rPr>
                <w:rFonts w:ascii="Arial Narrow" w:hAnsi="Arial Narrow"/>
                <w:color w:val="000000" w:themeColor="text1"/>
              </w:rPr>
              <w:t xml:space="preserve">The external condition </w:t>
            </w:r>
            <w:r w:rsidR="00BC0E9C">
              <w:rPr>
                <w:rFonts w:ascii="Arial Narrow" w:hAnsi="Arial Narrow"/>
                <w:color w:val="000000" w:themeColor="text1"/>
              </w:rPr>
              <w:t xml:space="preserve">of the building </w:t>
            </w:r>
            <w:r w:rsidRPr="00C726B5">
              <w:rPr>
                <w:rFonts w:ascii="Arial Narrow" w:hAnsi="Arial Narrow"/>
                <w:color w:val="000000" w:themeColor="text1"/>
              </w:rPr>
              <w:t xml:space="preserve">is </w:t>
            </w:r>
            <w:r w:rsidR="00BC0E9C">
              <w:rPr>
                <w:rFonts w:ascii="Arial Narrow" w:hAnsi="Arial Narrow"/>
                <w:color w:val="000000" w:themeColor="text1"/>
              </w:rPr>
              <w:t xml:space="preserve">in </w:t>
            </w:r>
            <w:r w:rsidR="000E7935">
              <w:rPr>
                <w:rFonts w:ascii="Arial Narrow" w:hAnsi="Arial Narrow"/>
                <w:color w:val="000000" w:themeColor="text1"/>
              </w:rPr>
              <w:t xml:space="preserve">average </w:t>
            </w:r>
            <w:r w:rsidR="00BC0E9C">
              <w:rPr>
                <w:rFonts w:ascii="Arial Narrow" w:hAnsi="Arial Narrow"/>
                <w:color w:val="000000" w:themeColor="text1"/>
              </w:rPr>
              <w:t>condition</w:t>
            </w:r>
          </w:p>
        </w:tc>
      </w:tr>
      <w:tr w:rsidR="00C726B5" w:rsidRPr="00C726B5" w14:paraId="538D355F" w14:textId="77777777" w:rsidTr="000F37F3">
        <w:tc>
          <w:tcPr>
            <w:tcW w:w="562" w:type="dxa"/>
          </w:tcPr>
          <w:p w14:paraId="7A749C3C" w14:textId="77777777" w:rsidR="00277DBD" w:rsidRPr="00C726B5" w:rsidRDefault="00277DBD" w:rsidP="00F21A96">
            <w:pPr>
              <w:rPr>
                <w:rFonts w:ascii="Arial Narrow" w:hAnsi="Arial Narrow"/>
                <w:b/>
                <w:color w:val="000000" w:themeColor="text1"/>
                <w:sz w:val="24"/>
                <w:szCs w:val="24"/>
              </w:rPr>
            </w:pPr>
            <w:r w:rsidRPr="00C726B5">
              <w:rPr>
                <w:rFonts w:ascii="Arial Narrow" w:hAnsi="Arial Narrow"/>
                <w:color w:val="000000" w:themeColor="text1"/>
              </w:rPr>
              <w:br w:type="page"/>
            </w:r>
            <w:r w:rsidRPr="00C726B5">
              <w:rPr>
                <w:rFonts w:ascii="Arial Narrow" w:hAnsi="Arial Narrow"/>
                <w:b/>
                <w:color w:val="000000" w:themeColor="text1"/>
                <w:sz w:val="24"/>
                <w:szCs w:val="24"/>
              </w:rPr>
              <w:t>C</w:t>
            </w:r>
          </w:p>
        </w:tc>
        <w:tc>
          <w:tcPr>
            <w:tcW w:w="8454" w:type="dxa"/>
            <w:gridSpan w:val="2"/>
          </w:tcPr>
          <w:p w14:paraId="669A9684" w14:textId="77777777" w:rsidR="00277DBD" w:rsidRPr="00C726B5" w:rsidRDefault="00277DBD"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Internal Observation of the common areas of the building and captioned premises</w:t>
            </w:r>
          </w:p>
        </w:tc>
      </w:tr>
      <w:tr w:rsidR="00BC141C" w:rsidRPr="00C726B5" w14:paraId="7A2B1A91" w14:textId="77777777" w:rsidTr="000F37F3">
        <w:tc>
          <w:tcPr>
            <w:tcW w:w="562" w:type="dxa"/>
          </w:tcPr>
          <w:p w14:paraId="6B455B2B" w14:textId="77777777" w:rsidR="00BC141C" w:rsidRPr="00C726B5" w:rsidRDefault="00BC141C" w:rsidP="00BC141C">
            <w:pPr>
              <w:rPr>
                <w:rFonts w:ascii="Arial Narrow" w:hAnsi="Arial Narrow"/>
                <w:color w:val="000000" w:themeColor="text1"/>
              </w:rPr>
            </w:pPr>
            <w:r w:rsidRPr="00C726B5">
              <w:rPr>
                <w:rFonts w:ascii="Arial Narrow" w:hAnsi="Arial Narrow"/>
                <w:color w:val="000000" w:themeColor="text1"/>
              </w:rPr>
              <w:t>1</w:t>
            </w:r>
          </w:p>
        </w:tc>
        <w:tc>
          <w:tcPr>
            <w:tcW w:w="3544" w:type="dxa"/>
          </w:tcPr>
          <w:p w14:paraId="5EC782C5" w14:textId="77777777" w:rsidR="00BC141C" w:rsidRPr="00C726B5" w:rsidRDefault="00BC141C" w:rsidP="00BC141C">
            <w:pPr>
              <w:rPr>
                <w:rFonts w:ascii="Arial Narrow" w:hAnsi="Arial Narrow"/>
                <w:color w:val="000000" w:themeColor="text1"/>
              </w:rPr>
            </w:pPr>
            <w:r w:rsidRPr="00C726B5">
              <w:rPr>
                <w:rFonts w:ascii="Arial Narrow" w:hAnsi="Arial Narrow"/>
                <w:color w:val="000000" w:themeColor="text1"/>
              </w:rPr>
              <w:t>Beams (Cracks &amp; Leakages)</w:t>
            </w:r>
          </w:p>
        </w:tc>
        <w:tc>
          <w:tcPr>
            <w:tcW w:w="4910" w:type="dxa"/>
          </w:tcPr>
          <w:p w14:paraId="26F0AD0A" w14:textId="288FB8D6" w:rsidR="00BC141C" w:rsidRPr="003F3AE8" w:rsidRDefault="00BC141C" w:rsidP="00BC141C">
            <w:pPr>
              <w:rPr>
                <w:rFonts w:ascii="Arial Narrow" w:hAnsi="Arial Narrow"/>
              </w:rPr>
            </w:pPr>
            <w:r w:rsidRPr="00F80F7E">
              <w:rPr>
                <w:rFonts w:ascii="Arial Narrow" w:hAnsi="Arial Narrow"/>
                <w:color w:val="000000" w:themeColor="text1"/>
              </w:rPr>
              <w:t>Not found</w:t>
            </w:r>
          </w:p>
        </w:tc>
      </w:tr>
      <w:tr w:rsidR="00BC141C" w:rsidRPr="00C726B5" w14:paraId="4E613DAA" w14:textId="77777777" w:rsidTr="000F37F3">
        <w:tc>
          <w:tcPr>
            <w:tcW w:w="562" w:type="dxa"/>
          </w:tcPr>
          <w:p w14:paraId="62A726E2" w14:textId="77777777" w:rsidR="00BC141C" w:rsidRPr="00C726B5" w:rsidRDefault="00BC141C" w:rsidP="00BC141C">
            <w:pPr>
              <w:rPr>
                <w:rFonts w:ascii="Arial Narrow" w:hAnsi="Arial Narrow"/>
                <w:color w:val="000000" w:themeColor="text1"/>
              </w:rPr>
            </w:pPr>
            <w:r w:rsidRPr="00C726B5">
              <w:rPr>
                <w:rFonts w:ascii="Arial Narrow" w:hAnsi="Arial Narrow"/>
                <w:color w:val="000000" w:themeColor="text1"/>
              </w:rPr>
              <w:t>2</w:t>
            </w:r>
          </w:p>
        </w:tc>
        <w:tc>
          <w:tcPr>
            <w:tcW w:w="3544" w:type="dxa"/>
          </w:tcPr>
          <w:p w14:paraId="418B8FD5" w14:textId="77777777" w:rsidR="00BC141C" w:rsidRPr="00C726B5" w:rsidRDefault="00BC141C" w:rsidP="00BC141C">
            <w:pPr>
              <w:rPr>
                <w:rFonts w:ascii="Arial Narrow" w:hAnsi="Arial Narrow"/>
                <w:color w:val="000000" w:themeColor="text1"/>
              </w:rPr>
            </w:pPr>
            <w:r w:rsidRPr="00C726B5">
              <w:rPr>
                <w:rFonts w:ascii="Arial Narrow" w:hAnsi="Arial Narrow"/>
                <w:color w:val="000000" w:themeColor="text1"/>
              </w:rPr>
              <w:t>Columns (Cracks &amp; Leakages)</w:t>
            </w:r>
          </w:p>
        </w:tc>
        <w:tc>
          <w:tcPr>
            <w:tcW w:w="4910" w:type="dxa"/>
          </w:tcPr>
          <w:p w14:paraId="2219AF27" w14:textId="5FAFEC30" w:rsidR="00BC141C" w:rsidRPr="003F3AE8" w:rsidRDefault="00BC141C" w:rsidP="00BC141C">
            <w:pPr>
              <w:rPr>
                <w:rFonts w:ascii="Arial Narrow" w:hAnsi="Arial Narrow"/>
              </w:rPr>
            </w:pPr>
            <w:r w:rsidRPr="00F80F7E">
              <w:rPr>
                <w:rFonts w:ascii="Arial Narrow" w:hAnsi="Arial Narrow"/>
                <w:color w:val="000000" w:themeColor="text1"/>
              </w:rPr>
              <w:t>Not found</w:t>
            </w:r>
          </w:p>
        </w:tc>
      </w:tr>
      <w:tr w:rsidR="00BC141C" w:rsidRPr="00C726B5" w14:paraId="082F0153" w14:textId="77777777" w:rsidTr="000F37F3">
        <w:tc>
          <w:tcPr>
            <w:tcW w:w="562" w:type="dxa"/>
          </w:tcPr>
          <w:p w14:paraId="03877C14" w14:textId="77777777" w:rsidR="00BC141C" w:rsidRPr="00C726B5" w:rsidRDefault="00BC141C" w:rsidP="00BC141C">
            <w:pPr>
              <w:rPr>
                <w:rFonts w:ascii="Arial Narrow" w:hAnsi="Arial Narrow"/>
                <w:color w:val="000000" w:themeColor="text1"/>
              </w:rPr>
            </w:pPr>
            <w:r w:rsidRPr="00C726B5">
              <w:rPr>
                <w:rFonts w:ascii="Arial Narrow" w:hAnsi="Arial Narrow"/>
                <w:color w:val="000000" w:themeColor="text1"/>
              </w:rPr>
              <w:t>3</w:t>
            </w:r>
          </w:p>
        </w:tc>
        <w:tc>
          <w:tcPr>
            <w:tcW w:w="3544" w:type="dxa"/>
          </w:tcPr>
          <w:p w14:paraId="7FAFAC28" w14:textId="77777777" w:rsidR="00BC141C" w:rsidRPr="00C726B5" w:rsidRDefault="00BC141C" w:rsidP="00BC141C">
            <w:pPr>
              <w:rPr>
                <w:rFonts w:ascii="Arial Narrow" w:hAnsi="Arial Narrow"/>
                <w:color w:val="000000" w:themeColor="text1"/>
              </w:rPr>
            </w:pPr>
            <w:r w:rsidRPr="00C726B5">
              <w:rPr>
                <w:rFonts w:ascii="Arial Narrow" w:hAnsi="Arial Narrow"/>
                <w:color w:val="000000" w:themeColor="text1"/>
              </w:rPr>
              <w:t>Ceiling (Cracks &amp; Leakages)</w:t>
            </w:r>
          </w:p>
        </w:tc>
        <w:tc>
          <w:tcPr>
            <w:tcW w:w="4910" w:type="dxa"/>
          </w:tcPr>
          <w:p w14:paraId="116C70C5" w14:textId="05CD2D63" w:rsidR="00BC141C" w:rsidRPr="003F3AE8" w:rsidRDefault="00BC141C" w:rsidP="00BC141C">
            <w:pPr>
              <w:rPr>
                <w:rFonts w:ascii="Arial Narrow" w:hAnsi="Arial Narrow"/>
              </w:rPr>
            </w:pPr>
            <w:r w:rsidRPr="00F80F7E">
              <w:rPr>
                <w:rFonts w:ascii="Arial Narrow" w:hAnsi="Arial Narrow"/>
                <w:color w:val="000000" w:themeColor="text1"/>
              </w:rPr>
              <w:t>Not found</w:t>
            </w:r>
          </w:p>
        </w:tc>
      </w:tr>
      <w:tr w:rsidR="00C726B5" w:rsidRPr="00C726B5" w14:paraId="40D4913C" w14:textId="77777777" w:rsidTr="000F37F3">
        <w:tc>
          <w:tcPr>
            <w:tcW w:w="562" w:type="dxa"/>
          </w:tcPr>
          <w:p w14:paraId="0E5272C5"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4</w:t>
            </w:r>
          </w:p>
        </w:tc>
        <w:tc>
          <w:tcPr>
            <w:tcW w:w="3544" w:type="dxa"/>
          </w:tcPr>
          <w:p w14:paraId="0C09AA17"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Leakages inside the property</w:t>
            </w:r>
          </w:p>
        </w:tc>
        <w:tc>
          <w:tcPr>
            <w:tcW w:w="4910" w:type="dxa"/>
          </w:tcPr>
          <w:p w14:paraId="69CEE282" w14:textId="77777777" w:rsidR="007B56AC" w:rsidRPr="00C726B5" w:rsidRDefault="0056288F" w:rsidP="00F21A96">
            <w:pPr>
              <w:rPr>
                <w:rFonts w:ascii="Arial Narrow" w:hAnsi="Arial Narrow"/>
                <w:color w:val="000000" w:themeColor="text1"/>
              </w:rPr>
            </w:pPr>
            <w:r w:rsidRPr="00C726B5">
              <w:rPr>
                <w:rFonts w:ascii="Arial Narrow" w:hAnsi="Arial Narrow"/>
                <w:color w:val="000000" w:themeColor="text1"/>
              </w:rPr>
              <w:t xml:space="preserve">Not </w:t>
            </w:r>
            <w:r w:rsidR="00141565">
              <w:rPr>
                <w:rFonts w:ascii="Arial Narrow" w:hAnsi="Arial Narrow"/>
                <w:color w:val="000000" w:themeColor="text1"/>
              </w:rPr>
              <w:t>f</w:t>
            </w:r>
            <w:r w:rsidRPr="00C726B5">
              <w:rPr>
                <w:rFonts w:ascii="Arial Narrow" w:hAnsi="Arial Narrow"/>
                <w:color w:val="000000" w:themeColor="text1"/>
              </w:rPr>
              <w:t>ound</w:t>
            </w:r>
          </w:p>
        </w:tc>
      </w:tr>
      <w:tr w:rsidR="006D6A19" w:rsidRPr="00C726B5" w14:paraId="579272D6" w14:textId="77777777" w:rsidTr="000F37F3">
        <w:tc>
          <w:tcPr>
            <w:tcW w:w="562" w:type="dxa"/>
          </w:tcPr>
          <w:p w14:paraId="35D475E0"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5</w:t>
            </w:r>
          </w:p>
        </w:tc>
        <w:tc>
          <w:tcPr>
            <w:tcW w:w="3544" w:type="dxa"/>
          </w:tcPr>
          <w:p w14:paraId="32BAEC5D"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Painting inside the property</w:t>
            </w:r>
          </w:p>
        </w:tc>
        <w:tc>
          <w:tcPr>
            <w:tcW w:w="4910" w:type="dxa"/>
          </w:tcPr>
          <w:p w14:paraId="480A8B65" w14:textId="1CBC8290" w:rsidR="006D6A19" w:rsidRDefault="00BC141C" w:rsidP="00F21A96">
            <w:r>
              <w:rPr>
                <w:rFonts w:ascii="Arial Narrow" w:hAnsi="Arial Narrow"/>
                <w:color w:val="000000" w:themeColor="text1"/>
              </w:rPr>
              <w:t>Good</w:t>
            </w:r>
          </w:p>
        </w:tc>
      </w:tr>
      <w:tr w:rsidR="006D6A19" w:rsidRPr="00C726B5" w14:paraId="02BD49EE" w14:textId="77777777" w:rsidTr="000F37F3">
        <w:tc>
          <w:tcPr>
            <w:tcW w:w="562" w:type="dxa"/>
          </w:tcPr>
          <w:p w14:paraId="284C7115"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6</w:t>
            </w:r>
          </w:p>
        </w:tc>
        <w:tc>
          <w:tcPr>
            <w:tcW w:w="3544" w:type="dxa"/>
          </w:tcPr>
          <w:p w14:paraId="179AF757"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Maintenance of staircase &amp; cracks</w:t>
            </w:r>
          </w:p>
        </w:tc>
        <w:tc>
          <w:tcPr>
            <w:tcW w:w="4910" w:type="dxa"/>
          </w:tcPr>
          <w:p w14:paraId="2F0F8DBD" w14:textId="60F9E17A" w:rsidR="006D6A19" w:rsidRDefault="000C379A" w:rsidP="00F21A96">
            <w:r>
              <w:rPr>
                <w:rFonts w:ascii="Arial Narrow" w:hAnsi="Arial Narrow"/>
                <w:color w:val="000000" w:themeColor="text1"/>
              </w:rPr>
              <w:t xml:space="preserve">Average </w:t>
            </w:r>
          </w:p>
        </w:tc>
      </w:tr>
    </w:tbl>
    <w:p w14:paraId="32C9E0C4" w14:textId="77777777" w:rsidR="00277DBD" w:rsidRPr="00C726B5" w:rsidRDefault="00277DBD"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C726B5" w:rsidRPr="00C726B5" w14:paraId="7D078CB3" w14:textId="77777777" w:rsidTr="000F37F3">
        <w:tc>
          <w:tcPr>
            <w:tcW w:w="518" w:type="dxa"/>
          </w:tcPr>
          <w:p w14:paraId="05C0869E" w14:textId="77777777" w:rsidR="006A6887" w:rsidRPr="00C726B5" w:rsidRDefault="006A6887"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D</w:t>
            </w:r>
          </w:p>
        </w:tc>
        <w:tc>
          <w:tcPr>
            <w:tcW w:w="8498" w:type="dxa"/>
            <w:gridSpan w:val="2"/>
          </w:tcPr>
          <w:p w14:paraId="45F9037C" w14:textId="77777777" w:rsidR="006A6887" w:rsidRPr="00C726B5" w:rsidRDefault="006A6887"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Common Observation</w:t>
            </w:r>
          </w:p>
        </w:tc>
      </w:tr>
      <w:tr w:rsidR="00C726B5" w:rsidRPr="00C726B5" w14:paraId="79A9EA7D" w14:textId="77777777" w:rsidTr="000F37F3">
        <w:tc>
          <w:tcPr>
            <w:tcW w:w="518" w:type="dxa"/>
          </w:tcPr>
          <w:p w14:paraId="25ADBB5F" w14:textId="77777777" w:rsidR="006A6887" w:rsidRPr="00C726B5" w:rsidRDefault="006A6887" w:rsidP="00F21A96">
            <w:pPr>
              <w:rPr>
                <w:rFonts w:ascii="Arial Narrow" w:hAnsi="Arial Narrow"/>
                <w:color w:val="000000" w:themeColor="text1"/>
              </w:rPr>
            </w:pPr>
            <w:r w:rsidRPr="00C726B5">
              <w:rPr>
                <w:rFonts w:ascii="Arial Narrow" w:hAnsi="Arial Narrow"/>
                <w:color w:val="000000" w:themeColor="text1"/>
              </w:rPr>
              <w:t>1</w:t>
            </w:r>
          </w:p>
        </w:tc>
        <w:tc>
          <w:tcPr>
            <w:tcW w:w="3588" w:type="dxa"/>
          </w:tcPr>
          <w:p w14:paraId="14F9E73C" w14:textId="77777777" w:rsidR="006A6887" w:rsidRPr="00C726B5" w:rsidRDefault="005973FA" w:rsidP="00F21A96">
            <w:pPr>
              <w:jc w:val="both"/>
              <w:rPr>
                <w:rFonts w:ascii="Arial Narrow" w:hAnsi="Arial Narrow"/>
                <w:color w:val="000000" w:themeColor="text1"/>
              </w:rPr>
            </w:pPr>
            <w:r w:rsidRPr="00C726B5">
              <w:rPr>
                <w:rFonts w:ascii="Arial Narrow" w:hAnsi="Arial Narrow"/>
                <w:color w:val="000000" w:themeColor="text1"/>
              </w:rPr>
              <w:t xml:space="preserve">Structural </w:t>
            </w:r>
            <w:r w:rsidR="00402248" w:rsidRPr="00C726B5">
              <w:rPr>
                <w:rFonts w:ascii="Arial Narrow" w:hAnsi="Arial Narrow"/>
                <w:color w:val="000000" w:themeColor="text1"/>
              </w:rPr>
              <w:t>A</w:t>
            </w:r>
            <w:r w:rsidRPr="00C726B5">
              <w:rPr>
                <w:rFonts w:ascii="Arial Narrow" w:hAnsi="Arial Narrow"/>
                <w:color w:val="000000" w:themeColor="text1"/>
              </w:rPr>
              <w:t xml:space="preserve">udit of the </w:t>
            </w:r>
            <w:r w:rsidR="00402248" w:rsidRPr="00C726B5">
              <w:rPr>
                <w:rFonts w:ascii="Arial Narrow" w:hAnsi="Arial Narrow"/>
                <w:color w:val="000000" w:themeColor="text1"/>
              </w:rPr>
              <w:t>B</w:t>
            </w:r>
            <w:r w:rsidRPr="00C726B5">
              <w:rPr>
                <w:rFonts w:ascii="Arial Narrow" w:hAnsi="Arial Narrow"/>
                <w:color w:val="000000" w:themeColor="text1"/>
              </w:rPr>
              <w:t xml:space="preserve">uilding </w:t>
            </w:r>
            <w:r w:rsidR="00402248" w:rsidRPr="00C726B5">
              <w:rPr>
                <w:rFonts w:ascii="Arial Narrow" w:hAnsi="Arial Narrow"/>
                <w:color w:val="000000" w:themeColor="text1"/>
              </w:rPr>
              <w:t xml:space="preserve">Under Bye – Laws No. 77 of the Model Bye Laws (Co-Operative Societies Act / Rules) </w:t>
            </w:r>
          </w:p>
        </w:tc>
        <w:tc>
          <w:tcPr>
            <w:tcW w:w="4910" w:type="dxa"/>
          </w:tcPr>
          <w:p w14:paraId="5228935B" w14:textId="77777777" w:rsidR="006A6887" w:rsidRPr="00C726B5" w:rsidRDefault="005604E0" w:rsidP="00F21A96">
            <w:pPr>
              <w:jc w:val="both"/>
              <w:rPr>
                <w:rFonts w:ascii="Arial Narrow" w:hAnsi="Arial Narrow"/>
                <w:color w:val="000000" w:themeColor="text1"/>
              </w:rPr>
            </w:pPr>
            <w:r w:rsidRPr="00C726B5">
              <w:rPr>
                <w:rFonts w:ascii="Arial Narrow" w:hAnsi="Arial Narrow"/>
                <w:color w:val="000000" w:themeColor="text1"/>
              </w:rPr>
              <w:t>As per b</w:t>
            </w:r>
            <w:r w:rsidR="00402248" w:rsidRPr="00C726B5">
              <w:rPr>
                <w:rFonts w:ascii="Arial Narrow" w:hAnsi="Arial Narrow"/>
                <w:color w:val="000000" w:themeColor="text1"/>
              </w:rPr>
              <w:t xml:space="preserve">ye </w:t>
            </w:r>
            <w:r w:rsidRPr="00C726B5">
              <w:rPr>
                <w:rFonts w:ascii="Arial Narrow" w:hAnsi="Arial Narrow"/>
                <w:color w:val="000000" w:themeColor="text1"/>
              </w:rPr>
              <w:t>Laws No. 77 of Co-Op. Societies b</w:t>
            </w:r>
            <w:r w:rsidR="00402248" w:rsidRPr="00C726B5">
              <w:rPr>
                <w:rFonts w:ascii="Arial Narrow" w:hAnsi="Arial Narrow"/>
                <w:color w:val="000000" w:themeColor="text1"/>
              </w:rPr>
              <w:t>ye Laws under the Act the society shall conduct a Structural Audit of the building of the society as follows</w:t>
            </w:r>
          </w:p>
        </w:tc>
      </w:tr>
      <w:tr w:rsidR="00CF6CC1" w:rsidRPr="00C726B5" w14:paraId="724FC3B9" w14:textId="77777777" w:rsidTr="000F37F3">
        <w:tc>
          <w:tcPr>
            <w:tcW w:w="518" w:type="dxa"/>
          </w:tcPr>
          <w:p w14:paraId="0695B4DA"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2</w:t>
            </w:r>
          </w:p>
        </w:tc>
        <w:tc>
          <w:tcPr>
            <w:tcW w:w="3588" w:type="dxa"/>
          </w:tcPr>
          <w:p w14:paraId="3847B0FD" w14:textId="77777777" w:rsidR="00402248" w:rsidRPr="00C726B5" w:rsidRDefault="00402248" w:rsidP="00F21A96">
            <w:pPr>
              <w:jc w:val="both"/>
              <w:rPr>
                <w:rFonts w:ascii="Arial Narrow" w:hAnsi="Arial Narrow"/>
                <w:color w:val="000000" w:themeColor="text1"/>
              </w:rPr>
            </w:pPr>
            <w:r w:rsidRPr="00C726B5">
              <w:rPr>
                <w:rFonts w:ascii="Arial Narrow" w:hAnsi="Arial Narrow"/>
                <w:color w:val="000000" w:themeColor="text1"/>
              </w:rPr>
              <w:t>Remark</w:t>
            </w:r>
          </w:p>
        </w:tc>
        <w:tc>
          <w:tcPr>
            <w:tcW w:w="4910" w:type="dxa"/>
          </w:tcPr>
          <w:p w14:paraId="315DB0AE"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No Structural Audit Report is furnished for the perusal</w:t>
            </w:r>
          </w:p>
        </w:tc>
      </w:tr>
    </w:tbl>
    <w:p w14:paraId="7914791A" w14:textId="77777777" w:rsidR="006A6887" w:rsidRPr="00C726B5" w:rsidRDefault="006A6887"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62"/>
        <w:gridCol w:w="8454"/>
      </w:tblGrid>
      <w:tr w:rsidR="00C726B5" w:rsidRPr="00C726B5" w14:paraId="353E8676" w14:textId="77777777" w:rsidTr="00437A82">
        <w:tc>
          <w:tcPr>
            <w:tcW w:w="562" w:type="dxa"/>
          </w:tcPr>
          <w:p w14:paraId="2176E60A"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E</w:t>
            </w:r>
          </w:p>
        </w:tc>
        <w:tc>
          <w:tcPr>
            <w:tcW w:w="8454" w:type="dxa"/>
          </w:tcPr>
          <w:p w14:paraId="6963D064"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Conclusion</w:t>
            </w:r>
          </w:p>
        </w:tc>
      </w:tr>
      <w:tr w:rsidR="00C726B5" w:rsidRPr="00C726B5" w14:paraId="78CC437A" w14:textId="77777777" w:rsidTr="00437A82">
        <w:tc>
          <w:tcPr>
            <w:tcW w:w="9016" w:type="dxa"/>
            <w:gridSpan w:val="2"/>
          </w:tcPr>
          <w:p w14:paraId="3AB9398E" w14:textId="313537CB" w:rsidR="000F37F3" w:rsidRPr="00C726B5" w:rsidRDefault="000F37F3" w:rsidP="00F21A96">
            <w:pPr>
              <w:jc w:val="both"/>
              <w:rPr>
                <w:rFonts w:ascii="Arial Narrow" w:hAnsi="Arial Narrow"/>
                <w:color w:val="000000" w:themeColor="text1"/>
              </w:rPr>
            </w:pPr>
            <w:r w:rsidRPr="00C726B5">
              <w:rPr>
                <w:rFonts w:ascii="Arial Narrow" w:hAnsi="Arial Narrow"/>
                <w:color w:val="000000" w:themeColor="text1"/>
              </w:rPr>
              <w:t xml:space="preserve">The captioned </w:t>
            </w:r>
            <w:r w:rsidR="0044728E" w:rsidRPr="00C726B5">
              <w:rPr>
                <w:rFonts w:ascii="Arial Narrow" w:hAnsi="Arial Narrow"/>
                <w:color w:val="000000" w:themeColor="text1"/>
              </w:rPr>
              <w:t xml:space="preserve">building </w:t>
            </w:r>
            <w:r w:rsidR="00311605" w:rsidRPr="00C726B5">
              <w:rPr>
                <w:rFonts w:ascii="Arial Narrow" w:hAnsi="Arial Narrow"/>
                <w:color w:val="000000" w:themeColor="text1"/>
              </w:rPr>
              <w:t xml:space="preserve">is </w:t>
            </w:r>
            <w:r w:rsidR="0044728E" w:rsidRPr="00C726B5">
              <w:rPr>
                <w:rFonts w:ascii="Arial Narrow" w:hAnsi="Arial Narrow"/>
                <w:color w:val="000000" w:themeColor="text1"/>
              </w:rPr>
              <w:t xml:space="preserve">having </w:t>
            </w:r>
            <w:r w:rsidR="00BC141C">
              <w:rPr>
                <w:rFonts w:ascii="Arial Narrow" w:hAnsi="Arial Narrow" w:cs="TTFFB52530t00"/>
                <w:color w:val="000000" w:themeColor="text1"/>
              </w:rPr>
              <w:t xml:space="preserve">Ground </w:t>
            </w:r>
            <w:r w:rsidR="009C6349" w:rsidRPr="009C6349">
              <w:rPr>
                <w:rFonts w:ascii="Arial Narrow" w:hAnsi="Arial Narrow" w:cs="TTFFB52530t00"/>
                <w:color w:val="000000" w:themeColor="text1"/>
              </w:rPr>
              <w:t xml:space="preserve">+ </w:t>
            </w:r>
            <w:r w:rsidR="00BC141C">
              <w:rPr>
                <w:rFonts w:ascii="Arial Narrow" w:hAnsi="Arial Narrow" w:cs="TTFFB52530t00"/>
                <w:color w:val="000000" w:themeColor="text1"/>
              </w:rPr>
              <w:t xml:space="preserve">4 </w:t>
            </w:r>
            <w:r w:rsidR="009C6349" w:rsidRPr="009C6349">
              <w:rPr>
                <w:rFonts w:ascii="Arial Narrow" w:hAnsi="Arial Narrow" w:cs="TTFFB52530t00"/>
                <w:color w:val="000000" w:themeColor="text1"/>
              </w:rPr>
              <w:t xml:space="preserve">Upper Floors </w:t>
            </w:r>
            <w:r w:rsidR="00CF1D55" w:rsidRPr="00C726B5">
              <w:rPr>
                <w:rFonts w:ascii="Arial Narrow" w:hAnsi="Arial Narrow"/>
                <w:color w:val="000000" w:themeColor="text1"/>
              </w:rPr>
              <w:t>which</w:t>
            </w:r>
            <w:r w:rsidR="00565A9D">
              <w:rPr>
                <w:rFonts w:ascii="Arial Narrow" w:hAnsi="Arial Narrow"/>
                <w:color w:val="000000" w:themeColor="text1"/>
              </w:rPr>
              <w:t xml:space="preserve"> </w:t>
            </w:r>
            <w:r w:rsidR="00CE4C21" w:rsidRPr="00C726B5">
              <w:rPr>
                <w:rFonts w:ascii="Arial Narrow" w:hAnsi="Arial Narrow"/>
                <w:color w:val="000000" w:themeColor="text1"/>
              </w:rPr>
              <w:t>are</w:t>
            </w:r>
            <w:r w:rsidR="00565A9D">
              <w:rPr>
                <w:rFonts w:ascii="Arial Narrow" w:hAnsi="Arial Narrow"/>
                <w:color w:val="000000" w:themeColor="text1"/>
              </w:rPr>
              <w:t xml:space="preserve"> </w:t>
            </w:r>
            <w:r w:rsidR="00A6569A" w:rsidRPr="00C726B5">
              <w:rPr>
                <w:rFonts w:ascii="Arial Narrow" w:hAnsi="Arial Narrow"/>
                <w:color w:val="000000" w:themeColor="text1"/>
              </w:rPr>
              <w:t xml:space="preserve">constructed in year </w:t>
            </w:r>
            <w:r w:rsidR="009C6349">
              <w:rPr>
                <w:rFonts w:ascii="Arial Narrow" w:hAnsi="Arial Narrow" w:cs="TTFFB52530t00"/>
                <w:color w:val="000000" w:themeColor="text1"/>
              </w:rPr>
              <w:t>2003</w:t>
            </w:r>
            <w:r w:rsidR="00565A9D">
              <w:rPr>
                <w:rFonts w:ascii="Arial Narrow" w:hAnsi="Arial Narrow" w:cs="TTFFB52530t00"/>
                <w:color w:val="000000" w:themeColor="text1"/>
              </w:rPr>
              <w:t xml:space="preserve"> </w:t>
            </w:r>
            <w:r w:rsidR="00304078">
              <w:rPr>
                <w:rFonts w:ascii="Arial Narrow" w:hAnsi="Arial Narrow" w:cs="TTFFB52530t00"/>
                <w:color w:val="000000" w:themeColor="text1"/>
              </w:rPr>
              <w:t>a</w:t>
            </w:r>
            <w:r w:rsidR="00304078" w:rsidRPr="00304078">
              <w:rPr>
                <w:rFonts w:ascii="Arial Narrow" w:hAnsi="Arial Narrow" w:cs="TTFFB52530t00"/>
                <w:color w:val="000000" w:themeColor="text1"/>
              </w:rPr>
              <w:t xml:space="preserve">s per </w:t>
            </w:r>
            <w:r w:rsidR="00D72664">
              <w:rPr>
                <w:rFonts w:ascii="Arial Narrow" w:hAnsi="Arial Narrow" w:cs="TTFFB52530t00"/>
              </w:rPr>
              <w:t>Occupancy Certificate</w:t>
            </w:r>
            <w:r w:rsidR="00311605" w:rsidRPr="00C726B5">
              <w:rPr>
                <w:rFonts w:ascii="Arial Narrow" w:hAnsi="Arial Narrow"/>
                <w:color w:val="000000" w:themeColor="text1"/>
              </w:rPr>
              <w:t>. E</w:t>
            </w:r>
            <w:r w:rsidR="00A6569A" w:rsidRPr="00C726B5">
              <w:rPr>
                <w:rFonts w:ascii="Arial Narrow" w:hAnsi="Arial Narrow"/>
                <w:color w:val="000000" w:themeColor="text1"/>
              </w:rPr>
              <w:t xml:space="preserve">stimated future life under </w:t>
            </w:r>
            <w:r w:rsidR="008D0F32" w:rsidRPr="00C726B5">
              <w:rPr>
                <w:rFonts w:ascii="Arial Narrow" w:hAnsi="Arial Narrow"/>
                <w:color w:val="000000" w:themeColor="text1"/>
              </w:rPr>
              <w:t xml:space="preserve">present circumstances is about </w:t>
            </w:r>
            <w:r w:rsidR="00BC141C">
              <w:rPr>
                <w:rFonts w:ascii="Arial Narrow" w:hAnsi="Arial Narrow"/>
                <w:color w:val="000000" w:themeColor="text1"/>
              </w:rPr>
              <w:t xml:space="preserve">40 </w:t>
            </w:r>
            <w:r w:rsidR="00565A9D">
              <w:rPr>
                <w:rFonts w:ascii="Arial Narrow" w:hAnsi="Arial Narrow"/>
                <w:color w:val="000000" w:themeColor="text1"/>
              </w:rPr>
              <w:t xml:space="preserve">years </w:t>
            </w:r>
            <w:r w:rsidR="00311605" w:rsidRPr="00C726B5">
              <w:rPr>
                <w:rFonts w:ascii="Arial Narrow" w:hAnsi="Arial Narrow"/>
                <w:color w:val="000000" w:themeColor="text1"/>
              </w:rPr>
              <w:t>subject to proper, preventive periodic maintenance &amp; structural repairs</w:t>
            </w:r>
            <w:r w:rsidR="00A6569A" w:rsidRPr="00C726B5">
              <w:rPr>
                <w:rFonts w:ascii="Arial Narrow" w:hAnsi="Arial Narrow"/>
                <w:color w:val="000000" w:themeColor="text1"/>
              </w:rPr>
              <w:t>.</w:t>
            </w:r>
          </w:p>
          <w:p w14:paraId="6EE1CA82" w14:textId="77777777" w:rsidR="00A6569A" w:rsidRPr="00C726B5" w:rsidRDefault="00A6569A" w:rsidP="00F21A96">
            <w:pPr>
              <w:jc w:val="both"/>
              <w:rPr>
                <w:rFonts w:ascii="Arial Narrow" w:hAnsi="Arial Narrow"/>
                <w:color w:val="000000" w:themeColor="text1"/>
                <w:sz w:val="14"/>
              </w:rPr>
            </w:pPr>
          </w:p>
          <w:p w14:paraId="6722D9D5" w14:textId="510B3A1D" w:rsidR="006E2CF4" w:rsidRPr="00C726B5" w:rsidRDefault="000401F3" w:rsidP="00F21A96">
            <w:pPr>
              <w:jc w:val="both"/>
              <w:rPr>
                <w:rFonts w:ascii="Arial Narrow" w:hAnsi="Arial Narrow"/>
                <w:color w:val="000000" w:themeColor="text1"/>
              </w:rPr>
            </w:pPr>
            <w:r w:rsidRPr="00C726B5">
              <w:rPr>
                <w:rFonts w:ascii="Arial Narrow" w:hAnsi="Arial Narrow"/>
                <w:color w:val="000000" w:themeColor="text1"/>
              </w:rPr>
              <w:t xml:space="preserve">The inspection dated </w:t>
            </w:r>
            <w:r w:rsidR="00BC141C">
              <w:rPr>
                <w:rFonts w:ascii="Arial Narrow" w:hAnsi="Arial Narrow"/>
                <w:color w:val="000000" w:themeColor="text1"/>
              </w:rPr>
              <w:t>30.11.2023</w:t>
            </w:r>
            <w:r w:rsidR="00565A9D">
              <w:rPr>
                <w:rFonts w:ascii="Arial Narrow" w:hAnsi="Arial Narrow"/>
                <w:color w:val="000000" w:themeColor="text1"/>
              </w:rPr>
              <w:t xml:space="preserve"> </w:t>
            </w:r>
            <w:r w:rsidRPr="00C726B5">
              <w:rPr>
                <w:rFonts w:ascii="Arial Narrow" w:hAnsi="Arial Narrow"/>
                <w:color w:val="000000" w:themeColor="text1"/>
              </w:rPr>
              <w:t xml:space="preserve">reveals </w:t>
            </w:r>
            <w:r w:rsidR="00926E5E" w:rsidRPr="00C726B5">
              <w:rPr>
                <w:rFonts w:ascii="Arial Narrow" w:hAnsi="Arial Narrow"/>
                <w:color w:val="000000" w:themeColor="text1"/>
              </w:rPr>
              <w:t>no</w:t>
            </w:r>
            <w:r w:rsidRPr="00C726B5">
              <w:rPr>
                <w:rFonts w:ascii="Arial Narrow" w:hAnsi="Arial Narrow"/>
                <w:color w:val="000000" w:themeColor="text1"/>
              </w:rPr>
              <w:t xml:space="preserve"> structural damage or deterioration to the building. The building as well as the property is maintained in </w:t>
            </w:r>
            <w:r w:rsidR="00EE64D1">
              <w:rPr>
                <w:rFonts w:ascii="Arial Narrow" w:hAnsi="Arial Narrow"/>
                <w:color w:val="000000" w:themeColor="text1"/>
              </w:rPr>
              <w:t xml:space="preserve">average </w:t>
            </w:r>
            <w:r w:rsidRPr="00C726B5">
              <w:rPr>
                <w:rFonts w:ascii="Arial Narrow" w:hAnsi="Arial Narrow"/>
                <w:color w:val="000000" w:themeColor="text1"/>
              </w:rPr>
              <w:t>condition &amp; will stand future life subject to proper, preventive periodic maintenance &amp;</w:t>
            </w:r>
            <w:r w:rsidR="00565A9D">
              <w:rPr>
                <w:rFonts w:ascii="Arial Narrow" w:hAnsi="Arial Narrow"/>
                <w:color w:val="000000" w:themeColor="text1"/>
              </w:rPr>
              <w:t xml:space="preserve"> </w:t>
            </w:r>
            <w:r w:rsidR="00564CB7">
              <w:rPr>
                <w:rFonts w:ascii="Arial Narrow" w:hAnsi="Arial Narrow"/>
                <w:color w:val="000000" w:themeColor="text1"/>
              </w:rPr>
              <w:t xml:space="preserve">normal </w:t>
            </w:r>
            <w:r w:rsidRPr="00C726B5">
              <w:rPr>
                <w:rFonts w:ascii="Arial Narrow" w:hAnsi="Arial Narrow"/>
                <w:color w:val="000000" w:themeColor="text1"/>
              </w:rPr>
              <w:t>structural repairs</w:t>
            </w:r>
            <w:r w:rsidR="006E2CF4" w:rsidRPr="00C726B5">
              <w:rPr>
                <w:rFonts w:ascii="Arial Narrow" w:hAnsi="Arial Narrow"/>
                <w:color w:val="000000" w:themeColor="text1"/>
              </w:rPr>
              <w:t>.</w:t>
            </w:r>
          </w:p>
          <w:p w14:paraId="3F0B9CEA" w14:textId="77777777" w:rsidR="006E2CF4" w:rsidRPr="00C726B5" w:rsidRDefault="006E2CF4" w:rsidP="00F21A96">
            <w:pPr>
              <w:jc w:val="both"/>
              <w:rPr>
                <w:rFonts w:ascii="Arial Narrow" w:hAnsi="Arial Narrow"/>
                <w:color w:val="000000" w:themeColor="text1"/>
                <w:sz w:val="10"/>
              </w:rPr>
            </w:pPr>
          </w:p>
          <w:p w14:paraId="3B8FA35C" w14:textId="77777777"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Our Observation</w:t>
            </w:r>
            <w:r w:rsidR="00C77198" w:rsidRPr="00C726B5">
              <w:rPr>
                <w:rFonts w:ascii="Arial Narrow" w:hAnsi="Arial Narrow"/>
                <w:color w:val="000000" w:themeColor="text1"/>
              </w:rPr>
              <w:t>s</w:t>
            </w:r>
            <w:r w:rsidRPr="00C726B5">
              <w:rPr>
                <w:rFonts w:ascii="Arial Narrow" w:hAnsi="Arial Narrow"/>
                <w:color w:val="000000" w:themeColor="text1"/>
              </w:rPr>
              <w:t xml:space="preserve"> about the structure </w:t>
            </w:r>
            <w:r w:rsidR="00C77198" w:rsidRPr="00C726B5">
              <w:rPr>
                <w:rFonts w:ascii="Arial Narrow" w:hAnsi="Arial Narrow"/>
                <w:color w:val="000000" w:themeColor="text1"/>
              </w:rPr>
              <w:t>are</w:t>
            </w:r>
            <w:r w:rsidRPr="00C726B5">
              <w:rPr>
                <w:rFonts w:ascii="Arial Narrow" w:hAnsi="Arial Narrow"/>
                <w:color w:val="000000" w:themeColor="text1"/>
              </w:rPr>
              <w:t xml:space="preserve"> given above.</w:t>
            </w:r>
          </w:p>
          <w:p w14:paraId="107ADEE9" w14:textId="402B072F" w:rsidR="006E2CF4" w:rsidRPr="00C726B5" w:rsidRDefault="006E2CF4" w:rsidP="00F21A96">
            <w:pPr>
              <w:jc w:val="both"/>
              <w:rPr>
                <w:rFonts w:ascii="Arial Narrow" w:hAnsi="Arial Narrow"/>
                <w:color w:val="000000" w:themeColor="text1"/>
                <w:sz w:val="10"/>
              </w:rPr>
            </w:pPr>
          </w:p>
          <w:p w14:paraId="54C645FE" w14:textId="77777777"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 xml:space="preserve">The above assessment is based on visual inspection </w:t>
            </w:r>
            <w:r w:rsidR="00311605" w:rsidRPr="00C726B5">
              <w:rPr>
                <w:rFonts w:ascii="Arial Narrow" w:hAnsi="Arial Narrow"/>
                <w:color w:val="000000" w:themeColor="text1"/>
              </w:rPr>
              <w:t>only</w:t>
            </w:r>
            <w:r w:rsidRPr="00C726B5">
              <w:rPr>
                <w:rFonts w:ascii="Arial Narrow" w:hAnsi="Arial Narrow"/>
                <w:color w:val="000000" w:themeColor="text1"/>
              </w:rPr>
              <w:t>.</w:t>
            </w:r>
          </w:p>
          <w:p w14:paraId="557807B3" w14:textId="77777777" w:rsidR="00310E07" w:rsidRPr="00C726B5" w:rsidRDefault="00310E07" w:rsidP="00F21A96">
            <w:pPr>
              <w:jc w:val="both"/>
              <w:rPr>
                <w:rFonts w:ascii="Arial Narrow" w:hAnsi="Arial Narrow"/>
                <w:color w:val="000000" w:themeColor="text1"/>
              </w:rPr>
            </w:pPr>
          </w:p>
        </w:tc>
      </w:tr>
    </w:tbl>
    <w:p w14:paraId="4F459D46" w14:textId="77777777" w:rsidR="00402248" w:rsidRPr="00C726B5" w:rsidRDefault="00402248" w:rsidP="00C1421B">
      <w:pPr>
        <w:rPr>
          <w:rFonts w:ascii="Arial Narrow" w:hAnsi="Arial Narrow"/>
          <w:color w:val="FF0000"/>
        </w:rPr>
      </w:pPr>
    </w:p>
    <w:p w14:paraId="3CAF6D4F" w14:textId="77777777" w:rsidR="00FA5F28" w:rsidRPr="00025146" w:rsidRDefault="00FA5F28" w:rsidP="00C1421B">
      <w:pPr>
        <w:rPr>
          <w:rFonts w:ascii="Arial Narrow" w:hAnsi="Arial Narrow"/>
          <w:color w:val="000000" w:themeColor="text1"/>
        </w:rPr>
      </w:pPr>
    </w:p>
    <w:p w14:paraId="4D4D8793" w14:textId="77777777" w:rsidR="009362AE" w:rsidRPr="00043EDB" w:rsidRDefault="009362AE" w:rsidP="009362AE">
      <w:pPr>
        <w:pStyle w:val="Heading2"/>
        <w:rPr>
          <w:rFonts w:ascii="Arial Narrow" w:hAnsi="Arial Narrow"/>
          <w:i w:val="0"/>
          <w:sz w:val="22"/>
          <w:szCs w:val="22"/>
        </w:rPr>
      </w:pPr>
      <w:r w:rsidRPr="00043EDB">
        <w:rPr>
          <w:rFonts w:ascii="Arial Narrow" w:hAnsi="Arial Narrow" w:cs="Tahoma"/>
          <w:i w:val="0"/>
          <w:sz w:val="22"/>
          <w:szCs w:val="22"/>
        </w:rPr>
        <w:t>Manoj B. Chalikwar</w:t>
      </w:r>
    </w:p>
    <w:p w14:paraId="3256F17D" w14:textId="77777777" w:rsidR="009362AE" w:rsidRPr="00043EDB" w:rsidRDefault="009362AE" w:rsidP="009362AE">
      <w:pPr>
        <w:pStyle w:val="BodyText"/>
        <w:rPr>
          <w:rFonts w:ascii="Arial Narrow" w:hAnsi="Arial Narrow" w:cs="Tahoma"/>
          <w:sz w:val="22"/>
          <w:szCs w:val="22"/>
          <w:lang w:val="en-US"/>
        </w:rPr>
      </w:pPr>
      <w:r w:rsidRPr="00043EDB">
        <w:rPr>
          <w:rFonts w:ascii="Arial Narrow" w:hAnsi="Arial Narrow" w:cs="Tahoma"/>
          <w:sz w:val="22"/>
          <w:szCs w:val="22"/>
        </w:rPr>
        <w:t xml:space="preserve">Registered Valuer </w:t>
      </w:r>
    </w:p>
    <w:p w14:paraId="4C7B0F24" w14:textId="77777777" w:rsidR="009362AE" w:rsidRPr="00043EDB" w:rsidRDefault="009362AE" w:rsidP="009362AE">
      <w:pPr>
        <w:pStyle w:val="BodyText"/>
        <w:rPr>
          <w:rFonts w:ascii="Arial Narrow" w:hAnsi="Arial Narrow" w:cs="Tahoma"/>
          <w:sz w:val="22"/>
          <w:szCs w:val="22"/>
        </w:rPr>
      </w:pPr>
      <w:r w:rsidRPr="00043EDB">
        <w:rPr>
          <w:rFonts w:ascii="Arial Narrow" w:hAnsi="Arial Narrow" w:cs="Tahoma"/>
          <w:sz w:val="22"/>
          <w:szCs w:val="22"/>
        </w:rPr>
        <w:t>Chartered Engineer (India)</w:t>
      </w:r>
    </w:p>
    <w:p w14:paraId="2800C3E7" w14:textId="77777777" w:rsidR="009362AE" w:rsidRPr="00043EDB" w:rsidRDefault="009362AE" w:rsidP="009362AE">
      <w:pPr>
        <w:pStyle w:val="BodyText3"/>
        <w:rPr>
          <w:rFonts w:ascii="Arial Narrow" w:hAnsi="Arial Narrow" w:cs="Tahoma"/>
          <w:sz w:val="22"/>
          <w:szCs w:val="22"/>
        </w:rPr>
      </w:pPr>
      <w:r w:rsidRPr="00043EDB">
        <w:rPr>
          <w:rFonts w:ascii="Arial Narrow" w:hAnsi="Arial Narrow" w:cs="Tahoma"/>
          <w:sz w:val="22"/>
          <w:szCs w:val="22"/>
        </w:rPr>
        <w:t>Reg. No. CAT-I-F-1763</w:t>
      </w:r>
    </w:p>
    <w:p w14:paraId="40683701" w14:textId="77777777" w:rsidR="009362AE" w:rsidRPr="00043EDB" w:rsidRDefault="009362AE" w:rsidP="009362AE">
      <w:pPr>
        <w:pStyle w:val="BodyText3"/>
        <w:rPr>
          <w:rFonts w:ascii="Arial Narrow" w:hAnsi="Arial Narrow" w:cs="Tahoma"/>
          <w:sz w:val="22"/>
          <w:szCs w:val="22"/>
        </w:rPr>
      </w:pPr>
      <w:r w:rsidRPr="00043EDB">
        <w:rPr>
          <w:rFonts w:ascii="Arial Narrow" w:hAnsi="Arial Narrow" w:cs="Tahoma"/>
          <w:sz w:val="22"/>
          <w:szCs w:val="22"/>
        </w:rPr>
        <w:t>JSB Emp. No. 36/LOAN H.O./2016-17/232</w:t>
      </w:r>
    </w:p>
    <w:p w14:paraId="589C5FD4" w14:textId="1B1C92D9" w:rsidR="007F794E" w:rsidRDefault="007F794E" w:rsidP="00D72664">
      <w:pPr>
        <w:pStyle w:val="BodyText"/>
        <w:tabs>
          <w:tab w:val="center" w:pos="4514"/>
          <w:tab w:val="left" w:pos="6598"/>
        </w:tabs>
        <w:rPr>
          <w:rFonts w:ascii="Arial Narrow" w:hAnsi="Arial Narrow"/>
          <w:b/>
          <w:bCs/>
          <w:color w:val="000000" w:themeColor="text1"/>
          <w:sz w:val="36"/>
          <w:szCs w:val="36"/>
          <w:u w:val="single"/>
          <w:lang w:val="en-US"/>
        </w:rPr>
      </w:pPr>
    </w:p>
    <w:p w14:paraId="63C29540" w14:textId="77777777" w:rsidR="00BC141C" w:rsidRPr="00043EDB" w:rsidRDefault="00BC141C" w:rsidP="00BC141C">
      <w:pPr>
        <w:jc w:val="center"/>
        <w:rPr>
          <w:rFonts w:ascii="Arial Narrow" w:hAnsi="Arial Narrow"/>
          <w:b/>
          <w:bCs/>
          <w:sz w:val="36"/>
          <w:szCs w:val="36"/>
          <w:u w:val="single"/>
        </w:rPr>
      </w:pPr>
      <w:r w:rsidRPr="00043EDB">
        <w:rPr>
          <w:rFonts w:ascii="Arial Narrow" w:hAnsi="Arial Narrow"/>
          <w:b/>
          <w:bCs/>
          <w:sz w:val="36"/>
          <w:szCs w:val="36"/>
          <w:u w:val="single"/>
        </w:rPr>
        <w:lastRenderedPageBreak/>
        <w:t>Actual site photographs</w:t>
      </w:r>
    </w:p>
    <w:p w14:paraId="02608AD4" w14:textId="793442B6" w:rsidR="00BC141C" w:rsidRPr="00043EDB" w:rsidRDefault="00BC141C" w:rsidP="00BC141C">
      <w:pPr>
        <w:jc w:val="center"/>
        <w:rPr>
          <w:rFonts w:ascii="Arial Narrow" w:hAnsi="Arial Narrow"/>
        </w:rPr>
      </w:pPr>
      <w:r>
        <w:rPr>
          <w:noProof/>
        </w:rPr>
        <w:drawing>
          <wp:anchor distT="0" distB="0" distL="114300" distR="114300" simplePos="0" relativeHeight="251657728" behindDoc="1" locked="0" layoutInCell="1" allowOverlap="1" wp14:anchorId="520ACA56" wp14:editId="65752BFC">
            <wp:simplePos x="0" y="0"/>
            <wp:positionH relativeFrom="column">
              <wp:posOffset>1953895</wp:posOffset>
            </wp:positionH>
            <wp:positionV relativeFrom="paragraph">
              <wp:posOffset>175260</wp:posOffset>
            </wp:positionV>
            <wp:extent cx="1822450" cy="2430145"/>
            <wp:effectExtent l="19050" t="19050" r="635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03011771" wp14:editId="5B254F31">
            <wp:simplePos x="0" y="0"/>
            <wp:positionH relativeFrom="column">
              <wp:posOffset>17145</wp:posOffset>
            </wp:positionH>
            <wp:positionV relativeFrom="paragraph">
              <wp:posOffset>175260</wp:posOffset>
            </wp:positionV>
            <wp:extent cx="1822450" cy="2430145"/>
            <wp:effectExtent l="19050" t="19050" r="635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5BED077E" wp14:editId="415BF32D">
            <wp:simplePos x="0" y="0"/>
            <wp:positionH relativeFrom="column">
              <wp:posOffset>3895090</wp:posOffset>
            </wp:positionH>
            <wp:positionV relativeFrom="paragraph">
              <wp:posOffset>175260</wp:posOffset>
            </wp:positionV>
            <wp:extent cx="1822450" cy="2430145"/>
            <wp:effectExtent l="19050" t="19050" r="635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CBAA5F4" w14:textId="77777777" w:rsidR="00BC141C" w:rsidRPr="00043EDB" w:rsidRDefault="00BC141C" w:rsidP="00BC141C">
      <w:pPr>
        <w:rPr>
          <w:rFonts w:ascii="Arial Narrow" w:hAnsi="Arial Narrow"/>
        </w:rPr>
      </w:pPr>
    </w:p>
    <w:p w14:paraId="2F7D71A9" w14:textId="77777777" w:rsidR="00BC141C" w:rsidRPr="00043EDB" w:rsidRDefault="00BC141C" w:rsidP="00BC141C">
      <w:pPr>
        <w:rPr>
          <w:rFonts w:ascii="Arial Narrow" w:hAnsi="Arial Narrow"/>
        </w:rPr>
      </w:pPr>
    </w:p>
    <w:p w14:paraId="7A7E4013" w14:textId="77777777" w:rsidR="00BC141C" w:rsidRPr="00043EDB" w:rsidRDefault="00BC141C" w:rsidP="00BC141C">
      <w:pPr>
        <w:rPr>
          <w:rFonts w:ascii="Arial Narrow" w:hAnsi="Arial Narrow"/>
        </w:rPr>
      </w:pPr>
    </w:p>
    <w:p w14:paraId="586D1761" w14:textId="77777777" w:rsidR="00BC141C" w:rsidRPr="00043EDB" w:rsidRDefault="00BC141C" w:rsidP="00BC141C">
      <w:pPr>
        <w:rPr>
          <w:rFonts w:ascii="Arial Narrow" w:hAnsi="Arial Narrow"/>
        </w:rPr>
      </w:pPr>
    </w:p>
    <w:p w14:paraId="6C26D574" w14:textId="77777777" w:rsidR="00BC141C" w:rsidRPr="00043EDB" w:rsidRDefault="00BC141C" w:rsidP="00BC141C">
      <w:pPr>
        <w:rPr>
          <w:rFonts w:ascii="Arial Narrow" w:hAnsi="Arial Narrow"/>
        </w:rPr>
      </w:pPr>
    </w:p>
    <w:p w14:paraId="28D7AE97" w14:textId="77777777" w:rsidR="00BC141C" w:rsidRPr="00043EDB" w:rsidRDefault="00BC141C" w:rsidP="00BC141C">
      <w:pPr>
        <w:rPr>
          <w:rFonts w:ascii="Arial Narrow" w:hAnsi="Arial Narrow"/>
        </w:rPr>
      </w:pPr>
    </w:p>
    <w:p w14:paraId="75519C9C" w14:textId="77777777" w:rsidR="00BC141C" w:rsidRPr="00043EDB" w:rsidRDefault="00BC141C" w:rsidP="00BC141C">
      <w:pPr>
        <w:rPr>
          <w:rFonts w:ascii="Arial Narrow" w:hAnsi="Arial Narrow"/>
        </w:rPr>
      </w:pPr>
    </w:p>
    <w:p w14:paraId="56F210FF" w14:textId="77777777" w:rsidR="00BC141C" w:rsidRPr="00043EDB" w:rsidRDefault="00BC141C" w:rsidP="00BC141C">
      <w:pPr>
        <w:rPr>
          <w:rFonts w:ascii="Arial Narrow" w:hAnsi="Arial Narrow"/>
        </w:rPr>
      </w:pPr>
    </w:p>
    <w:p w14:paraId="1F82D816" w14:textId="77777777" w:rsidR="00BC141C" w:rsidRPr="00043EDB" w:rsidRDefault="00BC141C" w:rsidP="00BC141C">
      <w:pPr>
        <w:rPr>
          <w:rFonts w:ascii="Arial Narrow" w:hAnsi="Arial Narrow"/>
        </w:rPr>
      </w:pPr>
    </w:p>
    <w:p w14:paraId="79A88879" w14:textId="6AE3BFDD" w:rsidR="00BC141C" w:rsidRPr="00043EDB" w:rsidRDefault="00C92884" w:rsidP="00BC141C">
      <w:pPr>
        <w:rPr>
          <w:rFonts w:ascii="Arial Narrow" w:hAnsi="Arial Narrow"/>
        </w:rPr>
      </w:pPr>
      <w:r>
        <w:rPr>
          <w:noProof/>
        </w:rPr>
        <w:drawing>
          <wp:anchor distT="0" distB="0" distL="114300" distR="114300" simplePos="0" relativeHeight="251645952" behindDoc="1" locked="0" layoutInCell="1" allowOverlap="1" wp14:anchorId="4C3CCA80" wp14:editId="7F8CE028">
            <wp:simplePos x="0" y="0"/>
            <wp:positionH relativeFrom="column">
              <wp:posOffset>7620</wp:posOffset>
            </wp:positionH>
            <wp:positionV relativeFrom="paragraph">
              <wp:posOffset>56515</wp:posOffset>
            </wp:positionV>
            <wp:extent cx="1822450" cy="2430145"/>
            <wp:effectExtent l="19050" t="19050" r="635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1" locked="0" layoutInCell="1" allowOverlap="1" wp14:anchorId="53317B6C" wp14:editId="5A80646D">
            <wp:simplePos x="0" y="0"/>
            <wp:positionH relativeFrom="column">
              <wp:posOffset>3903345</wp:posOffset>
            </wp:positionH>
            <wp:positionV relativeFrom="paragraph">
              <wp:posOffset>44450</wp:posOffset>
            </wp:positionV>
            <wp:extent cx="1824355" cy="2430145"/>
            <wp:effectExtent l="19050" t="19050" r="444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4355"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t xml:space="preserve"> </w:t>
      </w:r>
      <w:r w:rsidR="00BC141C">
        <w:rPr>
          <w:noProof/>
        </w:rPr>
        <w:drawing>
          <wp:anchor distT="0" distB="0" distL="114300" distR="114300" simplePos="0" relativeHeight="251651072" behindDoc="1" locked="0" layoutInCell="1" allowOverlap="1" wp14:anchorId="2F454485" wp14:editId="0A999A38">
            <wp:simplePos x="0" y="0"/>
            <wp:positionH relativeFrom="column">
              <wp:posOffset>1953895</wp:posOffset>
            </wp:positionH>
            <wp:positionV relativeFrom="paragraph">
              <wp:posOffset>56515</wp:posOffset>
            </wp:positionV>
            <wp:extent cx="1822450" cy="2430145"/>
            <wp:effectExtent l="19050" t="19050" r="635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1888AE8" w14:textId="77777777" w:rsidR="00BC141C" w:rsidRPr="00043EDB" w:rsidRDefault="00BC141C" w:rsidP="00BC141C">
      <w:pPr>
        <w:rPr>
          <w:rFonts w:ascii="Arial Narrow" w:hAnsi="Arial Narrow"/>
        </w:rPr>
      </w:pPr>
    </w:p>
    <w:p w14:paraId="7E45D758" w14:textId="73551F7B" w:rsidR="00BC141C" w:rsidRPr="00043EDB" w:rsidRDefault="00BC141C" w:rsidP="00BC141C">
      <w:pPr>
        <w:rPr>
          <w:rFonts w:ascii="Arial Narrow" w:hAnsi="Arial Narrow"/>
        </w:rPr>
      </w:pPr>
    </w:p>
    <w:p w14:paraId="58634ED7" w14:textId="77777777" w:rsidR="00BC141C" w:rsidRPr="00043EDB" w:rsidRDefault="00BC141C" w:rsidP="00BC141C">
      <w:pPr>
        <w:rPr>
          <w:rFonts w:ascii="Arial Narrow" w:hAnsi="Arial Narrow"/>
        </w:rPr>
      </w:pPr>
    </w:p>
    <w:p w14:paraId="74D48251" w14:textId="3AE86672" w:rsidR="00BC141C" w:rsidRPr="00043EDB" w:rsidRDefault="00BC141C" w:rsidP="00BC141C">
      <w:pPr>
        <w:rPr>
          <w:rFonts w:ascii="Arial Narrow" w:hAnsi="Arial Narrow"/>
        </w:rPr>
      </w:pPr>
    </w:p>
    <w:p w14:paraId="17985311" w14:textId="77777777" w:rsidR="00BC141C" w:rsidRPr="00043EDB" w:rsidRDefault="00BC141C" w:rsidP="00BC141C">
      <w:pPr>
        <w:rPr>
          <w:rFonts w:ascii="Arial Narrow" w:hAnsi="Arial Narrow"/>
        </w:rPr>
      </w:pPr>
    </w:p>
    <w:p w14:paraId="49B76D8B" w14:textId="50D08448" w:rsidR="00BC141C" w:rsidRPr="00043EDB" w:rsidRDefault="00BC141C" w:rsidP="00BC141C">
      <w:pPr>
        <w:rPr>
          <w:rFonts w:ascii="Arial Narrow" w:hAnsi="Arial Narrow"/>
          <w:bCs/>
          <w:sz w:val="36"/>
          <w:szCs w:val="36"/>
        </w:rPr>
      </w:pPr>
      <w:r w:rsidRPr="00043EDB">
        <w:rPr>
          <w:rFonts w:ascii="Arial Narrow" w:hAnsi="Arial Narrow"/>
          <w:bCs/>
          <w:sz w:val="36"/>
          <w:szCs w:val="36"/>
        </w:rPr>
        <w:t xml:space="preserve">              </w:t>
      </w:r>
    </w:p>
    <w:p w14:paraId="323A5989" w14:textId="6678100B" w:rsidR="00BC141C" w:rsidRDefault="00BC141C" w:rsidP="00BC141C">
      <w:pPr>
        <w:jc w:val="center"/>
        <w:rPr>
          <w:rFonts w:ascii="Arial Narrow" w:hAnsi="Arial Narrow"/>
          <w:bCs/>
          <w:sz w:val="36"/>
          <w:szCs w:val="36"/>
        </w:rPr>
      </w:pPr>
      <w:r w:rsidRPr="00043EDB">
        <w:rPr>
          <w:rFonts w:ascii="Arial Narrow" w:hAnsi="Arial Narrow"/>
          <w:bCs/>
          <w:sz w:val="36"/>
          <w:szCs w:val="36"/>
        </w:rPr>
        <w:t xml:space="preserve"> </w:t>
      </w:r>
    </w:p>
    <w:p w14:paraId="51785DB9" w14:textId="55EB321C" w:rsidR="00C92884" w:rsidRDefault="00982EFF" w:rsidP="00BC141C">
      <w:pPr>
        <w:jc w:val="center"/>
        <w:rPr>
          <w:rFonts w:ascii="Arial Narrow" w:eastAsia="Times New Roman" w:hAnsi="Arial Narrow" w:cs="Times New Roman"/>
          <w:b/>
          <w:bCs/>
          <w:color w:val="000000" w:themeColor="text1"/>
          <w:sz w:val="36"/>
          <w:szCs w:val="36"/>
          <w:u w:val="single"/>
          <w:lang w:val="en-US"/>
        </w:rPr>
      </w:pPr>
      <w:r>
        <w:rPr>
          <w:noProof/>
        </w:rPr>
        <w:drawing>
          <wp:anchor distT="0" distB="0" distL="114300" distR="114300" simplePos="0" relativeHeight="251673600" behindDoc="1" locked="0" layoutInCell="1" allowOverlap="1" wp14:anchorId="4EB76A01" wp14:editId="41BE0A0B">
            <wp:simplePos x="0" y="0"/>
            <wp:positionH relativeFrom="column">
              <wp:posOffset>3888105</wp:posOffset>
            </wp:positionH>
            <wp:positionV relativeFrom="paragraph">
              <wp:posOffset>113030</wp:posOffset>
            </wp:positionV>
            <wp:extent cx="1841500" cy="2449195"/>
            <wp:effectExtent l="19050" t="19050" r="635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1500" cy="24491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3268FD1" wp14:editId="32942E93">
            <wp:simplePos x="0" y="0"/>
            <wp:positionH relativeFrom="column">
              <wp:posOffset>1952625</wp:posOffset>
            </wp:positionH>
            <wp:positionV relativeFrom="paragraph">
              <wp:posOffset>118110</wp:posOffset>
            </wp:positionV>
            <wp:extent cx="1822450" cy="2430145"/>
            <wp:effectExtent l="19050" t="19050" r="25400" b="27305"/>
            <wp:wrapNone/>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anchor>
        </w:drawing>
      </w:r>
      <w:r>
        <w:rPr>
          <w:noProof/>
        </w:rPr>
        <w:drawing>
          <wp:anchor distT="0" distB="0" distL="114300" distR="114300" simplePos="0" relativeHeight="251665408" behindDoc="1" locked="0" layoutInCell="1" allowOverlap="1" wp14:anchorId="6DC0A037" wp14:editId="79CB8A6D">
            <wp:simplePos x="0" y="0"/>
            <wp:positionH relativeFrom="column">
              <wp:posOffset>19050</wp:posOffset>
            </wp:positionH>
            <wp:positionV relativeFrom="paragraph">
              <wp:posOffset>155575</wp:posOffset>
            </wp:positionV>
            <wp:extent cx="1822450" cy="2430145"/>
            <wp:effectExtent l="19050" t="19050" r="635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41E9D2C" w14:textId="23EC196B" w:rsidR="00C92884" w:rsidRDefault="00C92884" w:rsidP="00BC141C">
      <w:pPr>
        <w:jc w:val="center"/>
        <w:rPr>
          <w:rFonts w:ascii="Arial Narrow" w:eastAsia="Times New Roman" w:hAnsi="Arial Narrow" w:cs="Times New Roman"/>
          <w:b/>
          <w:bCs/>
          <w:color w:val="000000" w:themeColor="text1"/>
          <w:sz w:val="36"/>
          <w:szCs w:val="36"/>
          <w:u w:val="single"/>
          <w:lang w:val="en-US"/>
        </w:rPr>
      </w:pPr>
    </w:p>
    <w:p w14:paraId="7C4E09D2" w14:textId="23D206EB" w:rsidR="00C92884" w:rsidRDefault="00C92884" w:rsidP="00BC141C">
      <w:pPr>
        <w:jc w:val="center"/>
        <w:rPr>
          <w:rFonts w:ascii="Arial Narrow" w:eastAsia="Times New Roman" w:hAnsi="Arial Narrow" w:cs="Times New Roman"/>
          <w:b/>
          <w:bCs/>
          <w:color w:val="000000" w:themeColor="text1"/>
          <w:sz w:val="36"/>
          <w:szCs w:val="36"/>
          <w:u w:val="single"/>
          <w:lang w:val="en-US"/>
        </w:rPr>
      </w:pPr>
    </w:p>
    <w:p w14:paraId="02434E0A" w14:textId="7139CCD3" w:rsidR="00C92884" w:rsidRDefault="00C92884" w:rsidP="00BC141C">
      <w:pPr>
        <w:jc w:val="center"/>
        <w:rPr>
          <w:rFonts w:ascii="Arial Narrow" w:eastAsia="Times New Roman" w:hAnsi="Arial Narrow" w:cs="Times New Roman"/>
          <w:b/>
          <w:bCs/>
          <w:color w:val="000000" w:themeColor="text1"/>
          <w:sz w:val="36"/>
          <w:szCs w:val="36"/>
          <w:u w:val="single"/>
          <w:lang w:val="en-US"/>
        </w:rPr>
      </w:pPr>
    </w:p>
    <w:p w14:paraId="3505DFAA" w14:textId="116012B5" w:rsidR="00C92884" w:rsidRDefault="00C92884" w:rsidP="00BC141C">
      <w:pPr>
        <w:jc w:val="center"/>
        <w:rPr>
          <w:rFonts w:ascii="Arial Narrow" w:eastAsia="Times New Roman" w:hAnsi="Arial Narrow" w:cs="Times New Roman"/>
          <w:b/>
          <w:bCs/>
          <w:color w:val="000000" w:themeColor="text1"/>
          <w:sz w:val="36"/>
          <w:szCs w:val="36"/>
          <w:u w:val="single"/>
          <w:lang w:val="en-US"/>
        </w:rPr>
      </w:pPr>
    </w:p>
    <w:p w14:paraId="00677FD8" w14:textId="378A4726" w:rsidR="00C92884" w:rsidRDefault="00C92884" w:rsidP="00BC141C">
      <w:pPr>
        <w:jc w:val="center"/>
        <w:rPr>
          <w:rFonts w:ascii="Arial Narrow" w:eastAsia="Times New Roman" w:hAnsi="Arial Narrow" w:cs="Times New Roman"/>
          <w:b/>
          <w:bCs/>
          <w:color w:val="000000" w:themeColor="text1"/>
          <w:sz w:val="36"/>
          <w:szCs w:val="36"/>
          <w:u w:val="single"/>
          <w:lang w:val="en-US"/>
        </w:rPr>
      </w:pPr>
    </w:p>
    <w:p w14:paraId="26E53089" w14:textId="5C8ADA72" w:rsidR="00C92884" w:rsidRDefault="00C92884" w:rsidP="00BC141C">
      <w:pPr>
        <w:jc w:val="center"/>
        <w:rPr>
          <w:rFonts w:ascii="Arial Narrow" w:eastAsia="Times New Roman" w:hAnsi="Arial Narrow" w:cs="Times New Roman"/>
          <w:b/>
          <w:bCs/>
          <w:color w:val="000000" w:themeColor="text1"/>
          <w:sz w:val="36"/>
          <w:szCs w:val="36"/>
          <w:u w:val="single"/>
          <w:lang w:val="en-US"/>
        </w:rPr>
      </w:pPr>
    </w:p>
    <w:p w14:paraId="1A045D46" w14:textId="4DF7ECBD" w:rsidR="00C92884" w:rsidRDefault="00C92884" w:rsidP="00765DE7">
      <w:pPr>
        <w:rPr>
          <w:rFonts w:ascii="Arial Narrow" w:eastAsia="Times New Roman" w:hAnsi="Arial Narrow" w:cs="Times New Roman"/>
          <w:b/>
          <w:bCs/>
          <w:color w:val="000000" w:themeColor="text1"/>
          <w:sz w:val="36"/>
          <w:szCs w:val="36"/>
          <w:u w:val="single"/>
          <w:lang w:val="en-US"/>
        </w:rPr>
      </w:pPr>
      <w:r>
        <w:rPr>
          <w:noProof/>
        </w:rPr>
        <w:drawing>
          <wp:anchor distT="0" distB="0" distL="114300" distR="114300" simplePos="0" relativeHeight="251669504" behindDoc="1" locked="0" layoutInCell="1" allowOverlap="1" wp14:anchorId="2341FDE2" wp14:editId="108A6D50">
            <wp:simplePos x="0" y="0"/>
            <wp:positionH relativeFrom="column">
              <wp:posOffset>985520</wp:posOffset>
            </wp:positionH>
            <wp:positionV relativeFrom="paragraph">
              <wp:posOffset>5085715</wp:posOffset>
            </wp:positionV>
            <wp:extent cx="1822450" cy="2430145"/>
            <wp:effectExtent l="19050" t="19050" r="635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45C7666B" wp14:editId="29905754">
            <wp:simplePos x="0" y="0"/>
            <wp:positionH relativeFrom="column">
              <wp:posOffset>985520</wp:posOffset>
            </wp:positionH>
            <wp:positionV relativeFrom="paragraph">
              <wp:posOffset>5085715</wp:posOffset>
            </wp:positionV>
            <wp:extent cx="1822450" cy="2430145"/>
            <wp:effectExtent l="19050" t="19050" r="635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C92884" w:rsidSect="00A45E6F">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524FA3" w14:textId="77777777" w:rsidR="002F66BD" w:rsidRDefault="002F66BD" w:rsidP="00760411">
      <w:pPr>
        <w:spacing w:after="0" w:line="240" w:lineRule="auto"/>
      </w:pPr>
      <w:r>
        <w:separator/>
      </w:r>
    </w:p>
  </w:endnote>
  <w:endnote w:type="continuationSeparator" w:id="0">
    <w:p w14:paraId="21B12A03" w14:textId="77777777" w:rsidR="002F66BD" w:rsidRDefault="002F66BD"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48C68" w14:textId="77777777" w:rsidR="002F66BD" w:rsidRDefault="002F66BD" w:rsidP="00760411">
      <w:pPr>
        <w:spacing w:after="0" w:line="240" w:lineRule="auto"/>
      </w:pPr>
      <w:r>
        <w:separator/>
      </w:r>
    </w:p>
  </w:footnote>
  <w:footnote w:type="continuationSeparator" w:id="0">
    <w:p w14:paraId="761E3639" w14:textId="77777777" w:rsidR="002F66BD" w:rsidRDefault="002F66BD"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EA608" w14:textId="51C6294B" w:rsidR="006D1B5D" w:rsidRPr="00726F7A" w:rsidRDefault="006C654A" w:rsidP="00EF246F">
    <w:pPr>
      <w:pStyle w:val="Header"/>
      <w:jc w:val="center"/>
      <w:rPr>
        <w:rFonts w:ascii="Arial Narrow" w:hAnsi="Arial Narrow"/>
        <w:sz w:val="17"/>
        <w:szCs w:val="17"/>
      </w:rPr>
    </w:pPr>
    <w:r w:rsidRPr="006C654A">
      <w:rPr>
        <w:rFonts w:ascii="Arial Narrow" w:hAnsi="Arial Narrow"/>
        <w:color w:val="000000"/>
        <w:sz w:val="17"/>
        <w:szCs w:val="17"/>
      </w:rPr>
      <w:t>Structural Stability Report</w:t>
    </w:r>
    <w:r>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9362AE">
      <w:rPr>
        <w:rFonts w:ascii="Arial Narrow" w:hAnsi="Arial Narrow"/>
        <w:sz w:val="17"/>
        <w:szCs w:val="17"/>
      </w:rPr>
      <w:t xml:space="preserve">JSB </w:t>
    </w:r>
    <w:r w:rsidR="00606D37" w:rsidRPr="00606D37">
      <w:rPr>
        <w:rFonts w:ascii="Arial Narrow" w:hAnsi="Arial Narrow"/>
        <w:sz w:val="17"/>
        <w:szCs w:val="17"/>
      </w:rPr>
      <w:t xml:space="preserve">/ </w:t>
    </w:r>
    <w:r w:rsidR="009362AE">
      <w:rPr>
        <w:rFonts w:ascii="Arial Narrow" w:hAnsi="Arial Narrow"/>
        <w:sz w:val="17"/>
        <w:szCs w:val="17"/>
      </w:rPr>
      <w:t xml:space="preserve">Vasai (West) </w:t>
    </w:r>
    <w:r w:rsidR="00606D37" w:rsidRPr="00606D37">
      <w:rPr>
        <w:rFonts w:ascii="Arial Narrow" w:hAnsi="Arial Narrow"/>
        <w:sz w:val="17"/>
        <w:szCs w:val="17"/>
      </w:rPr>
      <w:t xml:space="preserve">/ </w:t>
    </w:r>
    <w:r w:rsidR="004B7BE5" w:rsidRPr="004B7BE5">
      <w:rPr>
        <w:rFonts w:ascii="Arial Narrow" w:hAnsi="Arial Narrow"/>
        <w:sz w:val="17"/>
        <w:szCs w:val="17"/>
      </w:rPr>
      <w:t>Mrs. Sheetal Ramesh Singh</w:t>
    </w:r>
    <w:r w:rsidR="00606D37" w:rsidRPr="00606D37">
      <w:rPr>
        <w:rFonts w:ascii="Arial Narrow" w:hAnsi="Arial Narrow"/>
        <w:sz w:val="17"/>
        <w:szCs w:val="17"/>
      </w:rPr>
      <w:t xml:space="preserve"> (</w:t>
    </w:r>
    <w:r w:rsidR="00726F7A" w:rsidRPr="00726F7A">
      <w:rPr>
        <w:rFonts w:ascii="Arial Narrow" w:hAnsi="Arial Narrow"/>
        <w:sz w:val="17"/>
        <w:szCs w:val="17"/>
      </w:rPr>
      <w:t>5477</w:t>
    </w:r>
    <w:r w:rsidR="00726F7A" w:rsidRPr="009C6C73">
      <w:rPr>
        <w:rFonts w:ascii="Arial Narrow" w:hAnsi="Arial Narrow"/>
        <w:sz w:val="17"/>
        <w:szCs w:val="17"/>
      </w:rPr>
      <w:t xml:space="preserve"> </w:t>
    </w:r>
    <w:r w:rsidR="00606D37" w:rsidRPr="009C6C73">
      <w:rPr>
        <w:rFonts w:ascii="Arial Narrow" w:hAnsi="Arial Narrow"/>
        <w:sz w:val="17"/>
        <w:szCs w:val="17"/>
      </w:rPr>
      <w:t>/</w:t>
    </w:r>
    <w:r w:rsidR="00726F7A" w:rsidRPr="00726F7A">
      <w:rPr>
        <w:rFonts w:ascii="Arial Narrow" w:hAnsi="Arial Narrow"/>
        <w:sz w:val="17"/>
        <w:szCs w:val="17"/>
      </w:rPr>
      <w:t xml:space="preserve"> </w:t>
    </w:r>
    <w:r w:rsidR="00726F7A" w:rsidRPr="00726F7A">
      <w:rPr>
        <w:rFonts w:ascii="Arial Narrow" w:hAnsi="Arial Narrow"/>
        <w:sz w:val="17"/>
        <w:szCs w:val="17"/>
      </w:rPr>
      <w:t>2303866</w:t>
    </w:r>
    <w:proofErr w:type="gramStart"/>
    <w:r w:rsidR="00606D37" w:rsidRPr="00606D37">
      <w:rPr>
        <w:rFonts w:ascii="Arial Narrow" w:hAnsi="Arial Narrow"/>
        <w:sz w:val="17"/>
        <w:szCs w:val="17"/>
      </w:rPr>
      <w:t>)</w:t>
    </w:r>
    <w:r w:rsidR="00AB794F" w:rsidRPr="00726F7A">
      <w:rPr>
        <w:rFonts w:ascii="Arial Narrow" w:hAnsi="Arial Narrow"/>
        <w:sz w:val="17"/>
        <w:szCs w:val="17"/>
      </w:rPr>
      <w:t xml:space="preserve">  </w:t>
    </w:r>
    <w:r w:rsidR="00726F7A">
      <w:rPr>
        <w:rFonts w:ascii="Arial Narrow" w:hAnsi="Arial Narrow"/>
        <w:sz w:val="17"/>
        <w:szCs w:val="17"/>
      </w:rPr>
      <w:tab/>
    </w:r>
    <w:proofErr w:type="gramEnd"/>
    <w:r w:rsidR="00AB794F" w:rsidRPr="00726F7A">
      <w:rPr>
        <w:rFonts w:ascii="Arial Narrow" w:hAnsi="Arial Narrow"/>
        <w:sz w:val="17"/>
        <w:szCs w:val="17"/>
      </w:rPr>
      <w:t xml:space="preserve">  </w:t>
    </w:r>
    <w:r w:rsidR="000B119E" w:rsidRPr="00726F7A">
      <w:rPr>
        <w:rFonts w:ascii="Arial Narrow" w:hAnsi="Arial Narrow"/>
        <w:sz w:val="17"/>
        <w:szCs w:val="17"/>
      </w:rPr>
      <w:t xml:space="preserve">Page </w:t>
    </w:r>
    <w:r w:rsidR="000B119E" w:rsidRPr="00726F7A">
      <w:rPr>
        <w:rFonts w:ascii="Arial Narrow" w:hAnsi="Arial Narrow"/>
        <w:sz w:val="17"/>
        <w:szCs w:val="17"/>
      </w:rPr>
      <w:fldChar w:fldCharType="begin"/>
    </w:r>
    <w:r w:rsidR="000B119E" w:rsidRPr="00726F7A">
      <w:rPr>
        <w:rFonts w:ascii="Arial Narrow" w:hAnsi="Arial Narrow"/>
        <w:sz w:val="17"/>
        <w:szCs w:val="17"/>
      </w:rPr>
      <w:instrText xml:space="preserve"> PAGE </w:instrText>
    </w:r>
    <w:r w:rsidR="000B119E" w:rsidRPr="00726F7A">
      <w:rPr>
        <w:rFonts w:ascii="Arial Narrow" w:hAnsi="Arial Narrow"/>
        <w:sz w:val="17"/>
        <w:szCs w:val="17"/>
      </w:rPr>
      <w:fldChar w:fldCharType="separate"/>
    </w:r>
    <w:r w:rsidR="004D0AF3" w:rsidRPr="00726F7A">
      <w:rPr>
        <w:rFonts w:ascii="Arial Narrow" w:hAnsi="Arial Narrow"/>
        <w:sz w:val="17"/>
        <w:szCs w:val="17"/>
      </w:rPr>
      <w:t>1</w:t>
    </w:r>
    <w:r w:rsidR="000B119E" w:rsidRPr="00726F7A">
      <w:rPr>
        <w:rFonts w:ascii="Arial Narrow" w:hAnsi="Arial Narrow"/>
        <w:sz w:val="17"/>
        <w:szCs w:val="17"/>
      </w:rPr>
      <w:fldChar w:fldCharType="end"/>
    </w:r>
    <w:r w:rsidR="000B119E" w:rsidRPr="00726F7A">
      <w:rPr>
        <w:rFonts w:ascii="Arial Narrow" w:hAnsi="Arial Narrow"/>
        <w:sz w:val="17"/>
        <w:szCs w:val="17"/>
      </w:rPr>
      <w:t xml:space="preserve"> of </w:t>
    </w:r>
    <w:r w:rsidR="000B119E" w:rsidRPr="00726F7A">
      <w:rPr>
        <w:rFonts w:ascii="Arial Narrow" w:hAnsi="Arial Narrow"/>
        <w:sz w:val="17"/>
        <w:szCs w:val="17"/>
      </w:rPr>
      <w:fldChar w:fldCharType="begin"/>
    </w:r>
    <w:r w:rsidR="000B119E" w:rsidRPr="00726F7A">
      <w:rPr>
        <w:rFonts w:ascii="Arial Narrow" w:hAnsi="Arial Narrow"/>
        <w:sz w:val="17"/>
        <w:szCs w:val="17"/>
      </w:rPr>
      <w:instrText xml:space="preserve"> NUMPAGES  </w:instrText>
    </w:r>
    <w:r w:rsidR="000B119E" w:rsidRPr="00726F7A">
      <w:rPr>
        <w:rFonts w:ascii="Arial Narrow" w:hAnsi="Arial Narrow"/>
        <w:sz w:val="17"/>
        <w:szCs w:val="17"/>
      </w:rPr>
      <w:fldChar w:fldCharType="separate"/>
    </w:r>
    <w:r w:rsidR="004D0AF3" w:rsidRPr="00726F7A">
      <w:rPr>
        <w:rFonts w:ascii="Arial Narrow" w:hAnsi="Arial Narrow"/>
        <w:sz w:val="17"/>
        <w:szCs w:val="17"/>
      </w:rPr>
      <w:t>4</w:t>
    </w:r>
    <w:r w:rsidR="000B119E" w:rsidRPr="00726F7A">
      <w:rPr>
        <w:rFonts w:ascii="Arial Narrow" w:hAnsi="Arial Narrow"/>
        <w:sz w:val="17"/>
        <w:szCs w:val="17"/>
      </w:rPr>
      <w:fldChar w:fldCharType="end"/>
    </w:r>
  </w:p>
  <w:p w14:paraId="5D74660F" w14:textId="77777777" w:rsidR="00BF74CD" w:rsidRPr="00726F7A" w:rsidRDefault="00BF74CD" w:rsidP="00726F7A">
    <w:pPr>
      <w:pStyle w:val="Header"/>
      <w:jc w:val="center"/>
      <w:rPr>
        <w:rFonts w:ascii="Arial Narrow" w:hAnsi="Arial Narrow"/>
        <w:sz w:val="17"/>
        <w:szCs w:val="17"/>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201D"/>
    <w:rsid w:val="0000770C"/>
    <w:rsid w:val="000213F1"/>
    <w:rsid w:val="00025146"/>
    <w:rsid w:val="000326D4"/>
    <w:rsid w:val="000401F3"/>
    <w:rsid w:val="000569C1"/>
    <w:rsid w:val="00067ED4"/>
    <w:rsid w:val="00086420"/>
    <w:rsid w:val="0008733D"/>
    <w:rsid w:val="000919B4"/>
    <w:rsid w:val="00093868"/>
    <w:rsid w:val="000A03E3"/>
    <w:rsid w:val="000B119E"/>
    <w:rsid w:val="000B2EB4"/>
    <w:rsid w:val="000C10B2"/>
    <w:rsid w:val="000C379A"/>
    <w:rsid w:val="000C7E20"/>
    <w:rsid w:val="000D0A4A"/>
    <w:rsid w:val="000E5FC0"/>
    <w:rsid w:val="000E7935"/>
    <w:rsid w:val="000F190E"/>
    <w:rsid w:val="000F36BA"/>
    <w:rsid w:val="000F37F3"/>
    <w:rsid w:val="000F50E7"/>
    <w:rsid w:val="000F595C"/>
    <w:rsid w:val="000F6D34"/>
    <w:rsid w:val="000F7D34"/>
    <w:rsid w:val="00114127"/>
    <w:rsid w:val="00125F8A"/>
    <w:rsid w:val="001349E0"/>
    <w:rsid w:val="001369D5"/>
    <w:rsid w:val="001400A4"/>
    <w:rsid w:val="00141565"/>
    <w:rsid w:val="0014172C"/>
    <w:rsid w:val="001427C6"/>
    <w:rsid w:val="001512F4"/>
    <w:rsid w:val="001700C5"/>
    <w:rsid w:val="00175125"/>
    <w:rsid w:val="001843BC"/>
    <w:rsid w:val="00186F9A"/>
    <w:rsid w:val="001876A5"/>
    <w:rsid w:val="001B1A1D"/>
    <w:rsid w:val="001B614D"/>
    <w:rsid w:val="001C0439"/>
    <w:rsid w:val="001C347C"/>
    <w:rsid w:val="001C6694"/>
    <w:rsid w:val="001D0606"/>
    <w:rsid w:val="001D4254"/>
    <w:rsid w:val="001D4B1C"/>
    <w:rsid w:val="001E31CF"/>
    <w:rsid w:val="001F6F7A"/>
    <w:rsid w:val="002043A1"/>
    <w:rsid w:val="00221053"/>
    <w:rsid w:val="00221F0B"/>
    <w:rsid w:val="00226B46"/>
    <w:rsid w:val="00230160"/>
    <w:rsid w:val="00233603"/>
    <w:rsid w:val="00234AEC"/>
    <w:rsid w:val="0024423D"/>
    <w:rsid w:val="0024588B"/>
    <w:rsid w:val="002473B8"/>
    <w:rsid w:val="0026739C"/>
    <w:rsid w:val="0027729E"/>
    <w:rsid w:val="00277DBD"/>
    <w:rsid w:val="002865A4"/>
    <w:rsid w:val="00292C08"/>
    <w:rsid w:val="00292C11"/>
    <w:rsid w:val="002A4775"/>
    <w:rsid w:val="002A7B28"/>
    <w:rsid w:val="002B0E2A"/>
    <w:rsid w:val="002B157C"/>
    <w:rsid w:val="002D4928"/>
    <w:rsid w:val="002D4935"/>
    <w:rsid w:val="002E01BA"/>
    <w:rsid w:val="002F66BD"/>
    <w:rsid w:val="00301942"/>
    <w:rsid w:val="00304078"/>
    <w:rsid w:val="00310E07"/>
    <w:rsid w:val="00311605"/>
    <w:rsid w:val="0032686F"/>
    <w:rsid w:val="003274DC"/>
    <w:rsid w:val="00331395"/>
    <w:rsid w:val="003319FB"/>
    <w:rsid w:val="003441AA"/>
    <w:rsid w:val="003646C2"/>
    <w:rsid w:val="00366D6A"/>
    <w:rsid w:val="00371D20"/>
    <w:rsid w:val="003838A9"/>
    <w:rsid w:val="00384B44"/>
    <w:rsid w:val="0039130B"/>
    <w:rsid w:val="00396D53"/>
    <w:rsid w:val="003A718A"/>
    <w:rsid w:val="003B30DB"/>
    <w:rsid w:val="003D029A"/>
    <w:rsid w:val="003D56F4"/>
    <w:rsid w:val="003D58D4"/>
    <w:rsid w:val="00402248"/>
    <w:rsid w:val="00404D4D"/>
    <w:rsid w:val="00405586"/>
    <w:rsid w:val="004071E1"/>
    <w:rsid w:val="00421F9D"/>
    <w:rsid w:val="0042601D"/>
    <w:rsid w:val="004262AE"/>
    <w:rsid w:val="00432276"/>
    <w:rsid w:val="00437A82"/>
    <w:rsid w:val="0044728E"/>
    <w:rsid w:val="004539C7"/>
    <w:rsid w:val="00457E4F"/>
    <w:rsid w:val="0046043E"/>
    <w:rsid w:val="0047178F"/>
    <w:rsid w:val="00472868"/>
    <w:rsid w:val="004A76BF"/>
    <w:rsid w:val="004B72D2"/>
    <w:rsid w:val="004B7BE5"/>
    <w:rsid w:val="004D0AF3"/>
    <w:rsid w:val="004D515A"/>
    <w:rsid w:val="004E4DA2"/>
    <w:rsid w:val="004F1931"/>
    <w:rsid w:val="004F2D77"/>
    <w:rsid w:val="00501237"/>
    <w:rsid w:val="00510574"/>
    <w:rsid w:val="00511BBC"/>
    <w:rsid w:val="00512144"/>
    <w:rsid w:val="00514029"/>
    <w:rsid w:val="00516AA6"/>
    <w:rsid w:val="0052128E"/>
    <w:rsid w:val="0052268E"/>
    <w:rsid w:val="005309EE"/>
    <w:rsid w:val="0053409D"/>
    <w:rsid w:val="00557195"/>
    <w:rsid w:val="005604E0"/>
    <w:rsid w:val="00561FFA"/>
    <w:rsid w:val="0056288F"/>
    <w:rsid w:val="00564CB7"/>
    <w:rsid w:val="00565A9D"/>
    <w:rsid w:val="0057096E"/>
    <w:rsid w:val="00580BFD"/>
    <w:rsid w:val="00587DC0"/>
    <w:rsid w:val="00593518"/>
    <w:rsid w:val="005973FA"/>
    <w:rsid w:val="005A3FFE"/>
    <w:rsid w:val="005B04E9"/>
    <w:rsid w:val="005C3DBA"/>
    <w:rsid w:val="005C4FD0"/>
    <w:rsid w:val="005C52E2"/>
    <w:rsid w:val="005E1B18"/>
    <w:rsid w:val="005E58E2"/>
    <w:rsid w:val="005E6437"/>
    <w:rsid w:val="00606D37"/>
    <w:rsid w:val="00607559"/>
    <w:rsid w:val="00611B39"/>
    <w:rsid w:val="0061457B"/>
    <w:rsid w:val="006159EF"/>
    <w:rsid w:val="00617698"/>
    <w:rsid w:val="006244D2"/>
    <w:rsid w:val="00626F7E"/>
    <w:rsid w:val="00642E41"/>
    <w:rsid w:val="006454C4"/>
    <w:rsid w:val="00654207"/>
    <w:rsid w:val="00661958"/>
    <w:rsid w:val="00680E6C"/>
    <w:rsid w:val="00685388"/>
    <w:rsid w:val="006924CB"/>
    <w:rsid w:val="00695DC7"/>
    <w:rsid w:val="00696756"/>
    <w:rsid w:val="006A6887"/>
    <w:rsid w:val="006A6F61"/>
    <w:rsid w:val="006B0EAC"/>
    <w:rsid w:val="006B153C"/>
    <w:rsid w:val="006B1A37"/>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26F7A"/>
    <w:rsid w:val="00742184"/>
    <w:rsid w:val="00747159"/>
    <w:rsid w:val="00747C13"/>
    <w:rsid w:val="00752BB1"/>
    <w:rsid w:val="00760411"/>
    <w:rsid w:val="00763A9D"/>
    <w:rsid w:val="00765DE7"/>
    <w:rsid w:val="00765E72"/>
    <w:rsid w:val="007661DA"/>
    <w:rsid w:val="0076678C"/>
    <w:rsid w:val="0077642F"/>
    <w:rsid w:val="007769DA"/>
    <w:rsid w:val="0078183E"/>
    <w:rsid w:val="007867AB"/>
    <w:rsid w:val="0079241F"/>
    <w:rsid w:val="007946DC"/>
    <w:rsid w:val="00796BD4"/>
    <w:rsid w:val="007A3A11"/>
    <w:rsid w:val="007A637E"/>
    <w:rsid w:val="007A79D6"/>
    <w:rsid w:val="007B0CDE"/>
    <w:rsid w:val="007B56AC"/>
    <w:rsid w:val="007B6E73"/>
    <w:rsid w:val="007C0EDC"/>
    <w:rsid w:val="007C424A"/>
    <w:rsid w:val="007E0F5F"/>
    <w:rsid w:val="007F794E"/>
    <w:rsid w:val="0080007F"/>
    <w:rsid w:val="008023BE"/>
    <w:rsid w:val="00804274"/>
    <w:rsid w:val="008117B0"/>
    <w:rsid w:val="0083390A"/>
    <w:rsid w:val="0084374F"/>
    <w:rsid w:val="00852058"/>
    <w:rsid w:val="00857674"/>
    <w:rsid w:val="00863079"/>
    <w:rsid w:val="00876596"/>
    <w:rsid w:val="00896CF4"/>
    <w:rsid w:val="008B1E25"/>
    <w:rsid w:val="008C289F"/>
    <w:rsid w:val="008C6DB7"/>
    <w:rsid w:val="008D0097"/>
    <w:rsid w:val="008D0F32"/>
    <w:rsid w:val="008D2A2B"/>
    <w:rsid w:val="00907C43"/>
    <w:rsid w:val="00910009"/>
    <w:rsid w:val="00911F18"/>
    <w:rsid w:val="00912384"/>
    <w:rsid w:val="00913C5F"/>
    <w:rsid w:val="00926E5E"/>
    <w:rsid w:val="00933793"/>
    <w:rsid w:val="009341CE"/>
    <w:rsid w:val="009362AE"/>
    <w:rsid w:val="009456E3"/>
    <w:rsid w:val="0096108E"/>
    <w:rsid w:val="00966B1A"/>
    <w:rsid w:val="0097386D"/>
    <w:rsid w:val="00973BC1"/>
    <w:rsid w:val="00980A09"/>
    <w:rsid w:val="00982EFF"/>
    <w:rsid w:val="009A4DC2"/>
    <w:rsid w:val="009A58C5"/>
    <w:rsid w:val="009A5CD4"/>
    <w:rsid w:val="009C6349"/>
    <w:rsid w:val="009C6C73"/>
    <w:rsid w:val="009D5ECD"/>
    <w:rsid w:val="009D7BA9"/>
    <w:rsid w:val="009F3963"/>
    <w:rsid w:val="009F6305"/>
    <w:rsid w:val="00A00707"/>
    <w:rsid w:val="00A02423"/>
    <w:rsid w:val="00A06EE7"/>
    <w:rsid w:val="00A135E1"/>
    <w:rsid w:val="00A17F39"/>
    <w:rsid w:val="00A303D1"/>
    <w:rsid w:val="00A32B9B"/>
    <w:rsid w:val="00A36CED"/>
    <w:rsid w:val="00A40486"/>
    <w:rsid w:val="00A45E6F"/>
    <w:rsid w:val="00A478B5"/>
    <w:rsid w:val="00A54685"/>
    <w:rsid w:val="00A55FD5"/>
    <w:rsid w:val="00A6372D"/>
    <w:rsid w:val="00A6569A"/>
    <w:rsid w:val="00A70A41"/>
    <w:rsid w:val="00A856AA"/>
    <w:rsid w:val="00A864B3"/>
    <w:rsid w:val="00AA04F7"/>
    <w:rsid w:val="00AA2CCF"/>
    <w:rsid w:val="00AB794F"/>
    <w:rsid w:val="00AC14D0"/>
    <w:rsid w:val="00AD0B0C"/>
    <w:rsid w:val="00AE5200"/>
    <w:rsid w:val="00AF6D9B"/>
    <w:rsid w:val="00B0324E"/>
    <w:rsid w:val="00B038F4"/>
    <w:rsid w:val="00B06079"/>
    <w:rsid w:val="00B26BEA"/>
    <w:rsid w:val="00B33091"/>
    <w:rsid w:val="00B33E4E"/>
    <w:rsid w:val="00B42375"/>
    <w:rsid w:val="00B43E37"/>
    <w:rsid w:val="00B461E8"/>
    <w:rsid w:val="00B4798D"/>
    <w:rsid w:val="00B63244"/>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41C"/>
    <w:rsid w:val="00BC1A6D"/>
    <w:rsid w:val="00BC2197"/>
    <w:rsid w:val="00BD0AA4"/>
    <w:rsid w:val="00BF74CD"/>
    <w:rsid w:val="00C1421B"/>
    <w:rsid w:val="00C15E6D"/>
    <w:rsid w:val="00C1733E"/>
    <w:rsid w:val="00C23EB4"/>
    <w:rsid w:val="00C51FE4"/>
    <w:rsid w:val="00C726B5"/>
    <w:rsid w:val="00C75A85"/>
    <w:rsid w:val="00C7710A"/>
    <w:rsid w:val="00C77198"/>
    <w:rsid w:val="00C82262"/>
    <w:rsid w:val="00C92884"/>
    <w:rsid w:val="00C9639D"/>
    <w:rsid w:val="00C97C58"/>
    <w:rsid w:val="00CA13D4"/>
    <w:rsid w:val="00CA4AD5"/>
    <w:rsid w:val="00CB04E0"/>
    <w:rsid w:val="00CC1318"/>
    <w:rsid w:val="00CC2922"/>
    <w:rsid w:val="00CC301C"/>
    <w:rsid w:val="00CE0934"/>
    <w:rsid w:val="00CE2068"/>
    <w:rsid w:val="00CE4C21"/>
    <w:rsid w:val="00CE60AB"/>
    <w:rsid w:val="00CE6309"/>
    <w:rsid w:val="00CF1D55"/>
    <w:rsid w:val="00CF2062"/>
    <w:rsid w:val="00CF22B4"/>
    <w:rsid w:val="00CF6CC1"/>
    <w:rsid w:val="00D07CD4"/>
    <w:rsid w:val="00D11191"/>
    <w:rsid w:val="00D17454"/>
    <w:rsid w:val="00D22D19"/>
    <w:rsid w:val="00D34D1A"/>
    <w:rsid w:val="00D5427A"/>
    <w:rsid w:val="00D61DDE"/>
    <w:rsid w:val="00D72664"/>
    <w:rsid w:val="00D73A33"/>
    <w:rsid w:val="00D83560"/>
    <w:rsid w:val="00D85901"/>
    <w:rsid w:val="00D92973"/>
    <w:rsid w:val="00D93BF4"/>
    <w:rsid w:val="00D9544D"/>
    <w:rsid w:val="00DA271A"/>
    <w:rsid w:val="00DB51DE"/>
    <w:rsid w:val="00DB60E7"/>
    <w:rsid w:val="00DD253F"/>
    <w:rsid w:val="00DD66B0"/>
    <w:rsid w:val="00DE051C"/>
    <w:rsid w:val="00DE259E"/>
    <w:rsid w:val="00DE2C93"/>
    <w:rsid w:val="00E02957"/>
    <w:rsid w:val="00E040C6"/>
    <w:rsid w:val="00E07720"/>
    <w:rsid w:val="00E100D8"/>
    <w:rsid w:val="00E22024"/>
    <w:rsid w:val="00E2584F"/>
    <w:rsid w:val="00E26BDD"/>
    <w:rsid w:val="00E403F8"/>
    <w:rsid w:val="00E53E91"/>
    <w:rsid w:val="00E65DD0"/>
    <w:rsid w:val="00E77DF6"/>
    <w:rsid w:val="00E804E4"/>
    <w:rsid w:val="00E92A20"/>
    <w:rsid w:val="00EA3BA7"/>
    <w:rsid w:val="00EA4924"/>
    <w:rsid w:val="00EA628F"/>
    <w:rsid w:val="00EA7826"/>
    <w:rsid w:val="00EB092B"/>
    <w:rsid w:val="00ED36EF"/>
    <w:rsid w:val="00EE64D1"/>
    <w:rsid w:val="00EF246F"/>
    <w:rsid w:val="00EF6D0E"/>
    <w:rsid w:val="00F11A3F"/>
    <w:rsid w:val="00F136F4"/>
    <w:rsid w:val="00F21996"/>
    <w:rsid w:val="00F21A96"/>
    <w:rsid w:val="00F23C77"/>
    <w:rsid w:val="00F24ED4"/>
    <w:rsid w:val="00F3232C"/>
    <w:rsid w:val="00F34324"/>
    <w:rsid w:val="00F413B7"/>
    <w:rsid w:val="00F55A49"/>
    <w:rsid w:val="00F70805"/>
    <w:rsid w:val="00F70FE7"/>
    <w:rsid w:val="00F72B22"/>
    <w:rsid w:val="00F76ACA"/>
    <w:rsid w:val="00F81AAE"/>
    <w:rsid w:val="00F8570E"/>
    <w:rsid w:val="00F96A26"/>
    <w:rsid w:val="00F96ADD"/>
    <w:rsid w:val="00FA5F28"/>
    <w:rsid w:val="00FB5BC4"/>
    <w:rsid w:val="00FC3FC3"/>
    <w:rsid w:val="00FD1DC2"/>
    <w:rsid w:val="00FD3099"/>
    <w:rsid w:val="00FE635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CE6C1"/>
  <w15:docId w15:val="{A8E5324D-41A5-49CB-91C8-E6FFBE02B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38620-BB74-44F5-9449-F04BAE6B8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3</Pages>
  <Words>556</Words>
  <Characters>3174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DESK-118</cp:lastModifiedBy>
  <cp:revision>86</cp:revision>
  <cp:lastPrinted>2022-03-29T12:26:00Z</cp:lastPrinted>
  <dcterms:created xsi:type="dcterms:W3CDTF">2020-12-31T07:38:00Z</dcterms:created>
  <dcterms:modified xsi:type="dcterms:W3CDTF">2023-12-07T11:10:00Z</dcterms:modified>
</cp:coreProperties>
</file>