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r w:rsidRPr="00483365">
        <w:rPr>
          <w:rFonts w:ascii="Arial Narrow" w:hAnsi="Arial Narrow"/>
          <w:sz w:val="18"/>
          <w:szCs w:val="18"/>
          <w:highlight w:val="yellow"/>
        </w:rPr>
        <w:t>Vastu/Nashik/</w:t>
      </w:r>
      <w:r w:rsidR="009D3D7F" w:rsidRPr="00483365">
        <w:rPr>
          <w:rFonts w:ascii="Arial Narrow" w:hAnsi="Arial Narrow"/>
          <w:sz w:val="18"/>
          <w:szCs w:val="18"/>
          <w:highlight w:val="yellow"/>
        </w:rPr>
        <w:t>0</w:t>
      </w:r>
      <w:r w:rsidRPr="00483365">
        <w:rPr>
          <w:rFonts w:ascii="Arial Narrow" w:hAnsi="Arial Narrow"/>
          <w:sz w:val="18"/>
          <w:szCs w:val="18"/>
          <w:highlight w:val="yellow"/>
        </w:rPr>
        <w:t>1/202</w:t>
      </w:r>
      <w:r w:rsidR="009D3D7F" w:rsidRPr="00483365">
        <w:rPr>
          <w:rFonts w:ascii="Arial Narrow" w:hAnsi="Arial Narrow"/>
          <w:sz w:val="18"/>
          <w:szCs w:val="18"/>
          <w:highlight w:val="yellow"/>
        </w:rPr>
        <w:t>3</w:t>
      </w:r>
      <w:r w:rsidRPr="00483365">
        <w:rPr>
          <w:rFonts w:ascii="Arial Narrow" w:hAnsi="Arial Narrow"/>
          <w:sz w:val="18"/>
          <w:szCs w:val="18"/>
          <w:highlight w:val="yellow"/>
        </w:rPr>
        <w:t>/2</w:t>
      </w:r>
      <w:r w:rsidR="007E2088" w:rsidRPr="00483365">
        <w:rPr>
          <w:rFonts w:ascii="Arial Narrow" w:hAnsi="Arial Narrow"/>
          <w:sz w:val="18"/>
          <w:szCs w:val="18"/>
          <w:highlight w:val="yellow"/>
        </w:rPr>
        <w:t>8</w:t>
      </w:r>
      <w:r w:rsidR="009D3D7F" w:rsidRPr="00483365">
        <w:rPr>
          <w:rFonts w:ascii="Arial Narrow" w:hAnsi="Arial Narrow"/>
          <w:sz w:val="18"/>
          <w:szCs w:val="18"/>
          <w:highlight w:val="yellow"/>
        </w:rPr>
        <w:t>773</w:t>
      </w:r>
      <w:r w:rsidRPr="00483365">
        <w:rPr>
          <w:rFonts w:ascii="Arial Narrow" w:hAnsi="Arial Narrow"/>
          <w:sz w:val="18"/>
          <w:szCs w:val="18"/>
          <w:highlight w:val="yellow"/>
        </w:rPr>
        <w:t>/44</w:t>
      </w:r>
      <w:r w:rsidR="00F24A58" w:rsidRPr="00483365">
        <w:rPr>
          <w:rFonts w:ascii="Arial Narrow" w:hAnsi="Arial Narrow"/>
          <w:sz w:val="18"/>
          <w:szCs w:val="18"/>
          <w:highlight w:val="yellow"/>
        </w:rPr>
        <w:t>5</w:t>
      </w:r>
      <w:r w:rsidR="009D3D7F" w:rsidRPr="00483365">
        <w:rPr>
          <w:rFonts w:ascii="Arial Narrow" w:hAnsi="Arial Narrow"/>
          <w:sz w:val="18"/>
          <w:szCs w:val="18"/>
          <w:highlight w:val="yellow"/>
        </w:rPr>
        <w:t>99</w:t>
      </w:r>
      <w:r w:rsidR="009D3D7F" w:rsidRPr="00483365">
        <w:rPr>
          <w:rFonts w:ascii="Arial Narrow" w:hAnsi="Arial Narrow"/>
          <w:color w:val="000000" w:themeColor="text1"/>
          <w:sz w:val="18"/>
          <w:szCs w:val="18"/>
          <w:highlight w:val="yellow"/>
        </w:rPr>
        <w:t>03</w:t>
      </w:r>
      <w:r w:rsidRPr="00483365">
        <w:rPr>
          <w:rFonts w:ascii="Arial Narrow" w:hAnsi="Arial Narrow"/>
          <w:color w:val="000000" w:themeColor="text1"/>
          <w:sz w:val="18"/>
          <w:szCs w:val="18"/>
          <w:highlight w:val="yellow"/>
        </w:rPr>
        <w:t>/</w:t>
      </w:r>
      <w:r w:rsidR="001E5364">
        <w:rPr>
          <w:rFonts w:ascii="Arial Narrow" w:hAnsi="Arial Narrow"/>
          <w:color w:val="000000" w:themeColor="text1"/>
          <w:sz w:val="18"/>
          <w:szCs w:val="18"/>
          <w:highlight w:val="yellow"/>
        </w:rPr>
        <w:t>06</w:t>
      </w:r>
      <w:r w:rsidRPr="00483365">
        <w:rPr>
          <w:rFonts w:ascii="Arial Narrow" w:hAnsi="Arial Narrow"/>
          <w:color w:val="000000" w:themeColor="text1"/>
          <w:sz w:val="18"/>
          <w:szCs w:val="18"/>
          <w:highlight w:val="yellow"/>
        </w:rPr>
        <w:t>-</w:t>
      </w:r>
      <w:r w:rsidR="009D3D7F" w:rsidRPr="00483365">
        <w:rPr>
          <w:rFonts w:ascii="Arial Narrow" w:hAnsi="Arial Narrow"/>
          <w:color w:val="000000" w:themeColor="text1"/>
          <w:sz w:val="18"/>
          <w:szCs w:val="18"/>
          <w:highlight w:val="yellow"/>
        </w:rPr>
        <w:t>13</w:t>
      </w:r>
      <w:r w:rsidRPr="00483365">
        <w:rPr>
          <w:rFonts w:ascii="Arial Narrow" w:hAnsi="Arial Narrow"/>
          <w:color w:val="000000" w:themeColor="text1"/>
          <w:sz w:val="18"/>
          <w:szCs w:val="18"/>
          <w:highlight w:val="yellow"/>
        </w:rPr>
        <w:t>-</w:t>
      </w:r>
      <w:r w:rsidR="002254D2" w:rsidRPr="00483365">
        <w:rPr>
          <w:rFonts w:ascii="Arial Narrow" w:hAnsi="Arial Narrow"/>
          <w:color w:val="000000" w:themeColor="text1"/>
          <w:sz w:val="18"/>
          <w:szCs w:val="18"/>
          <w:highlight w:val="yellow"/>
        </w:rPr>
        <w:t>RY</w:t>
      </w:r>
      <w:r w:rsidR="00F24A58" w:rsidRPr="00483365">
        <w:rPr>
          <w:rFonts w:ascii="Arial Narrow" w:hAnsi="Arial Narrow"/>
          <w:color w:val="000000" w:themeColor="text1"/>
          <w:sz w:val="18"/>
          <w:szCs w:val="18"/>
          <w:highlight w:val="yellow"/>
        </w:rPr>
        <w:t>V</w:t>
      </w:r>
      <w:r w:rsidR="00CD221D" w:rsidRPr="00483365">
        <w:rPr>
          <w:rFonts w:ascii="Arial Narrow" w:hAnsi="Arial Narrow"/>
          <w:color w:val="000000" w:themeColor="text1"/>
          <w:sz w:val="18"/>
          <w:szCs w:val="18"/>
          <w:highlight w:val="yellow"/>
        </w:rPr>
        <w:t xml:space="preserve">Date: </w:t>
      </w:r>
      <w:r w:rsidR="00B64F7E">
        <w:rPr>
          <w:rFonts w:ascii="Arial Narrow" w:hAnsi="Arial Narrow"/>
          <w:color w:val="000000" w:themeColor="text1"/>
          <w:sz w:val="18"/>
          <w:szCs w:val="18"/>
          <w:highlight w:val="yellow"/>
        </w:rPr>
        <w:t>30</w:t>
      </w:r>
      <w:r w:rsidR="00FD1F72" w:rsidRPr="00483365">
        <w:rPr>
          <w:rFonts w:ascii="Arial Narrow" w:hAnsi="Arial Narrow"/>
          <w:color w:val="000000" w:themeColor="text1"/>
          <w:sz w:val="18"/>
          <w:szCs w:val="18"/>
          <w:highlight w:val="yellow"/>
        </w:rPr>
        <w:t>.</w:t>
      </w:r>
      <w:r w:rsidR="002254D2" w:rsidRPr="00483365">
        <w:rPr>
          <w:rFonts w:ascii="Arial Narrow" w:hAnsi="Arial Narrow"/>
          <w:color w:val="000000" w:themeColor="text1"/>
          <w:sz w:val="18"/>
          <w:szCs w:val="18"/>
          <w:highlight w:val="yellow"/>
        </w:rPr>
        <w:t>11</w:t>
      </w:r>
      <w:r w:rsidR="00FD1F72" w:rsidRPr="00483365">
        <w:rPr>
          <w:rFonts w:ascii="Arial Narrow" w:hAnsi="Arial Narrow"/>
          <w:color w:val="000000" w:themeColor="text1"/>
          <w:sz w:val="18"/>
          <w:szCs w:val="18"/>
          <w:highlight w:val="yellow"/>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Pr="002254D2" w:rsidRDefault="00B64F7E" w:rsidP="002254D2">
      <w:pPr>
        <w:spacing w:line="360" w:lineRule="auto"/>
        <w:jc w:val="both"/>
        <w:rPr>
          <w:rFonts w:ascii="Arial Narrow" w:hAnsi="Arial Narrow" w:cs="Arial"/>
          <w:bCs/>
        </w:rPr>
      </w:pPr>
      <w:r w:rsidRPr="00C072CD">
        <w:rPr>
          <w:rFonts w:ascii="Arial Narrow" w:hAnsi="Arial Narrow" w:cs="Arial"/>
          <w:bCs/>
        </w:rPr>
        <w:t>Residential Flat No</w:t>
      </w:r>
      <w:r>
        <w:rPr>
          <w:rFonts w:ascii="Arial Narrow" w:hAnsi="Arial Narrow" w:cs="Arial"/>
          <w:bCs/>
        </w:rPr>
        <w:t xml:space="preserve">. </w:t>
      </w:r>
      <w:r w:rsidR="001E5364">
        <w:rPr>
          <w:rFonts w:ascii="Arial Narrow" w:hAnsi="Arial Narrow" w:cs="Arial"/>
          <w:bCs/>
        </w:rPr>
        <w:t>06</w:t>
      </w:r>
      <w:r>
        <w:rPr>
          <w:rFonts w:ascii="Arial Narrow" w:hAnsi="Arial Narrow" w:cs="Tahoma"/>
          <w:bCs/>
        </w:rPr>
        <w:t>,Third</w:t>
      </w:r>
      <w:r w:rsidRPr="007E7711">
        <w:rPr>
          <w:rFonts w:ascii="Arial Narrow" w:hAnsi="Arial Narrow" w:cs="Tahoma"/>
          <w:bCs/>
        </w:rPr>
        <w:t xml:space="preserve"> Floor</w:t>
      </w:r>
      <w:r>
        <w:rPr>
          <w:rFonts w:ascii="Arial Narrow" w:hAnsi="Arial Narrow" w:cs="Arial"/>
          <w:bCs/>
        </w:rPr>
        <w:t xml:space="preserve">, </w:t>
      </w:r>
      <w:r w:rsidRPr="007E7711">
        <w:rPr>
          <w:rFonts w:ascii="Arial Narrow" w:hAnsi="Arial Narrow" w:cs="Arial"/>
          <w:b/>
          <w:bCs/>
        </w:rPr>
        <w:t>"</w:t>
      </w:r>
      <w:r>
        <w:rPr>
          <w:rFonts w:ascii="Arial Narrow" w:hAnsi="Arial Narrow" w:cs="Arial"/>
          <w:b/>
          <w:bCs/>
        </w:rPr>
        <w:t xml:space="preserve"> Makrand Apartment </w:t>
      </w:r>
      <w:r w:rsidRPr="004A27EF">
        <w:rPr>
          <w:rFonts w:ascii="Arial Narrow" w:hAnsi="Arial Narrow" w:cs="Arial"/>
          <w:b/>
          <w:bCs/>
        </w:rPr>
        <w:t>"</w:t>
      </w:r>
      <w:r>
        <w:rPr>
          <w:rFonts w:ascii="Arial Narrow" w:hAnsi="Arial Narrow" w:cs="Tahoma"/>
          <w:bCs/>
        </w:rPr>
        <w:t xml:space="preserve">, Survey </w:t>
      </w:r>
      <w:r w:rsidRPr="004A27EF">
        <w:rPr>
          <w:rFonts w:ascii="Arial Narrow" w:hAnsi="Arial Narrow" w:cs="Tahoma"/>
          <w:bCs/>
        </w:rPr>
        <w:t>No.</w:t>
      </w:r>
      <w:r>
        <w:rPr>
          <w:rFonts w:ascii="Arial Narrow" w:hAnsi="Arial Narrow" w:cs="Tahoma"/>
          <w:bCs/>
        </w:rPr>
        <w:t xml:space="preserve"> 102/ 1/ 1/ 2K</w:t>
      </w:r>
      <w:r w:rsidRPr="004A27EF">
        <w:rPr>
          <w:rFonts w:ascii="Arial Narrow" w:hAnsi="Arial Narrow" w:cs="Tahoma"/>
          <w:bCs/>
        </w:rPr>
        <w:t>,</w:t>
      </w:r>
      <w:r>
        <w:rPr>
          <w:rFonts w:ascii="Arial Narrow" w:hAnsi="Arial Narrow" w:cs="Tahoma"/>
          <w:bCs/>
        </w:rPr>
        <w:t xml:space="preserve"> Plot No. 22 + 23B,</w:t>
      </w:r>
      <w:r w:rsidRPr="004A27EF">
        <w:rPr>
          <w:rFonts w:ascii="Arial Narrow" w:hAnsi="Arial Narrow" w:cs="Tahoma"/>
          <w:bCs/>
        </w:rPr>
        <w:t xml:space="preserve"> </w:t>
      </w:r>
      <w:r>
        <w:rPr>
          <w:rFonts w:ascii="Arial Narrow" w:hAnsi="Arial Narrow" w:cs="Tahoma"/>
          <w:bCs/>
        </w:rPr>
        <w:t xml:space="preserve">C.T.S. No. 5869/ 2/ 19, Near Yashwant Hospital, </w:t>
      </w:r>
      <w:r>
        <w:rPr>
          <w:rFonts w:ascii="Arial Narrow" w:hAnsi="Arial Narrow" w:cs="Arial"/>
        </w:rPr>
        <w:t xml:space="preserve">Dindori Naka, </w:t>
      </w:r>
      <w:r>
        <w:rPr>
          <w:rFonts w:ascii="Arial Narrow" w:hAnsi="Arial Narrow" w:cs="Tahoma"/>
          <w:bCs/>
        </w:rPr>
        <w:t>Peth Road</w:t>
      </w:r>
      <w:r w:rsidRPr="004F30C9">
        <w:rPr>
          <w:rFonts w:ascii="Arial Narrow" w:hAnsi="Arial Narrow" w:cs="Arial"/>
        </w:rPr>
        <w:t>,</w:t>
      </w:r>
      <w:r>
        <w:rPr>
          <w:rFonts w:ascii="Arial Narrow" w:hAnsi="Arial Narrow" w:cs="Arial"/>
        </w:rPr>
        <w:t xml:space="preserve"> Panchavati, </w:t>
      </w:r>
      <w:r w:rsidRPr="004F30C9">
        <w:rPr>
          <w:rFonts w:ascii="Arial Narrow" w:hAnsi="Arial Narrow" w:cs="Tahoma"/>
        </w:rPr>
        <w:t>Village –</w:t>
      </w:r>
      <w:r>
        <w:rPr>
          <w:rFonts w:ascii="Arial Narrow" w:hAnsi="Arial Narrow" w:cs="Tahoma"/>
        </w:rPr>
        <w:t xml:space="preserve"> Nashik, Taluka &amp; </w:t>
      </w:r>
      <w:r w:rsidRPr="004F30C9">
        <w:rPr>
          <w:rFonts w:ascii="Arial Narrow" w:hAnsi="Arial Narrow" w:cs="Tahoma"/>
        </w:rPr>
        <w:t>District - Nashik, PIN Code – 4</w:t>
      </w:r>
      <w:r>
        <w:rPr>
          <w:rFonts w:ascii="Arial Narrow" w:hAnsi="Arial Narrow" w:cs="Tahoma"/>
        </w:rPr>
        <w:t>22 003</w:t>
      </w:r>
      <w:r w:rsidRPr="004F30C9">
        <w:rPr>
          <w:rFonts w:ascii="Arial Narrow" w:hAnsi="Arial Narrow" w:cs="Tahoma"/>
        </w:rPr>
        <w:t>, State – Maharashtra, Country – India</w:t>
      </w:r>
      <w:r w:rsidRPr="009314E8">
        <w:rPr>
          <w:rFonts w:ascii="Arial Narrow" w:hAnsi="Arial Narrow" w:cs="Arial"/>
          <w:color w:val="000000" w:themeColor="text1"/>
        </w:rPr>
        <w:t>.</w:t>
      </w:r>
      <w:r>
        <w:rPr>
          <w:rFonts w:ascii="Arial Narrow" w:hAnsi="Arial Narrow" w:cs="Arial"/>
          <w:color w:val="000000" w:themeColor="text1"/>
        </w:rPr>
        <w:t xml:space="preserve"> </w:t>
      </w:r>
      <w:r w:rsidRPr="009314E8">
        <w:rPr>
          <w:rFonts w:ascii="Arial Narrow" w:hAnsi="Arial Narrow" w:cs="Arial"/>
          <w:color w:val="000000" w:themeColor="text1"/>
        </w:rPr>
        <w:t xml:space="preserve">belongs to </w:t>
      </w:r>
      <w:r w:rsidRPr="002F7A2E">
        <w:rPr>
          <w:rFonts w:ascii="Arial Narrow" w:hAnsi="Arial Narrow" w:cs="Tahoma"/>
          <w:b/>
          <w:color w:val="000000" w:themeColor="text1"/>
        </w:rPr>
        <w:t>Name of Proposed Purchaser: Mr. Ghanshyam Bhanudas Nerkar.</w:t>
      </w:r>
      <w:r>
        <w:rPr>
          <w:rFonts w:ascii="Arial Narrow" w:hAnsi="Arial Narrow" w:cs="Tahoma"/>
          <w:b/>
          <w:color w:val="000000" w:themeColor="text1"/>
        </w:rPr>
        <w:t xml:space="preserve"> &amp; </w:t>
      </w:r>
      <w:r w:rsidRPr="002F7A2E">
        <w:rPr>
          <w:rFonts w:ascii="Arial Narrow" w:hAnsi="Arial Narrow" w:cs="Tahoma"/>
          <w:b/>
          <w:color w:val="000000" w:themeColor="text1"/>
        </w:rPr>
        <w:t>Name of Owner: Smt. Rajani Bhagwan Khairnar</w:t>
      </w:r>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2254D2" w:rsidRPr="002254D2">
        <w:rPr>
          <w:rFonts w:ascii="Arial Narrow" w:hAnsi="Arial Narrow" w:cs="Arial"/>
          <w:b/>
          <w:bCs/>
        </w:rPr>
        <w:t xml:space="preserve"> </w:t>
      </w:r>
      <w:r w:rsidR="00B64F7E">
        <w:rPr>
          <w:rFonts w:ascii="Arial Narrow" w:hAnsi="Arial Narrow" w:cs="Arial"/>
          <w:b/>
          <w:bCs/>
        </w:rPr>
        <w:t xml:space="preserve">Makrand Apartment </w:t>
      </w:r>
      <w:r w:rsidR="00CD221D" w:rsidRPr="00BB5407">
        <w:rPr>
          <w:rFonts w:ascii="Arial Narrow" w:hAnsi="Arial Narrow" w:cs="Arial"/>
          <w:b/>
          <w:bCs/>
          <w:color w:val="000000" w:themeColor="text1"/>
        </w:rPr>
        <w:t>"</w:t>
      </w:r>
      <w:r w:rsidRPr="00CF5D37">
        <w:rPr>
          <w:rFonts w:ascii="Arial Narrow" w:hAnsi="Arial Narrow"/>
        </w:rPr>
        <w:t xml:space="preserve">is in </w:t>
      </w:r>
      <w:r w:rsidR="00E200A7">
        <w:rPr>
          <w:rFonts w:ascii="Arial Narrow" w:hAnsi="Arial Narrow"/>
        </w:rPr>
        <w:t>normal</w:t>
      </w:r>
      <w:r w:rsidR="002254D2">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B64F7E">
        <w:rPr>
          <w:rFonts w:ascii="Arial Narrow" w:hAnsi="Arial Narrow"/>
          <w:color w:val="000000" w:themeColor="text1"/>
        </w:rPr>
        <w:t xml:space="preserve"> 34</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2254D2" w:rsidRPr="002254D2">
              <w:rPr>
                <w:rFonts w:ascii="Arial Narrow" w:hAnsi="Arial Narrow" w:cs="Arial"/>
                <w:b/>
                <w:bCs/>
              </w:rPr>
              <w:t xml:space="preserve"> </w:t>
            </w:r>
            <w:r w:rsidR="00B64F7E">
              <w:rPr>
                <w:rFonts w:ascii="Arial Narrow" w:hAnsi="Arial Narrow" w:cs="Arial"/>
                <w:b/>
                <w:bCs/>
              </w:rPr>
              <w:t xml:space="preserve">Makrand Apartment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B64F7E" w:rsidP="00CD221D">
            <w:pPr>
              <w:spacing w:line="276" w:lineRule="auto"/>
              <w:jc w:val="both"/>
              <w:rPr>
                <w:rFonts w:ascii="Arial Narrow" w:hAnsi="Arial Narrow" w:cs="Arial"/>
                <w:color w:val="FF0000"/>
              </w:rPr>
            </w:pPr>
            <w:r w:rsidRPr="00C072CD">
              <w:rPr>
                <w:rFonts w:ascii="Arial Narrow" w:hAnsi="Arial Narrow" w:cs="Arial"/>
                <w:bCs/>
              </w:rPr>
              <w:t>Residential Flat No</w:t>
            </w:r>
            <w:r>
              <w:rPr>
                <w:rFonts w:ascii="Arial Narrow" w:hAnsi="Arial Narrow" w:cs="Arial"/>
                <w:bCs/>
              </w:rPr>
              <w:t xml:space="preserve">. </w:t>
            </w:r>
            <w:r w:rsidR="001E5364">
              <w:rPr>
                <w:rFonts w:ascii="Arial Narrow" w:hAnsi="Arial Narrow" w:cs="Arial"/>
                <w:bCs/>
              </w:rPr>
              <w:t>06</w:t>
            </w:r>
            <w:r>
              <w:rPr>
                <w:rFonts w:ascii="Arial Narrow" w:hAnsi="Arial Narrow" w:cs="Tahoma"/>
                <w:bCs/>
              </w:rPr>
              <w:t>,Third</w:t>
            </w:r>
            <w:r w:rsidRPr="007E7711">
              <w:rPr>
                <w:rFonts w:ascii="Arial Narrow" w:hAnsi="Arial Narrow" w:cs="Tahoma"/>
                <w:bCs/>
              </w:rPr>
              <w:t xml:space="preserve"> Floor</w:t>
            </w:r>
            <w:r>
              <w:rPr>
                <w:rFonts w:ascii="Arial Narrow" w:hAnsi="Arial Narrow" w:cs="Arial"/>
                <w:bCs/>
              </w:rPr>
              <w:t xml:space="preserve">, </w:t>
            </w:r>
            <w:r w:rsidRPr="007E7711">
              <w:rPr>
                <w:rFonts w:ascii="Arial Narrow" w:hAnsi="Arial Narrow" w:cs="Arial"/>
                <w:b/>
                <w:bCs/>
              </w:rPr>
              <w:t>"</w:t>
            </w:r>
            <w:r>
              <w:rPr>
                <w:rFonts w:ascii="Arial Narrow" w:hAnsi="Arial Narrow" w:cs="Arial"/>
                <w:b/>
                <w:bCs/>
              </w:rPr>
              <w:t xml:space="preserve"> Makrand Apartment </w:t>
            </w:r>
            <w:r w:rsidRPr="004A27EF">
              <w:rPr>
                <w:rFonts w:ascii="Arial Narrow" w:hAnsi="Arial Narrow" w:cs="Arial"/>
                <w:b/>
                <w:bCs/>
              </w:rPr>
              <w:t>"</w:t>
            </w:r>
            <w:r>
              <w:rPr>
                <w:rFonts w:ascii="Arial Narrow" w:hAnsi="Arial Narrow" w:cs="Tahoma"/>
                <w:bCs/>
              </w:rPr>
              <w:t xml:space="preserve">, Survey </w:t>
            </w:r>
            <w:r w:rsidRPr="004A27EF">
              <w:rPr>
                <w:rFonts w:ascii="Arial Narrow" w:hAnsi="Arial Narrow" w:cs="Tahoma"/>
                <w:bCs/>
              </w:rPr>
              <w:t>No.</w:t>
            </w:r>
            <w:r>
              <w:rPr>
                <w:rFonts w:ascii="Arial Narrow" w:hAnsi="Arial Narrow" w:cs="Tahoma"/>
                <w:bCs/>
              </w:rPr>
              <w:t xml:space="preserve"> 102/ 1/ 1/ 2K</w:t>
            </w:r>
            <w:r w:rsidRPr="004A27EF">
              <w:rPr>
                <w:rFonts w:ascii="Arial Narrow" w:hAnsi="Arial Narrow" w:cs="Tahoma"/>
                <w:bCs/>
              </w:rPr>
              <w:t>,</w:t>
            </w:r>
            <w:r>
              <w:rPr>
                <w:rFonts w:ascii="Arial Narrow" w:hAnsi="Arial Narrow" w:cs="Tahoma"/>
                <w:bCs/>
              </w:rPr>
              <w:t xml:space="preserve"> Plot No. 22 + 23B,</w:t>
            </w:r>
            <w:r w:rsidRPr="004A27EF">
              <w:rPr>
                <w:rFonts w:ascii="Arial Narrow" w:hAnsi="Arial Narrow" w:cs="Tahoma"/>
                <w:bCs/>
              </w:rPr>
              <w:t xml:space="preserve"> </w:t>
            </w:r>
            <w:r>
              <w:rPr>
                <w:rFonts w:ascii="Arial Narrow" w:hAnsi="Arial Narrow" w:cs="Tahoma"/>
                <w:bCs/>
              </w:rPr>
              <w:t xml:space="preserve">C.T.S. No. 5869/ 2/ 19, Near Yashwant Hospital, </w:t>
            </w:r>
            <w:r>
              <w:rPr>
                <w:rFonts w:ascii="Arial Narrow" w:hAnsi="Arial Narrow" w:cs="Arial"/>
              </w:rPr>
              <w:t xml:space="preserve">Dindori Naka, </w:t>
            </w:r>
            <w:r>
              <w:rPr>
                <w:rFonts w:ascii="Arial Narrow" w:hAnsi="Arial Narrow" w:cs="Tahoma"/>
                <w:bCs/>
              </w:rPr>
              <w:t>Peth Road</w:t>
            </w:r>
            <w:r w:rsidRPr="004F30C9">
              <w:rPr>
                <w:rFonts w:ascii="Arial Narrow" w:hAnsi="Arial Narrow" w:cs="Arial"/>
              </w:rPr>
              <w:t>,</w:t>
            </w:r>
            <w:r>
              <w:rPr>
                <w:rFonts w:ascii="Arial Narrow" w:hAnsi="Arial Narrow" w:cs="Arial"/>
              </w:rPr>
              <w:t xml:space="preserve"> Panchavati, </w:t>
            </w:r>
            <w:r w:rsidRPr="004F30C9">
              <w:rPr>
                <w:rFonts w:ascii="Arial Narrow" w:hAnsi="Arial Narrow" w:cs="Tahoma"/>
              </w:rPr>
              <w:t>Village –</w:t>
            </w:r>
            <w:r>
              <w:rPr>
                <w:rFonts w:ascii="Arial Narrow" w:hAnsi="Arial Narrow" w:cs="Tahoma"/>
              </w:rPr>
              <w:t xml:space="preserve"> Nashik, Taluka &amp; </w:t>
            </w:r>
            <w:r w:rsidRPr="004F30C9">
              <w:rPr>
                <w:rFonts w:ascii="Arial Narrow" w:hAnsi="Arial Narrow" w:cs="Tahoma"/>
              </w:rPr>
              <w:t>District - Nashik, PIN Code – 4</w:t>
            </w:r>
            <w:r>
              <w:rPr>
                <w:rFonts w:ascii="Arial Narrow" w:hAnsi="Arial Narrow" w:cs="Tahoma"/>
              </w:rPr>
              <w:t>22 003</w:t>
            </w:r>
            <w:r w:rsidRPr="004F30C9">
              <w:rPr>
                <w:rFonts w:ascii="Arial Narrow" w:hAnsi="Arial Narrow" w:cs="Tahoma"/>
              </w:rPr>
              <w:t>, State – Maharashtra, Country – India</w:t>
            </w:r>
            <w:r w:rsidR="00B909C8">
              <w:rPr>
                <w:rFonts w:ascii="Arial Narrow" w:hAnsi="Arial Narrow" w:cs="Arial"/>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CD221D" w:rsidP="00E540E1">
            <w:pPr>
              <w:spacing w:line="276" w:lineRule="auto"/>
              <w:rPr>
                <w:rFonts w:ascii="Arial Narrow" w:hAnsi="Arial Narrow"/>
                <w:color w:val="FF0000"/>
              </w:rPr>
            </w:pPr>
            <w:r w:rsidRPr="00EC714E">
              <w:rPr>
                <w:rFonts w:ascii="Arial Narrow" w:hAnsi="Arial Narrow" w:cs="Arial"/>
              </w:rPr>
              <w:t xml:space="preserve">Flat No. </w:t>
            </w:r>
            <w:r w:rsidR="001E5364">
              <w:rPr>
                <w:rFonts w:ascii="Arial Narrow" w:hAnsi="Arial Narrow" w:cs="Arial"/>
              </w:rPr>
              <w:t>06</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2254D2">
              <w:rPr>
                <w:rFonts w:ascii="Arial Narrow" w:hAnsi="Arial Narrow" w:cs="TTFFB52530t00"/>
              </w:rPr>
              <w:t>+ 3</w:t>
            </w:r>
            <w:r w:rsidRPr="00C03DC6">
              <w:rPr>
                <w:rFonts w:ascii="Arial Narrow" w:hAnsi="Arial Narrow" w:cs="TTFFB52530t00"/>
              </w:rPr>
              <w:t xml:space="preserve">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2254D2" w:rsidRPr="00C469CC" w:rsidRDefault="00B64F7E" w:rsidP="002254D2">
            <w:pPr>
              <w:spacing w:line="276" w:lineRule="auto"/>
              <w:rPr>
                <w:rFonts w:ascii="Arial Narrow" w:hAnsi="Arial Narrow" w:cs="TTFFB52530t00"/>
                <w:color w:val="000000"/>
              </w:rPr>
            </w:pPr>
            <w:r>
              <w:rPr>
                <w:rFonts w:ascii="Arial Narrow" w:hAnsi="Arial Narrow" w:cs="TTFFB52530t00"/>
                <w:color w:val="000000"/>
              </w:rPr>
              <w:t xml:space="preserve">Open </w:t>
            </w:r>
            <w:r w:rsidR="002254D2" w:rsidRPr="00C469CC">
              <w:rPr>
                <w:rFonts w:ascii="Arial Narrow" w:hAnsi="Arial Narrow" w:cs="TTFFB52530t00"/>
                <w:color w:val="000000"/>
              </w:rPr>
              <w:t>Parking</w:t>
            </w:r>
          </w:p>
          <w:p w:rsidR="00C1421B" w:rsidRPr="00CD221D" w:rsidRDefault="00C1421B" w:rsidP="00AB794F">
            <w:pPr>
              <w:spacing w:line="276" w:lineRule="auto"/>
              <w:rPr>
                <w:rFonts w:ascii="Arial Narrow" w:hAnsi="Arial Narrow"/>
                <w:color w:val="000000" w:themeColor="text1"/>
              </w:rPr>
            </w:pP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B64F7E" w:rsidP="00AB794F">
            <w:pPr>
              <w:spacing w:line="276" w:lineRule="auto"/>
              <w:rPr>
                <w:rFonts w:ascii="Arial Narrow" w:hAnsi="Arial Narrow" w:cs="TTFFB52530t00"/>
                <w:color w:val="FF0000"/>
              </w:rPr>
            </w:pPr>
            <w:r>
              <w:rPr>
                <w:rFonts w:ascii="Arial Narrow" w:hAnsi="Arial Narrow" w:cs="Arial"/>
              </w:rPr>
              <w:t>1997</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B64F7E" w:rsidP="00AB794F">
            <w:pPr>
              <w:spacing w:line="276" w:lineRule="auto"/>
              <w:rPr>
                <w:rFonts w:ascii="Arial Narrow" w:hAnsi="Arial Narrow"/>
              </w:rPr>
            </w:pPr>
            <w:r>
              <w:rPr>
                <w:rFonts w:ascii="Arial Narrow" w:hAnsi="Arial Narrow" w:cs="TTFFB52530t00"/>
              </w:rPr>
              <w:t>26</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B64F7E" w:rsidP="00330AA3">
            <w:pPr>
              <w:spacing w:line="276" w:lineRule="auto"/>
              <w:jc w:val="both"/>
              <w:rPr>
                <w:rFonts w:ascii="Arial Narrow" w:hAnsi="Arial Narrow"/>
              </w:rPr>
            </w:pPr>
            <w:r>
              <w:rPr>
                <w:rFonts w:ascii="Arial Narrow" w:hAnsi="Arial Narrow"/>
              </w:rPr>
              <w:t>34</w:t>
            </w:r>
            <w:r w:rsidR="00472868" w:rsidRPr="00EC714E">
              <w:rPr>
                <w:rFonts w:ascii="Arial Narrow" w:hAnsi="Arial Narrow"/>
              </w:rPr>
              <w:t>years</w:t>
            </w:r>
            <w:r w:rsidR="00D9544D" w:rsidRPr="00EC714E">
              <w:rPr>
                <w:rFonts w:ascii="Arial Narrow" w:hAnsi="Arial Narrow"/>
              </w:rPr>
              <w:t xml:space="preserve"> Subject to proper,</w:t>
            </w:r>
            <w:r w:rsidR="00483365">
              <w:rPr>
                <w:rFonts w:ascii="Arial Narrow" w:hAnsi="Arial Narrow"/>
              </w:rPr>
              <w:t xml:space="preserve"> </w:t>
            </w:r>
            <w:r w:rsidR="00D9544D" w:rsidRPr="00EC714E">
              <w:rPr>
                <w:rFonts w:ascii="Arial Narrow" w:hAnsi="Arial Narrow"/>
              </w:rPr>
              <w:t>preventive</w:t>
            </w:r>
            <w:r w:rsidR="00483365">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B64F7E" w:rsidP="002254D2">
            <w:pPr>
              <w:spacing w:line="276" w:lineRule="auto"/>
              <w:rPr>
                <w:rFonts w:ascii="Arial Narrow" w:hAnsi="Arial Narrow"/>
                <w:color w:val="FF0000"/>
              </w:rPr>
            </w:pPr>
            <w:r>
              <w:rPr>
                <w:rFonts w:ascii="Arial Narrow" w:hAnsi="Arial Narrow" w:cs="TTFFB52530t00"/>
              </w:rPr>
              <w:t>2Flats On</w:t>
            </w:r>
            <w:r w:rsidR="00231229" w:rsidRPr="00C970E4">
              <w:rPr>
                <w:rFonts w:ascii="Arial Narrow" w:hAnsi="Arial Narrow" w:cs="TTFFB52530t00"/>
              </w:rPr>
              <w:t xml:space="preserve"> </w:t>
            </w:r>
            <w:r>
              <w:rPr>
                <w:rFonts w:ascii="Arial Narrow" w:hAnsi="Arial Narrow" w:cs="Tahoma"/>
              </w:rPr>
              <w:t>Third</w:t>
            </w:r>
            <w:r w:rsidR="002254D2">
              <w:rPr>
                <w:rFonts w:ascii="Arial Narrow" w:hAnsi="Arial Narrow" w:cs="Tahoma"/>
              </w:rPr>
              <w:t xml:space="preserve"> </w:t>
            </w:r>
            <w:r w:rsidR="00231229" w:rsidRPr="00C970E4">
              <w:rPr>
                <w:rFonts w:ascii="Arial Narrow" w:hAnsi="Arial Narrow" w:cs="Tahoma"/>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B64F7E" w:rsidP="008468EF">
            <w:pPr>
              <w:jc w:val="both"/>
              <w:rPr>
                <w:rFonts w:ascii="Arial Narrow" w:hAnsi="Arial Narrow"/>
                <w:color w:val="000000" w:themeColor="text1"/>
              </w:rPr>
            </w:pPr>
            <w:r>
              <w:rPr>
                <w:rFonts w:ascii="Arial Narrow" w:hAnsi="Arial Narrow"/>
                <w:color w:val="000000" w:themeColor="text1"/>
              </w:rPr>
              <w:t>Normal</w:t>
            </w:r>
          </w:p>
        </w:tc>
      </w:tr>
      <w:tr w:rsidR="00B64F7E" w:rsidRPr="00CF5D37" w:rsidTr="000F37F3">
        <w:tc>
          <w:tcPr>
            <w:tcW w:w="562" w:type="dxa"/>
          </w:tcPr>
          <w:p w:rsidR="00B64F7E" w:rsidRPr="00CF5D37" w:rsidRDefault="00B64F7E" w:rsidP="008A2876">
            <w:pPr>
              <w:rPr>
                <w:rFonts w:ascii="Arial Narrow" w:hAnsi="Arial Narrow"/>
              </w:rPr>
            </w:pPr>
            <w:r w:rsidRPr="00CF5D37">
              <w:rPr>
                <w:rFonts w:ascii="Arial Narrow" w:hAnsi="Arial Narrow"/>
              </w:rPr>
              <w:t>2</w:t>
            </w:r>
          </w:p>
        </w:tc>
        <w:tc>
          <w:tcPr>
            <w:tcW w:w="3544" w:type="dxa"/>
          </w:tcPr>
          <w:p w:rsidR="00B64F7E" w:rsidRPr="00CF5D37" w:rsidRDefault="00B64F7E" w:rsidP="008A2876">
            <w:pPr>
              <w:jc w:val="both"/>
              <w:rPr>
                <w:rFonts w:ascii="Arial Narrow" w:hAnsi="Arial Narrow"/>
              </w:rPr>
            </w:pPr>
            <w:r w:rsidRPr="00CF5D37">
              <w:rPr>
                <w:rFonts w:ascii="Arial Narrow" w:hAnsi="Arial Narrow"/>
              </w:rPr>
              <w:t>Chajjas</w:t>
            </w:r>
          </w:p>
        </w:tc>
        <w:tc>
          <w:tcPr>
            <w:tcW w:w="4910" w:type="dxa"/>
          </w:tcPr>
          <w:p w:rsidR="00B64F7E" w:rsidRDefault="00B64F7E">
            <w:r w:rsidRPr="00B1063A">
              <w:rPr>
                <w:rFonts w:ascii="Arial Narrow" w:hAnsi="Arial Narrow"/>
                <w:color w:val="000000" w:themeColor="text1"/>
              </w:rPr>
              <w:t>Normal</w:t>
            </w:r>
          </w:p>
        </w:tc>
      </w:tr>
      <w:tr w:rsidR="00B64F7E" w:rsidRPr="00CF5D37" w:rsidTr="000F37F3">
        <w:tc>
          <w:tcPr>
            <w:tcW w:w="562" w:type="dxa"/>
          </w:tcPr>
          <w:p w:rsidR="00B64F7E" w:rsidRPr="00CF5D37" w:rsidRDefault="00B64F7E" w:rsidP="008A2876">
            <w:pPr>
              <w:rPr>
                <w:rFonts w:ascii="Arial Narrow" w:hAnsi="Arial Narrow"/>
              </w:rPr>
            </w:pPr>
            <w:r w:rsidRPr="00CF5D37">
              <w:rPr>
                <w:rFonts w:ascii="Arial Narrow" w:hAnsi="Arial Narrow"/>
              </w:rPr>
              <w:t>3</w:t>
            </w:r>
          </w:p>
        </w:tc>
        <w:tc>
          <w:tcPr>
            <w:tcW w:w="3544" w:type="dxa"/>
          </w:tcPr>
          <w:p w:rsidR="00B64F7E" w:rsidRPr="00CF5D37" w:rsidRDefault="00B64F7E" w:rsidP="008A2876">
            <w:pPr>
              <w:jc w:val="both"/>
              <w:rPr>
                <w:rFonts w:ascii="Arial Narrow" w:hAnsi="Arial Narrow"/>
              </w:rPr>
            </w:pPr>
            <w:r w:rsidRPr="00CF5D37">
              <w:rPr>
                <w:rFonts w:ascii="Arial Narrow" w:hAnsi="Arial Narrow"/>
              </w:rPr>
              <w:t>Plumbing</w:t>
            </w:r>
          </w:p>
        </w:tc>
        <w:tc>
          <w:tcPr>
            <w:tcW w:w="4910" w:type="dxa"/>
          </w:tcPr>
          <w:p w:rsidR="00B64F7E" w:rsidRDefault="00B64F7E">
            <w:r w:rsidRPr="00B1063A">
              <w:rPr>
                <w:rFonts w:ascii="Arial Narrow" w:hAnsi="Arial Narrow"/>
                <w:color w:val="000000" w:themeColor="text1"/>
              </w:rPr>
              <w:t>Normal</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2254D2">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2254D2">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2254D2">
              <w:rPr>
                <w:rFonts w:ascii="Arial Narrow" w:hAnsi="Arial Narrow"/>
              </w:rPr>
              <w:t xml:space="preserve">Normal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found</w:t>
            </w:r>
            <w:bookmarkStart w:id="0" w:name="_GoBack"/>
            <w:bookmarkEnd w:id="0"/>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2254D2" w:rsidP="00565911">
            <w:pPr>
              <w:jc w:val="both"/>
              <w:rPr>
                <w:rFonts w:ascii="Arial Narrow" w:hAnsi="Arial Narrow"/>
                <w:color w:val="000000" w:themeColor="text1"/>
              </w:rPr>
            </w:pPr>
            <w:r>
              <w:rPr>
                <w:rFonts w:ascii="Arial Narrow" w:hAnsi="Arial Narrow"/>
                <w:color w:val="000000" w:themeColor="text1"/>
              </w:rPr>
              <w:t xml:space="preserve">Normal </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2254D2" w:rsidP="00173D38">
            <w:pPr>
              <w:rPr>
                <w:rFonts w:ascii="Arial Narrow" w:hAnsi="Arial Narrow"/>
                <w:color w:val="000000" w:themeColor="text1"/>
              </w:rPr>
            </w:pPr>
            <w:r>
              <w:rPr>
                <w:rFonts w:ascii="Arial Narrow" w:hAnsi="Arial Narrow"/>
                <w:color w:val="000000" w:themeColor="text1"/>
              </w:rPr>
              <w:t>Normal</w:t>
            </w:r>
          </w:p>
        </w:tc>
      </w:tr>
    </w:tbl>
    <w:p w:rsidR="00277DBD" w:rsidRPr="00010371" w:rsidRDefault="00277DBD" w:rsidP="00F21A96">
      <w:pPr>
        <w:spacing w:line="240" w:lineRule="auto"/>
        <w:rPr>
          <w:rFonts w:ascii="Arial Narrow" w:hAnsi="Arial Narrow"/>
        </w:rPr>
      </w:pPr>
    </w:p>
    <w:tbl>
      <w:tblPr>
        <w:tblStyle w:val="TableGrid"/>
        <w:tblW w:w="0" w:type="auto"/>
        <w:tblLook w:val="04A0"/>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2254D2">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B64F7E">
              <w:rPr>
                <w:rFonts w:ascii="Arial Narrow" w:hAnsi="Arial Narrow" w:cs="TTFFB52530t00"/>
              </w:rPr>
              <w:t xml:space="preserve">Third </w:t>
            </w:r>
            <w:r w:rsidR="00956824" w:rsidRPr="00DC0ECC">
              <w:rPr>
                <w:rFonts w:ascii="Arial Narrow" w:hAnsi="Arial Narrow" w:cs="TTFFB52530t00"/>
              </w:rPr>
              <w:t>floor</w:t>
            </w:r>
            <w:r w:rsidR="002254D2">
              <w:rPr>
                <w:rFonts w:ascii="Arial Narrow" w:hAnsi="Arial Narrow" w:cs="TTFFB52530t00"/>
              </w:rPr>
              <w:t xml:space="preserve"> </w:t>
            </w:r>
            <w:r w:rsidR="00CF1D55" w:rsidRPr="00DC0ECC">
              <w:rPr>
                <w:rFonts w:ascii="Arial Narrow" w:hAnsi="Arial Narrow"/>
              </w:rPr>
              <w:t>which</w:t>
            </w:r>
            <w:r w:rsidR="002254D2">
              <w:rPr>
                <w:rFonts w:ascii="Arial Narrow" w:hAnsi="Arial Narrow"/>
              </w:rPr>
              <w:t xml:space="preserve"> </w:t>
            </w:r>
            <w:r w:rsidR="00CE4C21" w:rsidRPr="00DC0ECC">
              <w:rPr>
                <w:rFonts w:ascii="Arial Narrow" w:hAnsi="Arial Narrow"/>
              </w:rPr>
              <w:t>are</w:t>
            </w:r>
            <w:r w:rsidR="002254D2">
              <w:rPr>
                <w:rFonts w:ascii="Arial Narrow" w:hAnsi="Arial Narrow"/>
              </w:rPr>
              <w:t xml:space="preserve"> </w:t>
            </w:r>
            <w:r w:rsidR="00A6569A" w:rsidRPr="002928F8">
              <w:rPr>
                <w:rFonts w:ascii="Arial Narrow" w:hAnsi="Arial Narrow"/>
              </w:rPr>
              <w:t xml:space="preserve">constructed in year </w:t>
            </w:r>
            <w:r w:rsidR="00B64F7E">
              <w:rPr>
                <w:rFonts w:ascii="Arial Narrow" w:hAnsi="Arial Narrow" w:cs="Arial"/>
              </w:rPr>
              <w:t>1997</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B64F7E">
              <w:rPr>
                <w:rFonts w:ascii="Arial Narrow" w:hAnsi="Arial Narrow"/>
              </w:rPr>
              <w:t>34</w:t>
            </w:r>
            <w:r w:rsidR="003C2E6D" w:rsidRPr="00C3219B">
              <w:rPr>
                <w:rFonts w:ascii="Arial Narrow" w:hAnsi="Arial Narrow"/>
              </w:rPr>
              <w:t>years’</w:t>
            </w:r>
            <w:r w:rsidR="00483365">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B64F7E">
              <w:rPr>
                <w:rFonts w:ascii="Arial Narrow" w:hAnsi="Arial Narrow"/>
              </w:rPr>
              <w:t>29</w:t>
            </w:r>
            <w:r w:rsidR="00124D2C" w:rsidRPr="00DB79A7">
              <w:rPr>
                <w:rFonts w:ascii="Arial Narrow" w:hAnsi="Arial Narrow"/>
              </w:rPr>
              <w:t>.</w:t>
            </w:r>
            <w:r w:rsidR="002254D2">
              <w:rPr>
                <w:rFonts w:ascii="Arial Narrow" w:hAnsi="Arial Narrow"/>
              </w:rPr>
              <w:t>11</w:t>
            </w:r>
            <w:r w:rsidR="00102F78" w:rsidRPr="00DB79A7">
              <w:rPr>
                <w:rFonts w:ascii="Arial Narrow" w:hAnsi="Arial Narrow"/>
              </w:rPr>
              <w:t>.202</w:t>
            </w:r>
            <w:r w:rsidR="00DC6841" w:rsidRPr="00DB79A7">
              <w:rPr>
                <w:rFonts w:ascii="Arial Narrow" w:hAnsi="Arial Narrow"/>
              </w:rPr>
              <w:t>3</w:t>
            </w:r>
            <w:r w:rsidR="002254D2">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B64F7E">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r w:rsidRPr="003C1B00">
        <w:rPr>
          <w:rFonts w:ascii="Arial Narrow" w:hAnsi="Arial Narrow" w:cs="Tahoma"/>
          <w:b/>
          <w:bCs/>
          <w:iCs/>
          <w:color w:val="000000"/>
          <w:sz w:val="22"/>
          <w:szCs w:val="22"/>
        </w:rPr>
        <w:t>Sharadkumar B. Chalikwar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9C3312" w:rsidRDefault="0003023E" w:rsidP="0003023E">
      <w:pPr>
        <w:pStyle w:val="BodyText3"/>
        <w:rPr>
          <w:rFonts w:ascii="Arial Narrow" w:hAnsi="Arial Narrow" w:cs="Tahoma"/>
          <w:sz w:val="22"/>
          <w:szCs w:val="22"/>
        </w:rPr>
      </w:pPr>
      <w:r w:rsidRPr="003C1B00">
        <w:rPr>
          <w:rFonts w:ascii="Arial Narrow" w:hAnsi="Arial Narrow"/>
          <w:color w:val="000000"/>
          <w:sz w:val="22"/>
          <w:szCs w:val="22"/>
        </w:rPr>
        <w:t>Encl: Valuation report.</w:t>
      </w:r>
    </w:p>
    <w:p w:rsidR="0003023E" w:rsidRDefault="0003023E" w:rsidP="00955B87">
      <w:pPr>
        <w:jc w:val="center"/>
        <w:rPr>
          <w:rFonts w:ascii="Arial Narrow" w:hAnsi="Arial Narrow"/>
          <w:b/>
          <w:sz w:val="36"/>
          <w:szCs w:val="36"/>
          <w:u w:val="single"/>
        </w:rPr>
      </w:pPr>
    </w:p>
    <w:p w:rsidR="00AC2A9A" w:rsidRPr="00A53633" w:rsidRDefault="001E5364" w:rsidP="00AC2A9A">
      <w:pPr>
        <w:jc w:val="center"/>
        <w:rPr>
          <w:rFonts w:ascii="Arial Narrow" w:hAnsi="Arial Narrow"/>
          <w:b/>
          <w:bCs/>
          <w:sz w:val="36"/>
          <w:szCs w:val="36"/>
          <w:u w:val="single"/>
        </w:rPr>
      </w:pPr>
      <w:r>
        <w:rPr>
          <w:rFonts w:ascii="Arial Narrow" w:hAnsi="Arial Narrow"/>
          <w:b/>
          <w:bCs/>
          <w:noProof/>
          <w:sz w:val="36"/>
          <w:szCs w:val="36"/>
          <w:u w:val="single"/>
          <w:lang w:val="en-US"/>
        </w:rPr>
        <w:lastRenderedPageBreak/>
        <w:drawing>
          <wp:anchor distT="0" distB="0" distL="114300" distR="114300" simplePos="0" relativeHeight="251661312" behindDoc="1" locked="0" layoutInCell="1" allowOverlap="1">
            <wp:simplePos x="0" y="0"/>
            <wp:positionH relativeFrom="column">
              <wp:posOffset>2841625</wp:posOffset>
            </wp:positionH>
            <wp:positionV relativeFrom="paragraph">
              <wp:posOffset>307340</wp:posOffset>
            </wp:positionV>
            <wp:extent cx="3397885" cy="2740660"/>
            <wp:effectExtent l="19050" t="19050" r="12065" b="21590"/>
            <wp:wrapNone/>
            <wp:docPr id="18" name="Picture 6" descr="C:\Users\COMP\Downloads\WhatsApp Image 2023-11-30 at 1.53.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Downloads\WhatsApp Image 2023-11-30 at 1.53.13 PM.jpeg"/>
                    <pic:cNvPicPr>
                      <a:picLocks noChangeAspect="1" noChangeArrowheads="1"/>
                    </pic:cNvPicPr>
                  </pic:nvPicPr>
                  <pic:blipFill>
                    <a:blip r:embed="rId7"/>
                    <a:srcRect/>
                    <a:stretch>
                      <a:fillRect/>
                    </a:stretch>
                  </pic:blipFill>
                  <pic:spPr bwMode="auto">
                    <a:xfrm>
                      <a:off x="0" y="0"/>
                      <a:ext cx="3397885" cy="2740660"/>
                    </a:xfrm>
                    <a:prstGeom prst="rect">
                      <a:avLst/>
                    </a:prstGeom>
                    <a:noFill/>
                    <a:ln w="12700">
                      <a:solidFill>
                        <a:schemeClr val="tx1"/>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59264" behindDoc="1" locked="0" layoutInCell="1" allowOverlap="1">
            <wp:simplePos x="0" y="0"/>
            <wp:positionH relativeFrom="column">
              <wp:posOffset>-696595</wp:posOffset>
            </wp:positionH>
            <wp:positionV relativeFrom="paragraph">
              <wp:posOffset>307340</wp:posOffset>
            </wp:positionV>
            <wp:extent cx="3463925" cy="2748915"/>
            <wp:effectExtent l="19050" t="19050" r="22225" b="13335"/>
            <wp:wrapNone/>
            <wp:docPr id="8" name="Picture 2" descr="V:\VB\valuation\SBI\RACPC\Ghanshyam Nerkar Flat No. 6\Photos\WhatsApp Image 2023-11-30 at 1.49.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B\valuation\SBI\RACPC\Ghanshyam Nerkar Flat No. 6\Photos\WhatsApp Image 2023-11-30 at 1.49.17 PM.jpeg"/>
                    <pic:cNvPicPr>
                      <a:picLocks noChangeAspect="1" noChangeArrowheads="1"/>
                    </pic:cNvPicPr>
                  </pic:nvPicPr>
                  <pic:blipFill>
                    <a:blip r:embed="rId8"/>
                    <a:srcRect/>
                    <a:stretch>
                      <a:fillRect/>
                    </a:stretch>
                  </pic:blipFill>
                  <pic:spPr bwMode="auto">
                    <a:xfrm>
                      <a:off x="0" y="0"/>
                      <a:ext cx="3463925" cy="2748915"/>
                    </a:xfrm>
                    <a:prstGeom prst="rect">
                      <a:avLst/>
                    </a:prstGeom>
                    <a:noFill/>
                    <a:ln w="12700">
                      <a:solidFill>
                        <a:schemeClr val="tx1"/>
                      </a:solidFill>
                      <a:miter lim="800000"/>
                      <a:headEnd/>
                      <a:tailEnd/>
                    </a:ln>
                  </pic:spPr>
                </pic:pic>
              </a:graphicData>
            </a:graphic>
          </wp:anchor>
        </w:drawing>
      </w:r>
      <w:r w:rsidR="00AC2A9A" w:rsidRPr="00A53633">
        <w:rPr>
          <w:rFonts w:ascii="Arial Narrow" w:hAnsi="Arial Narrow"/>
          <w:b/>
          <w:bCs/>
          <w:sz w:val="36"/>
          <w:szCs w:val="36"/>
          <w:u w:val="single"/>
        </w:rPr>
        <w:t>Actual site Photographs</w:t>
      </w:r>
    </w:p>
    <w:p w:rsidR="00AC2A9A" w:rsidRDefault="00AC2A9A" w:rsidP="00AC2A9A">
      <w:pPr>
        <w:jc w:val="center"/>
        <w:rPr>
          <w:rFonts w:ascii="Arial Narrow" w:hAnsi="Arial Narrow"/>
          <w:b/>
          <w:bCs/>
          <w:sz w:val="36"/>
          <w:szCs w:val="36"/>
          <w:u w:val="single"/>
        </w:rPr>
      </w:pPr>
    </w:p>
    <w:p w:rsidR="00AC2A9A" w:rsidRDefault="00AC2A9A" w:rsidP="00AC2A9A">
      <w:pPr>
        <w:jc w:val="center"/>
        <w:rPr>
          <w:rFonts w:ascii="Arial Narrow" w:hAnsi="Arial Narrow"/>
          <w:b/>
          <w:bCs/>
          <w:sz w:val="36"/>
          <w:szCs w:val="36"/>
          <w:u w:val="single"/>
        </w:rPr>
      </w:pPr>
    </w:p>
    <w:p w:rsidR="00AC2A9A" w:rsidRDefault="00AC2A9A" w:rsidP="004B7370">
      <w:pPr>
        <w:tabs>
          <w:tab w:val="left" w:pos="1763"/>
        </w:tabs>
        <w:rPr>
          <w:rFonts w:ascii="Arial Narrow" w:hAnsi="Arial Narrow"/>
          <w:b/>
          <w:bCs/>
          <w:sz w:val="36"/>
          <w:szCs w:val="36"/>
          <w:u w:val="single"/>
        </w:rPr>
      </w:pPr>
    </w:p>
    <w:p w:rsidR="00AC2A9A" w:rsidRDefault="00AC2A9A" w:rsidP="00AC2A9A">
      <w:pPr>
        <w:rPr>
          <w:rFonts w:ascii="Arial Narrow" w:hAnsi="Arial Narrow"/>
          <w:b/>
          <w:bCs/>
          <w:sz w:val="36"/>
          <w:szCs w:val="36"/>
          <w:u w:val="single"/>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AC2A9A" w:rsidRDefault="001E5364" w:rsidP="00AC2A9A">
      <w:pPr>
        <w:jc w:val="center"/>
        <w:rPr>
          <w:rFonts w:ascii="Arial Narrow" w:hAnsi="Arial Narrow"/>
          <w:sz w:val="36"/>
          <w:szCs w:val="36"/>
        </w:rPr>
      </w:pPr>
      <w:r w:rsidRPr="001E5364">
        <w:rPr>
          <w:rFonts w:ascii="Arial Narrow" w:hAnsi="Arial Narrow"/>
          <w:sz w:val="36"/>
          <w:szCs w:val="36"/>
        </w:rPr>
        <w:drawing>
          <wp:anchor distT="0" distB="0" distL="114300" distR="114300" simplePos="0" relativeHeight="251663360" behindDoc="1" locked="0" layoutInCell="1" allowOverlap="1">
            <wp:simplePos x="0" y="0"/>
            <wp:positionH relativeFrom="column">
              <wp:posOffset>1513895</wp:posOffset>
            </wp:positionH>
            <wp:positionV relativeFrom="paragraph">
              <wp:posOffset>61375</wp:posOffset>
            </wp:positionV>
            <wp:extent cx="3301779" cy="2744856"/>
            <wp:effectExtent l="19050" t="19050" r="12921" b="17394"/>
            <wp:wrapNone/>
            <wp:docPr id="4" name="Picture 5" descr="V:\VB\valuation\SBI\RACPC\Ghanshyam Nerkar Flat No. 6\Photos\WhatsApp Image 2023-11-29 at 1.06.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B\valuation\SBI\RACPC\Ghanshyam Nerkar Flat No. 6\Photos\WhatsApp Image 2023-11-29 at 1.06.38 PM.jpeg"/>
                    <pic:cNvPicPr>
                      <a:picLocks noChangeAspect="1" noChangeArrowheads="1"/>
                    </pic:cNvPicPr>
                  </pic:nvPicPr>
                  <pic:blipFill>
                    <a:blip r:embed="rId9"/>
                    <a:srcRect/>
                    <a:stretch>
                      <a:fillRect/>
                    </a:stretch>
                  </pic:blipFill>
                  <pic:spPr bwMode="auto">
                    <a:xfrm>
                      <a:off x="0" y="0"/>
                      <a:ext cx="3301779" cy="2744856"/>
                    </a:xfrm>
                    <a:prstGeom prst="rect">
                      <a:avLst/>
                    </a:prstGeom>
                    <a:noFill/>
                    <a:ln w="12700">
                      <a:solidFill>
                        <a:schemeClr val="tx1"/>
                      </a:solidFill>
                      <a:miter lim="800000"/>
                      <a:headEnd/>
                      <a:tailEnd/>
                    </a:ln>
                  </pic:spPr>
                </pic:pic>
              </a:graphicData>
            </a:graphic>
          </wp:anchor>
        </w:drawing>
      </w:r>
    </w:p>
    <w:p w:rsidR="00955B87" w:rsidRPr="00AC2A9A" w:rsidRDefault="00AC2A9A" w:rsidP="00AC2A9A">
      <w:pPr>
        <w:tabs>
          <w:tab w:val="left" w:pos="3002"/>
        </w:tabs>
        <w:rPr>
          <w:rFonts w:ascii="Arial Narrow" w:hAnsi="Arial Narrow"/>
          <w:sz w:val="36"/>
          <w:szCs w:val="36"/>
        </w:rPr>
      </w:pPr>
      <w:r>
        <w:rPr>
          <w:rFonts w:ascii="Arial Narrow" w:hAnsi="Arial Narrow"/>
          <w:sz w:val="36"/>
          <w:szCs w:val="36"/>
        </w:rPr>
        <w:tab/>
      </w:r>
    </w:p>
    <w:p w:rsidR="00955B87" w:rsidRPr="005C3785" w:rsidRDefault="00955B87" w:rsidP="00955B87">
      <w:pPr>
        <w:pStyle w:val="BodyText"/>
        <w:rPr>
          <w:rFonts w:ascii="Arial Narrow" w:hAnsi="Arial Narrow"/>
          <w:b/>
          <w:bCs/>
          <w:color w:val="FF0000"/>
          <w:sz w:val="36"/>
          <w:szCs w:val="36"/>
          <w:u w:val="single"/>
        </w:rPr>
      </w:pPr>
    </w:p>
    <w:p w:rsidR="00955B87" w:rsidRPr="005C3785" w:rsidRDefault="00955B87" w:rsidP="00B229BF">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1E5364" w:rsidP="00955B87">
      <w:pPr>
        <w:pStyle w:val="BodyText"/>
        <w:jc w:val="center"/>
        <w:rPr>
          <w:rFonts w:ascii="Arial Narrow" w:hAnsi="Arial Narrow"/>
          <w:b/>
          <w:bCs/>
          <w:color w:val="FF0000"/>
          <w:sz w:val="36"/>
          <w:szCs w:val="36"/>
          <w:u w:val="single"/>
        </w:rPr>
      </w:pPr>
      <w:r w:rsidRPr="001E5364">
        <w:rPr>
          <w:rFonts w:ascii="Arial Narrow" w:hAnsi="Arial Narrow"/>
          <w:b/>
          <w:bCs/>
          <w:noProof/>
          <w:color w:val="FF0000"/>
          <w:sz w:val="36"/>
          <w:szCs w:val="36"/>
          <w:u w:val="single"/>
          <w:lang w:val="en-US"/>
        </w:rPr>
        <w:drawing>
          <wp:anchor distT="0" distB="0" distL="114300" distR="114300" simplePos="0" relativeHeight="251667456" behindDoc="1" locked="0" layoutInCell="1" allowOverlap="1">
            <wp:simplePos x="0" y="0"/>
            <wp:positionH relativeFrom="column">
              <wp:posOffset>2840906</wp:posOffset>
            </wp:positionH>
            <wp:positionV relativeFrom="paragraph">
              <wp:posOffset>31695</wp:posOffset>
            </wp:positionV>
            <wp:extent cx="3400674" cy="2753112"/>
            <wp:effectExtent l="19050" t="19050" r="28326" b="28188"/>
            <wp:wrapNone/>
            <wp:docPr id="9" name="Picture 3" descr="V:\VB\valuation\SBI\RACPC\Ghanshyam Nerkar Flat No. 6\Photos\WhatsApp Image 2023-11-29 at 1.06.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B\valuation\SBI\RACPC\Ghanshyam Nerkar Flat No. 6\Photos\WhatsApp Image 2023-11-29 at 1.06.49 PM.jpeg"/>
                    <pic:cNvPicPr>
                      <a:picLocks noChangeAspect="1" noChangeArrowheads="1"/>
                    </pic:cNvPicPr>
                  </pic:nvPicPr>
                  <pic:blipFill>
                    <a:blip r:embed="rId10"/>
                    <a:srcRect/>
                    <a:stretch>
                      <a:fillRect/>
                    </a:stretch>
                  </pic:blipFill>
                  <pic:spPr bwMode="auto">
                    <a:xfrm>
                      <a:off x="0" y="0"/>
                      <a:ext cx="3400674" cy="2753112"/>
                    </a:xfrm>
                    <a:prstGeom prst="rect">
                      <a:avLst/>
                    </a:prstGeom>
                    <a:noFill/>
                    <a:ln w="12700">
                      <a:solidFill>
                        <a:schemeClr val="tx1"/>
                      </a:solidFill>
                      <a:miter lim="800000"/>
                      <a:headEnd/>
                      <a:tailEnd/>
                    </a:ln>
                  </pic:spPr>
                </pic:pic>
              </a:graphicData>
            </a:graphic>
          </wp:anchor>
        </w:drawing>
      </w:r>
      <w:r>
        <w:rPr>
          <w:rFonts w:ascii="Arial Narrow" w:hAnsi="Arial Narrow"/>
          <w:b/>
          <w:bCs/>
          <w:noProof/>
          <w:color w:val="FF0000"/>
          <w:sz w:val="36"/>
          <w:szCs w:val="36"/>
          <w:u w:val="single"/>
          <w:lang w:val="en-US"/>
        </w:rPr>
        <w:drawing>
          <wp:anchor distT="0" distB="0" distL="114300" distR="114300" simplePos="0" relativeHeight="251665408" behindDoc="1" locked="0" layoutInCell="1" allowOverlap="1">
            <wp:simplePos x="0" y="0"/>
            <wp:positionH relativeFrom="column">
              <wp:posOffset>-608771</wp:posOffset>
            </wp:positionH>
            <wp:positionV relativeFrom="paragraph">
              <wp:posOffset>31695</wp:posOffset>
            </wp:positionV>
            <wp:extent cx="3377454" cy="2752476"/>
            <wp:effectExtent l="19050" t="19050" r="13446" b="9774"/>
            <wp:wrapNone/>
            <wp:docPr id="16" name="Picture 4" descr="V:\VB\valuation\SBI\RACPC\Ghanshyam Nerkar Flat No. 6\Photos\WhatsApp Image 2023-11-29 at 1.06.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VB\valuation\SBI\RACPC\Ghanshyam Nerkar Flat No. 6\Photos\WhatsApp Image 2023-11-29 at 1.06.36 PM.jpeg"/>
                    <pic:cNvPicPr>
                      <a:picLocks noChangeAspect="1" noChangeArrowheads="1"/>
                    </pic:cNvPicPr>
                  </pic:nvPicPr>
                  <pic:blipFill>
                    <a:blip r:embed="rId11" cstate="print"/>
                    <a:srcRect/>
                    <a:stretch>
                      <a:fillRect/>
                    </a:stretch>
                  </pic:blipFill>
                  <pic:spPr bwMode="auto">
                    <a:xfrm>
                      <a:off x="0" y="0"/>
                      <a:ext cx="3377454" cy="2752476"/>
                    </a:xfrm>
                    <a:prstGeom prst="rect">
                      <a:avLst/>
                    </a:prstGeom>
                    <a:noFill/>
                    <a:ln w="12700">
                      <a:solidFill>
                        <a:schemeClr val="tx1"/>
                      </a:solidFill>
                      <a:miter lim="800000"/>
                      <a:headEnd/>
                      <a:tailEnd/>
                    </a:ln>
                  </pic:spPr>
                </pic:pic>
              </a:graphicData>
            </a:graphic>
          </wp:anchor>
        </w:drawing>
      </w: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91" w:rsidRDefault="00863291" w:rsidP="00760411">
      <w:pPr>
        <w:spacing w:after="0" w:line="240" w:lineRule="auto"/>
      </w:pPr>
      <w:r>
        <w:separator/>
      </w:r>
    </w:p>
  </w:endnote>
  <w:endnote w:type="continuationSeparator" w:id="1">
    <w:p w:rsidR="00863291" w:rsidRDefault="00863291" w:rsidP="00760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91" w:rsidRDefault="00863291" w:rsidP="00760411">
      <w:pPr>
        <w:spacing w:after="0" w:line="240" w:lineRule="auto"/>
      </w:pPr>
      <w:r>
        <w:separator/>
      </w:r>
    </w:p>
  </w:footnote>
  <w:footnote w:type="continuationSeparator" w:id="1">
    <w:p w:rsidR="00863291" w:rsidRDefault="00863291" w:rsidP="00760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483365">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83365" w:rsidRPr="006A7C14">
      <w:rPr>
        <w:rFonts w:ascii="Arial Narrow" w:hAnsi="Arial Narrow"/>
        <w:sz w:val="17"/>
        <w:szCs w:val="17"/>
      </w:rPr>
      <w:t xml:space="preserve">SBI/ Racpc Nashik branch </w:t>
    </w:r>
    <w:r w:rsidR="00483365">
      <w:rPr>
        <w:rFonts w:ascii="Arial Narrow" w:hAnsi="Arial Narrow"/>
        <w:sz w:val="17"/>
        <w:szCs w:val="17"/>
      </w:rPr>
      <w:t xml:space="preserve">/ </w:t>
    </w:r>
    <w:r w:rsidR="00B64F7E" w:rsidRPr="00B64F7E">
      <w:rPr>
        <w:rFonts w:ascii="Arial Narrow" w:hAnsi="Arial Narrow" w:cs="Tahoma"/>
        <w:color w:val="000000" w:themeColor="text1"/>
        <w:sz w:val="15"/>
        <w:szCs w:val="15"/>
      </w:rPr>
      <w:t>Mr. Ghanshyam Bhanudas Nerkar</w:t>
    </w:r>
    <w:r w:rsidR="00B64F7E">
      <w:rPr>
        <w:rFonts w:ascii="Arial Narrow" w:hAnsi="Arial Narrow" w:cs="Tahoma"/>
        <w:color w:val="000000"/>
        <w:sz w:val="16"/>
        <w:szCs w:val="16"/>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0B119E" w:rsidRPr="00F24A58">
      <w:rPr>
        <w:rFonts w:ascii="Arial Narrow" w:hAnsi="Arial Narrow"/>
        <w:color w:val="000000"/>
        <w:sz w:val="17"/>
        <w:szCs w:val="17"/>
      </w:rPr>
      <w:t xml:space="preserve">Page </w:t>
    </w:r>
    <w:r w:rsidR="005151A6"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5151A6" w:rsidRPr="00F24A58">
      <w:rPr>
        <w:rFonts w:ascii="Arial Narrow" w:hAnsi="Arial Narrow"/>
        <w:color w:val="000000"/>
        <w:sz w:val="17"/>
        <w:szCs w:val="17"/>
      </w:rPr>
      <w:fldChar w:fldCharType="separate"/>
    </w:r>
    <w:r w:rsidR="00F01278">
      <w:rPr>
        <w:rFonts w:ascii="Arial Narrow" w:hAnsi="Arial Narrow"/>
        <w:noProof/>
        <w:color w:val="000000"/>
        <w:sz w:val="17"/>
        <w:szCs w:val="17"/>
      </w:rPr>
      <w:t>1</w:t>
    </w:r>
    <w:r w:rsidR="005151A6"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5151A6"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5151A6" w:rsidRPr="00F24A58">
      <w:rPr>
        <w:rFonts w:ascii="Arial Narrow" w:hAnsi="Arial Narrow"/>
        <w:color w:val="000000"/>
        <w:sz w:val="17"/>
        <w:szCs w:val="17"/>
      </w:rPr>
      <w:fldChar w:fldCharType="separate"/>
    </w:r>
    <w:r w:rsidR="00F01278">
      <w:rPr>
        <w:rFonts w:ascii="Arial Narrow" w:hAnsi="Arial Narrow"/>
        <w:noProof/>
        <w:color w:val="000000"/>
        <w:sz w:val="17"/>
        <w:szCs w:val="17"/>
      </w:rPr>
      <w:t>3</w:t>
    </w:r>
    <w:r w:rsidR="005151A6"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182B"/>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5364"/>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4D2"/>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3584"/>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3365"/>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51A6"/>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6978"/>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3291"/>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64F7E"/>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6C81"/>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1278"/>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328B"/>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5C38-E42C-4B5D-A668-BB1FA00B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5</cp:revision>
  <cp:lastPrinted>2022-05-27T05:06:00Z</cp:lastPrinted>
  <dcterms:created xsi:type="dcterms:W3CDTF">2023-11-30T09:03:00Z</dcterms:created>
  <dcterms:modified xsi:type="dcterms:W3CDTF">2023-11-30T09:08:00Z</dcterms:modified>
</cp:coreProperties>
</file>