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2D69B" w:themeColor="accent3" w:themeTint="99">
    <v:background id="_x0000_s2049" o:bwmode="white" fillcolor="#c2d69b [1942]">
      <v:fill r:id="rId5" o:title="Dotted grid" type="pattern"/>
    </v:background>
  </w:background>
  <w:body>
    <w:tbl>
      <w:tblPr>
        <w:tblW w:w="5532" w:type="pct"/>
        <w:jc w:val="center"/>
        <w:tblLook w:val="04A0" w:firstRow="1" w:lastRow="0" w:firstColumn="1" w:lastColumn="0" w:noHBand="0" w:noVBand="1"/>
      </w:tblPr>
      <w:tblGrid>
        <w:gridCol w:w="9986"/>
      </w:tblGrid>
      <w:tr w:rsidR="00C2041A" w:rsidRPr="0000106D" w14:paraId="6408A23A" w14:textId="77777777" w:rsidTr="00766048">
        <w:trPr>
          <w:trHeight w:val="1327"/>
          <w:jc w:val="center"/>
        </w:trPr>
        <w:tc>
          <w:tcPr>
            <w:tcW w:w="5000" w:type="pct"/>
          </w:tcPr>
          <w:p w14:paraId="347A1979" w14:textId="3152F9D2" w:rsidR="00C2041A" w:rsidRPr="0000106D" w:rsidRDefault="00E82A8B" w:rsidP="00F54341">
            <w:pPr>
              <w:jc w:val="right"/>
              <w:rPr>
                <w:rFonts w:asciiTheme="minorHAnsi" w:hAnsiTheme="minorHAnsi" w:cstheme="minorHAnsi"/>
                <w:color w:val="4F6228"/>
                <w:sz w:val="36"/>
                <w:szCs w:val="36"/>
                <w:u w:val="single"/>
              </w:rPr>
            </w:pPr>
            <w:r w:rsidRPr="0000106D">
              <w:rPr>
                <w:noProof/>
                <w:lang w:eastAsia="en-IN"/>
              </w:rPr>
              <w:drawing>
                <wp:anchor distT="0" distB="0" distL="0" distR="0" simplePos="0" relativeHeight="251750400" behindDoc="0" locked="0" layoutInCell="1" allowOverlap="1" wp14:anchorId="51797A08" wp14:editId="5746AB2E">
                  <wp:simplePos x="0" y="0"/>
                  <wp:positionH relativeFrom="page">
                    <wp:posOffset>2380615</wp:posOffset>
                  </wp:positionH>
                  <wp:positionV relativeFrom="page">
                    <wp:posOffset>-1591310</wp:posOffset>
                  </wp:positionV>
                  <wp:extent cx="4227365" cy="10667660"/>
                  <wp:effectExtent l="0" t="635" r="1270" b="1270"/>
                  <wp:wrapNone/>
                  <wp:docPr id="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referRelativeResize="0"/>
                        </pic:nvPicPr>
                        <pic:blipFill>
                          <a:blip r:embed="rId10" cstate="print"/>
                          <a:stretch>
                            <a:fillRect/>
                          </a:stretch>
                        </pic:blipFill>
                        <pic:spPr>
                          <a:xfrm rot="16200000">
                            <a:off x="0" y="0"/>
                            <a:ext cx="4227365" cy="10667660"/>
                          </a:xfrm>
                          <a:prstGeom prst="rect">
                            <a:avLst/>
                          </a:prstGeom>
                        </pic:spPr>
                      </pic:pic>
                    </a:graphicData>
                  </a:graphic>
                  <wp14:sizeRelH relativeFrom="margin">
                    <wp14:pctWidth>0</wp14:pctWidth>
                  </wp14:sizeRelH>
                  <wp14:sizeRelV relativeFrom="margin">
                    <wp14:pctHeight>0</wp14:pctHeight>
                  </wp14:sizeRelV>
                </wp:anchor>
              </w:drawing>
            </w:r>
            <w:r w:rsidR="00DF0FA9" w:rsidRPr="0000106D">
              <w:rPr>
                <w:rFonts w:asciiTheme="minorHAnsi" w:hAnsiTheme="minorHAnsi" w:cstheme="minorHAnsi"/>
                <w:noProof/>
                <w:sz w:val="20"/>
                <w:szCs w:val="20"/>
                <w:lang w:eastAsia="en-IN"/>
              </w:rPr>
              <mc:AlternateContent>
                <mc:Choice Requires="wps">
                  <w:drawing>
                    <wp:anchor distT="0" distB="0" distL="114300" distR="114300" simplePos="0" relativeHeight="251654144" behindDoc="1" locked="0" layoutInCell="1" allowOverlap="1" wp14:anchorId="0A1BE39E" wp14:editId="6AF7D600">
                      <wp:simplePos x="0" y="0"/>
                      <wp:positionH relativeFrom="column">
                        <wp:posOffset>-1080770</wp:posOffset>
                      </wp:positionH>
                      <wp:positionV relativeFrom="paragraph">
                        <wp:posOffset>-1736090</wp:posOffset>
                      </wp:positionV>
                      <wp:extent cx="2837815" cy="11278870"/>
                      <wp:effectExtent l="57150" t="38100" r="57785" b="7493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7815" cy="11278870"/>
                              </a:xfrm>
                              <a:prstGeom prst="rect">
                                <a:avLst/>
                              </a:prstGeom>
                              <a:solidFill>
                                <a:srgbClr val="9BBB59">
                                  <a:lumMod val="60000"/>
                                  <a:lumOff val="40000"/>
                                </a:srgbClr>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04E76C33" w14:textId="77777777" w:rsidR="00BC4111" w:rsidRDefault="00BC4111" w:rsidP="00C2041A">
                                  <w:pPr>
                                    <w:rPr>
                                      <w:rFonts w:ascii="Arial Rounded MT Bold" w:hAnsi="Arial Rounded MT Bold"/>
                                      <w:color w:val="4F6228"/>
                                      <w:sz w:val="40"/>
                                      <w:szCs w:val="40"/>
                                    </w:rPr>
                                  </w:pPr>
                                  <w:bookmarkStart w:id="0" w:name="_Hlk49440438"/>
                                  <w:bookmarkEnd w:id="0"/>
                                </w:p>
                                <w:p w14:paraId="3D2E925B" w14:textId="77777777" w:rsidR="00BC4111" w:rsidRDefault="00BC4111" w:rsidP="00C2041A">
                                  <w:pPr>
                                    <w:rPr>
                                      <w:rFonts w:ascii="Arial Rounded MT Bold" w:hAnsi="Arial Rounded MT Bold"/>
                                      <w:color w:val="4F6228"/>
                                      <w:sz w:val="40"/>
                                      <w:szCs w:val="40"/>
                                    </w:rPr>
                                  </w:pPr>
                                </w:p>
                                <w:p w14:paraId="3EB17EE1" w14:textId="77777777" w:rsidR="00BC4111" w:rsidRDefault="00BC4111" w:rsidP="00C2041A">
                                  <w:pPr>
                                    <w:rPr>
                                      <w:rFonts w:ascii="Arial Rounded MT Bold" w:hAnsi="Arial Rounded MT Bold"/>
                                      <w:color w:val="4F6228"/>
                                      <w:sz w:val="40"/>
                                      <w:szCs w:val="40"/>
                                    </w:rPr>
                                  </w:pPr>
                                </w:p>
                                <w:p w14:paraId="3A5D6511" w14:textId="77777777" w:rsidR="00BC4111" w:rsidRPr="00670AF6" w:rsidRDefault="00BC4111" w:rsidP="00C2041A">
                                  <w:pPr>
                                    <w:rPr>
                                      <w:rFonts w:ascii="Arial Rounded MT Bold" w:hAnsi="Arial Rounded MT Bold"/>
                                      <w:color w:val="4F6228"/>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A1BE39E" id="Rectangle 2" o:spid="_x0000_s1026" style="position:absolute;left:0;text-align:left;margin-left:-85.1pt;margin-top:-136.7pt;width:223.45pt;height:88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" fillcolor="#c3d69b" strokecolor="#98b954">
                      <v:shadow on="t" color="black" opacity="24903f" origin=",.5" offset="0,.55556mm"/>
                      <v:path arrowok="t"/>
                      <v:textbox>
                        <w:txbxContent>
                          <w:p w14:paraId="04E76C33" w14:textId="77777777" w:rsidR="00BC4111" w:rsidRDefault="00BC4111" w:rsidP="00C2041A">
                            <w:pPr>
                              <w:rPr>
                                <w:rFonts w:ascii="Arial Rounded MT Bold" w:hAnsi="Arial Rounded MT Bold"/>
                                <w:color w:val="4F6228"/>
                                <w:sz w:val="40"/>
                                <w:szCs w:val="40"/>
                              </w:rPr>
                            </w:pPr>
                            <w:bookmarkStart w:id="1" w:name="_Hlk49440438"/>
                            <w:bookmarkEnd w:id="1"/>
                          </w:p>
                          <w:p w14:paraId="3D2E925B" w14:textId="77777777" w:rsidR="00BC4111" w:rsidRDefault="00BC4111" w:rsidP="00C2041A">
                            <w:pPr>
                              <w:rPr>
                                <w:rFonts w:ascii="Arial Rounded MT Bold" w:hAnsi="Arial Rounded MT Bold"/>
                                <w:color w:val="4F6228"/>
                                <w:sz w:val="40"/>
                                <w:szCs w:val="40"/>
                              </w:rPr>
                            </w:pPr>
                          </w:p>
                          <w:p w14:paraId="3EB17EE1" w14:textId="77777777" w:rsidR="00BC4111" w:rsidRDefault="00BC4111" w:rsidP="00C2041A">
                            <w:pPr>
                              <w:rPr>
                                <w:rFonts w:ascii="Arial Rounded MT Bold" w:hAnsi="Arial Rounded MT Bold"/>
                                <w:color w:val="4F6228"/>
                                <w:sz w:val="40"/>
                                <w:szCs w:val="40"/>
                              </w:rPr>
                            </w:pPr>
                          </w:p>
                          <w:p w14:paraId="3A5D6511" w14:textId="77777777" w:rsidR="00BC4111" w:rsidRPr="00670AF6" w:rsidRDefault="00BC4111" w:rsidP="00C2041A">
                            <w:pPr>
                              <w:rPr>
                                <w:rFonts w:ascii="Arial Rounded MT Bold" w:hAnsi="Arial Rounded MT Bold"/>
                                <w:color w:val="4F6228"/>
                                <w:sz w:val="40"/>
                                <w:szCs w:val="40"/>
                              </w:rPr>
                            </w:pPr>
                          </w:p>
                        </w:txbxContent>
                      </v:textbox>
                    </v:rect>
                  </w:pict>
                </mc:Fallback>
              </mc:AlternateContent>
            </w:r>
            <w:r w:rsidR="00C2041A" w:rsidRPr="0000106D">
              <w:rPr>
                <w:rFonts w:asciiTheme="minorHAnsi" w:hAnsiTheme="minorHAnsi" w:cstheme="minorHAnsi"/>
                <w:color w:val="4F6228"/>
                <w:sz w:val="36"/>
                <w:szCs w:val="36"/>
                <w:u w:val="single"/>
              </w:rPr>
              <w:t>Techno-Economic Viability</w:t>
            </w:r>
          </w:p>
          <w:p w14:paraId="4B2FFAC4" w14:textId="4AD43843" w:rsidR="00C2041A" w:rsidRPr="0000106D" w:rsidRDefault="00C2041A" w:rsidP="00F54341">
            <w:pPr>
              <w:jc w:val="right"/>
              <w:rPr>
                <w:rFonts w:asciiTheme="minorHAnsi" w:hAnsiTheme="minorHAnsi" w:cstheme="minorHAnsi"/>
                <w:color w:val="4F6228"/>
                <w:sz w:val="36"/>
                <w:szCs w:val="36"/>
                <w:u w:val="single"/>
              </w:rPr>
            </w:pPr>
            <w:r w:rsidRPr="0000106D">
              <w:rPr>
                <w:rFonts w:asciiTheme="minorHAnsi" w:hAnsiTheme="minorHAnsi" w:cstheme="minorHAnsi"/>
                <w:color w:val="4F6228"/>
                <w:sz w:val="36"/>
                <w:szCs w:val="36"/>
                <w:u w:val="single"/>
              </w:rPr>
              <w:t xml:space="preserve"> Study Report On</w:t>
            </w:r>
          </w:p>
          <w:p w14:paraId="0AB419CE" w14:textId="01B9614B" w:rsidR="00C2041A" w:rsidRPr="0000106D" w:rsidRDefault="00C605CF" w:rsidP="00454625">
            <w:pPr>
              <w:spacing w:line="240" w:lineRule="auto"/>
              <w:jc w:val="right"/>
              <w:rPr>
                <w:rFonts w:asciiTheme="minorHAnsi" w:hAnsiTheme="minorHAnsi" w:cstheme="minorHAnsi"/>
                <w:noProof/>
                <w:lang w:bidi="hi-IN"/>
              </w:rPr>
            </w:pPr>
            <w:r w:rsidRPr="0000106D">
              <w:rPr>
                <w:rFonts w:asciiTheme="minorHAnsi" w:hAnsiTheme="minorHAnsi" w:cstheme="minorHAnsi"/>
                <w:color w:val="4F6228"/>
                <w:sz w:val="36"/>
                <w:szCs w:val="36"/>
                <w:u w:val="single"/>
              </w:rPr>
              <w:t>The Empire Nashik</w:t>
            </w:r>
            <w:r w:rsidR="00B94441" w:rsidRPr="0000106D">
              <w:rPr>
                <w:rFonts w:asciiTheme="minorHAnsi" w:hAnsiTheme="minorHAnsi" w:cstheme="minorHAnsi"/>
                <w:color w:val="4F6228"/>
                <w:sz w:val="36"/>
                <w:szCs w:val="36"/>
                <w:u w:val="single"/>
              </w:rPr>
              <w:t xml:space="preserve"> </w:t>
            </w:r>
          </w:p>
          <w:p w14:paraId="3A4EBD31" w14:textId="4705448E" w:rsidR="00C2041A" w:rsidRPr="0000106D" w:rsidRDefault="00C2041A" w:rsidP="00F54341">
            <w:pPr>
              <w:spacing w:line="240" w:lineRule="auto"/>
              <w:jc w:val="right"/>
              <w:rPr>
                <w:rFonts w:asciiTheme="minorHAnsi" w:hAnsiTheme="minorHAnsi" w:cstheme="minorHAnsi"/>
                <w:noProof/>
                <w:lang w:bidi="hi-IN"/>
              </w:rPr>
            </w:pPr>
          </w:p>
          <w:p w14:paraId="79BCD3F8" w14:textId="40D2EFDB" w:rsidR="00C2041A" w:rsidRPr="0000106D" w:rsidRDefault="00C2041A" w:rsidP="00F54341">
            <w:pPr>
              <w:spacing w:line="240" w:lineRule="auto"/>
              <w:jc w:val="right"/>
              <w:rPr>
                <w:rFonts w:asciiTheme="minorHAnsi" w:hAnsiTheme="minorHAnsi" w:cstheme="minorHAnsi"/>
                <w:color w:val="4F6228"/>
                <w:u w:val="single"/>
              </w:rPr>
            </w:pPr>
          </w:p>
          <w:p w14:paraId="5C1CC2C2" w14:textId="5375537C" w:rsidR="00C2041A" w:rsidRPr="0000106D" w:rsidRDefault="00C2041A" w:rsidP="00F54341">
            <w:pPr>
              <w:spacing w:line="240" w:lineRule="auto"/>
              <w:jc w:val="right"/>
              <w:rPr>
                <w:rFonts w:asciiTheme="minorHAnsi" w:hAnsiTheme="minorHAnsi" w:cstheme="minorHAnsi"/>
                <w:b/>
                <w:u w:val="single"/>
              </w:rPr>
            </w:pPr>
          </w:p>
          <w:p w14:paraId="56687B72" w14:textId="2589126B" w:rsidR="003704BA" w:rsidRPr="0000106D" w:rsidRDefault="003704BA" w:rsidP="00F54341">
            <w:pPr>
              <w:spacing w:line="240" w:lineRule="auto"/>
              <w:rPr>
                <w:rFonts w:asciiTheme="minorHAnsi" w:hAnsiTheme="minorHAnsi" w:cstheme="minorHAnsi"/>
                <w:color w:val="4F6228"/>
                <w:sz w:val="24"/>
                <w:szCs w:val="24"/>
              </w:rPr>
            </w:pPr>
          </w:p>
          <w:p w14:paraId="01549EA2" w14:textId="2D2EA110" w:rsidR="003704BA" w:rsidRPr="0000106D" w:rsidRDefault="003704BA" w:rsidP="00F54341">
            <w:pPr>
              <w:spacing w:line="240" w:lineRule="auto"/>
              <w:rPr>
                <w:rFonts w:asciiTheme="minorHAnsi" w:hAnsiTheme="minorHAnsi" w:cstheme="minorHAnsi"/>
                <w:color w:val="4F6228"/>
                <w:sz w:val="24"/>
                <w:szCs w:val="24"/>
              </w:rPr>
            </w:pPr>
          </w:p>
          <w:p w14:paraId="480FC688" w14:textId="0C571C93" w:rsidR="00DE3E9E" w:rsidRPr="0000106D" w:rsidRDefault="00DE3E9E" w:rsidP="00F54341">
            <w:pPr>
              <w:spacing w:line="240" w:lineRule="auto"/>
              <w:rPr>
                <w:rFonts w:asciiTheme="minorHAnsi" w:hAnsiTheme="minorHAnsi" w:cstheme="minorHAnsi"/>
                <w:color w:val="4F6228"/>
                <w:sz w:val="24"/>
                <w:szCs w:val="24"/>
              </w:rPr>
            </w:pPr>
          </w:p>
          <w:p w14:paraId="0419E46E" w14:textId="225A983C" w:rsidR="00DE3E9E" w:rsidRPr="0000106D" w:rsidRDefault="00DE3E9E" w:rsidP="00F54341">
            <w:pPr>
              <w:spacing w:line="240" w:lineRule="auto"/>
              <w:rPr>
                <w:rFonts w:asciiTheme="minorHAnsi" w:hAnsiTheme="minorHAnsi" w:cstheme="minorHAnsi"/>
                <w:color w:val="4F6228"/>
                <w:sz w:val="24"/>
                <w:szCs w:val="24"/>
              </w:rPr>
            </w:pPr>
          </w:p>
          <w:p w14:paraId="705CF8DF" w14:textId="448E0ACC" w:rsidR="00DE3E9E" w:rsidRPr="0000106D" w:rsidRDefault="00DE3E9E" w:rsidP="00F54341">
            <w:pPr>
              <w:spacing w:line="240" w:lineRule="auto"/>
              <w:rPr>
                <w:rFonts w:asciiTheme="minorHAnsi" w:hAnsiTheme="minorHAnsi" w:cstheme="minorHAnsi"/>
                <w:color w:val="4F6228"/>
                <w:sz w:val="24"/>
                <w:szCs w:val="24"/>
              </w:rPr>
            </w:pPr>
          </w:p>
          <w:p w14:paraId="39C46398" w14:textId="01A760AC" w:rsidR="00DE3E9E" w:rsidRPr="0000106D" w:rsidRDefault="00DE3E9E" w:rsidP="00F54341">
            <w:pPr>
              <w:spacing w:line="240" w:lineRule="auto"/>
              <w:rPr>
                <w:rFonts w:asciiTheme="minorHAnsi" w:hAnsiTheme="minorHAnsi" w:cstheme="minorHAnsi"/>
                <w:color w:val="4F6228"/>
                <w:sz w:val="24"/>
                <w:szCs w:val="24"/>
              </w:rPr>
            </w:pPr>
          </w:p>
          <w:p w14:paraId="3E2D9D4E" w14:textId="77777777" w:rsidR="00DE3E9E" w:rsidRPr="0000106D" w:rsidRDefault="00DE3E9E" w:rsidP="00F54341">
            <w:pPr>
              <w:spacing w:line="240" w:lineRule="auto"/>
              <w:rPr>
                <w:rFonts w:asciiTheme="minorHAnsi" w:hAnsiTheme="minorHAnsi" w:cstheme="minorHAnsi"/>
                <w:color w:val="4F6228"/>
                <w:sz w:val="24"/>
                <w:szCs w:val="24"/>
              </w:rPr>
            </w:pPr>
          </w:p>
          <w:p w14:paraId="265654A4" w14:textId="77777777" w:rsidR="003704BA" w:rsidRPr="0000106D" w:rsidRDefault="003704BA" w:rsidP="00F54341">
            <w:pPr>
              <w:spacing w:line="240" w:lineRule="auto"/>
              <w:rPr>
                <w:rFonts w:asciiTheme="minorHAnsi" w:hAnsiTheme="minorHAnsi" w:cstheme="minorHAnsi"/>
                <w:color w:val="4F6228"/>
                <w:sz w:val="24"/>
                <w:szCs w:val="24"/>
              </w:rPr>
            </w:pPr>
          </w:p>
          <w:p w14:paraId="58F9DC5D" w14:textId="77777777" w:rsidR="003704BA" w:rsidRPr="0000106D" w:rsidRDefault="003704BA" w:rsidP="00F54341">
            <w:pPr>
              <w:spacing w:line="240" w:lineRule="auto"/>
              <w:rPr>
                <w:rFonts w:asciiTheme="minorHAnsi" w:hAnsiTheme="minorHAnsi" w:cstheme="minorHAnsi"/>
                <w:color w:val="4F6228"/>
                <w:sz w:val="24"/>
                <w:szCs w:val="24"/>
              </w:rPr>
            </w:pPr>
          </w:p>
          <w:p w14:paraId="0487B764" w14:textId="77777777" w:rsidR="003704BA" w:rsidRPr="0000106D" w:rsidRDefault="003704BA" w:rsidP="00F54341">
            <w:pPr>
              <w:spacing w:line="240" w:lineRule="auto"/>
              <w:rPr>
                <w:rFonts w:asciiTheme="minorHAnsi" w:hAnsiTheme="minorHAnsi" w:cstheme="minorHAnsi"/>
                <w:color w:val="4F6228"/>
                <w:sz w:val="24"/>
                <w:szCs w:val="24"/>
              </w:rPr>
            </w:pPr>
          </w:p>
          <w:p w14:paraId="471BF896" w14:textId="77777777" w:rsidR="00891DFC" w:rsidRPr="0000106D" w:rsidRDefault="00891DFC" w:rsidP="00F54341">
            <w:pPr>
              <w:spacing w:line="240" w:lineRule="auto"/>
              <w:rPr>
                <w:rFonts w:asciiTheme="minorHAnsi" w:hAnsiTheme="minorHAnsi" w:cstheme="minorHAnsi"/>
                <w:color w:val="4F6228"/>
                <w:sz w:val="24"/>
                <w:szCs w:val="24"/>
              </w:rPr>
            </w:pPr>
          </w:p>
          <w:p w14:paraId="4D21DEE6" w14:textId="77777777" w:rsidR="00B56D5F" w:rsidRPr="0000106D" w:rsidRDefault="00B56D5F" w:rsidP="00F54341">
            <w:pPr>
              <w:spacing w:line="240" w:lineRule="auto"/>
              <w:rPr>
                <w:rFonts w:asciiTheme="minorHAnsi" w:hAnsiTheme="minorHAnsi" w:cstheme="minorHAnsi"/>
                <w:color w:val="4F6228"/>
                <w:sz w:val="24"/>
                <w:szCs w:val="24"/>
              </w:rPr>
            </w:pPr>
          </w:p>
          <w:p w14:paraId="6A3D596F" w14:textId="0C38FA3A" w:rsidR="00C2041A" w:rsidRPr="0000106D" w:rsidRDefault="00C2041A" w:rsidP="00F54341">
            <w:pPr>
              <w:spacing w:line="240" w:lineRule="auto"/>
              <w:rPr>
                <w:rFonts w:asciiTheme="minorHAnsi" w:hAnsiTheme="minorHAnsi" w:cstheme="minorHAnsi"/>
                <w:color w:val="4F6228"/>
                <w:sz w:val="24"/>
                <w:szCs w:val="24"/>
              </w:rPr>
            </w:pPr>
            <w:r w:rsidRPr="0000106D">
              <w:rPr>
                <w:rFonts w:asciiTheme="minorHAnsi" w:hAnsiTheme="minorHAnsi" w:cstheme="minorHAnsi"/>
                <w:color w:val="4F6228"/>
                <w:sz w:val="24"/>
                <w:szCs w:val="24"/>
              </w:rPr>
              <w:t>Name of Owner</w:t>
            </w:r>
            <w:r w:rsidRPr="0000106D">
              <w:rPr>
                <w:rFonts w:asciiTheme="minorHAnsi" w:hAnsiTheme="minorHAnsi" w:cstheme="minorHAnsi"/>
                <w:color w:val="4F6228"/>
                <w:sz w:val="24"/>
                <w:szCs w:val="24"/>
              </w:rPr>
              <w:tab/>
            </w:r>
            <w:r w:rsidRPr="0000106D">
              <w:rPr>
                <w:rFonts w:asciiTheme="minorHAnsi" w:hAnsiTheme="minorHAnsi" w:cstheme="minorHAnsi"/>
                <w:color w:val="4F6228"/>
                <w:sz w:val="24"/>
                <w:szCs w:val="24"/>
              </w:rPr>
              <w:tab/>
            </w:r>
            <w:r w:rsidR="00B94441" w:rsidRPr="0000106D">
              <w:rPr>
                <w:rFonts w:asciiTheme="minorHAnsi" w:hAnsiTheme="minorHAnsi" w:cstheme="minorHAnsi"/>
                <w:color w:val="4F6228"/>
                <w:sz w:val="24"/>
                <w:szCs w:val="24"/>
              </w:rPr>
              <w:t xml:space="preserve">         </w:t>
            </w:r>
            <w:proofErr w:type="gramStart"/>
            <w:r w:rsidR="00B94441" w:rsidRPr="0000106D">
              <w:rPr>
                <w:rFonts w:asciiTheme="minorHAnsi" w:hAnsiTheme="minorHAnsi" w:cstheme="minorHAnsi"/>
                <w:color w:val="4F6228"/>
                <w:sz w:val="24"/>
                <w:szCs w:val="24"/>
              </w:rPr>
              <w:t xml:space="preserve"> </w:t>
            </w:r>
            <w:r w:rsidR="00091C93" w:rsidRPr="0000106D">
              <w:rPr>
                <w:rFonts w:asciiTheme="minorHAnsi" w:hAnsiTheme="minorHAnsi" w:cstheme="minorHAnsi"/>
                <w:color w:val="4F6228"/>
                <w:sz w:val="24"/>
                <w:szCs w:val="24"/>
              </w:rPr>
              <w:t xml:space="preserve"> :</w:t>
            </w:r>
            <w:proofErr w:type="gramEnd"/>
            <w:r w:rsidRPr="0000106D">
              <w:rPr>
                <w:rFonts w:asciiTheme="minorHAnsi" w:hAnsiTheme="minorHAnsi" w:cstheme="minorHAnsi"/>
                <w:color w:val="4F6228"/>
                <w:sz w:val="24"/>
                <w:szCs w:val="24"/>
              </w:rPr>
              <w:t xml:space="preserve"> M/s. </w:t>
            </w:r>
            <w:r w:rsidR="00390C8E" w:rsidRPr="0000106D">
              <w:rPr>
                <w:rFonts w:asciiTheme="minorHAnsi" w:hAnsiTheme="minorHAnsi" w:cstheme="minorHAnsi"/>
                <w:color w:val="4F6228"/>
                <w:sz w:val="24"/>
                <w:szCs w:val="24"/>
              </w:rPr>
              <w:t>Bhavik and Saraf Ventures</w:t>
            </w:r>
          </w:p>
          <w:p w14:paraId="6B993360" w14:textId="061573A5" w:rsidR="003704BA" w:rsidRPr="0000106D" w:rsidRDefault="00390C8E" w:rsidP="00390C8E">
            <w:pPr>
              <w:pStyle w:val="NoSpacing"/>
              <w:ind w:left="3600"/>
              <w:jc w:val="both"/>
            </w:pPr>
            <w:proofErr w:type="spellStart"/>
            <w:r w:rsidRPr="0000106D">
              <w:rPr>
                <w:rFonts w:asciiTheme="minorHAnsi" w:hAnsiTheme="minorHAnsi" w:cstheme="minorHAnsi"/>
                <w:i/>
                <w:iCs/>
                <w:color w:val="4F81BD"/>
                <w:sz w:val="24"/>
                <w:szCs w:val="24"/>
              </w:rPr>
              <w:t>S.No</w:t>
            </w:r>
            <w:proofErr w:type="spellEnd"/>
            <w:r w:rsidRPr="0000106D">
              <w:rPr>
                <w:rFonts w:asciiTheme="minorHAnsi" w:hAnsiTheme="minorHAnsi" w:cstheme="minorHAnsi"/>
                <w:i/>
                <w:iCs/>
                <w:color w:val="4F81BD"/>
                <w:sz w:val="24"/>
                <w:szCs w:val="24"/>
              </w:rPr>
              <w:t>. 646/7B/1/2/A2, CTS No. 6821 to 6824. F.P. No. 250, TPS</w:t>
            </w:r>
            <w:r w:rsidRPr="0000106D">
              <w:rPr>
                <w:rFonts w:asciiTheme="minorHAnsi" w:hAnsiTheme="minorHAnsi" w:cstheme="minorHAnsi"/>
                <w:i/>
                <w:iCs/>
                <w:color w:val="4F81BD"/>
                <w:sz w:val="24"/>
                <w:szCs w:val="24"/>
              </w:rPr>
              <w:softHyphen/>
              <w:t>2</w:t>
            </w:r>
            <w:r w:rsidRPr="0000106D">
              <w:t xml:space="preserve">, </w:t>
            </w:r>
          </w:p>
          <w:p w14:paraId="283E867E" w14:textId="66F316B7" w:rsidR="00390C8E" w:rsidRPr="0000106D" w:rsidRDefault="00390C8E" w:rsidP="00390C8E">
            <w:pPr>
              <w:pStyle w:val="NoSpacing"/>
              <w:ind w:left="3600"/>
              <w:jc w:val="both"/>
              <w:rPr>
                <w:rFonts w:asciiTheme="minorHAnsi" w:hAnsiTheme="minorHAnsi" w:cstheme="minorHAnsi"/>
                <w:i/>
                <w:iCs/>
                <w:color w:val="4F81BD"/>
                <w:sz w:val="24"/>
                <w:szCs w:val="24"/>
              </w:rPr>
            </w:pPr>
            <w:proofErr w:type="spellStart"/>
            <w:r w:rsidRPr="0000106D">
              <w:rPr>
                <w:rFonts w:asciiTheme="minorHAnsi" w:hAnsiTheme="minorHAnsi" w:cstheme="minorHAnsi"/>
                <w:i/>
                <w:iCs/>
                <w:color w:val="4F81BD"/>
                <w:sz w:val="24"/>
                <w:szCs w:val="24"/>
              </w:rPr>
              <w:t>Sharanpur</w:t>
            </w:r>
            <w:proofErr w:type="spellEnd"/>
            <w:r w:rsidRPr="0000106D">
              <w:rPr>
                <w:rFonts w:asciiTheme="minorHAnsi" w:hAnsiTheme="minorHAnsi" w:cstheme="minorHAnsi"/>
                <w:i/>
                <w:iCs/>
                <w:color w:val="4F81BD"/>
                <w:sz w:val="24"/>
                <w:szCs w:val="24"/>
              </w:rPr>
              <w:t xml:space="preserve"> Road,</w:t>
            </w:r>
            <w:r w:rsidR="009C35C3">
              <w:rPr>
                <w:rFonts w:asciiTheme="minorHAnsi" w:hAnsiTheme="minorHAnsi" w:cstheme="minorHAnsi"/>
                <w:i/>
                <w:iCs/>
                <w:color w:val="4F81BD"/>
                <w:sz w:val="24"/>
                <w:szCs w:val="24"/>
              </w:rPr>
              <w:t xml:space="preserve"> </w:t>
            </w:r>
            <w:proofErr w:type="spellStart"/>
            <w:r w:rsidRPr="0000106D">
              <w:rPr>
                <w:rFonts w:asciiTheme="minorHAnsi" w:hAnsiTheme="minorHAnsi" w:cstheme="minorHAnsi"/>
                <w:i/>
                <w:iCs/>
                <w:color w:val="4F81BD"/>
                <w:sz w:val="24"/>
                <w:szCs w:val="24"/>
              </w:rPr>
              <w:t>Tilakwadi</w:t>
            </w:r>
            <w:proofErr w:type="spellEnd"/>
            <w:r w:rsidRPr="0000106D">
              <w:rPr>
                <w:rFonts w:asciiTheme="minorHAnsi" w:hAnsiTheme="minorHAnsi" w:cstheme="minorHAnsi"/>
                <w:i/>
                <w:iCs/>
                <w:color w:val="4F81BD"/>
                <w:sz w:val="24"/>
                <w:szCs w:val="24"/>
              </w:rPr>
              <w:t>, Nashik -422002 Maharashtra</w:t>
            </w:r>
          </w:p>
          <w:p w14:paraId="551261A9" w14:textId="77777777" w:rsidR="00097B4C" w:rsidRPr="0000106D" w:rsidRDefault="00097B4C" w:rsidP="00F54341">
            <w:pPr>
              <w:pStyle w:val="NoSpacing"/>
              <w:ind w:left="3600" w:hanging="3600"/>
              <w:rPr>
                <w:rFonts w:asciiTheme="minorHAnsi" w:hAnsiTheme="minorHAnsi" w:cstheme="minorHAnsi"/>
                <w:color w:val="4F6228"/>
                <w:sz w:val="24"/>
                <w:szCs w:val="24"/>
              </w:rPr>
            </w:pPr>
          </w:p>
          <w:p w14:paraId="6F54CCA1" w14:textId="60EFF0F5" w:rsidR="00C2041A" w:rsidRPr="0000106D" w:rsidRDefault="00C2041A" w:rsidP="00F54341">
            <w:pPr>
              <w:pStyle w:val="NoSpacing"/>
              <w:ind w:left="3600" w:hanging="3600"/>
              <w:rPr>
                <w:rStyle w:val="IntenseEmphasis"/>
                <w:rFonts w:asciiTheme="minorHAnsi" w:eastAsia="SimSun" w:hAnsiTheme="minorHAnsi" w:cstheme="minorHAnsi"/>
                <w:sz w:val="24"/>
                <w:szCs w:val="24"/>
              </w:rPr>
            </w:pPr>
            <w:r w:rsidRPr="0000106D">
              <w:rPr>
                <w:rFonts w:asciiTheme="minorHAnsi" w:hAnsiTheme="minorHAnsi" w:cstheme="minorHAnsi"/>
                <w:color w:val="4F6228"/>
                <w:sz w:val="24"/>
                <w:szCs w:val="24"/>
              </w:rPr>
              <w:t>TEV Report for</w:t>
            </w:r>
            <w:r w:rsidRPr="0000106D">
              <w:rPr>
                <w:rFonts w:asciiTheme="minorHAnsi" w:hAnsiTheme="minorHAnsi" w:cstheme="minorHAnsi"/>
                <w:color w:val="4F6228"/>
                <w:sz w:val="24"/>
                <w:szCs w:val="24"/>
              </w:rPr>
              <w:tab/>
              <w:t>:</w:t>
            </w:r>
            <w:r w:rsidRPr="0000106D">
              <w:rPr>
                <w:rFonts w:asciiTheme="minorHAnsi" w:hAnsiTheme="minorHAnsi" w:cstheme="minorHAnsi"/>
                <w:b/>
                <w:sz w:val="24"/>
                <w:szCs w:val="24"/>
              </w:rPr>
              <w:t xml:space="preserve"> </w:t>
            </w:r>
            <w:r w:rsidR="0055565C" w:rsidRPr="0055565C">
              <w:rPr>
                <w:rFonts w:asciiTheme="minorHAnsi" w:hAnsiTheme="minorHAnsi" w:cstheme="minorHAnsi"/>
                <w:iCs/>
                <w:sz w:val="24"/>
                <w:szCs w:val="24"/>
              </w:rPr>
              <w:t>Union</w:t>
            </w:r>
            <w:r w:rsidR="00390C8E" w:rsidRPr="0055565C">
              <w:rPr>
                <w:rFonts w:asciiTheme="minorHAnsi" w:hAnsiTheme="minorHAnsi" w:cstheme="minorHAnsi"/>
                <w:iCs/>
                <w:sz w:val="24"/>
                <w:szCs w:val="24"/>
              </w:rPr>
              <w:t xml:space="preserve"> Bank of India</w:t>
            </w:r>
            <w:r w:rsidR="0055565C">
              <w:rPr>
                <w:rFonts w:asciiTheme="minorHAnsi" w:hAnsiTheme="minorHAnsi" w:cstheme="minorHAnsi"/>
                <w:iCs/>
                <w:sz w:val="24"/>
                <w:szCs w:val="24"/>
              </w:rPr>
              <w:t>, SSI Finance Branch</w:t>
            </w:r>
            <w:r w:rsidRPr="0055565C">
              <w:rPr>
                <w:rFonts w:asciiTheme="minorHAnsi" w:hAnsiTheme="minorHAnsi" w:cstheme="minorHAnsi"/>
                <w:iCs/>
                <w:sz w:val="24"/>
                <w:szCs w:val="24"/>
              </w:rPr>
              <w:t xml:space="preserve"> (</w:t>
            </w:r>
            <w:r w:rsidR="00390C8E" w:rsidRPr="0055565C">
              <w:rPr>
                <w:rFonts w:asciiTheme="minorHAnsi" w:hAnsiTheme="minorHAnsi" w:cstheme="minorHAnsi"/>
                <w:iCs/>
                <w:sz w:val="24"/>
                <w:szCs w:val="24"/>
              </w:rPr>
              <w:t>Nashik</w:t>
            </w:r>
            <w:r w:rsidRPr="0055565C">
              <w:rPr>
                <w:rFonts w:asciiTheme="minorHAnsi" w:hAnsiTheme="minorHAnsi" w:cstheme="minorHAnsi"/>
                <w:iCs/>
                <w:sz w:val="24"/>
                <w:szCs w:val="24"/>
              </w:rPr>
              <w:t>)</w:t>
            </w:r>
            <w:r w:rsidRPr="0055565C">
              <w:rPr>
                <w:rStyle w:val="IntenseEmphasis"/>
                <w:rFonts w:asciiTheme="minorHAnsi" w:eastAsia="SimSun" w:hAnsiTheme="minorHAnsi" w:cstheme="minorHAnsi"/>
                <w:color w:val="auto"/>
                <w:sz w:val="24"/>
                <w:szCs w:val="24"/>
              </w:rPr>
              <w:t xml:space="preserve"> </w:t>
            </w:r>
          </w:p>
          <w:p w14:paraId="336FD666" w14:textId="77777777" w:rsidR="00C605CF" w:rsidRPr="0000106D" w:rsidRDefault="00C605CF" w:rsidP="003F5922">
            <w:pPr>
              <w:pStyle w:val="NoSpacing"/>
              <w:rPr>
                <w:rFonts w:asciiTheme="minorHAnsi" w:hAnsiTheme="minorHAnsi" w:cstheme="minorHAnsi"/>
                <w:color w:val="000000"/>
                <w:sz w:val="24"/>
                <w:szCs w:val="24"/>
              </w:rPr>
            </w:pPr>
          </w:p>
          <w:p w14:paraId="049A01F6" w14:textId="5AE92BEF" w:rsidR="00C2041A" w:rsidRPr="0000106D" w:rsidRDefault="00C2041A" w:rsidP="00F54341">
            <w:pPr>
              <w:pStyle w:val="NoSpacing"/>
              <w:ind w:left="1620" w:hanging="1620"/>
              <w:rPr>
                <w:rFonts w:asciiTheme="minorHAnsi" w:hAnsiTheme="minorHAnsi" w:cstheme="minorHAnsi"/>
                <w:color w:val="4F6228"/>
                <w:sz w:val="24"/>
                <w:szCs w:val="24"/>
              </w:rPr>
            </w:pPr>
            <w:r w:rsidRPr="0000106D">
              <w:rPr>
                <w:rFonts w:asciiTheme="minorHAnsi" w:hAnsiTheme="minorHAnsi" w:cstheme="minorHAnsi"/>
                <w:color w:val="4F6228"/>
                <w:sz w:val="24"/>
                <w:szCs w:val="24"/>
              </w:rPr>
              <w:t>Consultants</w:t>
            </w:r>
            <w:r w:rsidRPr="0000106D">
              <w:rPr>
                <w:rFonts w:asciiTheme="minorHAnsi" w:hAnsiTheme="minorHAnsi" w:cstheme="minorHAnsi"/>
                <w:b/>
                <w:color w:val="4F6228"/>
                <w:sz w:val="24"/>
                <w:szCs w:val="24"/>
              </w:rPr>
              <w:tab/>
            </w:r>
            <w:r w:rsidRPr="0000106D">
              <w:rPr>
                <w:rFonts w:asciiTheme="minorHAnsi" w:hAnsiTheme="minorHAnsi" w:cstheme="minorHAnsi"/>
                <w:b/>
                <w:color w:val="4F6228"/>
                <w:sz w:val="24"/>
                <w:szCs w:val="24"/>
              </w:rPr>
              <w:tab/>
            </w:r>
            <w:r w:rsidRPr="0000106D">
              <w:rPr>
                <w:rFonts w:asciiTheme="minorHAnsi" w:hAnsiTheme="minorHAnsi" w:cstheme="minorHAnsi"/>
                <w:b/>
                <w:color w:val="4F6228"/>
                <w:sz w:val="24"/>
                <w:szCs w:val="24"/>
              </w:rPr>
              <w:tab/>
            </w:r>
            <w:r w:rsidR="00B94441" w:rsidRPr="0000106D">
              <w:rPr>
                <w:rFonts w:asciiTheme="minorHAnsi" w:hAnsiTheme="minorHAnsi" w:cstheme="minorHAnsi"/>
                <w:b/>
                <w:color w:val="4F6228"/>
                <w:sz w:val="24"/>
                <w:szCs w:val="24"/>
              </w:rPr>
              <w:t xml:space="preserve">         </w:t>
            </w:r>
            <w:proofErr w:type="gramStart"/>
            <w:r w:rsidR="00B94441" w:rsidRPr="0000106D">
              <w:rPr>
                <w:rFonts w:asciiTheme="minorHAnsi" w:hAnsiTheme="minorHAnsi" w:cstheme="minorHAnsi"/>
                <w:b/>
                <w:color w:val="4F6228"/>
                <w:sz w:val="24"/>
                <w:szCs w:val="24"/>
              </w:rPr>
              <w:t xml:space="preserve"> </w:t>
            </w:r>
            <w:r w:rsidR="00091C93" w:rsidRPr="0000106D">
              <w:rPr>
                <w:rFonts w:asciiTheme="minorHAnsi" w:hAnsiTheme="minorHAnsi" w:cstheme="minorHAnsi"/>
                <w:b/>
                <w:color w:val="4F6228"/>
                <w:sz w:val="24"/>
                <w:szCs w:val="24"/>
              </w:rPr>
              <w:t xml:space="preserve"> :</w:t>
            </w:r>
            <w:proofErr w:type="gramEnd"/>
            <w:r w:rsidRPr="0000106D">
              <w:rPr>
                <w:rFonts w:asciiTheme="minorHAnsi" w:hAnsiTheme="minorHAnsi" w:cstheme="minorHAnsi"/>
                <w:b/>
                <w:color w:val="4F6228"/>
                <w:sz w:val="24"/>
                <w:szCs w:val="24"/>
              </w:rPr>
              <w:t xml:space="preserve"> </w:t>
            </w:r>
            <w:r w:rsidRPr="0000106D">
              <w:rPr>
                <w:rFonts w:asciiTheme="minorHAnsi" w:hAnsiTheme="minorHAnsi" w:cstheme="minorHAnsi"/>
                <w:color w:val="4F6228"/>
                <w:sz w:val="24"/>
                <w:szCs w:val="24"/>
              </w:rPr>
              <w:t>Vastukala Consultants (I) Pvt. Ltd.</w:t>
            </w:r>
          </w:p>
          <w:p w14:paraId="2349DF4F" w14:textId="77777777" w:rsidR="00C2041A" w:rsidRPr="0000106D" w:rsidRDefault="003704BA" w:rsidP="003F5922">
            <w:pPr>
              <w:pStyle w:val="NoSpacing"/>
              <w:ind w:left="3600"/>
              <w:rPr>
                <w:rFonts w:asciiTheme="minorHAnsi" w:hAnsiTheme="minorHAnsi" w:cstheme="minorHAnsi"/>
                <w:caps/>
              </w:rPr>
            </w:pPr>
            <w:r w:rsidRPr="0000106D">
              <w:rPr>
                <w:rFonts w:asciiTheme="minorHAnsi" w:hAnsiTheme="minorHAnsi" w:cstheme="minorHAnsi"/>
                <w:i/>
                <w:iCs/>
                <w:color w:val="4F81BD"/>
                <w:sz w:val="24"/>
                <w:szCs w:val="24"/>
              </w:rPr>
              <w:t xml:space="preserve">B1 – 001, Upper Basement, Boomerang Building, Chandivali Farm Road, </w:t>
            </w:r>
            <w:r w:rsidR="00C2041A" w:rsidRPr="0000106D">
              <w:rPr>
                <w:rFonts w:asciiTheme="minorHAnsi" w:hAnsiTheme="minorHAnsi" w:cstheme="minorHAnsi"/>
                <w:i/>
                <w:iCs/>
                <w:color w:val="4F81BD"/>
                <w:sz w:val="24"/>
                <w:szCs w:val="24"/>
              </w:rPr>
              <w:t>Andheri (East), Mumbai - 400 0</w:t>
            </w:r>
            <w:r w:rsidRPr="0000106D">
              <w:rPr>
                <w:rFonts w:asciiTheme="minorHAnsi" w:hAnsiTheme="minorHAnsi" w:cstheme="minorHAnsi"/>
                <w:i/>
                <w:iCs/>
                <w:color w:val="4F81BD"/>
                <w:sz w:val="24"/>
                <w:szCs w:val="24"/>
              </w:rPr>
              <w:t>72</w:t>
            </w:r>
          </w:p>
        </w:tc>
      </w:tr>
      <w:tr w:rsidR="00C2041A" w:rsidRPr="0000106D" w14:paraId="71A2D97B" w14:textId="77777777" w:rsidTr="003F5922">
        <w:trPr>
          <w:trHeight w:val="80"/>
          <w:jc w:val="center"/>
        </w:trPr>
        <w:tc>
          <w:tcPr>
            <w:tcW w:w="5000" w:type="pct"/>
            <w:tcBorders>
              <w:bottom w:val="single" w:sz="4" w:space="0" w:color="4F81BD"/>
            </w:tcBorders>
            <w:vAlign w:val="center"/>
          </w:tcPr>
          <w:p w14:paraId="3A4484AE" w14:textId="77777777" w:rsidR="00C2041A" w:rsidRPr="0000106D" w:rsidRDefault="00C2041A" w:rsidP="00B56D5F">
            <w:pPr>
              <w:pStyle w:val="NoSpacing"/>
              <w:rPr>
                <w:rFonts w:asciiTheme="minorHAnsi" w:hAnsiTheme="minorHAnsi" w:cstheme="minorHAnsi"/>
                <w:sz w:val="80"/>
                <w:szCs w:val="80"/>
              </w:rPr>
            </w:pPr>
          </w:p>
        </w:tc>
      </w:tr>
    </w:tbl>
    <w:p w14:paraId="0F7E2E76" w14:textId="77777777" w:rsidR="004C37E8" w:rsidRPr="0000106D" w:rsidRDefault="005A0C4F" w:rsidP="00B56D5F">
      <w:pPr>
        <w:rPr>
          <w:rFonts w:asciiTheme="minorHAnsi" w:hAnsiTheme="minorHAnsi" w:cstheme="minorHAnsi"/>
          <w:b/>
          <w:sz w:val="44"/>
          <w:szCs w:val="44"/>
        </w:rPr>
      </w:pPr>
      <w:r w:rsidRPr="0000106D">
        <w:rPr>
          <w:rFonts w:asciiTheme="minorHAnsi" w:hAnsiTheme="minorHAnsi" w:cstheme="minorHAnsi"/>
          <w:b/>
          <w:sz w:val="36"/>
          <w:szCs w:val="36"/>
        </w:rPr>
        <w:br w:type="page"/>
      </w:r>
      <w:r w:rsidR="004C37E8" w:rsidRPr="0000106D">
        <w:rPr>
          <w:rFonts w:asciiTheme="minorHAnsi" w:hAnsiTheme="minorHAnsi" w:cstheme="minorHAnsi"/>
          <w:b/>
          <w:sz w:val="44"/>
          <w:szCs w:val="44"/>
        </w:rPr>
        <w:lastRenderedPageBreak/>
        <w:t>Table of Contents</w:t>
      </w:r>
    </w:p>
    <w:p w14:paraId="76C91232" w14:textId="77777777" w:rsidR="00246768" w:rsidRPr="0000106D" w:rsidRDefault="00246768" w:rsidP="00B916BA">
      <w:pPr>
        <w:jc w:val="center"/>
        <w:rPr>
          <w:rFonts w:asciiTheme="minorHAnsi" w:hAnsiTheme="minorHAnsi" w:cstheme="minorHAnsi"/>
          <w:sz w:val="12"/>
          <w:szCs w:val="12"/>
        </w:rPr>
      </w:pPr>
    </w:p>
    <w:p w14:paraId="1F04A1ED" w14:textId="679D1895" w:rsidR="006B4B6C" w:rsidRDefault="00567CB7">
      <w:pPr>
        <w:pStyle w:val="TOC1"/>
        <w:tabs>
          <w:tab w:val="right" w:leader="dot" w:pos="9016"/>
        </w:tabs>
        <w:rPr>
          <w:rFonts w:asciiTheme="minorHAnsi" w:eastAsiaTheme="minorEastAsia" w:hAnsiTheme="minorHAnsi" w:cstheme="minorBidi"/>
          <w:b w:val="0"/>
          <w:noProof/>
          <w:lang w:eastAsia="en-IN"/>
        </w:rPr>
      </w:pPr>
      <w:r w:rsidRPr="0000106D">
        <w:rPr>
          <w:rFonts w:asciiTheme="minorHAnsi" w:hAnsiTheme="minorHAnsi" w:cstheme="minorHAnsi"/>
        </w:rPr>
        <w:fldChar w:fldCharType="begin"/>
      </w:r>
      <w:r w:rsidR="004C37E8" w:rsidRPr="0000106D">
        <w:rPr>
          <w:rFonts w:asciiTheme="minorHAnsi" w:hAnsiTheme="minorHAnsi" w:cstheme="minorHAnsi"/>
        </w:rPr>
        <w:instrText xml:space="preserve"> TOC \o "1-3" \h \z \u </w:instrText>
      </w:r>
      <w:r w:rsidRPr="0000106D">
        <w:rPr>
          <w:rFonts w:asciiTheme="minorHAnsi" w:hAnsiTheme="minorHAnsi" w:cstheme="minorHAnsi"/>
        </w:rPr>
        <w:fldChar w:fldCharType="separate"/>
      </w:r>
      <w:hyperlink w:anchor="_Toc154058772" w:history="1">
        <w:r w:rsidR="006B4B6C" w:rsidRPr="00CD0518">
          <w:rPr>
            <w:rStyle w:val="Hyperlink"/>
            <w:rFonts w:cstheme="minorHAnsi"/>
            <w:noProof/>
          </w:rPr>
          <w:t>Executive Summary</w:t>
        </w:r>
        <w:r w:rsidR="006B4B6C">
          <w:rPr>
            <w:noProof/>
            <w:webHidden/>
          </w:rPr>
          <w:tab/>
        </w:r>
        <w:r w:rsidR="006B4B6C">
          <w:rPr>
            <w:noProof/>
            <w:webHidden/>
          </w:rPr>
          <w:fldChar w:fldCharType="begin"/>
        </w:r>
        <w:r w:rsidR="006B4B6C">
          <w:rPr>
            <w:noProof/>
            <w:webHidden/>
          </w:rPr>
          <w:instrText xml:space="preserve"> PAGEREF _Toc154058772 \h </w:instrText>
        </w:r>
        <w:r w:rsidR="006B4B6C">
          <w:rPr>
            <w:noProof/>
            <w:webHidden/>
          </w:rPr>
        </w:r>
        <w:r w:rsidR="006B4B6C">
          <w:rPr>
            <w:noProof/>
            <w:webHidden/>
          </w:rPr>
          <w:fldChar w:fldCharType="separate"/>
        </w:r>
        <w:r w:rsidR="00AB1592">
          <w:rPr>
            <w:noProof/>
            <w:webHidden/>
          </w:rPr>
          <w:t>4</w:t>
        </w:r>
        <w:r w:rsidR="006B4B6C">
          <w:rPr>
            <w:noProof/>
            <w:webHidden/>
          </w:rPr>
          <w:fldChar w:fldCharType="end"/>
        </w:r>
      </w:hyperlink>
    </w:p>
    <w:p w14:paraId="0FC4C25D" w14:textId="57B67C82"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773" w:history="1">
        <w:r w:rsidR="006B4B6C" w:rsidRPr="00CD0518">
          <w:rPr>
            <w:rStyle w:val="Hyperlink"/>
            <w:rFonts w:cstheme="minorHAnsi"/>
            <w:noProof/>
          </w:rPr>
          <w:t>Scope of the Work</w:t>
        </w:r>
        <w:r w:rsidR="006B4B6C">
          <w:rPr>
            <w:noProof/>
            <w:webHidden/>
          </w:rPr>
          <w:tab/>
        </w:r>
        <w:r w:rsidR="006B4B6C">
          <w:rPr>
            <w:noProof/>
            <w:webHidden/>
          </w:rPr>
          <w:fldChar w:fldCharType="begin"/>
        </w:r>
        <w:r w:rsidR="006B4B6C">
          <w:rPr>
            <w:noProof/>
            <w:webHidden/>
          </w:rPr>
          <w:instrText xml:space="preserve"> PAGEREF _Toc154058773 \h </w:instrText>
        </w:r>
        <w:r w:rsidR="006B4B6C">
          <w:rPr>
            <w:noProof/>
            <w:webHidden/>
          </w:rPr>
        </w:r>
        <w:r w:rsidR="006B4B6C">
          <w:rPr>
            <w:noProof/>
            <w:webHidden/>
          </w:rPr>
          <w:fldChar w:fldCharType="separate"/>
        </w:r>
        <w:r w:rsidR="00AB1592">
          <w:rPr>
            <w:noProof/>
            <w:webHidden/>
          </w:rPr>
          <w:t>13</w:t>
        </w:r>
        <w:r w:rsidR="006B4B6C">
          <w:rPr>
            <w:noProof/>
            <w:webHidden/>
          </w:rPr>
          <w:fldChar w:fldCharType="end"/>
        </w:r>
      </w:hyperlink>
    </w:p>
    <w:p w14:paraId="0A612548" w14:textId="5D904E33"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774" w:history="1">
        <w:r w:rsidR="006B4B6C" w:rsidRPr="00CD0518">
          <w:rPr>
            <w:rStyle w:val="Hyperlink"/>
            <w:rFonts w:cstheme="minorHAnsi"/>
            <w:noProof/>
          </w:rPr>
          <w:t>Methodology</w:t>
        </w:r>
        <w:r w:rsidR="006B4B6C">
          <w:rPr>
            <w:noProof/>
            <w:webHidden/>
          </w:rPr>
          <w:tab/>
        </w:r>
        <w:r w:rsidR="006B4B6C">
          <w:rPr>
            <w:noProof/>
            <w:webHidden/>
          </w:rPr>
          <w:fldChar w:fldCharType="begin"/>
        </w:r>
        <w:r w:rsidR="006B4B6C">
          <w:rPr>
            <w:noProof/>
            <w:webHidden/>
          </w:rPr>
          <w:instrText xml:space="preserve"> PAGEREF _Toc154058774 \h </w:instrText>
        </w:r>
        <w:r w:rsidR="006B4B6C">
          <w:rPr>
            <w:noProof/>
            <w:webHidden/>
          </w:rPr>
        </w:r>
        <w:r w:rsidR="006B4B6C">
          <w:rPr>
            <w:noProof/>
            <w:webHidden/>
          </w:rPr>
          <w:fldChar w:fldCharType="separate"/>
        </w:r>
        <w:r w:rsidR="00AB1592">
          <w:rPr>
            <w:noProof/>
            <w:webHidden/>
          </w:rPr>
          <w:t>14</w:t>
        </w:r>
        <w:r w:rsidR="006B4B6C">
          <w:rPr>
            <w:noProof/>
            <w:webHidden/>
          </w:rPr>
          <w:fldChar w:fldCharType="end"/>
        </w:r>
      </w:hyperlink>
    </w:p>
    <w:p w14:paraId="4BDFF72C" w14:textId="300C95D6" w:rsidR="006B4B6C" w:rsidRDefault="00000000">
      <w:pPr>
        <w:pStyle w:val="TOC2"/>
        <w:tabs>
          <w:tab w:val="right" w:leader="dot" w:pos="9016"/>
        </w:tabs>
        <w:rPr>
          <w:rFonts w:asciiTheme="minorHAnsi" w:eastAsiaTheme="minorEastAsia" w:hAnsiTheme="minorHAnsi" w:cstheme="minorBidi"/>
          <w:noProof/>
          <w:lang w:eastAsia="en-IN"/>
        </w:rPr>
      </w:pPr>
      <w:hyperlink w:anchor="_Toc154058775" w:history="1">
        <w:r w:rsidR="006B4B6C" w:rsidRPr="00CD0518">
          <w:rPr>
            <w:rStyle w:val="Hyperlink"/>
            <w:rFonts w:cstheme="minorHAnsi"/>
            <w:noProof/>
          </w:rPr>
          <w:t>Segments in the Indian Real Estate Sector</w:t>
        </w:r>
        <w:r w:rsidR="006B4B6C">
          <w:rPr>
            <w:noProof/>
            <w:webHidden/>
          </w:rPr>
          <w:tab/>
        </w:r>
        <w:r w:rsidR="006B4B6C">
          <w:rPr>
            <w:noProof/>
            <w:webHidden/>
          </w:rPr>
          <w:fldChar w:fldCharType="begin"/>
        </w:r>
        <w:r w:rsidR="006B4B6C">
          <w:rPr>
            <w:noProof/>
            <w:webHidden/>
          </w:rPr>
          <w:instrText xml:space="preserve"> PAGEREF _Toc154058775 \h </w:instrText>
        </w:r>
        <w:r w:rsidR="006B4B6C">
          <w:rPr>
            <w:noProof/>
            <w:webHidden/>
          </w:rPr>
        </w:r>
        <w:r w:rsidR="006B4B6C">
          <w:rPr>
            <w:noProof/>
            <w:webHidden/>
          </w:rPr>
          <w:fldChar w:fldCharType="separate"/>
        </w:r>
        <w:r w:rsidR="00AB1592">
          <w:rPr>
            <w:noProof/>
            <w:webHidden/>
          </w:rPr>
          <w:t>23</w:t>
        </w:r>
        <w:r w:rsidR="006B4B6C">
          <w:rPr>
            <w:noProof/>
            <w:webHidden/>
          </w:rPr>
          <w:fldChar w:fldCharType="end"/>
        </w:r>
      </w:hyperlink>
    </w:p>
    <w:p w14:paraId="6A1A3FC7" w14:textId="52A613E8" w:rsidR="006B4B6C" w:rsidRDefault="00000000">
      <w:pPr>
        <w:pStyle w:val="TOC2"/>
        <w:tabs>
          <w:tab w:val="right" w:leader="dot" w:pos="9016"/>
        </w:tabs>
        <w:rPr>
          <w:rFonts w:asciiTheme="minorHAnsi" w:eastAsiaTheme="minorEastAsia" w:hAnsiTheme="minorHAnsi" w:cstheme="minorBidi"/>
          <w:noProof/>
          <w:lang w:eastAsia="en-IN"/>
        </w:rPr>
      </w:pPr>
      <w:hyperlink w:anchor="_Toc154058776" w:history="1">
        <w:r w:rsidR="006B4B6C" w:rsidRPr="00CD0518">
          <w:rPr>
            <w:rStyle w:val="Hyperlink"/>
            <w:rFonts w:cstheme="minorHAnsi"/>
            <w:noProof/>
          </w:rPr>
          <w:t>Market Size of the India Real Estate</w:t>
        </w:r>
        <w:r w:rsidR="006B4B6C">
          <w:rPr>
            <w:noProof/>
            <w:webHidden/>
          </w:rPr>
          <w:tab/>
        </w:r>
        <w:r w:rsidR="006B4B6C">
          <w:rPr>
            <w:noProof/>
            <w:webHidden/>
          </w:rPr>
          <w:fldChar w:fldCharType="begin"/>
        </w:r>
        <w:r w:rsidR="006B4B6C">
          <w:rPr>
            <w:noProof/>
            <w:webHidden/>
          </w:rPr>
          <w:instrText xml:space="preserve"> PAGEREF _Toc154058776 \h </w:instrText>
        </w:r>
        <w:r w:rsidR="006B4B6C">
          <w:rPr>
            <w:noProof/>
            <w:webHidden/>
          </w:rPr>
        </w:r>
        <w:r w:rsidR="006B4B6C">
          <w:rPr>
            <w:noProof/>
            <w:webHidden/>
          </w:rPr>
          <w:fldChar w:fldCharType="separate"/>
        </w:r>
        <w:r w:rsidR="00AB1592">
          <w:rPr>
            <w:noProof/>
            <w:webHidden/>
          </w:rPr>
          <w:t>24</w:t>
        </w:r>
        <w:r w:rsidR="006B4B6C">
          <w:rPr>
            <w:noProof/>
            <w:webHidden/>
          </w:rPr>
          <w:fldChar w:fldCharType="end"/>
        </w:r>
      </w:hyperlink>
    </w:p>
    <w:p w14:paraId="0C0DAB9C" w14:textId="3A6BC5DD" w:rsidR="006B4B6C" w:rsidRDefault="00000000">
      <w:pPr>
        <w:pStyle w:val="TOC2"/>
        <w:tabs>
          <w:tab w:val="right" w:leader="dot" w:pos="9016"/>
        </w:tabs>
        <w:rPr>
          <w:rFonts w:asciiTheme="minorHAnsi" w:eastAsiaTheme="minorEastAsia" w:hAnsiTheme="minorHAnsi" w:cstheme="minorBidi"/>
          <w:noProof/>
          <w:lang w:eastAsia="en-IN"/>
        </w:rPr>
      </w:pPr>
      <w:hyperlink w:anchor="_Toc154058777" w:history="1">
        <w:r w:rsidR="006B4B6C" w:rsidRPr="00CD0518">
          <w:rPr>
            <w:rStyle w:val="Hyperlink"/>
            <w:rFonts w:cstheme="minorHAnsi"/>
            <w:noProof/>
          </w:rPr>
          <w:t>Demand for Residential Space</w:t>
        </w:r>
        <w:r w:rsidR="006B4B6C">
          <w:rPr>
            <w:noProof/>
            <w:webHidden/>
          </w:rPr>
          <w:tab/>
        </w:r>
        <w:r w:rsidR="006B4B6C">
          <w:rPr>
            <w:noProof/>
            <w:webHidden/>
          </w:rPr>
          <w:fldChar w:fldCharType="begin"/>
        </w:r>
        <w:r w:rsidR="006B4B6C">
          <w:rPr>
            <w:noProof/>
            <w:webHidden/>
          </w:rPr>
          <w:instrText xml:space="preserve"> PAGEREF _Toc154058777 \h </w:instrText>
        </w:r>
        <w:r w:rsidR="006B4B6C">
          <w:rPr>
            <w:noProof/>
            <w:webHidden/>
          </w:rPr>
        </w:r>
        <w:r w:rsidR="006B4B6C">
          <w:rPr>
            <w:noProof/>
            <w:webHidden/>
          </w:rPr>
          <w:fldChar w:fldCharType="separate"/>
        </w:r>
        <w:r w:rsidR="00AB1592">
          <w:rPr>
            <w:noProof/>
            <w:webHidden/>
          </w:rPr>
          <w:t>25</w:t>
        </w:r>
        <w:r w:rsidR="006B4B6C">
          <w:rPr>
            <w:noProof/>
            <w:webHidden/>
          </w:rPr>
          <w:fldChar w:fldCharType="end"/>
        </w:r>
      </w:hyperlink>
    </w:p>
    <w:p w14:paraId="037D2BE2" w14:textId="39301073" w:rsidR="006B4B6C" w:rsidRDefault="00000000">
      <w:pPr>
        <w:pStyle w:val="TOC2"/>
        <w:tabs>
          <w:tab w:val="right" w:leader="dot" w:pos="9016"/>
        </w:tabs>
        <w:rPr>
          <w:rFonts w:asciiTheme="minorHAnsi" w:eastAsiaTheme="minorEastAsia" w:hAnsiTheme="minorHAnsi" w:cstheme="minorBidi"/>
          <w:noProof/>
          <w:lang w:eastAsia="en-IN"/>
        </w:rPr>
      </w:pPr>
      <w:hyperlink w:anchor="_Toc154058778" w:history="1">
        <w:r w:rsidR="006B4B6C" w:rsidRPr="00CD0518">
          <w:rPr>
            <w:rStyle w:val="Hyperlink"/>
            <w:rFonts w:cstheme="minorHAnsi"/>
            <w:noProof/>
          </w:rPr>
          <w:t>About Nashik</w:t>
        </w:r>
        <w:r w:rsidR="006B4B6C">
          <w:rPr>
            <w:noProof/>
            <w:webHidden/>
          </w:rPr>
          <w:tab/>
        </w:r>
        <w:r w:rsidR="006B4B6C">
          <w:rPr>
            <w:noProof/>
            <w:webHidden/>
          </w:rPr>
          <w:fldChar w:fldCharType="begin"/>
        </w:r>
        <w:r w:rsidR="006B4B6C">
          <w:rPr>
            <w:noProof/>
            <w:webHidden/>
          </w:rPr>
          <w:instrText xml:space="preserve"> PAGEREF _Toc154058778 \h </w:instrText>
        </w:r>
        <w:r w:rsidR="006B4B6C">
          <w:rPr>
            <w:noProof/>
            <w:webHidden/>
          </w:rPr>
        </w:r>
        <w:r w:rsidR="006B4B6C">
          <w:rPr>
            <w:noProof/>
            <w:webHidden/>
          </w:rPr>
          <w:fldChar w:fldCharType="separate"/>
        </w:r>
        <w:r w:rsidR="00AB1592">
          <w:rPr>
            <w:noProof/>
            <w:webHidden/>
          </w:rPr>
          <w:t>27</w:t>
        </w:r>
        <w:r w:rsidR="006B4B6C">
          <w:rPr>
            <w:noProof/>
            <w:webHidden/>
          </w:rPr>
          <w:fldChar w:fldCharType="end"/>
        </w:r>
      </w:hyperlink>
    </w:p>
    <w:p w14:paraId="74093705" w14:textId="3FAE2535" w:rsidR="006B4B6C" w:rsidRDefault="00000000">
      <w:pPr>
        <w:pStyle w:val="TOC2"/>
        <w:tabs>
          <w:tab w:val="right" w:leader="dot" w:pos="9016"/>
        </w:tabs>
        <w:rPr>
          <w:rFonts w:asciiTheme="minorHAnsi" w:eastAsiaTheme="minorEastAsia" w:hAnsiTheme="minorHAnsi" w:cstheme="minorBidi"/>
          <w:noProof/>
          <w:lang w:eastAsia="en-IN"/>
        </w:rPr>
      </w:pPr>
      <w:hyperlink w:anchor="_Toc154058779" w:history="1">
        <w:r w:rsidR="006B4B6C" w:rsidRPr="00CD0518">
          <w:rPr>
            <w:rStyle w:val="Hyperlink"/>
            <w:rFonts w:eastAsiaTheme="minorHAnsi" w:cstheme="minorHAnsi"/>
            <w:noProof/>
          </w:rPr>
          <w:t>Connectivity with nearby localities</w:t>
        </w:r>
        <w:r w:rsidR="006B4B6C">
          <w:rPr>
            <w:noProof/>
            <w:webHidden/>
          </w:rPr>
          <w:tab/>
        </w:r>
        <w:r w:rsidR="006B4B6C">
          <w:rPr>
            <w:noProof/>
            <w:webHidden/>
          </w:rPr>
          <w:fldChar w:fldCharType="begin"/>
        </w:r>
        <w:r w:rsidR="006B4B6C">
          <w:rPr>
            <w:noProof/>
            <w:webHidden/>
          </w:rPr>
          <w:instrText xml:space="preserve"> PAGEREF _Toc154058779 \h </w:instrText>
        </w:r>
        <w:r w:rsidR="006B4B6C">
          <w:rPr>
            <w:noProof/>
            <w:webHidden/>
          </w:rPr>
        </w:r>
        <w:r w:rsidR="006B4B6C">
          <w:rPr>
            <w:noProof/>
            <w:webHidden/>
          </w:rPr>
          <w:fldChar w:fldCharType="separate"/>
        </w:r>
        <w:r w:rsidR="00AB1592">
          <w:rPr>
            <w:noProof/>
            <w:webHidden/>
          </w:rPr>
          <w:t>27</w:t>
        </w:r>
        <w:r w:rsidR="006B4B6C">
          <w:rPr>
            <w:noProof/>
            <w:webHidden/>
          </w:rPr>
          <w:fldChar w:fldCharType="end"/>
        </w:r>
      </w:hyperlink>
    </w:p>
    <w:p w14:paraId="2090A451" w14:textId="339878B8" w:rsidR="006B4B6C" w:rsidRDefault="00000000">
      <w:pPr>
        <w:pStyle w:val="TOC2"/>
        <w:tabs>
          <w:tab w:val="right" w:leader="dot" w:pos="9016"/>
        </w:tabs>
        <w:rPr>
          <w:rFonts w:asciiTheme="minorHAnsi" w:eastAsiaTheme="minorEastAsia" w:hAnsiTheme="minorHAnsi" w:cstheme="minorBidi"/>
          <w:noProof/>
          <w:lang w:eastAsia="en-IN"/>
        </w:rPr>
      </w:pPr>
      <w:hyperlink w:anchor="_Toc154058780" w:history="1">
        <w:r w:rsidR="006B4B6C" w:rsidRPr="00CD0518">
          <w:rPr>
            <w:rStyle w:val="Hyperlink"/>
            <w:rFonts w:eastAsiaTheme="minorHAnsi" w:cstheme="minorHAnsi"/>
            <w:noProof/>
          </w:rPr>
          <w:t>Civic Amenities &amp; Infrastructure</w:t>
        </w:r>
        <w:r w:rsidR="006B4B6C">
          <w:rPr>
            <w:noProof/>
            <w:webHidden/>
          </w:rPr>
          <w:tab/>
        </w:r>
        <w:r w:rsidR="006B4B6C">
          <w:rPr>
            <w:noProof/>
            <w:webHidden/>
          </w:rPr>
          <w:fldChar w:fldCharType="begin"/>
        </w:r>
        <w:r w:rsidR="006B4B6C">
          <w:rPr>
            <w:noProof/>
            <w:webHidden/>
          </w:rPr>
          <w:instrText xml:space="preserve"> PAGEREF _Toc154058780 \h </w:instrText>
        </w:r>
        <w:r w:rsidR="006B4B6C">
          <w:rPr>
            <w:noProof/>
            <w:webHidden/>
          </w:rPr>
        </w:r>
        <w:r w:rsidR="006B4B6C">
          <w:rPr>
            <w:noProof/>
            <w:webHidden/>
          </w:rPr>
          <w:fldChar w:fldCharType="separate"/>
        </w:r>
        <w:r w:rsidR="00AB1592">
          <w:rPr>
            <w:noProof/>
            <w:webHidden/>
          </w:rPr>
          <w:t>28</w:t>
        </w:r>
        <w:r w:rsidR="006B4B6C">
          <w:rPr>
            <w:noProof/>
            <w:webHidden/>
          </w:rPr>
          <w:fldChar w:fldCharType="end"/>
        </w:r>
      </w:hyperlink>
    </w:p>
    <w:p w14:paraId="67FC87AC" w14:textId="13B9846C" w:rsidR="006B4B6C" w:rsidRDefault="00000000">
      <w:pPr>
        <w:pStyle w:val="TOC2"/>
        <w:tabs>
          <w:tab w:val="right" w:leader="dot" w:pos="9016"/>
        </w:tabs>
        <w:rPr>
          <w:rFonts w:asciiTheme="minorHAnsi" w:eastAsiaTheme="minorEastAsia" w:hAnsiTheme="minorHAnsi" w:cstheme="minorBidi"/>
          <w:noProof/>
          <w:lang w:eastAsia="en-IN"/>
        </w:rPr>
      </w:pPr>
      <w:hyperlink w:anchor="_Toc154058781" w:history="1">
        <w:r w:rsidR="006B4B6C" w:rsidRPr="00CD0518">
          <w:rPr>
            <w:rStyle w:val="Hyperlink"/>
            <w:rFonts w:cstheme="minorHAnsi"/>
            <w:noProof/>
          </w:rPr>
          <w:t>Price Trends in Nashik</w:t>
        </w:r>
        <w:r w:rsidR="006B4B6C">
          <w:rPr>
            <w:noProof/>
            <w:webHidden/>
          </w:rPr>
          <w:tab/>
        </w:r>
        <w:r w:rsidR="006B4B6C">
          <w:rPr>
            <w:noProof/>
            <w:webHidden/>
          </w:rPr>
          <w:fldChar w:fldCharType="begin"/>
        </w:r>
        <w:r w:rsidR="006B4B6C">
          <w:rPr>
            <w:noProof/>
            <w:webHidden/>
          </w:rPr>
          <w:instrText xml:space="preserve"> PAGEREF _Toc154058781 \h </w:instrText>
        </w:r>
        <w:r w:rsidR="006B4B6C">
          <w:rPr>
            <w:noProof/>
            <w:webHidden/>
          </w:rPr>
        </w:r>
        <w:r w:rsidR="006B4B6C">
          <w:rPr>
            <w:noProof/>
            <w:webHidden/>
          </w:rPr>
          <w:fldChar w:fldCharType="separate"/>
        </w:r>
        <w:r w:rsidR="00AB1592">
          <w:rPr>
            <w:noProof/>
            <w:webHidden/>
          </w:rPr>
          <w:t>31</w:t>
        </w:r>
        <w:r w:rsidR="006B4B6C">
          <w:rPr>
            <w:noProof/>
            <w:webHidden/>
          </w:rPr>
          <w:fldChar w:fldCharType="end"/>
        </w:r>
      </w:hyperlink>
    </w:p>
    <w:p w14:paraId="04E8DD43" w14:textId="2EF842A6" w:rsidR="006B4B6C" w:rsidRDefault="00000000">
      <w:pPr>
        <w:pStyle w:val="TOC2"/>
        <w:tabs>
          <w:tab w:val="right" w:leader="dot" w:pos="9016"/>
        </w:tabs>
        <w:rPr>
          <w:rFonts w:asciiTheme="minorHAnsi" w:eastAsiaTheme="minorEastAsia" w:hAnsiTheme="minorHAnsi" w:cstheme="minorBidi"/>
          <w:noProof/>
          <w:lang w:eastAsia="en-IN"/>
        </w:rPr>
      </w:pPr>
      <w:hyperlink w:anchor="_Toc154058783" w:history="1">
        <w:r w:rsidR="006B4B6C" w:rsidRPr="00CD0518">
          <w:rPr>
            <w:rStyle w:val="Hyperlink"/>
            <w:rFonts w:cstheme="minorHAnsi"/>
            <w:noProof/>
          </w:rPr>
          <w:t>Price Trends in Nashik</w:t>
        </w:r>
        <w:r w:rsidR="006B4B6C">
          <w:rPr>
            <w:noProof/>
            <w:webHidden/>
          </w:rPr>
          <w:tab/>
        </w:r>
        <w:r w:rsidR="006B4B6C">
          <w:rPr>
            <w:noProof/>
            <w:webHidden/>
          </w:rPr>
          <w:fldChar w:fldCharType="begin"/>
        </w:r>
        <w:r w:rsidR="006B4B6C">
          <w:rPr>
            <w:noProof/>
            <w:webHidden/>
          </w:rPr>
          <w:instrText xml:space="preserve"> PAGEREF _Toc154058783 \h </w:instrText>
        </w:r>
        <w:r w:rsidR="006B4B6C">
          <w:rPr>
            <w:noProof/>
            <w:webHidden/>
          </w:rPr>
        </w:r>
        <w:r w:rsidR="006B4B6C">
          <w:rPr>
            <w:noProof/>
            <w:webHidden/>
          </w:rPr>
          <w:fldChar w:fldCharType="separate"/>
        </w:r>
        <w:r w:rsidR="00AB1592">
          <w:rPr>
            <w:noProof/>
            <w:webHidden/>
          </w:rPr>
          <w:t>32</w:t>
        </w:r>
        <w:r w:rsidR="006B4B6C">
          <w:rPr>
            <w:noProof/>
            <w:webHidden/>
          </w:rPr>
          <w:fldChar w:fldCharType="end"/>
        </w:r>
      </w:hyperlink>
    </w:p>
    <w:p w14:paraId="7E0D93FB" w14:textId="798CFB29"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785" w:history="1">
        <w:r w:rsidR="006B4B6C" w:rsidRPr="00CD0518">
          <w:rPr>
            <w:rStyle w:val="Hyperlink"/>
            <w:rFonts w:cstheme="minorHAnsi"/>
            <w:noProof/>
          </w:rPr>
          <w:t>Project Details</w:t>
        </w:r>
        <w:r w:rsidR="006B4B6C">
          <w:rPr>
            <w:noProof/>
            <w:webHidden/>
          </w:rPr>
          <w:tab/>
        </w:r>
        <w:r w:rsidR="006B4B6C">
          <w:rPr>
            <w:noProof/>
            <w:webHidden/>
          </w:rPr>
          <w:fldChar w:fldCharType="begin"/>
        </w:r>
        <w:r w:rsidR="006B4B6C">
          <w:rPr>
            <w:noProof/>
            <w:webHidden/>
          </w:rPr>
          <w:instrText xml:space="preserve"> PAGEREF _Toc154058785 \h </w:instrText>
        </w:r>
        <w:r w:rsidR="006B4B6C">
          <w:rPr>
            <w:noProof/>
            <w:webHidden/>
          </w:rPr>
        </w:r>
        <w:r w:rsidR="006B4B6C">
          <w:rPr>
            <w:noProof/>
            <w:webHidden/>
          </w:rPr>
          <w:fldChar w:fldCharType="separate"/>
        </w:r>
        <w:r w:rsidR="00AB1592">
          <w:rPr>
            <w:noProof/>
            <w:webHidden/>
          </w:rPr>
          <w:t>33</w:t>
        </w:r>
        <w:r w:rsidR="006B4B6C">
          <w:rPr>
            <w:noProof/>
            <w:webHidden/>
          </w:rPr>
          <w:fldChar w:fldCharType="end"/>
        </w:r>
      </w:hyperlink>
    </w:p>
    <w:p w14:paraId="69F2ED02" w14:textId="12C811BA" w:rsidR="006B4B6C" w:rsidRDefault="00000000">
      <w:pPr>
        <w:pStyle w:val="TOC2"/>
        <w:tabs>
          <w:tab w:val="right" w:leader="dot" w:pos="9016"/>
        </w:tabs>
        <w:rPr>
          <w:rFonts w:asciiTheme="minorHAnsi" w:eastAsiaTheme="minorEastAsia" w:hAnsiTheme="minorHAnsi" w:cstheme="minorBidi"/>
          <w:noProof/>
          <w:lang w:eastAsia="en-IN"/>
        </w:rPr>
      </w:pPr>
      <w:hyperlink w:anchor="_Toc154058786" w:history="1">
        <w:r w:rsidR="006B4B6C" w:rsidRPr="00CD0518">
          <w:rPr>
            <w:rStyle w:val="Hyperlink"/>
            <w:rFonts w:cstheme="minorHAnsi"/>
            <w:noProof/>
          </w:rPr>
          <w:t>Location &amp; Connectivity</w:t>
        </w:r>
        <w:r w:rsidR="006B4B6C">
          <w:rPr>
            <w:noProof/>
            <w:webHidden/>
          </w:rPr>
          <w:tab/>
        </w:r>
        <w:r w:rsidR="006B4B6C">
          <w:rPr>
            <w:noProof/>
            <w:webHidden/>
          </w:rPr>
          <w:fldChar w:fldCharType="begin"/>
        </w:r>
        <w:r w:rsidR="006B4B6C">
          <w:rPr>
            <w:noProof/>
            <w:webHidden/>
          </w:rPr>
          <w:instrText xml:space="preserve"> PAGEREF _Toc154058786 \h </w:instrText>
        </w:r>
        <w:r w:rsidR="006B4B6C">
          <w:rPr>
            <w:noProof/>
            <w:webHidden/>
          </w:rPr>
        </w:r>
        <w:r w:rsidR="006B4B6C">
          <w:rPr>
            <w:noProof/>
            <w:webHidden/>
          </w:rPr>
          <w:fldChar w:fldCharType="separate"/>
        </w:r>
        <w:r w:rsidR="00AB1592">
          <w:rPr>
            <w:noProof/>
            <w:webHidden/>
          </w:rPr>
          <w:t>34</w:t>
        </w:r>
        <w:r w:rsidR="006B4B6C">
          <w:rPr>
            <w:noProof/>
            <w:webHidden/>
          </w:rPr>
          <w:fldChar w:fldCharType="end"/>
        </w:r>
      </w:hyperlink>
    </w:p>
    <w:p w14:paraId="277B4410" w14:textId="24A756D9" w:rsidR="006B4B6C" w:rsidRDefault="00000000">
      <w:pPr>
        <w:pStyle w:val="TOC2"/>
        <w:tabs>
          <w:tab w:val="right" w:leader="dot" w:pos="9016"/>
        </w:tabs>
        <w:rPr>
          <w:rFonts w:asciiTheme="minorHAnsi" w:eastAsiaTheme="minorEastAsia" w:hAnsiTheme="minorHAnsi" w:cstheme="minorBidi"/>
          <w:noProof/>
          <w:lang w:eastAsia="en-IN"/>
        </w:rPr>
      </w:pPr>
      <w:hyperlink w:anchor="_Toc154058787" w:history="1">
        <w:r w:rsidR="006B4B6C" w:rsidRPr="00CD0518">
          <w:rPr>
            <w:rStyle w:val="Hyperlink"/>
            <w:rFonts w:cstheme="minorHAnsi"/>
            <w:noProof/>
          </w:rPr>
          <w:t>Land Details</w:t>
        </w:r>
        <w:r w:rsidR="006B4B6C">
          <w:rPr>
            <w:noProof/>
            <w:webHidden/>
          </w:rPr>
          <w:tab/>
        </w:r>
        <w:r w:rsidR="006B4B6C">
          <w:rPr>
            <w:noProof/>
            <w:webHidden/>
          </w:rPr>
          <w:fldChar w:fldCharType="begin"/>
        </w:r>
        <w:r w:rsidR="006B4B6C">
          <w:rPr>
            <w:noProof/>
            <w:webHidden/>
          </w:rPr>
          <w:instrText xml:space="preserve"> PAGEREF _Toc154058787 \h </w:instrText>
        </w:r>
        <w:r w:rsidR="006B4B6C">
          <w:rPr>
            <w:noProof/>
            <w:webHidden/>
          </w:rPr>
        </w:r>
        <w:r w:rsidR="006B4B6C">
          <w:rPr>
            <w:noProof/>
            <w:webHidden/>
          </w:rPr>
          <w:fldChar w:fldCharType="separate"/>
        </w:r>
        <w:r w:rsidR="00AB1592">
          <w:rPr>
            <w:noProof/>
            <w:webHidden/>
          </w:rPr>
          <w:t>35</w:t>
        </w:r>
        <w:r w:rsidR="006B4B6C">
          <w:rPr>
            <w:noProof/>
            <w:webHidden/>
          </w:rPr>
          <w:fldChar w:fldCharType="end"/>
        </w:r>
      </w:hyperlink>
    </w:p>
    <w:p w14:paraId="3EEEE797" w14:textId="2F3D4946" w:rsidR="006B4B6C" w:rsidRDefault="00000000">
      <w:pPr>
        <w:pStyle w:val="TOC2"/>
        <w:tabs>
          <w:tab w:val="right" w:leader="dot" w:pos="9016"/>
        </w:tabs>
        <w:rPr>
          <w:rFonts w:asciiTheme="minorHAnsi" w:eastAsiaTheme="minorEastAsia" w:hAnsiTheme="minorHAnsi" w:cstheme="minorBidi"/>
          <w:noProof/>
          <w:lang w:eastAsia="en-IN"/>
        </w:rPr>
      </w:pPr>
      <w:hyperlink w:anchor="_Toc154058788" w:history="1">
        <w:r w:rsidR="006B4B6C" w:rsidRPr="00CD0518">
          <w:rPr>
            <w:rStyle w:val="Hyperlink"/>
            <w:rFonts w:cstheme="minorHAnsi"/>
            <w:noProof/>
          </w:rPr>
          <w:t>Project Cost</w:t>
        </w:r>
        <w:r w:rsidR="006B4B6C">
          <w:rPr>
            <w:noProof/>
            <w:webHidden/>
          </w:rPr>
          <w:tab/>
        </w:r>
        <w:r w:rsidR="006B4B6C">
          <w:rPr>
            <w:noProof/>
            <w:webHidden/>
          </w:rPr>
          <w:fldChar w:fldCharType="begin"/>
        </w:r>
        <w:r w:rsidR="006B4B6C">
          <w:rPr>
            <w:noProof/>
            <w:webHidden/>
          </w:rPr>
          <w:instrText xml:space="preserve"> PAGEREF _Toc154058788 \h </w:instrText>
        </w:r>
        <w:r w:rsidR="006B4B6C">
          <w:rPr>
            <w:noProof/>
            <w:webHidden/>
          </w:rPr>
        </w:r>
        <w:r w:rsidR="006B4B6C">
          <w:rPr>
            <w:noProof/>
            <w:webHidden/>
          </w:rPr>
          <w:fldChar w:fldCharType="separate"/>
        </w:r>
        <w:r w:rsidR="00AB1592">
          <w:rPr>
            <w:noProof/>
            <w:webHidden/>
          </w:rPr>
          <w:t>38</w:t>
        </w:r>
        <w:r w:rsidR="006B4B6C">
          <w:rPr>
            <w:noProof/>
            <w:webHidden/>
          </w:rPr>
          <w:fldChar w:fldCharType="end"/>
        </w:r>
      </w:hyperlink>
    </w:p>
    <w:p w14:paraId="6E375429" w14:textId="3573C0C4" w:rsidR="006B4B6C" w:rsidRDefault="00000000">
      <w:pPr>
        <w:pStyle w:val="TOC2"/>
        <w:tabs>
          <w:tab w:val="right" w:leader="dot" w:pos="9016"/>
        </w:tabs>
        <w:rPr>
          <w:rFonts w:asciiTheme="minorHAnsi" w:eastAsiaTheme="minorEastAsia" w:hAnsiTheme="minorHAnsi" w:cstheme="minorBidi"/>
          <w:noProof/>
          <w:lang w:eastAsia="en-IN"/>
        </w:rPr>
      </w:pPr>
      <w:hyperlink w:anchor="_Toc154058789" w:history="1">
        <w:r w:rsidR="006B4B6C" w:rsidRPr="00CD0518">
          <w:rPr>
            <w:rStyle w:val="Hyperlink"/>
            <w:rFonts w:cstheme="minorHAnsi"/>
            <w:noProof/>
          </w:rPr>
          <w:t>Means of Finance</w:t>
        </w:r>
        <w:r w:rsidR="006B4B6C">
          <w:rPr>
            <w:noProof/>
            <w:webHidden/>
          </w:rPr>
          <w:tab/>
        </w:r>
        <w:r w:rsidR="006B4B6C">
          <w:rPr>
            <w:noProof/>
            <w:webHidden/>
          </w:rPr>
          <w:fldChar w:fldCharType="begin"/>
        </w:r>
        <w:r w:rsidR="006B4B6C">
          <w:rPr>
            <w:noProof/>
            <w:webHidden/>
          </w:rPr>
          <w:instrText xml:space="preserve"> PAGEREF _Toc154058789 \h </w:instrText>
        </w:r>
        <w:r w:rsidR="006B4B6C">
          <w:rPr>
            <w:noProof/>
            <w:webHidden/>
          </w:rPr>
        </w:r>
        <w:r w:rsidR="006B4B6C">
          <w:rPr>
            <w:noProof/>
            <w:webHidden/>
          </w:rPr>
          <w:fldChar w:fldCharType="separate"/>
        </w:r>
        <w:r w:rsidR="00AB1592">
          <w:rPr>
            <w:noProof/>
            <w:webHidden/>
          </w:rPr>
          <w:t>39</w:t>
        </w:r>
        <w:r w:rsidR="006B4B6C">
          <w:rPr>
            <w:noProof/>
            <w:webHidden/>
          </w:rPr>
          <w:fldChar w:fldCharType="end"/>
        </w:r>
      </w:hyperlink>
    </w:p>
    <w:p w14:paraId="5BA48D99" w14:textId="6A5D4E17" w:rsidR="006B4B6C" w:rsidRDefault="00000000">
      <w:pPr>
        <w:pStyle w:val="TOC2"/>
        <w:tabs>
          <w:tab w:val="right" w:leader="dot" w:pos="9016"/>
        </w:tabs>
        <w:rPr>
          <w:rFonts w:asciiTheme="minorHAnsi" w:eastAsiaTheme="minorEastAsia" w:hAnsiTheme="minorHAnsi" w:cstheme="minorBidi"/>
          <w:noProof/>
          <w:lang w:eastAsia="en-IN"/>
        </w:rPr>
      </w:pPr>
      <w:hyperlink w:anchor="_Toc154058790" w:history="1">
        <w:r w:rsidR="006B4B6C" w:rsidRPr="00CD0518">
          <w:rPr>
            <w:rStyle w:val="Hyperlink"/>
            <w:rFonts w:cstheme="minorHAnsi"/>
            <w:noProof/>
          </w:rPr>
          <w:t>Project Approvals and their Status</w:t>
        </w:r>
        <w:r w:rsidR="006B4B6C">
          <w:rPr>
            <w:noProof/>
            <w:webHidden/>
          </w:rPr>
          <w:tab/>
        </w:r>
        <w:r w:rsidR="006B4B6C">
          <w:rPr>
            <w:noProof/>
            <w:webHidden/>
          </w:rPr>
          <w:fldChar w:fldCharType="begin"/>
        </w:r>
        <w:r w:rsidR="006B4B6C">
          <w:rPr>
            <w:noProof/>
            <w:webHidden/>
          </w:rPr>
          <w:instrText xml:space="preserve"> PAGEREF _Toc154058790 \h </w:instrText>
        </w:r>
        <w:r w:rsidR="006B4B6C">
          <w:rPr>
            <w:noProof/>
            <w:webHidden/>
          </w:rPr>
        </w:r>
        <w:r w:rsidR="006B4B6C">
          <w:rPr>
            <w:noProof/>
            <w:webHidden/>
          </w:rPr>
          <w:fldChar w:fldCharType="separate"/>
        </w:r>
        <w:r w:rsidR="00AB1592">
          <w:rPr>
            <w:noProof/>
            <w:webHidden/>
          </w:rPr>
          <w:t>39</w:t>
        </w:r>
        <w:r w:rsidR="006B4B6C">
          <w:rPr>
            <w:noProof/>
            <w:webHidden/>
          </w:rPr>
          <w:fldChar w:fldCharType="end"/>
        </w:r>
      </w:hyperlink>
    </w:p>
    <w:p w14:paraId="52D90537" w14:textId="741A3E95" w:rsidR="006B4B6C" w:rsidRDefault="00000000">
      <w:pPr>
        <w:pStyle w:val="TOC2"/>
        <w:tabs>
          <w:tab w:val="right" w:leader="dot" w:pos="9016"/>
        </w:tabs>
        <w:rPr>
          <w:rFonts w:asciiTheme="minorHAnsi" w:eastAsiaTheme="minorEastAsia" w:hAnsiTheme="minorHAnsi" w:cstheme="minorBidi"/>
          <w:noProof/>
          <w:lang w:eastAsia="en-IN"/>
        </w:rPr>
      </w:pPr>
      <w:hyperlink w:anchor="_Toc154058791" w:history="1">
        <w:r w:rsidR="006B4B6C" w:rsidRPr="00CD0518">
          <w:rPr>
            <w:rStyle w:val="Hyperlink"/>
            <w:rFonts w:cstheme="minorHAnsi"/>
            <w:noProof/>
          </w:rPr>
          <w:t>Current Status of the Project</w:t>
        </w:r>
        <w:r w:rsidR="006B4B6C">
          <w:rPr>
            <w:noProof/>
            <w:webHidden/>
          </w:rPr>
          <w:tab/>
        </w:r>
        <w:r w:rsidR="006B4B6C">
          <w:rPr>
            <w:noProof/>
            <w:webHidden/>
          </w:rPr>
          <w:fldChar w:fldCharType="begin"/>
        </w:r>
        <w:r w:rsidR="006B4B6C">
          <w:rPr>
            <w:noProof/>
            <w:webHidden/>
          </w:rPr>
          <w:instrText xml:space="preserve"> PAGEREF _Toc154058791 \h </w:instrText>
        </w:r>
        <w:r w:rsidR="006B4B6C">
          <w:rPr>
            <w:noProof/>
            <w:webHidden/>
          </w:rPr>
        </w:r>
        <w:r w:rsidR="006B4B6C">
          <w:rPr>
            <w:noProof/>
            <w:webHidden/>
          </w:rPr>
          <w:fldChar w:fldCharType="separate"/>
        </w:r>
        <w:r w:rsidR="00AB1592">
          <w:rPr>
            <w:noProof/>
            <w:webHidden/>
          </w:rPr>
          <w:t>40</w:t>
        </w:r>
        <w:r w:rsidR="006B4B6C">
          <w:rPr>
            <w:noProof/>
            <w:webHidden/>
          </w:rPr>
          <w:fldChar w:fldCharType="end"/>
        </w:r>
      </w:hyperlink>
    </w:p>
    <w:p w14:paraId="6AA9F8A1" w14:textId="7DB9B837" w:rsidR="006B4B6C" w:rsidRDefault="00000000">
      <w:pPr>
        <w:pStyle w:val="TOC2"/>
        <w:tabs>
          <w:tab w:val="right" w:leader="dot" w:pos="9016"/>
        </w:tabs>
        <w:rPr>
          <w:rFonts w:asciiTheme="minorHAnsi" w:eastAsiaTheme="minorEastAsia" w:hAnsiTheme="minorHAnsi" w:cstheme="minorBidi"/>
          <w:noProof/>
          <w:lang w:eastAsia="en-IN"/>
        </w:rPr>
      </w:pPr>
      <w:hyperlink w:anchor="_Toc154058792" w:history="1">
        <w:r w:rsidR="006B4B6C" w:rsidRPr="00CD0518">
          <w:rPr>
            <w:rStyle w:val="Hyperlink"/>
            <w:rFonts w:cstheme="minorHAnsi"/>
            <w:noProof/>
            <w:highlight w:val="yellow"/>
          </w:rPr>
          <w:t>Implementation Schedule</w:t>
        </w:r>
        <w:r w:rsidR="006B4B6C">
          <w:rPr>
            <w:noProof/>
            <w:webHidden/>
          </w:rPr>
          <w:tab/>
        </w:r>
        <w:r w:rsidR="006B4B6C">
          <w:rPr>
            <w:noProof/>
            <w:webHidden/>
          </w:rPr>
          <w:fldChar w:fldCharType="begin"/>
        </w:r>
        <w:r w:rsidR="006B4B6C">
          <w:rPr>
            <w:noProof/>
            <w:webHidden/>
          </w:rPr>
          <w:instrText xml:space="preserve"> PAGEREF _Toc154058792 \h </w:instrText>
        </w:r>
        <w:r w:rsidR="006B4B6C">
          <w:rPr>
            <w:noProof/>
            <w:webHidden/>
          </w:rPr>
        </w:r>
        <w:r w:rsidR="006B4B6C">
          <w:rPr>
            <w:noProof/>
            <w:webHidden/>
          </w:rPr>
          <w:fldChar w:fldCharType="separate"/>
        </w:r>
        <w:r w:rsidR="00AB1592">
          <w:rPr>
            <w:noProof/>
            <w:webHidden/>
          </w:rPr>
          <w:t>40</w:t>
        </w:r>
        <w:r w:rsidR="006B4B6C">
          <w:rPr>
            <w:noProof/>
            <w:webHidden/>
          </w:rPr>
          <w:fldChar w:fldCharType="end"/>
        </w:r>
      </w:hyperlink>
    </w:p>
    <w:p w14:paraId="15B416AD" w14:textId="32A0924E"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793" w:history="1">
        <w:r w:rsidR="006B4B6C" w:rsidRPr="00CD0518">
          <w:rPr>
            <w:rStyle w:val="Hyperlink"/>
            <w:rFonts w:cstheme="minorHAnsi"/>
            <w:noProof/>
          </w:rPr>
          <w:t>Economic Viability</w:t>
        </w:r>
        <w:r w:rsidR="006B4B6C">
          <w:rPr>
            <w:noProof/>
            <w:webHidden/>
          </w:rPr>
          <w:tab/>
        </w:r>
        <w:r w:rsidR="006B4B6C">
          <w:rPr>
            <w:noProof/>
            <w:webHidden/>
          </w:rPr>
          <w:fldChar w:fldCharType="begin"/>
        </w:r>
        <w:r w:rsidR="006B4B6C">
          <w:rPr>
            <w:noProof/>
            <w:webHidden/>
          </w:rPr>
          <w:instrText xml:space="preserve"> PAGEREF _Toc154058793 \h </w:instrText>
        </w:r>
        <w:r w:rsidR="006B4B6C">
          <w:rPr>
            <w:noProof/>
            <w:webHidden/>
          </w:rPr>
        </w:r>
        <w:r w:rsidR="006B4B6C">
          <w:rPr>
            <w:noProof/>
            <w:webHidden/>
          </w:rPr>
          <w:fldChar w:fldCharType="separate"/>
        </w:r>
        <w:r w:rsidR="00AB1592">
          <w:rPr>
            <w:noProof/>
            <w:webHidden/>
          </w:rPr>
          <w:t>41</w:t>
        </w:r>
        <w:r w:rsidR="006B4B6C">
          <w:rPr>
            <w:noProof/>
            <w:webHidden/>
          </w:rPr>
          <w:fldChar w:fldCharType="end"/>
        </w:r>
      </w:hyperlink>
    </w:p>
    <w:p w14:paraId="38D6AAB0" w14:textId="50288199" w:rsidR="006B4B6C" w:rsidRDefault="00000000">
      <w:pPr>
        <w:pStyle w:val="TOC2"/>
        <w:tabs>
          <w:tab w:val="right" w:leader="dot" w:pos="9016"/>
        </w:tabs>
        <w:rPr>
          <w:rFonts w:asciiTheme="minorHAnsi" w:eastAsiaTheme="minorEastAsia" w:hAnsiTheme="minorHAnsi" w:cstheme="minorBidi"/>
          <w:noProof/>
          <w:lang w:eastAsia="en-IN"/>
        </w:rPr>
      </w:pPr>
      <w:hyperlink w:anchor="_Toc154058794" w:history="1">
        <w:r w:rsidR="006B4B6C" w:rsidRPr="00CD0518">
          <w:rPr>
            <w:rStyle w:val="Hyperlink"/>
            <w:rFonts w:cstheme="minorHAnsi"/>
            <w:noProof/>
          </w:rPr>
          <w:t>Construction Area As per Approved Plan</w:t>
        </w:r>
        <w:r w:rsidR="006B4B6C">
          <w:rPr>
            <w:noProof/>
            <w:webHidden/>
          </w:rPr>
          <w:tab/>
        </w:r>
        <w:r w:rsidR="006B4B6C">
          <w:rPr>
            <w:noProof/>
            <w:webHidden/>
          </w:rPr>
          <w:fldChar w:fldCharType="begin"/>
        </w:r>
        <w:r w:rsidR="006B4B6C">
          <w:rPr>
            <w:noProof/>
            <w:webHidden/>
          </w:rPr>
          <w:instrText xml:space="preserve"> PAGEREF _Toc154058794 \h </w:instrText>
        </w:r>
        <w:r w:rsidR="006B4B6C">
          <w:rPr>
            <w:noProof/>
            <w:webHidden/>
          </w:rPr>
        </w:r>
        <w:r w:rsidR="006B4B6C">
          <w:rPr>
            <w:noProof/>
            <w:webHidden/>
          </w:rPr>
          <w:fldChar w:fldCharType="separate"/>
        </w:r>
        <w:r w:rsidR="00AB1592">
          <w:rPr>
            <w:noProof/>
            <w:webHidden/>
          </w:rPr>
          <w:t>41</w:t>
        </w:r>
        <w:r w:rsidR="006B4B6C">
          <w:rPr>
            <w:noProof/>
            <w:webHidden/>
          </w:rPr>
          <w:fldChar w:fldCharType="end"/>
        </w:r>
      </w:hyperlink>
    </w:p>
    <w:p w14:paraId="1E5EF27D" w14:textId="5E3A6330" w:rsidR="006B4B6C" w:rsidRDefault="00000000">
      <w:pPr>
        <w:pStyle w:val="TOC2"/>
        <w:tabs>
          <w:tab w:val="right" w:leader="dot" w:pos="9016"/>
        </w:tabs>
        <w:rPr>
          <w:rFonts w:asciiTheme="minorHAnsi" w:eastAsiaTheme="minorEastAsia" w:hAnsiTheme="minorHAnsi" w:cstheme="minorBidi"/>
          <w:noProof/>
          <w:lang w:eastAsia="en-IN"/>
        </w:rPr>
      </w:pPr>
      <w:hyperlink w:anchor="_Toc154058795" w:history="1">
        <w:r w:rsidR="006B4B6C" w:rsidRPr="00CD0518">
          <w:rPr>
            <w:rStyle w:val="Hyperlink"/>
            <w:rFonts w:cstheme="minorHAnsi"/>
            <w:noProof/>
          </w:rPr>
          <w:t>Inventory</w:t>
        </w:r>
        <w:r w:rsidR="006B4B6C">
          <w:rPr>
            <w:noProof/>
            <w:webHidden/>
          </w:rPr>
          <w:tab/>
        </w:r>
        <w:r w:rsidR="006B4B6C">
          <w:rPr>
            <w:noProof/>
            <w:webHidden/>
          </w:rPr>
          <w:fldChar w:fldCharType="begin"/>
        </w:r>
        <w:r w:rsidR="006B4B6C">
          <w:rPr>
            <w:noProof/>
            <w:webHidden/>
          </w:rPr>
          <w:instrText xml:space="preserve"> PAGEREF _Toc154058795 \h </w:instrText>
        </w:r>
        <w:r w:rsidR="006B4B6C">
          <w:rPr>
            <w:noProof/>
            <w:webHidden/>
          </w:rPr>
        </w:r>
        <w:r w:rsidR="006B4B6C">
          <w:rPr>
            <w:noProof/>
            <w:webHidden/>
          </w:rPr>
          <w:fldChar w:fldCharType="separate"/>
        </w:r>
        <w:r w:rsidR="00AB1592">
          <w:rPr>
            <w:noProof/>
            <w:webHidden/>
          </w:rPr>
          <w:t>43</w:t>
        </w:r>
        <w:r w:rsidR="006B4B6C">
          <w:rPr>
            <w:noProof/>
            <w:webHidden/>
          </w:rPr>
          <w:fldChar w:fldCharType="end"/>
        </w:r>
      </w:hyperlink>
    </w:p>
    <w:p w14:paraId="3B896300" w14:textId="607FBD7D" w:rsidR="006B4B6C" w:rsidRDefault="00000000">
      <w:pPr>
        <w:pStyle w:val="TOC2"/>
        <w:tabs>
          <w:tab w:val="right" w:leader="dot" w:pos="9016"/>
        </w:tabs>
        <w:rPr>
          <w:rFonts w:asciiTheme="minorHAnsi" w:eastAsiaTheme="minorEastAsia" w:hAnsiTheme="minorHAnsi" w:cstheme="minorBidi"/>
          <w:noProof/>
          <w:lang w:eastAsia="en-IN"/>
        </w:rPr>
      </w:pPr>
      <w:hyperlink w:anchor="_Toc154058796" w:history="1">
        <w:r w:rsidR="006B4B6C" w:rsidRPr="00CD0518">
          <w:rPr>
            <w:rStyle w:val="Hyperlink"/>
            <w:rFonts w:cstheme="minorHAnsi"/>
            <w:noProof/>
          </w:rPr>
          <w:t>Profitability Projections</w:t>
        </w:r>
        <w:r w:rsidR="006B4B6C">
          <w:rPr>
            <w:noProof/>
            <w:webHidden/>
          </w:rPr>
          <w:tab/>
        </w:r>
        <w:r w:rsidR="006B4B6C">
          <w:rPr>
            <w:noProof/>
            <w:webHidden/>
          </w:rPr>
          <w:fldChar w:fldCharType="begin"/>
        </w:r>
        <w:r w:rsidR="006B4B6C">
          <w:rPr>
            <w:noProof/>
            <w:webHidden/>
          </w:rPr>
          <w:instrText xml:space="preserve"> PAGEREF _Toc154058796 \h </w:instrText>
        </w:r>
        <w:r w:rsidR="006B4B6C">
          <w:rPr>
            <w:noProof/>
            <w:webHidden/>
          </w:rPr>
        </w:r>
        <w:r w:rsidR="006B4B6C">
          <w:rPr>
            <w:noProof/>
            <w:webHidden/>
          </w:rPr>
          <w:fldChar w:fldCharType="separate"/>
        </w:r>
        <w:r w:rsidR="00AB1592">
          <w:rPr>
            <w:noProof/>
            <w:webHidden/>
          </w:rPr>
          <w:t>45</w:t>
        </w:r>
        <w:r w:rsidR="006B4B6C">
          <w:rPr>
            <w:noProof/>
            <w:webHidden/>
          </w:rPr>
          <w:fldChar w:fldCharType="end"/>
        </w:r>
      </w:hyperlink>
    </w:p>
    <w:p w14:paraId="20A7DCAE" w14:textId="3BD556A3" w:rsidR="006B4B6C" w:rsidRDefault="00000000">
      <w:pPr>
        <w:pStyle w:val="TOC2"/>
        <w:tabs>
          <w:tab w:val="right" w:leader="dot" w:pos="9016"/>
        </w:tabs>
        <w:rPr>
          <w:rFonts w:asciiTheme="minorHAnsi" w:eastAsiaTheme="minorEastAsia" w:hAnsiTheme="minorHAnsi" w:cstheme="minorBidi"/>
          <w:noProof/>
          <w:lang w:eastAsia="en-IN"/>
        </w:rPr>
      </w:pPr>
      <w:hyperlink w:anchor="_Toc154058797" w:history="1">
        <w:r w:rsidR="006B4B6C" w:rsidRPr="00CD0518">
          <w:rPr>
            <w:rStyle w:val="Hyperlink"/>
            <w:rFonts w:cstheme="minorHAnsi"/>
            <w:noProof/>
          </w:rPr>
          <w:t>Cashflow Statement</w:t>
        </w:r>
        <w:r w:rsidR="006B4B6C">
          <w:rPr>
            <w:noProof/>
            <w:webHidden/>
          </w:rPr>
          <w:tab/>
        </w:r>
        <w:r w:rsidR="006B4B6C">
          <w:rPr>
            <w:noProof/>
            <w:webHidden/>
          </w:rPr>
          <w:fldChar w:fldCharType="begin"/>
        </w:r>
        <w:r w:rsidR="006B4B6C">
          <w:rPr>
            <w:noProof/>
            <w:webHidden/>
          </w:rPr>
          <w:instrText xml:space="preserve"> PAGEREF _Toc154058797 \h </w:instrText>
        </w:r>
        <w:r w:rsidR="006B4B6C">
          <w:rPr>
            <w:noProof/>
            <w:webHidden/>
          </w:rPr>
        </w:r>
        <w:r w:rsidR="006B4B6C">
          <w:rPr>
            <w:noProof/>
            <w:webHidden/>
          </w:rPr>
          <w:fldChar w:fldCharType="separate"/>
        </w:r>
        <w:r w:rsidR="00AB1592">
          <w:rPr>
            <w:noProof/>
            <w:webHidden/>
          </w:rPr>
          <w:t>46</w:t>
        </w:r>
        <w:r w:rsidR="006B4B6C">
          <w:rPr>
            <w:noProof/>
            <w:webHidden/>
          </w:rPr>
          <w:fldChar w:fldCharType="end"/>
        </w:r>
      </w:hyperlink>
    </w:p>
    <w:p w14:paraId="62C9C558" w14:textId="2333D201"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798" w:history="1">
        <w:r w:rsidR="006B4B6C" w:rsidRPr="00CD0518">
          <w:rPr>
            <w:rStyle w:val="Hyperlink"/>
            <w:rFonts w:cstheme="minorHAnsi"/>
            <w:noProof/>
          </w:rPr>
          <w:t>Financial Analysis</w:t>
        </w:r>
        <w:r w:rsidR="006B4B6C">
          <w:rPr>
            <w:noProof/>
            <w:webHidden/>
          </w:rPr>
          <w:tab/>
        </w:r>
        <w:r w:rsidR="006B4B6C">
          <w:rPr>
            <w:noProof/>
            <w:webHidden/>
          </w:rPr>
          <w:fldChar w:fldCharType="begin"/>
        </w:r>
        <w:r w:rsidR="006B4B6C">
          <w:rPr>
            <w:noProof/>
            <w:webHidden/>
          </w:rPr>
          <w:instrText xml:space="preserve"> PAGEREF _Toc154058798 \h </w:instrText>
        </w:r>
        <w:r w:rsidR="006B4B6C">
          <w:rPr>
            <w:noProof/>
            <w:webHidden/>
          </w:rPr>
        </w:r>
        <w:r w:rsidR="006B4B6C">
          <w:rPr>
            <w:noProof/>
            <w:webHidden/>
          </w:rPr>
          <w:fldChar w:fldCharType="separate"/>
        </w:r>
        <w:r w:rsidR="00AB1592">
          <w:rPr>
            <w:noProof/>
            <w:webHidden/>
          </w:rPr>
          <w:t>46</w:t>
        </w:r>
        <w:r w:rsidR="006B4B6C">
          <w:rPr>
            <w:noProof/>
            <w:webHidden/>
          </w:rPr>
          <w:fldChar w:fldCharType="end"/>
        </w:r>
      </w:hyperlink>
    </w:p>
    <w:p w14:paraId="71A49B68" w14:textId="6D73F900" w:rsidR="006B4B6C" w:rsidRDefault="00000000">
      <w:pPr>
        <w:pStyle w:val="TOC2"/>
        <w:tabs>
          <w:tab w:val="right" w:leader="dot" w:pos="9016"/>
        </w:tabs>
        <w:rPr>
          <w:rFonts w:asciiTheme="minorHAnsi" w:eastAsiaTheme="minorEastAsia" w:hAnsiTheme="minorHAnsi" w:cstheme="minorBidi"/>
          <w:noProof/>
          <w:lang w:eastAsia="en-IN"/>
        </w:rPr>
      </w:pPr>
      <w:hyperlink w:anchor="_Toc154058799" w:history="1">
        <w:r w:rsidR="006B4B6C" w:rsidRPr="00CD0518">
          <w:rPr>
            <w:rStyle w:val="Hyperlink"/>
            <w:rFonts w:cstheme="minorHAnsi"/>
            <w:noProof/>
          </w:rPr>
          <w:t>Debt Equity Ratio</w:t>
        </w:r>
        <w:r w:rsidR="006B4B6C">
          <w:rPr>
            <w:noProof/>
            <w:webHidden/>
          </w:rPr>
          <w:tab/>
        </w:r>
        <w:r w:rsidR="006B4B6C">
          <w:rPr>
            <w:noProof/>
            <w:webHidden/>
          </w:rPr>
          <w:fldChar w:fldCharType="begin"/>
        </w:r>
        <w:r w:rsidR="006B4B6C">
          <w:rPr>
            <w:noProof/>
            <w:webHidden/>
          </w:rPr>
          <w:instrText xml:space="preserve"> PAGEREF _Toc154058799 \h </w:instrText>
        </w:r>
        <w:r w:rsidR="006B4B6C">
          <w:rPr>
            <w:noProof/>
            <w:webHidden/>
          </w:rPr>
        </w:r>
        <w:r w:rsidR="006B4B6C">
          <w:rPr>
            <w:noProof/>
            <w:webHidden/>
          </w:rPr>
          <w:fldChar w:fldCharType="separate"/>
        </w:r>
        <w:r w:rsidR="00AB1592">
          <w:rPr>
            <w:noProof/>
            <w:webHidden/>
          </w:rPr>
          <w:t>46</w:t>
        </w:r>
        <w:r w:rsidR="006B4B6C">
          <w:rPr>
            <w:noProof/>
            <w:webHidden/>
          </w:rPr>
          <w:fldChar w:fldCharType="end"/>
        </w:r>
      </w:hyperlink>
    </w:p>
    <w:p w14:paraId="52EAC7D6" w14:textId="2E0273A5" w:rsidR="006B4B6C" w:rsidRDefault="00000000">
      <w:pPr>
        <w:pStyle w:val="TOC2"/>
        <w:tabs>
          <w:tab w:val="right" w:leader="dot" w:pos="9016"/>
        </w:tabs>
        <w:rPr>
          <w:rFonts w:asciiTheme="minorHAnsi" w:eastAsiaTheme="minorEastAsia" w:hAnsiTheme="minorHAnsi" w:cstheme="minorBidi"/>
          <w:noProof/>
          <w:lang w:eastAsia="en-IN"/>
        </w:rPr>
      </w:pPr>
      <w:hyperlink w:anchor="_Toc154058800" w:history="1">
        <w:r w:rsidR="006B4B6C" w:rsidRPr="00CD0518">
          <w:rPr>
            <w:rStyle w:val="Hyperlink"/>
            <w:rFonts w:cstheme="minorHAnsi"/>
            <w:noProof/>
          </w:rPr>
          <w:t>Loan-to-Sale Value (LTSV)</w:t>
        </w:r>
        <w:r w:rsidR="006B4B6C">
          <w:rPr>
            <w:noProof/>
            <w:webHidden/>
          </w:rPr>
          <w:tab/>
        </w:r>
        <w:r w:rsidR="006B4B6C">
          <w:rPr>
            <w:noProof/>
            <w:webHidden/>
          </w:rPr>
          <w:fldChar w:fldCharType="begin"/>
        </w:r>
        <w:r w:rsidR="006B4B6C">
          <w:rPr>
            <w:noProof/>
            <w:webHidden/>
          </w:rPr>
          <w:instrText xml:space="preserve"> PAGEREF _Toc154058800 \h </w:instrText>
        </w:r>
        <w:r w:rsidR="006B4B6C">
          <w:rPr>
            <w:noProof/>
            <w:webHidden/>
          </w:rPr>
        </w:r>
        <w:r w:rsidR="006B4B6C">
          <w:rPr>
            <w:noProof/>
            <w:webHidden/>
          </w:rPr>
          <w:fldChar w:fldCharType="separate"/>
        </w:r>
        <w:r w:rsidR="00AB1592">
          <w:rPr>
            <w:noProof/>
            <w:webHidden/>
          </w:rPr>
          <w:t>47</w:t>
        </w:r>
        <w:r w:rsidR="006B4B6C">
          <w:rPr>
            <w:noProof/>
            <w:webHidden/>
          </w:rPr>
          <w:fldChar w:fldCharType="end"/>
        </w:r>
      </w:hyperlink>
    </w:p>
    <w:p w14:paraId="14013BAE" w14:textId="428E54D8" w:rsidR="006B4B6C" w:rsidRDefault="00000000">
      <w:pPr>
        <w:pStyle w:val="TOC2"/>
        <w:tabs>
          <w:tab w:val="right" w:leader="dot" w:pos="9016"/>
        </w:tabs>
        <w:rPr>
          <w:rFonts w:asciiTheme="minorHAnsi" w:eastAsiaTheme="minorEastAsia" w:hAnsiTheme="minorHAnsi" w:cstheme="minorBidi"/>
          <w:noProof/>
          <w:lang w:eastAsia="en-IN"/>
        </w:rPr>
      </w:pPr>
      <w:hyperlink w:anchor="_Toc154058801" w:history="1">
        <w:r w:rsidR="006B4B6C" w:rsidRPr="00CD0518">
          <w:rPr>
            <w:rStyle w:val="Hyperlink"/>
            <w:rFonts w:cstheme="minorHAnsi"/>
            <w:noProof/>
          </w:rPr>
          <w:t>Debt Service Coverage Ratio (DSCR)</w:t>
        </w:r>
        <w:r w:rsidR="006B4B6C">
          <w:rPr>
            <w:noProof/>
            <w:webHidden/>
          </w:rPr>
          <w:tab/>
        </w:r>
        <w:r w:rsidR="006B4B6C">
          <w:rPr>
            <w:noProof/>
            <w:webHidden/>
          </w:rPr>
          <w:fldChar w:fldCharType="begin"/>
        </w:r>
        <w:r w:rsidR="006B4B6C">
          <w:rPr>
            <w:noProof/>
            <w:webHidden/>
          </w:rPr>
          <w:instrText xml:space="preserve"> PAGEREF _Toc154058801 \h </w:instrText>
        </w:r>
        <w:r w:rsidR="006B4B6C">
          <w:rPr>
            <w:noProof/>
            <w:webHidden/>
          </w:rPr>
        </w:r>
        <w:r w:rsidR="006B4B6C">
          <w:rPr>
            <w:noProof/>
            <w:webHidden/>
          </w:rPr>
          <w:fldChar w:fldCharType="separate"/>
        </w:r>
        <w:r w:rsidR="00AB1592">
          <w:rPr>
            <w:noProof/>
            <w:webHidden/>
          </w:rPr>
          <w:t>47</w:t>
        </w:r>
        <w:r w:rsidR="006B4B6C">
          <w:rPr>
            <w:noProof/>
            <w:webHidden/>
          </w:rPr>
          <w:fldChar w:fldCharType="end"/>
        </w:r>
      </w:hyperlink>
    </w:p>
    <w:p w14:paraId="0E5B3B03" w14:textId="323558E6" w:rsidR="006B4B6C" w:rsidRDefault="00000000">
      <w:pPr>
        <w:pStyle w:val="TOC2"/>
        <w:tabs>
          <w:tab w:val="right" w:leader="dot" w:pos="9016"/>
        </w:tabs>
        <w:rPr>
          <w:rFonts w:asciiTheme="minorHAnsi" w:eastAsiaTheme="minorEastAsia" w:hAnsiTheme="minorHAnsi" w:cstheme="minorBidi"/>
          <w:noProof/>
          <w:lang w:eastAsia="en-IN"/>
        </w:rPr>
      </w:pPr>
      <w:hyperlink w:anchor="_Toc154058802" w:history="1">
        <w:r w:rsidR="006B4B6C" w:rsidRPr="00CD0518">
          <w:rPr>
            <w:rStyle w:val="Hyperlink"/>
            <w:rFonts w:cstheme="minorHAnsi"/>
            <w:noProof/>
          </w:rPr>
          <w:t>Internal Rate of Return (IRR)</w:t>
        </w:r>
        <w:r w:rsidR="006B4B6C">
          <w:rPr>
            <w:noProof/>
            <w:webHidden/>
          </w:rPr>
          <w:tab/>
        </w:r>
        <w:r w:rsidR="006B4B6C">
          <w:rPr>
            <w:noProof/>
            <w:webHidden/>
          </w:rPr>
          <w:fldChar w:fldCharType="begin"/>
        </w:r>
        <w:r w:rsidR="006B4B6C">
          <w:rPr>
            <w:noProof/>
            <w:webHidden/>
          </w:rPr>
          <w:instrText xml:space="preserve"> PAGEREF _Toc154058802 \h </w:instrText>
        </w:r>
        <w:r w:rsidR="006B4B6C">
          <w:rPr>
            <w:noProof/>
            <w:webHidden/>
          </w:rPr>
        </w:r>
        <w:r w:rsidR="006B4B6C">
          <w:rPr>
            <w:noProof/>
            <w:webHidden/>
          </w:rPr>
          <w:fldChar w:fldCharType="separate"/>
        </w:r>
        <w:r w:rsidR="00AB1592">
          <w:rPr>
            <w:noProof/>
            <w:webHidden/>
          </w:rPr>
          <w:t>47</w:t>
        </w:r>
        <w:r w:rsidR="006B4B6C">
          <w:rPr>
            <w:noProof/>
            <w:webHidden/>
          </w:rPr>
          <w:fldChar w:fldCharType="end"/>
        </w:r>
      </w:hyperlink>
    </w:p>
    <w:p w14:paraId="5CF3896D" w14:textId="75B9AA0B" w:rsidR="006B4B6C" w:rsidRDefault="00000000">
      <w:pPr>
        <w:pStyle w:val="TOC2"/>
        <w:tabs>
          <w:tab w:val="right" w:leader="dot" w:pos="9016"/>
        </w:tabs>
        <w:rPr>
          <w:rFonts w:asciiTheme="minorHAnsi" w:eastAsiaTheme="minorEastAsia" w:hAnsiTheme="minorHAnsi" w:cstheme="minorBidi"/>
          <w:noProof/>
          <w:lang w:eastAsia="en-IN"/>
        </w:rPr>
      </w:pPr>
      <w:hyperlink w:anchor="_Toc154058803" w:history="1">
        <w:r w:rsidR="006B4B6C" w:rsidRPr="00CD0518">
          <w:rPr>
            <w:rStyle w:val="Hyperlink"/>
            <w:rFonts w:cstheme="minorHAnsi"/>
            <w:noProof/>
          </w:rPr>
          <w:t>Sensitivity Analysis</w:t>
        </w:r>
        <w:r w:rsidR="006B4B6C">
          <w:rPr>
            <w:noProof/>
            <w:webHidden/>
          </w:rPr>
          <w:tab/>
        </w:r>
        <w:r w:rsidR="006B4B6C">
          <w:rPr>
            <w:noProof/>
            <w:webHidden/>
          </w:rPr>
          <w:fldChar w:fldCharType="begin"/>
        </w:r>
        <w:r w:rsidR="006B4B6C">
          <w:rPr>
            <w:noProof/>
            <w:webHidden/>
          </w:rPr>
          <w:instrText xml:space="preserve"> PAGEREF _Toc154058803 \h </w:instrText>
        </w:r>
        <w:r w:rsidR="006B4B6C">
          <w:rPr>
            <w:noProof/>
            <w:webHidden/>
          </w:rPr>
        </w:r>
        <w:r w:rsidR="006B4B6C">
          <w:rPr>
            <w:noProof/>
            <w:webHidden/>
          </w:rPr>
          <w:fldChar w:fldCharType="separate"/>
        </w:r>
        <w:r w:rsidR="00AB1592">
          <w:rPr>
            <w:noProof/>
            <w:webHidden/>
          </w:rPr>
          <w:t>48</w:t>
        </w:r>
        <w:r w:rsidR="006B4B6C">
          <w:rPr>
            <w:noProof/>
            <w:webHidden/>
          </w:rPr>
          <w:fldChar w:fldCharType="end"/>
        </w:r>
      </w:hyperlink>
    </w:p>
    <w:p w14:paraId="05EC024D" w14:textId="7270286A"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04" w:history="1">
        <w:r w:rsidR="006B4B6C" w:rsidRPr="00CD0518">
          <w:rPr>
            <w:rStyle w:val="Hyperlink"/>
            <w:rFonts w:cstheme="minorHAnsi"/>
            <w:noProof/>
          </w:rPr>
          <w:t>Swot Analysis</w:t>
        </w:r>
        <w:r w:rsidR="006B4B6C">
          <w:rPr>
            <w:noProof/>
            <w:webHidden/>
          </w:rPr>
          <w:tab/>
        </w:r>
        <w:r w:rsidR="006B4B6C">
          <w:rPr>
            <w:noProof/>
            <w:webHidden/>
          </w:rPr>
          <w:fldChar w:fldCharType="begin"/>
        </w:r>
        <w:r w:rsidR="006B4B6C">
          <w:rPr>
            <w:noProof/>
            <w:webHidden/>
          </w:rPr>
          <w:instrText xml:space="preserve"> PAGEREF _Toc154058804 \h </w:instrText>
        </w:r>
        <w:r w:rsidR="006B4B6C">
          <w:rPr>
            <w:noProof/>
            <w:webHidden/>
          </w:rPr>
        </w:r>
        <w:r w:rsidR="006B4B6C">
          <w:rPr>
            <w:noProof/>
            <w:webHidden/>
          </w:rPr>
          <w:fldChar w:fldCharType="separate"/>
        </w:r>
        <w:r w:rsidR="00AB1592">
          <w:rPr>
            <w:noProof/>
            <w:webHidden/>
          </w:rPr>
          <w:t>49</w:t>
        </w:r>
        <w:r w:rsidR="006B4B6C">
          <w:rPr>
            <w:noProof/>
            <w:webHidden/>
          </w:rPr>
          <w:fldChar w:fldCharType="end"/>
        </w:r>
      </w:hyperlink>
    </w:p>
    <w:p w14:paraId="4A21066F" w14:textId="3AC73C86"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05" w:history="1">
        <w:r w:rsidR="006B4B6C" w:rsidRPr="00CD0518">
          <w:rPr>
            <w:rStyle w:val="Hyperlink"/>
            <w:rFonts w:cstheme="minorHAnsi"/>
            <w:noProof/>
          </w:rPr>
          <w:t>Risk Analysis and Mitigation</w:t>
        </w:r>
        <w:r w:rsidR="006B4B6C">
          <w:rPr>
            <w:noProof/>
            <w:webHidden/>
          </w:rPr>
          <w:tab/>
        </w:r>
        <w:r w:rsidR="006B4B6C">
          <w:rPr>
            <w:noProof/>
            <w:webHidden/>
          </w:rPr>
          <w:fldChar w:fldCharType="begin"/>
        </w:r>
        <w:r w:rsidR="006B4B6C">
          <w:rPr>
            <w:noProof/>
            <w:webHidden/>
          </w:rPr>
          <w:instrText xml:space="preserve"> PAGEREF _Toc154058805 \h </w:instrText>
        </w:r>
        <w:r w:rsidR="006B4B6C">
          <w:rPr>
            <w:noProof/>
            <w:webHidden/>
          </w:rPr>
        </w:r>
        <w:r w:rsidR="006B4B6C">
          <w:rPr>
            <w:noProof/>
            <w:webHidden/>
          </w:rPr>
          <w:fldChar w:fldCharType="separate"/>
        </w:r>
        <w:r w:rsidR="00AB1592">
          <w:rPr>
            <w:noProof/>
            <w:webHidden/>
          </w:rPr>
          <w:t>50</w:t>
        </w:r>
        <w:r w:rsidR="006B4B6C">
          <w:rPr>
            <w:noProof/>
            <w:webHidden/>
          </w:rPr>
          <w:fldChar w:fldCharType="end"/>
        </w:r>
      </w:hyperlink>
    </w:p>
    <w:p w14:paraId="7000AE95" w14:textId="5AE8F4B4"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06" w:history="1">
        <w:r w:rsidR="006B4B6C" w:rsidRPr="00CD0518">
          <w:rPr>
            <w:rStyle w:val="Hyperlink"/>
            <w:rFonts w:cstheme="minorHAnsi"/>
            <w:noProof/>
          </w:rPr>
          <w:t>Conclusion</w:t>
        </w:r>
        <w:r w:rsidR="006B4B6C">
          <w:rPr>
            <w:noProof/>
            <w:webHidden/>
          </w:rPr>
          <w:tab/>
        </w:r>
        <w:r w:rsidR="006B4B6C">
          <w:rPr>
            <w:noProof/>
            <w:webHidden/>
          </w:rPr>
          <w:fldChar w:fldCharType="begin"/>
        </w:r>
        <w:r w:rsidR="006B4B6C">
          <w:rPr>
            <w:noProof/>
            <w:webHidden/>
          </w:rPr>
          <w:instrText xml:space="preserve"> PAGEREF _Toc154058806 \h </w:instrText>
        </w:r>
        <w:r w:rsidR="006B4B6C">
          <w:rPr>
            <w:noProof/>
            <w:webHidden/>
          </w:rPr>
        </w:r>
        <w:r w:rsidR="006B4B6C">
          <w:rPr>
            <w:noProof/>
            <w:webHidden/>
          </w:rPr>
          <w:fldChar w:fldCharType="separate"/>
        </w:r>
        <w:r w:rsidR="00AB1592">
          <w:rPr>
            <w:noProof/>
            <w:webHidden/>
          </w:rPr>
          <w:t>52</w:t>
        </w:r>
        <w:r w:rsidR="006B4B6C">
          <w:rPr>
            <w:noProof/>
            <w:webHidden/>
          </w:rPr>
          <w:fldChar w:fldCharType="end"/>
        </w:r>
      </w:hyperlink>
    </w:p>
    <w:p w14:paraId="6536774C" w14:textId="4C5233F0"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07" w:history="1">
        <w:r w:rsidR="006B4B6C" w:rsidRPr="00CD0518">
          <w:rPr>
            <w:rStyle w:val="Hyperlink"/>
            <w:rFonts w:cstheme="minorHAnsi"/>
            <w:noProof/>
          </w:rPr>
          <w:t>Annexure – 1 Projected Profitability Statement</w:t>
        </w:r>
        <w:r w:rsidR="006B4B6C">
          <w:rPr>
            <w:noProof/>
            <w:webHidden/>
          </w:rPr>
          <w:tab/>
        </w:r>
        <w:r w:rsidR="006B4B6C">
          <w:rPr>
            <w:noProof/>
            <w:webHidden/>
          </w:rPr>
          <w:fldChar w:fldCharType="begin"/>
        </w:r>
        <w:r w:rsidR="006B4B6C">
          <w:rPr>
            <w:noProof/>
            <w:webHidden/>
          </w:rPr>
          <w:instrText xml:space="preserve"> PAGEREF _Toc154058807 \h </w:instrText>
        </w:r>
        <w:r w:rsidR="006B4B6C">
          <w:rPr>
            <w:noProof/>
            <w:webHidden/>
          </w:rPr>
        </w:r>
        <w:r w:rsidR="006B4B6C">
          <w:rPr>
            <w:noProof/>
            <w:webHidden/>
          </w:rPr>
          <w:fldChar w:fldCharType="separate"/>
        </w:r>
        <w:r w:rsidR="00AB1592">
          <w:rPr>
            <w:noProof/>
            <w:webHidden/>
          </w:rPr>
          <w:t>53</w:t>
        </w:r>
        <w:r w:rsidR="006B4B6C">
          <w:rPr>
            <w:noProof/>
            <w:webHidden/>
          </w:rPr>
          <w:fldChar w:fldCharType="end"/>
        </w:r>
      </w:hyperlink>
    </w:p>
    <w:p w14:paraId="758B9179" w14:textId="6739D119"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08" w:history="1">
        <w:r w:rsidR="006B4B6C" w:rsidRPr="00CD0518">
          <w:rPr>
            <w:rStyle w:val="Hyperlink"/>
            <w:rFonts w:cstheme="minorHAnsi"/>
            <w:noProof/>
          </w:rPr>
          <w:t>Annexure – 2 Projected Balance Sheet</w:t>
        </w:r>
        <w:r w:rsidR="006B4B6C">
          <w:rPr>
            <w:noProof/>
            <w:webHidden/>
          </w:rPr>
          <w:tab/>
        </w:r>
        <w:r w:rsidR="006B4B6C">
          <w:rPr>
            <w:noProof/>
            <w:webHidden/>
          </w:rPr>
          <w:fldChar w:fldCharType="begin"/>
        </w:r>
        <w:r w:rsidR="006B4B6C">
          <w:rPr>
            <w:noProof/>
            <w:webHidden/>
          </w:rPr>
          <w:instrText xml:space="preserve"> PAGEREF _Toc154058808 \h </w:instrText>
        </w:r>
        <w:r w:rsidR="006B4B6C">
          <w:rPr>
            <w:noProof/>
            <w:webHidden/>
          </w:rPr>
        </w:r>
        <w:r w:rsidR="006B4B6C">
          <w:rPr>
            <w:noProof/>
            <w:webHidden/>
          </w:rPr>
          <w:fldChar w:fldCharType="separate"/>
        </w:r>
        <w:r w:rsidR="00AB1592">
          <w:rPr>
            <w:noProof/>
            <w:webHidden/>
          </w:rPr>
          <w:t>54</w:t>
        </w:r>
        <w:r w:rsidR="006B4B6C">
          <w:rPr>
            <w:noProof/>
            <w:webHidden/>
          </w:rPr>
          <w:fldChar w:fldCharType="end"/>
        </w:r>
      </w:hyperlink>
    </w:p>
    <w:p w14:paraId="0658BA42" w14:textId="126255EF"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09" w:history="1">
        <w:r w:rsidR="006B4B6C" w:rsidRPr="00CD0518">
          <w:rPr>
            <w:rStyle w:val="Hyperlink"/>
            <w:rFonts w:cstheme="minorHAnsi"/>
            <w:noProof/>
          </w:rPr>
          <w:t>Annexure -3 Projected Cashflow Statement</w:t>
        </w:r>
        <w:r w:rsidR="006B4B6C">
          <w:rPr>
            <w:noProof/>
            <w:webHidden/>
          </w:rPr>
          <w:tab/>
        </w:r>
        <w:r w:rsidR="006B4B6C">
          <w:rPr>
            <w:noProof/>
            <w:webHidden/>
          </w:rPr>
          <w:fldChar w:fldCharType="begin"/>
        </w:r>
        <w:r w:rsidR="006B4B6C">
          <w:rPr>
            <w:noProof/>
            <w:webHidden/>
          </w:rPr>
          <w:instrText xml:space="preserve"> PAGEREF _Toc154058809 \h </w:instrText>
        </w:r>
        <w:r w:rsidR="006B4B6C">
          <w:rPr>
            <w:noProof/>
            <w:webHidden/>
          </w:rPr>
        </w:r>
        <w:r w:rsidR="006B4B6C">
          <w:rPr>
            <w:noProof/>
            <w:webHidden/>
          </w:rPr>
          <w:fldChar w:fldCharType="separate"/>
        </w:r>
        <w:r w:rsidR="00AB1592">
          <w:rPr>
            <w:noProof/>
            <w:webHidden/>
          </w:rPr>
          <w:t>55</w:t>
        </w:r>
        <w:r w:rsidR="006B4B6C">
          <w:rPr>
            <w:noProof/>
            <w:webHidden/>
          </w:rPr>
          <w:fldChar w:fldCharType="end"/>
        </w:r>
      </w:hyperlink>
    </w:p>
    <w:p w14:paraId="14EE2DA7" w14:textId="23EC99A3"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10" w:history="1">
        <w:r w:rsidR="006B4B6C" w:rsidRPr="00CD0518">
          <w:rPr>
            <w:rStyle w:val="Hyperlink"/>
            <w:rFonts w:cstheme="minorHAnsi"/>
            <w:noProof/>
          </w:rPr>
          <w:t>Annexure - 4 Debt Service Coverage Statement</w:t>
        </w:r>
        <w:r w:rsidR="006B4B6C">
          <w:rPr>
            <w:noProof/>
            <w:webHidden/>
          </w:rPr>
          <w:tab/>
        </w:r>
        <w:r w:rsidR="006B4B6C">
          <w:rPr>
            <w:noProof/>
            <w:webHidden/>
          </w:rPr>
          <w:fldChar w:fldCharType="begin"/>
        </w:r>
        <w:r w:rsidR="006B4B6C">
          <w:rPr>
            <w:noProof/>
            <w:webHidden/>
          </w:rPr>
          <w:instrText xml:space="preserve"> PAGEREF _Toc154058810 \h </w:instrText>
        </w:r>
        <w:r w:rsidR="006B4B6C">
          <w:rPr>
            <w:noProof/>
            <w:webHidden/>
          </w:rPr>
        </w:r>
        <w:r w:rsidR="006B4B6C">
          <w:rPr>
            <w:noProof/>
            <w:webHidden/>
          </w:rPr>
          <w:fldChar w:fldCharType="separate"/>
        </w:r>
        <w:r w:rsidR="00AB1592">
          <w:rPr>
            <w:noProof/>
            <w:webHidden/>
          </w:rPr>
          <w:t>59</w:t>
        </w:r>
        <w:r w:rsidR="006B4B6C">
          <w:rPr>
            <w:noProof/>
            <w:webHidden/>
          </w:rPr>
          <w:fldChar w:fldCharType="end"/>
        </w:r>
      </w:hyperlink>
    </w:p>
    <w:p w14:paraId="105A1193" w14:textId="043F6BEA"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11" w:history="1">
        <w:r w:rsidR="006B4B6C" w:rsidRPr="00CD0518">
          <w:rPr>
            <w:rStyle w:val="Hyperlink"/>
            <w:rFonts w:cstheme="minorHAnsi"/>
            <w:noProof/>
          </w:rPr>
          <w:t>Annexure - 5 Repayment of Term Loan</w:t>
        </w:r>
        <w:r w:rsidR="006B4B6C">
          <w:rPr>
            <w:noProof/>
            <w:webHidden/>
          </w:rPr>
          <w:tab/>
        </w:r>
        <w:r w:rsidR="006B4B6C">
          <w:rPr>
            <w:noProof/>
            <w:webHidden/>
          </w:rPr>
          <w:fldChar w:fldCharType="begin"/>
        </w:r>
        <w:r w:rsidR="006B4B6C">
          <w:rPr>
            <w:noProof/>
            <w:webHidden/>
          </w:rPr>
          <w:instrText xml:space="preserve"> PAGEREF _Toc154058811 \h </w:instrText>
        </w:r>
        <w:r w:rsidR="006B4B6C">
          <w:rPr>
            <w:noProof/>
            <w:webHidden/>
          </w:rPr>
        </w:r>
        <w:r w:rsidR="006B4B6C">
          <w:rPr>
            <w:noProof/>
            <w:webHidden/>
          </w:rPr>
          <w:fldChar w:fldCharType="separate"/>
        </w:r>
        <w:r w:rsidR="00AB1592">
          <w:rPr>
            <w:noProof/>
            <w:webHidden/>
          </w:rPr>
          <w:t>59</w:t>
        </w:r>
        <w:r w:rsidR="006B4B6C">
          <w:rPr>
            <w:noProof/>
            <w:webHidden/>
          </w:rPr>
          <w:fldChar w:fldCharType="end"/>
        </w:r>
      </w:hyperlink>
    </w:p>
    <w:p w14:paraId="6A60E6D4" w14:textId="1027B48A"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12" w:history="1">
        <w:r w:rsidR="006B4B6C" w:rsidRPr="00CD0518">
          <w:rPr>
            <w:rStyle w:val="Hyperlink"/>
            <w:rFonts w:cstheme="minorHAnsi"/>
            <w:noProof/>
          </w:rPr>
          <w:t>Annexure – 6 Booking Details till September 30, 2023</w:t>
        </w:r>
        <w:r w:rsidR="006B4B6C">
          <w:rPr>
            <w:noProof/>
            <w:webHidden/>
          </w:rPr>
          <w:tab/>
        </w:r>
        <w:r w:rsidR="006B4B6C">
          <w:rPr>
            <w:noProof/>
            <w:webHidden/>
          </w:rPr>
          <w:fldChar w:fldCharType="begin"/>
        </w:r>
        <w:r w:rsidR="006B4B6C">
          <w:rPr>
            <w:noProof/>
            <w:webHidden/>
          </w:rPr>
          <w:instrText xml:space="preserve"> PAGEREF _Toc154058812 \h </w:instrText>
        </w:r>
        <w:r w:rsidR="006B4B6C">
          <w:rPr>
            <w:noProof/>
            <w:webHidden/>
          </w:rPr>
        </w:r>
        <w:r w:rsidR="006B4B6C">
          <w:rPr>
            <w:noProof/>
            <w:webHidden/>
          </w:rPr>
          <w:fldChar w:fldCharType="separate"/>
        </w:r>
        <w:r w:rsidR="00AB1592">
          <w:rPr>
            <w:noProof/>
            <w:webHidden/>
          </w:rPr>
          <w:t>60</w:t>
        </w:r>
        <w:r w:rsidR="006B4B6C">
          <w:rPr>
            <w:noProof/>
            <w:webHidden/>
          </w:rPr>
          <w:fldChar w:fldCharType="end"/>
        </w:r>
      </w:hyperlink>
    </w:p>
    <w:p w14:paraId="22843639" w14:textId="37CE8B6B"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13" w:history="1">
        <w:r w:rsidR="006B4B6C" w:rsidRPr="00CD0518">
          <w:rPr>
            <w:rStyle w:val="Hyperlink"/>
            <w:rFonts w:cstheme="minorHAnsi"/>
            <w:noProof/>
          </w:rPr>
          <w:t>Annexure - 7 Photographs</w:t>
        </w:r>
        <w:r w:rsidR="006B4B6C">
          <w:rPr>
            <w:noProof/>
            <w:webHidden/>
          </w:rPr>
          <w:tab/>
        </w:r>
        <w:r w:rsidR="006B4B6C">
          <w:rPr>
            <w:noProof/>
            <w:webHidden/>
          </w:rPr>
          <w:fldChar w:fldCharType="begin"/>
        </w:r>
        <w:r w:rsidR="006B4B6C">
          <w:rPr>
            <w:noProof/>
            <w:webHidden/>
          </w:rPr>
          <w:instrText xml:space="preserve"> PAGEREF _Toc154058813 \h </w:instrText>
        </w:r>
        <w:r w:rsidR="006B4B6C">
          <w:rPr>
            <w:noProof/>
            <w:webHidden/>
          </w:rPr>
        </w:r>
        <w:r w:rsidR="006B4B6C">
          <w:rPr>
            <w:noProof/>
            <w:webHidden/>
          </w:rPr>
          <w:fldChar w:fldCharType="separate"/>
        </w:r>
        <w:r w:rsidR="00AB1592">
          <w:rPr>
            <w:noProof/>
            <w:webHidden/>
          </w:rPr>
          <w:t>62</w:t>
        </w:r>
        <w:r w:rsidR="006B4B6C">
          <w:rPr>
            <w:noProof/>
            <w:webHidden/>
          </w:rPr>
          <w:fldChar w:fldCharType="end"/>
        </w:r>
      </w:hyperlink>
    </w:p>
    <w:p w14:paraId="4520EF11" w14:textId="41A5ED29"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14" w:history="1">
        <w:r w:rsidR="006B4B6C" w:rsidRPr="00CD0518">
          <w:rPr>
            <w:rStyle w:val="Hyperlink"/>
            <w:rFonts w:ascii="Arial Narrow" w:hAnsi="Arial Narrow"/>
            <w:noProof/>
          </w:rPr>
          <w:t>Photographs</w:t>
        </w:r>
        <w:r w:rsidR="006B4B6C">
          <w:rPr>
            <w:noProof/>
            <w:webHidden/>
          </w:rPr>
          <w:tab/>
        </w:r>
        <w:r w:rsidR="006B4B6C">
          <w:rPr>
            <w:noProof/>
            <w:webHidden/>
          </w:rPr>
          <w:fldChar w:fldCharType="begin"/>
        </w:r>
        <w:r w:rsidR="006B4B6C">
          <w:rPr>
            <w:noProof/>
            <w:webHidden/>
          </w:rPr>
          <w:instrText xml:space="preserve"> PAGEREF _Toc154058814 \h </w:instrText>
        </w:r>
        <w:r w:rsidR="006B4B6C">
          <w:rPr>
            <w:noProof/>
            <w:webHidden/>
          </w:rPr>
        </w:r>
        <w:r w:rsidR="006B4B6C">
          <w:rPr>
            <w:noProof/>
            <w:webHidden/>
          </w:rPr>
          <w:fldChar w:fldCharType="separate"/>
        </w:r>
        <w:r w:rsidR="00AB1592">
          <w:rPr>
            <w:noProof/>
            <w:webHidden/>
          </w:rPr>
          <w:t>64</w:t>
        </w:r>
        <w:r w:rsidR="006B4B6C">
          <w:rPr>
            <w:noProof/>
            <w:webHidden/>
          </w:rPr>
          <w:fldChar w:fldCharType="end"/>
        </w:r>
      </w:hyperlink>
    </w:p>
    <w:p w14:paraId="1B802829" w14:textId="1F00D01F" w:rsidR="006B4B6C" w:rsidRDefault="00000000">
      <w:pPr>
        <w:pStyle w:val="TOC1"/>
        <w:tabs>
          <w:tab w:val="right" w:leader="dot" w:pos="9016"/>
        </w:tabs>
        <w:rPr>
          <w:rFonts w:asciiTheme="minorHAnsi" w:eastAsiaTheme="minorEastAsia" w:hAnsiTheme="minorHAnsi" w:cstheme="minorBidi"/>
          <w:b w:val="0"/>
          <w:noProof/>
          <w:lang w:eastAsia="en-IN"/>
        </w:rPr>
      </w:pPr>
      <w:hyperlink w:anchor="_Toc154058815" w:history="1">
        <w:r w:rsidR="006B4B6C" w:rsidRPr="00CD0518">
          <w:rPr>
            <w:rStyle w:val="Hyperlink"/>
            <w:rFonts w:cstheme="minorHAnsi"/>
            <w:noProof/>
          </w:rPr>
          <w:t>Disclaimer</w:t>
        </w:r>
        <w:r w:rsidR="006B4B6C">
          <w:rPr>
            <w:noProof/>
            <w:webHidden/>
          </w:rPr>
          <w:tab/>
        </w:r>
        <w:r w:rsidR="006B4B6C">
          <w:rPr>
            <w:noProof/>
            <w:webHidden/>
          </w:rPr>
          <w:fldChar w:fldCharType="begin"/>
        </w:r>
        <w:r w:rsidR="006B4B6C">
          <w:rPr>
            <w:noProof/>
            <w:webHidden/>
          </w:rPr>
          <w:instrText xml:space="preserve"> PAGEREF _Toc154058815 \h </w:instrText>
        </w:r>
        <w:r w:rsidR="006B4B6C">
          <w:rPr>
            <w:noProof/>
            <w:webHidden/>
          </w:rPr>
        </w:r>
        <w:r w:rsidR="006B4B6C">
          <w:rPr>
            <w:noProof/>
            <w:webHidden/>
          </w:rPr>
          <w:fldChar w:fldCharType="separate"/>
        </w:r>
        <w:r w:rsidR="00AB1592">
          <w:rPr>
            <w:noProof/>
            <w:webHidden/>
          </w:rPr>
          <w:t>65</w:t>
        </w:r>
        <w:r w:rsidR="006B4B6C">
          <w:rPr>
            <w:noProof/>
            <w:webHidden/>
          </w:rPr>
          <w:fldChar w:fldCharType="end"/>
        </w:r>
      </w:hyperlink>
    </w:p>
    <w:p w14:paraId="386CD8F1" w14:textId="1E915D3A" w:rsidR="004C37E8" w:rsidRPr="0000106D" w:rsidRDefault="00567CB7" w:rsidP="004B579A">
      <w:pPr>
        <w:rPr>
          <w:rFonts w:asciiTheme="minorHAnsi" w:hAnsiTheme="minorHAnsi" w:cstheme="minorHAnsi"/>
        </w:rPr>
      </w:pPr>
      <w:r w:rsidRPr="0000106D">
        <w:rPr>
          <w:rFonts w:asciiTheme="minorHAnsi" w:hAnsiTheme="minorHAnsi" w:cstheme="minorHAnsi"/>
        </w:rPr>
        <w:fldChar w:fldCharType="end"/>
      </w:r>
    </w:p>
    <w:p w14:paraId="42CB6F3D" w14:textId="77777777" w:rsidR="0068152E" w:rsidRPr="0000106D" w:rsidRDefault="0068152E">
      <w:pPr>
        <w:spacing w:after="0" w:line="240" w:lineRule="auto"/>
        <w:rPr>
          <w:rFonts w:asciiTheme="minorHAnsi" w:eastAsia="Times New Roman" w:hAnsiTheme="minorHAnsi" w:cstheme="minorHAnsi"/>
          <w:b/>
          <w:bCs/>
          <w:sz w:val="36"/>
          <w:szCs w:val="28"/>
        </w:rPr>
      </w:pPr>
      <w:bookmarkStart w:id="1" w:name="_Toc286093489"/>
      <w:r w:rsidRPr="0000106D">
        <w:rPr>
          <w:rFonts w:asciiTheme="minorHAnsi" w:hAnsiTheme="minorHAnsi" w:cstheme="minorHAnsi"/>
        </w:rPr>
        <w:br w:type="page"/>
      </w:r>
    </w:p>
    <w:p w14:paraId="03CCEB52" w14:textId="77777777" w:rsidR="000D2D96" w:rsidRPr="0000106D" w:rsidRDefault="000D2D96" w:rsidP="000D2D96">
      <w:pPr>
        <w:spacing w:after="0"/>
        <w:ind w:left="5040"/>
        <w:jc w:val="right"/>
        <w:rPr>
          <w:rFonts w:asciiTheme="minorHAnsi" w:eastAsia="Times New Roman" w:hAnsiTheme="minorHAnsi" w:cstheme="minorHAnsi"/>
          <w:sz w:val="18"/>
          <w:szCs w:val="18"/>
          <w:lang w:val="en-US"/>
        </w:rPr>
      </w:pPr>
      <w:bookmarkStart w:id="2" w:name="_Toc22211624"/>
      <w:bookmarkEnd w:id="1"/>
    </w:p>
    <w:p w14:paraId="2F0F51EE" w14:textId="56B6718E" w:rsidR="000D2D96" w:rsidRPr="0000106D" w:rsidRDefault="000D2D96" w:rsidP="001A38F4">
      <w:pPr>
        <w:spacing w:after="0"/>
        <w:ind w:left="5040" w:hanging="787"/>
        <w:jc w:val="right"/>
        <w:rPr>
          <w:rFonts w:asciiTheme="minorHAnsi" w:eastAsia="Times New Roman" w:hAnsiTheme="minorHAnsi" w:cstheme="minorHAnsi"/>
          <w:lang w:val="en-US"/>
        </w:rPr>
      </w:pPr>
      <w:r w:rsidRPr="0000106D">
        <w:rPr>
          <w:rFonts w:asciiTheme="minorHAnsi" w:eastAsia="Times New Roman" w:hAnsiTheme="minorHAnsi" w:cstheme="minorHAnsi"/>
          <w:lang w:val="en-US"/>
        </w:rPr>
        <w:t xml:space="preserve">        </w:t>
      </w:r>
      <w:r w:rsidRPr="0000106D">
        <w:rPr>
          <w:rFonts w:asciiTheme="minorHAnsi" w:eastAsia="Times New Roman" w:hAnsiTheme="minorHAnsi" w:cstheme="minorHAnsi"/>
          <w:lang w:val="en-US"/>
        </w:rPr>
        <w:tab/>
      </w:r>
      <w:r w:rsidRPr="0000106D">
        <w:rPr>
          <w:rFonts w:asciiTheme="minorHAnsi" w:eastAsia="Times New Roman" w:hAnsiTheme="minorHAnsi" w:cstheme="minorHAnsi"/>
          <w:lang w:val="en-US"/>
        </w:rPr>
        <w:tab/>
      </w:r>
      <w:r w:rsidRPr="0000106D">
        <w:rPr>
          <w:rFonts w:asciiTheme="minorHAnsi" w:eastAsia="Times New Roman" w:hAnsiTheme="minorHAnsi" w:cstheme="minorHAnsi"/>
          <w:lang w:val="en-US"/>
        </w:rPr>
        <w:tab/>
        <w:t xml:space="preserve">       Date: </w:t>
      </w:r>
      <w:r w:rsidR="002D3DBE">
        <w:rPr>
          <w:rFonts w:asciiTheme="minorHAnsi" w:eastAsia="Times New Roman" w:hAnsiTheme="minorHAnsi" w:cstheme="minorHAnsi"/>
          <w:lang w:val="en-US"/>
        </w:rPr>
        <w:t>21.12</w:t>
      </w:r>
      <w:r w:rsidR="00DC3EB9" w:rsidRPr="0000106D">
        <w:rPr>
          <w:rFonts w:asciiTheme="minorHAnsi" w:eastAsia="Times New Roman" w:hAnsiTheme="minorHAnsi" w:cstheme="minorHAnsi"/>
          <w:lang w:val="en-US"/>
        </w:rPr>
        <w:t>.</w:t>
      </w:r>
      <w:r w:rsidRPr="0000106D">
        <w:rPr>
          <w:rFonts w:asciiTheme="minorHAnsi" w:eastAsia="Times New Roman" w:hAnsiTheme="minorHAnsi" w:cstheme="minorHAnsi"/>
          <w:lang w:val="en-US"/>
        </w:rPr>
        <w:t>2023</w:t>
      </w:r>
    </w:p>
    <w:p w14:paraId="5FD36C44" w14:textId="77777777" w:rsidR="000D2D96" w:rsidRPr="0000106D" w:rsidRDefault="000D2D96" w:rsidP="000F6E83">
      <w:pPr>
        <w:spacing w:after="0"/>
        <w:ind w:left="5040"/>
        <w:jc w:val="right"/>
        <w:rPr>
          <w:rFonts w:asciiTheme="minorHAnsi" w:eastAsia="Times New Roman" w:hAnsiTheme="minorHAnsi" w:cstheme="minorHAnsi"/>
          <w:sz w:val="18"/>
          <w:szCs w:val="18"/>
          <w:lang w:val="en-US"/>
        </w:rPr>
      </w:pPr>
    </w:p>
    <w:p w14:paraId="2BDB029C" w14:textId="77777777" w:rsidR="000D5A74" w:rsidRPr="0000106D" w:rsidRDefault="000D5A74" w:rsidP="008D0361">
      <w:pPr>
        <w:pStyle w:val="AkStyle1"/>
        <w:rPr>
          <w:rFonts w:asciiTheme="minorHAnsi" w:hAnsiTheme="minorHAnsi" w:cstheme="minorHAnsi"/>
        </w:rPr>
      </w:pPr>
    </w:p>
    <w:p w14:paraId="0BFFE827" w14:textId="77777777" w:rsidR="001D3507" w:rsidRPr="0000106D" w:rsidRDefault="001D3507" w:rsidP="001D3507">
      <w:pPr>
        <w:pStyle w:val="Heading1"/>
        <w:rPr>
          <w:rFonts w:asciiTheme="minorHAnsi" w:hAnsiTheme="minorHAnsi" w:cstheme="minorHAnsi"/>
        </w:rPr>
      </w:pPr>
      <w:bookmarkStart w:id="3" w:name="_Toc154058772"/>
      <w:r w:rsidRPr="0000106D">
        <w:rPr>
          <w:rFonts w:asciiTheme="minorHAnsi" w:hAnsiTheme="minorHAnsi" w:cstheme="minorHAnsi"/>
        </w:rPr>
        <w:t>Executive Summary</w:t>
      </w:r>
      <w:bookmarkEnd w:id="2"/>
      <w:bookmarkEnd w:id="3"/>
    </w:p>
    <w:p w14:paraId="7379CC99" w14:textId="77777777" w:rsidR="001D3507" w:rsidRPr="0000106D" w:rsidRDefault="001D3507" w:rsidP="000D5A74">
      <w:pPr>
        <w:pStyle w:val="AkStyle1"/>
        <w:rPr>
          <w:rFonts w:asciiTheme="minorHAnsi" w:hAnsiTheme="minorHAnsi" w:cstheme="minorHAnsi"/>
        </w:rPr>
      </w:pPr>
    </w:p>
    <w:p w14:paraId="22AAFEC6" w14:textId="316EBEB6" w:rsidR="00E75C01" w:rsidRPr="0000106D" w:rsidRDefault="002E7E95" w:rsidP="00A40014">
      <w:pPr>
        <w:pStyle w:val="AkStyle1"/>
        <w:spacing w:line="360" w:lineRule="auto"/>
        <w:rPr>
          <w:rFonts w:asciiTheme="minorHAnsi" w:hAnsiTheme="minorHAnsi" w:cstheme="minorHAnsi"/>
          <w:b/>
        </w:rPr>
      </w:pPr>
      <w:r w:rsidRPr="0000106D">
        <w:rPr>
          <w:rFonts w:asciiTheme="minorHAnsi" w:hAnsiTheme="minorHAnsi" w:cstheme="minorHAnsi"/>
          <w:b/>
          <w:bCs/>
        </w:rPr>
        <w:t>Union bank</w:t>
      </w:r>
      <w:r w:rsidR="00E75C01" w:rsidRPr="0000106D">
        <w:rPr>
          <w:rFonts w:asciiTheme="minorHAnsi" w:hAnsiTheme="minorHAnsi" w:cstheme="minorHAnsi"/>
          <w:b/>
          <w:bCs/>
        </w:rPr>
        <w:t xml:space="preserve"> of India,</w:t>
      </w:r>
      <w:r w:rsidR="0055565C">
        <w:rPr>
          <w:rFonts w:asciiTheme="minorHAnsi" w:hAnsiTheme="minorHAnsi" w:cstheme="minorHAnsi"/>
          <w:b/>
          <w:bCs/>
        </w:rPr>
        <w:t xml:space="preserve"> SSI Finance Branch (Nashik)</w:t>
      </w:r>
      <w:r w:rsidR="003704BA" w:rsidRPr="0000106D">
        <w:rPr>
          <w:rFonts w:asciiTheme="minorHAnsi" w:hAnsiTheme="minorHAnsi" w:cstheme="minorHAnsi"/>
        </w:rPr>
        <w:t xml:space="preserve"> </w:t>
      </w:r>
      <w:r w:rsidR="00A40014" w:rsidRPr="0000106D">
        <w:rPr>
          <w:rFonts w:asciiTheme="minorHAnsi" w:hAnsiTheme="minorHAnsi" w:cstheme="minorHAnsi"/>
        </w:rPr>
        <w:t xml:space="preserve">has appointed </w:t>
      </w:r>
      <w:r w:rsidR="00A40014" w:rsidRPr="0000106D">
        <w:rPr>
          <w:rFonts w:asciiTheme="minorHAnsi" w:hAnsiTheme="minorHAnsi" w:cstheme="minorHAnsi"/>
          <w:b/>
        </w:rPr>
        <w:t xml:space="preserve">Vastukala Consultants (I) Private Limited (VCIPL) </w:t>
      </w:r>
      <w:r w:rsidR="00A40014" w:rsidRPr="0000106D">
        <w:rPr>
          <w:rFonts w:asciiTheme="minorHAnsi" w:hAnsiTheme="minorHAnsi" w:cstheme="minorHAnsi"/>
        </w:rPr>
        <w:t>for undertaking the Techno-Economic Viability (</w:t>
      </w:r>
      <w:r w:rsidR="00A40014" w:rsidRPr="0000106D">
        <w:rPr>
          <w:rFonts w:asciiTheme="minorHAnsi" w:hAnsiTheme="minorHAnsi" w:cstheme="minorHAnsi"/>
          <w:b/>
          <w:bCs/>
        </w:rPr>
        <w:t>TEV</w:t>
      </w:r>
      <w:r w:rsidR="00A40014" w:rsidRPr="0000106D">
        <w:rPr>
          <w:rFonts w:asciiTheme="minorHAnsi" w:hAnsiTheme="minorHAnsi" w:cstheme="minorHAnsi"/>
        </w:rPr>
        <w:t xml:space="preserve">) study of the </w:t>
      </w:r>
      <w:r w:rsidR="00A40014" w:rsidRPr="0000106D">
        <w:rPr>
          <w:rFonts w:asciiTheme="minorHAnsi" w:hAnsiTheme="minorHAnsi" w:cstheme="minorHAnsi"/>
          <w:snapToGrid w:val="0"/>
        </w:rPr>
        <w:t xml:space="preserve">real estate project, namely, </w:t>
      </w:r>
      <w:r w:rsidRPr="0000106D">
        <w:rPr>
          <w:rFonts w:asciiTheme="minorHAnsi" w:hAnsiTheme="minorHAnsi" w:cstheme="minorHAnsi"/>
          <w:b/>
          <w:snapToGrid w:val="0"/>
        </w:rPr>
        <w:t>The Empire</w:t>
      </w:r>
      <w:r w:rsidR="00A40014" w:rsidRPr="0000106D">
        <w:rPr>
          <w:rFonts w:asciiTheme="minorHAnsi" w:hAnsiTheme="minorHAnsi" w:cstheme="minorHAnsi"/>
          <w:snapToGrid w:val="0"/>
        </w:rPr>
        <w:t xml:space="preserve"> in </w:t>
      </w:r>
      <w:r w:rsidRPr="0000106D">
        <w:rPr>
          <w:rFonts w:asciiTheme="minorHAnsi" w:hAnsiTheme="minorHAnsi" w:cstheme="minorHAnsi"/>
          <w:snapToGrid w:val="0"/>
        </w:rPr>
        <w:t>Nashik</w:t>
      </w:r>
      <w:r w:rsidR="00A40014" w:rsidRPr="0000106D">
        <w:rPr>
          <w:rFonts w:asciiTheme="minorHAnsi" w:hAnsiTheme="minorHAnsi" w:cstheme="minorHAnsi"/>
          <w:snapToGrid w:val="0"/>
        </w:rPr>
        <w:t xml:space="preserve"> </w:t>
      </w:r>
      <w:r w:rsidR="00E75C01" w:rsidRPr="0000106D">
        <w:rPr>
          <w:rFonts w:asciiTheme="minorHAnsi" w:hAnsiTheme="minorHAnsi" w:cstheme="minorHAnsi"/>
          <w:snapToGrid w:val="0"/>
        </w:rPr>
        <w:t xml:space="preserve">owned by </w:t>
      </w:r>
      <w:r w:rsidR="00664AAB" w:rsidRPr="0000106D">
        <w:rPr>
          <w:rFonts w:asciiTheme="minorHAnsi" w:hAnsiTheme="minorHAnsi" w:cstheme="minorHAnsi"/>
          <w:b/>
          <w:bCs/>
        </w:rPr>
        <w:t xml:space="preserve">BHAVIK &amp; SARAF </w:t>
      </w:r>
      <w:r w:rsidR="0055565C" w:rsidRPr="0000106D">
        <w:rPr>
          <w:rFonts w:asciiTheme="minorHAnsi" w:hAnsiTheme="minorHAnsi" w:cstheme="minorHAnsi"/>
          <w:b/>
          <w:bCs/>
        </w:rPr>
        <w:t>VENTURES.</w:t>
      </w:r>
    </w:p>
    <w:p w14:paraId="14FCA8B5" w14:textId="77777777" w:rsidR="00A40014" w:rsidRPr="0000106D" w:rsidRDefault="00A40014" w:rsidP="00A40014">
      <w:pPr>
        <w:pStyle w:val="AkStyle1"/>
        <w:spacing w:line="360" w:lineRule="auto"/>
        <w:rPr>
          <w:rFonts w:asciiTheme="minorHAnsi" w:hAnsiTheme="minorHAnsi" w:cstheme="minorHAnsi"/>
        </w:rPr>
      </w:pPr>
      <w:r w:rsidRPr="0000106D">
        <w:rPr>
          <w:rFonts w:asciiTheme="minorHAnsi" w:hAnsiTheme="minorHAnsi" w:cstheme="minorHAnsi"/>
        </w:rPr>
        <w:t xml:space="preserve">The study would be to assess the technical, commercial and financial viability of the said </w:t>
      </w:r>
      <w:r w:rsidRPr="0000106D">
        <w:rPr>
          <w:rFonts w:asciiTheme="minorHAnsi" w:hAnsiTheme="minorHAnsi" w:cstheme="minorHAnsi"/>
          <w:snapToGrid w:val="0"/>
        </w:rPr>
        <w:t>real estate project</w:t>
      </w:r>
      <w:r w:rsidRPr="0000106D">
        <w:rPr>
          <w:rFonts w:asciiTheme="minorHAnsi" w:hAnsiTheme="minorHAnsi" w:cstheme="minorHAnsi"/>
        </w:rPr>
        <w:t xml:space="preserve"> through a detailed analysis of the project and evaluation of the constraints and future potential. </w:t>
      </w:r>
    </w:p>
    <w:p w14:paraId="3BE0D2C3" w14:textId="77777777" w:rsidR="00A40014" w:rsidRPr="0000106D" w:rsidRDefault="00A40014" w:rsidP="00A40014">
      <w:pPr>
        <w:pStyle w:val="AkStyle1"/>
        <w:tabs>
          <w:tab w:val="left" w:pos="1410"/>
        </w:tabs>
        <w:spacing w:line="360" w:lineRule="auto"/>
        <w:rPr>
          <w:rFonts w:asciiTheme="minorHAnsi" w:hAnsiTheme="minorHAnsi" w:cstheme="minorHAnsi"/>
        </w:rPr>
      </w:pPr>
      <w:r w:rsidRPr="0000106D">
        <w:rPr>
          <w:rFonts w:asciiTheme="minorHAnsi" w:hAnsiTheme="minorHAnsi" w:cstheme="minorHAnsi"/>
        </w:rPr>
        <w:tab/>
      </w:r>
    </w:p>
    <w:p w14:paraId="3B0266B8" w14:textId="7C21EACB" w:rsidR="00A40014" w:rsidRPr="0000106D" w:rsidRDefault="00E02545" w:rsidP="00A40014">
      <w:pPr>
        <w:pStyle w:val="AkStyle1"/>
        <w:spacing w:line="360" w:lineRule="auto"/>
        <w:rPr>
          <w:rFonts w:asciiTheme="minorHAnsi" w:hAnsiTheme="minorHAnsi" w:cstheme="minorHAnsi"/>
          <w:lang w:val="en-US"/>
        </w:rPr>
      </w:pPr>
      <w:r w:rsidRPr="0000106D">
        <w:rPr>
          <w:rFonts w:asciiTheme="minorHAnsi" w:hAnsiTheme="minorHAnsi" w:cstheme="minorHAnsi"/>
          <w:b/>
          <w:bCs/>
        </w:rPr>
        <w:t xml:space="preserve">Bhavik &amp; Saraf Ventures a partnership </w:t>
      </w:r>
      <w:r w:rsidR="0055565C" w:rsidRPr="0000106D">
        <w:rPr>
          <w:rFonts w:asciiTheme="minorHAnsi" w:hAnsiTheme="minorHAnsi" w:cstheme="minorHAnsi"/>
          <w:b/>
          <w:bCs/>
        </w:rPr>
        <w:t xml:space="preserve">firm </w:t>
      </w:r>
      <w:r w:rsidR="0055565C" w:rsidRPr="0000106D">
        <w:rPr>
          <w:rFonts w:asciiTheme="minorHAnsi" w:hAnsiTheme="minorHAnsi" w:cstheme="minorHAnsi"/>
          <w:lang w:val="en-US"/>
        </w:rPr>
        <w:t>is</w:t>
      </w:r>
      <w:r w:rsidR="00A40014" w:rsidRPr="0000106D">
        <w:rPr>
          <w:rFonts w:asciiTheme="minorHAnsi" w:hAnsiTheme="minorHAnsi" w:cstheme="minorHAnsi"/>
          <w:lang w:val="en-US"/>
        </w:rPr>
        <w:t xml:space="preserve"> developing </w:t>
      </w:r>
      <w:r w:rsidR="0055565C" w:rsidRPr="0000106D">
        <w:rPr>
          <w:rFonts w:asciiTheme="minorHAnsi" w:hAnsiTheme="minorHAnsi" w:cstheme="minorHAnsi"/>
          <w:lang w:val="en-US"/>
        </w:rPr>
        <w:t>Residential Project</w:t>
      </w:r>
      <w:r w:rsidR="00884D3E" w:rsidRPr="0000106D">
        <w:rPr>
          <w:rFonts w:asciiTheme="minorHAnsi" w:hAnsiTheme="minorHAnsi" w:cstheme="minorHAnsi"/>
          <w:lang w:val="en-US"/>
        </w:rPr>
        <w:t xml:space="preserve"> in</w:t>
      </w:r>
      <w:r w:rsidR="00A40014" w:rsidRPr="0000106D">
        <w:rPr>
          <w:rFonts w:asciiTheme="minorHAnsi" w:hAnsiTheme="minorHAnsi" w:cstheme="minorHAnsi"/>
          <w:lang w:val="en-US"/>
        </w:rPr>
        <w:t xml:space="preserve"> </w:t>
      </w:r>
      <w:r w:rsidR="0055565C" w:rsidRPr="0000106D">
        <w:rPr>
          <w:rFonts w:asciiTheme="minorHAnsi" w:hAnsiTheme="minorHAnsi" w:cstheme="minorHAnsi"/>
          <w:lang w:val="en-US"/>
        </w:rPr>
        <w:t>Nashik in</w:t>
      </w:r>
      <w:r w:rsidR="00A40014" w:rsidRPr="0000106D">
        <w:rPr>
          <w:rFonts w:asciiTheme="minorHAnsi" w:hAnsiTheme="minorHAnsi" w:cstheme="minorHAnsi"/>
          <w:lang w:val="en-US"/>
        </w:rPr>
        <w:t xml:space="preserve"> the name of </w:t>
      </w:r>
      <w:r w:rsidR="0055565C" w:rsidRPr="0000106D">
        <w:rPr>
          <w:rFonts w:asciiTheme="minorHAnsi" w:hAnsiTheme="minorHAnsi" w:cstheme="minorHAnsi"/>
          <w:b/>
          <w:lang w:val="en-US"/>
        </w:rPr>
        <w:t>“THE</w:t>
      </w:r>
      <w:r w:rsidR="00810592" w:rsidRPr="0000106D">
        <w:rPr>
          <w:rFonts w:asciiTheme="minorHAnsi" w:hAnsiTheme="minorHAnsi" w:cstheme="minorHAnsi"/>
          <w:b/>
          <w:lang w:val="en-US"/>
        </w:rPr>
        <w:t xml:space="preserve"> EMPIRE”. </w:t>
      </w:r>
      <w:r w:rsidR="00810592" w:rsidRPr="0000106D">
        <w:rPr>
          <w:rFonts w:asciiTheme="minorHAnsi" w:hAnsiTheme="minorHAnsi" w:cstheme="minorHAnsi"/>
          <w:lang w:val="en-US"/>
        </w:rPr>
        <w:t xml:space="preserve"> The proposed project is located on the pieces and parcel of land admeasuring 3902.86 Sq. </w:t>
      </w:r>
      <w:proofErr w:type="spellStart"/>
      <w:r w:rsidR="00810592" w:rsidRPr="0000106D">
        <w:rPr>
          <w:rFonts w:asciiTheme="minorHAnsi" w:hAnsiTheme="minorHAnsi" w:cstheme="minorHAnsi"/>
          <w:lang w:val="en-US"/>
        </w:rPr>
        <w:t>Mtr</w:t>
      </w:r>
      <w:proofErr w:type="spellEnd"/>
      <w:r w:rsidR="00810592" w:rsidRPr="0000106D">
        <w:rPr>
          <w:rFonts w:asciiTheme="minorHAnsi" w:hAnsiTheme="minorHAnsi" w:cstheme="minorHAnsi"/>
          <w:lang w:val="en-US"/>
        </w:rPr>
        <w:t>. Bearing S.No.646/7B/1/2/A2, CTS No.6821 to 6824 F.P. No. 250, TPS-2</w:t>
      </w:r>
      <w:r w:rsidR="005E29A2">
        <w:rPr>
          <w:rFonts w:asciiTheme="minorHAnsi" w:hAnsiTheme="minorHAnsi" w:cstheme="minorHAnsi"/>
          <w:lang w:val="en-US"/>
        </w:rPr>
        <w:t>,</w:t>
      </w:r>
      <w:r w:rsidR="00810592" w:rsidRPr="0000106D">
        <w:rPr>
          <w:rFonts w:asciiTheme="minorHAnsi" w:hAnsiTheme="minorHAnsi" w:cstheme="minorHAnsi"/>
          <w:lang w:val="en-US"/>
        </w:rPr>
        <w:t xml:space="preserve"> </w:t>
      </w:r>
      <w:proofErr w:type="spellStart"/>
      <w:r w:rsidR="00810592" w:rsidRPr="0000106D">
        <w:rPr>
          <w:rFonts w:asciiTheme="minorHAnsi" w:hAnsiTheme="minorHAnsi" w:cstheme="minorHAnsi"/>
          <w:lang w:val="en-US"/>
        </w:rPr>
        <w:t>Sharanpur</w:t>
      </w:r>
      <w:proofErr w:type="spellEnd"/>
      <w:r w:rsidR="00810592" w:rsidRPr="0000106D">
        <w:rPr>
          <w:rFonts w:asciiTheme="minorHAnsi" w:hAnsiTheme="minorHAnsi" w:cstheme="minorHAnsi"/>
          <w:lang w:val="en-US"/>
        </w:rPr>
        <w:t xml:space="preserve"> Road</w:t>
      </w:r>
      <w:r w:rsidR="005E29A2">
        <w:rPr>
          <w:rFonts w:asciiTheme="minorHAnsi" w:hAnsiTheme="minorHAnsi" w:cstheme="minorHAnsi"/>
          <w:lang w:val="en-US"/>
        </w:rPr>
        <w:t>,</w:t>
      </w:r>
      <w:r w:rsidR="00810592" w:rsidRPr="0000106D">
        <w:rPr>
          <w:rFonts w:asciiTheme="minorHAnsi" w:hAnsiTheme="minorHAnsi" w:cstheme="minorHAnsi"/>
          <w:lang w:val="en-US"/>
        </w:rPr>
        <w:t xml:space="preserve"> </w:t>
      </w:r>
      <w:proofErr w:type="spellStart"/>
      <w:r w:rsidR="00810592" w:rsidRPr="0000106D">
        <w:rPr>
          <w:rFonts w:asciiTheme="minorHAnsi" w:hAnsiTheme="minorHAnsi" w:cstheme="minorHAnsi"/>
          <w:lang w:val="en-US"/>
        </w:rPr>
        <w:t>Til</w:t>
      </w:r>
      <w:r w:rsidR="005E29A2">
        <w:rPr>
          <w:rFonts w:asciiTheme="minorHAnsi" w:hAnsiTheme="minorHAnsi" w:cstheme="minorHAnsi"/>
          <w:lang w:val="en-US"/>
        </w:rPr>
        <w:t>a</w:t>
      </w:r>
      <w:r w:rsidR="00810592" w:rsidRPr="0000106D">
        <w:rPr>
          <w:rFonts w:asciiTheme="minorHAnsi" w:hAnsiTheme="minorHAnsi" w:cstheme="minorHAnsi"/>
          <w:lang w:val="en-US"/>
        </w:rPr>
        <w:t>kwadi</w:t>
      </w:r>
      <w:proofErr w:type="spellEnd"/>
      <w:r w:rsidR="005E29A2">
        <w:rPr>
          <w:rFonts w:asciiTheme="minorHAnsi" w:hAnsiTheme="minorHAnsi" w:cstheme="minorHAnsi"/>
          <w:lang w:val="en-US"/>
        </w:rPr>
        <w:t>,</w:t>
      </w:r>
      <w:r w:rsidR="00810592" w:rsidRPr="0000106D">
        <w:rPr>
          <w:rFonts w:asciiTheme="minorHAnsi" w:hAnsiTheme="minorHAnsi" w:cstheme="minorHAnsi"/>
          <w:lang w:val="en-US"/>
        </w:rPr>
        <w:t xml:space="preserve"> Nashik-4220</w:t>
      </w:r>
      <w:r w:rsidR="00AD2E69" w:rsidRPr="0000106D">
        <w:rPr>
          <w:rFonts w:asciiTheme="minorHAnsi" w:hAnsiTheme="minorHAnsi" w:cstheme="minorHAnsi"/>
          <w:lang w:val="en-US"/>
        </w:rPr>
        <w:t>0</w:t>
      </w:r>
      <w:r w:rsidR="00810592" w:rsidRPr="0000106D">
        <w:rPr>
          <w:rFonts w:asciiTheme="minorHAnsi" w:hAnsiTheme="minorHAnsi" w:cstheme="minorHAnsi"/>
          <w:lang w:val="en-US"/>
        </w:rPr>
        <w:t>2.</w:t>
      </w:r>
      <w:r w:rsidR="00A40014" w:rsidRPr="0000106D">
        <w:rPr>
          <w:rFonts w:asciiTheme="minorHAnsi" w:hAnsiTheme="minorHAnsi" w:cstheme="minorHAnsi"/>
          <w:lang w:val="en-US"/>
        </w:rPr>
        <w:t xml:space="preserve"> </w:t>
      </w:r>
    </w:p>
    <w:p w14:paraId="662B7F8D" w14:textId="77777777" w:rsidR="00A40014" w:rsidRPr="0000106D" w:rsidRDefault="00A40014" w:rsidP="00A40014">
      <w:pPr>
        <w:pStyle w:val="AkStyle1"/>
        <w:spacing w:line="360" w:lineRule="auto"/>
        <w:rPr>
          <w:rFonts w:asciiTheme="minorHAnsi" w:hAnsiTheme="minorHAnsi" w:cstheme="minorHAnsi"/>
        </w:rPr>
      </w:pPr>
    </w:p>
    <w:p w14:paraId="5FEDC0CD" w14:textId="22B6EDDE" w:rsidR="00C850E4" w:rsidRPr="0000106D" w:rsidRDefault="00810592" w:rsidP="00C850E4">
      <w:pPr>
        <w:pStyle w:val="AkStyle1"/>
        <w:spacing w:line="360" w:lineRule="auto"/>
        <w:rPr>
          <w:rFonts w:asciiTheme="minorHAnsi" w:hAnsiTheme="minorHAnsi" w:cstheme="minorHAnsi"/>
        </w:rPr>
      </w:pPr>
      <w:r w:rsidRPr="0000106D">
        <w:rPr>
          <w:rFonts w:asciiTheme="minorHAnsi" w:hAnsiTheme="minorHAnsi" w:cstheme="minorHAnsi"/>
          <w:b/>
        </w:rPr>
        <w:t xml:space="preserve">THE EMPIRE </w:t>
      </w:r>
      <w:r w:rsidRPr="0000106D">
        <w:rPr>
          <w:rFonts w:asciiTheme="minorHAnsi" w:hAnsiTheme="minorHAnsi" w:cstheme="minorHAnsi"/>
        </w:rPr>
        <w:t xml:space="preserve">is an ongoing residential real estate project being developed by “M/s </w:t>
      </w:r>
      <w:r w:rsidRPr="0000106D">
        <w:rPr>
          <w:rFonts w:asciiTheme="minorHAnsi" w:hAnsiTheme="minorHAnsi" w:cstheme="minorHAnsi"/>
          <w:b/>
          <w:bCs/>
        </w:rPr>
        <w:t>Bhavik &amp; Saraf Ventures</w:t>
      </w:r>
      <w:r w:rsidRPr="0000106D">
        <w:rPr>
          <w:rFonts w:asciiTheme="minorHAnsi" w:hAnsiTheme="minorHAnsi" w:cstheme="minorHAnsi"/>
        </w:rPr>
        <w:t xml:space="preserve"> (Developers)”. </w:t>
      </w:r>
      <w:r w:rsidR="00B23BD2" w:rsidRPr="0000106D">
        <w:rPr>
          <w:rFonts w:asciiTheme="minorHAnsi" w:hAnsiTheme="minorHAnsi" w:cstheme="minorHAnsi"/>
        </w:rPr>
        <w:t xml:space="preserve">The project </w:t>
      </w:r>
      <w:r w:rsidR="009C35C3" w:rsidRPr="0000106D">
        <w:rPr>
          <w:rFonts w:asciiTheme="minorHAnsi" w:hAnsiTheme="minorHAnsi" w:cstheme="minorHAnsi"/>
        </w:rPr>
        <w:t>consists</w:t>
      </w:r>
      <w:r w:rsidR="00B23BD2" w:rsidRPr="0000106D">
        <w:rPr>
          <w:rFonts w:asciiTheme="minorHAnsi" w:hAnsiTheme="minorHAnsi" w:cstheme="minorHAnsi"/>
        </w:rPr>
        <w:t xml:space="preserve"> </w:t>
      </w:r>
      <w:r w:rsidRPr="0000106D">
        <w:rPr>
          <w:rFonts w:asciiTheme="minorHAnsi" w:hAnsiTheme="minorHAnsi" w:cstheme="minorHAnsi"/>
        </w:rPr>
        <w:t>G+</w:t>
      </w:r>
      <w:r w:rsidR="00B23BD2" w:rsidRPr="0000106D">
        <w:rPr>
          <w:rFonts w:asciiTheme="minorHAnsi" w:hAnsiTheme="minorHAnsi" w:cstheme="minorHAnsi"/>
        </w:rPr>
        <w:t xml:space="preserve">21 </w:t>
      </w:r>
      <w:r w:rsidRPr="0000106D">
        <w:rPr>
          <w:rFonts w:asciiTheme="minorHAnsi" w:hAnsiTheme="minorHAnsi" w:cstheme="minorHAnsi"/>
        </w:rPr>
        <w:t>storied Building</w:t>
      </w:r>
      <w:r w:rsidR="00B23BD2" w:rsidRPr="0000106D">
        <w:rPr>
          <w:rFonts w:asciiTheme="minorHAnsi" w:hAnsiTheme="minorHAnsi" w:cstheme="minorHAnsi"/>
        </w:rPr>
        <w:t>s</w:t>
      </w:r>
      <w:r w:rsidRPr="0000106D">
        <w:rPr>
          <w:rFonts w:asciiTheme="minorHAnsi" w:hAnsiTheme="minorHAnsi" w:cstheme="minorHAnsi"/>
        </w:rPr>
        <w:t xml:space="preserve"> (G + 20</w:t>
      </w:r>
      <w:r w:rsidR="00B23BD2" w:rsidRPr="0000106D">
        <w:rPr>
          <w:rFonts w:asciiTheme="minorHAnsi" w:hAnsiTheme="minorHAnsi" w:cstheme="minorHAnsi"/>
        </w:rPr>
        <w:t xml:space="preserve"> </w:t>
      </w:r>
      <w:r w:rsidR="009C35C3" w:rsidRPr="0000106D">
        <w:rPr>
          <w:rFonts w:asciiTheme="minorHAnsi" w:hAnsiTheme="minorHAnsi" w:cstheme="minorHAnsi"/>
        </w:rPr>
        <w:t>Floors) will</w:t>
      </w:r>
      <w:r w:rsidRPr="0000106D">
        <w:rPr>
          <w:rFonts w:asciiTheme="minorHAnsi" w:hAnsiTheme="minorHAnsi" w:cstheme="minorHAnsi"/>
        </w:rPr>
        <w:t xml:space="preserve"> have </w:t>
      </w:r>
      <w:r w:rsidR="00B23BD2" w:rsidRPr="0000106D">
        <w:rPr>
          <w:rFonts w:asciiTheme="minorHAnsi" w:hAnsiTheme="minorHAnsi" w:cstheme="minorHAnsi"/>
        </w:rPr>
        <w:t>total 56</w:t>
      </w:r>
      <w:r w:rsidRPr="0000106D">
        <w:rPr>
          <w:rFonts w:asciiTheme="minorHAnsi" w:hAnsiTheme="minorHAnsi" w:cstheme="minorHAnsi"/>
        </w:rPr>
        <w:t xml:space="preserve"> units, </w:t>
      </w:r>
      <w:r w:rsidR="00B23BD2" w:rsidRPr="0000106D">
        <w:rPr>
          <w:rFonts w:asciiTheme="minorHAnsi" w:hAnsiTheme="minorHAnsi" w:cstheme="minorHAnsi"/>
        </w:rPr>
        <w:t>36</w:t>
      </w:r>
      <w:r w:rsidR="009C35C3">
        <w:rPr>
          <w:rFonts w:asciiTheme="minorHAnsi" w:hAnsiTheme="minorHAnsi" w:cstheme="minorHAnsi"/>
        </w:rPr>
        <w:t xml:space="preserve"> </w:t>
      </w:r>
      <w:r w:rsidR="00B23BD2" w:rsidRPr="0000106D">
        <w:rPr>
          <w:rFonts w:asciiTheme="minorHAnsi" w:hAnsiTheme="minorHAnsi" w:cstheme="minorHAnsi"/>
        </w:rPr>
        <w:t>- 3BHK</w:t>
      </w:r>
      <w:r w:rsidR="009C35C3">
        <w:rPr>
          <w:rFonts w:asciiTheme="minorHAnsi" w:hAnsiTheme="minorHAnsi" w:cstheme="minorHAnsi"/>
        </w:rPr>
        <w:t xml:space="preserve"> </w:t>
      </w:r>
      <w:r w:rsidR="00B23BD2" w:rsidRPr="0000106D">
        <w:rPr>
          <w:rFonts w:asciiTheme="minorHAnsi" w:hAnsiTheme="minorHAnsi" w:cstheme="minorHAnsi"/>
        </w:rPr>
        <w:t>+</w:t>
      </w:r>
      <w:r w:rsidR="009C35C3">
        <w:rPr>
          <w:rFonts w:asciiTheme="minorHAnsi" w:hAnsiTheme="minorHAnsi" w:cstheme="minorHAnsi"/>
        </w:rPr>
        <w:t xml:space="preserve"> </w:t>
      </w:r>
      <w:r w:rsidR="00B23BD2" w:rsidRPr="0000106D">
        <w:rPr>
          <w:rFonts w:asciiTheme="minorHAnsi" w:hAnsiTheme="minorHAnsi" w:cstheme="minorHAnsi"/>
        </w:rPr>
        <w:t>Terrace units, 18</w:t>
      </w:r>
      <w:r w:rsidR="009C35C3">
        <w:rPr>
          <w:rFonts w:asciiTheme="minorHAnsi" w:hAnsiTheme="minorHAnsi" w:cstheme="minorHAnsi"/>
        </w:rPr>
        <w:t xml:space="preserve"> </w:t>
      </w:r>
      <w:r w:rsidR="00B23BD2" w:rsidRPr="0000106D">
        <w:rPr>
          <w:rFonts w:asciiTheme="minorHAnsi" w:hAnsiTheme="minorHAnsi" w:cstheme="minorHAnsi"/>
        </w:rPr>
        <w:t>- 4BHK</w:t>
      </w:r>
      <w:r w:rsidR="009C35C3">
        <w:rPr>
          <w:rFonts w:asciiTheme="minorHAnsi" w:hAnsiTheme="minorHAnsi" w:cstheme="minorHAnsi"/>
        </w:rPr>
        <w:t xml:space="preserve"> </w:t>
      </w:r>
      <w:r w:rsidR="00B23BD2" w:rsidRPr="0000106D">
        <w:rPr>
          <w:rFonts w:asciiTheme="minorHAnsi" w:hAnsiTheme="minorHAnsi" w:cstheme="minorHAnsi"/>
        </w:rPr>
        <w:t>+</w:t>
      </w:r>
      <w:r w:rsidR="009C35C3">
        <w:rPr>
          <w:rFonts w:asciiTheme="minorHAnsi" w:hAnsiTheme="minorHAnsi" w:cstheme="minorHAnsi"/>
        </w:rPr>
        <w:t xml:space="preserve"> </w:t>
      </w:r>
      <w:r w:rsidR="00B23BD2" w:rsidRPr="0000106D">
        <w:rPr>
          <w:rFonts w:asciiTheme="minorHAnsi" w:hAnsiTheme="minorHAnsi" w:cstheme="minorHAnsi"/>
        </w:rPr>
        <w:t>Terrace units, 2 -</w:t>
      </w:r>
      <w:r w:rsidR="009C35C3">
        <w:rPr>
          <w:rFonts w:asciiTheme="minorHAnsi" w:hAnsiTheme="minorHAnsi" w:cstheme="minorHAnsi"/>
        </w:rPr>
        <w:t xml:space="preserve"> </w:t>
      </w:r>
      <w:r w:rsidR="00B23BD2" w:rsidRPr="0000106D">
        <w:rPr>
          <w:rFonts w:asciiTheme="minorHAnsi" w:hAnsiTheme="minorHAnsi" w:cstheme="minorHAnsi"/>
        </w:rPr>
        <w:t>8BHK</w:t>
      </w:r>
      <w:r w:rsidR="009C35C3">
        <w:rPr>
          <w:rFonts w:asciiTheme="minorHAnsi" w:hAnsiTheme="minorHAnsi" w:cstheme="minorHAnsi"/>
        </w:rPr>
        <w:t xml:space="preserve"> </w:t>
      </w:r>
      <w:r w:rsidR="00B23BD2" w:rsidRPr="0000106D">
        <w:rPr>
          <w:rFonts w:asciiTheme="minorHAnsi" w:hAnsiTheme="minorHAnsi" w:cstheme="minorHAnsi"/>
        </w:rPr>
        <w:t>+</w:t>
      </w:r>
      <w:r w:rsidR="009C35C3">
        <w:rPr>
          <w:rFonts w:asciiTheme="minorHAnsi" w:hAnsiTheme="minorHAnsi" w:cstheme="minorHAnsi"/>
        </w:rPr>
        <w:t xml:space="preserve"> </w:t>
      </w:r>
      <w:r w:rsidR="00B23BD2" w:rsidRPr="0000106D">
        <w:rPr>
          <w:rFonts w:asciiTheme="minorHAnsi" w:hAnsiTheme="minorHAnsi" w:cstheme="minorHAnsi"/>
        </w:rPr>
        <w:t>Terrace (Penthouse) Units.</w:t>
      </w:r>
      <w:r w:rsidR="00C850E4" w:rsidRPr="0000106D">
        <w:rPr>
          <w:rFonts w:asciiTheme="minorHAnsi" w:hAnsiTheme="minorHAnsi" w:cstheme="minorHAnsi"/>
        </w:rPr>
        <w:t xml:space="preserve"> </w:t>
      </w:r>
      <w:r w:rsidR="00C850E4" w:rsidRPr="0000106D">
        <w:t xml:space="preserve">The RERA Registration number for the project “THE EMPIRE” is P51600025617. The firm will start the project in 2021 and the same has been completed by end of December 2025. </w:t>
      </w:r>
    </w:p>
    <w:p w14:paraId="05C42F13" w14:textId="77777777" w:rsidR="00C850E4" w:rsidRPr="0000106D" w:rsidRDefault="00C850E4" w:rsidP="00A40014">
      <w:pPr>
        <w:pStyle w:val="AkStyle1"/>
        <w:spacing w:line="360" w:lineRule="auto"/>
        <w:rPr>
          <w:rFonts w:asciiTheme="minorHAnsi" w:hAnsiTheme="minorHAnsi" w:cstheme="minorHAnsi"/>
        </w:rPr>
      </w:pPr>
    </w:p>
    <w:p w14:paraId="1AFCF62C" w14:textId="77777777" w:rsidR="00A40014" w:rsidRPr="0000106D" w:rsidRDefault="00A40014" w:rsidP="00A40014">
      <w:pPr>
        <w:pStyle w:val="AkStyle1"/>
        <w:spacing w:line="360" w:lineRule="auto"/>
        <w:rPr>
          <w:rFonts w:asciiTheme="minorHAnsi" w:hAnsiTheme="minorHAnsi" w:cstheme="minorHAnsi"/>
        </w:rPr>
      </w:pPr>
      <w:r w:rsidRPr="0000106D">
        <w:rPr>
          <w:rFonts w:asciiTheme="minorHAnsi" w:hAnsiTheme="minorHAnsi" w:cstheme="minorHAnsi"/>
        </w:rPr>
        <w:t>The</w:t>
      </w:r>
      <w:r w:rsidRPr="0000106D">
        <w:rPr>
          <w:rFonts w:asciiTheme="minorHAnsi" w:hAnsiTheme="minorHAnsi" w:cstheme="minorHAnsi"/>
          <w:spacing w:val="-13"/>
        </w:rPr>
        <w:t xml:space="preserve"> </w:t>
      </w:r>
      <w:r w:rsidRPr="0000106D">
        <w:rPr>
          <w:rFonts w:asciiTheme="minorHAnsi" w:hAnsiTheme="minorHAnsi" w:cstheme="minorHAnsi"/>
        </w:rPr>
        <w:t>project</w:t>
      </w:r>
      <w:r w:rsidRPr="0000106D">
        <w:rPr>
          <w:rFonts w:asciiTheme="minorHAnsi" w:hAnsiTheme="minorHAnsi" w:cstheme="minorHAnsi"/>
          <w:spacing w:val="-15"/>
        </w:rPr>
        <w:t xml:space="preserve"> </w:t>
      </w:r>
      <w:r w:rsidRPr="0000106D">
        <w:rPr>
          <w:rFonts w:asciiTheme="minorHAnsi" w:hAnsiTheme="minorHAnsi" w:cstheme="minorHAnsi"/>
        </w:rPr>
        <w:t>offers</w:t>
      </w:r>
      <w:r w:rsidRPr="0000106D">
        <w:rPr>
          <w:rFonts w:asciiTheme="minorHAnsi" w:hAnsiTheme="minorHAnsi" w:cstheme="minorHAnsi"/>
          <w:spacing w:val="-12"/>
        </w:rPr>
        <w:t xml:space="preserve"> </w:t>
      </w:r>
      <w:r w:rsidRPr="0000106D">
        <w:rPr>
          <w:rFonts w:asciiTheme="minorHAnsi" w:hAnsiTheme="minorHAnsi" w:cstheme="minorHAnsi"/>
        </w:rPr>
        <w:t>Apartment</w:t>
      </w:r>
      <w:r w:rsidRPr="0000106D">
        <w:rPr>
          <w:rFonts w:asciiTheme="minorHAnsi" w:hAnsiTheme="minorHAnsi" w:cstheme="minorHAnsi"/>
          <w:spacing w:val="-13"/>
        </w:rPr>
        <w:t xml:space="preserve"> </w:t>
      </w:r>
      <w:r w:rsidRPr="0000106D">
        <w:rPr>
          <w:rFonts w:asciiTheme="minorHAnsi" w:hAnsiTheme="minorHAnsi" w:cstheme="minorHAnsi"/>
        </w:rPr>
        <w:t>with</w:t>
      </w:r>
      <w:r w:rsidRPr="0000106D">
        <w:rPr>
          <w:rFonts w:asciiTheme="minorHAnsi" w:hAnsiTheme="minorHAnsi" w:cstheme="minorHAnsi"/>
          <w:spacing w:val="-13"/>
        </w:rPr>
        <w:t xml:space="preserve"> </w:t>
      </w:r>
      <w:r w:rsidRPr="0000106D">
        <w:rPr>
          <w:rFonts w:asciiTheme="minorHAnsi" w:hAnsiTheme="minorHAnsi" w:cstheme="minorHAnsi"/>
        </w:rPr>
        <w:t>perfect</w:t>
      </w:r>
      <w:r w:rsidRPr="0000106D">
        <w:rPr>
          <w:rFonts w:asciiTheme="minorHAnsi" w:hAnsiTheme="minorHAnsi" w:cstheme="minorHAnsi"/>
          <w:spacing w:val="-12"/>
        </w:rPr>
        <w:t xml:space="preserve"> </w:t>
      </w:r>
      <w:r w:rsidRPr="0000106D">
        <w:rPr>
          <w:rFonts w:asciiTheme="minorHAnsi" w:hAnsiTheme="minorHAnsi" w:cstheme="minorHAnsi"/>
        </w:rPr>
        <w:t>combination</w:t>
      </w:r>
      <w:r w:rsidRPr="0000106D">
        <w:rPr>
          <w:rFonts w:asciiTheme="minorHAnsi" w:hAnsiTheme="minorHAnsi" w:cstheme="minorHAnsi"/>
          <w:spacing w:val="-14"/>
        </w:rPr>
        <w:t xml:space="preserve"> </w:t>
      </w:r>
      <w:r w:rsidRPr="0000106D">
        <w:rPr>
          <w:rFonts w:asciiTheme="minorHAnsi" w:hAnsiTheme="minorHAnsi" w:cstheme="minorHAnsi"/>
        </w:rPr>
        <w:t>of</w:t>
      </w:r>
      <w:r w:rsidRPr="0000106D">
        <w:rPr>
          <w:rFonts w:asciiTheme="minorHAnsi" w:hAnsiTheme="minorHAnsi" w:cstheme="minorHAnsi"/>
          <w:spacing w:val="-14"/>
        </w:rPr>
        <w:t xml:space="preserve"> </w:t>
      </w:r>
      <w:r w:rsidRPr="0000106D">
        <w:rPr>
          <w:rFonts w:asciiTheme="minorHAnsi" w:hAnsiTheme="minorHAnsi" w:cstheme="minorHAnsi"/>
        </w:rPr>
        <w:t>contemporary</w:t>
      </w:r>
      <w:r w:rsidRPr="0000106D">
        <w:rPr>
          <w:rFonts w:asciiTheme="minorHAnsi" w:hAnsiTheme="minorHAnsi" w:cstheme="minorHAnsi"/>
          <w:spacing w:val="-11"/>
        </w:rPr>
        <w:t xml:space="preserve"> </w:t>
      </w:r>
      <w:r w:rsidRPr="0000106D">
        <w:rPr>
          <w:rFonts w:asciiTheme="minorHAnsi" w:hAnsiTheme="minorHAnsi" w:cstheme="minorHAnsi"/>
        </w:rPr>
        <w:t>architecture</w:t>
      </w:r>
      <w:r w:rsidRPr="0000106D">
        <w:rPr>
          <w:rFonts w:asciiTheme="minorHAnsi" w:hAnsiTheme="minorHAnsi" w:cstheme="minorHAnsi"/>
          <w:spacing w:val="-15"/>
        </w:rPr>
        <w:t xml:space="preserve"> </w:t>
      </w:r>
      <w:r w:rsidRPr="0000106D">
        <w:rPr>
          <w:rFonts w:asciiTheme="minorHAnsi" w:hAnsiTheme="minorHAnsi" w:cstheme="minorHAnsi"/>
        </w:rPr>
        <w:t>and features</w:t>
      </w:r>
      <w:r w:rsidRPr="0000106D">
        <w:rPr>
          <w:rFonts w:asciiTheme="minorHAnsi" w:hAnsiTheme="minorHAnsi" w:cstheme="minorHAnsi"/>
          <w:spacing w:val="-12"/>
        </w:rPr>
        <w:t xml:space="preserve"> </w:t>
      </w:r>
      <w:r w:rsidRPr="0000106D">
        <w:rPr>
          <w:rFonts w:asciiTheme="minorHAnsi" w:hAnsiTheme="minorHAnsi" w:cstheme="minorHAnsi"/>
        </w:rPr>
        <w:t>to</w:t>
      </w:r>
      <w:r w:rsidRPr="0000106D">
        <w:rPr>
          <w:rFonts w:asciiTheme="minorHAnsi" w:hAnsiTheme="minorHAnsi" w:cstheme="minorHAnsi"/>
          <w:spacing w:val="-12"/>
        </w:rPr>
        <w:t xml:space="preserve"> </w:t>
      </w:r>
      <w:r w:rsidRPr="0000106D">
        <w:rPr>
          <w:rFonts w:asciiTheme="minorHAnsi" w:hAnsiTheme="minorHAnsi" w:cstheme="minorHAnsi"/>
        </w:rPr>
        <w:t>provide</w:t>
      </w:r>
      <w:r w:rsidRPr="0000106D">
        <w:rPr>
          <w:rFonts w:asciiTheme="minorHAnsi" w:hAnsiTheme="minorHAnsi" w:cstheme="minorHAnsi"/>
          <w:spacing w:val="-11"/>
        </w:rPr>
        <w:t xml:space="preserve"> </w:t>
      </w:r>
      <w:r w:rsidRPr="0000106D">
        <w:rPr>
          <w:rFonts w:asciiTheme="minorHAnsi" w:hAnsiTheme="minorHAnsi" w:cstheme="minorHAnsi"/>
        </w:rPr>
        <w:t>comfortable</w:t>
      </w:r>
      <w:r w:rsidRPr="0000106D">
        <w:rPr>
          <w:rFonts w:asciiTheme="minorHAnsi" w:hAnsiTheme="minorHAnsi" w:cstheme="minorHAnsi"/>
          <w:spacing w:val="-10"/>
        </w:rPr>
        <w:t xml:space="preserve"> </w:t>
      </w:r>
      <w:r w:rsidRPr="0000106D">
        <w:rPr>
          <w:rFonts w:asciiTheme="minorHAnsi" w:hAnsiTheme="minorHAnsi" w:cstheme="minorHAnsi"/>
        </w:rPr>
        <w:t>healthy</w:t>
      </w:r>
      <w:r w:rsidRPr="0000106D">
        <w:rPr>
          <w:rFonts w:asciiTheme="minorHAnsi" w:hAnsiTheme="minorHAnsi" w:cstheme="minorHAnsi"/>
          <w:spacing w:val="-11"/>
        </w:rPr>
        <w:t xml:space="preserve"> </w:t>
      </w:r>
      <w:r w:rsidRPr="0000106D">
        <w:rPr>
          <w:rFonts w:asciiTheme="minorHAnsi" w:hAnsiTheme="minorHAnsi" w:cstheme="minorHAnsi"/>
        </w:rPr>
        <w:t>living</w:t>
      </w:r>
      <w:r w:rsidRPr="0000106D">
        <w:rPr>
          <w:rFonts w:asciiTheme="minorHAnsi" w:hAnsiTheme="minorHAnsi" w:cstheme="minorHAnsi"/>
          <w:spacing w:val="-12"/>
        </w:rPr>
        <w:t xml:space="preserve"> </w:t>
      </w:r>
      <w:r w:rsidRPr="0000106D">
        <w:rPr>
          <w:rFonts w:asciiTheme="minorHAnsi" w:hAnsiTheme="minorHAnsi" w:cstheme="minorHAnsi"/>
        </w:rPr>
        <w:t>in</w:t>
      </w:r>
      <w:r w:rsidRPr="0000106D">
        <w:rPr>
          <w:rFonts w:asciiTheme="minorHAnsi" w:hAnsiTheme="minorHAnsi" w:cstheme="minorHAnsi"/>
          <w:spacing w:val="-12"/>
        </w:rPr>
        <w:t xml:space="preserve"> </w:t>
      </w:r>
      <w:r w:rsidRPr="0000106D">
        <w:rPr>
          <w:rFonts w:asciiTheme="minorHAnsi" w:hAnsiTheme="minorHAnsi" w:cstheme="minorHAnsi"/>
        </w:rPr>
        <w:t>post</w:t>
      </w:r>
      <w:r w:rsidRPr="0000106D">
        <w:rPr>
          <w:rFonts w:asciiTheme="minorHAnsi" w:hAnsiTheme="minorHAnsi" w:cstheme="minorHAnsi"/>
          <w:spacing w:val="-11"/>
        </w:rPr>
        <w:t xml:space="preserve"> </w:t>
      </w:r>
      <w:r w:rsidRPr="0000106D">
        <w:rPr>
          <w:rFonts w:asciiTheme="minorHAnsi" w:hAnsiTheme="minorHAnsi" w:cstheme="minorHAnsi"/>
        </w:rPr>
        <w:t>Covid</w:t>
      </w:r>
      <w:r w:rsidRPr="0000106D">
        <w:rPr>
          <w:rFonts w:asciiTheme="minorHAnsi" w:hAnsiTheme="minorHAnsi" w:cstheme="minorHAnsi"/>
          <w:spacing w:val="-13"/>
        </w:rPr>
        <w:t xml:space="preserve"> </w:t>
      </w:r>
      <w:r w:rsidRPr="0000106D">
        <w:rPr>
          <w:rFonts w:asciiTheme="minorHAnsi" w:hAnsiTheme="minorHAnsi" w:cstheme="minorHAnsi"/>
        </w:rPr>
        <w:t>era</w:t>
      </w:r>
      <w:r w:rsidRPr="0000106D">
        <w:rPr>
          <w:rFonts w:asciiTheme="minorHAnsi" w:hAnsiTheme="minorHAnsi" w:cstheme="minorHAnsi"/>
          <w:spacing w:val="-11"/>
        </w:rPr>
        <w:t xml:space="preserve"> </w:t>
      </w:r>
      <w:r w:rsidRPr="0000106D">
        <w:rPr>
          <w:rFonts w:asciiTheme="minorHAnsi" w:hAnsiTheme="minorHAnsi" w:cstheme="minorHAnsi"/>
        </w:rPr>
        <w:t>with</w:t>
      </w:r>
      <w:r w:rsidRPr="0000106D">
        <w:rPr>
          <w:rFonts w:asciiTheme="minorHAnsi" w:hAnsiTheme="minorHAnsi" w:cstheme="minorHAnsi"/>
          <w:spacing w:val="-11"/>
        </w:rPr>
        <w:t xml:space="preserve"> </w:t>
      </w:r>
      <w:r w:rsidRPr="0000106D">
        <w:rPr>
          <w:rFonts w:asciiTheme="minorHAnsi" w:hAnsiTheme="minorHAnsi" w:cstheme="minorHAnsi"/>
        </w:rPr>
        <w:t>best</w:t>
      </w:r>
      <w:r w:rsidRPr="0000106D">
        <w:rPr>
          <w:rFonts w:asciiTheme="minorHAnsi" w:hAnsiTheme="minorHAnsi" w:cstheme="minorHAnsi"/>
          <w:spacing w:val="-12"/>
        </w:rPr>
        <w:t xml:space="preserve"> </w:t>
      </w:r>
      <w:r w:rsidRPr="0000106D">
        <w:rPr>
          <w:rFonts w:asciiTheme="minorHAnsi" w:hAnsiTheme="minorHAnsi" w:cstheme="minorHAnsi"/>
        </w:rPr>
        <w:t>of</w:t>
      </w:r>
      <w:r w:rsidRPr="0000106D">
        <w:rPr>
          <w:rFonts w:asciiTheme="minorHAnsi" w:hAnsiTheme="minorHAnsi" w:cstheme="minorHAnsi"/>
          <w:spacing w:val="-11"/>
        </w:rPr>
        <w:t xml:space="preserve"> </w:t>
      </w:r>
      <w:r w:rsidRPr="0000106D">
        <w:rPr>
          <w:rFonts w:asciiTheme="minorHAnsi" w:hAnsiTheme="minorHAnsi" w:cstheme="minorHAnsi"/>
        </w:rPr>
        <w:t>the</w:t>
      </w:r>
      <w:r w:rsidRPr="0000106D">
        <w:rPr>
          <w:rFonts w:asciiTheme="minorHAnsi" w:hAnsiTheme="minorHAnsi" w:cstheme="minorHAnsi"/>
          <w:spacing w:val="-8"/>
        </w:rPr>
        <w:t xml:space="preserve"> </w:t>
      </w:r>
      <w:r w:rsidRPr="0000106D">
        <w:rPr>
          <w:rFonts w:asciiTheme="minorHAnsi" w:hAnsiTheme="minorHAnsi" w:cstheme="minorHAnsi"/>
        </w:rPr>
        <w:t>amenities to match the lifestyles.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1843"/>
        <w:gridCol w:w="2409"/>
        <w:gridCol w:w="3210"/>
      </w:tblGrid>
      <w:tr w:rsidR="004F397F" w:rsidRPr="004110DA" w14:paraId="5D24BCE7" w14:textId="77777777" w:rsidTr="0055565C">
        <w:trPr>
          <w:trHeight w:val="20"/>
        </w:trPr>
        <w:tc>
          <w:tcPr>
            <w:tcW w:w="862" w:type="pct"/>
            <w:vAlign w:val="center"/>
          </w:tcPr>
          <w:p w14:paraId="6AEFFD5F" w14:textId="77777777" w:rsidR="004F397F" w:rsidRPr="004110DA" w:rsidRDefault="004F397F" w:rsidP="0055565C">
            <w:pPr>
              <w:autoSpaceDE w:val="0"/>
              <w:autoSpaceDN w:val="0"/>
              <w:adjustRightInd w:val="0"/>
              <w:spacing w:after="0"/>
              <w:jc w:val="center"/>
              <w:rPr>
                <w:rFonts w:ascii="Arial Narrow" w:hAnsi="Arial Narrow"/>
                <w:b/>
              </w:rPr>
            </w:pPr>
            <w:r w:rsidRPr="004110DA">
              <w:rPr>
                <w:rFonts w:ascii="Arial Narrow" w:hAnsi="Arial Narrow"/>
                <w:b/>
              </w:rPr>
              <w:t>Building</w:t>
            </w:r>
          </w:p>
        </w:tc>
        <w:tc>
          <w:tcPr>
            <w:tcW w:w="1022" w:type="pct"/>
            <w:vAlign w:val="center"/>
          </w:tcPr>
          <w:p w14:paraId="13D826C4" w14:textId="77777777" w:rsidR="004F397F" w:rsidRPr="004110DA" w:rsidRDefault="004F397F" w:rsidP="0055565C">
            <w:pPr>
              <w:autoSpaceDE w:val="0"/>
              <w:autoSpaceDN w:val="0"/>
              <w:adjustRightInd w:val="0"/>
              <w:spacing w:after="0"/>
              <w:jc w:val="center"/>
              <w:rPr>
                <w:rFonts w:ascii="Arial Narrow" w:hAnsi="Arial Narrow"/>
                <w:b/>
              </w:rPr>
            </w:pPr>
            <w:r w:rsidRPr="004110DA">
              <w:rPr>
                <w:rFonts w:ascii="Arial Narrow" w:hAnsi="Arial Narrow"/>
                <w:b/>
              </w:rPr>
              <w:t>Proposed Completion</w:t>
            </w:r>
          </w:p>
        </w:tc>
        <w:tc>
          <w:tcPr>
            <w:tcW w:w="1336" w:type="pct"/>
            <w:vAlign w:val="center"/>
          </w:tcPr>
          <w:p w14:paraId="6653ED6A" w14:textId="77777777" w:rsidR="004F397F" w:rsidRPr="004110DA" w:rsidRDefault="004F397F" w:rsidP="0055565C">
            <w:pPr>
              <w:autoSpaceDE w:val="0"/>
              <w:autoSpaceDN w:val="0"/>
              <w:adjustRightInd w:val="0"/>
              <w:spacing w:after="0"/>
              <w:jc w:val="center"/>
              <w:rPr>
                <w:rFonts w:ascii="Arial Narrow" w:hAnsi="Arial Narrow"/>
                <w:b/>
              </w:rPr>
            </w:pPr>
            <w:r w:rsidRPr="004110DA">
              <w:rPr>
                <w:rFonts w:ascii="Arial Narrow" w:hAnsi="Arial Narrow"/>
                <w:b/>
              </w:rPr>
              <w:t>Levels</w:t>
            </w:r>
          </w:p>
        </w:tc>
        <w:tc>
          <w:tcPr>
            <w:tcW w:w="1780" w:type="pct"/>
            <w:vAlign w:val="center"/>
          </w:tcPr>
          <w:p w14:paraId="3CC7EEE6" w14:textId="00529F67" w:rsidR="004F397F" w:rsidRPr="004110DA" w:rsidRDefault="004F397F" w:rsidP="0055565C">
            <w:pPr>
              <w:autoSpaceDE w:val="0"/>
              <w:autoSpaceDN w:val="0"/>
              <w:adjustRightInd w:val="0"/>
              <w:spacing w:after="0"/>
              <w:jc w:val="center"/>
              <w:rPr>
                <w:rFonts w:ascii="Arial Narrow" w:hAnsi="Arial Narrow"/>
                <w:b/>
              </w:rPr>
            </w:pPr>
            <w:r w:rsidRPr="004110DA">
              <w:rPr>
                <w:rFonts w:ascii="Arial Narrow" w:hAnsi="Arial Narrow"/>
                <w:b/>
              </w:rPr>
              <w:t>Present stage of Construction</w:t>
            </w:r>
            <w:r w:rsidR="007F5C35" w:rsidRPr="004110DA">
              <w:rPr>
                <w:rFonts w:ascii="Arial Narrow" w:hAnsi="Arial Narrow"/>
                <w:b/>
              </w:rPr>
              <w:t xml:space="preserve"> and approval status</w:t>
            </w:r>
          </w:p>
        </w:tc>
      </w:tr>
      <w:tr w:rsidR="001C2109" w:rsidRPr="0048124A" w14:paraId="2E90229C" w14:textId="77777777" w:rsidTr="0055565C">
        <w:trPr>
          <w:trHeight w:val="20"/>
        </w:trPr>
        <w:tc>
          <w:tcPr>
            <w:tcW w:w="862" w:type="pct"/>
            <w:vAlign w:val="center"/>
          </w:tcPr>
          <w:p w14:paraId="656FD178" w14:textId="7CB9D076" w:rsidR="001C2109" w:rsidRPr="004110DA" w:rsidRDefault="008F7F62" w:rsidP="0055565C">
            <w:pPr>
              <w:spacing w:after="0"/>
              <w:jc w:val="center"/>
              <w:rPr>
                <w:rFonts w:ascii="Arial Narrow" w:hAnsi="Arial Narrow"/>
              </w:rPr>
            </w:pPr>
            <w:r w:rsidRPr="004110DA">
              <w:rPr>
                <w:rFonts w:ascii="Arial Narrow" w:hAnsi="Arial Narrow" w:cs="Arial"/>
                <w:b/>
                <w:bCs/>
              </w:rPr>
              <w:t>Sale Building</w:t>
            </w:r>
          </w:p>
        </w:tc>
        <w:tc>
          <w:tcPr>
            <w:tcW w:w="1022" w:type="pct"/>
            <w:vAlign w:val="center"/>
          </w:tcPr>
          <w:p w14:paraId="0DC3C37C" w14:textId="5701EFA0" w:rsidR="001C2109" w:rsidRPr="004110DA" w:rsidRDefault="0055565C" w:rsidP="0055565C">
            <w:pPr>
              <w:autoSpaceDE w:val="0"/>
              <w:autoSpaceDN w:val="0"/>
              <w:adjustRightInd w:val="0"/>
              <w:spacing w:after="0"/>
              <w:jc w:val="center"/>
              <w:rPr>
                <w:rFonts w:ascii="Arial Narrow" w:hAnsi="Arial Narrow"/>
              </w:rPr>
            </w:pPr>
            <w:r w:rsidRPr="004110DA">
              <w:rPr>
                <w:rFonts w:ascii="Arial Narrow" w:hAnsi="Arial Narrow"/>
              </w:rPr>
              <w:t>June</w:t>
            </w:r>
            <w:r w:rsidR="001C2109" w:rsidRPr="004110DA">
              <w:rPr>
                <w:rFonts w:ascii="Arial Narrow" w:hAnsi="Arial Narrow"/>
              </w:rPr>
              <w:t xml:space="preserve"> – 202</w:t>
            </w:r>
            <w:r w:rsidR="00903A99" w:rsidRPr="004110DA">
              <w:rPr>
                <w:rFonts w:ascii="Arial Narrow" w:hAnsi="Arial Narrow"/>
              </w:rPr>
              <w:t>6</w:t>
            </w:r>
          </w:p>
        </w:tc>
        <w:tc>
          <w:tcPr>
            <w:tcW w:w="1336" w:type="pct"/>
            <w:vAlign w:val="center"/>
          </w:tcPr>
          <w:p w14:paraId="2A2F2C30" w14:textId="7FB8C6DD" w:rsidR="001C2109" w:rsidRPr="004110DA" w:rsidRDefault="004110DA" w:rsidP="0055565C">
            <w:pPr>
              <w:autoSpaceDE w:val="0"/>
              <w:autoSpaceDN w:val="0"/>
              <w:adjustRightInd w:val="0"/>
              <w:spacing w:after="0"/>
              <w:jc w:val="center"/>
              <w:rPr>
                <w:rFonts w:ascii="Arial Narrow" w:hAnsi="Arial Narrow"/>
              </w:rPr>
            </w:pPr>
            <w:r w:rsidRPr="004110DA">
              <w:rPr>
                <w:rFonts w:ascii="Arial Narrow" w:hAnsi="Arial Narrow"/>
              </w:rPr>
              <w:t xml:space="preserve">2 Basement + </w:t>
            </w:r>
            <w:r w:rsidR="001C2109" w:rsidRPr="004110DA">
              <w:rPr>
                <w:rFonts w:ascii="Arial Narrow" w:hAnsi="Arial Narrow"/>
              </w:rPr>
              <w:t>Ground Floor + 1</w:t>
            </w:r>
            <w:r w:rsidR="001C2109" w:rsidRPr="004110DA">
              <w:rPr>
                <w:rFonts w:ascii="Arial Narrow" w:hAnsi="Arial Narrow"/>
                <w:vertAlign w:val="superscript"/>
              </w:rPr>
              <w:t>st</w:t>
            </w:r>
            <w:r w:rsidR="008F7F62" w:rsidRPr="004110DA">
              <w:rPr>
                <w:rFonts w:ascii="Arial Narrow" w:hAnsi="Arial Narrow"/>
              </w:rPr>
              <w:t xml:space="preserve"> to </w:t>
            </w:r>
            <w:r w:rsidRPr="004110DA">
              <w:rPr>
                <w:rFonts w:ascii="Arial Narrow" w:hAnsi="Arial Narrow"/>
              </w:rPr>
              <w:t>21</w:t>
            </w:r>
            <w:r w:rsidRPr="004110DA">
              <w:rPr>
                <w:rFonts w:ascii="Arial Narrow" w:hAnsi="Arial Narrow"/>
                <w:vertAlign w:val="superscript"/>
              </w:rPr>
              <w:t>st</w:t>
            </w:r>
            <w:r w:rsidRPr="004110DA">
              <w:rPr>
                <w:rFonts w:ascii="Arial Narrow" w:hAnsi="Arial Narrow"/>
              </w:rPr>
              <w:t xml:space="preserve"> </w:t>
            </w:r>
            <w:r w:rsidRPr="004110DA">
              <w:rPr>
                <w:rFonts w:ascii="Arial Narrow" w:hAnsi="Arial Narrow"/>
                <w:vertAlign w:val="superscript"/>
              </w:rPr>
              <w:t>Upper</w:t>
            </w:r>
            <w:r w:rsidR="001C2109" w:rsidRPr="004110DA">
              <w:rPr>
                <w:rFonts w:ascii="Arial Narrow" w:hAnsi="Arial Narrow"/>
              </w:rPr>
              <w:t xml:space="preserve"> Residential Floor</w:t>
            </w:r>
          </w:p>
        </w:tc>
        <w:tc>
          <w:tcPr>
            <w:tcW w:w="1780" w:type="pct"/>
            <w:vAlign w:val="center"/>
          </w:tcPr>
          <w:p w14:paraId="6EBEF37E" w14:textId="1A685F68" w:rsidR="001C2109" w:rsidRPr="004110DA" w:rsidRDefault="001C2109" w:rsidP="0055565C">
            <w:pPr>
              <w:autoSpaceDE w:val="0"/>
              <w:autoSpaceDN w:val="0"/>
              <w:adjustRightInd w:val="0"/>
              <w:spacing w:after="0"/>
              <w:jc w:val="center"/>
              <w:rPr>
                <w:rFonts w:ascii="Arial Narrow" w:hAnsi="Arial Narrow"/>
              </w:rPr>
            </w:pPr>
            <w:r w:rsidRPr="004110DA">
              <w:rPr>
                <w:rFonts w:ascii="Arial Narrow" w:hAnsi="Arial Narrow"/>
              </w:rPr>
              <w:t xml:space="preserve">Excavation </w:t>
            </w:r>
            <w:r w:rsidR="004110DA" w:rsidRPr="004110DA">
              <w:rPr>
                <w:rFonts w:ascii="Arial Narrow" w:hAnsi="Arial Narrow"/>
              </w:rPr>
              <w:t>work &amp;</w:t>
            </w:r>
            <w:r w:rsidRPr="004110DA">
              <w:rPr>
                <w:rFonts w:ascii="Arial Narrow" w:hAnsi="Arial Narrow"/>
              </w:rPr>
              <w:t xml:space="preserve"> Plinth work </w:t>
            </w:r>
            <w:r w:rsidR="004110DA" w:rsidRPr="004110DA">
              <w:rPr>
                <w:rFonts w:ascii="Arial Narrow" w:hAnsi="Arial Narrow"/>
              </w:rPr>
              <w:t>is completed</w:t>
            </w:r>
            <w:r w:rsidRPr="004110DA">
              <w:rPr>
                <w:rFonts w:ascii="Arial Narrow" w:hAnsi="Arial Narrow"/>
              </w:rPr>
              <w:t xml:space="preserve"> and RCC upto </w:t>
            </w:r>
            <w:r w:rsidR="004110DA" w:rsidRPr="004110DA">
              <w:rPr>
                <w:rFonts w:ascii="Arial Narrow" w:hAnsi="Arial Narrow"/>
              </w:rPr>
              <w:t>21</w:t>
            </w:r>
            <w:r w:rsidR="004110DA" w:rsidRPr="004110DA">
              <w:rPr>
                <w:rFonts w:ascii="Arial Narrow" w:hAnsi="Arial Narrow"/>
                <w:vertAlign w:val="superscript"/>
              </w:rPr>
              <w:t>st</w:t>
            </w:r>
            <w:r w:rsidR="004110DA" w:rsidRPr="004110DA">
              <w:rPr>
                <w:rFonts w:ascii="Arial Narrow" w:hAnsi="Arial Narrow"/>
              </w:rPr>
              <w:t xml:space="preserve"> </w:t>
            </w:r>
            <w:r w:rsidRPr="004110DA">
              <w:rPr>
                <w:rFonts w:ascii="Arial Narrow" w:hAnsi="Arial Narrow"/>
              </w:rPr>
              <w:t>Slab</w:t>
            </w:r>
          </w:p>
        </w:tc>
      </w:tr>
    </w:tbl>
    <w:tbl>
      <w:tblPr>
        <w:tblStyle w:val="TableGrid1"/>
        <w:tblW w:w="5028" w:type="pct"/>
        <w:tblLook w:val="0000" w:firstRow="0" w:lastRow="0" w:firstColumn="0" w:lastColumn="0" w:noHBand="0" w:noVBand="0"/>
      </w:tblPr>
      <w:tblGrid>
        <w:gridCol w:w="3396"/>
        <w:gridCol w:w="5670"/>
      </w:tblGrid>
      <w:tr w:rsidR="00E20126" w:rsidRPr="0000106D" w14:paraId="7EB5F3EA" w14:textId="77777777" w:rsidTr="000434F6">
        <w:trPr>
          <w:trHeight w:val="20"/>
        </w:trPr>
        <w:tc>
          <w:tcPr>
            <w:tcW w:w="1873" w:type="pct"/>
            <w:shd w:val="clear" w:color="auto" w:fill="auto"/>
          </w:tcPr>
          <w:p w14:paraId="60B34797" w14:textId="77777777" w:rsidR="00A40014" w:rsidRPr="0000106D" w:rsidRDefault="00A40014" w:rsidP="00E75C01">
            <w:pPr>
              <w:pStyle w:val="AkStyle1"/>
              <w:spacing w:line="240" w:lineRule="auto"/>
              <w:jc w:val="center"/>
              <w:rPr>
                <w:rFonts w:eastAsia="Times New Roman" w:cstheme="minorHAnsi"/>
                <w:b/>
              </w:rPr>
            </w:pPr>
            <w:r w:rsidRPr="0000106D">
              <w:rPr>
                <w:rFonts w:eastAsia="Times New Roman" w:cstheme="minorHAnsi"/>
                <w:b/>
              </w:rPr>
              <w:lastRenderedPageBreak/>
              <w:t>Parameter</w:t>
            </w:r>
          </w:p>
        </w:tc>
        <w:tc>
          <w:tcPr>
            <w:tcW w:w="3127" w:type="pct"/>
            <w:shd w:val="clear" w:color="auto" w:fill="auto"/>
          </w:tcPr>
          <w:p w14:paraId="58CE5594" w14:textId="77777777" w:rsidR="00A40014" w:rsidRPr="0000106D" w:rsidRDefault="00A40014" w:rsidP="00E75C01">
            <w:pPr>
              <w:pStyle w:val="AkStyle1"/>
              <w:spacing w:line="240" w:lineRule="auto"/>
              <w:jc w:val="center"/>
              <w:rPr>
                <w:rFonts w:eastAsia="Times New Roman" w:cstheme="minorHAnsi"/>
                <w:b/>
              </w:rPr>
            </w:pPr>
            <w:r w:rsidRPr="0000106D">
              <w:rPr>
                <w:rFonts w:eastAsia="Times New Roman" w:cstheme="minorHAnsi"/>
                <w:b/>
              </w:rPr>
              <w:t>Details</w:t>
            </w:r>
          </w:p>
        </w:tc>
      </w:tr>
      <w:tr w:rsidR="00E20126" w:rsidRPr="0000106D" w14:paraId="5B3B0D1D" w14:textId="77777777" w:rsidTr="000434F6">
        <w:trPr>
          <w:trHeight w:val="20"/>
        </w:trPr>
        <w:tc>
          <w:tcPr>
            <w:tcW w:w="1873" w:type="pct"/>
            <w:shd w:val="clear" w:color="auto" w:fill="auto"/>
          </w:tcPr>
          <w:p w14:paraId="255B6074" w14:textId="77777777" w:rsidR="003718A1" w:rsidRPr="0000106D" w:rsidRDefault="003718A1" w:rsidP="003718A1">
            <w:pPr>
              <w:pStyle w:val="AkStyle1"/>
              <w:spacing w:line="240" w:lineRule="auto"/>
              <w:rPr>
                <w:rFonts w:eastAsia="Times New Roman" w:cstheme="minorHAnsi"/>
              </w:rPr>
            </w:pPr>
            <w:r w:rsidRPr="0000106D">
              <w:rPr>
                <w:rFonts w:eastAsia="Times New Roman" w:cstheme="minorHAnsi"/>
              </w:rPr>
              <w:t xml:space="preserve">Asset Class </w:t>
            </w:r>
          </w:p>
        </w:tc>
        <w:tc>
          <w:tcPr>
            <w:tcW w:w="3127" w:type="pct"/>
            <w:shd w:val="clear" w:color="auto" w:fill="auto"/>
          </w:tcPr>
          <w:p w14:paraId="3D901323" w14:textId="2B69DA1D" w:rsidR="003718A1" w:rsidRPr="0000106D" w:rsidRDefault="00AD2E69" w:rsidP="003718A1">
            <w:pPr>
              <w:pStyle w:val="AkStyle1"/>
              <w:spacing w:line="240" w:lineRule="auto"/>
              <w:rPr>
                <w:rFonts w:eastAsia="Times New Roman" w:cstheme="minorHAnsi"/>
              </w:rPr>
            </w:pPr>
            <w:r w:rsidRPr="0000106D">
              <w:rPr>
                <w:rFonts w:eastAsia="Times New Roman" w:cstheme="minorHAnsi"/>
              </w:rPr>
              <w:t>Residential</w:t>
            </w:r>
          </w:p>
        </w:tc>
      </w:tr>
      <w:tr w:rsidR="00E20126" w:rsidRPr="0000106D" w14:paraId="54F9DE13" w14:textId="77777777" w:rsidTr="000434F6">
        <w:trPr>
          <w:trHeight w:val="20"/>
        </w:trPr>
        <w:tc>
          <w:tcPr>
            <w:tcW w:w="1873" w:type="pct"/>
            <w:shd w:val="clear" w:color="auto" w:fill="auto"/>
          </w:tcPr>
          <w:p w14:paraId="037304DB" w14:textId="77777777" w:rsidR="003718A1" w:rsidRPr="0000106D" w:rsidRDefault="003718A1" w:rsidP="003718A1">
            <w:pPr>
              <w:pStyle w:val="AkStyle1"/>
              <w:spacing w:line="240" w:lineRule="auto"/>
              <w:rPr>
                <w:rFonts w:eastAsia="Times New Roman" w:cstheme="minorHAnsi"/>
              </w:rPr>
            </w:pPr>
            <w:r w:rsidRPr="0000106D">
              <w:rPr>
                <w:rFonts w:eastAsia="Times New Roman" w:cstheme="minorHAnsi"/>
              </w:rPr>
              <w:t xml:space="preserve">Category </w:t>
            </w:r>
          </w:p>
        </w:tc>
        <w:tc>
          <w:tcPr>
            <w:tcW w:w="3127" w:type="pct"/>
            <w:shd w:val="clear" w:color="auto" w:fill="auto"/>
          </w:tcPr>
          <w:p w14:paraId="6E8DE793" w14:textId="77777777" w:rsidR="003718A1" w:rsidRPr="0000106D" w:rsidRDefault="003718A1" w:rsidP="003718A1">
            <w:pPr>
              <w:pStyle w:val="AkStyle1"/>
              <w:spacing w:line="240" w:lineRule="auto"/>
              <w:rPr>
                <w:rFonts w:eastAsia="Times New Roman" w:cstheme="minorHAnsi"/>
              </w:rPr>
            </w:pPr>
            <w:r w:rsidRPr="0000106D">
              <w:rPr>
                <w:rFonts w:eastAsia="Times New Roman" w:cstheme="minorHAnsi"/>
              </w:rPr>
              <w:t xml:space="preserve">Mid Segment </w:t>
            </w:r>
          </w:p>
        </w:tc>
      </w:tr>
      <w:tr w:rsidR="00E20126" w:rsidRPr="0000106D" w14:paraId="64F1A2F5" w14:textId="77777777" w:rsidTr="000434F6">
        <w:trPr>
          <w:trHeight w:val="20"/>
        </w:trPr>
        <w:tc>
          <w:tcPr>
            <w:tcW w:w="1873" w:type="pct"/>
            <w:shd w:val="clear" w:color="auto" w:fill="auto"/>
          </w:tcPr>
          <w:p w14:paraId="10C9597E" w14:textId="77777777" w:rsidR="00A40014" w:rsidRPr="0000106D" w:rsidRDefault="00A40014" w:rsidP="00A40014">
            <w:pPr>
              <w:pStyle w:val="AkStyle1"/>
              <w:spacing w:line="240" w:lineRule="auto"/>
              <w:rPr>
                <w:rFonts w:eastAsia="Times New Roman" w:cstheme="minorHAnsi"/>
              </w:rPr>
            </w:pPr>
            <w:r w:rsidRPr="0000106D">
              <w:rPr>
                <w:rFonts w:eastAsia="Times New Roman" w:cstheme="minorHAnsi"/>
              </w:rPr>
              <w:t>Location</w:t>
            </w:r>
          </w:p>
        </w:tc>
        <w:tc>
          <w:tcPr>
            <w:tcW w:w="3127" w:type="pct"/>
            <w:shd w:val="clear" w:color="auto" w:fill="auto"/>
          </w:tcPr>
          <w:p w14:paraId="177B0168" w14:textId="3EE1CA78" w:rsidR="00A40014" w:rsidRPr="004110DA" w:rsidRDefault="00AD2E69" w:rsidP="00AA0167">
            <w:pPr>
              <w:spacing w:after="0"/>
              <w:jc w:val="both"/>
              <w:rPr>
                <w:rFonts w:cstheme="minorHAnsi"/>
              </w:rPr>
            </w:pPr>
            <w:r w:rsidRPr="0000106D">
              <w:rPr>
                <w:rFonts w:cstheme="minorHAnsi"/>
              </w:rPr>
              <w:t>Bearing S.No.646/7B/1/2/A2, CTS No.6821 to 6824 F.P. No. 250, TPS-2</w:t>
            </w:r>
            <w:r w:rsidR="000434F6">
              <w:rPr>
                <w:rFonts w:cstheme="minorHAnsi"/>
              </w:rPr>
              <w:t>,</w:t>
            </w:r>
            <w:r w:rsidRPr="0000106D">
              <w:rPr>
                <w:rFonts w:cstheme="minorHAnsi"/>
              </w:rPr>
              <w:t xml:space="preserve"> </w:t>
            </w:r>
            <w:proofErr w:type="spellStart"/>
            <w:r w:rsidRPr="0000106D">
              <w:rPr>
                <w:rFonts w:cstheme="minorHAnsi"/>
              </w:rPr>
              <w:t>Sharanpur</w:t>
            </w:r>
            <w:proofErr w:type="spellEnd"/>
            <w:r w:rsidRPr="0000106D">
              <w:rPr>
                <w:rFonts w:cstheme="minorHAnsi"/>
              </w:rPr>
              <w:t xml:space="preserve"> Road</w:t>
            </w:r>
            <w:r w:rsidR="000434F6">
              <w:rPr>
                <w:rFonts w:cstheme="minorHAnsi"/>
              </w:rPr>
              <w:t>,</w:t>
            </w:r>
            <w:r w:rsidRPr="0000106D">
              <w:rPr>
                <w:rFonts w:cstheme="minorHAnsi"/>
              </w:rPr>
              <w:t xml:space="preserve"> </w:t>
            </w:r>
            <w:proofErr w:type="spellStart"/>
            <w:r w:rsidRPr="0000106D">
              <w:rPr>
                <w:rFonts w:cstheme="minorHAnsi"/>
              </w:rPr>
              <w:t>Til</w:t>
            </w:r>
            <w:r w:rsidR="000434F6">
              <w:rPr>
                <w:rFonts w:cstheme="minorHAnsi"/>
              </w:rPr>
              <w:t>a</w:t>
            </w:r>
            <w:r w:rsidRPr="0000106D">
              <w:rPr>
                <w:rFonts w:cstheme="minorHAnsi"/>
              </w:rPr>
              <w:t>kwadi</w:t>
            </w:r>
            <w:proofErr w:type="spellEnd"/>
            <w:r w:rsidR="000434F6">
              <w:rPr>
                <w:rFonts w:cstheme="minorHAnsi"/>
              </w:rPr>
              <w:t xml:space="preserve">, </w:t>
            </w:r>
            <w:r w:rsidRPr="0000106D">
              <w:rPr>
                <w:rFonts w:cstheme="minorHAnsi"/>
              </w:rPr>
              <w:t xml:space="preserve">Nashik-422002. </w:t>
            </w:r>
          </w:p>
        </w:tc>
      </w:tr>
      <w:tr w:rsidR="00E20126" w:rsidRPr="0000106D" w14:paraId="281141F8" w14:textId="77777777" w:rsidTr="000434F6">
        <w:trPr>
          <w:trHeight w:val="362"/>
        </w:trPr>
        <w:tc>
          <w:tcPr>
            <w:tcW w:w="1873" w:type="pct"/>
          </w:tcPr>
          <w:p w14:paraId="25058957" w14:textId="77777777" w:rsidR="00A40014" w:rsidRPr="0000106D" w:rsidRDefault="00A40014" w:rsidP="00A40014">
            <w:pPr>
              <w:pStyle w:val="AkStyle1"/>
              <w:spacing w:line="240" w:lineRule="auto"/>
              <w:rPr>
                <w:rFonts w:eastAsia="Times New Roman" w:cstheme="minorHAnsi"/>
              </w:rPr>
            </w:pPr>
            <w:r w:rsidRPr="0000106D">
              <w:rPr>
                <w:rFonts w:eastAsia="Times New Roman" w:cstheme="minorHAnsi"/>
              </w:rPr>
              <w:t xml:space="preserve">Land Area </w:t>
            </w:r>
          </w:p>
        </w:tc>
        <w:tc>
          <w:tcPr>
            <w:tcW w:w="3127" w:type="pct"/>
          </w:tcPr>
          <w:p w14:paraId="60729D81" w14:textId="1259FF05" w:rsidR="00A40014" w:rsidRPr="0000106D" w:rsidRDefault="004F397F" w:rsidP="004F397F">
            <w:pPr>
              <w:spacing w:after="0"/>
              <w:jc w:val="both"/>
              <w:rPr>
                <w:rFonts w:cstheme="minorHAnsi"/>
              </w:rPr>
            </w:pPr>
            <w:r w:rsidRPr="0000106D">
              <w:rPr>
                <w:rFonts w:cstheme="minorHAnsi"/>
              </w:rPr>
              <w:t xml:space="preserve">Net </w:t>
            </w:r>
            <w:r w:rsidR="00BF5222" w:rsidRPr="0000106D">
              <w:rPr>
                <w:rFonts w:cstheme="minorHAnsi"/>
              </w:rPr>
              <w:t xml:space="preserve">Plot area </w:t>
            </w:r>
            <w:r w:rsidRPr="0000106D">
              <w:rPr>
                <w:rFonts w:cstheme="minorHAnsi"/>
              </w:rPr>
              <w:t>–</w:t>
            </w:r>
            <w:r w:rsidR="00BF5222" w:rsidRPr="0000106D">
              <w:rPr>
                <w:rFonts w:cstheme="minorHAnsi"/>
              </w:rPr>
              <w:t xml:space="preserve"> </w:t>
            </w:r>
            <w:r w:rsidR="00AD2E69" w:rsidRPr="0000106D">
              <w:rPr>
                <w:rFonts w:cstheme="minorHAnsi"/>
              </w:rPr>
              <w:t>3902.86</w:t>
            </w:r>
            <w:r w:rsidRPr="0000106D">
              <w:rPr>
                <w:rFonts w:cstheme="minorHAnsi"/>
              </w:rPr>
              <w:t xml:space="preserve"> </w:t>
            </w:r>
            <w:r w:rsidR="00BF5222" w:rsidRPr="0000106D">
              <w:rPr>
                <w:rFonts w:cstheme="minorHAnsi"/>
              </w:rPr>
              <w:t>Sq. M.</w:t>
            </w:r>
          </w:p>
        </w:tc>
      </w:tr>
      <w:tr w:rsidR="00E20126" w:rsidRPr="0000106D" w14:paraId="2F3ADDE5" w14:textId="77777777" w:rsidTr="000434F6">
        <w:trPr>
          <w:trHeight w:val="20"/>
        </w:trPr>
        <w:tc>
          <w:tcPr>
            <w:tcW w:w="1873" w:type="pct"/>
          </w:tcPr>
          <w:p w14:paraId="391C9458" w14:textId="77777777" w:rsidR="00A40014" w:rsidRPr="0000106D" w:rsidRDefault="00A40014" w:rsidP="00A40014">
            <w:pPr>
              <w:pStyle w:val="AkStyle1"/>
              <w:spacing w:line="240" w:lineRule="auto"/>
              <w:rPr>
                <w:rFonts w:eastAsia="Times New Roman" w:cstheme="minorHAnsi"/>
              </w:rPr>
            </w:pPr>
            <w:r w:rsidRPr="0000106D">
              <w:rPr>
                <w:rFonts w:eastAsia="Times New Roman" w:cstheme="minorHAnsi"/>
              </w:rPr>
              <w:t xml:space="preserve">Land Purchased in </w:t>
            </w:r>
          </w:p>
        </w:tc>
        <w:tc>
          <w:tcPr>
            <w:tcW w:w="3127" w:type="pct"/>
          </w:tcPr>
          <w:p w14:paraId="1873D83A" w14:textId="77E69C35" w:rsidR="00A40014" w:rsidRPr="0000106D" w:rsidRDefault="00AD2E69" w:rsidP="00A40014">
            <w:pPr>
              <w:pStyle w:val="AkStyle1"/>
              <w:spacing w:line="240" w:lineRule="auto"/>
              <w:rPr>
                <w:rFonts w:eastAsia="Times New Roman" w:cstheme="minorHAnsi"/>
              </w:rPr>
            </w:pPr>
            <w:r w:rsidRPr="0000106D">
              <w:rPr>
                <w:rFonts w:eastAsia="Times New Roman" w:cstheme="minorHAnsi"/>
              </w:rPr>
              <w:t xml:space="preserve">Land </w:t>
            </w:r>
            <w:r w:rsidR="004110DA" w:rsidRPr="0000106D">
              <w:rPr>
                <w:rFonts w:eastAsia="Times New Roman" w:cstheme="minorHAnsi"/>
              </w:rPr>
              <w:t>registration</w:t>
            </w:r>
            <w:r w:rsidRPr="0000106D">
              <w:rPr>
                <w:rFonts w:eastAsia="Times New Roman" w:cstheme="minorHAnsi"/>
              </w:rPr>
              <w:t xml:space="preserve"> date 05-08-2011</w:t>
            </w:r>
          </w:p>
        </w:tc>
      </w:tr>
      <w:tr w:rsidR="00E20126" w:rsidRPr="0000106D" w14:paraId="51628DFC" w14:textId="77777777" w:rsidTr="000434F6">
        <w:trPr>
          <w:trHeight w:val="20"/>
        </w:trPr>
        <w:tc>
          <w:tcPr>
            <w:tcW w:w="1873" w:type="pct"/>
          </w:tcPr>
          <w:p w14:paraId="005F7635" w14:textId="77777777" w:rsidR="00A40014" w:rsidRPr="0000106D" w:rsidRDefault="00A40014" w:rsidP="00A40014">
            <w:pPr>
              <w:pStyle w:val="AkStyle1"/>
              <w:spacing w:line="240" w:lineRule="auto"/>
              <w:rPr>
                <w:rFonts w:eastAsia="Times New Roman" w:cstheme="minorHAnsi"/>
              </w:rPr>
            </w:pPr>
            <w:r w:rsidRPr="0000106D">
              <w:rPr>
                <w:rFonts w:eastAsia="Times New Roman" w:cstheme="minorHAnsi"/>
              </w:rPr>
              <w:t xml:space="preserve">Land Financed by </w:t>
            </w:r>
          </w:p>
        </w:tc>
        <w:tc>
          <w:tcPr>
            <w:tcW w:w="3127" w:type="pct"/>
          </w:tcPr>
          <w:p w14:paraId="694684D3" w14:textId="77777777" w:rsidR="00A40014" w:rsidRPr="0000106D" w:rsidRDefault="004F397F" w:rsidP="00A40014">
            <w:pPr>
              <w:pStyle w:val="AkStyle1"/>
              <w:spacing w:line="240" w:lineRule="auto"/>
              <w:rPr>
                <w:rFonts w:eastAsia="Times New Roman" w:cstheme="minorHAnsi"/>
              </w:rPr>
            </w:pPr>
            <w:r w:rsidRPr="0000106D">
              <w:rPr>
                <w:rFonts w:eastAsia="Times New Roman" w:cstheme="minorHAnsi"/>
              </w:rPr>
              <w:t>-</w:t>
            </w:r>
          </w:p>
        </w:tc>
      </w:tr>
      <w:tr w:rsidR="00E20126" w:rsidRPr="0000106D" w14:paraId="1CC53FB5" w14:textId="77777777" w:rsidTr="000434F6">
        <w:trPr>
          <w:trHeight w:val="20"/>
        </w:trPr>
        <w:tc>
          <w:tcPr>
            <w:tcW w:w="1873" w:type="pct"/>
          </w:tcPr>
          <w:p w14:paraId="4CEDE406" w14:textId="77777777" w:rsidR="00A40014" w:rsidRPr="0000106D" w:rsidRDefault="00A40014" w:rsidP="00A40014">
            <w:pPr>
              <w:pStyle w:val="AkStyle1"/>
              <w:spacing w:line="240" w:lineRule="auto"/>
              <w:rPr>
                <w:rFonts w:eastAsia="Times New Roman" w:cstheme="minorHAnsi"/>
              </w:rPr>
            </w:pPr>
            <w:r w:rsidRPr="0000106D">
              <w:rPr>
                <w:rFonts w:eastAsia="Times New Roman" w:cstheme="minorHAnsi"/>
              </w:rPr>
              <w:t>Project Type</w:t>
            </w:r>
          </w:p>
        </w:tc>
        <w:tc>
          <w:tcPr>
            <w:tcW w:w="3127" w:type="pct"/>
          </w:tcPr>
          <w:p w14:paraId="5D518E19" w14:textId="45A71147" w:rsidR="00A40014" w:rsidRPr="0000106D" w:rsidRDefault="00AD2E69" w:rsidP="00A40014">
            <w:pPr>
              <w:pStyle w:val="AkStyle1"/>
              <w:spacing w:line="240" w:lineRule="auto"/>
              <w:rPr>
                <w:rFonts w:eastAsia="Times New Roman" w:cstheme="minorHAnsi"/>
              </w:rPr>
            </w:pPr>
            <w:r w:rsidRPr="0000106D">
              <w:rPr>
                <w:rFonts w:eastAsia="Times New Roman" w:cstheme="minorHAnsi"/>
              </w:rPr>
              <w:t xml:space="preserve">Residential </w:t>
            </w:r>
          </w:p>
        </w:tc>
      </w:tr>
      <w:tr w:rsidR="00E20126" w:rsidRPr="0000106D" w14:paraId="11F9B3A2" w14:textId="77777777" w:rsidTr="000434F6">
        <w:trPr>
          <w:trHeight w:val="20"/>
        </w:trPr>
        <w:tc>
          <w:tcPr>
            <w:tcW w:w="1873" w:type="pct"/>
          </w:tcPr>
          <w:p w14:paraId="5629C870" w14:textId="77777777" w:rsidR="00A40014" w:rsidRPr="0000106D" w:rsidRDefault="00A40014" w:rsidP="00A40014">
            <w:pPr>
              <w:pStyle w:val="AkStyle1"/>
              <w:spacing w:line="240" w:lineRule="auto"/>
              <w:rPr>
                <w:rFonts w:eastAsia="Times New Roman" w:cstheme="minorHAnsi"/>
              </w:rPr>
            </w:pPr>
            <w:r w:rsidRPr="0000106D">
              <w:rPr>
                <w:rFonts w:eastAsia="Times New Roman" w:cstheme="minorHAnsi"/>
              </w:rPr>
              <w:t>Applicable DCRs</w:t>
            </w:r>
          </w:p>
        </w:tc>
        <w:tc>
          <w:tcPr>
            <w:tcW w:w="3127" w:type="pct"/>
          </w:tcPr>
          <w:p w14:paraId="1BFB47AF" w14:textId="32843AB3" w:rsidR="00A40014" w:rsidRPr="0000106D" w:rsidRDefault="00AD2E69" w:rsidP="00A40014">
            <w:pPr>
              <w:pStyle w:val="AkStyle1"/>
              <w:spacing w:line="240" w:lineRule="auto"/>
              <w:rPr>
                <w:rFonts w:eastAsia="Times New Roman" w:cstheme="minorHAnsi"/>
              </w:rPr>
            </w:pPr>
            <w:r w:rsidRPr="0000106D">
              <w:rPr>
                <w:rFonts w:eastAsia="Times New Roman" w:cstheme="minorHAnsi"/>
              </w:rPr>
              <w:t xml:space="preserve">Nashik Municipal Corporation Nashik  </w:t>
            </w:r>
          </w:p>
        </w:tc>
      </w:tr>
      <w:tr w:rsidR="00E20126" w:rsidRPr="0000106D" w14:paraId="53F87FE4" w14:textId="77777777" w:rsidTr="000434F6">
        <w:trPr>
          <w:trHeight w:val="20"/>
        </w:trPr>
        <w:tc>
          <w:tcPr>
            <w:tcW w:w="1873" w:type="pct"/>
          </w:tcPr>
          <w:p w14:paraId="336D0407" w14:textId="77777777" w:rsidR="00A40014" w:rsidRPr="0000106D" w:rsidRDefault="00A40014" w:rsidP="00A40014">
            <w:pPr>
              <w:pStyle w:val="AkStyle1"/>
              <w:spacing w:line="240" w:lineRule="auto"/>
              <w:rPr>
                <w:rFonts w:eastAsia="Times New Roman" w:cstheme="minorHAnsi"/>
              </w:rPr>
            </w:pPr>
            <w:r w:rsidRPr="0000106D">
              <w:rPr>
                <w:rFonts w:eastAsia="Times New Roman" w:cstheme="minorHAnsi"/>
              </w:rPr>
              <w:t>Development Potential</w:t>
            </w:r>
          </w:p>
        </w:tc>
        <w:tc>
          <w:tcPr>
            <w:tcW w:w="3127" w:type="pct"/>
          </w:tcPr>
          <w:p w14:paraId="78404087" w14:textId="77777777" w:rsidR="00A40014" w:rsidRPr="0000106D" w:rsidRDefault="00BF5222" w:rsidP="00A40014">
            <w:pPr>
              <w:pStyle w:val="AkStyle1"/>
              <w:spacing w:line="240" w:lineRule="auto"/>
              <w:rPr>
                <w:rFonts w:eastAsia="Times New Roman" w:cstheme="minorHAnsi"/>
              </w:rPr>
            </w:pPr>
            <w:r w:rsidRPr="0000106D">
              <w:rPr>
                <w:rFonts w:eastAsia="Times New Roman" w:cstheme="minorHAnsi"/>
              </w:rPr>
              <w:t>As per table attached</w:t>
            </w:r>
          </w:p>
        </w:tc>
      </w:tr>
      <w:tr w:rsidR="00E20126" w:rsidRPr="0000106D" w14:paraId="5DFFB24B" w14:textId="77777777" w:rsidTr="000434F6">
        <w:trPr>
          <w:trHeight w:val="20"/>
        </w:trPr>
        <w:tc>
          <w:tcPr>
            <w:tcW w:w="1873" w:type="pct"/>
          </w:tcPr>
          <w:p w14:paraId="7F4F299D" w14:textId="77777777" w:rsidR="00A40014" w:rsidRPr="0000106D" w:rsidRDefault="00A40014" w:rsidP="00A40014">
            <w:pPr>
              <w:pStyle w:val="AkStyle1"/>
              <w:spacing w:line="240" w:lineRule="auto"/>
              <w:rPr>
                <w:rFonts w:eastAsia="Times New Roman" w:cstheme="minorHAnsi"/>
              </w:rPr>
            </w:pPr>
            <w:r w:rsidRPr="0000106D">
              <w:rPr>
                <w:rFonts w:eastAsia="Times New Roman" w:cstheme="minorHAnsi"/>
              </w:rPr>
              <w:t>Sales begun in</w:t>
            </w:r>
          </w:p>
        </w:tc>
        <w:tc>
          <w:tcPr>
            <w:tcW w:w="3127" w:type="pct"/>
          </w:tcPr>
          <w:p w14:paraId="1AFC596F" w14:textId="7720E061" w:rsidR="00A40014" w:rsidRPr="0000106D" w:rsidRDefault="00E31E65" w:rsidP="00A40014">
            <w:pPr>
              <w:pStyle w:val="AkStyle1"/>
              <w:spacing w:line="240" w:lineRule="auto"/>
              <w:rPr>
                <w:rFonts w:eastAsia="Times New Roman" w:cstheme="minorHAnsi"/>
              </w:rPr>
            </w:pPr>
            <w:r w:rsidRPr="0000106D">
              <w:rPr>
                <w:rFonts w:eastAsia="Times New Roman" w:cstheme="minorHAnsi"/>
              </w:rPr>
              <w:t>2023</w:t>
            </w:r>
          </w:p>
        </w:tc>
      </w:tr>
      <w:tr w:rsidR="00BF5222" w:rsidRPr="0000106D" w14:paraId="16620DE2" w14:textId="77777777" w:rsidTr="000434F6">
        <w:trPr>
          <w:trHeight w:val="20"/>
        </w:trPr>
        <w:tc>
          <w:tcPr>
            <w:tcW w:w="1873" w:type="pct"/>
          </w:tcPr>
          <w:p w14:paraId="3567BF36" w14:textId="77777777" w:rsidR="00BF5222" w:rsidRPr="0000106D" w:rsidRDefault="00BF5222" w:rsidP="00BF5222">
            <w:pPr>
              <w:pStyle w:val="AkStyle1"/>
              <w:spacing w:line="240" w:lineRule="auto"/>
              <w:rPr>
                <w:rFonts w:eastAsia="Times New Roman" w:cstheme="minorHAnsi"/>
              </w:rPr>
            </w:pPr>
            <w:r w:rsidRPr="0000106D">
              <w:rPr>
                <w:rFonts w:eastAsia="Times New Roman" w:cstheme="minorHAnsi"/>
              </w:rPr>
              <w:t xml:space="preserve">Saleable Area </w:t>
            </w:r>
          </w:p>
        </w:tc>
        <w:tc>
          <w:tcPr>
            <w:tcW w:w="3127" w:type="pct"/>
          </w:tcPr>
          <w:p w14:paraId="681F5DE5" w14:textId="77777777" w:rsidR="00BF5222" w:rsidRPr="0000106D" w:rsidRDefault="00BF5222" w:rsidP="00BF5222">
            <w:pPr>
              <w:pStyle w:val="AkStyle1"/>
              <w:spacing w:line="240" w:lineRule="auto"/>
              <w:rPr>
                <w:rFonts w:eastAsia="Times New Roman" w:cstheme="minorHAnsi"/>
              </w:rPr>
            </w:pPr>
            <w:r w:rsidRPr="0000106D">
              <w:rPr>
                <w:rFonts w:eastAsia="Times New Roman" w:cstheme="minorHAnsi"/>
              </w:rPr>
              <w:t>As per table attached</w:t>
            </w:r>
          </w:p>
        </w:tc>
      </w:tr>
      <w:tr w:rsidR="00BF5222" w:rsidRPr="0000106D" w14:paraId="412D55B6" w14:textId="77777777" w:rsidTr="000434F6">
        <w:trPr>
          <w:trHeight w:val="20"/>
        </w:trPr>
        <w:tc>
          <w:tcPr>
            <w:tcW w:w="1873" w:type="pct"/>
          </w:tcPr>
          <w:p w14:paraId="4ABB5BF6" w14:textId="77777777" w:rsidR="00BF5222" w:rsidRPr="0000106D" w:rsidRDefault="00BF5222" w:rsidP="00BF5222">
            <w:pPr>
              <w:pStyle w:val="AkStyle1"/>
              <w:spacing w:line="240" w:lineRule="auto"/>
              <w:rPr>
                <w:rFonts w:eastAsia="Times New Roman" w:cstheme="minorHAnsi"/>
              </w:rPr>
            </w:pPr>
            <w:r w:rsidRPr="0000106D">
              <w:rPr>
                <w:rFonts w:eastAsia="Times New Roman" w:cstheme="minorHAnsi"/>
              </w:rPr>
              <w:t>Construction Start Date</w:t>
            </w:r>
          </w:p>
        </w:tc>
        <w:tc>
          <w:tcPr>
            <w:tcW w:w="3127" w:type="pct"/>
          </w:tcPr>
          <w:p w14:paraId="10C3C370" w14:textId="6B053958" w:rsidR="00BF5222" w:rsidRPr="0000106D" w:rsidRDefault="00BF5222" w:rsidP="00BF5222">
            <w:pPr>
              <w:pStyle w:val="AkStyle1"/>
              <w:spacing w:line="240" w:lineRule="auto"/>
              <w:rPr>
                <w:rFonts w:eastAsia="Times New Roman" w:cstheme="minorHAnsi"/>
              </w:rPr>
            </w:pPr>
            <w:r w:rsidRPr="0000106D">
              <w:rPr>
                <w:rFonts w:eastAsia="Times New Roman" w:cstheme="minorHAnsi"/>
              </w:rPr>
              <w:t>2</w:t>
            </w:r>
            <w:r w:rsidR="00AD2E69" w:rsidRPr="0000106D">
              <w:rPr>
                <w:rFonts w:eastAsia="Times New Roman" w:cstheme="minorHAnsi"/>
              </w:rPr>
              <w:t>021</w:t>
            </w:r>
          </w:p>
        </w:tc>
      </w:tr>
      <w:tr w:rsidR="00BF5222" w:rsidRPr="0000106D" w14:paraId="5E67CB9C" w14:textId="77777777" w:rsidTr="000434F6">
        <w:trPr>
          <w:trHeight w:val="20"/>
        </w:trPr>
        <w:tc>
          <w:tcPr>
            <w:tcW w:w="1873" w:type="pct"/>
          </w:tcPr>
          <w:p w14:paraId="033DFF89" w14:textId="77777777" w:rsidR="00BF5222" w:rsidRPr="0000106D" w:rsidRDefault="00BF5222" w:rsidP="00BF5222">
            <w:pPr>
              <w:pStyle w:val="AkStyle1"/>
              <w:spacing w:line="240" w:lineRule="auto"/>
              <w:rPr>
                <w:rFonts w:eastAsia="Times New Roman" w:cstheme="minorHAnsi"/>
              </w:rPr>
            </w:pPr>
            <w:r w:rsidRPr="0000106D">
              <w:rPr>
                <w:rFonts w:eastAsia="Times New Roman" w:cstheme="minorHAnsi"/>
              </w:rPr>
              <w:t>Construction End Date as per information uploaded by the Developer on the RERA Website</w:t>
            </w:r>
          </w:p>
        </w:tc>
        <w:tc>
          <w:tcPr>
            <w:tcW w:w="3127" w:type="pct"/>
          </w:tcPr>
          <w:p w14:paraId="7C80EB21" w14:textId="5AE16130" w:rsidR="00BF5222" w:rsidRPr="0000106D" w:rsidRDefault="00A919F3" w:rsidP="00BF5222">
            <w:pPr>
              <w:pStyle w:val="AkStyle1"/>
              <w:spacing w:line="240" w:lineRule="auto"/>
              <w:rPr>
                <w:rFonts w:eastAsia="Times New Roman" w:cstheme="minorHAnsi"/>
              </w:rPr>
            </w:pPr>
            <w:r w:rsidRPr="0000106D">
              <w:rPr>
                <w:rFonts w:eastAsia="Times New Roman" w:cstheme="minorHAnsi"/>
              </w:rPr>
              <w:t xml:space="preserve">30/09/2026 </w:t>
            </w:r>
            <w:r w:rsidR="009C35C3" w:rsidRPr="0000106D">
              <w:rPr>
                <w:rFonts w:eastAsia="Times New Roman" w:cstheme="minorHAnsi"/>
              </w:rPr>
              <w:t>(Needs</w:t>
            </w:r>
            <w:r w:rsidRPr="0000106D">
              <w:rPr>
                <w:rFonts w:eastAsia="Times New Roman" w:cstheme="minorHAnsi"/>
              </w:rPr>
              <w:t xml:space="preserve"> to update in RERA site)</w:t>
            </w:r>
          </w:p>
          <w:p w14:paraId="78C95250" w14:textId="77777777" w:rsidR="00BF5222" w:rsidRPr="0000106D" w:rsidRDefault="00BF5222" w:rsidP="00BF5222">
            <w:pPr>
              <w:pStyle w:val="AkStyle1"/>
              <w:spacing w:line="240" w:lineRule="auto"/>
              <w:rPr>
                <w:rFonts w:eastAsia="Times New Roman" w:cstheme="minorHAnsi"/>
              </w:rPr>
            </w:pPr>
          </w:p>
        </w:tc>
      </w:tr>
      <w:tr w:rsidR="006746AA" w:rsidRPr="0000106D" w14:paraId="5C7DD594" w14:textId="77777777" w:rsidTr="000434F6">
        <w:trPr>
          <w:trHeight w:val="20"/>
        </w:trPr>
        <w:tc>
          <w:tcPr>
            <w:tcW w:w="1873" w:type="pct"/>
          </w:tcPr>
          <w:p w14:paraId="4EFB05F3" w14:textId="77777777" w:rsidR="006746AA" w:rsidRPr="0000106D" w:rsidRDefault="006746AA" w:rsidP="00BF5222">
            <w:pPr>
              <w:pStyle w:val="AkStyle1"/>
              <w:spacing w:line="240" w:lineRule="auto"/>
              <w:rPr>
                <w:rFonts w:eastAsia="Times New Roman" w:cstheme="minorHAnsi"/>
              </w:rPr>
            </w:pPr>
            <w:r w:rsidRPr="0000106D">
              <w:rPr>
                <w:rFonts w:cstheme="minorHAnsi"/>
                <w:kern w:val="24"/>
              </w:rPr>
              <w:t>Architect and Planning</w:t>
            </w:r>
          </w:p>
        </w:tc>
        <w:tc>
          <w:tcPr>
            <w:tcW w:w="3127" w:type="pct"/>
            <w:vMerge w:val="restart"/>
          </w:tcPr>
          <w:p w14:paraId="0F2012CC" w14:textId="77777777" w:rsidR="006746AA" w:rsidRPr="0000106D" w:rsidRDefault="006746AA" w:rsidP="00BF5222">
            <w:pPr>
              <w:pStyle w:val="AkStyle1"/>
              <w:spacing w:line="240" w:lineRule="auto"/>
              <w:rPr>
                <w:rFonts w:cstheme="minorHAnsi"/>
                <w:kern w:val="24"/>
              </w:rPr>
            </w:pPr>
            <w:r w:rsidRPr="0000106D">
              <w:rPr>
                <w:rFonts w:cstheme="minorHAnsi"/>
                <w:kern w:val="24"/>
              </w:rPr>
              <w:t xml:space="preserve">As per </w:t>
            </w:r>
            <w:r w:rsidR="00E74F96" w:rsidRPr="0000106D">
              <w:rPr>
                <w:rFonts w:cstheme="minorHAnsi"/>
                <w:kern w:val="24"/>
              </w:rPr>
              <w:t>t</w:t>
            </w:r>
            <w:r w:rsidRPr="0000106D">
              <w:rPr>
                <w:rFonts w:cstheme="minorHAnsi"/>
                <w:kern w:val="24"/>
              </w:rPr>
              <w:t xml:space="preserve">able </w:t>
            </w:r>
            <w:r w:rsidR="00E74F96" w:rsidRPr="0000106D">
              <w:rPr>
                <w:rFonts w:cstheme="minorHAnsi"/>
                <w:kern w:val="24"/>
              </w:rPr>
              <w:t>attached</w:t>
            </w:r>
          </w:p>
        </w:tc>
      </w:tr>
      <w:tr w:rsidR="006746AA" w:rsidRPr="0000106D" w14:paraId="174A89C1" w14:textId="77777777" w:rsidTr="000434F6">
        <w:trPr>
          <w:trHeight w:val="20"/>
        </w:trPr>
        <w:tc>
          <w:tcPr>
            <w:tcW w:w="1873" w:type="pct"/>
          </w:tcPr>
          <w:p w14:paraId="627774D1" w14:textId="77777777" w:rsidR="006746AA" w:rsidRPr="0000106D" w:rsidRDefault="006746AA" w:rsidP="00BF5222">
            <w:pPr>
              <w:pStyle w:val="AkStyle1"/>
              <w:spacing w:line="240" w:lineRule="auto"/>
              <w:rPr>
                <w:rFonts w:cstheme="minorHAnsi"/>
                <w:kern w:val="24"/>
              </w:rPr>
            </w:pPr>
            <w:r w:rsidRPr="0000106D">
              <w:rPr>
                <w:rFonts w:cstheme="minorHAnsi"/>
                <w:kern w:val="24"/>
              </w:rPr>
              <w:t>Key Project Consultants</w:t>
            </w:r>
          </w:p>
        </w:tc>
        <w:tc>
          <w:tcPr>
            <w:tcW w:w="3127" w:type="pct"/>
            <w:vMerge/>
          </w:tcPr>
          <w:p w14:paraId="1BC95EE7" w14:textId="77777777" w:rsidR="006746AA" w:rsidRPr="0000106D" w:rsidRDefault="006746AA" w:rsidP="00BF5222">
            <w:pPr>
              <w:pStyle w:val="AkStyle1"/>
              <w:spacing w:line="240" w:lineRule="auto"/>
              <w:rPr>
                <w:rFonts w:cstheme="minorHAnsi"/>
                <w:kern w:val="24"/>
              </w:rPr>
            </w:pPr>
          </w:p>
        </w:tc>
      </w:tr>
      <w:tr w:rsidR="006746AA" w:rsidRPr="0000106D" w14:paraId="44303A40" w14:textId="77777777" w:rsidTr="000434F6">
        <w:trPr>
          <w:trHeight w:val="20"/>
        </w:trPr>
        <w:tc>
          <w:tcPr>
            <w:tcW w:w="1873" w:type="pct"/>
          </w:tcPr>
          <w:p w14:paraId="21936FAE" w14:textId="77777777" w:rsidR="006746AA" w:rsidRPr="0000106D" w:rsidRDefault="006746AA" w:rsidP="00BF5222">
            <w:pPr>
              <w:pStyle w:val="AkStyle1"/>
              <w:spacing w:line="240" w:lineRule="auto"/>
              <w:rPr>
                <w:rFonts w:cstheme="minorHAnsi"/>
                <w:kern w:val="24"/>
              </w:rPr>
            </w:pPr>
            <w:r w:rsidRPr="0000106D">
              <w:rPr>
                <w:rFonts w:cstheme="minorHAnsi"/>
                <w:kern w:val="24"/>
              </w:rPr>
              <w:t>Landscaping Consultant</w:t>
            </w:r>
          </w:p>
        </w:tc>
        <w:tc>
          <w:tcPr>
            <w:tcW w:w="3127" w:type="pct"/>
            <w:vMerge/>
          </w:tcPr>
          <w:p w14:paraId="30303363" w14:textId="77777777" w:rsidR="006746AA" w:rsidRPr="0000106D" w:rsidRDefault="006746AA" w:rsidP="00BF5222">
            <w:pPr>
              <w:pStyle w:val="AkStyle1"/>
              <w:spacing w:line="240" w:lineRule="auto"/>
              <w:rPr>
                <w:rFonts w:cstheme="minorHAnsi"/>
                <w:kern w:val="24"/>
              </w:rPr>
            </w:pPr>
          </w:p>
        </w:tc>
      </w:tr>
      <w:tr w:rsidR="006746AA" w:rsidRPr="0000106D" w14:paraId="416FA6F3" w14:textId="77777777" w:rsidTr="000434F6">
        <w:trPr>
          <w:trHeight w:val="20"/>
        </w:trPr>
        <w:tc>
          <w:tcPr>
            <w:tcW w:w="1873" w:type="pct"/>
          </w:tcPr>
          <w:p w14:paraId="09378890" w14:textId="77777777" w:rsidR="006746AA" w:rsidRPr="0000106D" w:rsidRDefault="006746AA" w:rsidP="00BF5222">
            <w:pPr>
              <w:pStyle w:val="AkStyle1"/>
              <w:spacing w:line="240" w:lineRule="auto"/>
              <w:rPr>
                <w:rFonts w:cstheme="minorHAnsi"/>
                <w:kern w:val="24"/>
              </w:rPr>
            </w:pPr>
            <w:r w:rsidRPr="0000106D">
              <w:rPr>
                <w:rFonts w:cstheme="minorHAnsi"/>
                <w:kern w:val="24"/>
              </w:rPr>
              <w:t>Structural Consulting</w:t>
            </w:r>
          </w:p>
        </w:tc>
        <w:tc>
          <w:tcPr>
            <w:tcW w:w="3127" w:type="pct"/>
            <w:vMerge/>
          </w:tcPr>
          <w:p w14:paraId="327EB196" w14:textId="77777777" w:rsidR="006746AA" w:rsidRPr="0000106D" w:rsidRDefault="006746AA" w:rsidP="00BF5222">
            <w:pPr>
              <w:pStyle w:val="AkStyle1"/>
              <w:spacing w:line="240" w:lineRule="auto"/>
              <w:rPr>
                <w:rFonts w:cstheme="minorHAnsi"/>
                <w:kern w:val="24"/>
              </w:rPr>
            </w:pPr>
          </w:p>
        </w:tc>
      </w:tr>
      <w:tr w:rsidR="006746AA" w:rsidRPr="0000106D" w14:paraId="3FD04978" w14:textId="77777777" w:rsidTr="000434F6">
        <w:trPr>
          <w:trHeight w:val="20"/>
        </w:trPr>
        <w:tc>
          <w:tcPr>
            <w:tcW w:w="1873" w:type="pct"/>
          </w:tcPr>
          <w:p w14:paraId="7364A1D9" w14:textId="77777777" w:rsidR="006746AA" w:rsidRPr="0000106D" w:rsidRDefault="006746AA" w:rsidP="00BF5222">
            <w:pPr>
              <w:pStyle w:val="AkStyle1"/>
              <w:spacing w:line="240" w:lineRule="auto"/>
              <w:rPr>
                <w:rFonts w:eastAsia="Times New Roman" w:cstheme="minorHAnsi"/>
              </w:rPr>
            </w:pPr>
            <w:r w:rsidRPr="0000106D">
              <w:rPr>
                <w:rFonts w:cstheme="minorHAnsi"/>
                <w:kern w:val="24"/>
              </w:rPr>
              <w:t>Project Contractors</w:t>
            </w:r>
          </w:p>
        </w:tc>
        <w:tc>
          <w:tcPr>
            <w:tcW w:w="3127" w:type="pct"/>
            <w:vMerge/>
          </w:tcPr>
          <w:p w14:paraId="76A1FF69" w14:textId="77777777" w:rsidR="006746AA" w:rsidRPr="0000106D" w:rsidRDefault="006746AA" w:rsidP="00BF5222">
            <w:pPr>
              <w:pStyle w:val="AkStyle1"/>
              <w:spacing w:line="240" w:lineRule="auto"/>
              <w:rPr>
                <w:rFonts w:eastAsia="Times New Roman" w:cstheme="minorHAnsi"/>
              </w:rPr>
            </w:pPr>
          </w:p>
        </w:tc>
      </w:tr>
    </w:tbl>
    <w:p w14:paraId="349F50D8" w14:textId="77777777" w:rsidR="001D3507" w:rsidRPr="0000106D" w:rsidRDefault="001D3507">
      <w:pPr>
        <w:spacing w:after="0" w:line="240" w:lineRule="auto"/>
        <w:rPr>
          <w:rFonts w:asciiTheme="minorHAnsi" w:hAnsiTheme="minorHAnsi" w:cstheme="minorHAnsi"/>
          <w:sz w:val="24"/>
          <w:szCs w:val="24"/>
        </w:rPr>
      </w:pPr>
      <w:r w:rsidRPr="0000106D">
        <w:rPr>
          <w:rFonts w:asciiTheme="minorHAnsi" w:hAnsiTheme="minorHAnsi" w:cstheme="minorHAnsi"/>
          <w:sz w:val="24"/>
          <w:szCs w:val="24"/>
        </w:rPr>
        <w:br w:type="page"/>
      </w:r>
    </w:p>
    <w:p w14:paraId="5EED368C" w14:textId="77777777" w:rsidR="00A40014" w:rsidRPr="0000106D" w:rsidRDefault="00A40014" w:rsidP="00A40014">
      <w:pPr>
        <w:pStyle w:val="AkStyle1"/>
        <w:pBdr>
          <w:bottom w:val="single" w:sz="12" w:space="1" w:color="auto"/>
        </w:pBdr>
        <w:rPr>
          <w:rFonts w:asciiTheme="minorHAnsi" w:hAnsiTheme="minorHAnsi" w:cstheme="minorHAnsi"/>
          <w:b/>
          <w:bCs/>
        </w:rPr>
      </w:pPr>
      <w:r w:rsidRPr="0000106D">
        <w:rPr>
          <w:rFonts w:asciiTheme="minorHAnsi" w:hAnsiTheme="minorHAnsi" w:cstheme="minorHAnsi"/>
          <w:b/>
          <w:bCs/>
        </w:rPr>
        <w:lastRenderedPageBreak/>
        <w:t xml:space="preserve">Project Cost </w:t>
      </w:r>
    </w:p>
    <w:p w14:paraId="4D528F05" w14:textId="1C574D6C" w:rsidR="00A40014" w:rsidRPr="0000106D" w:rsidRDefault="00C25D54" w:rsidP="00A40014">
      <w:pPr>
        <w:pStyle w:val="AkStyle1"/>
        <w:spacing w:after="120"/>
        <w:rPr>
          <w:rFonts w:asciiTheme="minorHAnsi" w:hAnsiTheme="minorHAnsi" w:cstheme="minorHAnsi"/>
        </w:rPr>
      </w:pPr>
      <w:r w:rsidRPr="0000106D">
        <w:rPr>
          <w:rFonts w:asciiTheme="minorHAnsi" w:hAnsiTheme="minorHAnsi" w:cstheme="minorHAnsi"/>
        </w:rPr>
        <w:t>T</w:t>
      </w:r>
      <w:r w:rsidRPr="0000106D">
        <w:rPr>
          <w:rFonts w:asciiTheme="minorHAnsi" w:hAnsiTheme="minorHAnsi" w:cstheme="minorHAnsi"/>
          <w:spacing w:val="1"/>
        </w:rPr>
        <w:t>h</w:t>
      </w:r>
      <w:r w:rsidRPr="0000106D">
        <w:rPr>
          <w:rFonts w:asciiTheme="minorHAnsi" w:hAnsiTheme="minorHAnsi" w:cstheme="minorHAnsi"/>
        </w:rPr>
        <w:t>e total project cost</w:t>
      </w:r>
      <w:r w:rsidRPr="0000106D">
        <w:rPr>
          <w:rFonts w:asciiTheme="minorHAnsi" w:hAnsiTheme="minorHAnsi" w:cstheme="minorHAnsi"/>
          <w:spacing w:val="1"/>
        </w:rPr>
        <w:t xml:space="preserve"> </w:t>
      </w:r>
      <w:r w:rsidRPr="0000106D">
        <w:rPr>
          <w:rFonts w:asciiTheme="minorHAnsi" w:hAnsiTheme="minorHAnsi" w:cstheme="minorHAnsi"/>
        </w:rPr>
        <w:t>e</w:t>
      </w:r>
      <w:r w:rsidRPr="0000106D">
        <w:rPr>
          <w:rFonts w:asciiTheme="minorHAnsi" w:hAnsiTheme="minorHAnsi" w:cstheme="minorHAnsi"/>
          <w:spacing w:val="-2"/>
        </w:rPr>
        <w:t>s</w:t>
      </w:r>
      <w:r w:rsidRPr="0000106D">
        <w:rPr>
          <w:rFonts w:asciiTheme="minorHAnsi" w:hAnsiTheme="minorHAnsi" w:cstheme="minorHAnsi"/>
          <w:spacing w:val="1"/>
        </w:rPr>
        <w:t>t</w:t>
      </w:r>
      <w:r w:rsidRPr="0000106D">
        <w:rPr>
          <w:rFonts w:asciiTheme="minorHAnsi" w:hAnsiTheme="minorHAnsi" w:cstheme="minorHAnsi"/>
        </w:rPr>
        <w:t>imated by</w:t>
      </w:r>
      <w:r w:rsidRPr="0000106D">
        <w:rPr>
          <w:rFonts w:asciiTheme="minorHAnsi" w:hAnsiTheme="minorHAnsi" w:cstheme="minorHAnsi"/>
          <w:spacing w:val="4"/>
        </w:rPr>
        <w:t xml:space="preserve"> </w:t>
      </w:r>
      <w:r w:rsidR="00AD2E69" w:rsidRPr="0000106D">
        <w:rPr>
          <w:rFonts w:asciiTheme="minorHAnsi" w:hAnsiTheme="minorHAnsi" w:cstheme="minorHAnsi"/>
          <w:b/>
          <w:spacing w:val="1"/>
        </w:rPr>
        <w:t xml:space="preserve">Bhavik &amp; Saraf Ventures </w:t>
      </w:r>
      <w:r w:rsidRPr="0000106D">
        <w:rPr>
          <w:rFonts w:asciiTheme="minorHAnsi" w:hAnsiTheme="minorHAnsi" w:cstheme="minorHAnsi"/>
          <w:spacing w:val="-1"/>
        </w:rPr>
        <w:t>w</w:t>
      </w:r>
      <w:r w:rsidRPr="0000106D">
        <w:rPr>
          <w:rFonts w:asciiTheme="minorHAnsi" w:hAnsiTheme="minorHAnsi" w:cstheme="minorHAnsi"/>
        </w:rPr>
        <w:t>or</w:t>
      </w:r>
      <w:r w:rsidRPr="0000106D">
        <w:rPr>
          <w:rFonts w:asciiTheme="minorHAnsi" w:hAnsiTheme="minorHAnsi" w:cstheme="minorHAnsi"/>
          <w:spacing w:val="-1"/>
        </w:rPr>
        <w:t>k</w:t>
      </w:r>
      <w:r w:rsidRPr="0000106D">
        <w:rPr>
          <w:rFonts w:asciiTheme="minorHAnsi" w:hAnsiTheme="minorHAnsi" w:cstheme="minorHAnsi"/>
        </w:rPr>
        <w:t>s o</w:t>
      </w:r>
      <w:r w:rsidRPr="0000106D">
        <w:rPr>
          <w:rFonts w:asciiTheme="minorHAnsi" w:hAnsiTheme="minorHAnsi" w:cstheme="minorHAnsi"/>
          <w:spacing w:val="1"/>
        </w:rPr>
        <w:t>u</w:t>
      </w:r>
      <w:r w:rsidRPr="0000106D">
        <w:rPr>
          <w:rFonts w:asciiTheme="minorHAnsi" w:hAnsiTheme="minorHAnsi" w:cstheme="minorHAnsi"/>
        </w:rPr>
        <w:t xml:space="preserve">t </w:t>
      </w:r>
      <w:r w:rsidRPr="0000106D">
        <w:rPr>
          <w:rFonts w:asciiTheme="minorHAnsi" w:hAnsiTheme="minorHAnsi" w:cstheme="minorHAnsi"/>
          <w:spacing w:val="1"/>
        </w:rPr>
        <w:t>t</w:t>
      </w:r>
      <w:r w:rsidRPr="0000106D">
        <w:rPr>
          <w:rFonts w:asciiTheme="minorHAnsi" w:hAnsiTheme="minorHAnsi" w:cstheme="minorHAnsi"/>
        </w:rPr>
        <w:t>o</w:t>
      </w:r>
      <w:r w:rsidRPr="0000106D">
        <w:rPr>
          <w:rFonts w:asciiTheme="minorHAnsi" w:hAnsiTheme="minorHAnsi" w:cstheme="minorHAnsi"/>
          <w:spacing w:val="1"/>
        </w:rPr>
        <w:t xml:space="preserve"> </w:t>
      </w:r>
      <w:r w:rsidRPr="0000106D">
        <w:rPr>
          <w:rFonts w:asciiTheme="minorHAnsi" w:hAnsiTheme="minorHAnsi" w:cstheme="minorHAnsi"/>
          <w:b/>
          <w:spacing w:val="1"/>
        </w:rPr>
        <w:t>I</w:t>
      </w:r>
      <w:r w:rsidRPr="0000106D">
        <w:rPr>
          <w:rFonts w:asciiTheme="minorHAnsi" w:hAnsiTheme="minorHAnsi" w:cstheme="minorHAnsi"/>
          <w:b/>
        </w:rPr>
        <w:t>NR</w:t>
      </w:r>
      <w:r w:rsidRPr="0000106D">
        <w:rPr>
          <w:rFonts w:asciiTheme="minorHAnsi" w:hAnsiTheme="minorHAnsi" w:cstheme="minorHAnsi"/>
          <w:b/>
          <w:spacing w:val="1"/>
        </w:rPr>
        <w:t xml:space="preserve"> </w:t>
      </w:r>
      <w:r w:rsidR="00966D30">
        <w:rPr>
          <w:rFonts w:asciiTheme="minorHAnsi" w:hAnsiTheme="minorHAnsi" w:cstheme="minorHAnsi"/>
          <w:b/>
        </w:rPr>
        <w:t>77.91</w:t>
      </w:r>
      <w:r w:rsidRPr="0000106D">
        <w:rPr>
          <w:rFonts w:asciiTheme="minorHAnsi" w:hAnsiTheme="minorHAnsi" w:cstheme="minorHAnsi"/>
          <w:b/>
        </w:rPr>
        <w:t xml:space="preserve"> Crore</w:t>
      </w:r>
      <w:r w:rsidRPr="0000106D">
        <w:rPr>
          <w:rFonts w:asciiTheme="minorHAnsi" w:hAnsiTheme="minorHAnsi" w:cstheme="minorHAnsi"/>
        </w:rPr>
        <w:t xml:space="preserve">. </w:t>
      </w:r>
      <w:r w:rsidRPr="0000106D">
        <w:rPr>
          <w:rFonts w:asciiTheme="minorHAnsi" w:hAnsiTheme="minorHAnsi" w:cstheme="minorHAnsi"/>
          <w:spacing w:val="1"/>
        </w:rPr>
        <w:t xml:space="preserve"> </w:t>
      </w:r>
      <w:r w:rsidRPr="0000106D">
        <w:rPr>
          <w:rFonts w:asciiTheme="minorHAnsi" w:hAnsiTheme="minorHAnsi" w:cstheme="minorHAnsi"/>
        </w:rPr>
        <w:t>T</w:t>
      </w:r>
      <w:r w:rsidRPr="0000106D">
        <w:rPr>
          <w:rFonts w:asciiTheme="minorHAnsi" w:hAnsiTheme="minorHAnsi" w:cstheme="minorHAnsi"/>
          <w:spacing w:val="1"/>
        </w:rPr>
        <w:t>h</w:t>
      </w:r>
      <w:r w:rsidRPr="0000106D">
        <w:rPr>
          <w:rFonts w:asciiTheme="minorHAnsi" w:hAnsiTheme="minorHAnsi" w:cstheme="minorHAnsi"/>
        </w:rPr>
        <w:t>e</w:t>
      </w:r>
      <w:r w:rsidRPr="0000106D">
        <w:rPr>
          <w:rFonts w:asciiTheme="minorHAnsi" w:hAnsiTheme="minorHAnsi" w:cstheme="minorHAnsi"/>
          <w:spacing w:val="-1"/>
        </w:rPr>
        <w:t xml:space="preserve"> </w:t>
      </w:r>
      <w:r w:rsidRPr="0000106D">
        <w:rPr>
          <w:rFonts w:asciiTheme="minorHAnsi" w:hAnsiTheme="minorHAnsi" w:cstheme="minorHAnsi"/>
          <w:spacing w:val="1"/>
        </w:rPr>
        <w:t>d</w:t>
      </w:r>
      <w:r w:rsidRPr="0000106D">
        <w:rPr>
          <w:rFonts w:asciiTheme="minorHAnsi" w:hAnsiTheme="minorHAnsi" w:cstheme="minorHAnsi"/>
          <w:spacing w:val="-2"/>
        </w:rPr>
        <w:t>e</w:t>
      </w:r>
      <w:r w:rsidRPr="0000106D">
        <w:rPr>
          <w:rFonts w:asciiTheme="minorHAnsi" w:hAnsiTheme="minorHAnsi" w:cstheme="minorHAnsi"/>
          <w:spacing w:val="-1"/>
        </w:rPr>
        <w:t>t</w:t>
      </w:r>
      <w:r w:rsidRPr="0000106D">
        <w:rPr>
          <w:rFonts w:asciiTheme="minorHAnsi" w:hAnsiTheme="minorHAnsi" w:cstheme="minorHAnsi"/>
        </w:rPr>
        <w:t>ail</w:t>
      </w:r>
      <w:r w:rsidRPr="0000106D">
        <w:rPr>
          <w:rFonts w:asciiTheme="minorHAnsi" w:hAnsiTheme="minorHAnsi" w:cstheme="minorHAnsi"/>
          <w:spacing w:val="1"/>
        </w:rPr>
        <w:t>e</w:t>
      </w:r>
      <w:r w:rsidRPr="0000106D">
        <w:rPr>
          <w:rFonts w:asciiTheme="minorHAnsi" w:hAnsiTheme="minorHAnsi" w:cstheme="minorHAnsi"/>
        </w:rPr>
        <w:t>d</w:t>
      </w:r>
      <w:r w:rsidRPr="0000106D">
        <w:rPr>
          <w:rFonts w:asciiTheme="minorHAnsi" w:hAnsiTheme="minorHAnsi" w:cstheme="minorHAnsi"/>
          <w:spacing w:val="2"/>
        </w:rPr>
        <w:t xml:space="preserve"> </w:t>
      </w:r>
      <w:r w:rsidRPr="0000106D">
        <w:rPr>
          <w:rFonts w:asciiTheme="minorHAnsi" w:hAnsiTheme="minorHAnsi" w:cstheme="minorHAnsi"/>
        </w:rPr>
        <w:t>acquisition cost</w:t>
      </w:r>
      <w:r w:rsidRPr="0000106D">
        <w:rPr>
          <w:rFonts w:asciiTheme="minorHAnsi" w:hAnsiTheme="minorHAnsi" w:cstheme="minorHAnsi"/>
          <w:spacing w:val="2"/>
        </w:rPr>
        <w:t xml:space="preserve"> </w:t>
      </w:r>
      <w:r w:rsidRPr="0000106D">
        <w:rPr>
          <w:rFonts w:asciiTheme="minorHAnsi" w:hAnsiTheme="minorHAnsi" w:cstheme="minorHAnsi"/>
        </w:rPr>
        <w:t>is</w:t>
      </w:r>
      <w:r w:rsidRPr="0000106D">
        <w:rPr>
          <w:rFonts w:asciiTheme="minorHAnsi" w:hAnsiTheme="minorHAnsi" w:cstheme="minorHAnsi"/>
          <w:spacing w:val="1"/>
        </w:rPr>
        <w:t xml:space="preserve"> </w:t>
      </w:r>
      <w:r w:rsidRPr="0000106D">
        <w:rPr>
          <w:rFonts w:asciiTheme="minorHAnsi" w:hAnsiTheme="minorHAnsi" w:cstheme="minorHAnsi"/>
        </w:rPr>
        <w:t>as</w:t>
      </w:r>
      <w:r w:rsidRPr="0000106D">
        <w:rPr>
          <w:rFonts w:asciiTheme="minorHAnsi" w:hAnsiTheme="minorHAnsi" w:cstheme="minorHAnsi"/>
          <w:spacing w:val="-2"/>
        </w:rPr>
        <w:t xml:space="preserve"> </w:t>
      </w:r>
      <w:r w:rsidRPr="0000106D">
        <w:rPr>
          <w:rFonts w:asciiTheme="minorHAnsi" w:hAnsiTheme="minorHAnsi" w:cstheme="minorHAnsi"/>
          <w:spacing w:val="1"/>
        </w:rPr>
        <w:t>t</w:t>
      </w:r>
      <w:r w:rsidRPr="0000106D">
        <w:rPr>
          <w:rFonts w:asciiTheme="minorHAnsi" w:hAnsiTheme="minorHAnsi" w:cstheme="minorHAnsi"/>
          <w:spacing w:val="-2"/>
        </w:rPr>
        <w:t>a</w:t>
      </w:r>
      <w:r w:rsidRPr="0000106D">
        <w:rPr>
          <w:rFonts w:asciiTheme="minorHAnsi" w:hAnsiTheme="minorHAnsi" w:cstheme="minorHAnsi"/>
          <w:spacing w:val="1"/>
        </w:rPr>
        <w:t>bu</w:t>
      </w:r>
      <w:r w:rsidRPr="0000106D">
        <w:rPr>
          <w:rFonts w:asciiTheme="minorHAnsi" w:hAnsiTheme="minorHAnsi" w:cstheme="minorHAnsi"/>
        </w:rPr>
        <w:t>l</w:t>
      </w:r>
      <w:r w:rsidRPr="0000106D">
        <w:rPr>
          <w:rFonts w:asciiTheme="minorHAnsi" w:hAnsiTheme="minorHAnsi" w:cstheme="minorHAnsi"/>
          <w:spacing w:val="-2"/>
        </w:rPr>
        <w:t>a</w:t>
      </w:r>
      <w:r w:rsidRPr="0000106D">
        <w:rPr>
          <w:rFonts w:asciiTheme="minorHAnsi" w:hAnsiTheme="minorHAnsi" w:cstheme="minorHAnsi"/>
          <w:spacing w:val="1"/>
        </w:rPr>
        <w:t>t</w:t>
      </w:r>
      <w:r w:rsidRPr="0000106D">
        <w:rPr>
          <w:rFonts w:asciiTheme="minorHAnsi" w:hAnsiTheme="minorHAnsi" w:cstheme="minorHAnsi"/>
        </w:rPr>
        <w:t xml:space="preserve">ed </w:t>
      </w:r>
      <w:r w:rsidRPr="0000106D">
        <w:rPr>
          <w:rFonts w:asciiTheme="minorHAnsi" w:hAnsiTheme="minorHAnsi" w:cstheme="minorHAnsi"/>
          <w:spacing w:val="1"/>
        </w:rPr>
        <w:t>b</w:t>
      </w:r>
      <w:r w:rsidRPr="0000106D">
        <w:rPr>
          <w:rFonts w:asciiTheme="minorHAnsi" w:hAnsiTheme="minorHAnsi" w:cstheme="minorHAnsi"/>
          <w:spacing w:val="-2"/>
        </w:rPr>
        <w:t>e</w:t>
      </w:r>
      <w:r w:rsidRPr="0000106D">
        <w:rPr>
          <w:rFonts w:asciiTheme="minorHAnsi" w:hAnsiTheme="minorHAnsi" w:cstheme="minorHAnsi"/>
        </w:rPr>
        <w:t>low:</w:t>
      </w:r>
    </w:p>
    <w:p w14:paraId="73459DD0" w14:textId="77777777" w:rsidR="004163A7" w:rsidRPr="0000106D" w:rsidRDefault="004163A7" w:rsidP="00A40014">
      <w:pPr>
        <w:pStyle w:val="AkStyle1"/>
        <w:spacing w:after="120"/>
        <w:rPr>
          <w:rFonts w:asciiTheme="minorHAnsi" w:hAnsiTheme="minorHAnsi" w:cstheme="minorHAnsi"/>
          <w:b/>
          <w:bCs/>
          <w:sz w:val="20"/>
          <w:szCs w:val="20"/>
        </w:rPr>
      </w:pP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t xml:space="preserve">    </w:t>
      </w:r>
      <w:r w:rsidR="002614CF" w:rsidRPr="0000106D">
        <w:rPr>
          <w:rFonts w:asciiTheme="minorHAnsi" w:hAnsiTheme="minorHAnsi" w:cstheme="minorHAnsi"/>
        </w:rPr>
        <w:t xml:space="preserve">                                                    </w:t>
      </w:r>
      <w:r w:rsidRPr="0000106D">
        <w:rPr>
          <w:rFonts w:asciiTheme="minorHAnsi" w:hAnsiTheme="minorHAnsi" w:cstheme="minorHAnsi"/>
        </w:rPr>
        <w:t xml:space="preserve"> </w:t>
      </w:r>
      <w:r w:rsidRPr="0000106D">
        <w:rPr>
          <w:rFonts w:asciiTheme="minorHAnsi" w:hAnsiTheme="minorHAnsi" w:cstheme="minorHAnsi"/>
          <w:b/>
          <w:bCs/>
          <w:sz w:val="20"/>
          <w:szCs w:val="20"/>
        </w:rPr>
        <w:t>INR in Crore</w:t>
      </w:r>
    </w:p>
    <w:tbl>
      <w:tblPr>
        <w:tblStyle w:val="GridTable4-Accent1"/>
        <w:tblW w:w="5000" w:type="pct"/>
        <w:tblLook w:val="04A0" w:firstRow="1" w:lastRow="0" w:firstColumn="1" w:lastColumn="0" w:noHBand="0" w:noVBand="1"/>
      </w:tblPr>
      <w:tblGrid>
        <w:gridCol w:w="6136"/>
        <w:gridCol w:w="1533"/>
        <w:gridCol w:w="1347"/>
      </w:tblGrid>
      <w:tr w:rsidR="001A4177" w:rsidRPr="0000106D" w14:paraId="3CDACD3F" w14:textId="77777777" w:rsidTr="00A919F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3" w:type="pct"/>
            <w:vAlign w:val="center"/>
            <w:hideMark/>
          </w:tcPr>
          <w:p w14:paraId="50C41D16" w14:textId="77777777" w:rsidR="001A4177" w:rsidRPr="0000106D" w:rsidRDefault="001A4177" w:rsidP="001A4177">
            <w:pPr>
              <w:spacing w:after="0" w:line="240" w:lineRule="auto"/>
              <w:jc w:val="center"/>
              <w:rPr>
                <w:rFonts w:eastAsia="Times New Roman" w:cs="Calibri"/>
                <w:color w:val="000000"/>
                <w:sz w:val="20"/>
                <w:szCs w:val="20"/>
                <w:lang w:eastAsia="en-IN"/>
              </w:rPr>
            </w:pPr>
            <w:r w:rsidRPr="0000106D">
              <w:rPr>
                <w:rFonts w:eastAsia="Times New Roman" w:cs="Calibri"/>
                <w:color w:val="000000"/>
                <w:sz w:val="20"/>
                <w:szCs w:val="20"/>
                <w:lang w:eastAsia="en-IN"/>
              </w:rPr>
              <w:t>Particulars</w:t>
            </w:r>
          </w:p>
        </w:tc>
        <w:tc>
          <w:tcPr>
            <w:tcW w:w="850" w:type="pct"/>
            <w:vAlign w:val="center"/>
            <w:hideMark/>
          </w:tcPr>
          <w:p w14:paraId="0E9CBDD2" w14:textId="77777777" w:rsidR="001A4177" w:rsidRPr="0000106D" w:rsidRDefault="001A4177" w:rsidP="001A41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Total Project Cost</w:t>
            </w:r>
          </w:p>
        </w:tc>
        <w:tc>
          <w:tcPr>
            <w:tcW w:w="748" w:type="pct"/>
            <w:vAlign w:val="center"/>
            <w:hideMark/>
          </w:tcPr>
          <w:p w14:paraId="2E2AD930" w14:textId="77777777" w:rsidR="001A4177" w:rsidRPr="0000106D" w:rsidRDefault="001A4177" w:rsidP="001A417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w:t>
            </w:r>
            <w:proofErr w:type="spellStart"/>
            <w:proofErr w:type="gramStart"/>
            <w:r w:rsidRPr="0000106D">
              <w:rPr>
                <w:rFonts w:eastAsia="Times New Roman" w:cs="Calibri"/>
                <w:color w:val="000000"/>
                <w:sz w:val="20"/>
                <w:szCs w:val="20"/>
                <w:lang w:eastAsia="en-IN"/>
              </w:rPr>
              <w:t>tage</w:t>
            </w:r>
            <w:proofErr w:type="spellEnd"/>
            <w:proofErr w:type="gramEnd"/>
            <w:r w:rsidRPr="0000106D">
              <w:rPr>
                <w:rFonts w:eastAsia="Times New Roman" w:cs="Calibri"/>
                <w:color w:val="000000"/>
                <w:sz w:val="20"/>
                <w:szCs w:val="20"/>
                <w:lang w:eastAsia="en-IN"/>
              </w:rPr>
              <w:t xml:space="preserve"> of Total</w:t>
            </w:r>
          </w:p>
        </w:tc>
      </w:tr>
      <w:tr w:rsidR="001A4177" w:rsidRPr="0000106D" w14:paraId="200C49F1" w14:textId="77777777" w:rsidTr="00A919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3" w:type="pct"/>
            <w:noWrap/>
            <w:hideMark/>
          </w:tcPr>
          <w:p w14:paraId="3100B651" w14:textId="77777777" w:rsidR="001A4177" w:rsidRPr="0000106D" w:rsidRDefault="001A4177" w:rsidP="001A4177">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Land &amp; Stamp Duty</w:t>
            </w:r>
          </w:p>
        </w:tc>
        <w:tc>
          <w:tcPr>
            <w:tcW w:w="850" w:type="pct"/>
            <w:noWrap/>
            <w:vAlign w:val="center"/>
            <w:hideMark/>
          </w:tcPr>
          <w:p w14:paraId="035EFF65" w14:textId="2AEE73E3" w:rsidR="001A4177" w:rsidRPr="0000106D" w:rsidRDefault="00A919F3" w:rsidP="001A417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9.91</w:t>
            </w:r>
          </w:p>
        </w:tc>
        <w:tc>
          <w:tcPr>
            <w:tcW w:w="748" w:type="pct"/>
            <w:noWrap/>
            <w:vAlign w:val="center"/>
            <w:hideMark/>
          </w:tcPr>
          <w:p w14:paraId="6E78817B" w14:textId="0936CBB5" w:rsidR="001A4177" w:rsidRPr="0000106D" w:rsidRDefault="00C1346C" w:rsidP="001A417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Pr>
                <w:rFonts w:eastAsia="Times New Roman" w:cs="Calibri"/>
                <w:color w:val="000000"/>
                <w:sz w:val="20"/>
                <w:szCs w:val="20"/>
                <w:lang w:eastAsia="en-IN"/>
              </w:rPr>
              <w:t>12.</w:t>
            </w:r>
            <w:r w:rsidR="00966D30">
              <w:rPr>
                <w:rFonts w:eastAsia="Times New Roman" w:cs="Calibri"/>
                <w:color w:val="000000"/>
                <w:sz w:val="20"/>
                <w:szCs w:val="20"/>
                <w:lang w:eastAsia="en-IN"/>
              </w:rPr>
              <w:t>72</w:t>
            </w:r>
            <w:r w:rsidR="00A919F3" w:rsidRPr="0000106D">
              <w:rPr>
                <w:rFonts w:eastAsia="Times New Roman" w:cs="Calibri"/>
                <w:color w:val="000000"/>
                <w:sz w:val="20"/>
                <w:szCs w:val="20"/>
                <w:lang w:eastAsia="en-IN"/>
              </w:rPr>
              <w:t>%</w:t>
            </w:r>
          </w:p>
        </w:tc>
      </w:tr>
      <w:tr w:rsidR="00BF4006" w:rsidRPr="0000106D" w14:paraId="49BD08B5" w14:textId="77777777" w:rsidTr="00A919F3">
        <w:trPr>
          <w:trHeight w:val="20"/>
        </w:trPr>
        <w:tc>
          <w:tcPr>
            <w:cnfStyle w:val="001000000000" w:firstRow="0" w:lastRow="0" w:firstColumn="1" w:lastColumn="0" w:oddVBand="0" w:evenVBand="0" w:oddHBand="0" w:evenHBand="0" w:firstRowFirstColumn="0" w:firstRowLastColumn="0" w:lastRowFirstColumn="0" w:lastRowLastColumn="0"/>
            <w:tcW w:w="3403" w:type="pct"/>
            <w:noWrap/>
            <w:hideMark/>
          </w:tcPr>
          <w:p w14:paraId="127D5894" w14:textId="77777777" w:rsidR="00BF4006" w:rsidRPr="0000106D" w:rsidRDefault="00BF4006" w:rsidP="00BF400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Construction Cost</w:t>
            </w:r>
          </w:p>
        </w:tc>
        <w:tc>
          <w:tcPr>
            <w:tcW w:w="850" w:type="pct"/>
            <w:noWrap/>
            <w:vAlign w:val="bottom"/>
            <w:hideMark/>
          </w:tcPr>
          <w:p w14:paraId="6DBBD7D1" w14:textId="78BA667A" w:rsidR="00BF4006" w:rsidRPr="0000106D" w:rsidRDefault="00A919F3"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 xml:space="preserve">              50.00</w:t>
            </w:r>
            <w:r w:rsidR="00BF4006" w:rsidRPr="0000106D">
              <w:rPr>
                <w:rFonts w:eastAsia="Times New Roman" w:cs="Calibri"/>
                <w:color w:val="000000"/>
                <w:sz w:val="20"/>
                <w:szCs w:val="20"/>
                <w:lang w:eastAsia="en-IN"/>
              </w:rPr>
              <w:t xml:space="preserve"> </w:t>
            </w:r>
          </w:p>
        </w:tc>
        <w:tc>
          <w:tcPr>
            <w:tcW w:w="748" w:type="pct"/>
            <w:noWrap/>
            <w:vAlign w:val="bottom"/>
            <w:hideMark/>
          </w:tcPr>
          <w:p w14:paraId="5A5353A7" w14:textId="2C756368" w:rsidR="00BF4006" w:rsidRPr="0000106D" w:rsidRDefault="00966D30"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Pr>
                <w:rFonts w:eastAsia="Times New Roman" w:cs="Calibri"/>
                <w:color w:val="000000"/>
                <w:sz w:val="20"/>
                <w:szCs w:val="20"/>
                <w:lang w:eastAsia="en-IN"/>
              </w:rPr>
              <w:t>64.18</w:t>
            </w:r>
            <w:r w:rsidR="00BF4006" w:rsidRPr="0000106D">
              <w:rPr>
                <w:rFonts w:eastAsia="Times New Roman" w:cs="Calibri"/>
                <w:color w:val="000000"/>
                <w:sz w:val="20"/>
                <w:szCs w:val="20"/>
                <w:lang w:eastAsia="en-IN"/>
              </w:rPr>
              <w:t>%</w:t>
            </w:r>
          </w:p>
        </w:tc>
      </w:tr>
      <w:tr w:rsidR="00BF4006" w:rsidRPr="0000106D" w14:paraId="2CFD139B" w14:textId="77777777" w:rsidTr="00A919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3" w:type="pct"/>
            <w:noWrap/>
            <w:hideMark/>
          </w:tcPr>
          <w:p w14:paraId="7403D5D4" w14:textId="77777777" w:rsidR="00BF4006" w:rsidRPr="0000106D" w:rsidRDefault="00BF4006" w:rsidP="00BF400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Approval Cost (FSI charges) + DC + Stair case + PT + (BMC Premium)</w:t>
            </w:r>
          </w:p>
        </w:tc>
        <w:tc>
          <w:tcPr>
            <w:tcW w:w="850" w:type="pct"/>
            <w:noWrap/>
            <w:vAlign w:val="bottom"/>
            <w:hideMark/>
          </w:tcPr>
          <w:p w14:paraId="522F0A32" w14:textId="24F1B064" w:rsidR="00BF4006" w:rsidRPr="0000106D" w:rsidRDefault="00A919F3" w:rsidP="00BF40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 xml:space="preserve">                8.25</w:t>
            </w:r>
            <w:r w:rsidR="00BF4006" w:rsidRPr="0000106D">
              <w:rPr>
                <w:rFonts w:eastAsia="Times New Roman" w:cs="Calibri"/>
                <w:color w:val="000000"/>
                <w:sz w:val="20"/>
                <w:szCs w:val="20"/>
                <w:lang w:eastAsia="en-IN"/>
              </w:rPr>
              <w:t xml:space="preserve"> </w:t>
            </w:r>
          </w:p>
        </w:tc>
        <w:tc>
          <w:tcPr>
            <w:tcW w:w="748" w:type="pct"/>
            <w:noWrap/>
            <w:vAlign w:val="bottom"/>
            <w:hideMark/>
          </w:tcPr>
          <w:p w14:paraId="71A6F475" w14:textId="1BEFEF1B" w:rsidR="00BF4006" w:rsidRPr="0000106D" w:rsidRDefault="00966D30" w:rsidP="00BF40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Pr>
                <w:rFonts w:eastAsia="Times New Roman" w:cs="Calibri"/>
                <w:color w:val="000000"/>
                <w:sz w:val="20"/>
                <w:szCs w:val="20"/>
                <w:lang w:eastAsia="en-IN"/>
              </w:rPr>
              <w:t>10.59</w:t>
            </w:r>
            <w:r w:rsidR="00BF4006" w:rsidRPr="0000106D">
              <w:rPr>
                <w:rFonts w:eastAsia="Times New Roman" w:cs="Calibri"/>
                <w:color w:val="000000"/>
                <w:sz w:val="20"/>
                <w:szCs w:val="20"/>
                <w:lang w:eastAsia="en-IN"/>
              </w:rPr>
              <w:t>%</w:t>
            </w:r>
          </w:p>
        </w:tc>
      </w:tr>
      <w:tr w:rsidR="00BF4006" w:rsidRPr="0000106D" w14:paraId="74A8CCDA" w14:textId="77777777" w:rsidTr="00A919F3">
        <w:trPr>
          <w:trHeight w:val="20"/>
        </w:trPr>
        <w:tc>
          <w:tcPr>
            <w:cnfStyle w:val="001000000000" w:firstRow="0" w:lastRow="0" w:firstColumn="1" w:lastColumn="0" w:oddVBand="0" w:evenVBand="0" w:oddHBand="0" w:evenHBand="0" w:firstRowFirstColumn="0" w:firstRowLastColumn="0" w:lastRowFirstColumn="0" w:lastRowLastColumn="0"/>
            <w:tcW w:w="3403" w:type="pct"/>
            <w:noWrap/>
            <w:hideMark/>
          </w:tcPr>
          <w:p w14:paraId="03E5F8C1" w14:textId="77777777" w:rsidR="00BF4006" w:rsidRPr="0000106D" w:rsidRDefault="00BF4006" w:rsidP="00BF400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Architect &amp; Consultancy Expenses</w:t>
            </w:r>
          </w:p>
        </w:tc>
        <w:tc>
          <w:tcPr>
            <w:tcW w:w="850" w:type="pct"/>
            <w:noWrap/>
            <w:vAlign w:val="bottom"/>
            <w:hideMark/>
          </w:tcPr>
          <w:p w14:paraId="2884B69E" w14:textId="52A21F97" w:rsidR="00BF4006" w:rsidRPr="0000106D" w:rsidRDefault="00A919F3"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 xml:space="preserve">                   1.95</w:t>
            </w:r>
            <w:r w:rsidR="00BF4006" w:rsidRPr="0000106D">
              <w:rPr>
                <w:rFonts w:eastAsia="Times New Roman" w:cs="Calibri"/>
                <w:color w:val="000000"/>
                <w:sz w:val="20"/>
                <w:szCs w:val="20"/>
                <w:lang w:eastAsia="en-IN"/>
              </w:rPr>
              <w:t xml:space="preserve"> </w:t>
            </w:r>
          </w:p>
        </w:tc>
        <w:tc>
          <w:tcPr>
            <w:tcW w:w="748" w:type="pct"/>
            <w:noWrap/>
            <w:vAlign w:val="bottom"/>
            <w:hideMark/>
          </w:tcPr>
          <w:p w14:paraId="065E8F36" w14:textId="1D4513D0" w:rsidR="00BF4006" w:rsidRPr="0000106D" w:rsidRDefault="00966D30"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Pr>
                <w:rFonts w:eastAsia="Times New Roman" w:cs="Calibri"/>
                <w:color w:val="000000"/>
                <w:sz w:val="20"/>
                <w:szCs w:val="20"/>
                <w:lang w:eastAsia="en-IN"/>
              </w:rPr>
              <w:t>2.50</w:t>
            </w:r>
            <w:r w:rsidR="00BF4006" w:rsidRPr="0000106D">
              <w:rPr>
                <w:rFonts w:eastAsia="Times New Roman" w:cs="Calibri"/>
                <w:color w:val="000000"/>
                <w:sz w:val="20"/>
                <w:szCs w:val="20"/>
                <w:lang w:eastAsia="en-IN"/>
              </w:rPr>
              <w:t>%</w:t>
            </w:r>
          </w:p>
        </w:tc>
      </w:tr>
      <w:tr w:rsidR="00BF4006" w:rsidRPr="0000106D" w14:paraId="599F4DE0" w14:textId="77777777" w:rsidTr="00A919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3" w:type="pct"/>
            <w:noWrap/>
            <w:hideMark/>
          </w:tcPr>
          <w:p w14:paraId="0AC7B6EB" w14:textId="77777777" w:rsidR="00BF4006" w:rsidRPr="0000106D" w:rsidRDefault="00BF4006" w:rsidP="00BF400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Admin &amp; Marketing Expenses</w:t>
            </w:r>
          </w:p>
        </w:tc>
        <w:tc>
          <w:tcPr>
            <w:tcW w:w="850" w:type="pct"/>
            <w:noWrap/>
            <w:vAlign w:val="bottom"/>
            <w:hideMark/>
          </w:tcPr>
          <w:p w14:paraId="2AC10241" w14:textId="642C36B3" w:rsidR="00BF4006" w:rsidRPr="0000106D" w:rsidRDefault="00A919F3" w:rsidP="00BF40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 xml:space="preserve">                2.50</w:t>
            </w:r>
            <w:r w:rsidR="00BF4006" w:rsidRPr="0000106D">
              <w:rPr>
                <w:rFonts w:eastAsia="Times New Roman" w:cs="Calibri"/>
                <w:color w:val="000000"/>
                <w:sz w:val="20"/>
                <w:szCs w:val="20"/>
                <w:lang w:eastAsia="en-IN"/>
              </w:rPr>
              <w:t xml:space="preserve"> </w:t>
            </w:r>
          </w:p>
        </w:tc>
        <w:tc>
          <w:tcPr>
            <w:tcW w:w="748" w:type="pct"/>
            <w:noWrap/>
            <w:vAlign w:val="bottom"/>
            <w:hideMark/>
          </w:tcPr>
          <w:p w14:paraId="498049E2" w14:textId="26EF730D" w:rsidR="00BF4006" w:rsidRPr="0000106D" w:rsidRDefault="00C1346C" w:rsidP="00BF40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Pr>
                <w:rFonts w:eastAsia="Times New Roman" w:cs="Calibri"/>
                <w:color w:val="000000"/>
                <w:sz w:val="20"/>
                <w:szCs w:val="20"/>
                <w:lang w:eastAsia="en-IN"/>
              </w:rPr>
              <w:t>3</w:t>
            </w:r>
            <w:r w:rsidR="00966D30">
              <w:rPr>
                <w:rFonts w:eastAsia="Times New Roman" w:cs="Calibri"/>
                <w:color w:val="000000"/>
                <w:sz w:val="20"/>
                <w:szCs w:val="20"/>
                <w:lang w:eastAsia="en-IN"/>
              </w:rPr>
              <w:t>.21</w:t>
            </w:r>
            <w:r w:rsidR="00BF4006" w:rsidRPr="0000106D">
              <w:rPr>
                <w:rFonts w:eastAsia="Times New Roman" w:cs="Calibri"/>
                <w:color w:val="000000"/>
                <w:sz w:val="20"/>
                <w:szCs w:val="20"/>
                <w:lang w:eastAsia="en-IN"/>
              </w:rPr>
              <w:t>%</w:t>
            </w:r>
          </w:p>
        </w:tc>
      </w:tr>
      <w:tr w:rsidR="00BF4006" w:rsidRPr="0000106D" w14:paraId="657827D8" w14:textId="77777777" w:rsidTr="00A919F3">
        <w:trPr>
          <w:trHeight w:val="20"/>
        </w:trPr>
        <w:tc>
          <w:tcPr>
            <w:cnfStyle w:val="001000000000" w:firstRow="0" w:lastRow="0" w:firstColumn="1" w:lastColumn="0" w:oddVBand="0" w:evenVBand="0" w:oddHBand="0" w:evenHBand="0" w:firstRowFirstColumn="0" w:firstRowLastColumn="0" w:lastRowFirstColumn="0" w:lastRowLastColumn="0"/>
            <w:tcW w:w="3403" w:type="pct"/>
            <w:noWrap/>
            <w:hideMark/>
          </w:tcPr>
          <w:p w14:paraId="4F7B5DFF" w14:textId="77777777" w:rsidR="00BF4006" w:rsidRPr="0000106D" w:rsidRDefault="00BF4006" w:rsidP="00BF400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Contingency</w:t>
            </w:r>
          </w:p>
        </w:tc>
        <w:tc>
          <w:tcPr>
            <w:tcW w:w="850" w:type="pct"/>
            <w:noWrap/>
            <w:vAlign w:val="bottom"/>
            <w:hideMark/>
          </w:tcPr>
          <w:p w14:paraId="4AD1CE63" w14:textId="5F016FF1" w:rsidR="00BF4006" w:rsidRPr="0000106D" w:rsidRDefault="00A919F3"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 xml:space="preserve">                   0.2</w:t>
            </w:r>
            <w:r w:rsidR="007D7779">
              <w:rPr>
                <w:rFonts w:eastAsia="Times New Roman" w:cs="Calibri"/>
                <w:color w:val="000000"/>
                <w:sz w:val="20"/>
                <w:szCs w:val="20"/>
                <w:lang w:eastAsia="en-IN"/>
              </w:rPr>
              <w:t>6</w:t>
            </w:r>
            <w:r w:rsidR="00BF4006" w:rsidRPr="0000106D">
              <w:rPr>
                <w:rFonts w:eastAsia="Times New Roman" w:cs="Calibri"/>
                <w:color w:val="000000"/>
                <w:sz w:val="20"/>
                <w:szCs w:val="20"/>
                <w:lang w:eastAsia="en-IN"/>
              </w:rPr>
              <w:t xml:space="preserve"> </w:t>
            </w:r>
          </w:p>
        </w:tc>
        <w:tc>
          <w:tcPr>
            <w:tcW w:w="748" w:type="pct"/>
            <w:noWrap/>
            <w:vAlign w:val="bottom"/>
            <w:hideMark/>
          </w:tcPr>
          <w:p w14:paraId="6DE78221" w14:textId="1E9EC24E" w:rsidR="00BF4006" w:rsidRPr="0000106D" w:rsidRDefault="00A919F3" w:rsidP="00BF40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0.</w:t>
            </w:r>
            <w:r w:rsidR="00966D30">
              <w:rPr>
                <w:rFonts w:eastAsia="Times New Roman" w:cs="Calibri"/>
                <w:color w:val="000000"/>
                <w:sz w:val="20"/>
                <w:szCs w:val="20"/>
                <w:lang w:eastAsia="en-IN"/>
              </w:rPr>
              <w:t>33</w:t>
            </w:r>
            <w:r w:rsidR="007D7779">
              <w:rPr>
                <w:rFonts w:eastAsia="Times New Roman" w:cs="Calibri"/>
                <w:color w:val="000000"/>
                <w:sz w:val="20"/>
                <w:szCs w:val="20"/>
                <w:lang w:eastAsia="en-IN"/>
              </w:rPr>
              <w:t>%</w:t>
            </w:r>
          </w:p>
        </w:tc>
      </w:tr>
      <w:tr w:rsidR="00BF4006" w:rsidRPr="0000106D" w14:paraId="35F483E4" w14:textId="77777777" w:rsidTr="00A919F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03" w:type="pct"/>
            <w:noWrap/>
            <w:hideMark/>
          </w:tcPr>
          <w:p w14:paraId="27D4892A" w14:textId="67B0CE6D" w:rsidR="00BF4006" w:rsidRPr="0000106D" w:rsidRDefault="00BF4006" w:rsidP="00BF400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Interest to Bank Finance</w:t>
            </w:r>
            <w:r w:rsidR="00966D30">
              <w:rPr>
                <w:rFonts w:asciiTheme="minorHAnsi" w:eastAsia="Times New Roman" w:hAnsiTheme="minorHAnsi" w:cstheme="minorHAnsi"/>
                <w:color w:val="000000"/>
                <w:sz w:val="20"/>
                <w:szCs w:val="20"/>
                <w:lang w:eastAsia="en-IN"/>
              </w:rPr>
              <w:t xml:space="preserve"> (till construction period)</w:t>
            </w:r>
          </w:p>
        </w:tc>
        <w:tc>
          <w:tcPr>
            <w:tcW w:w="850" w:type="pct"/>
            <w:noWrap/>
            <w:vAlign w:val="bottom"/>
            <w:hideMark/>
          </w:tcPr>
          <w:p w14:paraId="1F9EE2FB" w14:textId="58D837F7" w:rsidR="00BF4006" w:rsidRPr="0000106D" w:rsidRDefault="00966D30" w:rsidP="00BF40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Pr>
                <w:rFonts w:eastAsia="Times New Roman" w:cs="Calibri"/>
                <w:color w:val="000000"/>
                <w:sz w:val="20"/>
                <w:szCs w:val="20"/>
                <w:lang w:eastAsia="en-IN"/>
              </w:rPr>
              <w:t>5.</w:t>
            </w:r>
            <w:r w:rsidR="00AE3ED8">
              <w:rPr>
                <w:rFonts w:eastAsia="Times New Roman" w:cs="Calibri"/>
                <w:color w:val="000000"/>
                <w:sz w:val="20"/>
                <w:szCs w:val="20"/>
                <w:lang w:eastAsia="en-IN"/>
              </w:rPr>
              <w:t>0</w:t>
            </w:r>
            <w:r>
              <w:rPr>
                <w:rFonts w:eastAsia="Times New Roman" w:cs="Calibri"/>
                <w:color w:val="000000"/>
                <w:sz w:val="20"/>
                <w:szCs w:val="20"/>
                <w:lang w:eastAsia="en-IN"/>
              </w:rPr>
              <w:t>4</w:t>
            </w:r>
            <w:r w:rsidR="00BF4006" w:rsidRPr="0000106D">
              <w:rPr>
                <w:rFonts w:eastAsia="Times New Roman" w:cs="Calibri"/>
                <w:color w:val="000000"/>
                <w:sz w:val="20"/>
                <w:szCs w:val="20"/>
                <w:lang w:eastAsia="en-IN"/>
              </w:rPr>
              <w:t xml:space="preserve"> </w:t>
            </w:r>
          </w:p>
        </w:tc>
        <w:tc>
          <w:tcPr>
            <w:tcW w:w="748" w:type="pct"/>
            <w:noWrap/>
            <w:vAlign w:val="bottom"/>
            <w:hideMark/>
          </w:tcPr>
          <w:p w14:paraId="2D767F0B" w14:textId="75B2020E" w:rsidR="00BF4006" w:rsidRPr="0000106D" w:rsidRDefault="00966D30" w:rsidP="00BF40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Pr>
                <w:rFonts w:eastAsia="Times New Roman" w:cs="Calibri"/>
                <w:color w:val="000000"/>
                <w:sz w:val="20"/>
                <w:szCs w:val="20"/>
                <w:lang w:eastAsia="en-IN"/>
              </w:rPr>
              <w:t>6.47</w:t>
            </w:r>
            <w:r w:rsidR="00BF4006" w:rsidRPr="0000106D">
              <w:rPr>
                <w:rFonts w:eastAsia="Times New Roman" w:cs="Calibri"/>
                <w:color w:val="000000"/>
                <w:sz w:val="20"/>
                <w:szCs w:val="20"/>
                <w:lang w:eastAsia="en-IN"/>
              </w:rPr>
              <w:t>%</w:t>
            </w:r>
          </w:p>
        </w:tc>
      </w:tr>
      <w:tr w:rsidR="001A4177" w:rsidRPr="0000106D" w14:paraId="39E84DC0" w14:textId="77777777" w:rsidTr="00A919F3">
        <w:trPr>
          <w:trHeight w:val="20"/>
        </w:trPr>
        <w:tc>
          <w:tcPr>
            <w:cnfStyle w:val="001000000000" w:firstRow="0" w:lastRow="0" w:firstColumn="1" w:lastColumn="0" w:oddVBand="0" w:evenVBand="0" w:oddHBand="0" w:evenHBand="0" w:firstRowFirstColumn="0" w:firstRowLastColumn="0" w:lastRowFirstColumn="0" w:lastRowLastColumn="0"/>
            <w:tcW w:w="3403" w:type="pct"/>
            <w:noWrap/>
            <w:hideMark/>
          </w:tcPr>
          <w:p w14:paraId="309F28F3" w14:textId="77777777" w:rsidR="001A4177" w:rsidRPr="0000106D" w:rsidRDefault="001A4177" w:rsidP="001A4177">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Total</w:t>
            </w:r>
          </w:p>
        </w:tc>
        <w:tc>
          <w:tcPr>
            <w:tcW w:w="850" w:type="pct"/>
            <w:noWrap/>
            <w:vAlign w:val="center"/>
            <w:hideMark/>
          </w:tcPr>
          <w:p w14:paraId="64F2BD81" w14:textId="63FDB7BD" w:rsidR="001A4177" w:rsidRPr="0000106D" w:rsidRDefault="00966D30" w:rsidP="001A41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n-IN"/>
              </w:rPr>
            </w:pPr>
            <w:r>
              <w:rPr>
                <w:rFonts w:eastAsia="Times New Roman" w:cs="Calibri"/>
                <w:b/>
                <w:bCs/>
                <w:color w:val="000000"/>
                <w:sz w:val="20"/>
                <w:szCs w:val="20"/>
                <w:lang w:eastAsia="en-IN"/>
              </w:rPr>
              <w:t>77.91</w:t>
            </w:r>
          </w:p>
        </w:tc>
        <w:tc>
          <w:tcPr>
            <w:tcW w:w="748" w:type="pct"/>
            <w:noWrap/>
            <w:vAlign w:val="center"/>
            <w:hideMark/>
          </w:tcPr>
          <w:p w14:paraId="4F5CE5CA" w14:textId="5AB60A97" w:rsidR="001A4177" w:rsidRPr="0000106D" w:rsidRDefault="00A919F3" w:rsidP="001A417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n-IN"/>
              </w:rPr>
            </w:pPr>
            <w:r w:rsidRPr="0000106D">
              <w:rPr>
                <w:rFonts w:eastAsia="Times New Roman" w:cs="Calibri"/>
                <w:b/>
                <w:bCs/>
                <w:color w:val="000000"/>
                <w:sz w:val="20"/>
                <w:szCs w:val="20"/>
                <w:lang w:eastAsia="en-IN"/>
              </w:rPr>
              <w:fldChar w:fldCharType="begin"/>
            </w:r>
            <w:r w:rsidRPr="0000106D">
              <w:rPr>
                <w:rFonts w:eastAsia="Times New Roman" w:cs="Calibri"/>
                <w:b/>
                <w:bCs/>
                <w:color w:val="000000"/>
                <w:sz w:val="20"/>
                <w:szCs w:val="20"/>
                <w:lang w:eastAsia="en-IN"/>
              </w:rPr>
              <w:instrText xml:space="preserve"> =SUM(ABOVE)*100 \# "0.00%" </w:instrText>
            </w:r>
            <w:r w:rsidRPr="0000106D">
              <w:rPr>
                <w:rFonts w:eastAsia="Times New Roman" w:cs="Calibri"/>
                <w:b/>
                <w:bCs/>
                <w:color w:val="000000"/>
                <w:sz w:val="20"/>
                <w:szCs w:val="20"/>
                <w:lang w:eastAsia="en-IN"/>
              </w:rPr>
              <w:fldChar w:fldCharType="separate"/>
            </w:r>
            <w:r w:rsidRPr="0000106D">
              <w:rPr>
                <w:rFonts w:eastAsia="Times New Roman" w:cs="Calibri"/>
                <w:b/>
                <w:bCs/>
                <w:noProof/>
                <w:color w:val="000000"/>
                <w:sz w:val="20"/>
                <w:szCs w:val="20"/>
                <w:lang w:eastAsia="en-IN"/>
              </w:rPr>
              <w:t>100.00%</w:t>
            </w:r>
            <w:r w:rsidRPr="0000106D">
              <w:rPr>
                <w:rFonts w:eastAsia="Times New Roman" w:cs="Calibri"/>
                <w:b/>
                <w:bCs/>
                <w:color w:val="000000"/>
                <w:sz w:val="20"/>
                <w:szCs w:val="20"/>
                <w:lang w:eastAsia="en-IN"/>
              </w:rPr>
              <w:fldChar w:fldCharType="end"/>
            </w:r>
          </w:p>
        </w:tc>
      </w:tr>
    </w:tbl>
    <w:p w14:paraId="1FFB90A6" w14:textId="77777777" w:rsidR="00C25D54" w:rsidRPr="0000106D" w:rsidRDefault="00C25D54" w:rsidP="00A40014">
      <w:pPr>
        <w:pStyle w:val="AkStyle1"/>
        <w:spacing w:after="120"/>
        <w:rPr>
          <w:rFonts w:asciiTheme="minorHAnsi" w:hAnsiTheme="minorHAnsi" w:cstheme="minorHAnsi"/>
        </w:rPr>
      </w:pPr>
    </w:p>
    <w:p w14:paraId="10E8F83D" w14:textId="0552E01F" w:rsidR="00A40014" w:rsidRPr="0000106D" w:rsidRDefault="0097547D" w:rsidP="00A40014">
      <w:pPr>
        <w:pStyle w:val="AkStyle1"/>
        <w:pBdr>
          <w:bottom w:val="single" w:sz="12" w:space="1" w:color="auto"/>
        </w:pBdr>
        <w:rPr>
          <w:rFonts w:asciiTheme="minorHAnsi" w:hAnsiTheme="minorHAnsi" w:cstheme="minorHAnsi"/>
          <w:b/>
          <w:bCs/>
        </w:rPr>
      </w:pPr>
      <w:r w:rsidRPr="0000106D">
        <w:rPr>
          <w:rFonts w:asciiTheme="minorHAnsi" w:hAnsiTheme="minorHAnsi" w:cstheme="minorHAnsi"/>
          <w:b/>
          <w:bCs/>
        </w:rPr>
        <w:t>Cost Incurred till September</w:t>
      </w:r>
      <w:r w:rsidR="000054CD" w:rsidRPr="0000106D">
        <w:rPr>
          <w:rFonts w:asciiTheme="minorHAnsi" w:hAnsiTheme="minorHAnsi" w:cstheme="minorHAnsi"/>
          <w:b/>
          <w:bCs/>
        </w:rPr>
        <w:t xml:space="preserve"> 30</w:t>
      </w:r>
      <w:r w:rsidR="00E24175" w:rsidRPr="0000106D">
        <w:rPr>
          <w:rFonts w:asciiTheme="minorHAnsi" w:hAnsiTheme="minorHAnsi" w:cstheme="minorHAnsi"/>
          <w:b/>
          <w:bCs/>
        </w:rPr>
        <w:t>, 2023</w:t>
      </w:r>
    </w:p>
    <w:p w14:paraId="5487FE05" w14:textId="19A46D1F" w:rsidR="00A40014" w:rsidRPr="0000106D" w:rsidRDefault="00A40014" w:rsidP="00A40014">
      <w:pPr>
        <w:pStyle w:val="AkStyle1"/>
        <w:spacing w:after="120"/>
        <w:rPr>
          <w:rFonts w:asciiTheme="minorHAnsi" w:hAnsiTheme="minorHAnsi" w:cstheme="minorHAnsi"/>
        </w:rPr>
      </w:pPr>
      <w:r w:rsidRPr="0000106D">
        <w:rPr>
          <w:rFonts w:asciiTheme="minorHAnsi" w:hAnsiTheme="minorHAnsi" w:cstheme="minorHAnsi"/>
        </w:rPr>
        <w:t xml:space="preserve">The cost incurred on </w:t>
      </w:r>
      <w:r w:rsidR="004163A7" w:rsidRPr="0000106D">
        <w:rPr>
          <w:rFonts w:asciiTheme="minorHAnsi" w:hAnsiTheme="minorHAnsi" w:cstheme="minorHAnsi"/>
        </w:rPr>
        <w:t xml:space="preserve">project </w:t>
      </w:r>
      <w:r w:rsidRPr="0000106D">
        <w:rPr>
          <w:rFonts w:asciiTheme="minorHAnsi" w:hAnsiTheme="minorHAnsi" w:cstheme="minorHAnsi"/>
        </w:rPr>
        <w:t>the till</w:t>
      </w:r>
      <w:r w:rsidRPr="0000106D">
        <w:rPr>
          <w:rFonts w:asciiTheme="minorHAnsi" w:hAnsiTheme="minorHAnsi" w:cstheme="minorHAnsi"/>
          <w:b/>
          <w:bCs/>
        </w:rPr>
        <w:t xml:space="preserve"> </w:t>
      </w:r>
      <w:r w:rsidR="0097547D" w:rsidRPr="0000106D">
        <w:rPr>
          <w:rFonts w:asciiTheme="minorHAnsi" w:hAnsiTheme="minorHAnsi" w:cstheme="minorHAnsi"/>
          <w:b/>
          <w:bCs/>
        </w:rPr>
        <w:t>September</w:t>
      </w:r>
      <w:r w:rsidR="000054CD" w:rsidRPr="0000106D">
        <w:rPr>
          <w:rFonts w:asciiTheme="minorHAnsi" w:hAnsiTheme="minorHAnsi" w:cstheme="minorHAnsi"/>
          <w:b/>
          <w:bCs/>
        </w:rPr>
        <w:t xml:space="preserve"> 30</w:t>
      </w:r>
      <w:r w:rsidR="00E24175" w:rsidRPr="0000106D">
        <w:rPr>
          <w:rFonts w:asciiTheme="minorHAnsi" w:hAnsiTheme="minorHAnsi" w:cstheme="minorHAnsi"/>
          <w:b/>
          <w:bCs/>
        </w:rPr>
        <w:t>, 2023</w:t>
      </w:r>
      <w:r w:rsidRPr="0000106D">
        <w:rPr>
          <w:rFonts w:asciiTheme="minorHAnsi" w:hAnsiTheme="minorHAnsi" w:cstheme="minorHAnsi"/>
        </w:rPr>
        <w:t xml:space="preserve"> is as tabulated below:</w:t>
      </w:r>
    </w:p>
    <w:p w14:paraId="0028F90F" w14:textId="77777777" w:rsidR="00A40014" w:rsidRPr="0000106D" w:rsidRDefault="00A40014" w:rsidP="00A40014">
      <w:pPr>
        <w:pStyle w:val="AkStyle1"/>
        <w:jc w:val="center"/>
        <w:rPr>
          <w:rFonts w:asciiTheme="minorHAnsi" w:hAnsiTheme="minorHAnsi" w:cstheme="minorHAnsi"/>
          <w:b/>
        </w:rPr>
      </w:pP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004163A7" w:rsidRPr="0000106D">
        <w:rPr>
          <w:rFonts w:asciiTheme="minorHAnsi" w:hAnsiTheme="minorHAnsi" w:cstheme="minorHAnsi"/>
        </w:rPr>
        <w:t xml:space="preserve">                     </w:t>
      </w:r>
      <w:r w:rsidRPr="0000106D">
        <w:rPr>
          <w:rFonts w:asciiTheme="minorHAnsi" w:hAnsiTheme="minorHAnsi" w:cstheme="minorHAnsi"/>
          <w:b/>
        </w:rPr>
        <w:t xml:space="preserve">INR </w:t>
      </w:r>
      <w:r w:rsidR="004163A7" w:rsidRPr="0000106D">
        <w:rPr>
          <w:rFonts w:asciiTheme="minorHAnsi" w:hAnsiTheme="minorHAnsi" w:cstheme="minorHAnsi"/>
          <w:b/>
        </w:rPr>
        <w:t xml:space="preserve">in </w:t>
      </w:r>
      <w:r w:rsidRPr="0000106D">
        <w:rPr>
          <w:rFonts w:asciiTheme="minorHAnsi" w:hAnsiTheme="minorHAnsi" w:cstheme="minorHAnsi"/>
          <w:b/>
        </w:rPr>
        <w:t>Crore</w:t>
      </w:r>
    </w:p>
    <w:tbl>
      <w:tblPr>
        <w:tblStyle w:val="ListTable4-Accent1"/>
        <w:tblW w:w="5000" w:type="pct"/>
        <w:tblLook w:val="04A0" w:firstRow="1" w:lastRow="0" w:firstColumn="1" w:lastColumn="0" w:noHBand="0" w:noVBand="1"/>
      </w:tblPr>
      <w:tblGrid>
        <w:gridCol w:w="7364"/>
        <w:gridCol w:w="1652"/>
      </w:tblGrid>
      <w:tr w:rsidR="00E24175" w:rsidRPr="0000106D" w14:paraId="5B3B1D01" w14:textId="77777777" w:rsidTr="00E2417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hideMark/>
          </w:tcPr>
          <w:p w14:paraId="3EE775DD" w14:textId="77777777" w:rsidR="00E24175" w:rsidRPr="0000106D" w:rsidRDefault="00E24175" w:rsidP="00E24175">
            <w:pPr>
              <w:spacing w:after="0" w:line="240" w:lineRule="auto"/>
              <w:jc w:val="center"/>
              <w:rPr>
                <w:rFonts w:eastAsia="Times New Roman" w:cs="Calibri"/>
                <w:color w:val="000000"/>
                <w:sz w:val="18"/>
                <w:szCs w:val="18"/>
                <w:lang w:eastAsia="en-IN"/>
              </w:rPr>
            </w:pPr>
            <w:r w:rsidRPr="0000106D">
              <w:rPr>
                <w:rFonts w:eastAsia="Times New Roman" w:cs="Calibri"/>
                <w:color w:val="000000"/>
                <w:sz w:val="18"/>
                <w:szCs w:val="18"/>
                <w:lang w:eastAsia="en-IN"/>
              </w:rPr>
              <w:t>Particulars</w:t>
            </w:r>
          </w:p>
        </w:tc>
        <w:tc>
          <w:tcPr>
            <w:tcW w:w="916" w:type="pct"/>
            <w:hideMark/>
          </w:tcPr>
          <w:p w14:paraId="50A168B7" w14:textId="5DD0A90E" w:rsidR="00E24175" w:rsidRPr="0000106D" w:rsidRDefault="0097547D" w:rsidP="00E2417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Cost incurred till 30/09</w:t>
            </w:r>
            <w:r w:rsidR="00E24175" w:rsidRPr="0000106D">
              <w:rPr>
                <w:rFonts w:eastAsia="Times New Roman" w:cs="Calibri"/>
                <w:color w:val="000000"/>
                <w:sz w:val="18"/>
                <w:szCs w:val="18"/>
                <w:lang w:eastAsia="en-IN"/>
              </w:rPr>
              <w:t>/2023</w:t>
            </w:r>
          </w:p>
        </w:tc>
      </w:tr>
      <w:tr w:rsidR="000054CD" w:rsidRPr="0000106D" w14:paraId="6D87FAF1" w14:textId="77777777" w:rsidTr="007326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05D4981E" w14:textId="77777777" w:rsidR="000054CD" w:rsidRPr="0000106D" w:rsidRDefault="000054CD" w:rsidP="000054CD">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Land &amp; Stamp Duty</w:t>
            </w:r>
          </w:p>
        </w:tc>
        <w:tc>
          <w:tcPr>
            <w:tcW w:w="916" w:type="pct"/>
            <w:noWrap/>
            <w:vAlign w:val="bottom"/>
            <w:hideMark/>
          </w:tcPr>
          <w:p w14:paraId="47DC67D4" w14:textId="094F0C70" w:rsidR="000054CD" w:rsidRPr="0000106D" w:rsidRDefault="0097547D" w:rsidP="000054C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9.91</w:t>
            </w:r>
            <w:r w:rsidR="000054CD" w:rsidRPr="0000106D">
              <w:rPr>
                <w:rFonts w:cs="Calibri"/>
                <w:color w:val="000000"/>
                <w:sz w:val="18"/>
                <w:szCs w:val="18"/>
              </w:rPr>
              <w:t xml:space="preserve"> </w:t>
            </w:r>
          </w:p>
        </w:tc>
      </w:tr>
      <w:tr w:rsidR="000054CD" w:rsidRPr="0000106D" w14:paraId="14BA0C67" w14:textId="77777777" w:rsidTr="007326B0">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14B2E1F8" w14:textId="77777777" w:rsidR="000054CD" w:rsidRPr="0000106D" w:rsidRDefault="000054CD" w:rsidP="000054CD">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Construction Cost</w:t>
            </w:r>
          </w:p>
        </w:tc>
        <w:tc>
          <w:tcPr>
            <w:tcW w:w="916" w:type="pct"/>
            <w:noWrap/>
            <w:vAlign w:val="bottom"/>
            <w:hideMark/>
          </w:tcPr>
          <w:p w14:paraId="2D93A8A8" w14:textId="1DD65B98" w:rsidR="000054CD" w:rsidRPr="0000106D" w:rsidRDefault="0097547D" w:rsidP="000054C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                 23.40</w:t>
            </w:r>
            <w:r w:rsidR="000054CD" w:rsidRPr="0000106D">
              <w:rPr>
                <w:rFonts w:cs="Calibri"/>
                <w:color w:val="000000"/>
                <w:sz w:val="18"/>
                <w:szCs w:val="18"/>
              </w:rPr>
              <w:t xml:space="preserve"> </w:t>
            </w:r>
          </w:p>
        </w:tc>
      </w:tr>
      <w:tr w:rsidR="000054CD" w:rsidRPr="0000106D" w14:paraId="62646743" w14:textId="77777777" w:rsidTr="007326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407A76F4" w14:textId="77777777" w:rsidR="000054CD" w:rsidRPr="0000106D" w:rsidRDefault="000054CD" w:rsidP="000054CD">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Approval Cost (FSI charges) + DC + Stair case + PT + (BMC Premium)</w:t>
            </w:r>
          </w:p>
        </w:tc>
        <w:tc>
          <w:tcPr>
            <w:tcW w:w="916" w:type="pct"/>
            <w:noWrap/>
            <w:vAlign w:val="bottom"/>
            <w:hideMark/>
          </w:tcPr>
          <w:p w14:paraId="35323693" w14:textId="50862D9C" w:rsidR="000054CD" w:rsidRPr="0000106D" w:rsidRDefault="0097547D" w:rsidP="000054C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                   7.48</w:t>
            </w:r>
            <w:r w:rsidR="000054CD" w:rsidRPr="0000106D">
              <w:rPr>
                <w:rFonts w:cs="Calibri"/>
                <w:color w:val="000000"/>
                <w:sz w:val="18"/>
                <w:szCs w:val="18"/>
              </w:rPr>
              <w:t xml:space="preserve"> </w:t>
            </w:r>
          </w:p>
        </w:tc>
      </w:tr>
      <w:tr w:rsidR="000054CD" w:rsidRPr="0000106D" w14:paraId="6E41E6EC" w14:textId="77777777" w:rsidTr="007326B0">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40DA6894" w14:textId="77777777" w:rsidR="000054CD" w:rsidRPr="0000106D" w:rsidRDefault="000054CD" w:rsidP="000054CD">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Architect &amp; Consultancy Expenses</w:t>
            </w:r>
          </w:p>
        </w:tc>
        <w:tc>
          <w:tcPr>
            <w:tcW w:w="916" w:type="pct"/>
            <w:noWrap/>
            <w:vAlign w:val="bottom"/>
            <w:hideMark/>
          </w:tcPr>
          <w:p w14:paraId="15EADD8B" w14:textId="33219E24" w:rsidR="000054CD" w:rsidRPr="0000106D" w:rsidRDefault="0097547D" w:rsidP="000054C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                   1.31</w:t>
            </w:r>
            <w:r w:rsidR="000054CD" w:rsidRPr="0000106D">
              <w:rPr>
                <w:rFonts w:cs="Calibri"/>
                <w:color w:val="000000"/>
                <w:sz w:val="18"/>
                <w:szCs w:val="18"/>
              </w:rPr>
              <w:t xml:space="preserve"> </w:t>
            </w:r>
          </w:p>
        </w:tc>
      </w:tr>
      <w:tr w:rsidR="000054CD" w:rsidRPr="0000106D" w14:paraId="184E83D3" w14:textId="77777777" w:rsidTr="007326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7144EC3C" w14:textId="77777777" w:rsidR="000054CD" w:rsidRPr="0000106D" w:rsidRDefault="000054CD" w:rsidP="000054CD">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Admin &amp; Marketing Expenses</w:t>
            </w:r>
          </w:p>
        </w:tc>
        <w:tc>
          <w:tcPr>
            <w:tcW w:w="916" w:type="pct"/>
            <w:noWrap/>
            <w:vAlign w:val="bottom"/>
            <w:hideMark/>
          </w:tcPr>
          <w:p w14:paraId="7C27A76A" w14:textId="1ABD3494" w:rsidR="000054CD" w:rsidRPr="0000106D" w:rsidRDefault="000054CD" w:rsidP="000054C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      </w:t>
            </w:r>
            <w:r w:rsidR="0097547D" w:rsidRPr="0000106D">
              <w:rPr>
                <w:rFonts w:cs="Calibri"/>
                <w:color w:val="000000"/>
                <w:sz w:val="18"/>
                <w:szCs w:val="18"/>
              </w:rPr>
              <w:t xml:space="preserve">             1.35</w:t>
            </w:r>
            <w:r w:rsidRPr="0000106D">
              <w:rPr>
                <w:rFonts w:cs="Calibri"/>
                <w:color w:val="000000"/>
                <w:sz w:val="18"/>
                <w:szCs w:val="18"/>
              </w:rPr>
              <w:t xml:space="preserve"> </w:t>
            </w:r>
          </w:p>
        </w:tc>
      </w:tr>
      <w:tr w:rsidR="000054CD" w:rsidRPr="0000106D" w14:paraId="57E3ED89" w14:textId="77777777" w:rsidTr="007326B0">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4D977DC7" w14:textId="11EBD4CE" w:rsidR="000054CD" w:rsidRPr="0000106D" w:rsidRDefault="0097547D" w:rsidP="000054CD">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 xml:space="preserve">Contingency </w:t>
            </w:r>
          </w:p>
        </w:tc>
        <w:tc>
          <w:tcPr>
            <w:tcW w:w="916" w:type="pct"/>
            <w:noWrap/>
            <w:vAlign w:val="bottom"/>
            <w:hideMark/>
          </w:tcPr>
          <w:p w14:paraId="47C12637" w14:textId="69B62A26" w:rsidR="000054CD" w:rsidRPr="0000106D" w:rsidRDefault="000054CD" w:rsidP="0097547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               </w:t>
            </w:r>
            <w:r w:rsidR="0097547D" w:rsidRPr="0000106D">
              <w:rPr>
                <w:rFonts w:cs="Calibri"/>
                <w:color w:val="000000"/>
                <w:sz w:val="18"/>
                <w:szCs w:val="18"/>
              </w:rPr>
              <w:t>0.06</w:t>
            </w:r>
            <w:r w:rsidRPr="0000106D">
              <w:rPr>
                <w:rFonts w:cs="Calibri"/>
                <w:color w:val="000000"/>
                <w:sz w:val="18"/>
                <w:szCs w:val="18"/>
              </w:rPr>
              <w:t xml:space="preserve"> </w:t>
            </w:r>
          </w:p>
        </w:tc>
      </w:tr>
      <w:tr w:rsidR="0097547D" w:rsidRPr="0000106D" w14:paraId="3731DC38" w14:textId="77777777" w:rsidTr="007326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tcPr>
          <w:p w14:paraId="0CA1AF2E" w14:textId="5FC55EF2" w:rsidR="0097547D" w:rsidRPr="0000106D" w:rsidRDefault="0097547D" w:rsidP="000054CD">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 xml:space="preserve">Interest cost </w:t>
            </w:r>
          </w:p>
        </w:tc>
        <w:tc>
          <w:tcPr>
            <w:tcW w:w="916" w:type="pct"/>
            <w:noWrap/>
            <w:vAlign w:val="bottom"/>
          </w:tcPr>
          <w:p w14:paraId="31CA4124" w14:textId="3775FF57" w:rsidR="0097547D" w:rsidRPr="0000106D" w:rsidRDefault="00091DBA" w:rsidP="0097547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00106D">
              <w:rPr>
                <w:rFonts w:cs="Calibri"/>
                <w:color w:val="000000"/>
                <w:sz w:val="18"/>
                <w:szCs w:val="18"/>
              </w:rPr>
              <w:t>0.00</w:t>
            </w:r>
          </w:p>
        </w:tc>
      </w:tr>
      <w:tr w:rsidR="00E24175" w:rsidRPr="0000106D" w14:paraId="55CF812E" w14:textId="77777777" w:rsidTr="00091DBA">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21DC68B7" w14:textId="77777777" w:rsidR="00E24175" w:rsidRPr="0000106D" w:rsidRDefault="00E24175" w:rsidP="00E24175">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Total</w:t>
            </w:r>
          </w:p>
        </w:tc>
        <w:tc>
          <w:tcPr>
            <w:tcW w:w="916" w:type="pct"/>
            <w:noWrap/>
            <w:vAlign w:val="center"/>
          </w:tcPr>
          <w:p w14:paraId="1FA9F2AC" w14:textId="43C89D24" w:rsidR="00E24175" w:rsidRPr="0000106D" w:rsidRDefault="00091DBA" w:rsidP="00E2417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fldChar w:fldCharType="begin"/>
            </w:r>
            <w:r w:rsidRPr="0000106D">
              <w:rPr>
                <w:rFonts w:eastAsia="Times New Roman" w:cs="Calibri"/>
                <w:b/>
                <w:bCs/>
                <w:color w:val="000000"/>
                <w:sz w:val="18"/>
                <w:szCs w:val="18"/>
                <w:lang w:eastAsia="en-IN"/>
              </w:rPr>
              <w:instrText xml:space="preserve"> =SUM(ABOVE) </w:instrText>
            </w:r>
            <w:r w:rsidRPr="0000106D">
              <w:rPr>
                <w:rFonts w:eastAsia="Times New Roman" w:cs="Calibri"/>
                <w:b/>
                <w:bCs/>
                <w:color w:val="000000"/>
                <w:sz w:val="18"/>
                <w:szCs w:val="18"/>
                <w:lang w:eastAsia="en-IN"/>
              </w:rPr>
              <w:fldChar w:fldCharType="separate"/>
            </w:r>
            <w:r w:rsidRPr="0000106D">
              <w:rPr>
                <w:rFonts w:eastAsia="Times New Roman" w:cs="Calibri"/>
                <w:b/>
                <w:bCs/>
                <w:noProof/>
                <w:color w:val="000000"/>
                <w:sz w:val="18"/>
                <w:szCs w:val="18"/>
                <w:lang w:eastAsia="en-IN"/>
              </w:rPr>
              <w:t>43.51</w:t>
            </w:r>
            <w:r w:rsidRPr="0000106D">
              <w:rPr>
                <w:rFonts w:eastAsia="Times New Roman" w:cs="Calibri"/>
                <w:b/>
                <w:bCs/>
                <w:color w:val="000000"/>
                <w:sz w:val="18"/>
                <w:szCs w:val="18"/>
                <w:lang w:eastAsia="en-IN"/>
              </w:rPr>
              <w:fldChar w:fldCharType="end"/>
            </w:r>
          </w:p>
        </w:tc>
      </w:tr>
    </w:tbl>
    <w:p w14:paraId="3445F862" w14:textId="5ED01BFD" w:rsidR="00A40014" w:rsidRPr="0000106D" w:rsidRDefault="00A40014" w:rsidP="00A40014">
      <w:pPr>
        <w:pStyle w:val="AkStyle1"/>
        <w:pBdr>
          <w:bottom w:val="single" w:sz="12" w:space="1" w:color="auto"/>
        </w:pBdr>
        <w:rPr>
          <w:rFonts w:asciiTheme="minorHAnsi" w:hAnsiTheme="minorHAnsi" w:cstheme="minorHAnsi"/>
          <w:b/>
          <w:bCs/>
        </w:rPr>
      </w:pPr>
      <w:r w:rsidRPr="0000106D">
        <w:rPr>
          <w:rFonts w:asciiTheme="minorHAnsi" w:hAnsiTheme="minorHAnsi" w:cstheme="minorHAnsi"/>
          <w:b/>
          <w:bCs/>
        </w:rPr>
        <w:t>Balance Cost to Complete the Project</w:t>
      </w:r>
    </w:p>
    <w:p w14:paraId="7B568E7B" w14:textId="785437F5" w:rsidR="00A40014" w:rsidRPr="0000106D" w:rsidRDefault="00A40014" w:rsidP="00A40014">
      <w:pPr>
        <w:pStyle w:val="AkStyle1"/>
        <w:spacing w:after="120"/>
        <w:rPr>
          <w:rFonts w:asciiTheme="minorHAnsi" w:hAnsiTheme="minorHAnsi" w:cstheme="minorHAnsi"/>
        </w:rPr>
      </w:pPr>
      <w:r w:rsidRPr="0000106D">
        <w:rPr>
          <w:rFonts w:asciiTheme="minorHAnsi" w:hAnsiTheme="minorHAnsi" w:cstheme="minorHAnsi"/>
        </w:rPr>
        <w:t xml:space="preserve">The balance cost to complete the project budgeted by </w:t>
      </w:r>
      <w:r w:rsidR="00664AAB" w:rsidRPr="0000106D">
        <w:rPr>
          <w:rFonts w:asciiTheme="minorHAnsi" w:hAnsiTheme="minorHAnsi" w:cstheme="minorHAnsi"/>
          <w:b/>
          <w:bCs/>
        </w:rPr>
        <w:t xml:space="preserve">Bhavik &amp; Saraf </w:t>
      </w:r>
      <w:r w:rsidR="00C1346C" w:rsidRPr="0000106D">
        <w:rPr>
          <w:rFonts w:asciiTheme="minorHAnsi" w:hAnsiTheme="minorHAnsi" w:cstheme="minorHAnsi"/>
          <w:b/>
          <w:bCs/>
        </w:rPr>
        <w:t>Ventures is</w:t>
      </w:r>
      <w:r w:rsidRPr="0000106D">
        <w:rPr>
          <w:rFonts w:asciiTheme="minorHAnsi" w:hAnsiTheme="minorHAnsi" w:cstheme="minorHAnsi"/>
        </w:rPr>
        <w:t xml:space="preserve"> as tabulated below:</w:t>
      </w:r>
    </w:p>
    <w:p w14:paraId="42A4FE71" w14:textId="77777777" w:rsidR="00A40014" w:rsidRPr="0000106D" w:rsidRDefault="00A40014" w:rsidP="00A40014">
      <w:pPr>
        <w:pStyle w:val="AkStyle1"/>
        <w:rPr>
          <w:rFonts w:asciiTheme="minorHAnsi" w:hAnsiTheme="minorHAnsi" w:cstheme="minorHAnsi"/>
          <w:b/>
        </w:rPr>
      </w:pP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004163A7" w:rsidRPr="0000106D">
        <w:rPr>
          <w:rFonts w:asciiTheme="minorHAnsi" w:hAnsiTheme="minorHAnsi" w:cstheme="minorHAnsi"/>
        </w:rPr>
        <w:tab/>
        <w:t xml:space="preserve">      </w:t>
      </w:r>
      <w:r w:rsidRPr="0000106D">
        <w:rPr>
          <w:rFonts w:asciiTheme="minorHAnsi" w:hAnsiTheme="minorHAnsi" w:cstheme="minorHAnsi"/>
          <w:b/>
        </w:rPr>
        <w:t>INR</w:t>
      </w:r>
      <w:r w:rsidR="004163A7" w:rsidRPr="0000106D">
        <w:rPr>
          <w:rFonts w:asciiTheme="minorHAnsi" w:hAnsiTheme="minorHAnsi" w:cstheme="minorHAnsi"/>
          <w:b/>
        </w:rPr>
        <w:t xml:space="preserve"> in</w:t>
      </w:r>
      <w:r w:rsidRPr="0000106D">
        <w:rPr>
          <w:rFonts w:asciiTheme="minorHAnsi" w:hAnsiTheme="minorHAnsi" w:cstheme="minorHAnsi"/>
          <w:b/>
        </w:rPr>
        <w:t xml:space="preserve"> Crore</w:t>
      </w:r>
    </w:p>
    <w:tbl>
      <w:tblPr>
        <w:tblStyle w:val="ListTable4-Accent1"/>
        <w:tblW w:w="5000" w:type="pct"/>
        <w:tblLook w:val="04A0" w:firstRow="1" w:lastRow="0" w:firstColumn="1" w:lastColumn="0" w:noHBand="0" w:noVBand="1"/>
      </w:tblPr>
      <w:tblGrid>
        <w:gridCol w:w="7364"/>
        <w:gridCol w:w="1652"/>
      </w:tblGrid>
      <w:tr w:rsidR="00E24175" w:rsidRPr="0000106D" w14:paraId="0CF4247D" w14:textId="77777777" w:rsidTr="00E2417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vAlign w:val="center"/>
            <w:hideMark/>
          </w:tcPr>
          <w:p w14:paraId="4EC21555" w14:textId="77777777" w:rsidR="00E24175" w:rsidRPr="0000106D" w:rsidRDefault="00E24175" w:rsidP="00E24175">
            <w:pPr>
              <w:spacing w:after="0" w:line="240" w:lineRule="auto"/>
              <w:jc w:val="center"/>
              <w:rPr>
                <w:rFonts w:eastAsia="Times New Roman" w:cs="Calibri"/>
                <w:color w:val="000000"/>
                <w:sz w:val="20"/>
                <w:szCs w:val="20"/>
                <w:lang w:eastAsia="en-IN"/>
              </w:rPr>
            </w:pPr>
            <w:r w:rsidRPr="0000106D">
              <w:rPr>
                <w:rFonts w:eastAsia="Times New Roman" w:cs="Calibri"/>
                <w:color w:val="000000"/>
                <w:sz w:val="20"/>
                <w:szCs w:val="20"/>
                <w:lang w:eastAsia="en-IN"/>
              </w:rPr>
              <w:t>Particulars</w:t>
            </w:r>
          </w:p>
        </w:tc>
        <w:tc>
          <w:tcPr>
            <w:tcW w:w="916" w:type="pct"/>
            <w:vAlign w:val="center"/>
            <w:hideMark/>
          </w:tcPr>
          <w:p w14:paraId="06B94762" w14:textId="77777777" w:rsidR="00E24175" w:rsidRPr="0000106D" w:rsidRDefault="00E24175" w:rsidP="00E2417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Balance Cost to be Incurred</w:t>
            </w:r>
          </w:p>
        </w:tc>
      </w:tr>
      <w:tr w:rsidR="003F3EB6" w:rsidRPr="0000106D" w14:paraId="1F45A80A" w14:textId="77777777" w:rsidTr="007326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0D28977F" w14:textId="77777777" w:rsidR="003F3EB6" w:rsidRPr="0000106D" w:rsidRDefault="003F3EB6" w:rsidP="003F3EB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Land &amp; Stamp Duty</w:t>
            </w:r>
          </w:p>
        </w:tc>
        <w:tc>
          <w:tcPr>
            <w:tcW w:w="916" w:type="pct"/>
            <w:noWrap/>
            <w:vAlign w:val="bottom"/>
            <w:hideMark/>
          </w:tcPr>
          <w:p w14:paraId="69488C92" w14:textId="0B8A1E48" w:rsidR="003F3EB6" w:rsidRPr="0000106D" w:rsidRDefault="00C1346C" w:rsidP="003F3E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cs="Calibri"/>
                <w:color w:val="000000"/>
                <w:sz w:val="18"/>
                <w:szCs w:val="18"/>
              </w:rPr>
              <w:t>-</w:t>
            </w:r>
          </w:p>
        </w:tc>
      </w:tr>
      <w:tr w:rsidR="003F3EB6" w:rsidRPr="0000106D" w14:paraId="2B1FB46E" w14:textId="77777777" w:rsidTr="007326B0">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4E4C49CB" w14:textId="77777777" w:rsidR="003F3EB6" w:rsidRPr="0000106D" w:rsidRDefault="003F3EB6" w:rsidP="003F3EB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Construction Cost</w:t>
            </w:r>
          </w:p>
        </w:tc>
        <w:tc>
          <w:tcPr>
            <w:tcW w:w="916" w:type="pct"/>
            <w:noWrap/>
            <w:vAlign w:val="bottom"/>
            <w:hideMark/>
          </w:tcPr>
          <w:p w14:paraId="5FB7D97F" w14:textId="66831692" w:rsidR="003F3EB6" w:rsidRPr="0000106D" w:rsidRDefault="003F3EB6" w:rsidP="0055683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                  </w:t>
            </w:r>
            <w:r w:rsidR="0055683D" w:rsidRPr="0000106D">
              <w:rPr>
                <w:rFonts w:cs="Calibri"/>
                <w:color w:val="000000"/>
                <w:sz w:val="18"/>
                <w:szCs w:val="18"/>
              </w:rPr>
              <w:t>26.60</w:t>
            </w:r>
            <w:r w:rsidRPr="0000106D">
              <w:rPr>
                <w:rFonts w:cs="Calibri"/>
                <w:color w:val="000000"/>
                <w:sz w:val="18"/>
                <w:szCs w:val="18"/>
              </w:rPr>
              <w:t xml:space="preserve"> </w:t>
            </w:r>
          </w:p>
        </w:tc>
      </w:tr>
      <w:tr w:rsidR="003F3EB6" w:rsidRPr="0000106D" w14:paraId="0CAA77AB" w14:textId="77777777" w:rsidTr="007326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7A59AAE3" w14:textId="77777777" w:rsidR="003F3EB6" w:rsidRPr="0000106D" w:rsidRDefault="003F3EB6" w:rsidP="003F3EB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Approval Cost (FSI charges) + DC + Stair case + PT + (BMC Premium)</w:t>
            </w:r>
          </w:p>
        </w:tc>
        <w:tc>
          <w:tcPr>
            <w:tcW w:w="916" w:type="pct"/>
            <w:noWrap/>
            <w:vAlign w:val="bottom"/>
            <w:hideMark/>
          </w:tcPr>
          <w:p w14:paraId="5CFDB8E1" w14:textId="02C031E4" w:rsidR="003F3EB6" w:rsidRPr="0000106D" w:rsidRDefault="0055683D" w:rsidP="003F3E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                    0.77</w:t>
            </w:r>
            <w:r w:rsidR="003F3EB6" w:rsidRPr="0000106D">
              <w:rPr>
                <w:rFonts w:cs="Calibri"/>
                <w:color w:val="000000"/>
                <w:sz w:val="18"/>
                <w:szCs w:val="18"/>
              </w:rPr>
              <w:t xml:space="preserve"> </w:t>
            </w:r>
          </w:p>
        </w:tc>
      </w:tr>
      <w:tr w:rsidR="003F3EB6" w:rsidRPr="0000106D" w14:paraId="1903D19E" w14:textId="77777777" w:rsidTr="007326B0">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02BD8C21" w14:textId="77777777" w:rsidR="003F3EB6" w:rsidRPr="0000106D" w:rsidRDefault="003F3EB6" w:rsidP="003F3EB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Architect &amp; Consultancy Expenses</w:t>
            </w:r>
          </w:p>
        </w:tc>
        <w:tc>
          <w:tcPr>
            <w:tcW w:w="916" w:type="pct"/>
            <w:noWrap/>
            <w:vAlign w:val="bottom"/>
            <w:hideMark/>
          </w:tcPr>
          <w:p w14:paraId="3CB57986" w14:textId="2F03E9CC" w:rsidR="003F3EB6" w:rsidRPr="0000106D" w:rsidRDefault="003F3EB6" w:rsidP="003F3EB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                  </w:t>
            </w:r>
            <w:r w:rsidR="0055683D" w:rsidRPr="0000106D">
              <w:rPr>
                <w:rFonts w:cs="Calibri"/>
                <w:color w:val="000000"/>
                <w:sz w:val="18"/>
                <w:szCs w:val="18"/>
              </w:rPr>
              <w:t xml:space="preserve">  0.64</w:t>
            </w:r>
            <w:r w:rsidRPr="0000106D">
              <w:rPr>
                <w:rFonts w:cs="Calibri"/>
                <w:color w:val="000000"/>
                <w:sz w:val="18"/>
                <w:szCs w:val="18"/>
              </w:rPr>
              <w:t xml:space="preserve"> </w:t>
            </w:r>
          </w:p>
        </w:tc>
      </w:tr>
      <w:tr w:rsidR="003F3EB6" w:rsidRPr="0000106D" w14:paraId="49D1B12C" w14:textId="77777777" w:rsidTr="007326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428D4CE6" w14:textId="77777777" w:rsidR="003F3EB6" w:rsidRPr="0000106D" w:rsidRDefault="003F3EB6" w:rsidP="003F3EB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Admin &amp; Marketing Expenses</w:t>
            </w:r>
          </w:p>
        </w:tc>
        <w:tc>
          <w:tcPr>
            <w:tcW w:w="916" w:type="pct"/>
            <w:noWrap/>
            <w:vAlign w:val="bottom"/>
            <w:hideMark/>
          </w:tcPr>
          <w:p w14:paraId="41CBFDBA" w14:textId="3C723F36" w:rsidR="003F3EB6" w:rsidRPr="0000106D" w:rsidRDefault="0055683D" w:rsidP="003F3E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                    1.15</w:t>
            </w:r>
            <w:r w:rsidR="003F3EB6" w:rsidRPr="0000106D">
              <w:rPr>
                <w:rFonts w:cs="Calibri"/>
                <w:color w:val="000000"/>
                <w:sz w:val="18"/>
                <w:szCs w:val="18"/>
              </w:rPr>
              <w:t xml:space="preserve"> </w:t>
            </w:r>
          </w:p>
        </w:tc>
      </w:tr>
      <w:tr w:rsidR="003F3EB6" w:rsidRPr="0000106D" w14:paraId="606C2798" w14:textId="77777777" w:rsidTr="007326B0">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0C86AE58" w14:textId="77777777" w:rsidR="003F3EB6" w:rsidRPr="0000106D" w:rsidRDefault="003F3EB6" w:rsidP="003F3EB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Contingency</w:t>
            </w:r>
          </w:p>
        </w:tc>
        <w:tc>
          <w:tcPr>
            <w:tcW w:w="916" w:type="pct"/>
            <w:noWrap/>
            <w:vAlign w:val="bottom"/>
            <w:hideMark/>
          </w:tcPr>
          <w:p w14:paraId="25DB12C7" w14:textId="594BB7CF" w:rsidR="003F3EB6" w:rsidRPr="0000106D" w:rsidRDefault="0055683D" w:rsidP="003F3EB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                    0.</w:t>
            </w:r>
            <w:r w:rsidR="007D7779">
              <w:rPr>
                <w:rFonts w:cs="Calibri"/>
                <w:color w:val="000000"/>
                <w:sz w:val="18"/>
                <w:szCs w:val="18"/>
              </w:rPr>
              <w:t>20</w:t>
            </w:r>
            <w:r w:rsidR="003F3EB6" w:rsidRPr="0000106D">
              <w:rPr>
                <w:rFonts w:cs="Calibri"/>
                <w:color w:val="000000"/>
                <w:sz w:val="18"/>
                <w:szCs w:val="18"/>
              </w:rPr>
              <w:t xml:space="preserve"> </w:t>
            </w:r>
          </w:p>
        </w:tc>
      </w:tr>
      <w:tr w:rsidR="003F3EB6" w:rsidRPr="0000106D" w14:paraId="74533378" w14:textId="77777777" w:rsidTr="007326B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61D0F8DE" w14:textId="77777777" w:rsidR="003F3EB6" w:rsidRPr="0000106D" w:rsidRDefault="003F3EB6" w:rsidP="003F3EB6">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Interest to Bank Finance upto construction period</w:t>
            </w:r>
          </w:p>
        </w:tc>
        <w:tc>
          <w:tcPr>
            <w:tcW w:w="916" w:type="pct"/>
            <w:noWrap/>
            <w:vAlign w:val="bottom"/>
            <w:hideMark/>
          </w:tcPr>
          <w:p w14:paraId="28E856B5" w14:textId="438FB840" w:rsidR="003F3EB6" w:rsidRPr="0000106D" w:rsidRDefault="00966D30" w:rsidP="003F3EB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cs="Calibri"/>
                <w:color w:val="000000"/>
                <w:sz w:val="18"/>
                <w:szCs w:val="18"/>
              </w:rPr>
              <w:t>5.04</w:t>
            </w:r>
            <w:r w:rsidR="0055683D" w:rsidRPr="0000106D">
              <w:rPr>
                <w:rFonts w:cs="Calibri"/>
                <w:color w:val="000000"/>
                <w:sz w:val="18"/>
                <w:szCs w:val="18"/>
              </w:rPr>
              <w:t xml:space="preserve">                   </w:t>
            </w:r>
          </w:p>
        </w:tc>
      </w:tr>
      <w:tr w:rsidR="00E24175" w:rsidRPr="0000106D" w14:paraId="3C4284F7" w14:textId="77777777" w:rsidTr="00E24175">
        <w:trPr>
          <w:trHeight w:val="20"/>
        </w:trPr>
        <w:tc>
          <w:tcPr>
            <w:cnfStyle w:val="001000000000" w:firstRow="0" w:lastRow="0" w:firstColumn="1" w:lastColumn="0" w:oddVBand="0" w:evenVBand="0" w:oddHBand="0" w:evenHBand="0" w:firstRowFirstColumn="0" w:firstRowLastColumn="0" w:lastRowFirstColumn="0" w:lastRowLastColumn="0"/>
            <w:tcW w:w="4084" w:type="pct"/>
            <w:noWrap/>
            <w:hideMark/>
          </w:tcPr>
          <w:p w14:paraId="145AFE64" w14:textId="77777777" w:rsidR="00E24175" w:rsidRPr="0000106D" w:rsidRDefault="00E24175" w:rsidP="00E24175">
            <w:pPr>
              <w:spacing w:after="0" w:line="240" w:lineRule="auto"/>
              <w:rPr>
                <w:rFonts w:asciiTheme="minorHAnsi" w:eastAsia="Times New Roman" w:hAnsiTheme="minorHAnsi" w:cstheme="minorHAnsi"/>
                <w:color w:val="000000"/>
                <w:sz w:val="20"/>
                <w:szCs w:val="20"/>
                <w:lang w:eastAsia="en-IN"/>
              </w:rPr>
            </w:pPr>
            <w:r w:rsidRPr="0000106D">
              <w:rPr>
                <w:rFonts w:asciiTheme="minorHAnsi" w:eastAsia="Times New Roman" w:hAnsiTheme="minorHAnsi" w:cstheme="minorHAnsi"/>
                <w:color w:val="000000"/>
                <w:sz w:val="20"/>
                <w:szCs w:val="20"/>
                <w:lang w:eastAsia="en-IN"/>
              </w:rPr>
              <w:t>Total</w:t>
            </w:r>
          </w:p>
        </w:tc>
        <w:tc>
          <w:tcPr>
            <w:tcW w:w="916" w:type="pct"/>
            <w:noWrap/>
            <w:vAlign w:val="center"/>
            <w:hideMark/>
          </w:tcPr>
          <w:p w14:paraId="01DDFD13" w14:textId="1C7B5E89" w:rsidR="00E24175" w:rsidRPr="0000106D" w:rsidRDefault="00966D30" w:rsidP="00E2417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18"/>
                <w:szCs w:val="18"/>
                <w:lang w:eastAsia="en-IN"/>
              </w:rPr>
              <w:t>34.40</w:t>
            </w:r>
          </w:p>
        </w:tc>
      </w:tr>
    </w:tbl>
    <w:p w14:paraId="4840734B" w14:textId="77777777" w:rsidR="00A40014" w:rsidRPr="0000106D" w:rsidRDefault="00A40014" w:rsidP="00A40014">
      <w:pPr>
        <w:pStyle w:val="AkStyle1"/>
        <w:pBdr>
          <w:bottom w:val="single" w:sz="12" w:space="1" w:color="auto"/>
        </w:pBdr>
        <w:rPr>
          <w:rFonts w:asciiTheme="minorHAnsi" w:hAnsiTheme="minorHAnsi" w:cstheme="minorHAnsi"/>
          <w:b/>
          <w:bCs/>
        </w:rPr>
      </w:pPr>
      <w:r w:rsidRPr="0000106D">
        <w:rPr>
          <w:rFonts w:asciiTheme="minorHAnsi" w:hAnsiTheme="minorHAnsi" w:cstheme="minorHAnsi"/>
          <w:b/>
          <w:bCs/>
        </w:rPr>
        <w:lastRenderedPageBreak/>
        <w:t xml:space="preserve">Means of Finance </w:t>
      </w:r>
    </w:p>
    <w:p w14:paraId="6B93F0F7" w14:textId="77777777" w:rsidR="00A40014" w:rsidRPr="0000106D" w:rsidRDefault="00A40014" w:rsidP="00A40014">
      <w:pPr>
        <w:pStyle w:val="AkStyle1"/>
        <w:rPr>
          <w:rFonts w:asciiTheme="minorHAnsi" w:hAnsiTheme="minorHAnsi" w:cstheme="minorHAnsi"/>
        </w:rPr>
      </w:pPr>
      <w:r w:rsidRPr="0000106D">
        <w:rPr>
          <w:rFonts w:asciiTheme="minorHAnsi" w:hAnsiTheme="minorHAnsi" w:cstheme="minorHAnsi"/>
        </w:rPr>
        <w:t>The means of finance proposed for the said project cost shall be as tabulated below:</w:t>
      </w:r>
    </w:p>
    <w:p w14:paraId="25902313" w14:textId="77777777" w:rsidR="004163A7" w:rsidRPr="0000106D" w:rsidRDefault="004163A7" w:rsidP="00A40014">
      <w:pPr>
        <w:pStyle w:val="AkStyle1"/>
        <w:rPr>
          <w:rFonts w:asciiTheme="minorHAnsi" w:hAnsiTheme="minorHAnsi" w:cstheme="minorHAnsi"/>
          <w:b/>
          <w:bCs/>
        </w:rPr>
      </w:pP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00E24175" w:rsidRPr="0000106D">
        <w:rPr>
          <w:rFonts w:asciiTheme="minorHAnsi" w:hAnsiTheme="minorHAnsi" w:cstheme="minorHAnsi"/>
        </w:rPr>
        <w:t xml:space="preserve">                             </w:t>
      </w:r>
      <w:r w:rsidRPr="0000106D">
        <w:rPr>
          <w:rFonts w:asciiTheme="minorHAnsi" w:hAnsiTheme="minorHAnsi" w:cstheme="minorHAnsi"/>
          <w:b/>
          <w:bCs/>
          <w:sz w:val="22"/>
          <w:szCs w:val="22"/>
        </w:rPr>
        <w:t>INR in Crore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1706"/>
        <w:gridCol w:w="1675"/>
      </w:tblGrid>
      <w:tr w:rsidR="00496BEE" w:rsidRPr="00C1346C" w14:paraId="608F3433" w14:textId="77777777" w:rsidTr="00C1346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5" w:type="pct"/>
            <w:tcBorders>
              <w:top w:val="none" w:sz="0" w:space="0" w:color="auto"/>
              <w:left w:val="none" w:sz="0" w:space="0" w:color="auto"/>
              <w:bottom w:val="none" w:sz="0" w:space="0" w:color="auto"/>
            </w:tcBorders>
            <w:vAlign w:val="center"/>
            <w:hideMark/>
          </w:tcPr>
          <w:p w14:paraId="259E66BF" w14:textId="77777777" w:rsidR="00496BEE" w:rsidRPr="00C1346C" w:rsidRDefault="00496BEE" w:rsidP="00E24175">
            <w:pPr>
              <w:spacing w:after="0" w:line="240" w:lineRule="auto"/>
              <w:jc w:val="center"/>
              <w:rPr>
                <w:rFonts w:asciiTheme="minorHAnsi" w:eastAsia="Times New Roman" w:hAnsiTheme="minorHAnsi" w:cstheme="minorHAnsi"/>
                <w:b w:val="0"/>
                <w:bCs w:val="0"/>
                <w:color w:val="auto"/>
                <w:lang w:eastAsia="en-IN"/>
              </w:rPr>
            </w:pPr>
            <w:r w:rsidRPr="00C1346C">
              <w:rPr>
                <w:rFonts w:asciiTheme="minorHAnsi" w:hAnsiTheme="minorHAnsi" w:cstheme="minorHAnsi"/>
                <w:color w:val="auto"/>
              </w:rPr>
              <w:t>Particulars</w:t>
            </w:r>
          </w:p>
        </w:tc>
        <w:tc>
          <w:tcPr>
            <w:tcW w:w="946" w:type="pct"/>
            <w:tcBorders>
              <w:top w:val="none" w:sz="0" w:space="0" w:color="auto"/>
              <w:bottom w:val="none" w:sz="0" w:space="0" w:color="auto"/>
            </w:tcBorders>
            <w:vAlign w:val="center"/>
            <w:hideMark/>
          </w:tcPr>
          <w:p w14:paraId="48D874DE" w14:textId="77777777" w:rsidR="00496BEE" w:rsidRPr="00C1346C" w:rsidRDefault="00496BEE" w:rsidP="00E2417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C1346C">
              <w:rPr>
                <w:rFonts w:asciiTheme="minorHAnsi" w:hAnsiTheme="minorHAnsi" w:cstheme="minorHAnsi"/>
                <w:color w:val="auto"/>
              </w:rPr>
              <w:t>Total Funds to be Raised</w:t>
            </w:r>
          </w:p>
        </w:tc>
        <w:tc>
          <w:tcPr>
            <w:tcW w:w="929" w:type="pct"/>
            <w:tcBorders>
              <w:top w:val="none" w:sz="0" w:space="0" w:color="auto"/>
              <w:bottom w:val="none" w:sz="0" w:space="0" w:color="auto"/>
              <w:right w:val="none" w:sz="0" w:space="0" w:color="auto"/>
            </w:tcBorders>
            <w:vAlign w:val="center"/>
            <w:hideMark/>
          </w:tcPr>
          <w:p w14:paraId="33084D6E" w14:textId="77777777" w:rsidR="00496BEE" w:rsidRPr="00C1346C" w:rsidRDefault="00496BEE" w:rsidP="00E2417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C1346C">
              <w:rPr>
                <w:rFonts w:asciiTheme="minorHAnsi" w:hAnsiTheme="minorHAnsi" w:cstheme="minorHAnsi"/>
                <w:color w:val="auto"/>
              </w:rPr>
              <w:t>%</w:t>
            </w:r>
            <w:proofErr w:type="spellStart"/>
            <w:proofErr w:type="gramStart"/>
            <w:r w:rsidRPr="00C1346C">
              <w:rPr>
                <w:rFonts w:asciiTheme="minorHAnsi" w:hAnsiTheme="minorHAnsi" w:cstheme="minorHAnsi"/>
                <w:color w:val="auto"/>
              </w:rPr>
              <w:t>tage</w:t>
            </w:r>
            <w:proofErr w:type="spellEnd"/>
            <w:proofErr w:type="gramEnd"/>
            <w:r w:rsidRPr="00C1346C">
              <w:rPr>
                <w:rFonts w:asciiTheme="minorHAnsi" w:hAnsiTheme="minorHAnsi" w:cstheme="minorHAnsi"/>
                <w:color w:val="auto"/>
              </w:rPr>
              <w:t xml:space="preserve"> of Total</w:t>
            </w:r>
          </w:p>
        </w:tc>
      </w:tr>
      <w:tr w:rsidR="00496BEE" w:rsidRPr="00C1346C" w14:paraId="652336CF" w14:textId="77777777" w:rsidTr="00C134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70D26E0D" w14:textId="77777777" w:rsidR="00496BEE" w:rsidRPr="00C1346C" w:rsidRDefault="00496BEE" w:rsidP="00496BEE">
            <w:pPr>
              <w:spacing w:after="0" w:line="240" w:lineRule="auto"/>
              <w:rPr>
                <w:rFonts w:asciiTheme="minorHAnsi" w:eastAsia="Times New Roman" w:hAnsiTheme="minorHAnsi" w:cstheme="minorHAnsi"/>
                <w:b w:val="0"/>
                <w:bCs w:val="0"/>
                <w:color w:val="FF0000"/>
                <w:lang w:eastAsia="en-IN"/>
              </w:rPr>
            </w:pPr>
            <w:r w:rsidRPr="00C1346C">
              <w:rPr>
                <w:rFonts w:asciiTheme="minorHAnsi" w:hAnsiTheme="minorHAnsi" w:cstheme="minorHAnsi"/>
                <w:color w:val="000000"/>
              </w:rPr>
              <w:t>Promoters Contribution</w:t>
            </w:r>
          </w:p>
        </w:tc>
        <w:tc>
          <w:tcPr>
            <w:tcW w:w="946" w:type="pct"/>
            <w:noWrap/>
            <w:hideMark/>
          </w:tcPr>
          <w:p w14:paraId="53D4EDA5" w14:textId="77777777" w:rsidR="00496BEE" w:rsidRPr="00C1346C" w:rsidRDefault="00496BEE"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0000"/>
                <w:lang w:eastAsia="en-IN"/>
              </w:rPr>
            </w:pPr>
            <w:r w:rsidRPr="00C1346C">
              <w:rPr>
                <w:rFonts w:asciiTheme="minorHAnsi" w:hAnsiTheme="minorHAnsi" w:cstheme="minorHAnsi"/>
                <w:b/>
                <w:bCs/>
                <w:color w:val="000000"/>
              </w:rPr>
              <w:t> </w:t>
            </w:r>
          </w:p>
        </w:tc>
        <w:tc>
          <w:tcPr>
            <w:tcW w:w="929" w:type="pct"/>
            <w:noWrap/>
            <w:hideMark/>
          </w:tcPr>
          <w:p w14:paraId="2AADB5C6" w14:textId="77777777" w:rsidR="00496BEE" w:rsidRPr="00C1346C" w:rsidRDefault="00496BEE" w:rsidP="00496BE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0000"/>
                <w:lang w:eastAsia="en-IN"/>
              </w:rPr>
            </w:pPr>
            <w:r w:rsidRPr="00C1346C">
              <w:rPr>
                <w:rFonts w:asciiTheme="minorHAnsi" w:hAnsiTheme="minorHAnsi" w:cstheme="minorHAnsi"/>
                <w:b/>
                <w:bCs/>
                <w:color w:val="000000"/>
              </w:rPr>
              <w:t> </w:t>
            </w:r>
          </w:p>
        </w:tc>
      </w:tr>
      <w:tr w:rsidR="00496BEE" w:rsidRPr="00C1346C" w14:paraId="12E726F0" w14:textId="77777777" w:rsidTr="00C1346C">
        <w:trPr>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12FA80CA" w14:textId="53C8C440" w:rsidR="00496BEE" w:rsidRPr="00C1346C" w:rsidRDefault="007D7779" w:rsidP="00496BEE">
            <w:pPr>
              <w:spacing w:after="0" w:line="240" w:lineRule="auto"/>
              <w:rPr>
                <w:rFonts w:asciiTheme="minorHAnsi" w:eastAsia="Times New Roman" w:hAnsiTheme="minorHAnsi" w:cstheme="minorHAnsi"/>
                <w:color w:val="FF0000"/>
                <w:lang w:eastAsia="en-IN"/>
              </w:rPr>
            </w:pPr>
            <w:r>
              <w:rPr>
                <w:rFonts w:asciiTheme="minorHAnsi" w:hAnsiTheme="minorHAnsi" w:cstheme="minorHAnsi"/>
                <w:color w:val="000000"/>
              </w:rPr>
              <w:t xml:space="preserve">Owners </w:t>
            </w:r>
            <w:r w:rsidR="00496BEE" w:rsidRPr="00C1346C">
              <w:rPr>
                <w:rFonts w:asciiTheme="minorHAnsi" w:hAnsiTheme="minorHAnsi" w:cstheme="minorHAnsi"/>
                <w:color w:val="000000"/>
              </w:rPr>
              <w:t>Contribution</w:t>
            </w:r>
          </w:p>
        </w:tc>
        <w:tc>
          <w:tcPr>
            <w:tcW w:w="946" w:type="pct"/>
            <w:noWrap/>
            <w:hideMark/>
          </w:tcPr>
          <w:p w14:paraId="2F2B73D7" w14:textId="60BD09F9" w:rsidR="00496BEE" w:rsidRPr="00C1346C" w:rsidRDefault="00966D30"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Pr>
                <w:rFonts w:asciiTheme="minorHAnsi" w:hAnsiTheme="minorHAnsi" w:cstheme="minorHAnsi"/>
                <w:color w:val="000000"/>
              </w:rPr>
              <w:t>21.00</w:t>
            </w:r>
            <w:r w:rsidR="00496BEE" w:rsidRPr="00C1346C">
              <w:rPr>
                <w:rFonts w:asciiTheme="minorHAnsi" w:hAnsiTheme="minorHAnsi" w:cstheme="minorHAnsi"/>
                <w:color w:val="000000"/>
              </w:rPr>
              <w:t xml:space="preserve"> </w:t>
            </w:r>
          </w:p>
        </w:tc>
        <w:tc>
          <w:tcPr>
            <w:tcW w:w="929" w:type="pct"/>
            <w:noWrap/>
            <w:hideMark/>
          </w:tcPr>
          <w:p w14:paraId="3107CA43" w14:textId="4CF0541A" w:rsidR="00496BEE" w:rsidRPr="00C1346C" w:rsidRDefault="00966D30"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Pr>
                <w:rFonts w:asciiTheme="minorHAnsi" w:hAnsiTheme="minorHAnsi" w:cstheme="minorHAnsi"/>
                <w:color w:val="000000"/>
              </w:rPr>
              <w:t>27.00</w:t>
            </w:r>
            <w:r w:rsidR="000935D8" w:rsidRPr="00C1346C">
              <w:rPr>
                <w:rFonts w:asciiTheme="minorHAnsi" w:hAnsiTheme="minorHAnsi" w:cstheme="minorHAnsi"/>
                <w:color w:val="000000"/>
              </w:rPr>
              <w:t>%</w:t>
            </w:r>
          </w:p>
        </w:tc>
      </w:tr>
      <w:tr w:rsidR="007D7779" w:rsidRPr="00C1346C" w14:paraId="3BB01336" w14:textId="77777777" w:rsidTr="00C134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5" w:type="pct"/>
            <w:noWrap/>
          </w:tcPr>
          <w:p w14:paraId="704B330B" w14:textId="65A23DCD" w:rsidR="007D7779" w:rsidRPr="00C1346C" w:rsidRDefault="007D7779" w:rsidP="00496BEE">
            <w:pPr>
              <w:spacing w:after="0" w:line="240" w:lineRule="auto"/>
              <w:rPr>
                <w:rFonts w:asciiTheme="minorHAnsi" w:hAnsiTheme="minorHAnsi" w:cstheme="minorHAnsi"/>
                <w:color w:val="000000"/>
              </w:rPr>
            </w:pPr>
            <w:r>
              <w:rPr>
                <w:rFonts w:asciiTheme="minorHAnsi" w:hAnsiTheme="minorHAnsi" w:cstheme="minorHAnsi"/>
                <w:color w:val="000000"/>
              </w:rPr>
              <w:t xml:space="preserve">Unsecured Loan </w:t>
            </w:r>
          </w:p>
        </w:tc>
        <w:tc>
          <w:tcPr>
            <w:tcW w:w="946" w:type="pct"/>
            <w:noWrap/>
          </w:tcPr>
          <w:p w14:paraId="0FF21021" w14:textId="143A2B24" w:rsidR="007D7779" w:rsidRPr="00C1346C" w:rsidRDefault="00966D30"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21.00</w:t>
            </w:r>
          </w:p>
        </w:tc>
        <w:tc>
          <w:tcPr>
            <w:tcW w:w="929" w:type="pct"/>
            <w:noWrap/>
          </w:tcPr>
          <w:p w14:paraId="54618174" w14:textId="48C5B007" w:rsidR="007D7779" w:rsidRPr="00C1346C" w:rsidRDefault="007D7779"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27.</w:t>
            </w:r>
            <w:r w:rsidR="00966D30">
              <w:rPr>
                <w:rFonts w:asciiTheme="minorHAnsi" w:hAnsiTheme="minorHAnsi" w:cstheme="minorHAnsi"/>
                <w:color w:val="000000"/>
              </w:rPr>
              <w:t>00</w:t>
            </w:r>
            <w:r>
              <w:rPr>
                <w:rFonts w:asciiTheme="minorHAnsi" w:hAnsiTheme="minorHAnsi" w:cstheme="minorHAnsi"/>
                <w:color w:val="000000"/>
              </w:rPr>
              <w:t>%</w:t>
            </w:r>
          </w:p>
        </w:tc>
      </w:tr>
      <w:tr w:rsidR="00496BEE" w:rsidRPr="00C1346C" w14:paraId="7D224B61" w14:textId="77777777" w:rsidTr="00C1346C">
        <w:trPr>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48CD7A50" w14:textId="77777777" w:rsidR="00496BEE" w:rsidRPr="00C1346C" w:rsidRDefault="00496BEE" w:rsidP="00496BEE">
            <w:pPr>
              <w:spacing w:after="0" w:line="240" w:lineRule="auto"/>
              <w:rPr>
                <w:rFonts w:asciiTheme="minorHAnsi" w:eastAsia="Times New Roman" w:hAnsiTheme="minorHAnsi" w:cstheme="minorHAnsi"/>
                <w:b w:val="0"/>
                <w:bCs w:val="0"/>
                <w:color w:val="FF0000"/>
                <w:lang w:eastAsia="en-IN"/>
              </w:rPr>
            </w:pPr>
            <w:r w:rsidRPr="00C1346C">
              <w:rPr>
                <w:rFonts w:asciiTheme="minorHAnsi" w:hAnsiTheme="minorHAnsi" w:cstheme="minorHAnsi"/>
                <w:color w:val="000000"/>
              </w:rPr>
              <w:t>Bank Loan</w:t>
            </w:r>
          </w:p>
        </w:tc>
        <w:tc>
          <w:tcPr>
            <w:tcW w:w="946" w:type="pct"/>
            <w:noWrap/>
            <w:hideMark/>
          </w:tcPr>
          <w:p w14:paraId="0DDA2096" w14:textId="77777777" w:rsidR="00496BEE" w:rsidRPr="00C1346C" w:rsidRDefault="00496BEE"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C1346C">
              <w:rPr>
                <w:rFonts w:asciiTheme="minorHAnsi" w:hAnsiTheme="minorHAnsi" w:cstheme="minorHAnsi"/>
                <w:color w:val="000000"/>
              </w:rPr>
              <w:t> </w:t>
            </w:r>
          </w:p>
        </w:tc>
        <w:tc>
          <w:tcPr>
            <w:tcW w:w="929" w:type="pct"/>
            <w:noWrap/>
            <w:hideMark/>
          </w:tcPr>
          <w:p w14:paraId="0420E5F3" w14:textId="77777777" w:rsidR="00496BEE" w:rsidRPr="00C1346C" w:rsidRDefault="00496BEE"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FF0000"/>
                <w:lang w:eastAsia="en-IN"/>
              </w:rPr>
            </w:pPr>
            <w:r w:rsidRPr="00C1346C">
              <w:rPr>
                <w:rFonts w:asciiTheme="minorHAnsi" w:hAnsiTheme="minorHAnsi" w:cstheme="minorHAnsi"/>
                <w:b/>
                <w:bCs/>
                <w:color w:val="000000"/>
              </w:rPr>
              <w:t> </w:t>
            </w:r>
          </w:p>
        </w:tc>
      </w:tr>
      <w:tr w:rsidR="00496BEE" w:rsidRPr="00C1346C" w14:paraId="2BA6CF8D" w14:textId="77777777" w:rsidTr="00C134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27B2B99B" w14:textId="77777777" w:rsidR="00496BEE" w:rsidRPr="00C1346C" w:rsidRDefault="00496BEE" w:rsidP="00496BEE">
            <w:pPr>
              <w:spacing w:after="0" w:line="240" w:lineRule="auto"/>
              <w:rPr>
                <w:rFonts w:asciiTheme="minorHAnsi" w:eastAsia="Times New Roman" w:hAnsiTheme="minorHAnsi" w:cstheme="minorHAnsi"/>
                <w:color w:val="FF0000"/>
                <w:lang w:eastAsia="en-IN"/>
              </w:rPr>
            </w:pPr>
            <w:r w:rsidRPr="00C1346C">
              <w:rPr>
                <w:rFonts w:asciiTheme="minorHAnsi" w:hAnsiTheme="minorHAnsi" w:cstheme="minorHAnsi"/>
                <w:color w:val="000000"/>
              </w:rPr>
              <w:t>Term Loan</w:t>
            </w:r>
          </w:p>
        </w:tc>
        <w:tc>
          <w:tcPr>
            <w:tcW w:w="946" w:type="pct"/>
            <w:noWrap/>
            <w:hideMark/>
          </w:tcPr>
          <w:p w14:paraId="0E874268" w14:textId="7EEC7572" w:rsidR="00496BEE" w:rsidRPr="00C1346C" w:rsidRDefault="00496BEE"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C1346C">
              <w:rPr>
                <w:rFonts w:asciiTheme="minorHAnsi" w:hAnsiTheme="minorHAnsi" w:cstheme="minorHAnsi"/>
                <w:color w:val="000000"/>
              </w:rPr>
              <w:t xml:space="preserve">                 </w:t>
            </w:r>
            <w:r w:rsidR="00C1346C" w:rsidRPr="00C1346C">
              <w:rPr>
                <w:rFonts w:asciiTheme="minorHAnsi" w:hAnsiTheme="minorHAnsi" w:cstheme="minorHAnsi"/>
                <w:color w:val="000000"/>
              </w:rPr>
              <w:t>2</w:t>
            </w:r>
            <w:r w:rsidR="00E409D8" w:rsidRPr="00C1346C">
              <w:rPr>
                <w:rFonts w:asciiTheme="minorHAnsi" w:hAnsiTheme="minorHAnsi" w:cstheme="minorHAnsi"/>
                <w:color w:val="000000"/>
              </w:rPr>
              <w:t>0.00</w:t>
            </w:r>
            <w:r w:rsidRPr="00C1346C">
              <w:rPr>
                <w:rFonts w:asciiTheme="minorHAnsi" w:hAnsiTheme="minorHAnsi" w:cstheme="minorHAnsi"/>
                <w:color w:val="000000"/>
              </w:rPr>
              <w:t xml:space="preserve"> </w:t>
            </w:r>
          </w:p>
        </w:tc>
        <w:tc>
          <w:tcPr>
            <w:tcW w:w="929" w:type="pct"/>
            <w:noWrap/>
            <w:hideMark/>
          </w:tcPr>
          <w:p w14:paraId="760B541D" w14:textId="64919477" w:rsidR="00496BEE" w:rsidRPr="00C1346C" w:rsidRDefault="00966D30"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Pr>
                <w:rFonts w:asciiTheme="minorHAnsi" w:hAnsiTheme="minorHAnsi" w:cstheme="minorHAnsi"/>
                <w:color w:val="000000"/>
              </w:rPr>
              <w:t>25.70</w:t>
            </w:r>
            <w:r w:rsidR="000935D8" w:rsidRPr="00C1346C">
              <w:rPr>
                <w:rFonts w:asciiTheme="minorHAnsi" w:hAnsiTheme="minorHAnsi" w:cstheme="minorHAnsi"/>
                <w:color w:val="000000"/>
              </w:rPr>
              <w:t>%</w:t>
            </w:r>
          </w:p>
        </w:tc>
      </w:tr>
      <w:tr w:rsidR="00496BEE" w:rsidRPr="00C1346C" w14:paraId="0936CF43" w14:textId="77777777" w:rsidTr="00C1346C">
        <w:trPr>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3975272B" w14:textId="77777777" w:rsidR="00496BEE" w:rsidRPr="00C1346C" w:rsidRDefault="00496BEE" w:rsidP="00496BEE">
            <w:pPr>
              <w:spacing w:after="0" w:line="240" w:lineRule="auto"/>
              <w:rPr>
                <w:rFonts w:asciiTheme="minorHAnsi" w:eastAsia="Times New Roman" w:hAnsiTheme="minorHAnsi" w:cstheme="minorHAnsi"/>
                <w:b w:val="0"/>
                <w:bCs w:val="0"/>
                <w:color w:val="FF0000"/>
                <w:lang w:eastAsia="en-IN"/>
              </w:rPr>
            </w:pPr>
            <w:r w:rsidRPr="00C1346C">
              <w:rPr>
                <w:rFonts w:asciiTheme="minorHAnsi" w:hAnsiTheme="minorHAnsi" w:cstheme="minorHAnsi"/>
                <w:color w:val="000000"/>
              </w:rPr>
              <w:t>Customer Advances</w:t>
            </w:r>
          </w:p>
        </w:tc>
        <w:tc>
          <w:tcPr>
            <w:tcW w:w="946" w:type="pct"/>
            <w:noWrap/>
            <w:hideMark/>
          </w:tcPr>
          <w:p w14:paraId="5E6C7961" w14:textId="4210EB7B" w:rsidR="00496BEE" w:rsidRPr="00C1346C" w:rsidRDefault="00966D30"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Pr>
                <w:rFonts w:asciiTheme="minorHAnsi" w:hAnsiTheme="minorHAnsi" w:cstheme="minorHAnsi"/>
                <w:color w:val="000000"/>
              </w:rPr>
              <w:t>15.91</w:t>
            </w:r>
          </w:p>
        </w:tc>
        <w:tc>
          <w:tcPr>
            <w:tcW w:w="929" w:type="pct"/>
            <w:noWrap/>
            <w:hideMark/>
          </w:tcPr>
          <w:p w14:paraId="02797980" w14:textId="48A616AC" w:rsidR="00496BEE" w:rsidRPr="00C1346C" w:rsidRDefault="00966D30" w:rsidP="00496BE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Pr>
                <w:rFonts w:asciiTheme="minorHAnsi" w:hAnsiTheme="minorHAnsi" w:cstheme="minorHAnsi"/>
                <w:color w:val="000000"/>
              </w:rPr>
              <w:t>20.40</w:t>
            </w:r>
            <w:r w:rsidR="000935D8" w:rsidRPr="00C1346C">
              <w:rPr>
                <w:rFonts w:asciiTheme="minorHAnsi" w:hAnsiTheme="minorHAnsi" w:cstheme="minorHAnsi"/>
                <w:color w:val="000000"/>
              </w:rPr>
              <w:t>%</w:t>
            </w:r>
          </w:p>
        </w:tc>
      </w:tr>
      <w:tr w:rsidR="00496BEE" w:rsidRPr="00C1346C" w14:paraId="08CA4B17" w14:textId="77777777" w:rsidTr="00C134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16B9F3D1" w14:textId="77777777" w:rsidR="00496BEE" w:rsidRPr="00C1346C" w:rsidRDefault="00496BEE" w:rsidP="00496BEE">
            <w:pPr>
              <w:spacing w:after="0" w:line="240" w:lineRule="auto"/>
              <w:rPr>
                <w:rFonts w:asciiTheme="minorHAnsi" w:eastAsia="Times New Roman" w:hAnsiTheme="minorHAnsi" w:cstheme="minorHAnsi"/>
                <w:b w:val="0"/>
                <w:bCs w:val="0"/>
                <w:color w:val="FF0000"/>
                <w:lang w:eastAsia="en-IN"/>
              </w:rPr>
            </w:pPr>
            <w:r w:rsidRPr="00C1346C">
              <w:rPr>
                <w:rFonts w:asciiTheme="minorHAnsi" w:hAnsiTheme="minorHAnsi" w:cstheme="minorHAnsi"/>
                <w:color w:val="000000"/>
              </w:rPr>
              <w:t>Total</w:t>
            </w:r>
          </w:p>
        </w:tc>
        <w:tc>
          <w:tcPr>
            <w:tcW w:w="946" w:type="pct"/>
            <w:noWrap/>
            <w:hideMark/>
          </w:tcPr>
          <w:p w14:paraId="76CB656A" w14:textId="2F204203" w:rsidR="00496BEE" w:rsidRPr="00C1346C" w:rsidRDefault="00966D30"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0000"/>
                <w:lang w:eastAsia="en-IN"/>
              </w:rPr>
            </w:pPr>
            <w:r>
              <w:rPr>
                <w:rFonts w:asciiTheme="minorHAnsi" w:hAnsiTheme="minorHAnsi" w:cstheme="minorHAnsi"/>
                <w:b/>
                <w:bCs/>
                <w:color w:val="000000"/>
              </w:rPr>
              <w:t>77.91</w:t>
            </w:r>
            <w:r w:rsidR="00496BEE" w:rsidRPr="00C1346C">
              <w:rPr>
                <w:rFonts w:asciiTheme="minorHAnsi" w:hAnsiTheme="minorHAnsi" w:cstheme="minorHAnsi"/>
                <w:b/>
                <w:bCs/>
                <w:color w:val="000000"/>
              </w:rPr>
              <w:t xml:space="preserve"> </w:t>
            </w:r>
          </w:p>
        </w:tc>
        <w:tc>
          <w:tcPr>
            <w:tcW w:w="929" w:type="pct"/>
            <w:noWrap/>
            <w:hideMark/>
          </w:tcPr>
          <w:p w14:paraId="73FE95EB" w14:textId="77777777" w:rsidR="00496BEE" w:rsidRPr="00C1346C" w:rsidRDefault="00496BEE" w:rsidP="00496BE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0000"/>
                <w:lang w:eastAsia="en-IN"/>
              </w:rPr>
            </w:pPr>
            <w:r w:rsidRPr="00C1346C">
              <w:rPr>
                <w:rFonts w:asciiTheme="minorHAnsi" w:hAnsiTheme="minorHAnsi" w:cstheme="minorHAnsi"/>
                <w:b/>
                <w:bCs/>
                <w:color w:val="000000"/>
              </w:rPr>
              <w:t>100.0%</w:t>
            </w:r>
          </w:p>
        </w:tc>
      </w:tr>
    </w:tbl>
    <w:p w14:paraId="45B94F69" w14:textId="77777777" w:rsidR="007D7779" w:rsidRDefault="007D7779" w:rsidP="0048124A">
      <w:pPr>
        <w:pStyle w:val="AkStyle1"/>
        <w:rPr>
          <w:rFonts w:asciiTheme="minorHAnsi" w:hAnsiTheme="minorHAnsi" w:cstheme="minorHAnsi"/>
          <w:b/>
          <w:bCs/>
        </w:rPr>
      </w:pPr>
    </w:p>
    <w:p w14:paraId="191AD3DE" w14:textId="2A02BA7E" w:rsidR="00A40014" w:rsidRPr="0048124A" w:rsidRDefault="00A40014" w:rsidP="0048124A">
      <w:pPr>
        <w:pStyle w:val="AkStyle1"/>
        <w:rPr>
          <w:rFonts w:asciiTheme="minorHAnsi" w:hAnsiTheme="minorHAnsi" w:cstheme="minorHAnsi"/>
        </w:rPr>
      </w:pPr>
      <w:r w:rsidRPr="0000106D">
        <w:rPr>
          <w:rFonts w:asciiTheme="minorHAnsi" w:hAnsiTheme="minorHAnsi" w:cstheme="minorHAnsi"/>
          <w:b/>
          <w:bCs/>
        </w:rPr>
        <w:t>Analysis on Project Sales</w:t>
      </w:r>
    </w:p>
    <w:p w14:paraId="3F5FB54E" w14:textId="364A677C" w:rsidR="00D72AEF" w:rsidRPr="0000106D" w:rsidRDefault="00A40014" w:rsidP="00A40014">
      <w:pPr>
        <w:pStyle w:val="AkStyle1"/>
        <w:rPr>
          <w:rFonts w:asciiTheme="minorHAnsi" w:hAnsiTheme="minorHAnsi" w:cstheme="minorHAnsi"/>
        </w:rPr>
      </w:pPr>
      <w:r w:rsidRPr="0000106D">
        <w:rPr>
          <w:rFonts w:asciiTheme="minorHAnsi" w:hAnsiTheme="minorHAnsi" w:cstheme="minorHAnsi"/>
        </w:rPr>
        <w:t>The analysis for proje</w:t>
      </w:r>
      <w:r w:rsidR="0048124A">
        <w:rPr>
          <w:rFonts w:asciiTheme="minorHAnsi" w:hAnsiTheme="minorHAnsi" w:cstheme="minorHAnsi"/>
        </w:rPr>
        <w:t>ct sales is as tabulated below:</w:t>
      </w:r>
    </w:p>
    <w:p w14:paraId="55BB45B4" w14:textId="77777777" w:rsidR="00D72AEF" w:rsidRPr="0000106D" w:rsidRDefault="00D72AEF" w:rsidP="00A40014">
      <w:pPr>
        <w:pStyle w:val="AkStyle1"/>
        <w:rPr>
          <w:rFonts w:asciiTheme="minorHAnsi" w:hAnsiTheme="minorHAnsi" w:cstheme="minorHAnsi"/>
          <w:b/>
          <w:bCs/>
          <w:sz w:val="32"/>
          <w:szCs w:val="32"/>
          <w:u w:val="single"/>
        </w:rPr>
      </w:pPr>
      <w:r w:rsidRPr="0000106D">
        <w:rPr>
          <w:rFonts w:asciiTheme="minorHAnsi" w:hAnsiTheme="minorHAnsi" w:cstheme="minorHAnsi"/>
          <w:b/>
          <w:bCs/>
          <w:sz w:val="32"/>
          <w:szCs w:val="32"/>
          <w:u w:val="single"/>
        </w:rPr>
        <w:t xml:space="preserve">Flat Inventory: - </w:t>
      </w:r>
    </w:p>
    <w:tbl>
      <w:tblPr>
        <w:tblStyle w:val="ListTable4-Accent1"/>
        <w:tblW w:w="0" w:type="auto"/>
        <w:tblLook w:val="04A0" w:firstRow="1" w:lastRow="0" w:firstColumn="1" w:lastColumn="0" w:noHBand="0" w:noVBand="1"/>
      </w:tblPr>
      <w:tblGrid>
        <w:gridCol w:w="1507"/>
        <w:gridCol w:w="1185"/>
        <w:gridCol w:w="3603"/>
        <w:gridCol w:w="236"/>
        <w:gridCol w:w="236"/>
      </w:tblGrid>
      <w:tr w:rsidR="00CA59CC" w:rsidRPr="0000106D" w14:paraId="27656571" w14:textId="77777777" w:rsidTr="00245BF1">
        <w:trPr>
          <w:gridAfter w:val="2"/>
          <w:cnfStyle w:val="100000000000" w:firstRow="1" w:lastRow="0" w:firstColumn="0" w:lastColumn="0" w:oddVBand="0" w:evenVBand="0" w:oddHBand="0" w:evenHBand="0" w:firstRowFirstColumn="0" w:firstRowLastColumn="0" w:lastRowFirstColumn="0" w:lastRowLastColumn="0"/>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0C6DF877" w14:textId="77777777" w:rsidR="00CA59CC" w:rsidRPr="0000106D" w:rsidRDefault="00CA59CC" w:rsidP="004163A7">
            <w:pPr>
              <w:spacing w:after="0" w:line="240" w:lineRule="auto"/>
              <w:rPr>
                <w:rFonts w:asciiTheme="minorHAnsi" w:eastAsia="Times New Roman" w:hAnsiTheme="minorHAnsi" w:cstheme="minorHAnsi"/>
                <w:b w:val="0"/>
                <w:bCs w:val="0"/>
                <w:color w:val="auto"/>
                <w:lang w:eastAsia="en-IN"/>
              </w:rPr>
            </w:pPr>
            <w:r w:rsidRPr="0000106D">
              <w:rPr>
                <w:rFonts w:asciiTheme="minorHAnsi" w:eastAsia="Times New Roman" w:hAnsiTheme="minorHAnsi" w:cstheme="minorHAnsi"/>
                <w:color w:val="auto"/>
                <w:lang w:eastAsia="en-IN"/>
              </w:rPr>
              <w:t>Type</w:t>
            </w:r>
          </w:p>
        </w:tc>
        <w:tc>
          <w:tcPr>
            <w:tcW w:w="0" w:type="auto"/>
            <w:noWrap/>
            <w:hideMark/>
          </w:tcPr>
          <w:p w14:paraId="71E19A2F" w14:textId="77777777" w:rsidR="00CA59CC" w:rsidRPr="0000106D" w:rsidRDefault="00CA59CC" w:rsidP="004163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00106D">
              <w:rPr>
                <w:rFonts w:asciiTheme="minorHAnsi" w:eastAsia="Times New Roman" w:hAnsiTheme="minorHAnsi" w:cstheme="minorHAnsi"/>
                <w:color w:val="auto"/>
                <w:lang w:eastAsia="en-IN"/>
              </w:rPr>
              <w:t>RERA Area</w:t>
            </w:r>
          </w:p>
        </w:tc>
        <w:tc>
          <w:tcPr>
            <w:tcW w:w="3603" w:type="dxa"/>
            <w:noWrap/>
            <w:hideMark/>
          </w:tcPr>
          <w:p w14:paraId="49BE5F93" w14:textId="46FAFBD0" w:rsidR="00CA59CC" w:rsidRPr="0000106D" w:rsidRDefault="00CA59CC" w:rsidP="00CA35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en-IN"/>
              </w:rPr>
            </w:pPr>
            <w:r w:rsidRPr="0000106D">
              <w:rPr>
                <w:rFonts w:asciiTheme="minorHAnsi" w:eastAsia="Times New Roman" w:hAnsiTheme="minorHAnsi" w:cstheme="minorHAnsi"/>
                <w:color w:val="auto"/>
                <w:lang w:eastAsia="en-IN"/>
              </w:rPr>
              <w:t>Inventory as on 30</w:t>
            </w:r>
            <w:r w:rsidRPr="0000106D">
              <w:rPr>
                <w:rFonts w:asciiTheme="minorHAnsi" w:eastAsia="Times New Roman" w:hAnsiTheme="minorHAnsi" w:cstheme="minorHAnsi"/>
                <w:color w:val="auto"/>
                <w:vertAlign w:val="superscript"/>
                <w:lang w:eastAsia="en-IN"/>
              </w:rPr>
              <w:t>th</w:t>
            </w:r>
            <w:r w:rsidRPr="0000106D">
              <w:rPr>
                <w:rFonts w:asciiTheme="minorHAnsi" w:eastAsia="Times New Roman" w:hAnsiTheme="minorHAnsi" w:cstheme="minorHAnsi"/>
                <w:color w:val="auto"/>
                <w:lang w:eastAsia="en-IN"/>
              </w:rPr>
              <w:t xml:space="preserve"> September’ 23</w:t>
            </w:r>
          </w:p>
        </w:tc>
      </w:tr>
      <w:tr w:rsidR="00CA59CC" w:rsidRPr="0000106D" w14:paraId="256CEEEA" w14:textId="77777777" w:rsidTr="00C1346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F16E1F" w14:textId="77777777" w:rsidR="00CA59CC" w:rsidRPr="0000106D" w:rsidRDefault="00CA59CC" w:rsidP="00855B69">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 </w:t>
            </w:r>
          </w:p>
        </w:tc>
        <w:tc>
          <w:tcPr>
            <w:tcW w:w="0" w:type="auto"/>
            <w:noWrap/>
            <w:hideMark/>
          </w:tcPr>
          <w:p w14:paraId="041AA5CF" w14:textId="77777777" w:rsidR="00CA59CC" w:rsidRPr="0000106D" w:rsidRDefault="00CA59CC" w:rsidP="00855B69">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In Sq. Ft.</w:t>
            </w:r>
          </w:p>
        </w:tc>
        <w:tc>
          <w:tcPr>
            <w:tcW w:w="3603" w:type="dxa"/>
            <w:noWrap/>
          </w:tcPr>
          <w:p w14:paraId="16FA850D" w14:textId="12B46FB7" w:rsidR="00CA59CC" w:rsidRPr="0000106D" w:rsidRDefault="00245BF1" w:rsidP="00245BF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0106D">
              <w:rPr>
                <w:rFonts w:asciiTheme="minorHAnsi" w:eastAsia="Times New Roman" w:hAnsiTheme="minorHAnsi" w:cstheme="minorHAnsi"/>
                <w:b/>
                <w:bCs/>
                <w:lang w:eastAsia="en-IN"/>
              </w:rPr>
              <w:t xml:space="preserve">                  </w:t>
            </w:r>
            <w:r w:rsidR="00CA59CC" w:rsidRPr="0000106D">
              <w:rPr>
                <w:rFonts w:asciiTheme="minorHAnsi" w:eastAsia="Times New Roman" w:hAnsiTheme="minorHAnsi" w:cstheme="minorHAnsi"/>
                <w:b/>
                <w:bCs/>
                <w:lang w:eastAsia="en-IN"/>
              </w:rPr>
              <w:t>Saleable units</w:t>
            </w:r>
          </w:p>
        </w:tc>
        <w:tc>
          <w:tcPr>
            <w:tcW w:w="236" w:type="dxa"/>
            <w:noWrap/>
          </w:tcPr>
          <w:p w14:paraId="23CF0E81" w14:textId="1CD7DC97" w:rsidR="00CA59CC" w:rsidRPr="0000106D" w:rsidRDefault="00CA59CC" w:rsidP="00855B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236" w:type="dxa"/>
          </w:tcPr>
          <w:p w14:paraId="596C28FA" w14:textId="79A728DF" w:rsidR="00CA59CC" w:rsidRPr="0000106D" w:rsidRDefault="00CA59CC" w:rsidP="00855B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r>
      <w:tr w:rsidR="00CA59CC" w:rsidRPr="0000106D" w14:paraId="550BA73C" w14:textId="77777777" w:rsidTr="00245BF1">
        <w:trPr>
          <w:gridAfter w:val="2"/>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tcPr>
          <w:p w14:paraId="3FF99047" w14:textId="6C0882C2" w:rsidR="00CA59CC" w:rsidRPr="0000106D" w:rsidRDefault="00CA59CC" w:rsidP="00CA59CC">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3BHK+Terrace</w:t>
            </w:r>
          </w:p>
        </w:tc>
        <w:tc>
          <w:tcPr>
            <w:tcW w:w="0" w:type="auto"/>
            <w:noWrap/>
            <w:vAlign w:val="bottom"/>
          </w:tcPr>
          <w:p w14:paraId="6420D007" w14:textId="74B9C413" w:rsidR="00CA59CC" w:rsidRPr="0000106D" w:rsidRDefault="00D47538" w:rsidP="00CA59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173.09</w:t>
            </w:r>
          </w:p>
        </w:tc>
        <w:tc>
          <w:tcPr>
            <w:tcW w:w="3603" w:type="dxa"/>
            <w:noWrap/>
          </w:tcPr>
          <w:p w14:paraId="1B3349C4" w14:textId="27BD077C" w:rsidR="00CA59CC" w:rsidRPr="0000106D" w:rsidRDefault="00245BF1" w:rsidP="00CA59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18</w:t>
            </w:r>
          </w:p>
        </w:tc>
      </w:tr>
      <w:tr w:rsidR="00CA59CC" w:rsidRPr="0000106D" w14:paraId="32D339FE" w14:textId="77777777" w:rsidTr="00245BF1">
        <w:trPr>
          <w:gridAfter w:val="2"/>
          <w:cnfStyle w:val="000000100000" w:firstRow="0" w:lastRow="0" w:firstColumn="0" w:lastColumn="0" w:oddVBand="0" w:evenVBand="0" w:oddHBand="1" w:evenHBand="0" w:firstRowFirstColumn="0" w:firstRowLastColumn="0" w:lastRowFirstColumn="0" w:lastRowLastColumn="0"/>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3B1B80D7" w14:textId="4C79B8F6" w:rsidR="00CA59CC" w:rsidRPr="0000106D" w:rsidRDefault="00245BF1" w:rsidP="00CA59CC">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3BHK+Terrace</w:t>
            </w:r>
          </w:p>
        </w:tc>
        <w:tc>
          <w:tcPr>
            <w:tcW w:w="0" w:type="auto"/>
            <w:noWrap/>
            <w:vAlign w:val="bottom"/>
            <w:hideMark/>
          </w:tcPr>
          <w:p w14:paraId="292A7BFE" w14:textId="0B107021" w:rsidR="00CA59CC" w:rsidRPr="0000106D" w:rsidRDefault="00D47538" w:rsidP="00CA59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179.31</w:t>
            </w:r>
          </w:p>
        </w:tc>
        <w:tc>
          <w:tcPr>
            <w:tcW w:w="3603" w:type="dxa"/>
            <w:noWrap/>
            <w:hideMark/>
          </w:tcPr>
          <w:p w14:paraId="2DF7543B" w14:textId="09B7628B" w:rsidR="00CA59CC" w:rsidRPr="0000106D" w:rsidRDefault="00D47538" w:rsidP="00CA59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18</w:t>
            </w:r>
          </w:p>
        </w:tc>
      </w:tr>
      <w:tr w:rsidR="00CA59CC" w:rsidRPr="0000106D" w14:paraId="7421E7ED" w14:textId="77777777" w:rsidTr="00245BF1">
        <w:trPr>
          <w:gridAfter w:val="2"/>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6C64923A" w14:textId="7D87E2DA" w:rsidR="00CA59CC" w:rsidRPr="0000106D" w:rsidRDefault="004807AD" w:rsidP="00CA59CC">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4BHK+Terrace</w:t>
            </w:r>
          </w:p>
        </w:tc>
        <w:tc>
          <w:tcPr>
            <w:tcW w:w="0" w:type="auto"/>
            <w:noWrap/>
            <w:vAlign w:val="bottom"/>
            <w:hideMark/>
          </w:tcPr>
          <w:p w14:paraId="694A9A74" w14:textId="5EA85F64" w:rsidR="00CA59CC" w:rsidRPr="0000106D" w:rsidRDefault="004807AD" w:rsidP="00CA59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233.84</w:t>
            </w:r>
          </w:p>
        </w:tc>
        <w:tc>
          <w:tcPr>
            <w:tcW w:w="3603" w:type="dxa"/>
            <w:noWrap/>
            <w:hideMark/>
          </w:tcPr>
          <w:p w14:paraId="6F8C316D" w14:textId="31F57F6E" w:rsidR="00CA59CC" w:rsidRPr="0000106D" w:rsidRDefault="004807AD" w:rsidP="00CA59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18</w:t>
            </w:r>
          </w:p>
        </w:tc>
      </w:tr>
      <w:tr w:rsidR="00CA59CC" w:rsidRPr="0000106D" w14:paraId="3D5B13D2" w14:textId="77777777" w:rsidTr="00245BF1">
        <w:trPr>
          <w:gridAfter w:val="2"/>
          <w:cnfStyle w:val="000000100000" w:firstRow="0" w:lastRow="0" w:firstColumn="0" w:lastColumn="0" w:oddVBand="0" w:evenVBand="0" w:oddHBand="1" w:evenHBand="0" w:firstRowFirstColumn="0" w:firstRowLastColumn="0" w:lastRowFirstColumn="0" w:lastRowLastColumn="0"/>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53CB66C2" w14:textId="4BAB2B5E" w:rsidR="00CA59CC" w:rsidRPr="0000106D" w:rsidRDefault="004807AD" w:rsidP="00CA59CC">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8BHK+Terrace</w:t>
            </w:r>
          </w:p>
        </w:tc>
        <w:tc>
          <w:tcPr>
            <w:tcW w:w="0" w:type="auto"/>
            <w:noWrap/>
            <w:vAlign w:val="bottom"/>
            <w:hideMark/>
          </w:tcPr>
          <w:p w14:paraId="3D31FD77" w14:textId="0434C3D9" w:rsidR="00CA59CC" w:rsidRPr="0000106D" w:rsidRDefault="004807AD" w:rsidP="00CA59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449.28</w:t>
            </w:r>
          </w:p>
        </w:tc>
        <w:tc>
          <w:tcPr>
            <w:tcW w:w="3603" w:type="dxa"/>
            <w:noWrap/>
            <w:hideMark/>
          </w:tcPr>
          <w:p w14:paraId="52DB9753" w14:textId="19F4D7EA" w:rsidR="00CA59CC" w:rsidRPr="0000106D" w:rsidRDefault="004807AD" w:rsidP="00CA59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w:t>
            </w:r>
          </w:p>
        </w:tc>
      </w:tr>
      <w:tr w:rsidR="00CA59CC" w:rsidRPr="0000106D" w14:paraId="4427262A" w14:textId="77777777" w:rsidTr="00245BF1">
        <w:trPr>
          <w:gridAfter w:val="2"/>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tcPr>
          <w:p w14:paraId="6A143CDF" w14:textId="25498A3E" w:rsidR="00CA59CC" w:rsidRPr="0000106D" w:rsidRDefault="004807AD" w:rsidP="00CA59CC">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8BHK+Terrace</w:t>
            </w:r>
          </w:p>
        </w:tc>
        <w:tc>
          <w:tcPr>
            <w:tcW w:w="0" w:type="auto"/>
            <w:noWrap/>
            <w:vAlign w:val="bottom"/>
          </w:tcPr>
          <w:p w14:paraId="25703232" w14:textId="1C1F00BF" w:rsidR="00CA59CC" w:rsidRPr="0000106D" w:rsidRDefault="004807AD" w:rsidP="004807AD">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 xml:space="preserve">    663.50</w:t>
            </w:r>
          </w:p>
        </w:tc>
        <w:tc>
          <w:tcPr>
            <w:tcW w:w="3603" w:type="dxa"/>
            <w:noWrap/>
          </w:tcPr>
          <w:p w14:paraId="457025F4" w14:textId="20DF7A55" w:rsidR="00CA59CC" w:rsidRPr="0000106D" w:rsidRDefault="004807AD" w:rsidP="00CA59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w:t>
            </w:r>
          </w:p>
        </w:tc>
      </w:tr>
      <w:tr w:rsidR="00CA59CC" w:rsidRPr="0000106D" w14:paraId="2A5A5BB4" w14:textId="77777777" w:rsidTr="00245BF1">
        <w:trPr>
          <w:gridAfter w:val="2"/>
          <w:cnfStyle w:val="000000100000" w:firstRow="0" w:lastRow="0" w:firstColumn="0" w:lastColumn="0" w:oddVBand="0" w:evenVBand="0" w:oddHBand="1" w:evenHBand="0" w:firstRowFirstColumn="0" w:firstRowLastColumn="0" w:lastRowFirstColumn="0" w:lastRowLastColumn="0"/>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15780D7B" w14:textId="77777777" w:rsidR="00CA59CC" w:rsidRPr="0000106D" w:rsidRDefault="00CA59CC" w:rsidP="00CA59CC">
            <w:pPr>
              <w:spacing w:after="0" w:line="240" w:lineRule="auto"/>
              <w:rPr>
                <w:rFonts w:asciiTheme="minorHAnsi" w:eastAsia="Times New Roman" w:hAnsiTheme="minorHAnsi" w:cstheme="minorHAnsi"/>
                <w:b w:val="0"/>
                <w:bCs w:val="0"/>
                <w:lang w:eastAsia="en-IN"/>
              </w:rPr>
            </w:pPr>
            <w:r w:rsidRPr="0000106D">
              <w:rPr>
                <w:rFonts w:asciiTheme="minorHAnsi" w:eastAsia="Times New Roman" w:hAnsiTheme="minorHAnsi" w:cstheme="minorHAnsi"/>
                <w:lang w:eastAsia="en-IN"/>
              </w:rPr>
              <w:t xml:space="preserve">Total </w:t>
            </w:r>
          </w:p>
        </w:tc>
        <w:tc>
          <w:tcPr>
            <w:tcW w:w="0" w:type="auto"/>
            <w:noWrap/>
            <w:hideMark/>
          </w:tcPr>
          <w:p w14:paraId="39A9F682" w14:textId="77777777" w:rsidR="00CA59CC" w:rsidRPr="0000106D" w:rsidRDefault="00CA59CC" w:rsidP="00CA59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0106D">
              <w:rPr>
                <w:rFonts w:asciiTheme="minorHAnsi" w:eastAsia="Times New Roman" w:hAnsiTheme="minorHAnsi" w:cstheme="minorHAnsi"/>
                <w:b/>
                <w:bCs/>
                <w:lang w:eastAsia="en-IN"/>
              </w:rPr>
              <w:t> </w:t>
            </w:r>
          </w:p>
        </w:tc>
        <w:tc>
          <w:tcPr>
            <w:tcW w:w="3603" w:type="dxa"/>
            <w:noWrap/>
            <w:hideMark/>
          </w:tcPr>
          <w:p w14:paraId="5020CBDA" w14:textId="7CB6A810" w:rsidR="00CA59CC" w:rsidRPr="0000106D" w:rsidRDefault="00C61C4A" w:rsidP="00CA59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0106D">
              <w:rPr>
                <w:rFonts w:asciiTheme="minorHAnsi" w:eastAsia="Times New Roman" w:hAnsiTheme="minorHAnsi" w:cstheme="minorHAnsi"/>
                <w:b/>
                <w:bCs/>
                <w:lang w:eastAsia="en-IN"/>
              </w:rPr>
              <w:fldChar w:fldCharType="begin"/>
            </w:r>
            <w:r w:rsidRPr="0000106D">
              <w:rPr>
                <w:rFonts w:asciiTheme="minorHAnsi" w:eastAsia="Times New Roman" w:hAnsiTheme="minorHAnsi" w:cstheme="minorHAnsi"/>
                <w:b/>
                <w:bCs/>
                <w:lang w:eastAsia="en-IN"/>
              </w:rPr>
              <w:instrText xml:space="preserve"> =SUM(ABOVE) </w:instrText>
            </w:r>
            <w:r w:rsidRPr="0000106D">
              <w:rPr>
                <w:rFonts w:asciiTheme="minorHAnsi" w:eastAsia="Times New Roman" w:hAnsiTheme="minorHAnsi" w:cstheme="minorHAnsi"/>
                <w:b/>
                <w:bCs/>
                <w:lang w:eastAsia="en-IN"/>
              </w:rPr>
              <w:fldChar w:fldCharType="separate"/>
            </w:r>
            <w:r w:rsidRPr="0000106D">
              <w:rPr>
                <w:rFonts w:asciiTheme="minorHAnsi" w:eastAsia="Times New Roman" w:hAnsiTheme="minorHAnsi" w:cstheme="minorHAnsi"/>
                <w:b/>
                <w:bCs/>
                <w:noProof/>
                <w:lang w:eastAsia="en-IN"/>
              </w:rPr>
              <w:t>56</w:t>
            </w:r>
            <w:r w:rsidRPr="0000106D">
              <w:rPr>
                <w:rFonts w:asciiTheme="minorHAnsi" w:eastAsia="Times New Roman" w:hAnsiTheme="minorHAnsi" w:cstheme="minorHAnsi"/>
                <w:b/>
                <w:bCs/>
                <w:lang w:eastAsia="en-IN"/>
              </w:rPr>
              <w:fldChar w:fldCharType="end"/>
            </w:r>
          </w:p>
        </w:tc>
      </w:tr>
    </w:tbl>
    <w:p w14:paraId="325C5385" w14:textId="77777777" w:rsidR="007D7779" w:rsidRDefault="007D7779" w:rsidP="00A40014">
      <w:pPr>
        <w:pStyle w:val="AkStyle1"/>
        <w:pBdr>
          <w:bottom w:val="single" w:sz="12" w:space="1" w:color="auto"/>
        </w:pBdr>
        <w:rPr>
          <w:rFonts w:asciiTheme="minorHAnsi" w:hAnsiTheme="minorHAnsi" w:cstheme="minorHAnsi"/>
          <w:b/>
          <w:bCs/>
        </w:rPr>
      </w:pPr>
    </w:p>
    <w:p w14:paraId="740DE799" w14:textId="77777777" w:rsidR="007D7779" w:rsidRDefault="007D7779" w:rsidP="00A40014">
      <w:pPr>
        <w:pStyle w:val="AkStyle1"/>
        <w:pBdr>
          <w:bottom w:val="single" w:sz="12" w:space="1" w:color="auto"/>
        </w:pBdr>
        <w:rPr>
          <w:rFonts w:asciiTheme="minorHAnsi" w:hAnsiTheme="minorHAnsi" w:cstheme="minorHAnsi"/>
          <w:b/>
          <w:bCs/>
        </w:rPr>
      </w:pPr>
    </w:p>
    <w:p w14:paraId="05CA8091" w14:textId="77777777" w:rsidR="007D7779" w:rsidRDefault="007D7779" w:rsidP="00A40014">
      <w:pPr>
        <w:pStyle w:val="AkStyle1"/>
        <w:pBdr>
          <w:bottom w:val="single" w:sz="12" w:space="1" w:color="auto"/>
        </w:pBdr>
        <w:rPr>
          <w:rFonts w:asciiTheme="minorHAnsi" w:hAnsiTheme="minorHAnsi" w:cstheme="minorHAnsi"/>
          <w:b/>
          <w:bCs/>
        </w:rPr>
      </w:pPr>
    </w:p>
    <w:p w14:paraId="1F08441C" w14:textId="77777777" w:rsidR="007D7779" w:rsidRDefault="007D7779" w:rsidP="00A40014">
      <w:pPr>
        <w:pStyle w:val="AkStyle1"/>
        <w:pBdr>
          <w:bottom w:val="single" w:sz="12" w:space="1" w:color="auto"/>
        </w:pBdr>
        <w:rPr>
          <w:rFonts w:asciiTheme="minorHAnsi" w:hAnsiTheme="minorHAnsi" w:cstheme="minorHAnsi"/>
          <w:b/>
          <w:bCs/>
        </w:rPr>
      </w:pPr>
    </w:p>
    <w:p w14:paraId="290903AC" w14:textId="77777777" w:rsidR="007D7779" w:rsidRDefault="007D7779" w:rsidP="00A40014">
      <w:pPr>
        <w:pStyle w:val="AkStyle1"/>
        <w:pBdr>
          <w:bottom w:val="single" w:sz="12" w:space="1" w:color="auto"/>
        </w:pBdr>
        <w:rPr>
          <w:rFonts w:asciiTheme="minorHAnsi" w:hAnsiTheme="minorHAnsi" w:cstheme="minorHAnsi"/>
          <w:b/>
          <w:bCs/>
        </w:rPr>
      </w:pPr>
    </w:p>
    <w:p w14:paraId="4E3A7332" w14:textId="77777777" w:rsidR="007D7779" w:rsidRDefault="007D7779" w:rsidP="00A40014">
      <w:pPr>
        <w:pStyle w:val="AkStyle1"/>
        <w:pBdr>
          <w:bottom w:val="single" w:sz="12" w:space="1" w:color="auto"/>
        </w:pBdr>
        <w:rPr>
          <w:rFonts w:asciiTheme="minorHAnsi" w:hAnsiTheme="minorHAnsi" w:cstheme="minorHAnsi"/>
          <w:b/>
          <w:bCs/>
        </w:rPr>
      </w:pPr>
    </w:p>
    <w:p w14:paraId="59967524" w14:textId="77777777" w:rsidR="007D7779" w:rsidRDefault="007D7779" w:rsidP="00A40014">
      <w:pPr>
        <w:pStyle w:val="AkStyle1"/>
        <w:pBdr>
          <w:bottom w:val="single" w:sz="12" w:space="1" w:color="auto"/>
        </w:pBdr>
        <w:rPr>
          <w:rFonts w:asciiTheme="minorHAnsi" w:hAnsiTheme="minorHAnsi" w:cstheme="minorHAnsi"/>
          <w:b/>
          <w:bCs/>
        </w:rPr>
      </w:pPr>
    </w:p>
    <w:p w14:paraId="5F7B6A07" w14:textId="77777777" w:rsidR="007D7779" w:rsidRDefault="007D7779" w:rsidP="00A40014">
      <w:pPr>
        <w:pStyle w:val="AkStyle1"/>
        <w:pBdr>
          <w:bottom w:val="single" w:sz="12" w:space="1" w:color="auto"/>
        </w:pBdr>
        <w:rPr>
          <w:rFonts w:asciiTheme="minorHAnsi" w:hAnsiTheme="minorHAnsi" w:cstheme="minorHAnsi"/>
          <w:b/>
          <w:bCs/>
        </w:rPr>
      </w:pPr>
    </w:p>
    <w:p w14:paraId="2EB2D864" w14:textId="77777777" w:rsidR="007D7779" w:rsidRDefault="007D7779" w:rsidP="00A40014">
      <w:pPr>
        <w:pStyle w:val="AkStyle1"/>
        <w:pBdr>
          <w:bottom w:val="single" w:sz="12" w:space="1" w:color="auto"/>
        </w:pBdr>
        <w:rPr>
          <w:rFonts w:asciiTheme="minorHAnsi" w:hAnsiTheme="minorHAnsi" w:cstheme="minorHAnsi"/>
          <w:b/>
          <w:bCs/>
        </w:rPr>
      </w:pPr>
    </w:p>
    <w:p w14:paraId="6E4B4228" w14:textId="77777777" w:rsidR="007D7779" w:rsidRDefault="007D7779" w:rsidP="00A40014">
      <w:pPr>
        <w:pStyle w:val="AkStyle1"/>
        <w:pBdr>
          <w:bottom w:val="single" w:sz="12" w:space="1" w:color="auto"/>
        </w:pBdr>
        <w:rPr>
          <w:rFonts w:asciiTheme="minorHAnsi" w:hAnsiTheme="minorHAnsi" w:cstheme="minorHAnsi"/>
          <w:b/>
          <w:bCs/>
        </w:rPr>
      </w:pPr>
    </w:p>
    <w:p w14:paraId="29325A71" w14:textId="77777777" w:rsidR="007D7779" w:rsidRDefault="007D7779" w:rsidP="00A40014">
      <w:pPr>
        <w:pStyle w:val="AkStyle1"/>
        <w:pBdr>
          <w:bottom w:val="single" w:sz="12" w:space="1" w:color="auto"/>
        </w:pBdr>
        <w:rPr>
          <w:rFonts w:asciiTheme="minorHAnsi" w:hAnsiTheme="minorHAnsi" w:cstheme="minorHAnsi"/>
          <w:b/>
          <w:bCs/>
        </w:rPr>
      </w:pPr>
    </w:p>
    <w:p w14:paraId="0AA5BA46" w14:textId="77777777" w:rsidR="007D7779" w:rsidRDefault="007D7779" w:rsidP="00A40014">
      <w:pPr>
        <w:pStyle w:val="AkStyle1"/>
        <w:pBdr>
          <w:bottom w:val="single" w:sz="12" w:space="1" w:color="auto"/>
        </w:pBdr>
        <w:rPr>
          <w:rFonts w:asciiTheme="minorHAnsi" w:hAnsiTheme="minorHAnsi" w:cstheme="minorHAnsi"/>
          <w:b/>
          <w:bCs/>
        </w:rPr>
      </w:pPr>
    </w:p>
    <w:p w14:paraId="5ED13F9A" w14:textId="77777777" w:rsidR="007D7779" w:rsidRDefault="007D7779" w:rsidP="00A40014">
      <w:pPr>
        <w:pStyle w:val="AkStyle1"/>
        <w:pBdr>
          <w:bottom w:val="single" w:sz="12" w:space="1" w:color="auto"/>
        </w:pBdr>
        <w:rPr>
          <w:rFonts w:asciiTheme="minorHAnsi" w:hAnsiTheme="minorHAnsi" w:cstheme="minorHAnsi"/>
          <w:b/>
          <w:bCs/>
        </w:rPr>
      </w:pPr>
    </w:p>
    <w:p w14:paraId="29171A38" w14:textId="12E7B9D8" w:rsidR="00A40014" w:rsidRPr="0000106D" w:rsidRDefault="00C25D54" w:rsidP="00A40014">
      <w:pPr>
        <w:pStyle w:val="AkStyle1"/>
        <w:pBdr>
          <w:bottom w:val="single" w:sz="12" w:space="1" w:color="auto"/>
        </w:pBdr>
        <w:rPr>
          <w:rFonts w:asciiTheme="minorHAnsi" w:hAnsiTheme="minorHAnsi" w:cstheme="minorHAnsi"/>
          <w:b/>
          <w:bCs/>
        </w:rPr>
      </w:pPr>
      <w:r w:rsidRPr="0000106D">
        <w:rPr>
          <w:rFonts w:asciiTheme="minorHAnsi" w:hAnsiTheme="minorHAnsi" w:cstheme="minorHAnsi"/>
          <w:b/>
          <w:bCs/>
        </w:rPr>
        <w:lastRenderedPageBreak/>
        <w:t>Profitability Statement</w:t>
      </w:r>
    </w:p>
    <w:p w14:paraId="7655ABC2" w14:textId="77777777" w:rsidR="00A40014" w:rsidRPr="0000106D" w:rsidRDefault="00A40014" w:rsidP="00A40014">
      <w:pPr>
        <w:pStyle w:val="AkStyle1"/>
        <w:rPr>
          <w:rFonts w:asciiTheme="minorHAnsi" w:hAnsiTheme="minorHAnsi" w:cstheme="minorHAnsi"/>
        </w:rPr>
      </w:pPr>
      <w:r w:rsidRPr="0000106D">
        <w:rPr>
          <w:rFonts w:asciiTheme="minorHAnsi" w:hAnsiTheme="minorHAnsi" w:cstheme="minorHAnsi"/>
        </w:rPr>
        <w:t>The project sales from receivables on sold inventory and sale of unsold inventory is as tabulated below:</w:t>
      </w:r>
    </w:p>
    <w:p w14:paraId="4FAB3460" w14:textId="4858929F" w:rsidR="00491673" w:rsidRPr="0000106D" w:rsidRDefault="00E03F3D" w:rsidP="00A40014">
      <w:pPr>
        <w:pStyle w:val="AkStyle1"/>
        <w:rPr>
          <w:rFonts w:asciiTheme="minorHAnsi" w:hAnsiTheme="minorHAnsi" w:cstheme="minorHAnsi"/>
          <w:b/>
          <w:bCs/>
        </w:rPr>
      </w:pP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t xml:space="preserve">            </w:t>
      </w:r>
      <w:r w:rsidR="00491673" w:rsidRPr="0000106D">
        <w:rPr>
          <w:rFonts w:asciiTheme="minorHAnsi" w:hAnsiTheme="minorHAnsi" w:cstheme="minorHAnsi"/>
        </w:rPr>
        <w:t xml:space="preserve">    </w:t>
      </w:r>
      <w:r w:rsidRPr="0000106D">
        <w:rPr>
          <w:rFonts w:asciiTheme="minorHAnsi" w:hAnsiTheme="minorHAnsi" w:cstheme="minorHAnsi"/>
        </w:rPr>
        <w:t xml:space="preserve">                 </w:t>
      </w:r>
      <w:r w:rsidR="00491673" w:rsidRPr="0000106D">
        <w:rPr>
          <w:rFonts w:asciiTheme="minorHAnsi" w:hAnsiTheme="minorHAnsi" w:cstheme="minorHAnsi"/>
          <w:b/>
          <w:bCs/>
        </w:rPr>
        <w:t>INR in Crore</w:t>
      </w:r>
    </w:p>
    <w:tbl>
      <w:tblPr>
        <w:tblStyle w:val="ListTable4-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079"/>
        <w:gridCol w:w="1078"/>
        <w:gridCol w:w="1078"/>
        <w:gridCol w:w="1078"/>
        <w:gridCol w:w="1078"/>
        <w:gridCol w:w="1078"/>
      </w:tblGrid>
      <w:tr w:rsidR="00C1346C" w:rsidRPr="00C1346C" w14:paraId="25C0FADC" w14:textId="77777777" w:rsidTr="00C1346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5EC2401" w14:textId="6D9D9EE6" w:rsidR="00C1346C" w:rsidRPr="00C1346C" w:rsidRDefault="00C1346C" w:rsidP="00C1346C">
            <w:pPr>
              <w:spacing w:after="0" w:line="240" w:lineRule="auto"/>
              <w:jc w:val="center"/>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Particulars</w:t>
            </w:r>
          </w:p>
        </w:tc>
        <w:tc>
          <w:tcPr>
            <w:tcW w:w="598" w:type="pct"/>
            <w:noWrap/>
            <w:vAlign w:val="center"/>
            <w:hideMark/>
          </w:tcPr>
          <w:p w14:paraId="2F2E3612" w14:textId="52E5C9D3" w:rsidR="00C1346C" w:rsidRPr="00C1346C" w:rsidRDefault="00C1346C" w:rsidP="00C1346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FY 23-24</w:t>
            </w:r>
          </w:p>
        </w:tc>
        <w:tc>
          <w:tcPr>
            <w:tcW w:w="598" w:type="pct"/>
            <w:noWrap/>
            <w:vAlign w:val="center"/>
            <w:hideMark/>
          </w:tcPr>
          <w:p w14:paraId="1ADD261C" w14:textId="547C8FA0" w:rsidR="00C1346C" w:rsidRPr="00C1346C" w:rsidRDefault="00C1346C" w:rsidP="00C1346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FY 24-25</w:t>
            </w:r>
          </w:p>
        </w:tc>
        <w:tc>
          <w:tcPr>
            <w:tcW w:w="598" w:type="pct"/>
            <w:noWrap/>
            <w:vAlign w:val="center"/>
            <w:hideMark/>
          </w:tcPr>
          <w:p w14:paraId="310BC448" w14:textId="572F00D6" w:rsidR="00C1346C" w:rsidRPr="00C1346C" w:rsidRDefault="00C1346C" w:rsidP="00C1346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FY 25-26</w:t>
            </w:r>
          </w:p>
        </w:tc>
        <w:tc>
          <w:tcPr>
            <w:tcW w:w="598" w:type="pct"/>
            <w:vAlign w:val="center"/>
          </w:tcPr>
          <w:p w14:paraId="1B06CE4F" w14:textId="42A437F3" w:rsidR="00C1346C" w:rsidRPr="00C1346C" w:rsidRDefault="00C1346C" w:rsidP="00C1346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C1346C">
              <w:rPr>
                <w:rFonts w:asciiTheme="minorHAnsi" w:hAnsiTheme="minorHAnsi" w:cstheme="minorHAnsi"/>
                <w:color w:val="auto"/>
                <w:sz w:val="21"/>
                <w:szCs w:val="21"/>
              </w:rPr>
              <w:t>FY 26-27</w:t>
            </w:r>
          </w:p>
        </w:tc>
        <w:tc>
          <w:tcPr>
            <w:tcW w:w="598" w:type="pct"/>
            <w:vAlign w:val="center"/>
          </w:tcPr>
          <w:p w14:paraId="2B75DC45" w14:textId="1479ADA2" w:rsidR="00C1346C" w:rsidRPr="00C1346C" w:rsidRDefault="00C1346C" w:rsidP="00C1346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C1346C">
              <w:rPr>
                <w:rFonts w:asciiTheme="minorHAnsi" w:hAnsiTheme="minorHAnsi" w:cstheme="minorHAnsi"/>
                <w:color w:val="auto"/>
                <w:sz w:val="21"/>
                <w:szCs w:val="21"/>
              </w:rPr>
              <w:t>FY 27-28</w:t>
            </w:r>
          </w:p>
        </w:tc>
        <w:tc>
          <w:tcPr>
            <w:tcW w:w="598" w:type="pct"/>
            <w:vAlign w:val="center"/>
          </w:tcPr>
          <w:p w14:paraId="638FFBEF" w14:textId="77777777" w:rsidR="00C1346C" w:rsidRPr="00C1346C" w:rsidRDefault="00C1346C" w:rsidP="00C1346C">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C1346C">
              <w:rPr>
                <w:rFonts w:asciiTheme="minorHAnsi" w:hAnsiTheme="minorHAnsi" w:cstheme="minorHAnsi"/>
                <w:color w:val="auto"/>
                <w:sz w:val="21"/>
                <w:szCs w:val="21"/>
              </w:rPr>
              <w:t>FY 28-29</w:t>
            </w:r>
          </w:p>
        </w:tc>
      </w:tr>
      <w:tr w:rsidR="00C1346C" w:rsidRPr="00C1346C" w14:paraId="69109B28" w14:textId="77777777" w:rsidTr="00AB78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7648723" w14:textId="69CB3457" w:rsidR="00C1346C" w:rsidRPr="00C1346C" w:rsidRDefault="00C1346C" w:rsidP="00C1346C">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Revenue</w:t>
            </w:r>
          </w:p>
        </w:tc>
        <w:tc>
          <w:tcPr>
            <w:tcW w:w="598" w:type="pct"/>
            <w:noWrap/>
            <w:vAlign w:val="center"/>
          </w:tcPr>
          <w:p w14:paraId="66A132EA" w14:textId="4CE4A0CD"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1"/>
                <w:szCs w:val="21"/>
                <w:lang w:eastAsia="en-IN"/>
              </w:rPr>
            </w:pPr>
          </w:p>
        </w:tc>
        <w:tc>
          <w:tcPr>
            <w:tcW w:w="598" w:type="pct"/>
            <w:noWrap/>
            <w:vAlign w:val="center"/>
          </w:tcPr>
          <w:p w14:paraId="512B15BF" w14:textId="48C1C663"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1"/>
                <w:szCs w:val="21"/>
                <w:lang w:eastAsia="en-IN"/>
              </w:rPr>
            </w:pPr>
          </w:p>
        </w:tc>
        <w:tc>
          <w:tcPr>
            <w:tcW w:w="598" w:type="pct"/>
            <w:noWrap/>
            <w:vAlign w:val="center"/>
          </w:tcPr>
          <w:p w14:paraId="7CEE18F3" w14:textId="30D07914"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1"/>
                <w:szCs w:val="21"/>
                <w:lang w:eastAsia="en-IN"/>
              </w:rPr>
            </w:pPr>
          </w:p>
        </w:tc>
        <w:tc>
          <w:tcPr>
            <w:tcW w:w="598" w:type="pct"/>
            <w:vAlign w:val="center"/>
          </w:tcPr>
          <w:p w14:paraId="0B73C728" w14:textId="4347B3FB"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554016F1" w14:textId="79295FA8"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16BCEE59" w14:textId="3B710068" w:rsidR="00C1346C" w:rsidRPr="007D7779"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C1346C" w:rsidRPr="00C1346C" w14:paraId="23951752" w14:textId="77777777" w:rsidTr="00C1346C">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3D1D2AAB" w14:textId="77777777" w:rsidR="00C1346C" w:rsidRPr="00C1346C" w:rsidRDefault="00C1346C" w:rsidP="00C1346C">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Sales</w:t>
            </w:r>
          </w:p>
        </w:tc>
        <w:tc>
          <w:tcPr>
            <w:tcW w:w="598" w:type="pct"/>
            <w:noWrap/>
            <w:vAlign w:val="center"/>
            <w:hideMark/>
          </w:tcPr>
          <w:p w14:paraId="22FAB37F" w14:textId="14B1D223"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06C4CCA8" w14:textId="501BB63F"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46EC0161" w14:textId="6A00CF57"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vAlign w:val="center"/>
          </w:tcPr>
          <w:p w14:paraId="285B044C" w14:textId="262F6240" w:rsidR="00C1346C" w:rsidRPr="00C1346C" w:rsidRDefault="007D7779"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w:t>
            </w:r>
          </w:p>
        </w:tc>
        <w:tc>
          <w:tcPr>
            <w:tcW w:w="598" w:type="pct"/>
            <w:vAlign w:val="center"/>
          </w:tcPr>
          <w:p w14:paraId="66FDB07D" w14:textId="45DA2F95"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w:t>
            </w:r>
          </w:p>
        </w:tc>
        <w:tc>
          <w:tcPr>
            <w:tcW w:w="598" w:type="pct"/>
            <w:vAlign w:val="center"/>
          </w:tcPr>
          <w:p w14:paraId="2D68ABD7" w14:textId="5571FF92" w:rsidR="00C1346C" w:rsidRPr="007D7779"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96.68</w:t>
            </w:r>
          </w:p>
        </w:tc>
      </w:tr>
      <w:tr w:rsidR="00966D30" w:rsidRPr="00C1346C" w14:paraId="4356DB8E" w14:textId="77777777" w:rsidTr="00C1346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29AC71D1" w14:textId="77777777" w:rsidR="00966D30" w:rsidRPr="00C1346C" w:rsidRDefault="00966D30" w:rsidP="00966D30">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Closing WIP – The Empire</w:t>
            </w:r>
          </w:p>
        </w:tc>
        <w:tc>
          <w:tcPr>
            <w:tcW w:w="598" w:type="pct"/>
            <w:noWrap/>
            <w:vAlign w:val="center"/>
            <w:hideMark/>
          </w:tcPr>
          <w:p w14:paraId="57972E46" w14:textId="54FB34EE" w:rsidR="00966D30" w:rsidRPr="00C1346C"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49.51</w:t>
            </w:r>
          </w:p>
        </w:tc>
        <w:tc>
          <w:tcPr>
            <w:tcW w:w="598" w:type="pct"/>
            <w:noWrap/>
            <w:vAlign w:val="center"/>
            <w:hideMark/>
          </w:tcPr>
          <w:p w14:paraId="5DD71AFB" w14:textId="3EC51C18" w:rsidR="00966D30" w:rsidRPr="00C1346C"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61.29</w:t>
            </w:r>
          </w:p>
        </w:tc>
        <w:tc>
          <w:tcPr>
            <w:tcW w:w="598" w:type="pct"/>
            <w:noWrap/>
            <w:vAlign w:val="center"/>
            <w:hideMark/>
          </w:tcPr>
          <w:p w14:paraId="2032EA13" w14:textId="11827C20" w:rsidR="00966D30" w:rsidRPr="00C1346C"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74.40</w:t>
            </w:r>
          </w:p>
        </w:tc>
        <w:tc>
          <w:tcPr>
            <w:tcW w:w="598" w:type="pct"/>
            <w:vAlign w:val="center"/>
          </w:tcPr>
          <w:p w14:paraId="6606013F" w14:textId="262D891D" w:rsidR="00966D30" w:rsidRPr="00C1346C"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5C4A9B0A" w14:textId="4A6749AC" w:rsidR="00966D30" w:rsidRPr="00C1346C"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77.91</w:t>
            </w:r>
          </w:p>
        </w:tc>
        <w:tc>
          <w:tcPr>
            <w:tcW w:w="598" w:type="pct"/>
            <w:vAlign w:val="center"/>
          </w:tcPr>
          <w:p w14:paraId="352ABB0E" w14:textId="3B1F6199" w:rsidR="00966D30" w:rsidRPr="007D7779"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7D7779">
              <w:rPr>
                <w:rFonts w:asciiTheme="minorHAnsi" w:hAnsiTheme="minorHAnsi" w:cstheme="minorHAnsi"/>
                <w:sz w:val="21"/>
                <w:szCs w:val="21"/>
              </w:rPr>
              <w:t>-</w:t>
            </w:r>
          </w:p>
        </w:tc>
      </w:tr>
      <w:tr w:rsidR="00C1346C" w:rsidRPr="00C1346C" w14:paraId="3260BE96" w14:textId="77777777" w:rsidTr="00C1346C">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631BDC2" w14:textId="77777777" w:rsidR="00C1346C" w:rsidRPr="00C1346C" w:rsidRDefault="00C1346C" w:rsidP="00C1346C">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Total Revenue</w:t>
            </w:r>
          </w:p>
        </w:tc>
        <w:tc>
          <w:tcPr>
            <w:tcW w:w="598" w:type="pct"/>
            <w:noWrap/>
            <w:vAlign w:val="center"/>
            <w:hideMark/>
          </w:tcPr>
          <w:p w14:paraId="6D49C03F" w14:textId="03B098B9"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49.51</w:t>
            </w:r>
          </w:p>
        </w:tc>
        <w:tc>
          <w:tcPr>
            <w:tcW w:w="598" w:type="pct"/>
            <w:noWrap/>
            <w:vAlign w:val="center"/>
            <w:hideMark/>
          </w:tcPr>
          <w:p w14:paraId="41612BFF" w14:textId="0A2ED235"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61.29</w:t>
            </w:r>
          </w:p>
        </w:tc>
        <w:tc>
          <w:tcPr>
            <w:tcW w:w="598" w:type="pct"/>
            <w:noWrap/>
            <w:vAlign w:val="center"/>
            <w:hideMark/>
          </w:tcPr>
          <w:p w14:paraId="47E199E5" w14:textId="2FD43893"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74.40</w:t>
            </w:r>
          </w:p>
        </w:tc>
        <w:tc>
          <w:tcPr>
            <w:tcW w:w="598" w:type="pct"/>
            <w:vAlign w:val="center"/>
          </w:tcPr>
          <w:p w14:paraId="0AED8E05" w14:textId="1D259A42"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34D9D23D" w14:textId="7B7C7C69"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77.91</w:t>
            </w:r>
          </w:p>
        </w:tc>
        <w:tc>
          <w:tcPr>
            <w:tcW w:w="598" w:type="pct"/>
            <w:vAlign w:val="center"/>
          </w:tcPr>
          <w:p w14:paraId="23634527" w14:textId="2E3DB326" w:rsidR="00C1346C" w:rsidRPr="007D7779"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96.68</w:t>
            </w:r>
          </w:p>
        </w:tc>
      </w:tr>
      <w:tr w:rsidR="00C1346C" w:rsidRPr="00C1346C" w14:paraId="5003AA33" w14:textId="77777777" w:rsidTr="00C1346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447C5D07" w14:textId="5C7E3BAD" w:rsidR="00C1346C" w:rsidRPr="00C1346C" w:rsidRDefault="00C1346C" w:rsidP="00C1346C">
            <w:pPr>
              <w:spacing w:after="0" w:line="240" w:lineRule="auto"/>
              <w:jc w:val="center"/>
              <w:rPr>
                <w:rFonts w:asciiTheme="minorHAnsi" w:eastAsia="Times New Roman" w:hAnsiTheme="minorHAnsi" w:cstheme="minorHAnsi"/>
                <w:sz w:val="21"/>
                <w:szCs w:val="21"/>
                <w:lang w:eastAsia="en-IN"/>
              </w:rPr>
            </w:pPr>
          </w:p>
        </w:tc>
        <w:tc>
          <w:tcPr>
            <w:tcW w:w="598" w:type="pct"/>
            <w:noWrap/>
            <w:vAlign w:val="center"/>
            <w:hideMark/>
          </w:tcPr>
          <w:p w14:paraId="7209BBE4" w14:textId="71C451EF"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7A7A1EAC" w14:textId="138821DB"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39F7AEA3" w14:textId="688794EA"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57644889" w14:textId="77777777"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6DF36A52" w14:textId="566E0FE3"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2E42B417" w14:textId="77777777" w:rsidR="00C1346C" w:rsidRPr="007D7779"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C1346C" w:rsidRPr="00C1346C" w14:paraId="33B705BC" w14:textId="77777777" w:rsidTr="00C1346C">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37A54A2F" w14:textId="77777777" w:rsidR="00C1346C" w:rsidRPr="00C1346C" w:rsidRDefault="00C1346C" w:rsidP="00C1346C">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Expenses</w:t>
            </w:r>
          </w:p>
        </w:tc>
        <w:tc>
          <w:tcPr>
            <w:tcW w:w="598" w:type="pct"/>
            <w:noWrap/>
            <w:vAlign w:val="center"/>
            <w:hideMark/>
          </w:tcPr>
          <w:p w14:paraId="5B1BB6E1" w14:textId="3468C45A"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5143AC5B" w14:textId="32418763"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2C37F800" w14:textId="16F3C0E0"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4CA293E8" w14:textId="77777777"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7A31E2C6" w14:textId="3D3F9E24"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66D5D0C5" w14:textId="77777777" w:rsidR="00C1346C" w:rsidRPr="007D7779"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r>
      <w:tr w:rsidR="00C1346C" w:rsidRPr="00C1346C" w14:paraId="48123419" w14:textId="77777777" w:rsidTr="00C1346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F63D3EB" w14:textId="77777777" w:rsidR="00C1346C" w:rsidRPr="00C1346C" w:rsidRDefault="00C1346C" w:rsidP="00C1346C">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Expenses incurred during the year</w:t>
            </w:r>
          </w:p>
        </w:tc>
        <w:tc>
          <w:tcPr>
            <w:tcW w:w="598" w:type="pct"/>
            <w:noWrap/>
            <w:vAlign w:val="center"/>
            <w:hideMark/>
          </w:tcPr>
          <w:p w14:paraId="03C590F4" w14:textId="627F6533" w:rsidR="00C1346C" w:rsidRPr="00C1346C" w:rsidRDefault="00966D30"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6.00</w:t>
            </w:r>
          </w:p>
        </w:tc>
        <w:tc>
          <w:tcPr>
            <w:tcW w:w="598" w:type="pct"/>
            <w:noWrap/>
            <w:vAlign w:val="center"/>
            <w:hideMark/>
          </w:tcPr>
          <w:p w14:paraId="4D56850E" w14:textId="61C2D066" w:rsidR="00C1346C" w:rsidRPr="00C1346C" w:rsidRDefault="00966D30"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11.78</w:t>
            </w:r>
          </w:p>
        </w:tc>
        <w:tc>
          <w:tcPr>
            <w:tcW w:w="598" w:type="pct"/>
            <w:noWrap/>
            <w:vAlign w:val="center"/>
            <w:hideMark/>
          </w:tcPr>
          <w:p w14:paraId="0B3B4E91" w14:textId="1695093B" w:rsidR="00C1346C" w:rsidRPr="00C1346C" w:rsidRDefault="00966D30"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13.11</w:t>
            </w:r>
          </w:p>
        </w:tc>
        <w:tc>
          <w:tcPr>
            <w:tcW w:w="598" w:type="pct"/>
            <w:vAlign w:val="center"/>
          </w:tcPr>
          <w:p w14:paraId="6F2EA334" w14:textId="3205B82A" w:rsidR="00C1346C" w:rsidRPr="00C1346C" w:rsidRDefault="00966D30"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4.50</w:t>
            </w:r>
          </w:p>
        </w:tc>
        <w:tc>
          <w:tcPr>
            <w:tcW w:w="598" w:type="pct"/>
            <w:vAlign w:val="center"/>
          </w:tcPr>
          <w:p w14:paraId="7D41DA67" w14:textId="5B63622E"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sidRPr="00C1346C">
              <w:rPr>
                <w:rFonts w:asciiTheme="minorHAnsi" w:hAnsiTheme="minorHAnsi" w:cstheme="minorHAnsi"/>
                <w:bCs/>
                <w:sz w:val="21"/>
                <w:szCs w:val="21"/>
              </w:rPr>
              <w:t>1.</w:t>
            </w:r>
            <w:r w:rsidR="007D7779">
              <w:rPr>
                <w:rFonts w:asciiTheme="minorHAnsi" w:hAnsiTheme="minorHAnsi" w:cstheme="minorHAnsi"/>
                <w:bCs/>
                <w:sz w:val="21"/>
                <w:szCs w:val="21"/>
              </w:rPr>
              <w:t>06</w:t>
            </w:r>
          </w:p>
        </w:tc>
        <w:tc>
          <w:tcPr>
            <w:tcW w:w="598" w:type="pct"/>
            <w:vAlign w:val="center"/>
          </w:tcPr>
          <w:p w14:paraId="6264976E" w14:textId="3B977F81" w:rsidR="00C1346C" w:rsidRPr="007D7779" w:rsidRDefault="007D7779"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0.08</w:t>
            </w:r>
          </w:p>
        </w:tc>
      </w:tr>
      <w:tr w:rsidR="00C1346C" w:rsidRPr="00C1346C" w14:paraId="09500136" w14:textId="77777777" w:rsidTr="00C1346C">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D657473" w14:textId="77777777" w:rsidR="00C1346C" w:rsidRPr="00C1346C" w:rsidRDefault="00C1346C" w:rsidP="00C1346C">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Closing WIP – The Empire</w:t>
            </w:r>
          </w:p>
        </w:tc>
        <w:tc>
          <w:tcPr>
            <w:tcW w:w="598" w:type="pct"/>
            <w:noWrap/>
            <w:vAlign w:val="center"/>
            <w:hideMark/>
          </w:tcPr>
          <w:p w14:paraId="38316A05" w14:textId="77777777"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43.51</w:t>
            </w:r>
          </w:p>
        </w:tc>
        <w:tc>
          <w:tcPr>
            <w:tcW w:w="598" w:type="pct"/>
            <w:noWrap/>
            <w:vAlign w:val="center"/>
            <w:hideMark/>
          </w:tcPr>
          <w:p w14:paraId="5ABD2099" w14:textId="7B457904"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49.51</w:t>
            </w:r>
          </w:p>
        </w:tc>
        <w:tc>
          <w:tcPr>
            <w:tcW w:w="598" w:type="pct"/>
            <w:noWrap/>
            <w:vAlign w:val="center"/>
            <w:hideMark/>
          </w:tcPr>
          <w:p w14:paraId="2498852B" w14:textId="1B22A40B"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61.29</w:t>
            </w:r>
          </w:p>
        </w:tc>
        <w:tc>
          <w:tcPr>
            <w:tcW w:w="598" w:type="pct"/>
            <w:vAlign w:val="center"/>
          </w:tcPr>
          <w:p w14:paraId="5BB886DD" w14:textId="34AD102E"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74.40</w:t>
            </w:r>
          </w:p>
        </w:tc>
        <w:tc>
          <w:tcPr>
            <w:tcW w:w="598" w:type="pct"/>
            <w:vAlign w:val="center"/>
          </w:tcPr>
          <w:p w14:paraId="0A399891" w14:textId="76634D76"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5E9EB343" w14:textId="51055514" w:rsidR="00C1346C" w:rsidRPr="007D7779"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77.91</w:t>
            </w:r>
          </w:p>
        </w:tc>
      </w:tr>
      <w:tr w:rsidR="00C1346C" w:rsidRPr="00C1346C" w14:paraId="70124192" w14:textId="77777777" w:rsidTr="00C1346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tcPr>
          <w:p w14:paraId="5D4B2F5C" w14:textId="77777777" w:rsidR="00C1346C" w:rsidRPr="00C1346C" w:rsidRDefault="00C1346C" w:rsidP="00C1346C">
            <w:pPr>
              <w:spacing w:after="0" w:line="240" w:lineRule="auto"/>
              <w:jc w:val="center"/>
              <w:rPr>
                <w:rFonts w:asciiTheme="minorHAnsi" w:hAnsiTheme="minorHAnsi" w:cstheme="minorHAnsi"/>
                <w:sz w:val="21"/>
                <w:szCs w:val="21"/>
              </w:rPr>
            </w:pPr>
          </w:p>
        </w:tc>
        <w:tc>
          <w:tcPr>
            <w:tcW w:w="598" w:type="pct"/>
            <w:noWrap/>
            <w:vAlign w:val="center"/>
          </w:tcPr>
          <w:p w14:paraId="2864C5D9" w14:textId="5DD0320C"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3D06DF1D" w14:textId="171CD7C5"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4BAA27BD" w14:textId="488E5923"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0AADF9E6" w14:textId="77777777"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59C34D15" w14:textId="511AC2BF"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34710D26" w14:textId="77777777" w:rsidR="00C1346C" w:rsidRPr="007D7779"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C1346C" w:rsidRPr="00C1346C" w14:paraId="31024B01" w14:textId="77777777" w:rsidTr="00C1346C">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76A64EB" w14:textId="77777777" w:rsidR="00C1346C" w:rsidRPr="00C1346C" w:rsidRDefault="00C1346C" w:rsidP="00C1346C">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Operating Profit</w:t>
            </w:r>
          </w:p>
        </w:tc>
        <w:tc>
          <w:tcPr>
            <w:tcW w:w="598" w:type="pct"/>
            <w:noWrap/>
            <w:vAlign w:val="center"/>
            <w:hideMark/>
          </w:tcPr>
          <w:p w14:paraId="17AE4DFC" w14:textId="1789C914"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14F28262" w14:textId="71F08DC4"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3680A82B" w14:textId="347B9CD4"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1"/>
                <w:szCs w:val="21"/>
                <w:lang w:eastAsia="en-IN"/>
              </w:rPr>
            </w:pPr>
          </w:p>
        </w:tc>
        <w:tc>
          <w:tcPr>
            <w:tcW w:w="598" w:type="pct"/>
            <w:vAlign w:val="center"/>
          </w:tcPr>
          <w:p w14:paraId="15BB27AF" w14:textId="39B8646F"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-0.99</w:t>
            </w:r>
          </w:p>
        </w:tc>
        <w:tc>
          <w:tcPr>
            <w:tcW w:w="598" w:type="pct"/>
            <w:vAlign w:val="center"/>
          </w:tcPr>
          <w:p w14:paraId="00C046CD" w14:textId="262D515C"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-1.06</w:t>
            </w:r>
          </w:p>
        </w:tc>
        <w:tc>
          <w:tcPr>
            <w:tcW w:w="598" w:type="pct"/>
            <w:vAlign w:val="center"/>
          </w:tcPr>
          <w:p w14:paraId="6B68DD65" w14:textId="1BF12BA4" w:rsidR="00C1346C" w:rsidRPr="007D7779"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18.70</w:t>
            </w:r>
          </w:p>
        </w:tc>
      </w:tr>
      <w:tr w:rsidR="00C1346C" w:rsidRPr="00C1346C" w14:paraId="13D510F1" w14:textId="77777777" w:rsidTr="00C1346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tcPr>
          <w:p w14:paraId="4004262D" w14:textId="77777777" w:rsidR="00C1346C" w:rsidRPr="00C1346C" w:rsidRDefault="00C1346C" w:rsidP="00C1346C">
            <w:pPr>
              <w:spacing w:after="0" w:line="240" w:lineRule="auto"/>
              <w:jc w:val="center"/>
              <w:rPr>
                <w:rFonts w:asciiTheme="minorHAnsi" w:hAnsiTheme="minorHAnsi" w:cstheme="minorHAnsi"/>
                <w:b w:val="0"/>
                <w:bCs w:val="0"/>
                <w:sz w:val="21"/>
                <w:szCs w:val="21"/>
              </w:rPr>
            </w:pPr>
          </w:p>
        </w:tc>
        <w:tc>
          <w:tcPr>
            <w:tcW w:w="598" w:type="pct"/>
            <w:noWrap/>
            <w:vAlign w:val="center"/>
          </w:tcPr>
          <w:p w14:paraId="7A396AC1" w14:textId="053C37FA"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07C16939" w14:textId="723C25D1"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21EE73F8" w14:textId="0883C561"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175F16E5" w14:textId="77777777"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53E3B6C7" w14:textId="47EE2DC7"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61E7C748" w14:textId="77777777"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r>
      <w:tr w:rsidR="00966D30" w:rsidRPr="00C1346C" w14:paraId="66AA0619" w14:textId="77777777" w:rsidTr="00C1346C">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FF7A3B9" w14:textId="77777777" w:rsidR="00966D30" w:rsidRPr="00C1346C" w:rsidRDefault="00966D30" w:rsidP="00966D30">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PBT</w:t>
            </w:r>
          </w:p>
        </w:tc>
        <w:tc>
          <w:tcPr>
            <w:tcW w:w="598" w:type="pct"/>
            <w:noWrap/>
            <w:vAlign w:val="center"/>
            <w:hideMark/>
          </w:tcPr>
          <w:p w14:paraId="0A50D690" w14:textId="733A675F" w:rsidR="00966D30" w:rsidRPr="00C1346C"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5A440A95" w14:textId="6E2E70FC" w:rsidR="00966D30" w:rsidRPr="00C1346C"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7F56DFC6" w14:textId="06B164FE" w:rsidR="00966D30" w:rsidRPr="00C1346C"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vAlign w:val="center"/>
          </w:tcPr>
          <w:p w14:paraId="6BC7B6A7" w14:textId="0DE9912E"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966D30">
              <w:rPr>
                <w:rFonts w:asciiTheme="minorHAnsi" w:hAnsiTheme="minorHAnsi" w:cstheme="minorHAnsi"/>
                <w:b/>
                <w:bCs/>
                <w:sz w:val="21"/>
                <w:szCs w:val="21"/>
              </w:rPr>
              <w:t>-0.99</w:t>
            </w:r>
          </w:p>
        </w:tc>
        <w:tc>
          <w:tcPr>
            <w:tcW w:w="598" w:type="pct"/>
            <w:vAlign w:val="center"/>
          </w:tcPr>
          <w:p w14:paraId="42D3B37A" w14:textId="6593CFB6"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966D30">
              <w:rPr>
                <w:rFonts w:asciiTheme="minorHAnsi" w:hAnsiTheme="minorHAnsi" w:cstheme="minorHAnsi"/>
                <w:b/>
                <w:bCs/>
                <w:sz w:val="21"/>
                <w:szCs w:val="21"/>
              </w:rPr>
              <w:t>-1.06</w:t>
            </w:r>
          </w:p>
        </w:tc>
        <w:tc>
          <w:tcPr>
            <w:tcW w:w="598" w:type="pct"/>
            <w:vAlign w:val="center"/>
          </w:tcPr>
          <w:p w14:paraId="4E993599" w14:textId="412DBC6F"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966D30">
              <w:rPr>
                <w:rFonts w:asciiTheme="minorHAnsi" w:hAnsiTheme="minorHAnsi" w:cstheme="minorHAnsi"/>
                <w:b/>
                <w:bCs/>
                <w:sz w:val="21"/>
                <w:szCs w:val="21"/>
              </w:rPr>
              <w:t>18.70</w:t>
            </w:r>
          </w:p>
        </w:tc>
      </w:tr>
      <w:tr w:rsidR="00C1346C" w:rsidRPr="00C1346C" w14:paraId="29992185" w14:textId="77777777" w:rsidTr="00C1346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23B8CCEB" w14:textId="77777777" w:rsidR="00C1346C" w:rsidRPr="00C1346C" w:rsidRDefault="00C1346C" w:rsidP="00C1346C">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Tax</w:t>
            </w:r>
          </w:p>
        </w:tc>
        <w:tc>
          <w:tcPr>
            <w:tcW w:w="598" w:type="pct"/>
            <w:noWrap/>
            <w:vAlign w:val="center"/>
            <w:hideMark/>
          </w:tcPr>
          <w:p w14:paraId="039A1310" w14:textId="59B371E7"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48DA0F6C" w14:textId="4198F329"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708E8E6E" w14:textId="77777777" w:rsidR="00C1346C" w:rsidRPr="00C1346C" w:rsidRDefault="00C1346C"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vAlign w:val="center"/>
          </w:tcPr>
          <w:p w14:paraId="781F8FFB" w14:textId="76C1C8D3" w:rsidR="00C1346C" w:rsidRPr="00C1346C" w:rsidRDefault="00966D30"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-0.30</w:t>
            </w:r>
          </w:p>
        </w:tc>
        <w:tc>
          <w:tcPr>
            <w:tcW w:w="598" w:type="pct"/>
            <w:vAlign w:val="center"/>
          </w:tcPr>
          <w:p w14:paraId="27FAF6E4" w14:textId="4E7E8F1F" w:rsidR="00C1346C" w:rsidRPr="00C1346C" w:rsidRDefault="00966D30"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-0.32</w:t>
            </w:r>
          </w:p>
        </w:tc>
        <w:tc>
          <w:tcPr>
            <w:tcW w:w="598" w:type="pct"/>
            <w:vAlign w:val="center"/>
          </w:tcPr>
          <w:p w14:paraId="61DE5614" w14:textId="39C5CAC7" w:rsidR="00C1346C" w:rsidRPr="00C1346C" w:rsidRDefault="00966D30" w:rsidP="00C1346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5.61</w:t>
            </w:r>
          </w:p>
        </w:tc>
      </w:tr>
      <w:tr w:rsidR="00C1346C" w:rsidRPr="00C1346C" w14:paraId="23A34BEF" w14:textId="77777777" w:rsidTr="00C1346C">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2A7C680" w14:textId="77777777" w:rsidR="00C1346C" w:rsidRPr="00C1346C" w:rsidRDefault="00C1346C" w:rsidP="00C1346C">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PAT</w:t>
            </w:r>
          </w:p>
        </w:tc>
        <w:tc>
          <w:tcPr>
            <w:tcW w:w="598" w:type="pct"/>
            <w:noWrap/>
            <w:vAlign w:val="center"/>
            <w:hideMark/>
          </w:tcPr>
          <w:p w14:paraId="29771EE0" w14:textId="7DC7FD60"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59E85350" w14:textId="31B113ED"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40D0F908" w14:textId="11C86918" w:rsidR="00C1346C" w:rsidRPr="00C1346C" w:rsidRDefault="00C1346C"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1"/>
                <w:szCs w:val="21"/>
                <w:lang w:eastAsia="en-IN"/>
              </w:rPr>
            </w:pPr>
            <w:r w:rsidRPr="00C1346C">
              <w:rPr>
                <w:rFonts w:asciiTheme="minorHAnsi" w:eastAsia="Times New Roman" w:hAnsiTheme="minorHAnsi" w:cstheme="minorHAnsi"/>
                <w:b/>
                <w:sz w:val="21"/>
                <w:szCs w:val="21"/>
                <w:lang w:eastAsia="en-IN"/>
              </w:rPr>
              <w:t>-</w:t>
            </w:r>
          </w:p>
        </w:tc>
        <w:tc>
          <w:tcPr>
            <w:tcW w:w="598" w:type="pct"/>
            <w:vAlign w:val="center"/>
          </w:tcPr>
          <w:p w14:paraId="4B6C7710" w14:textId="7476A75C"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-0.69</w:t>
            </w:r>
          </w:p>
        </w:tc>
        <w:tc>
          <w:tcPr>
            <w:tcW w:w="598" w:type="pct"/>
            <w:vAlign w:val="center"/>
          </w:tcPr>
          <w:p w14:paraId="2BEE80FF" w14:textId="7666E50D"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-0.74</w:t>
            </w:r>
          </w:p>
        </w:tc>
        <w:tc>
          <w:tcPr>
            <w:tcW w:w="598" w:type="pct"/>
            <w:vAlign w:val="center"/>
          </w:tcPr>
          <w:p w14:paraId="77D78F59" w14:textId="6B1032B3" w:rsidR="00C1346C" w:rsidRPr="00C1346C" w:rsidRDefault="00966D30" w:rsidP="00C1346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13.09</w:t>
            </w:r>
          </w:p>
        </w:tc>
      </w:tr>
    </w:tbl>
    <w:p w14:paraId="1CB377DE" w14:textId="77777777" w:rsidR="007D7779" w:rsidRDefault="007D7779" w:rsidP="0048124A">
      <w:pPr>
        <w:spacing w:after="0" w:line="240" w:lineRule="auto"/>
        <w:rPr>
          <w:rFonts w:asciiTheme="minorHAnsi" w:hAnsiTheme="minorHAnsi" w:cstheme="minorHAnsi"/>
          <w:b/>
          <w:bCs/>
        </w:rPr>
      </w:pPr>
    </w:p>
    <w:p w14:paraId="20BF48A0" w14:textId="77777777" w:rsidR="007D7779" w:rsidRDefault="007D7779" w:rsidP="0048124A">
      <w:pPr>
        <w:spacing w:after="0" w:line="240" w:lineRule="auto"/>
        <w:rPr>
          <w:rFonts w:asciiTheme="minorHAnsi" w:hAnsiTheme="minorHAnsi" w:cstheme="minorHAnsi"/>
          <w:b/>
          <w:bCs/>
        </w:rPr>
      </w:pPr>
    </w:p>
    <w:p w14:paraId="0F7C469F" w14:textId="77777777" w:rsidR="007D7779" w:rsidRDefault="007D7779" w:rsidP="0048124A">
      <w:pPr>
        <w:spacing w:after="0" w:line="240" w:lineRule="auto"/>
        <w:rPr>
          <w:rFonts w:asciiTheme="minorHAnsi" w:hAnsiTheme="minorHAnsi" w:cstheme="minorHAnsi"/>
          <w:b/>
          <w:bCs/>
        </w:rPr>
      </w:pPr>
    </w:p>
    <w:p w14:paraId="0594B79D" w14:textId="77777777" w:rsidR="007D7779" w:rsidRDefault="007D7779" w:rsidP="0048124A">
      <w:pPr>
        <w:spacing w:after="0" w:line="240" w:lineRule="auto"/>
        <w:rPr>
          <w:rFonts w:asciiTheme="minorHAnsi" w:hAnsiTheme="minorHAnsi" w:cstheme="minorHAnsi"/>
          <w:b/>
          <w:bCs/>
        </w:rPr>
      </w:pPr>
    </w:p>
    <w:p w14:paraId="0BA7CC94" w14:textId="77777777" w:rsidR="007D7779" w:rsidRDefault="007D7779" w:rsidP="0048124A">
      <w:pPr>
        <w:spacing w:after="0" w:line="240" w:lineRule="auto"/>
        <w:rPr>
          <w:rFonts w:asciiTheme="minorHAnsi" w:hAnsiTheme="minorHAnsi" w:cstheme="minorHAnsi"/>
          <w:b/>
          <w:bCs/>
        </w:rPr>
      </w:pPr>
    </w:p>
    <w:p w14:paraId="61913909" w14:textId="77777777" w:rsidR="007D7779" w:rsidRDefault="007D7779" w:rsidP="0048124A">
      <w:pPr>
        <w:spacing w:after="0" w:line="240" w:lineRule="auto"/>
        <w:rPr>
          <w:rFonts w:asciiTheme="minorHAnsi" w:hAnsiTheme="minorHAnsi" w:cstheme="minorHAnsi"/>
          <w:b/>
          <w:bCs/>
        </w:rPr>
      </w:pPr>
    </w:p>
    <w:p w14:paraId="690510DE" w14:textId="77777777" w:rsidR="007D7779" w:rsidRDefault="007D7779" w:rsidP="0048124A">
      <w:pPr>
        <w:spacing w:after="0" w:line="240" w:lineRule="auto"/>
        <w:rPr>
          <w:rFonts w:asciiTheme="minorHAnsi" w:hAnsiTheme="minorHAnsi" w:cstheme="minorHAnsi"/>
          <w:b/>
          <w:bCs/>
        </w:rPr>
      </w:pPr>
    </w:p>
    <w:p w14:paraId="7AE3809B" w14:textId="77777777" w:rsidR="007D7779" w:rsidRDefault="007D7779" w:rsidP="0048124A">
      <w:pPr>
        <w:spacing w:after="0" w:line="240" w:lineRule="auto"/>
        <w:rPr>
          <w:rFonts w:asciiTheme="minorHAnsi" w:hAnsiTheme="minorHAnsi" w:cstheme="minorHAnsi"/>
          <w:b/>
          <w:bCs/>
        </w:rPr>
      </w:pPr>
    </w:p>
    <w:p w14:paraId="48B7AB44" w14:textId="77777777" w:rsidR="007D7779" w:rsidRDefault="007D7779" w:rsidP="0048124A">
      <w:pPr>
        <w:spacing w:after="0" w:line="240" w:lineRule="auto"/>
        <w:rPr>
          <w:rFonts w:asciiTheme="minorHAnsi" w:hAnsiTheme="minorHAnsi" w:cstheme="minorHAnsi"/>
          <w:b/>
          <w:bCs/>
        </w:rPr>
      </w:pPr>
    </w:p>
    <w:p w14:paraId="25A9DD13" w14:textId="77777777" w:rsidR="007D7779" w:rsidRDefault="007D7779" w:rsidP="0048124A">
      <w:pPr>
        <w:spacing w:after="0" w:line="240" w:lineRule="auto"/>
        <w:rPr>
          <w:rFonts w:asciiTheme="minorHAnsi" w:hAnsiTheme="minorHAnsi" w:cstheme="minorHAnsi"/>
          <w:b/>
          <w:bCs/>
        </w:rPr>
      </w:pPr>
    </w:p>
    <w:p w14:paraId="1DABC96B" w14:textId="77777777" w:rsidR="007D7779" w:rsidRDefault="007D7779" w:rsidP="0048124A">
      <w:pPr>
        <w:spacing w:after="0" w:line="240" w:lineRule="auto"/>
        <w:rPr>
          <w:rFonts w:asciiTheme="minorHAnsi" w:hAnsiTheme="minorHAnsi" w:cstheme="minorHAnsi"/>
          <w:b/>
          <w:bCs/>
        </w:rPr>
      </w:pPr>
    </w:p>
    <w:p w14:paraId="525306FE" w14:textId="77777777" w:rsidR="007D7779" w:rsidRDefault="007D7779" w:rsidP="0048124A">
      <w:pPr>
        <w:spacing w:after="0" w:line="240" w:lineRule="auto"/>
        <w:rPr>
          <w:rFonts w:asciiTheme="minorHAnsi" w:hAnsiTheme="minorHAnsi" w:cstheme="minorHAnsi"/>
          <w:b/>
          <w:bCs/>
        </w:rPr>
      </w:pPr>
    </w:p>
    <w:p w14:paraId="73460993" w14:textId="77777777" w:rsidR="007D7779" w:rsidRDefault="007D7779" w:rsidP="0048124A">
      <w:pPr>
        <w:spacing w:after="0" w:line="240" w:lineRule="auto"/>
        <w:rPr>
          <w:rFonts w:asciiTheme="minorHAnsi" w:hAnsiTheme="minorHAnsi" w:cstheme="minorHAnsi"/>
          <w:b/>
          <w:bCs/>
        </w:rPr>
      </w:pPr>
    </w:p>
    <w:p w14:paraId="182D809D" w14:textId="77777777" w:rsidR="007D7779" w:rsidRDefault="007D7779" w:rsidP="0048124A">
      <w:pPr>
        <w:spacing w:after="0" w:line="240" w:lineRule="auto"/>
        <w:rPr>
          <w:rFonts w:asciiTheme="minorHAnsi" w:hAnsiTheme="minorHAnsi" w:cstheme="minorHAnsi"/>
          <w:b/>
          <w:bCs/>
        </w:rPr>
      </w:pPr>
    </w:p>
    <w:p w14:paraId="6A58AE2F" w14:textId="77777777" w:rsidR="007D7779" w:rsidRDefault="007D7779" w:rsidP="0048124A">
      <w:pPr>
        <w:spacing w:after="0" w:line="240" w:lineRule="auto"/>
        <w:rPr>
          <w:rFonts w:asciiTheme="minorHAnsi" w:hAnsiTheme="minorHAnsi" w:cstheme="minorHAnsi"/>
          <w:b/>
          <w:bCs/>
        </w:rPr>
      </w:pPr>
    </w:p>
    <w:p w14:paraId="31A59A2B" w14:textId="77777777" w:rsidR="007D7779" w:rsidRDefault="007D7779" w:rsidP="0048124A">
      <w:pPr>
        <w:spacing w:after="0" w:line="240" w:lineRule="auto"/>
        <w:rPr>
          <w:rFonts w:asciiTheme="minorHAnsi" w:hAnsiTheme="minorHAnsi" w:cstheme="minorHAnsi"/>
          <w:b/>
          <w:bCs/>
        </w:rPr>
      </w:pPr>
    </w:p>
    <w:p w14:paraId="71C9CBBC" w14:textId="77777777" w:rsidR="007D7779" w:rsidRDefault="007D7779" w:rsidP="0048124A">
      <w:pPr>
        <w:spacing w:after="0" w:line="240" w:lineRule="auto"/>
        <w:rPr>
          <w:rFonts w:asciiTheme="minorHAnsi" w:hAnsiTheme="minorHAnsi" w:cstheme="minorHAnsi"/>
          <w:b/>
          <w:bCs/>
        </w:rPr>
      </w:pPr>
    </w:p>
    <w:p w14:paraId="5BDB4B75" w14:textId="77777777" w:rsidR="007D7779" w:rsidRDefault="007D7779" w:rsidP="0048124A">
      <w:pPr>
        <w:spacing w:after="0" w:line="240" w:lineRule="auto"/>
        <w:rPr>
          <w:rFonts w:asciiTheme="minorHAnsi" w:hAnsiTheme="minorHAnsi" w:cstheme="minorHAnsi"/>
          <w:b/>
          <w:bCs/>
        </w:rPr>
      </w:pPr>
    </w:p>
    <w:p w14:paraId="735911D6" w14:textId="77777777" w:rsidR="007D7779" w:rsidRDefault="007D7779" w:rsidP="0048124A">
      <w:pPr>
        <w:spacing w:after="0" w:line="240" w:lineRule="auto"/>
        <w:rPr>
          <w:rFonts w:asciiTheme="minorHAnsi" w:hAnsiTheme="minorHAnsi" w:cstheme="minorHAnsi"/>
          <w:b/>
          <w:bCs/>
        </w:rPr>
      </w:pPr>
    </w:p>
    <w:p w14:paraId="28DA2665" w14:textId="77777777" w:rsidR="007D7779" w:rsidRDefault="007D7779" w:rsidP="0048124A">
      <w:pPr>
        <w:spacing w:after="0" w:line="240" w:lineRule="auto"/>
        <w:rPr>
          <w:rFonts w:asciiTheme="minorHAnsi" w:hAnsiTheme="minorHAnsi" w:cstheme="minorHAnsi"/>
          <w:b/>
          <w:bCs/>
        </w:rPr>
      </w:pPr>
    </w:p>
    <w:p w14:paraId="146BD337" w14:textId="77777777" w:rsidR="007D7779" w:rsidRDefault="007D7779" w:rsidP="0048124A">
      <w:pPr>
        <w:spacing w:after="0" w:line="240" w:lineRule="auto"/>
        <w:rPr>
          <w:rFonts w:asciiTheme="minorHAnsi" w:hAnsiTheme="minorHAnsi" w:cstheme="minorHAnsi"/>
          <w:b/>
          <w:bCs/>
        </w:rPr>
      </w:pPr>
    </w:p>
    <w:p w14:paraId="1E097104" w14:textId="77777777" w:rsidR="007D7779" w:rsidRDefault="007D7779" w:rsidP="0048124A">
      <w:pPr>
        <w:spacing w:after="0" w:line="240" w:lineRule="auto"/>
        <w:rPr>
          <w:rFonts w:asciiTheme="minorHAnsi" w:hAnsiTheme="minorHAnsi" w:cstheme="minorHAnsi"/>
          <w:b/>
          <w:bCs/>
        </w:rPr>
      </w:pPr>
    </w:p>
    <w:p w14:paraId="45436FB6" w14:textId="77777777" w:rsidR="007D7779" w:rsidRDefault="007D7779" w:rsidP="0048124A">
      <w:pPr>
        <w:spacing w:after="0" w:line="240" w:lineRule="auto"/>
        <w:rPr>
          <w:rFonts w:asciiTheme="minorHAnsi" w:hAnsiTheme="minorHAnsi" w:cstheme="minorHAnsi"/>
          <w:b/>
          <w:bCs/>
        </w:rPr>
      </w:pPr>
    </w:p>
    <w:p w14:paraId="682A3F59" w14:textId="77777777" w:rsidR="007D7779" w:rsidRDefault="007D7779" w:rsidP="0048124A">
      <w:pPr>
        <w:spacing w:after="0" w:line="240" w:lineRule="auto"/>
        <w:rPr>
          <w:rFonts w:asciiTheme="minorHAnsi" w:hAnsiTheme="minorHAnsi" w:cstheme="minorHAnsi"/>
          <w:b/>
          <w:bCs/>
        </w:rPr>
      </w:pPr>
    </w:p>
    <w:p w14:paraId="545C2E83" w14:textId="77777777" w:rsidR="007D7779" w:rsidRDefault="007D7779" w:rsidP="0048124A">
      <w:pPr>
        <w:spacing w:after="0" w:line="240" w:lineRule="auto"/>
        <w:rPr>
          <w:rFonts w:asciiTheme="minorHAnsi" w:hAnsiTheme="minorHAnsi" w:cstheme="minorHAnsi"/>
          <w:b/>
          <w:bCs/>
        </w:rPr>
      </w:pPr>
    </w:p>
    <w:p w14:paraId="681FB0FD" w14:textId="77777777" w:rsidR="007D7779" w:rsidRDefault="007D7779" w:rsidP="0048124A">
      <w:pPr>
        <w:spacing w:after="0" w:line="240" w:lineRule="auto"/>
        <w:rPr>
          <w:rFonts w:asciiTheme="minorHAnsi" w:hAnsiTheme="minorHAnsi" w:cstheme="minorHAnsi"/>
          <w:b/>
          <w:bCs/>
        </w:rPr>
      </w:pPr>
    </w:p>
    <w:p w14:paraId="7DA80409" w14:textId="77777777" w:rsidR="007D7779" w:rsidRDefault="007D7779" w:rsidP="0048124A">
      <w:pPr>
        <w:spacing w:after="0" w:line="240" w:lineRule="auto"/>
        <w:rPr>
          <w:rFonts w:asciiTheme="minorHAnsi" w:hAnsiTheme="minorHAnsi" w:cstheme="minorHAnsi"/>
          <w:b/>
          <w:bCs/>
        </w:rPr>
      </w:pPr>
    </w:p>
    <w:p w14:paraId="537339FA" w14:textId="22D5C309" w:rsidR="00C25D54" w:rsidRPr="0048124A" w:rsidRDefault="00C25D54" w:rsidP="0048124A">
      <w:pPr>
        <w:spacing w:after="0" w:line="240" w:lineRule="auto"/>
        <w:rPr>
          <w:rFonts w:asciiTheme="minorHAnsi" w:hAnsiTheme="minorHAnsi" w:cstheme="minorHAnsi"/>
          <w:b/>
          <w:bCs/>
          <w:sz w:val="24"/>
          <w:szCs w:val="24"/>
        </w:rPr>
      </w:pPr>
      <w:r w:rsidRPr="0000106D">
        <w:rPr>
          <w:rFonts w:asciiTheme="minorHAnsi" w:hAnsiTheme="minorHAnsi" w:cstheme="minorHAnsi"/>
          <w:b/>
          <w:bCs/>
        </w:rPr>
        <w:lastRenderedPageBreak/>
        <w:t>Balance Sheet</w:t>
      </w:r>
    </w:p>
    <w:p w14:paraId="06841240" w14:textId="77777777" w:rsidR="00C25D54" w:rsidRPr="0000106D" w:rsidRDefault="00C25D54" w:rsidP="00C25D54">
      <w:pPr>
        <w:pStyle w:val="AkStyle1"/>
        <w:rPr>
          <w:rFonts w:asciiTheme="minorHAnsi" w:hAnsiTheme="minorHAnsi" w:cstheme="minorHAnsi"/>
        </w:rPr>
      </w:pPr>
      <w:r w:rsidRPr="0000106D">
        <w:rPr>
          <w:rFonts w:asciiTheme="minorHAnsi" w:hAnsiTheme="minorHAnsi" w:cstheme="minorHAnsi"/>
        </w:rPr>
        <w:t>The projected Balance sheet of the project is as tabulated below:</w:t>
      </w:r>
    </w:p>
    <w:p w14:paraId="13BCE058" w14:textId="4759ED36" w:rsidR="00491673" w:rsidRPr="0000106D" w:rsidRDefault="00491673" w:rsidP="00C25D54">
      <w:pPr>
        <w:pStyle w:val="AkStyle1"/>
        <w:rPr>
          <w:rFonts w:asciiTheme="minorHAnsi" w:hAnsiTheme="minorHAnsi" w:cstheme="minorHAnsi"/>
          <w:b/>
          <w:bCs/>
        </w:rPr>
      </w:pP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004C6716" w:rsidRPr="0000106D">
        <w:rPr>
          <w:rFonts w:asciiTheme="minorHAnsi" w:hAnsiTheme="minorHAnsi" w:cstheme="minorHAnsi"/>
        </w:rPr>
        <w:t xml:space="preserve">                    </w:t>
      </w:r>
      <w:r w:rsidRPr="0000106D">
        <w:rPr>
          <w:rFonts w:asciiTheme="minorHAnsi" w:hAnsiTheme="minorHAnsi" w:cstheme="minorHAnsi"/>
        </w:rPr>
        <w:t xml:space="preserve">   </w:t>
      </w:r>
      <w:r w:rsidRPr="0000106D">
        <w:rPr>
          <w:rFonts w:asciiTheme="minorHAnsi" w:hAnsiTheme="minorHAnsi" w:cstheme="minorHAnsi"/>
          <w:b/>
          <w:bCs/>
        </w:rPr>
        <w:t>INR in Crore</w:t>
      </w:r>
    </w:p>
    <w:tbl>
      <w:tblPr>
        <w:tblStyle w:val="ListTable4-Accent11"/>
        <w:tblW w:w="5000" w:type="pct"/>
        <w:tblLook w:val="04A0" w:firstRow="1" w:lastRow="0" w:firstColumn="1" w:lastColumn="0" w:noHBand="0" w:noVBand="1"/>
      </w:tblPr>
      <w:tblGrid>
        <w:gridCol w:w="3046"/>
        <w:gridCol w:w="995"/>
        <w:gridCol w:w="995"/>
        <w:gridCol w:w="995"/>
        <w:gridCol w:w="995"/>
        <w:gridCol w:w="995"/>
        <w:gridCol w:w="995"/>
      </w:tblGrid>
      <w:tr w:rsidR="00966D30" w:rsidRPr="00966D30" w14:paraId="2855603E" w14:textId="77777777" w:rsidTr="00966D3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734EA937" w14:textId="25C25F31" w:rsidR="00966D30" w:rsidRPr="00B13F30" w:rsidRDefault="00966D30" w:rsidP="00966D30">
            <w:pPr>
              <w:spacing w:after="0" w:line="240" w:lineRule="auto"/>
              <w:jc w:val="center"/>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Particulars</w:t>
            </w:r>
          </w:p>
        </w:tc>
        <w:tc>
          <w:tcPr>
            <w:tcW w:w="546" w:type="pct"/>
            <w:noWrap/>
            <w:vAlign w:val="center"/>
            <w:hideMark/>
          </w:tcPr>
          <w:p w14:paraId="2BBE9E17" w14:textId="751C84CB" w:rsidR="00966D30" w:rsidRPr="00B13F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FY 23-24</w:t>
            </w:r>
          </w:p>
        </w:tc>
        <w:tc>
          <w:tcPr>
            <w:tcW w:w="546" w:type="pct"/>
            <w:noWrap/>
            <w:vAlign w:val="center"/>
            <w:hideMark/>
          </w:tcPr>
          <w:p w14:paraId="4AC39C9D" w14:textId="67F0279D" w:rsidR="00966D30" w:rsidRPr="00B13F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FY 24-25</w:t>
            </w:r>
          </w:p>
        </w:tc>
        <w:tc>
          <w:tcPr>
            <w:tcW w:w="546" w:type="pct"/>
            <w:noWrap/>
            <w:vAlign w:val="center"/>
            <w:hideMark/>
          </w:tcPr>
          <w:p w14:paraId="4D5C1F15" w14:textId="600FF5C2" w:rsidR="00966D30" w:rsidRPr="00B13F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FY 25-26</w:t>
            </w:r>
          </w:p>
        </w:tc>
        <w:tc>
          <w:tcPr>
            <w:tcW w:w="546" w:type="pct"/>
            <w:noWrap/>
            <w:vAlign w:val="center"/>
            <w:hideMark/>
          </w:tcPr>
          <w:p w14:paraId="62213F9E" w14:textId="3644D13E" w:rsidR="00966D30" w:rsidRPr="00B13F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FY 26-27</w:t>
            </w:r>
          </w:p>
        </w:tc>
        <w:tc>
          <w:tcPr>
            <w:tcW w:w="546" w:type="pct"/>
            <w:noWrap/>
            <w:vAlign w:val="center"/>
            <w:hideMark/>
          </w:tcPr>
          <w:p w14:paraId="30928C2E" w14:textId="12F5C3EE" w:rsidR="00966D30" w:rsidRPr="00B13F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FY 27-28</w:t>
            </w:r>
          </w:p>
        </w:tc>
        <w:tc>
          <w:tcPr>
            <w:tcW w:w="546" w:type="pct"/>
            <w:noWrap/>
            <w:vAlign w:val="center"/>
            <w:hideMark/>
          </w:tcPr>
          <w:p w14:paraId="01189D40" w14:textId="797538C1" w:rsidR="00966D30" w:rsidRPr="00B13F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B13F30">
              <w:rPr>
                <w:rFonts w:asciiTheme="minorHAnsi" w:eastAsia="Times New Roman" w:hAnsiTheme="minorHAnsi" w:cstheme="minorHAnsi"/>
                <w:color w:val="auto"/>
                <w:lang w:eastAsia="en-IN"/>
              </w:rPr>
              <w:t>FY 28-29</w:t>
            </w:r>
          </w:p>
        </w:tc>
      </w:tr>
      <w:tr w:rsidR="00966D30" w:rsidRPr="00966D30" w14:paraId="41C19DCD"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6E59E2A5"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Shareholder Funds</w:t>
            </w:r>
          </w:p>
        </w:tc>
        <w:tc>
          <w:tcPr>
            <w:tcW w:w="546" w:type="pct"/>
            <w:noWrap/>
            <w:vAlign w:val="center"/>
            <w:hideMark/>
          </w:tcPr>
          <w:p w14:paraId="0958BB29" w14:textId="6104B173"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16.06</w:t>
            </w:r>
          </w:p>
        </w:tc>
        <w:tc>
          <w:tcPr>
            <w:tcW w:w="546" w:type="pct"/>
            <w:noWrap/>
            <w:vAlign w:val="center"/>
            <w:hideMark/>
          </w:tcPr>
          <w:p w14:paraId="2C10BC48" w14:textId="1ECE3619"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16.41</w:t>
            </w:r>
          </w:p>
        </w:tc>
        <w:tc>
          <w:tcPr>
            <w:tcW w:w="546" w:type="pct"/>
            <w:noWrap/>
            <w:vAlign w:val="center"/>
            <w:hideMark/>
          </w:tcPr>
          <w:p w14:paraId="1913EC54" w14:textId="1BC7CD5A"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20.50</w:t>
            </w:r>
          </w:p>
        </w:tc>
        <w:tc>
          <w:tcPr>
            <w:tcW w:w="546" w:type="pct"/>
            <w:noWrap/>
            <w:vAlign w:val="center"/>
            <w:hideMark/>
          </w:tcPr>
          <w:p w14:paraId="2C5E01A6" w14:textId="1EEF4C21"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20.31</w:t>
            </w:r>
          </w:p>
        </w:tc>
        <w:tc>
          <w:tcPr>
            <w:tcW w:w="546" w:type="pct"/>
            <w:noWrap/>
            <w:vAlign w:val="center"/>
            <w:hideMark/>
          </w:tcPr>
          <w:p w14:paraId="2D71FA73" w14:textId="39C78F99"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20.26</w:t>
            </w:r>
          </w:p>
        </w:tc>
        <w:tc>
          <w:tcPr>
            <w:tcW w:w="546" w:type="pct"/>
            <w:noWrap/>
            <w:vAlign w:val="center"/>
            <w:hideMark/>
          </w:tcPr>
          <w:p w14:paraId="08A1C9A6" w14:textId="2A9DAAC3"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33.35</w:t>
            </w:r>
          </w:p>
        </w:tc>
      </w:tr>
      <w:tr w:rsidR="00966D30" w:rsidRPr="00966D30" w14:paraId="578CBEA9"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3BCF99AA"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Share capital</w:t>
            </w:r>
          </w:p>
        </w:tc>
        <w:tc>
          <w:tcPr>
            <w:tcW w:w="546" w:type="pct"/>
            <w:noWrap/>
            <w:vAlign w:val="center"/>
            <w:hideMark/>
          </w:tcPr>
          <w:p w14:paraId="2646E095" w14:textId="65ECFC7B"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16.06</w:t>
            </w:r>
          </w:p>
        </w:tc>
        <w:tc>
          <w:tcPr>
            <w:tcW w:w="546" w:type="pct"/>
            <w:noWrap/>
            <w:vAlign w:val="center"/>
            <w:hideMark/>
          </w:tcPr>
          <w:p w14:paraId="08227518" w14:textId="203131F8"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16.41</w:t>
            </w:r>
          </w:p>
        </w:tc>
        <w:tc>
          <w:tcPr>
            <w:tcW w:w="546" w:type="pct"/>
            <w:noWrap/>
            <w:vAlign w:val="center"/>
            <w:hideMark/>
          </w:tcPr>
          <w:p w14:paraId="2CF2DFB4" w14:textId="0ABAAAA1"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20.50</w:t>
            </w:r>
          </w:p>
        </w:tc>
        <w:tc>
          <w:tcPr>
            <w:tcW w:w="546" w:type="pct"/>
            <w:noWrap/>
            <w:vAlign w:val="center"/>
            <w:hideMark/>
          </w:tcPr>
          <w:p w14:paraId="7C7CC8E4" w14:textId="7EB71044"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c>
          <w:tcPr>
            <w:tcW w:w="546" w:type="pct"/>
            <w:noWrap/>
            <w:vAlign w:val="center"/>
            <w:hideMark/>
          </w:tcPr>
          <w:p w14:paraId="5A33BE20" w14:textId="753F78F1"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c>
          <w:tcPr>
            <w:tcW w:w="546" w:type="pct"/>
            <w:noWrap/>
            <w:vAlign w:val="center"/>
            <w:hideMark/>
          </w:tcPr>
          <w:p w14:paraId="0E11AFAA" w14:textId="39BC5347"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r>
      <w:tr w:rsidR="00966D30" w:rsidRPr="00966D30" w14:paraId="4DDE7AB3"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4D7B322F"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Reserve &amp; Surplus</w:t>
            </w:r>
          </w:p>
        </w:tc>
        <w:tc>
          <w:tcPr>
            <w:tcW w:w="546" w:type="pct"/>
            <w:noWrap/>
            <w:vAlign w:val="center"/>
            <w:hideMark/>
          </w:tcPr>
          <w:p w14:paraId="0A411848" w14:textId="3715726B"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7E4D4883" w14:textId="5E1C375A"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75E3B8EE" w14:textId="2143C365"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3C3A7FAB" w14:textId="3FABCEE3"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(0.69)</w:t>
            </w:r>
          </w:p>
        </w:tc>
        <w:tc>
          <w:tcPr>
            <w:tcW w:w="546" w:type="pct"/>
            <w:noWrap/>
            <w:vAlign w:val="center"/>
            <w:hideMark/>
          </w:tcPr>
          <w:p w14:paraId="2B408AAE" w14:textId="3D2CA219"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(0.74)</w:t>
            </w:r>
          </w:p>
        </w:tc>
        <w:tc>
          <w:tcPr>
            <w:tcW w:w="546" w:type="pct"/>
            <w:noWrap/>
            <w:vAlign w:val="center"/>
            <w:hideMark/>
          </w:tcPr>
          <w:p w14:paraId="6614FA98" w14:textId="3E6730AF"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12.35</w:t>
            </w:r>
          </w:p>
        </w:tc>
      </w:tr>
      <w:tr w:rsidR="00966D30" w:rsidRPr="00966D30" w14:paraId="6D3F3B8C"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6B160AED" w14:textId="17C39001" w:rsidR="00966D30" w:rsidRPr="00966D30" w:rsidRDefault="00966D30" w:rsidP="00966D30">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47AE2780" w14:textId="44783574"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7F2E27A6" w14:textId="52A77ABB"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28B3F674" w14:textId="7E1C3EBB"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B029064" w14:textId="1C9F943B"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4C6A1469" w14:textId="31065E7F"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C9DCFF2" w14:textId="5C63F76A"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966D30" w:rsidRPr="00966D30" w14:paraId="77499FB0"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2DDC5263" w14:textId="1FBB4CC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Noncurrent Liabilities</w:t>
            </w:r>
          </w:p>
        </w:tc>
        <w:tc>
          <w:tcPr>
            <w:tcW w:w="546" w:type="pct"/>
            <w:noWrap/>
            <w:vAlign w:val="center"/>
            <w:hideMark/>
          </w:tcPr>
          <w:p w14:paraId="7851626C" w14:textId="5CFEF853"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7.50</w:t>
            </w:r>
          </w:p>
        </w:tc>
        <w:tc>
          <w:tcPr>
            <w:tcW w:w="546" w:type="pct"/>
            <w:noWrap/>
            <w:vAlign w:val="center"/>
            <w:hideMark/>
          </w:tcPr>
          <w:p w14:paraId="6539CDDB" w14:textId="009A9242"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15.00</w:t>
            </w:r>
          </w:p>
        </w:tc>
        <w:tc>
          <w:tcPr>
            <w:tcW w:w="546" w:type="pct"/>
            <w:noWrap/>
            <w:vAlign w:val="center"/>
            <w:hideMark/>
          </w:tcPr>
          <w:p w14:paraId="759B37E0" w14:textId="527C09F5"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19.50</w:t>
            </w:r>
          </w:p>
        </w:tc>
        <w:tc>
          <w:tcPr>
            <w:tcW w:w="546" w:type="pct"/>
            <w:noWrap/>
            <w:vAlign w:val="center"/>
            <w:hideMark/>
          </w:tcPr>
          <w:p w14:paraId="5EBB8D1A" w14:textId="680069D3"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15.00</w:t>
            </w:r>
          </w:p>
        </w:tc>
        <w:tc>
          <w:tcPr>
            <w:tcW w:w="546" w:type="pct"/>
            <w:noWrap/>
            <w:vAlign w:val="center"/>
            <w:hideMark/>
          </w:tcPr>
          <w:p w14:paraId="5C20FAAE" w14:textId="62DD2633"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5.00</w:t>
            </w:r>
          </w:p>
        </w:tc>
        <w:tc>
          <w:tcPr>
            <w:tcW w:w="546" w:type="pct"/>
            <w:noWrap/>
            <w:vAlign w:val="center"/>
            <w:hideMark/>
          </w:tcPr>
          <w:p w14:paraId="783DD60D" w14:textId="3DE861AE"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w:t>
            </w:r>
          </w:p>
        </w:tc>
      </w:tr>
      <w:tr w:rsidR="00966D30" w:rsidRPr="00966D30" w14:paraId="154ACCD6"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5E802396"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Term Loan</w:t>
            </w:r>
          </w:p>
        </w:tc>
        <w:tc>
          <w:tcPr>
            <w:tcW w:w="546" w:type="pct"/>
            <w:noWrap/>
            <w:vAlign w:val="center"/>
            <w:hideMark/>
          </w:tcPr>
          <w:p w14:paraId="74E22D0C" w14:textId="474FDEF7"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7.50</w:t>
            </w:r>
          </w:p>
        </w:tc>
        <w:tc>
          <w:tcPr>
            <w:tcW w:w="546" w:type="pct"/>
            <w:noWrap/>
            <w:vAlign w:val="center"/>
            <w:hideMark/>
          </w:tcPr>
          <w:p w14:paraId="23E7135B" w14:textId="7BF3AF53"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15.00</w:t>
            </w:r>
          </w:p>
        </w:tc>
        <w:tc>
          <w:tcPr>
            <w:tcW w:w="546" w:type="pct"/>
            <w:noWrap/>
            <w:vAlign w:val="center"/>
            <w:hideMark/>
          </w:tcPr>
          <w:p w14:paraId="72DE5668" w14:textId="05ECC6E5"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19.50</w:t>
            </w:r>
          </w:p>
        </w:tc>
        <w:tc>
          <w:tcPr>
            <w:tcW w:w="546" w:type="pct"/>
            <w:noWrap/>
            <w:vAlign w:val="center"/>
            <w:hideMark/>
          </w:tcPr>
          <w:p w14:paraId="56A5D781" w14:textId="2569B5FA"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15.00</w:t>
            </w:r>
          </w:p>
        </w:tc>
        <w:tc>
          <w:tcPr>
            <w:tcW w:w="546" w:type="pct"/>
            <w:noWrap/>
            <w:vAlign w:val="center"/>
            <w:hideMark/>
          </w:tcPr>
          <w:p w14:paraId="3349564B" w14:textId="6510AA10"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5.00</w:t>
            </w:r>
          </w:p>
        </w:tc>
        <w:tc>
          <w:tcPr>
            <w:tcW w:w="546" w:type="pct"/>
            <w:noWrap/>
            <w:vAlign w:val="center"/>
            <w:hideMark/>
          </w:tcPr>
          <w:p w14:paraId="1F803A57" w14:textId="3383F41B"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966D30" w:rsidRPr="00966D30" w14:paraId="6E39AE15"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71A0EE2E"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Promotors Loan</w:t>
            </w:r>
          </w:p>
        </w:tc>
        <w:tc>
          <w:tcPr>
            <w:tcW w:w="546" w:type="pct"/>
            <w:noWrap/>
            <w:vAlign w:val="center"/>
            <w:hideMark/>
          </w:tcPr>
          <w:p w14:paraId="45DE3CA4" w14:textId="58763FF9"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79C94900" w14:textId="31244B91"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3A0274A5" w14:textId="6CFC7257"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0B41AA4C" w14:textId="2BBB687F"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712EDC9B" w14:textId="4FA49166"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2DD20C96" w14:textId="776AD7E8"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966D30" w:rsidRPr="00966D30" w14:paraId="2E10C427"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35D8426E" w14:textId="58E9E806" w:rsidR="00966D30" w:rsidRPr="00966D30" w:rsidRDefault="00966D30" w:rsidP="00966D30">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447957E4" w14:textId="20771B0E"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7E2DAF2D" w14:textId="145598A4"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9A63A06" w14:textId="32CD9A07"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90CC894" w14:textId="149ADF34"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A77ABC9" w14:textId="14718D82"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C060594" w14:textId="634E6FDE"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966D30" w:rsidRPr="00966D30" w14:paraId="3BD88E78"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5441C749"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Current Liabilities</w:t>
            </w:r>
          </w:p>
        </w:tc>
        <w:tc>
          <w:tcPr>
            <w:tcW w:w="546" w:type="pct"/>
            <w:noWrap/>
            <w:vAlign w:val="center"/>
            <w:hideMark/>
          </w:tcPr>
          <w:p w14:paraId="7A87216B" w14:textId="083AF34A"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29.03</w:t>
            </w:r>
          </w:p>
        </w:tc>
        <w:tc>
          <w:tcPr>
            <w:tcW w:w="546" w:type="pct"/>
            <w:noWrap/>
            <w:vAlign w:val="center"/>
            <w:hideMark/>
          </w:tcPr>
          <w:p w14:paraId="2D1A0746" w14:textId="420C17DF"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30.89</w:t>
            </w:r>
          </w:p>
        </w:tc>
        <w:tc>
          <w:tcPr>
            <w:tcW w:w="546" w:type="pct"/>
            <w:noWrap/>
            <w:vAlign w:val="center"/>
            <w:hideMark/>
          </w:tcPr>
          <w:p w14:paraId="5A95D694" w14:textId="4B1739A9"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35.20</w:t>
            </w:r>
          </w:p>
        </w:tc>
        <w:tc>
          <w:tcPr>
            <w:tcW w:w="546" w:type="pct"/>
            <w:noWrap/>
            <w:vAlign w:val="center"/>
            <w:hideMark/>
          </w:tcPr>
          <w:p w14:paraId="4155D6EA" w14:textId="42FBB497"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44.88</w:t>
            </w:r>
          </w:p>
        </w:tc>
        <w:tc>
          <w:tcPr>
            <w:tcW w:w="546" w:type="pct"/>
            <w:noWrap/>
            <w:vAlign w:val="center"/>
            <w:hideMark/>
          </w:tcPr>
          <w:p w14:paraId="15229F1C" w14:textId="73F89555"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79.83</w:t>
            </w:r>
          </w:p>
        </w:tc>
        <w:tc>
          <w:tcPr>
            <w:tcW w:w="546" w:type="pct"/>
            <w:noWrap/>
            <w:vAlign w:val="center"/>
            <w:hideMark/>
          </w:tcPr>
          <w:p w14:paraId="6C3EAF50" w14:textId="01EDFCAD"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0.56</w:t>
            </w:r>
          </w:p>
        </w:tc>
      </w:tr>
      <w:tr w:rsidR="00966D30" w:rsidRPr="00966D30" w14:paraId="41C186C7"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7DDE558D"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Unsecured loan</w:t>
            </w:r>
          </w:p>
        </w:tc>
        <w:tc>
          <w:tcPr>
            <w:tcW w:w="546" w:type="pct"/>
            <w:noWrap/>
            <w:vAlign w:val="center"/>
            <w:hideMark/>
          </w:tcPr>
          <w:p w14:paraId="5584F8C2" w14:textId="6FBC92D5"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16.92</w:t>
            </w:r>
          </w:p>
        </w:tc>
        <w:tc>
          <w:tcPr>
            <w:tcW w:w="546" w:type="pct"/>
            <w:noWrap/>
            <w:vAlign w:val="center"/>
            <w:hideMark/>
          </w:tcPr>
          <w:p w14:paraId="6948121A" w14:textId="03100AD5"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18.12</w:t>
            </w:r>
          </w:p>
        </w:tc>
        <w:tc>
          <w:tcPr>
            <w:tcW w:w="546" w:type="pct"/>
            <w:noWrap/>
            <w:vAlign w:val="center"/>
            <w:hideMark/>
          </w:tcPr>
          <w:p w14:paraId="0CEB514E" w14:textId="4F01C109"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c>
          <w:tcPr>
            <w:tcW w:w="546" w:type="pct"/>
            <w:noWrap/>
            <w:vAlign w:val="center"/>
            <w:hideMark/>
          </w:tcPr>
          <w:p w14:paraId="3A9AD95B" w14:textId="5C4A639F"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c>
          <w:tcPr>
            <w:tcW w:w="546" w:type="pct"/>
            <w:noWrap/>
            <w:vAlign w:val="center"/>
            <w:hideMark/>
          </w:tcPr>
          <w:p w14:paraId="61913E7D" w14:textId="282D7369"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c>
          <w:tcPr>
            <w:tcW w:w="546" w:type="pct"/>
            <w:noWrap/>
            <w:vAlign w:val="center"/>
            <w:hideMark/>
          </w:tcPr>
          <w:p w14:paraId="1C1737B9" w14:textId="1851CC58"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966D30" w:rsidRPr="00966D30" w14:paraId="33982795"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385C6094"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Advance received</w:t>
            </w:r>
          </w:p>
        </w:tc>
        <w:tc>
          <w:tcPr>
            <w:tcW w:w="546" w:type="pct"/>
            <w:noWrap/>
            <w:vAlign w:val="center"/>
            <w:hideMark/>
          </w:tcPr>
          <w:p w14:paraId="4AF1D0E7" w14:textId="7C59FB15"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11.53</w:t>
            </w:r>
          </w:p>
        </w:tc>
        <w:tc>
          <w:tcPr>
            <w:tcW w:w="546" w:type="pct"/>
            <w:noWrap/>
            <w:vAlign w:val="center"/>
            <w:hideMark/>
          </w:tcPr>
          <w:p w14:paraId="39E7FE2B" w14:textId="28C5A06D"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11.76</w:t>
            </w:r>
          </w:p>
        </w:tc>
        <w:tc>
          <w:tcPr>
            <w:tcW w:w="546" w:type="pct"/>
            <w:noWrap/>
            <w:vAlign w:val="center"/>
            <w:hideMark/>
          </w:tcPr>
          <w:p w14:paraId="140E7FB5" w14:textId="0F30E496"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13.40</w:t>
            </w:r>
          </w:p>
        </w:tc>
        <w:tc>
          <w:tcPr>
            <w:tcW w:w="546" w:type="pct"/>
            <w:noWrap/>
            <w:vAlign w:val="center"/>
            <w:hideMark/>
          </w:tcPr>
          <w:p w14:paraId="0B45EC31" w14:textId="508C8235"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22.91</w:t>
            </w:r>
          </w:p>
        </w:tc>
        <w:tc>
          <w:tcPr>
            <w:tcW w:w="546" w:type="pct"/>
            <w:noWrap/>
            <w:vAlign w:val="center"/>
            <w:hideMark/>
          </w:tcPr>
          <w:p w14:paraId="1482D870" w14:textId="7F1226A3"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57.41</w:t>
            </w:r>
          </w:p>
        </w:tc>
        <w:tc>
          <w:tcPr>
            <w:tcW w:w="546" w:type="pct"/>
            <w:noWrap/>
            <w:vAlign w:val="center"/>
            <w:hideMark/>
          </w:tcPr>
          <w:p w14:paraId="7AB602D9" w14:textId="0D1CD395"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966D30" w:rsidRPr="00966D30" w14:paraId="3B104A3F"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6F335691"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Sundry Creditors</w:t>
            </w:r>
          </w:p>
        </w:tc>
        <w:tc>
          <w:tcPr>
            <w:tcW w:w="546" w:type="pct"/>
            <w:noWrap/>
            <w:vAlign w:val="center"/>
            <w:hideMark/>
          </w:tcPr>
          <w:p w14:paraId="1F8CF7E8" w14:textId="2A394304"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0.25</w:t>
            </w:r>
          </w:p>
        </w:tc>
        <w:tc>
          <w:tcPr>
            <w:tcW w:w="546" w:type="pct"/>
            <w:noWrap/>
            <w:vAlign w:val="center"/>
            <w:hideMark/>
          </w:tcPr>
          <w:p w14:paraId="7E0F433D" w14:textId="57993B01"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0.65</w:t>
            </w:r>
          </w:p>
        </w:tc>
        <w:tc>
          <w:tcPr>
            <w:tcW w:w="546" w:type="pct"/>
            <w:noWrap/>
            <w:vAlign w:val="center"/>
            <w:hideMark/>
          </w:tcPr>
          <w:p w14:paraId="2A9371B3" w14:textId="4BC85740"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0.35</w:t>
            </w:r>
          </w:p>
        </w:tc>
        <w:tc>
          <w:tcPr>
            <w:tcW w:w="546" w:type="pct"/>
            <w:noWrap/>
            <w:vAlign w:val="center"/>
            <w:hideMark/>
          </w:tcPr>
          <w:p w14:paraId="757DA149" w14:textId="1753EDBD"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0.45</w:t>
            </w:r>
          </w:p>
        </w:tc>
        <w:tc>
          <w:tcPr>
            <w:tcW w:w="546" w:type="pct"/>
            <w:noWrap/>
            <w:vAlign w:val="center"/>
            <w:hideMark/>
          </w:tcPr>
          <w:p w14:paraId="6FA175BD" w14:textId="2BE33A8F"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0.66</w:t>
            </w:r>
          </w:p>
        </w:tc>
        <w:tc>
          <w:tcPr>
            <w:tcW w:w="546" w:type="pct"/>
            <w:noWrap/>
            <w:vAlign w:val="center"/>
            <w:hideMark/>
          </w:tcPr>
          <w:p w14:paraId="202EB631" w14:textId="06BA5638"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0.28</w:t>
            </w:r>
          </w:p>
        </w:tc>
      </w:tr>
      <w:tr w:rsidR="00966D30" w:rsidRPr="00966D30" w14:paraId="50C8DC07"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7AFD218F"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Provision</w:t>
            </w:r>
          </w:p>
        </w:tc>
        <w:tc>
          <w:tcPr>
            <w:tcW w:w="546" w:type="pct"/>
            <w:noWrap/>
            <w:vAlign w:val="center"/>
            <w:hideMark/>
          </w:tcPr>
          <w:p w14:paraId="5BFD6083" w14:textId="1716AA72"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0.10</w:t>
            </w:r>
          </w:p>
        </w:tc>
        <w:tc>
          <w:tcPr>
            <w:tcW w:w="546" w:type="pct"/>
            <w:noWrap/>
            <w:vAlign w:val="center"/>
            <w:hideMark/>
          </w:tcPr>
          <w:p w14:paraId="226C5B48" w14:textId="16343984"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0.12</w:t>
            </w:r>
          </w:p>
        </w:tc>
        <w:tc>
          <w:tcPr>
            <w:tcW w:w="546" w:type="pct"/>
            <w:noWrap/>
            <w:vAlign w:val="center"/>
            <w:hideMark/>
          </w:tcPr>
          <w:p w14:paraId="31F69CE5" w14:textId="4DC8AC0B"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0.18</w:t>
            </w:r>
          </w:p>
        </w:tc>
        <w:tc>
          <w:tcPr>
            <w:tcW w:w="546" w:type="pct"/>
            <w:noWrap/>
            <w:vAlign w:val="center"/>
            <w:hideMark/>
          </w:tcPr>
          <w:p w14:paraId="5CEDB875" w14:textId="26097911"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0.17</w:t>
            </w:r>
          </w:p>
        </w:tc>
        <w:tc>
          <w:tcPr>
            <w:tcW w:w="546" w:type="pct"/>
            <w:noWrap/>
            <w:vAlign w:val="center"/>
            <w:hideMark/>
          </w:tcPr>
          <w:p w14:paraId="26CA5458" w14:textId="5B2CBE85"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0.26</w:t>
            </w:r>
          </w:p>
        </w:tc>
        <w:tc>
          <w:tcPr>
            <w:tcW w:w="546" w:type="pct"/>
            <w:noWrap/>
            <w:vAlign w:val="center"/>
            <w:hideMark/>
          </w:tcPr>
          <w:p w14:paraId="3B1286C4" w14:textId="37C17BC9"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0.13</w:t>
            </w:r>
          </w:p>
        </w:tc>
      </w:tr>
      <w:tr w:rsidR="00966D30" w:rsidRPr="00966D30" w14:paraId="69D625E0"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44ADD5AE"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Duties &amp; Taxes</w:t>
            </w:r>
          </w:p>
        </w:tc>
        <w:tc>
          <w:tcPr>
            <w:tcW w:w="546" w:type="pct"/>
            <w:noWrap/>
            <w:vAlign w:val="center"/>
            <w:hideMark/>
          </w:tcPr>
          <w:p w14:paraId="5BEB4595" w14:textId="3CE844E4"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0.23</w:t>
            </w:r>
          </w:p>
        </w:tc>
        <w:tc>
          <w:tcPr>
            <w:tcW w:w="546" w:type="pct"/>
            <w:noWrap/>
            <w:vAlign w:val="center"/>
            <w:hideMark/>
          </w:tcPr>
          <w:p w14:paraId="6BD94902" w14:textId="7BA6E958"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0.24</w:t>
            </w:r>
          </w:p>
        </w:tc>
        <w:tc>
          <w:tcPr>
            <w:tcW w:w="546" w:type="pct"/>
            <w:noWrap/>
            <w:vAlign w:val="center"/>
            <w:hideMark/>
          </w:tcPr>
          <w:p w14:paraId="09D2B071" w14:textId="7EEDFD89"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0.27</w:t>
            </w:r>
          </w:p>
        </w:tc>
        <w:tc>
          <w:tcPr>
            <w:tcW w:w="546" w:type="pct"/>
            <w:noWrap/>
            <w:vAlign w:val="center"/>
            <w:hideMark/>
          </w:tcPr>
          <w:p w14:paraId="72C782F0" w14:textId="11482409"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0.35</w:t>
            </w:r>
          </w:p>
        </w:tc>
        <w:tc>
          <w:tcPr>
            <w:tcW w:w="546" w:type="pct"/>
            <w:noWrap/>
            <w:vAlign w:val="center"/>
            <w:hideMark/>
          </w:tcPr>
          <w:p w14:paraId="6AF7319D" w14:textId="36DF1E91"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0.50</w:t>
            </w:r>
          </w:p>
        </w:tc>
        <w:tc>
          <w:tcPr>
            <w:tcW w:w="546" w:type="pct"/>
            <w:noWrap/>
            <w:vAlign w:val="center"/>
            <w:hideMark/>
          </w:tcPr>
          <w:p w14:paraId="28373AC3" w14:textId="46D7E453"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0.15</w:t>
            </w:r>
          </w:p>
        </w:tc>
      </w:tr>
      <w:tr w:rsidR="00966D30" w:rsidRPr="00966D30" w14:paraId="04F702A0"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5777F6D0" w14:textId="635F3165" w:rsidR="00966D30" w:rsidRPr="00966D30" w:rsidRDefault="00966D30" w:rsidP="00966D30">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30446DBE" w14:textId="55F6E973"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4C32E63E" w14:textId="0D066615"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57B7B8A8" w14:textId="4986E1B6"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E33E098" w14:textId="568DD1CA"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673BFFB5" w14:textId="19B627F3"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03CDB074" w14:textId="7C274886"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966D30" w:rsidRPr="00966D30" w14:paraId="44DEC4E6"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132C553F"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Total Liabilities</w:t>
            </w:r>
          </w:p>
        </w:tc>
        <w:tc>
          <w:tcPr>
            <w:tcW w:w="546" w:type="pct"/>
            <w:noWrap/>
            <w:vAlign w:val="center"/>
            <w:hideMark/>
          </w:tcPr>
          <w:p w14:paraId="26CF104E" w14:textId="138EEBD1"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52.59</w:t>
            </w:r>
          </w:p>
        </w:tc>
        <w:tc>
          <w:tcPr>
            <w:tcW w:w="546" w:type="pct"/>
            <w:noWrap/>
            <w:vAlign w:val="center"/>
            <w:hideMark/>
          </w:tcPr>
          <w:p w14:paraId="70B13F93" w14:textId="35B03F0D"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62.30</w:t>
            </w:r>
          </w:p>
        </w:tc>
        <w:tc>
          <w:tcPr>
            <w:tcW w:w="546" w:type="pct"/>
            <w:noWrap/>
            <w:vAlign w:val="center"/>
            <w:hideMark/>
          </w:tcPr>
          <w:p w14:paraId="5AE0CFEE" w14:textId="647069DE"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75.20</w:t>
            </w:r>
          </w:p>
        </w:tc>
        <w:tc>
          <w:tcPr>
            <w:tcW w:w="546" w:type="pct"/>
            <w:noWrap/>
            <w:vAlign w:val="center"/>
            <w:hideMark/>
          </w:tcPr>
          <w:p w14:paraId="7D95BC18" w14:textId="0785BCC5"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80.19</w:t>
            </w:r>
          </w:p>
        </w:tc>
        <w:tc>
          <w:tcPr>
            <w:tcW w:w="546" w:type="pct"/>
            <w:noWrap/>
            <w:vAlign w:val="center"/>
            <w:hideMark/>
          </w:tcPr>
          <w:p w14:paraId="745DCE5D" w14:textId="279072AF"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105.09</w:t>
            </w:r>
          </w:p>
        </w:tc>
        <w:tc>
          <w:tcPr>
            <w:tcW w:w="546" w:type="pct"/>
            <w:noWrap/>
            <w:vAlign w:val="center"/>
            <w:hideMark/>
          </w:tcPr>
          <w:p w14:paraId="4DC2CA7C" w14:textId="0621AF4A"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33.91</w:t>
            </w:r>
          </w:p>
        </w:tc>
      </w:tr>
      <w:tr w:rsidR="00966D30" w:rsidRPr="00966D30" w14:paraId="3F7F89CA"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31347AD4" w14:textId="554E5E8E" w:rsidR="00966D30" w:rsidRPr="00966D30" w:rsidRDefault="00966D30" w:rsidP="00966D30">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4558F799" w14:textId="3A8E6206"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011F8798" w14:textId="0353645D"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31A191FC" w14:textId="313DF1A4"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1E6A3A21" w14:textId="306C00B7"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6C44D133" w14:textId="3A6438AF"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271A857B" w14:textId="31DF6100"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966D30" w:rsidRPr="00966D30" w14:paraId="2434E028"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1AD5D683"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Asset</w:t>
            </w:r>
          </w:p>
        </w:tc>
        <w:tc>
          <w:tcPr>
            <w:tcW w:w="546" w:type="pct"/>
            <w:noWrap/>
            <w:vAlign w:val="center"/>
            <w:hideMark/>
          </w:tcPr>
          <w:p w14:paraId="1893280C" w14:textId="61990527"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607420A2" w14:textId="4667A64C"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6214E39B" w14:textId="1163987D"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566C9BB5" w14:textId="34DDB5F3"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F9E45E6" w14:textId="3899EA25"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5EC458D" w14:textId="03B85022"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966D30" w:rsidRPr="00966D30" w14:paraId="527ED4F5"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1B881F46" w14:textId="00D4A72F"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Non-Current Assets</w:t>
            </w:r>
          </w:p>
        </w:tc>
        <w:tc>
          <w:tcPr>
            <w:tcW w:w="546" w:type="pct"/>
            <w:noWrap/>
            <w:vAlign w:val="center"/>
            <w:hideMark/>
          </w:tcPr>
          <w:p w14:paraId="50247182" w14:textId="50E6CECA"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21236118" w14:textId="4197FC31"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65509987" w14:textId="7EB2B159"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601EB8A4" w14:textId="284AA376"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59E5B4D" w14:textId="526DB0B8"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772145C7" w14:textId="55216E4A"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966D30" w:rsidRPr="00966D30" w14:paraId="368E6EC1"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66BCA9F8"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Fixed Assets</w:t>
            </w:r>
          </w:p>
        </w:tc>
        <w:tc>
          <w:tcPr>
            <w:tcW w:w="546" w:type="pct"/>
            <w:noWrap/>
            <w:vAlign w:val="center"/>
            <w:hideMark/>
          </w:tcPr>
          <w:p w14:paraId="6ED18FAB" w14:textId="1AA7B996"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788187A2" w14:textId="77E11648"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1C3D3D14" w14:textId="2E5AA9B6"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745CD90B" w14:textId="539E12DD"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28FF5E5A" w14:textId="15F7F76E"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67D37723" w14:textId="644D55E4"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966D30" w:rsidRPr="00966D30" w14:paraId="1E24F958"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113BB151" w14:textId="05E4FD59" w:rsidR="00966D30" w:rsidRPr="00966D30" w:rsidRDefault="00966D30" w:rsidP="00966D30">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3A0E23AD" w14:textId="3CD7F9ED"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4B7B86FA" w14:textId="29375004"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5CF60A92" w14:textId="4E62BEBF"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66007680" w14:textId="3D3C96C1"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ACF092E" w14:textId="58703D22"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3A00D24" w14:textId="64E62514"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966D30" w:rsidRPr="00966D30" w14:paraId="09110561"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0B7E6197"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Project WIP</w:t>
            </w:r>
          </w:p>
        </w:tc>
        <w:tc>
          <w:tcPr>
            <w:tcW w:w="546" w:type="pct"/>
            <w:noWrap/>
            <w:vAlign w:val="center"/>
            <w:hideMark/>
          </w:tcPr>
          <w:p w14:paraId="0A728F50" w14:textId="0B70ACEB"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49.51</w:t>
            </w:r>
          </w:p>
        </w:tc>
        <w:tc>
          <w:tcPr>
            <w:tcW w:w="546" w:type="pct"/>
            <w:noWrap/>
            <w:vAlign w:val="center"/>
            <w:hideMark/>
          </w:tcPr>
          <w:p w14:paraId="67F09F0A" w14:textId="16B32548"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61.29</w:t>
            </w:r>
          </w:p>
        </w:tc>
        <w:tc>
          <w:tcPr>
            <w:tcW w:w="546" w:type="pct"/>
            <w:noWrap/>
            <w:vAlign w:val="center"/>
            <w:hideMark/>
          </w:tcPr>
          <w:p w14:paraId="15123E91" w14:textId="22D7E4A0"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74.40</w:t>
            </w:r>
          </w:p>
        </w:tc>
        <w:tc>
          <w:tcPr>
            <w:tcW w:w="546" w:type="pct"/>
            <w:noWrap/>
            <w:vAlign w:val="center"/>
            <w:hideMark/>
          </w:tcPr>
          <w:p w14:paraId="77F704C8" w14:textId="450EB634"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77.90</w:t>
            </w:r>
          </w:p>
        </w:tc>
        <w:tc>
          <w:tcPr>
            <w:tcW w:w="546" w:type="pct"/>
            <w:noWrap/>
            <w:vAlign w:val="center"/>
            <w:hideMark/>
          </w:tcPr>
          <w:p w14:paraId="5A7F7121" w14:textId="5F0E2712"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77.91</w:t>
            </w:r>
          </w:p>
        </w:tc>
        <w:tc>
          <w:tcPr>
            <w:tcW w:w="546" w:type="pct"/>
            <w:noWrap/>
            <w:vAlign w:val="center"/>
            <w:hideMark/>
          </w:tcPr>
          <w:p w14:paraId="6623DE38" w14:textId="71281F97"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966D30" w:rsidRPr="00966D30" w14:paraId="104A966D"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6D081774" w14:textId="2B50DF1D" w:rsidR="00966D30" w:rsidRPr="00966D30" w:rsidRDefault="00966D30" w:rsidP="00966D30">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6A78A656" w14:textId="588C2DBB"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1923258" w14:textId="14C342BE"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50A23289" w14:textId="21E42467"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79798011" w14:textId="485551CB"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45330543" w14:textId="0C2FB270"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515DA332" w14:textId="1CDD366D"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966D30" w:rsidRPr="00966D30" w14:paraId="4623D3EE"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18797E3C"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Current Assets</w:t>
            </w:r>
          </w:p>
        </w:tc>
        <w:tc>
          <w:tcPr>
            <w:tcW w:w="546" w:type="pct"/>
            <w:noWrap/>
            <w:vAlign w:val="center"/>
            <w:hideMark/>
          </w:tcPr>
          <w:p w14:paraId="07EC84D7" w14:textId="6D7DAEDD"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7B0D2B2" w14:textId="09AA4821"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758FBF0B" w14:textId="649DC692"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26A0F4AC" w14:textId="13D7ABCE"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07D71EB7" w14:textId="53E6AC5E"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c>
          <w:tcPr>
            <w:tcW w:w="546" w:type="pct"/>
            <w:noWrap/>
            <w:vAlign w:val="center"/>
            <w:hideMark/>
          </w:tcPr>
          <w:p w14:paraId="62C1F6BE" w14:textId="536F6445"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r>
      <w:tr w:rsidR="00966D30" w:rsidRPr="00966D30" w14:paraId="716090CB"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6786236E"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Sundry Debtors</w:t>
            </w:r>
          </w:p>
        </w:tc>
        <w:tc>
          <w:tcPr>
            <w:tcW w:w="546" w:type="pct"/>
            <w:noWrap/>
            <w:vAlign w:val="center"/>
            <w:hideMark/>
          </w:tcPr>
          <w:p w14:paraId="200A283A" w14:textId="736687E6"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40B5F6D0" w14:textId="3F7884C8"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1FCA56D1" w14:textId="0D8ABACF"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30714DD1" w14:textId="1E2D5BFC"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05C3261E" w14:textId="11227474"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46" w:type="pct"/>
            <w:noWrap/>
            <w:vAlign w:val="center"/>
            <w:hideMark/>
          </w:tcPr>
          <w:p w14:paraId="2A9A028C" w14:textId="5B9C372C"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966D30" w:rsidRPr="00966D30" w14:paraId="1DB92DCD"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209FB715"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TDS and Advance tax</w:t>
            </w:r>
          </w:p>
        </w:tc>
        <w:tc>
          <w:tcPr>
            <w:tcW w:w="546" w:type="pct"/>
            <w:noWrap/>
            <w:vAlign w:val="center"/>
            <w:hideMark/>
          </w:tcPr>
          <w:p w14:paraId="2A3F5382" w14:textId="228C0690"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0.12</w:t>
            </w:r>
          </w:p>
        </w:tc>
        <w:tc>
          <w:tcPr>
            <w:tcW w:w="546" w:type="pct"/>
            <w:noWrap/>
            <w:vAlign w:val="center"/>
            <w:hideMark/>
          </w:tcPr>
          <w:p w14:paraId="5A736284" w14:textId="0B19AEEF"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0.12</w:t>
            </w:r>
          </w:p>
        </w:tc>
        <w:tc>
          <w:tcPr>
            <w:tcW w:w="546" w:type="pct"/>
            <w:noWrap/>
            <w:vAlign w:val="center"/>
            <w:hideMark/>
          </w:tcPr>
          <w:p w14:paraId="179735F3" w14:textId="2CF2F907"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0.13</w:t>
            </w:r>
          </w:p>
        </w:tc>
        <w:tc>
          <w:tcPr>
            <w:tcW w:w="546" w:type="pct"/>
            <w:noWrap/>
            <w:vAlign w:val="center"/>
            <w:hideMark/>
          </w:tcPr>
          <w:p w14:paraId="1EFD7682" w14:textId="6FB63500"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1.23</w:t>
            </w:r>
          </w:p>
        </w:tc>
        <w:tc>
          <w:tcPr>
            <w:tcW w:w="546" w:type="pct"/>
            <w:noWrap/>
            <w:vAlign w:val="center"/>
            <w:hideMark/>
          </w:tcPr>
          <w:p w14:paraId="7CB81AC9" w14:textId="2018A964"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2.07</w:t>
            </w:r>
          </w:p>
        </w:tc>
        <w:tc>
          <w:tcPr>
            <w:tcW w:w="546" w:type="pct"/>
            <w:noWrap/>
            <w:vAlign w:val="center"/>
            <w:hideMark/>
          </w:tcPr>
          <w:p w14:paraId="3DE88EC0" w14:textId="13B42234"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1.96</w:t>
            </w:r>
          </w:p>
        </w:tc>
      </w:tr>
      <w:tr w:rsidR="00966D30" w:rsidRPr="00966D30" w14:paraId="697E856A"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641EC0FA"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Loans &amp; Advances</w:t>
            </w:r>
          </w:p>
        </w:tc>
        <w:tc>
          <w:tcPr>
            <w:tcW w:w="546" w:type="pct"/>
            <w:noWrap/>
            <w:vAlign w:val="center"/>
            <w:hideMark/>
          </w:tcPr>
          <w:p w14:paraId="0ADE16CF" w14:textId="50F4525F"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0.45</w:t>
            </w:r>
          </w:p>
        </w:tc>
        <w:tc>
          <w:tcPr>
            <w:tcW w:w="546" w:type="pct"/>
            <w:noWrap/>
            <w:vAlign w:val="center"/>
            <w:hideMark/>
          </w:tcPr>
          <w:p w14:paraId="051DAA77" w14:textId="168585FE"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0.45</w:t>
            </w:r>
          </w:p>
        </w:tc>
        <w:tc>
          <w:tcPr>
            <w:tcW w:w="546" w:type="pct"/>
            <w:noWrap/>
            <w:vAlign w:val="center"/>
            <w:hideMark/>
          </w:tcPr>
          <w:p w14:paraId="5E215199" w14:textId="7634474D" w:rsidR="00966D30" w:rsidRPr="00966D30" w:rsidRDefault="00B13F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0.25</w:t>
            </w:r>
          </w:p>
        </w:tc>
        <w:tc>
          <w:tcPr>
            <w:tcW w:w="546" w:type="pct"/>
            <w:noWrap/>
            <w:vAlign w:val="center"/>
            <w:hideMark/>
          </w:tcPr>
          <w:p w14:paraId="3F444787" w14:textId="05FE158B" w:rsidR="00966D30" w:rsidRPr="00966D30" w:rsidRDefault="00B13F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0.25</w:t>
            </w:r>
          </w:p>
        </w:tc>
        <w:tc>
          <w:tcPr>
            <w:tcW w:w="546" w:type="pct"/>
            <w:noWrap/>
            <w:vAlign w:val="center"/>
            <w:hideMark/>
          </w:tcPr>
          <w:p w14:paraId="3978E3EE" w14:textId="19FE2BF3"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20.00</w:t>
            </w:r>
          </w:p>
        </w:tc>
        <w:tc>
          <w:tcPr>
            <w:tcW w:w="546" w:type="pct"/>
            <w:noWrap/>
            <w:vAlign w:val="center"/>
            <w:hideMark/>
          </w:tcPr>
          <w:p w14:paraId="6DCCEBCA" w14:textId="6A5BC13F"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20.00</w:t>
            </w:r>
          </w:p>
        </w:tc>
      </w:tr>
      <w:tr w:rsidR="00966D30" w:rsidRPr="00966D30" w14:paraId="37CF17CA"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35D1160A"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Cash &amp; Cash Equivalent</w:t>
            </w:r>
          </w:p>
        </w:tc>
        <w:tc>
          <w:tcPr>
            <w:tcW w:w="546" w:type="pct"/>
            <w:noWrap/>
            <w:vAlign w:val="center"/>
            <w:hideMark/>
          </w:tcPr>
          <w:p w14:paraId="31475201" w14:textId="04EF60C2"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2.51</w:t>
            </w:r>
          </w:p>
        </w:tc>
        <w:tc>
          <w:tcPr>
            <w:tcW w:w="546" w:type="pct"/>
            <w:noWrap/>
            <w:vAlign w:val="center"/>
            <w:hideMark/>
          </w:tcPr>
          <w:p w14:paraId="1821B813" w14:textId="63FBAF81"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0.44</w:t>
            </w:r>
          </w:p>
        </w:tc>
        <w:tc>
          <w:tcPr>
            <w:tcW w:w="546" w:type="pct"/>
            <w:noWrap/>
            <w:vAlign w:val="center"/>
            <w:hideMark/>
          </w:tcPr>
          <w:p w14:paraId="609F5DDC" w14:textId="71899F06"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w:t>
            </w:r>
            <w:r w:rsidR="00B13F30">
              <w:rPr>
                <w:rFonts w:asciiTheme="minorHAnsi" w:eastAsia="Times New Roman" w:hAnsiTheme="minorHAnsi" w:cstheme="minorHAnsi"/>
                <w:color w:val="000000"/>
                <w:lang w:eastAsia="en-IN"/>
              </w:rPr>
              <w:t>.42</w:t>
            </w:r>
          </w:p>
        </w:tc>
        <w:tc>
          <w:tcPr>
            <w:tcW w:w="546" w:type="pct"/>
            <w:noWrap/>
            <w:vAlign w:val="center"/>
            <w:hideMark/>
          </w:tcPr>
          <w:p w14:paraId="5CE09A29" w14:textId="7A0BBE9C" w:rsidR="00966D30" w:rsidRPr="00966D30" w:rsidRDefault="00B13F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0.80</w:t>
            </w:r>
          </w:p>
        </w:tc>
        <w:tc>
          <w:tcPr>
            <w:tcW w:w="546" w:type="pct"/>
            <w:noWrap/>
            <w:vAlign w:val="center"/>
            <w:hideMark/>
          </w:tcPr>
          <w:p w14:paraId="2F86FD8C" w14:textId="0EA5D530"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5.11</w:t>
            </w:r>
          </w:p>
        </w:tc>
        <w:tc>
          <w:tcPr>
            <w:tcW w:w="546" w:type="pct"/>
            <w:noWrap/>
            <w:vAlign w:val="center"/>
            <w:hideMark/>
          </w:tcPr>
          <w:p w14:paraId="68B9B7DA" w14:textId="40AB342E"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11.95</w:t>
            </w:r>
          </w:p>
        </w:tc>
      </w:tr>
      <w:tr w:rsidR="00966D30" w:rsidRPr="00966D30" w14:paraId="746B06FF"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1ED061F3"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Total Current Assets</w:t>
            </w:r>
          </w:p>
        </w:tc>
        <w:tc>
          <w:tcPr>
            <w:tcW w:w="546" w:type="pct"/>
            <w:noWrap/>
            <w:vAlign w:val="center"/>
            <w:hideMark/>
          </w:tcPr>
          <w:p w14:paraId="3B4A5848" w14:textId="57AAE8E2"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52.59</w:t>
            </w:r>
          </w:p>
        </w:tc>
        <w:tc>
          <w:tcPr>
            <w:tcW w:w="546" w:type="pct"/>
            <w:noWrap/>
            <w:vAlign w:val="center"/>
            <w:hideMark/>
          </w:tcPr>
          <w:p w14:paraId="2E29940E" w14:textId="08945DA6"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62.30</w:t>
            </w:r>
          </w:p>
        </w:tc>
        <w:tc>
          <w:tcPr>
            <w:tcW w:w="546" w:type="pct"/>
            <w:noWrap/>
            <w:vAlign w:val="center"/>
            <w:hideMark/>
          </w:tcPr>
          <w:p w14:paraId="0C21A505" w14:textId="31341413"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75.20</w:t>
            </w:r>
          </w:p>
        </w:tc>
        <w:tc>
          <w:tcPr>
            <w:tcW w:w="546" w:type="pct"/>
            <w:noWrap/>
            <w:vAlign w:val="center"/>
            <w:hideMark/>
          </w:tcPr>
          <w:p w14:paraId="01C472AF" w14:textId="43303CDF"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80.18</w:t>
            </w:r>
          </w:p>
        </w:tc>
        <w:tc>
          <w:tcPr>
            <w:tcW w:w="546" w:type="pct"/>
            <w:noWrap/>
            <w:vAlign w:val="center"/>
            <w:hideMark/>
          </w:tcPr>
          <w:p w14:paraId="68704A16" w14:textId="78C99DAD"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105.09</w:t>
            </w:r>
          </w:p>
        </w:tc>
        <w:tc>
          <w:tcPr>
            <w:tcW w:w="546" w:type="pct"/>
            <w:noWrap/>
            <w:vAlign w:val="center"/>
            <w:hideMark/>
          </w:tcPr>
          <w:p w14:paraId="36D715C5" w14:textId="11512594"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33.91</w:t>
            </w:r>
          </w:p>
        </w:tc>
      </w:tr>
      <w:tr w:rsidR="00966D30" w:rsidRPr="00966D30" w14:paraId="0D2FF317"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48F85C12" w14:textId="711B4893" w:rsidR="00966D30" w:rsidRPr="00966D30" w:rsidRDefault="00966D30" w:rsidP="00966D30">
            <w:pPr>
              <w:spacing w:after="0" w:line="240" w:lineRule="auto"/>
              <w:rPr>
                <w:rFonts w:asciiTheme="minorHAnsi" w:eastAsia="Times New Roman" w:hAnsiTheme="minorHAnsi" w:cstheme="minorHAnsi"/>
                <w:color w:val="000000"/>
                <w:lang w:eastAsia="en-IN"/>
              </w:rPr>
            </w:pPr>
          </w:p>
        </w:tc>
        <w:tc>
          <w:tcPr>
            <w:tcW w:w="546" w:type="pct"/>
            <w:noWrap/>
            <w:vAlign w:val="center"/>
            <w:hideMark/>
          </w:tcPr>
          <w:p w14:paraId="7AF10D0E" w14:textId="3EBC16E1"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0C8ECF38" w14:textId="50C689BB"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5DB05801" w14:textId="6B9EBC86"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512D1533" w14:textId="43B3489B"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49932283" w14:textId="4FF539C0"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46" w:type="pct"/>
            <w:noWrap/>
            <w:vAlign w:val="center"/>
            <w:hideMark/>
          </w:tcPr>
          <w:p w14:paraId="2C9FE564" w14:textId="0DB5539E" w:rsidR="00966D30" w:rsidRPr="00966D30" w:rsidRDefault="00966D30" w:rsidP="00966D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966D30" w:rsidRPr="00966D30" w14:paraId="70FDFCA6"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24" w:type="pct"/>
            <w:noWrap/>
            <w:vAlign w:val="center"/>
            <w:hideMark/>
          </w:tcPr>
          <w:p w14:paraId="038D70F5" w14:textId="77777777" w:rsidR="00966D30" w:rsidRPr="00966D30" w:rsidRDefault="00966D30" w:rsidP="00966D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Total</w:t>
            </w:r>
          </w:p>
        </w:tc>
        <w:tc>
          <w:tcPr>
            <w:tcW w:w="546" w:type="pct"/>
            <w:noWrap/>
            <w:vAlign w:val="center"/>
            <w:hideMark/>
          </w:tcPr>
          <w:p w14:paraId="643311F0" w14:textId="6EBD11DA"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52.59</w:t>
            </w:r>
          </w:p>
        </w:tc>
        <w:tc>
          <w:tcPr>
            <w:tcW w:w="546" w:type="pct"/>
            <w:noWrap/>
            <w:vAlign w:val="center"/>
            <w:hideMark/>
          </w:tcPr>
          <w:p w14:paraId="1644011A" w14:textId="769C3DA3"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62.30</w:t>
            </w:r>
          </w:p>
        </w:tc>
        <w:tc>
          <w:tcPr>
            <w:tcW w:w="546" w:type="pct"/>
            <w:noWrap/>
            <w:vAlign w:val="center"/>
            <w:hideMark/>
          </w:tcPr>
          <w:p w14:paraId="49EAFEEA" w14:textId="00BE0E09"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75.20</w:t>
            </w:r>
          </w:p>
        </w:tc>
        <w:tc>
          <w:tcPr>
            <w:tcW w:w="546" w:type="pct"/>
            <w:noWrap/>
            <w:vAlign w:val="center"/>
            <w:hideMark/>
          </w:tcPr>
          <w:p w14:paraId="574220E3" w14:textId="5D0AE604"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80.18</w:t>
            </w:r>
          </w:p>
        </w:tc>
        <w:tc>
          <w:tcPr>
            <w:tcW w:w="546" w:type="pct"/>
            <w:noWrap/>
            <w:vAlign w:val="center"/>
            <w:hideMark/>
          </w:tcPr>
          <w:p w14:paraId="1EF4820D" w14:textId="21FA955A"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105.09</w:t>
            </w:r>
          </w:p>
        </w:tc>
        <w:tc>
          <w:tcPr>
            <w:tcW w:w="546" w:type="pct"/>
            <w:noWrap/>
            <w:vAlign w:val="center"/>
            <w:hideMark/>
          </w:tcPr>
          <w:p w14:paraId="252E018B" w14:textId="322E775C" w:rsidR="00966D30" w:rsidRPr="00966D30" w:rsidRDefault="00966D30" w:rsidP="00966D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33.91</w:t>
            </w:r>
          </w:p>
        </w:tc>
      </w:tr>
    </w:tbl>
    <w:p w14:paraId="1FEC3920" w14:textId="77777777" w:rsidR="00000327" w:rsidRPr="0000106D" w:rsidRDefault="00000327" w:rsidP="00C25D54">
      <w:pPr>
        <w:pStyle w:val="AkStyle1"/>
        <w:rPr>
          <w:rFonts w:asciiTheme="minorHAnsi" w:hAnsiTheme="minorHAnsi" w:cstheme="minorHAnsi"/>
          <w:b/>
          <w:bCs/>
        </w:rPr>
      </w:pPr>
    </w:p>
    <w:p w14:paraId="4458488E" w14:textId="77777777" w:rsidR="00000327" w:rsidRPr="0000106D" w:rsidRDefault="00000327">
      <w:pPr>
        <w:spacing w:after="0" w:line="240" w:lineRule="auto"/>
        <w:rPr>
          <w:rFonts w:asciiTheme="minorHAnsi" w:hAnsiTheme="minorHAnsi" w:cstheme="minorHAnsi"/>
          <w:b/>
          <w:bCs/>
          <w:sz w:val="24"/>
          <w:szCs w:val="24"/>
        </w:rPr>
      </w:pPr>
      <w:r w:rsidRPr="0000106D">
        <w:rPr>
          <w:rFonts w:asciiTheme="minorHAnsi" w:hAnsiTheme="minorHAnsi" w:cstheme="minorHAnsi"/>
          <w:b/>
          <w:bCs/>
        </w:rPr>
        <w:br w:type="page"/>
      </w:r>
    </w:p>
    <w:p w14:paraId="09E457D1" w14:textId="77777777" w:rsidR="00C25D54" w:rsidRPr="0000106D" w:rsidRDefault="00C25D54" w:rsidP="00C25D54">
      <w:pPr>
        <w:pStyle w:val="AkStyle1"/>
        <w:pBdr>
          <w:bottom w:val="single" w:sz="12" w:space="1" w:color="auto"/>
        </w:pBdr>
        <w:rPr>
          <w:rFonts w:asciiTheme="minorHAnsi" w:hAnsiTheme="minorHAnsi" w:cstheme="minorHAnsi"/>
          <w:b/>
          <w:bCs/>
        </w:rPr>
      </w:pPr>
      <w:r w:rsidRPr="0000106D">
        <w:rPr>
          <w:rFonts w:asciiTheme="minorHAnsi" w:hAnsiTheme="minorHAnsi" w:cstheme="minorHAnsi"/>
          <w:b/>
          <w:bCs/>
        </w:rPr>
        <w:lastRenderedPageBreak/>
        <w:t>Debt Service Coverage Ratio</w:t>
      </w:r>
    </w:p>
    <w:p w14:paraId="18099371" w14:textId="77777777" w:rsidR="00C25D54" w:rsidRPr="0000106D" w:rsidRDefault="00C25D54" w:rsidP="00A40014">
      <w:pPr>
        <w:rPr>
          <w:rFonts w:asciiTheme="minorHAnsi" w:hAnsiTheme="minorHAnsi" w:cstheme="minorHAnsi"/>
        </w:rPr>
      </w:pPr>
      <w:r w:rsidRPr="0000106D">
        <w:rPr>
          <w:rFonts w:asciiTheme="minorHAnsi" w:hAnsiTheme="minorHAnsi" w:cstheme="minorHAnsi"/>
        </w:rPr>
        <w:t>The Debt service coverage ratio of the project is tabulated below: -</w:t>
      </w:r>
    </w:p>
    <w:p w14:paraId="426A1777" w14:textId="6942B876" w:rsidR="001C6AED" w:rsidRDefault="001C6AED" w:rsidP="001C6AED">
      <w:pPr>
        <w:jc w:val="center"/>
        <w:rPr>
          <w:rFonts w:asciiTheme="minorHAnsi" w:hAnsiTheme="minorHAnsi" w:cstheme="minorHAnsi"/>
          <w:b/>
          <w:bCs/>
          <w:sz w:val="24"/>
          <w:szCs w:val="24"/>
        </w:rPr>
      </w:pPr>
      <w:r w:rsidRPr="0000106D">
        <w:rPr>
          <w:rFonts w:asciiTheme="minorHAnsi" w:hAnsiTheme="minorHAnsi" w:cstheme="minorHAnsi"/>
          <w:b/>
          <w:bCs/>
          <w:sz w:val="24"/>
          <w:szCs w:val="24"/>
        </w:rPr>
        <w:t xml:space="preserve">                                                                                                                          INR in Crore</w:t>
      </w:r>
    </w:p>
    <w:tbl>
      <w:tblPr>
        <w:tblStyle w:val="ListTable4-Accent11"/>
        <w:tblW w:w="5000" w:type="pct"/>
        <w:tblLook w:val="04A0" w:firstRow="1" w:lastRow="0" w:firstColumn="1" w:lastColumn="0" w:noHBand="0" w:noVBand="1"/>
      </w:tblPr>
      <w:tblGrid>
        <w:gridCol w:w="3155"/>
        <w:gridCol w:w="975"/>
        <w:gridCol w:w="975"/>
        <w:gridCol w:w="976"/>
        <w:gridCol w:w="976"/>
        <w:gridCol w:w="976"/>
        <w:gridCol w:w="983"/>
      </w:tblGrid>
      <w:tr w:rsidR="00966D30" w:rsidRPr="00966D30" w14:paraId="7968BCF3" w14:textId="77777777" w:rsidTr="00B13F3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1D9C3A98" w14:textId="20A579AA" w:rsidR="00966D30" w:rsidRPr="00966D30" w:rsidRDefault="00966D30" w:rsidP="00966D30">
            <w:pPr>
              <w:spacing w:after="0" w:line="240" w:lineRule="auto"/>
              <w:jc w:val="center"/>
              <w:rPr>
                <w:rFonts w:eastAsia="Times New Roman" w:cs="Calibri"/>
                <w:color w:val="000000"/>
                <w:lang w:eastAsia="en-IN"/>
              </w:rPr>
            </w:pPr>
            <w:r w:rsidRPr="00966D30">
              <w:rPr>
                <w:rFonts w:eastAsia="Times New Roman" w:cs="Calibri"/>
                <w:color w:val="000000"/>
                <w:lang w:eastAsia="en-IN"/>
              </w:rPr>
              <w:t>Particular</w:t>
            </w:r>
          </w:p>
        </w:tc>
        <w:tc>
          <w:tcPr>
            <w:tcW w:w="541" w:type="pct"/>
            <w:noWrap/>
            <w:vAlign w:val="center"/>
            <w:hideMark/>
          </w:tcPr>
          <w:p w14:paraId="0D809803" w14:textId="38E866AE"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FY24</w:t>
            </w:r>
          </w:p>
        </w:tc>
        <w:tc>
          <w:tcPr>
            <w:tcW w:w="541" w:type="pct"/>
            <w:noWrap/>
            <w:vAlign w:val="center"/>
            <w:hideMark/>
          </w:tcPr>
          <w:p w14:paraId="195466CF" w14:textId="1BAE0D52"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FY25</w:t>
            </w:r>
          </w:p>
        </w:tc>
        <w:tc>
          <w:tcPr>
            <w:tcW w:w="541" w:type="pct"/>
            <w:noWrap/>
            <w:vAlign w:val="center"/>
            <w:hideMark/>
          </w:tcPr>
          <w:p w14:paraId="55F8E41F" w14:textId="16A10463"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FY26</w:t>
            </w:r>
          </w:p>
        </w:tc>
        <w:tc>
          <w:tcPr>
            <w:tcW w:w="541" w:type="pct"/>
            <w:noWrap/>
            <w:vAlign w:val="center"/>
            <w:hideMark/>
          </w:tcPr>
          <w:p w14:paraId="485459B2" w14:textId="2CAC1484"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FY27</w:t>
            </w:r>
          </w:p>
        </w:tc>
        <w:tc>
          <w:tcPr>
            <w:tcW w:w="541" w:type="pct"/>
            <w:noWrap/>
            <w:vAlign w:val="center"/>
            <w:hideMark/>
          </w:tcPr>
          <w:p w14:paraId="6701D2BC" w14:textId="542DD80F"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FY28</w:t>
            </w:r>
          </w:p>
        </w:tc>
        <w:tc>
          <w:tcPr>
            <w:tcW w:w="545" w:type="pct"/>
            <w:noWrap/>
            <w:vAlign w:val="center"/>
            <w:hideMark/>
          </w:tcPr>
          <w:p w14:paraId="4BFE64AA" w14:textId="49136F46"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FY29</w:t>
            </w:r>
          </w:p>
        </w:tc>
      </w:tr>
      <w:tr w:rsidR="00B13F30" w:rsidRPr="00966D30" w14:paraId="7F432862"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4225A565" w14:textId="74D05DCE" w:rsidR="00B13F30" w:rsidRPr="00966D30" w:rsidRDefault="00B13F30" w:rsidP="00B13F30">
            <w:pPr>
              <w:spacing w:after="0" w:line="240" w:lineRule="auto"/>
              <w:jc w:val="center"/>
              <w:rPr>
                <w:rFonts w:eastAsia="Times New Roman" w:cs="Calibri"/>
                <w:color w:val="000000"/>
                <w:lang w:eastAsia="en-IN"/>
              </w:rPr>
            </w:pPr>
            <w:r w:rsidRPr="00966D30">
              <w:rPr>
                <w:rFonts w:eastAsia="Times New Roman" w:cs="Calibri"/>
                <w:color w:val="000000"/>
                <w:lang w:eastAsia="en-IN"/>
              </w:rPr>
              <w:t>Closing Cash Balance</w:t>
            </w:r>
          </w:p>
        </w:tc>
        <w:tc>
          <w:tcPr>
            <w:tcW w:w="541" w:type="pct"/>
            <w:noWrap/>
            <w:vAlign w:val="center"/>
            <w:hideMark/>
          </w:tcPr>
          <w:p w14:paraId="3946FBEB" w14:textId="797C5591" w:rsidR="00B13F30" w:rsidRPr="00966D30" w:rsidRDefault="00B13F30" w:rsidP="00B13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asciiTheme="minorHAnsi" w:eastAsia="Times New Roman" w:hAnsiTheme="minorHAnsi" w:cstheme="minorHAnsi"/>
                <w:color w:val="000000"/>
                <w:lang w:eastAsia="en-IN"/>
              </w:rPr>
              <w:t>2.51</w:t>
            </w:r>
          </w:p>
        </w:tc>
        <w:tc>
          <w:tcPr>
            <w:tcW w:w="541" w:type="pct"/>
            <w:noWrap/>
            <w:vAlign w:val="center"/>
            <w:hideMark/>
          </w:tcPr>
          <w:p w14:paraId="733B333F" w14:textId="35D94325" w:rsidR="00B13F30" w:rsidRPr="00966D30" w:rsidRDefault="00B13F30" w:rsidP="00B13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asciiTheme="minorHAnsi" w:eastAsia="Times New Roman" w:hAnsiTheme="minorHAnsi" w:cstheme="minorHAnsi"/>
                <w:color w:val="000000"/>
                <w:lang w:eastAsia="en-IN"/>
              </w:rPr>
              <w:t>0.44</w:t>
            </w:r>
          </w:p>
        </w:tc>
        <w:tc>
          <w:tcPr>
            <w:tcW w:w="541" w:type="pct"/>
            <w:noWrap/>
            <w:vAlign w:val="center"/>
            <w:hideMark/>
          </w:tcPr>
          <w:p w14:paraId="4129DFAA" w14:textId="56440E2A" w:rsidR="00B13F30" w:rsidRPr="00966D30" w:rsidRDefault="00B13F30" w:rsidP="00B13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asciiTheme="minorHAnsi" w:eastAsia="Times New Roman" w:hAnsiTheme="minorHAnsi" w:cstheme="minorHAnsi"/>
                <w:color w:val="000000"/>
                <w:lang w:eastAsia="en-IN"/>
              </w:rPr>
              <w:t>0</w:t>
            </w:r>
            <w:r>
              <w:rPr>
                <w:rFonts w:asciiTheme="minorHAnsi" w:eastAsia="Times New Roman" w:hAnsiTheme="minorHAnsi" w:cstheme="minorHAnsi"/>
                <w:color w:val="000000"/>
                <w:lang w:eastAsia="en-IN"/>
              </w:rPr>
              <w:t>.42</w:t>
            </w:r>
          </w:p>
        </w:tc>
        <w:tc>
          <w:tcPr>
            <w:tcW w:w="541" w:type="pct"/>
            <w:noWrap/>
            <w:vAlign w:val="center"/>
            <w:hideMark/>
          </w:tcPr>
          <w:p w14:paraId="7E764642" w14:textId="35BDAEF1" w:rsidR="00B13F30" w:rsidRPr="00966D30" w:rsidRDefault="00B13F30" w:rsidP="00B13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0.80</w:t>
            </w:r>
          </w:p>
        </w:tc>
        <w:tc>
          <w:tcPr>
            <w:tcW w:w="541" w:type="pct"/>
            <w:noWrap/>
            <w:vAlign w:val="center"/>
            <w:hideMark/>
          </w:tcPr>
          <w:p w14:paraId="1A725973" w14:textId="4E15A573" w:rsidR="00B13F30" w:rsidRPr="00966D30" w:rsidRDefault="00B13F30" w:rsidP="00B13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asciiTheme="minorHAnsi" w:eastAsia="Times New Roman" w:hAnsiTheme="minorHAnsi" w:cstheme="minorHAnsi"/>
                <w:color w:val="000000"/>
                <w:lang w:eastAsia="en-IN"/>
              </w:rPr>
              <w:t>5.11</w:t>
            </w:r>
          </w:p>
        </w:tc>
        <w:tc>
          <w:tcPr>
            <w:tcW w:w="545" w:type="pct"/>
            <w:noWrap/>
            <w:vAlign w:val="center"/>
            <w:hideMark/>
          </w:tcPr>
          <w:p w14:paraId="2FDE53D7" w14:textId="4F4500FC" w:rsidR="00B13F30" w:rsidRPr="00966D30" w:rsidRDefault="00B13F30" w:rsidP="00B13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asciiTheme="minorHAnsi" w:eastAsia="Times New Roman" w:hAnsiTheme="minorHAnsi" w:cstheme="minorHAnsi"/>
                <w:color w:val="000000"/>
                <w:lang w:eastAsia="en-IN"/>
              </w:rPr>
              <w:t>11.95</w:t>
            </w:r>
          </w:p>
        </w:tc>
      </w:tr>
      <w:tr w:rsidR="00966D30" w:rsidRPr="00966D30" w14:paraId="3C622374"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4E712A2B" w14:textId="70058DC5" w:rsidR="00966D30" w:rsidRPr="00966D30" w:rsidRDefault="00966D30" w:rsidP="00966D30">
            <w:pPr>
              <w:spacing w:after="0" w:line="240" w:lineRule="auto"/>
              <w:jc w:val="center"/>
              <w:rPr>
                <w:rFonts w:eastAsia="Times New Roman" w:cs="Calibri"/>
                <w:color w:val="000000"/>
                <w:lang w:eastAsia="en-IN"/>
              </w:rPr>
            </w:pPr>
            <w:r w:rsidRPr="00966D30">
              <w:rPr>
                <w:rFonts w:eastAsia="Times New Roman" w:cs="Calibri"/>
                <w:color w:val="000000"/>
                <w:lang w:eastAsia="en-IN"/>
              </w:rPr>
              <w:t>Interest on Term Loan</w:t>
            </w:r>
          </w:p>
        </w:tc>
        <w:tc>
          <w:tcPr>
            <w:tcW w:w="541" w:type="pct"/>
            <w:noWrap/>
            <w:vAlign w:val="center"/>
            <w:hideMark/>
          </w:tcPr>
          <w:p w14:paraId="666B831E" w14:textId="0520B352"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0.20</w:t>
            </w:r>
          </w:p>
        </w:tc>
        <w:tc>
          <w:tcPr>
            <w:tcW w:w="541" w:type="pct"/>
            <w:noWrap/>
            <w:vAlign w:val="center"/>
            <w:hideMark/>
          </w:tcPr>
          <w:p w14:paraId="45920B63" w14:textId="61640CAC"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1.37</w:t>
            </w:r>
          </w:p>
        </w:tc>
        <w:tc>
          <w:tcPr>
            <w:tcW w:w="541" w:type="pct"/>
            <w:noWrap/>
            <w:vAlign w:val="center"/>
            <w:hideMark/>
          </w:tcPr>
          <w:p w14:paraId="0ECBA79D" w14:textId="01A5F024"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2.26</w:t>
            </w:r>
          </w:p>
        </w:tc>
        <w:tc>
          <w:tcPr>
            <w:tcW w:w="541" w:type="pct"/>
            <w:noWrap/>
            <w:vAlign w:val="center"/>
            <w:hideMark/>
          </w:tcPr>
          <w:p w14:paraId="35E9F2ED" w14:textId="719F75E3" w:rsidR="00966D30" w:rsidRPr="00966D30" w:rsidRDefault="00B13F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2.19</w:t>
            </w:r>
          </w:p>
        </w:tc>
        <w:tc>
          <w:tcPr>
            <w:tcW w:w="541" w:type="pct"/>
            <w:noWrap/>
            <w:vAlign w:val="center"/>
            <w:hideMark/>
          </w:tcPr>
          <w:p w14:paraId="6B192D1C" w14:textId="5A0CF881"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1.06</w:t>
            </w:r>
          </w:p>
        </w:tc>
        <w:tc>
          <w:tcPr>
            <w:tcW w:w="545" w:type="pct"/>
            <w:noWrap/>
            <w:vAlign w:val="center"/>
            <w:hideMark/>
          </w:tcPr>
          <w:p w14:paraId="3FE48229" w14:textId="0D3AEA53"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0.08</w:t>
            </w:r>
          </w:p>
        </w:tc>
      </w:tr>
      <w:tr w:rsidR="00966D30" w:rsidRPr="00966D30" w14:paraId="3DFC2413"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1BF6FAB3" w14:textId="2500F43C" w:rsidR="00966D30" w:rsidRPr="00966D30" w:rsidRDefault="00966D30" w:rsidP="00966D30">
            <w:pPr>
              <w:spacing w:after="0" w:line="240" w:lineRule="auto"/>
              <w:jc w:val="center"/>
              <w:rPr>
                <w:rFonts w:eastAsia="Times New Roman" w:cs="Calibri"/>
                <w:color w:val="000000"/>
                <w:lang w:eastAsia="en-IN"/>
              </w:rPr>
            </w:pPr>
            <w:r w:rsidRPr="00966D30">
              <w:rPr>
                <w:rFonts w:eastAsia="Times New Roman" w:cs="Calibri"/>
                <w:color w:val="000000"/>
                <w:lang w:eastAsia="en-IN"/>
              </w:rPr>
              <w:t>Repayment of Term Loan</w:t>
            </w:r>
          </w:p>
        </w:tc>
        <w:tc>
          <w:tcPr>
            <w:tcW w:w="541" w:type="pct"/>
            <w:noWrap/>
            <w:vAlign w:val="center"/>
            <w:hideMark/>
          </w:tcPr>
          <w:p w14:paraId="6CFC6B88" w14:textId="791964FA"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w:t>
            </w:r>
          </w:p>
        </w:tc>
        <w:tc>
          <w:tcPr>
            <w:tcW w:w="541" w:type="pct"/>
            <w:noWrap/>
            <w:vAlign w:val="center"/>
            <w:hideMark/>
          </w:tcPr>
          <w:p w14:paraId="2AB63DB0" w14:textId="6860877A"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w:t>
            </w:r>
          </w:p>
        </w:tc>
        <w:tc>
          <w:tcPr>
            <w:tcW w:w="541" w:type="pct"/>
            <w:noWrap/>
            <w:vAlign w:val="center"/>
            <w:hideMark/>
          </w:tcPr>
          <w:p w14:paraId="2C695764" w14:textId="0A2D32A8"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w:t>
            </w:r>
          </w:p>
        </w:tc>
        <w:tc>
          <w:tcPr>
            <w:tcW w:w="541" w:type="pct"/>
            <w:noWrap/>
            <w:vAlign w:val="center"/>
            <w:hideMark/>
          </w:tcPr>
          <w:p w14:paraId="604A519F" w14:textId="42CAB4E7"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5.00</w:t>
            </w:r>
          </w:p>
        </w:tc>
        <w:tc>
          <w:tcPr>
            <w:tcW w:w="541" w:type="pct"/>
            <w:noWrap/>
            <w:vAlign w:val="center"/>
            <w:hideMark/>
          </w:tcPr>
          <w:p w14:paraId="1E2A26BE" w14:textId="6D650FE5"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10.00</w:t>
            </w:r>
          </w:p>
        </w:tc>
        <w:tc>
          <w:tcPr>
            <w:tcW w:w="545" w:type="pct"/>
            <w:noWrap/>
            <w:vAlign w:val="center"/>
            <w:hideMark/>
          </w:tcPr>
          <w:p w14:paraId="521D02AA" w14:textId="326DAC0F"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5.00</w:t>
            </w:r>
          </w:p>
        </w:tc>
      </w:tr>
      <w:tr w:rsidR="00966D30" w:rsidRPr="00966D30" w14:paraId="6316B4FE"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0D00D176" w14:textId="12679DCA" w:rsidR="00966D30" w:rsidRPr="00966D30" w:rsidRDefault="00966D30" w:rsidP="00966D30">
            <w:pPr>
              <w:spacing w:after="0" w:line="240" w:lineRule="auto"/>
              <w:jc w:val="center"/>
              <w:rPr>
                <w:rFonts w:eastAsia="Times New Roman" w:cs="Calibri"/>
                <w:color w:val="000000"/>
                <w:lang w:eastAsia="en-IN"/>
              </w:rPr>
            </w:pPr>
            <w:r w:rsidRPr="00966D30">
              <w:rPr>
                <w:rFonts w:eastAsia="Times New Roman" w:cs="Calibri"/>
                <w:color w:val="000000"/>
                <w:lang w:eastAsia="en-IN"/>
              </w:rPr>
              <w:t>Coverage</w:t>
            </w:r>
          </w:p>
        </w:tc>
        <w:tc>
          <w:tcPr>
            <w:tcW w:w="541" w:type="pct"/>
            <w:noWrap/>
            <w:vAlign w:val="center"/>
            <w:hideMark/>
          </w:tcPr>
          <w:p w14:paraId="73704633" w14:textId="7116787F"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2.71</w:t>
            </w:r>
          </w:p>
        </w:tc>
        <w:tc>
          <w:tcPr>
            <w:tcW w:w="541" w:type="pct"/>
            <w:noWrap/>
            <w:vAlign w:val="center"/>
            <w:hideMark/>
          </w:tcPr>
          <w:p w14:paraId="3542046B" w14:textId="1C044B27"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1.81</w:t>
            </w:r>
          </w:p>
        </w:tc>
        <w:tc>
          <w:tcPr>
            <w:tcW w:w="541" w:type="pct"/>
            <w:noWrap/>
            <w:vAlign w:val="center"/>
            <w:hideMark/>
          </w:tcPr>
          <w:p w14:paraId="40B05A4F" w14:textId="7E37D7BB" w:rsidR="00966D30" w:rsidRPr="00966D30" w:rsidRDefault="00B13F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2.68</w:t>
            </w:r>
          </w:p>
        </w:tc>
        <w:tc>
          <w:tcPr>
            <w:tcW w:w="541" w:type="pct"/>
            <w:noWrap/>
            <w:vAlign w:val="center"/>
            <w:hideMark/>
          </w:tcPr>
          <w:p w14:paraId="48854F95" w14:textId="24E12234" w:rsidR="00966D30" w:rsidRPr="00966D30" w:rsidRDefault="00B13F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7.99</w:t>
            </w:r>
          </w:p>
        </w:tc>
        <w:tc>
          <w:tcPr>
            <w:tcW w:w="541" w:type="pct"/>
            <w:noWrap/>
            <w:vAlign w:val="center"/>
            <w:hideMark/>
          </w:tcPr>
          <w:p w14:paraId="3D4ADA86" w14:textId="6C329AD1" w:rsidR="00966D30" w:rsidRPr="00966D30" w:rsidRDefault="00B13F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16.17</w:t>
            </w:r>
          </w:p>
        </w:tc>
        <w:tc>
          <w:tcPr>
            <w:tcW w:w="545" w:type="pct"/>
            <w:noWrap/>
            <w:vAlign w:val="center"/>
            <w:hideMark/>
          </w:tcPr>
          <w:p w14:paraId="7BAE26E2" w14:textId="2D209A3C"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17.03</w:t>
            </w:r>
          </w:p>
        </w:tc>
      </w:tr>
      <w:tr w:rsidR="00966D30" w:rsidRPr="00966D30" w14:paraId="26621C22"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792A6F14" w14:textId="12A5EDCB" w:rsidR="00966D30" w:rsidRPr="00966D30" w:rsidRDefault="00966D30" w:rsidP="00966D30">
            <w:pPr>
              <w:spacing w:after="0" w:line="240" w:lineRule="auto"/>
              <w:jc w:val="center"/>
              <w:rPr>
                <w:rFonts w:eastAsia="Times New Roman" w:cs="Calibri"/>
                <w:color w:val="000000"/>
                <w:lang w:eastAsia="en-IN"/>
              </w:rPr>
            </w:pPr>
            <w:r w:rsidRPr="00966D30">
              <w:rPr>
                <w:rFonts w:eastAsia="Times New Roman" w:cs="Calibri"/>
                <w:color w:val="000000"/>
                <w:lang w:eastAsia="en-IN"/>
              </w:rPr>
              <w:t>Debt Service</w:t>
            </w:r>
          </w:p>
        </w:tc>
        <w:tc>
          <w:tcPr>
            <w:tcW w:w="541" w:type="pct"/>
            <w:noWrap/>
            <w:vAlign w:val="center"/>
            <w:hideMark/>
          </w:tcPr>
          <w:p w14:paraId="6BF4474D" w14:textId="56690216"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0.20</w:t>
            </w:r>
          </w:p>
        </w:tc>
        <w:tc>
          <w:tcPr>
            <w:tcW w:w="541" w:type="pct"/>
            <w:noWrap/>
            <w:vAlign w:val="center"/>
            <w:hideMark/>
          </w:tcPr>
          <w:p w14:paraId="15604AB0" w14:textId="349CBE39"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1.37</w:t>
            </w:r>
          </w:p>
        </w:tc>
        <w:tc>
          <w:tcPr>
            <w:tcW w:w="541" w:type="pct"/>
            <w:noWrap/>
            <w:vAlign w:val="center"/>
            <w:hideMark/>
          </w:tcPr>
          <w:p w14:paraId="2A1E0334" w14:textId="68D1261F"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2.26</w:t>
            </w:r>
          </w:p>
        </w:tc>
        <w:tc>
          <w:tcPr>
            <w:tcW w:w="541" w:type="pct"/>
            <w:noWrap/>
            <w:vAlign w:val="center"/>
            <w:hideMark/>
          </w:tcPr>
          <w:p w14:paraId="5C6D9D62" w14:textId="1E55ED63"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7.19</w:t>
            </w:r>
          </w:p>
        </w:tc>
        <w:tc>
          <w:tcPr>
            <w:tcW w:w="541" w:type="pct"/>
            <w:noWrap/>
            <w:vAlign w:val="center"/>
            <w:hideMark/>
          </w:tcPr>
          <w:p w14:paraId="743B9AFB" w14:textId="221AB5BD"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11.06</w:t>
            </w:r>
          </w:p>
        </w:tc>
        <w:tc>
          <w:tcPr>
            <w:tcW w:w="545" w:type="pct"/>
            <w:noWrap/>
            <w:vAlign w:val="center"/>
            <w:hideMark/>
          </w:tcPr>
          <w:p w14:paraId="2DB57BFB" w14:textId="1AFD49CD"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5.08</w:t>
            </w:r>
          </w:p>
        </w:tc>
      </w:tr>
      <w:tr w:rsidR="00966D30" w:rsidRPr="00966D30" w14:paraId="440940E2"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1CDE16ED" w14:textId="14CFD29B" w:rsidR="00966D30" w:rsidRPr="00966D30" w:rsidRDefault="00966D30" w:rsidP="00966D30">
            <w:pPr>
              <w:spacing w:after="0" w:line="240" w:lineRule="auto"/>
              <w:jc w:val="center"/>
              <w:rPr>
                <w:rFonts w:eastAsia="Times New Roman" w:cs="Calibri"/>
                <w:color w:val="000000"/>
                <w:lang w:eastAsia="en-IN"/>
              </w:rPr>
            </w:pPr>
            <w:r w:rsidRPr="00966D30">
              <w:rPr>
                <w:rFonts w:eastAsia="Times New Roman" w:cs="Calibri"/>
                <w:color w:val="000000"/>
                <w:lang w:eastAsia="en-IN"/>
              </w:rPr>
              <w:t>DSCR</w:t>
            </w:r>
          </w:p>
        </w:tc>
        <w:tc>
          <w:tcPr>
            <w:tcW w:w="541" w:type="pct"/>
            <w:noWrap/>
            <w:vAlign w:val="center"/>
            <w:hideMark/>
          </w:tcPr>
          <w:p w14:paraId="0F223C05" w14:textId="3F3A4718"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sidRPr="00966D30">
              <w:rPr>
                <w:rFonts w:eastAsia="Times New Roman" w:cs="Calibri"/>
                <w:b/>
                <w:bCs/>
                <w:color w:val="000000"/>
                <w:lang w:eastAsia="en-IN"/>
              </w:rPr>
              <w:t>13.40</w:t>
            </w:r>
          </w:p>
        </w:tc>
        <w:tc>
          <w:tcPr>
            <w:tcW w:w="541" w:type="pct"/>
            <w:noWrap/>
            <w:vAlign w:val="center"/>
            <w:hideMark/>
          </w:tcPr>
          <w:p w14:paraId="2F654EF4" w14:textId="01C7B012"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sidRPr="00966D30">
              <w:rPr>
                <w:rFonts w:eastAsia="Times New Roman" w:cs="Calibri"/>
                <w:b/>
                <w:bCs/>
                <w:color w:val="000000"/>
                <w:lang w:eastAsia="en-IN"/>
              </w:rPr>
              <w:t>1.32</w:t>
            </w:r>
          </w:p>
        </w:tc>
        <w:tc>
          <w:tcPr>
            <w:tcW w:w="541" w:type="pct"/>
            <w:noWrap/>
            <w:vAlign w:val="center"/>
            <w:hideMark/>
          </w:tcPr>
          <w:p w14:paraId="5C92B6E3" w14:textId="31F62BC5" w:rsidR="00966D30" w:rsidRPr="00966D30" w:rsidRDefault="00E76E23"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1.19</w:t>
            </w:r>
          </w:p>
        </w:tc>
        <w:tc>
          <w:tcPr>
            <w:tcW w:w="541" w:type="pct"/>
            <w:noWrap/>
            <w:vAlign w:val="center"/>
            <w:hideMark/>
          </w:tcPr>
          <w:p w14:paraId="037F10EA" w14:textId="61A6438A" w:rsidR="00966D30" w:rsidRPr="00966D30" w:rsidRDefault="00E76E23"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1.11</w:t>
            </w:r>
          </w:p>
        </w:tc>
        <w:tc>
          <w:tcPr>
            <w:tcW w:w="541" w:type="pct"/>
            <w:noWrap/>
            <w:vAlign w:val="center"/>
            <w:hideMark/>
          </w:tcPr>
          <w:p w14:paraId="3CB88A72" w14:textId="7E6C7352"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sidRPr="00966D30">
              <w:rPr>
                <w:rFonts w:eastAsia="Times New Roman" w:cs="Calibri"/>
                <w:b/>
                <w:bCs/>
                <w:color w:val="000000"/>
                <w:lang w:eastAsia="en-IN"/>
              </w:rPr>
              <w:t>1.</w:t>
            </w:r>
            <w:r w:rsidR="00E76E23">
              <w:rPr>
                <w:rFonts w:eastAsia="Times New Roman" w:cs="Calibri"/>
                <w:b/>
                <w:bCs/>
                <w:color w:val="000000"/>
                <w:lang w:eastAsia="en-IN"/>
              </w:rPr>
              <w:t>46</w:t>
            </w:r>
          </w:p>
        </w:tc>
        <w:tc>
          <w:tcPr>
            <w:tcW w:w="545" w:type="pct"/>
            <w:noWrap/>
            <w:vAlign w:val="center"/>
            <w:hideMark/>
          </w:tcPr>
          <w:p w14:paraId="0EA3FC0D" w14:textId="48B6E9EA" w:rsidR="00966D30" w:rsidRPr="00966D30" w:rsidRDefault="00E76E23"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3.55</w:t>
            </w:r>
          </w:p>
        </w:tc>
      </w:tr>
      <w:tr w:rsidR="00966D30" w:rsidRPr="00966D30" w14:paraId="24097657" w14:textId="77777777" w:rsidTr="00AA016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20B06DA" w14:textId="47F9ADF1" w:rsidR="00966D30" w:rsidRPr="00966D30" w:rsidRDefault="00966D30" w:rsidP="00966D30">
            <w:pPr>
              <w:spacing w:after="0" w:line="240" w:lineRule="auto"/>
              <w:jc w:val="center"/>
              <w:rPr>
                <w:rFonts w:eastAsia="Times New Roman" w:cs="Calibri"/>
                <w:color w:val="000000"/>
                <w:lang w:eastAsia="en-IN"/>
              </w:rPr>
            </w:pPr>
            <w:r w:rsidRPr="00966D30">
              <w:rPr>
                <w:rFonts w:eastAsia="Times New Roman" w:cs="Calibri"/>
                <w:color w:val="000000"/>
                <w:lang w:eastAsia="en-IN"/>
              </w:rPr>
              <w:t>Average DSCR</w:t>
            </w:r>
          </w:p>
        </w:tc>
        <w:tc>
          <w:tcPr>
            <w:tcW w:w="3250" w:type="pct"/>
            <w:gridSpan w:val="6"/>
            <w:noWrap/>
            <w:vAlign w:val="center"/>
            <w:hideMark/>
          </w:tcPr>
          <w:p w14:paraId="6C12B07C" w14:textId="115AC4DA" w:rsidR="00966D30" w:rsidRPr="00966D30" w:rsidRDefault="00AA0167"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3.6</w:t>
            </w:r>
            <w:r w:rsidR="00E76E23">
              <w:rPr>
                <w:rFonts w:eastAsia="Times New Roman" w:cs="Calibri"/>
                <w:b/>
                <w:bCs/>
                <w:color w:val="000000"/>
                <w:lang w:eastAsia="en-IN"/>
              </w:rPr>
              <w:t>4</w:t>
            </w:r>
          </w:p>
        </w:tc>
      </w:tr>
    </w:tbl>
    <w:p w14:paraId="41AFF1DF" w14:textId="77777777" w:rsidR="00000327" w:rsidRPr="0000106D" w:rsidRDefault="00000327" w:rsidP="00C25D54">
      <w:pPr>
        <w:pStyle w:val="AkStyle1"/>
        <w:pBdr>
          <w:bottom w:val="single" w:sz="12" w:space="1" w:color="auto"/>
        </w:pBdr>
        <w:rPr>
          <w:rFonts w:asciiTheme="minorHAnsi" w:hAnsiTheme="minorHAnsi" w:cstheme="minorHAnsi"/>
          <w:b/>
          <w:bCs/>
        </w:rPr>
      </w:pPr>
    </w:p>
    <w:p w14:paraId="15DEC8F0" w14:textId="77777777" w:rsidR="00C25D54" w:rsidRPr="0000106D" w:rsidRDefault="00C25D54" w:rsidP="00C25D54">
      <w:pPr>
        <w:pStyle w:val="AkStyle1"/>
        <w:pBdr>
          <w:bottom w:val="single" w:sz="12" w:space="1" w:color="auto"/>
        </w:pBdr>
        <w:rPr>
          <w:rFonts w:asciiTheme="minorHAnsi" w:hAnsiTheme="minorHAnsi" w:cstheme="minorHAnsi"/>
          <w:b/>
          <w:bCs/>
        </w:rPr>
      </w:pPr>
      <w:r w:rsidRPr="0000106D">
        <w:rPr>
          <w:rFonts w:asciiTheme="minorHAnsi" w:hAnsiTheme="minorHAnsi" w:cstheme="minorHAnsi"/>
          <w:b/>
          <w:bCs/>
        </w:rPr>
        <w:t>Internal Rate of Return</w:t>
      </w:r>
    </w:p>
    <w:p w14:paraId="1ECF5942" w14:textId="77777777" w:rsidR="00C25D54" w:rsidRPr="0000106D" w:rsidRDefault="00C25D54" w:rsidP="00C25D54">
      <w:pPr>
        <w:rPr>
          <w:rFonts w:asciiTheme="minorHAnsi" w:hAnsiTheme="minorHAnsi" w:cstheme="minorHAnsi"/>
          <w:sz w:val="24"/>
          <w:szCs w:val="24"/>
        </w:rPr>
      </w:pPr>
      <w:r w:rsidRPr="0000106D">
        <w:rPr>
          <w:rFonts w:asciiTheme="minorHAnsi" w:hAnsiTheme="minorHAnsi" w:cstheme="minorHAnsi"/>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 xml:space="preserve">e </w:t>
      </w:r>
      <w:r w:rsidRPr="0000106D">
        <w:rPr>
          <w:rFonts w:asciiTheme="minorHAnsi" w:hAnsiTheme="minorHAnsi" w:cstheme="minorHAnsi"/>
          <w:b/>
          <w:spacing w:val="1"/>
          <w:sz w:val="24"/>
          <w:szCs w:val="24"/>
        </w:rPr>
        <w:t>I</w:t>
      </w:r>
      <w:r w:rsidRPr="0000106D">
        <w:rPr>
          <w:rFonts w:asciiTheme="minorHAnsi" w:hAnsiTheme="minorHAnsi" w:cstheme="minorHAnsi"/>
          <w:b/>
          <w:spacing w:val="-1"/>
          <w:sz w:val="24"/>
          <w:szCs w:val="24"/>
        </w:rPr>
        <w:t>R</w:t>
      </w:r>
      <w:r w:rsidRPr="0000106D">
        <w:rPr>
          <w:rFonts w:asciiTheme="minorHAnsi" w:hAnsiTheme="minorHAnsi" w:cstheme="minorHAnsi"/>
          <w:b/>
          <w:sz w:val="24"/>
          <w:szCs w:val="24"/>
        </w:rPr>
        <w:t xml:space="preserve">R </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or</w:t>
      </w:r>
      <w:r w:rsidRPr="0000106D">
        <w:rPr>
          <w:rFonts w:asciiTheme="minorHAnsi" w:hAnsiTheme="minorHAnsi" w:cstheme="minorHAnsi"/>
          <w:spacing w:val="-1"/>
          <w:sz w:val="24"/>
          <w:szCs w:val="24"/>
        </w:rPr>
        <w:t xml:space="preserve"> 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o</w:t>
      </w:r>
      <w:r w:rsidRPr="0000106D">
        <w:rPr>
          <w:rFonts w:asciiTheme="minorHAnsi" w:hAnsiTheme="minorHAnsi" w:cstheme="minorHAnsi"/>
          <w:sz w:val="24"/>
          <w:szCs w:val="24"/>
        </w:rPr>
        <w:t>j</w:t>
      </w:r>
      <w:r w:rsidRPr="0000106D">
        <w:rPr>
          <w:rFonts w:asciiTheme="minorHAnsi" w:hAnsiTheme="minorHAnsi" w:cstheme="minorHAnsi"/>
          <w:spacing w:val="1"/>
          <w:sz w:val="24"/>
          <w:szCs w:val="24"/>
        </w:rPr>
        <w:t>e</w:t>
      </w:r>
      <w:r w:rsidRPr="0000106D">
        <w:rPr>
          <w:rFonts w:asciiTheme="minorHAnsi" w:hAnsiTheme="minorHAnsi" w:cstheme="minorHAnsi"/>
          <w:spacing w:val="-3"/>
          <w:sz w:val="24"/>
          <w:szCs w:val="24"/>
        </w:rPr>
        <w:t>c</w:t>
      </w:r>
      <w:r w:rsidRPr="0000106D">
        <w:rPr>
          <w:rFonts w:asciiTheme="minorHAnsi" w:hAnsiTheme="minorHAnsi" w:cstheme="minorHAnsi"/>
          <w:sz w:val="24"/>
          <w:szCs w:val="24"/>
        </w:rPr>
        <w:t>t</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is</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or</w:t>
      </w:r>
      <w:r w:rsidRPr="0000106D">
        <w:rPr>
          <w:rFonts w:asciiTheme="minorHAnsi" w:hAnsiTheme="minorHAnsi" w:cstheme="minorHAnsi"/>
          <w:spacing w:val="-1"/>
          <w:sz w:val="24"/>
          <w:szCs w:val="24"/>
        </w:rPr>
        <w:t>k</w:t>
      </w:r>
      <w:r w:rsidRPr="0000106D">
        <w:rPr>
          <w:rFonts w:asciiTheme="minorHAnsi" w:hAnsiTheme="minorHAnsi" w:cstheme="minorHAnsi"/>
          <w:sz w:val="24"/>
          <w:szCs w:val="24"/>
        </w:rPr>
        <w:t>ed</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2"/>
          <w:sz w:val="24"/>
          <w:szCs w:val="24"/>
        </w:rPr>
        <w:t>o</w:t>
      </w:r>
      <w:r w:rsidRPr="0000106D">
        <w:rPr>
          <w:rFonts w:asciiTheme="minorHAnsi" w:hAnsiTheme="minorHAnsi" w:cstheme="minorHAnsi"/>
          <w:spacing w:val="1"/>
          <w:sz w:val="24"/>
          <w:szCs w:val="24"/>
        </w:rPr>
        <w:t>u</w:t>
      </w:r>
      <w:r w:rsidRPr="0000106D">
        <w:rPr>
          <w:rFonts w:asciiTheme="minorHAnsi" w:hAnsiTheme="minorHAnsi" w:cstheme="minorHAnsi"/>
          <w:sz w:val="24"/>
          <w:szCs w:val="24"/>
        </w:rPr>
        <w:t xml:space="preserve">t </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or</w:t>
      </w:r>
      <w:r w:rsidRPr="0000106D">
        <w:rPr>
          <w:rFonts w:asciiTheme="minorHAnsi" w:hAnsiTheme="minorHAnsi" w:cstheme="minorHAnsi"/>
          <w:spacing w:val="-1"/>
          <w:sz w:val="24"/>
          <w:szCs w:val="24"/>
        </w:rPr>
        <w:t xml:space="preserve"> 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oll</w:t>
      </w:r>
      <w:r w:rsidRPr="0000106D">
        <w:rPr>
          <w:rFonts w:asciiTheme="minorHAnsi" w:hAnsiTheme="minorHAnsi" w:cstheme="minorHAnsi"/>
          <w:spacing w:val="-2"/>
          <w:sz w:val="24"/>
          <w:szCs w:val="24"/>
        </w:rPr>
        <w:t>o</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g</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s</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ari</w:t>
      </w:r>
      <w:r w:rsidRPr="0000106D">
        <w:rPr>
          <w:rFonts w:asciiTheme="minorHAnsi" w:hAnsiTheme="minorHAnsi" w:cstheme="minorHAnsi"/>
          <w:spacing w:val="1"/>
          <w:sz w:val="24"/>
          <w:szCs w:val="24"/>
        </w:rPr>
        <w:t>o</w:t>
      </w:r>
      <w:r w:rsidRPr="0000106D">
        <w:rPr>
          <w:rFonts w:asciiTheme="minorHAnsi" w:hAnsiTheme="minorHAnsi" w:cstheme="minorHAnsi"/>
          <w:sz w:val="24"/>
          <w:szCs w:val="24"/>
        </w:rPr>
        <w:t>s:</w:t>
      </w:r>
    </w:p>
    <w:p w14:paraId="13A00A0D" w14:textId="77777777" w:rsidR="00C25D54" w:rsidRPr="0000106D" w:rsidRDefault="00C25D54" w:rsidP="00C25D54">
      <w:pPr>
        <w:spacing w:after="0"/>
        <w:rPr>
          <w:rFonts w:asciiTheme="minorHAnsi" w:hAnsiTheme="minorHAnsi" w:cstheme="minorHAnsi"/>
          <w:b/>
          <w:bCs/>
          <w:sz w:val="24"/>
          <w:szCs w:val="24"/>
        </w:rPr>
      </w:pPr>
      <w:r w:rsidRPr="0000106D">
        <w:rPr>
          <w:rFonts w:asciiTheme="minorHAnsi" w:hAnsiTheme="minorHAnsi" w:cstheme="minorHAnsi"/>
          <w:sz w:val="24"/>
          <w:szCs w:val="24"/>
        </w:rPr>
        <w:tab/>
      </w:r>
      <w:r w:rsidRPr="0000106D">
        <w:rPr>
          <w:rFonts w:asciiTheme="minorHAnsi" w:hAnsiTheme="minorHAnsi" w:cstheme="minorHAnsi"/>
          <w:sz w:val="24"/>
          <w:szCs w:val="24"/>
        </w:rPr>
        <w:tab/>
      </w:r>
      <w:r w:rsidRPr="0000106D">
        <w:rPr>
          <w:rFonts w:asciiTheme="minorHAnsi" w:hAnsiTheme="minorHAnsi" w:cstheme="minorHAnsi"/>
          <w:sz w:val="24"/>
          <w:szCs w:val="24"/>
        </w:rPr>
        <w:tab/>
      </w:r>
      <w:r w:rsidRPr="0000106D">
        <w:rPr>
          <w:rFonts w:asciiTheme="minorHAnsi" w:hAnsiTheme="minorHAnsi" w:cstheme="minorHAnsi"/>
          <w:sz w:val="24"/>
          <w:szCs w:val="24"/>
        </w:rPr>
        <w:tab/>
      </w:r>
      <w:r w:rsidRPr="0000106D">
        <w:rPr>
          <w:rFonts w:asciiTheme="minorHAnsi" w:hAnsiTheme="minorHAnsi" w:cstheme="minorHAnsi"/>
          <w:sz w:val="24"/>
          <w:szCs w:val="24"/>
        </w:rPr>
        <w:tab/>
      </w:r>
      <w:r w:rsidRPr="0000106D">
        <w:rPr>
          <w:rFonts w:asciiTheme="minorHAnsi" w:hAnsiTheme="minorHAnsi" w:cstheme="minorHAnsi"/>
          <w:sz w:val="24"/>
          <w:szCs w:val="24"/>
        </w:rPr>
        <w:tab/>
      </w:r>
      <w:r w:rsidRPr="0000106D">
        <w:rPr>
          <w:rFonts w:asciiTheme="minorHAnsi" w:hAnsiTheme="minorHAnsi" w:cstheme="minorHAnsi"/>
          <w:sz w:val="24"/>
          <w:szCs w:val="24"/>
        </w:rPr>
        <w:tab/>
      </w:r>
      <w:r w:rsidRPr="0000106D">
        <w:rPr>
          <w:rFonts w:asciiTheme="minorHAnsi" w:hAnsiTheme="minorHAnsi" w:cstheme="minorHAnsi"/>
          <w:sz w:val="24"/>
          <w:szCs w:val="24"/>
        </w:rPr>
        <w:tab/>
      </w:r>
      <w:r w:rsidRPr="0000106D">
        <w:rPr>
          <w:rFonts w:asciiTheme="minorHAnsi" w:hAnsiTheme="minorHAnsi" w:cstheme="minorHAnsi"/>
          <w:sz w:val="24"/>
          <w:szCs w:val="24"/>
        </w:rPr>
        <w:tab/>
      </w:r>
      <w:r w:rsidRPr="0000106D">
        <w:rPr>
          <w:rFonts w:asciiTheme="minorHAnsi" w:hAnsiTheme="minorHAnsi" w:cstheme="minorHAnsi"/>
          <w:sz w:val="24"/>
          <w:szCs w:val="24"/>
        </w:rPr>
        <w:tab/>
        <w:t xml:space="preserve">    </w:t>
      </w:r>
      <w:r w:rsidRPr="0000106D">
        <w:rPr>
          <w:rFonts w:asciiTheme="minorHAnsi" w:hAnsiTheme="minorHAnsi" w:cstheme="minorHAnsi"/>
          <w:b/>
          <w:bCs/>
          <w:sz w:val="24"/>
          <w:szCs w:val="24"/>
        </w:rPr>
        <w:t>INR in Crore</w:t>
      </w:r>
    </w:p>
    <w:tbl>
      <w:tblPr>
        <w:tblStyle w:val="ListTable4-Accent11"/>
        <w:tblW w:w="5000" w:type="pct"/>
        <w:tblLook w:val="04A0" w:firstRow="1" w:lastRow="0" w:firstColumn="1" w:lastColumn="0" w:noHBand="0" w:noVBand="1"/>
      </w:tblPr>
      <w:tblGrid>
        <w:gridCol w:w="3149"/>
        <w:gridCol w:w="978"/>
        <w:gridCol w:w="977"/>
        <w:gridCol w:w="977"/>
        <w:gridCol w:w="977"/>
        <w:gridCol w:w="977"/>
        <w:gridCol w:w="981"/>
      </w:tblGrid>
      <w:tr w:rsidR="00966D30" w:rsidRPr="00966D30" w14:paraId="3AD127F6" w14:textId="77777777" w:rsidTr="00966D3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07588D0E" w14:textId="2B36322D" w:rsidR="00966D30" w:rsidRPr="00966D30" w:rsidRDefault="00966D30" w:rsidP="00966D30">
            <w:pPr>
              <w:spacing w:after="0" w:line="240" w:lineRule="auto"/>
              <w:jc w:val="center"/>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Particular</w:t>
            </w:r>
          </w:p>
        </w:tc>
        <w:tc>
          <w:tcPr>
            <w:tcW w:w="542" w:type="pct"/>
            <w:noWrap/>
            <w:vAlign w:val="center"/>
            <w:hideMark/>
          </w:tcPr>
          <w:p w14:paraId="6B2807CF" w14:textId="143A2B27"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AA0167">
              <w:rPr>
                <w:rFonts w:asciiTheme="minorHAnsi" w:eastAsia="Times New Roman" w:hAnsiTheme="minorHAnsi" w:cstheme="minorHAnsi"/>
                <w:color w:val="auto"/>
                <w:lang w:eastAsia="en-IN"/>
              </w:rPr>
              <w:t>FY24</w:t>
            </w:r>
          </w:p>
        </w:tc>
        <w:tc>
          <w:tcPr>
            <w:tcW w:w="542" w:type="pct"/>
            <w:noWrap/>
            <w:vAlign w:val="center"/>
            <w:hideMark/>
          </w:tcPr>
          <w:p w14:paraId="79C0731A" w14:textId="1B41FE5B"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FY25</w:t>
            </w:r>
          </w:p>
        </w:tc>
        <w:tc>
          <w:tcPr>
            <w:tcW w:w="542" w:type="pct"/>
            <w:noWrap/>
            <w:vAlign w:val="center"/>
            <w:hideMark/>
          </w:tcPr>
          <w:p w14:paraId="670CA3A7" w14:textId="7F98F0BF"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FY26</w:t>
            </w:r>
          </w:p>
        </w:tc>
        <w:tc>
          <w:tcPr>
            <w:tcW w:w="542" w:type="pct"/>
            <w:noWrap/>
            <w:vAlign w:val="center"/>
            <w:hideMark/>
          </w:tcPr>
          <w:p w14:paraId="6AEF3D91" w14:textId="4DFB72CB"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FY27</w:t>
            </w:r>
          </w:p>
        </w:tc>
        <w:tc>
          <w:tcPr>
            <w:tcW w:w="542" w:type="pct"/>
            <w:noWrap/>
            <w:vAlign w:val="center"/>
            <w:hideMark/>
          </w:tcPr>
          <w:p w14:paraId="7719E633" w14:textId="526AB6C2"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FY28</w:t>
            </w:r>
          </w:p>
        </w:tc>
        <w:tc>
          <w:tcPr>
            <w:tcW w:w="542" w:type="pct"/>
            <w:noWrap/>
            <w:vAlign w:val="center"/>
            <w:hideMark/>
          </w:tcPr>
          <w:p w14:paraId="37A11C8D" w14:textId="7A8B36B5" w:rsidR="00966D30" w:rsidRPr="00966D30" w:rsidRDefault="00966D30" w:rsidP="00966D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FY29</w:t>
            </w:r>
          </w:p>
        </w:tc>
      </w:tr>
      <w:tr w:rsidR="00966D30" w:rsidRPr="00966D30" w14:paraId="10C6AB02"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04F6E0F0" w14:textId="339EA7CB" w:rsidR="00966D30" w:rsidRPr="00966D30" w:rsidRDefault="00966D30" w:rsidP="00966D30">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Cash Inflow</w:t>
            </w:r>
          </w:p>
        </w:tc>
        <w:tc>
          <w:tcPr>
            <w:tcW w:w="542" w:type="pct"/>
            <w:noWrap/>
            <w:vAlign w:val="center"/>
            <w:hideMark/>
          </w:tcPr>
          <w:p w14:paraId="0E1FFF21" w14:textId="6897D7EE"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42" w:type="pct"/>
            <w:noWrap/>
            <w:vAlign w:val="center"/>
            <w:hideMark/>
          </w:tcPr>
          <w:p w14:paraId="7C8B4158" w14:textId="2443C6B7"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42" w:type="pct"/>
            <w:noWrap/>
            <w:vAlign w:val="center"/>
            <w:hideMark/>
          </w:tcPr>
          <w:p w14:paraId="0556BB31" w14:textId="572B1A9E"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42" w:type="pct"/>
            <w:noWrap/>
            <w:vAlign w:val="center"/>
            <w:hideMark/>
          </w:tcPr>
          <w:p w14:paraId="6B5801C4" w14:textId="2BA90BD2"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42" w:type="pct"/>
            <w:noWrap/>
            <w:vAlign w:val="center"/>
            <w:hideMark/>
          </w:tcPr>
          <w:p w14:paraId="2A48BA89" w14:textId="0F374AC3"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42" w:type="pct"/>
            <w:noWrap/>
            <w:vAlign w:val="center"/>
            <w:hideMark/>
          </w:tcPr>
          <w:p w14:paraId="4328D6D6" w14:textId="573BDBA7"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r>
      <w:tr w:rsidR="00966D30" w:rsidRPr="00966D30" w14:paraId="68C3314A"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309B2858" w14:textId="2B7FF803" w:rsidR="00966D30" w:rsidRPr="00966D30" w:rsidRDefault="00966D30" w:rsidP="00966D30">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Amount Received</w:t>
            </w:r>
          </w:p>
        </w:tc>
        <w:tc>
          <w:tcPr>
            <w:tcW w:w="542" w:type="pct"/>
            <w:noWrap/>
            <w:vAlign w:val="center"/>
            <w:hideMark/>
          </w:tcPr>
          <w:p w14:paraId="4B678FC9" w14:textId="0EA01583"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44.51</w:t>
            </w:r>
          </w:p>
        </w:tc>
        <w:tc>
          <w:tcPr>
            <w:tcW w:w="542" w:type="pct"/>
            <w:noWrap/>
            <w:vAlign w:val="center"/>
            <w:hideMark/>
          </w:tcPr>
          <w:p w14:paraId="5F03E75C" w14:textId="18CE99A7"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1.78</w:t>
            </w:r>
          </w:p>
        </w:tc>
        <w:tc>
          <w:tcPr>
            <w:tcW w:w="542" w:type="pct"/>
            <w:noWrap/>
            <w:vAlign w:val="center"/>
            <w:hideMark/>
          </w:tcPr>
          <w:p w14:paraId="33CFB05B" w14:textId="3A7CA561"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8.61</w:t>
            </w:r>
          </w:p>
        </w:tc>
        <w:tc>
          <w:tcPr>
            <w:tcW w:w="542" w:type="pct"/>
            <w:noWrap/>
            <w:vAlign w:val="center"/>
            <w:hideMark/>
          </w:tcPr>
          <w:p w14:paraId="41AD572B" w14:textId="11CDB028"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10.01</w:t>
            </w:r>
          </w:p>
        </w:tc>
        <w:tc>
          <w:tcPr>
            <w:tcW w:w="542" w:type="pct"/>
            <w:noWrap/>
            <w:vAlign w:val="center"/>
            <w:hideMark/>
          </w:tcPr>
          <w:p w14:paraId="31F5EABB" w14:textId="5CC7177E"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34.50</w:t>
            </w:r>
          </w:p>
        </w:tc>
        <w:tc>
          <w:tcPr>
            <w:tcW w:w="542" w:type="pct"/>
            <w:noWrap/>
            <w:vAlign w:val="center"/>
            <w:hideMark/>
          </w:tcPr>
          <w:p w14:paraId="423AE72B" w14:textId="2A15270F"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39.27</w:t>
            </w:r>
          </w:p>
        </w:tc>
      </w:tr>
      <w:tr w:rsidR="00966D30" w:rsidRPr="00966D30" w14:paraId="3C1F4474"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2346C777" w14:textId="3D8CA200" w:rsidR="00966D30" w:rsidRPr="00966D30" w:rsidRDefault="00966D30" w:rsidP="00966D30">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Cash Outflow</w:t>
            </w:r>
          </w:p>
        </w:tc>
        <w:tc>
          <w:tcPr>
            <w:tcW w:w="542" w:type="pct"/>
            <w:noWrap/>
            <w:vAlign w:val="center"/>
            <w:hideMark/>
          </w:tcPr>
          <w:p w14:paraId="6D5EE310" w14:textId="6112BB85"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6C39DDE9" w14:textId="26B0D009"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030332A7" w14:textId="6829A044"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2CBADFA6" w14:textId="1FF636FC"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1822B8E1" w14:textId="43A812B3"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071B447E" w14:textId="21E23CDD"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r>
      <w:tr w:rsidR="00966D30" w:rsidRPr="00966D30" w14:paraId="19EAF5A6"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1691F634" w14:textId="2E969E6F" w:rsidR="00966D30" w:rsidRPr="00966D30" w:rsidRDefault="00966D30" w:rsidP="00966D30">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Cash outflow</w:t>
            </w:r>
          </w:p>
        </w:tc>
        <w:tc>
          <w:tcPr>
            <w:tcW w:w="542" w:type="pct"/>
            <w:noWrap/>
            <w:vAlign w:val="center"/>
            <w:hideMark/>
          </w:tcPr>
          <w:p w14:paraId="789ED71E" w14:textId="7B1C9954"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49.51</w:t>
            </w:r>
          </w:p>
        </w:tc>
        <w:tc>
          <w:tcPr>
            <w:tcW w:w="542" w:type="pct"/>
            <w:noWrap/>
            <w:vAlign w:val="center"/>
            <w:hideMark/>
          </w:tcPr>
          <w:p w14:paraId="00AF9CE1" w14:textId="2A9D2090"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11.78</w:t>
            </w:r>
          </w:p>
        </w:tc>
        <w:tc>
          <w:tcPr>
            <w:tcW w:w="542" w:type="pct"/>
            <w:noWrap/>
            <w:vAlign w:val="center"/>
            <w:hideMark/>
          </w:tcPr>
          <w:p w14:paraId="6C220454" w14:textId="647D12AA"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13.11</w:t>
            </w:r>
          </w:p>
        </w:tc>
        <w:tc>
          <w:tcPr>
            <w:tcW w:w="542" w:type="pct"/>
            <w:noWrap/>
            <w:vAlign w:val="center"/>
            <w:hideMark/>
          </w:tcPr>
          <w:p w14:paraId="700D0B3E" w14:textId="540CDAAC"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9.50</w:t>
            </w:r>
          </w:p>
        </w:tc>
        <w:tc>
          <w:tcPr>
            <w:tcW w:w="542" w:type="pct"/>
            <w:noWrap/>
            <w:vAlign w:val="center"/>
            <w:hideMark/>
          </w:tcPr>
          <w:p w14:paraId="3F753126" w14:textId="58FDFCE1"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10.00</w:t>
            </w:r>
          </w:p>
        </w:tc>
        <w:tc>
          <w:tcPr>
            <w:tcW w:w="542" w:type="pct"/>
            <w:noWrap/>
            <w:vAlign w:val="center"/>
            <w:hideMark/>
          </w:tcPr>
          <w:p w14:paraId="0DEB60BD" w14:textId="4B01E8D3"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26.00</w:t>
            </w:r>
          </w:p>
        </w:tc>
      </w:tr>
      <w:tr w:rsidR="00966D30" w:rsidRPr="00966D30" w14:paraId="5F3BD896"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65DEA39D" w14:textId="7AA77EE1" w:rsidR="00966D30" w:rsidRPr="00966D30" w:rsidRDefault="00966D30" w:rsidP="00966D30">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Net Cashflow</w:t>
            </w:r>
          </w:p>
        </w:tc>
        <w:tc>
          <w:tcPr>
            <w:tcW w:w="542" w:type="pct"/>
            <w:noWrap/>
            <w:vAlign w:val="center"/>
            <w:hideMark/>
          </w:tcPr>
          <w:p w14:paraId="2937B4B9" w14:textId="61543E4D"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966D30">
              <w:rPr>
                <w:rFonts w:asciiTheme="minorHAnsi" w:eastAsia="Times New Roman" w:hAnsiTheme="minorHAnsi" w:cstheme="minorHAnsi"/>
                <w:b/>
                <w:bCs/>
                <w:lang w:eastAsia="en-IN"/>
              </w:rPr>
              <w:t>-5.00</w:t>
            </w:r>
          </w:p>
        </w:tc>
        <w:tc>
          <w:tcPr>
            <w:tcW w:w="542" w:type="pct"/>
            <w:noWrap/>
            <w:vAlign w:val="center"/>
            <w:hideMark/>
          </w:tcPr>
          <w:p w14:paraId="591CEC41" w14:textId="70DB3FC6"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966D30">
              <w:rPr>
                <w:rFonts w:asciiTheme="minorHAnsi" w:eastAsia="Times New Roman" w:hAnsiTheme="minorHAnsi" w:cstheme="minorHAnsi"/>
                <w:b/>
                <w:bCs/>
                <w:lang w:eastAsia="en-IN"/>
              </w:rPr>
              <w:t>-10.00</w:t>
            </w:r>
          </w:p>
        </w:tc>
        <w:tc>
          <w:tcPr>
            <w:tcW w:w="542" w:type="pct"/>
            <w:noWrap/>
            <w:vAlign w:val="center"/>
            <w:hideMark/>
          </w:tcPr>
          <w:p w14:paraId="45A06BA7" w14:textId="49772076"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966D30">
              <w:rPr>
                <w:rFonts w:asciiTheme="minorHAnsi" w:eastAsia="Times New Roman" w:hAnsiTheme="minorHAnsi" w:cstheme="minorHAnsi"/>
                <w:b/>
                <w:bCs/>
                <w:lang w:eastAsia="en-IN"/>
              </w:rPr>
              <w:t>-4.50</w:t>
            </w:r>
          </w:p>
        </w:tc>
        <w:tc>
          <w:tcPr>
            <w:tcW w:w="542" w:type="pct"/>
            <w:noWrap/>
            <w:vAlign w:val="center"/>
            <w:hideMark/>
          </w:tcPr>
          <w:p w14:paraId="364ED10B" w14:textId="7E60DBE1"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966D30">
              <w:rPr>
                <w:rFonts w:asciiTheme="minorHAnsi" w:eastAsia="Times New Roman" w:hAnsiTheme="minorHAnsi" w:cstheme="minorHAnsi"/>
                <w:b/>
                <w:bCs/>
                <w:lang w:eastAsia="en-IN"/>
              </w:rPr>
              <w:t>0.51</w:t>
            </w:r>
          </w:p>
        </w:tc>
        <w:tc>
          <w:tcPr>
            <w:tcW w:w="542" w:type="pct"/>
            <w:noWrap/>
            <w:vAlign w:val="center"/>
            <w:hideMark/>
          </w:tcPr>
          <w:p w14:paraId="08B651A4" w14:textId="0B3C5B3B"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966D30">
              <w:rPr>
                <w:rFonts w:asciiTheme="minorHAnsi" w:eastAsia="Times New Roman" w:hAnsiTheme="minorHAnsi" w:cstheme="minorHAnsi"/>
                <w:b/>
                <w:bCs/>
                <w:lang w:eastAsia="en-IN"/>
              </w:rPr>
              <w:t>24.50</w:t>
            </w:r>
          </w:p>
        </w:tc>
        <w:tc>
          <w:tcPr>
            <w:tcW w:w="542" w:type="pct"/>
            <w:noWrap/>
            <w:vAlign w:val="center"/>
            <w:hideMark/>
          </w:tcPr>
          <w:p w14:paraId="5566AE5C" w14:textId="6DA95371"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966D30">
              <w:rPr>
                <w:rFonts w:asciiTheme="minorHAnsi" w:eastAsia="Times New Roman" w:hAnsiTheme="minorHAnsi" w:cstheme="minorHAnsi"/>
                <w:b/>
                <w:bCs/>
                <w:lang w:eastAsia="en-IN"/>
              </w:rPr>
              <w:t>13.27</w:t>
            </w:r>
          </w:p>
        </w:tc>
      </w:tr>
      <w:tr w:rsidR="00966D30" w:rsidRPr="00966D30" w14:paraId="1C05DB62" w14:textId="77777777" w:rsidTr="00966D30">
        <w:trPr>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15F0D22E" w14:textId="13F2F690" w:rsidR="00966D30" w:rsidRPr="00966D30" w:rsidRDefault="00966D30" w:rsidP="00966D30">
            <w:pPr>
              <w:spacing w:after="0" w:line="240" w:lineRule="auto"/>
              <w:jc w:val="center"/>
              <w:rPr>
                <w:rFonts w:asciiTheme="minorHAnsi" w:eastAsia="Times New Roman" w:hAnsiTheme="minorHAnsi" w:cstheme="minorHAnsi"/>
                <w:lang w:eastAsia="en-IN"/>
              </w:rPr>
            </w:pPr>
          </w:p>
        </w:tc>
        <w:tc>
          <w:tcPr>
            <w:tcW w:w="542" w:type="pct"/>
            <w:noWrap/>
            <w:vAlign w:val="center"/>
            <w:hideMark/>
          </w:tcPr>
          <w:p w14:paraId="52BBE076" w14:textId="6AE9A3FD"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0C9F0016" w14:textId="20450B29"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4AD31113" w14:textId="13C9ED41"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1E42F1E0" w14:textId="449F836C"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0945EE67" w14:textId="3681918A"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5AD79898" w14:textId="23B923AA" w:rsidR="00966D30" w:rsidRPr="00966D30" w:rsidRDefault="00966D30" w:rsidP="00966D3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r>
      <w:tr w:rsidR="00966D30" w:rsidRPr="00966D30" w14:paraId="7578E72D" w14:textId="77777777" w:rsidTr="00966D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27BE021D" w14:textId="7F986CA2" w:rsidR="00966D30" w:rsidRPr="00966D30" w:rsidRDefault="00966D30" w:rsidP="00966D30">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Internal Rate of Return</w:t>
            </w:r>
          </w:p>
        </w:tc>
        <w:tc>
          <w:tcPr>
            <w:tcW w:w="3254" w:type="pct"/>
            <w:gridSpan w:val="6"/>
            <w:noWrap/>
            <w:vAlign w:val="center"/>
            <w:hideMark/>
          </w:tcPr>
          <w:p w14:paraId="3F63DF43" w14:textId="77777777" w:rsidR="00966D30" w:rsidRPr="00966D30" w:rsidRDefault="00966D30" w:rsidP="00966D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966D30">
              <w:rPr>
                <w:rFonts w:asciiTheme="minorHAnsi" w:eastAsia="Times New Roman" w:hAnsiTheme="minorHAnsi" w:cstheme="minorHAnsi"/>
                <w:b/>
                <w:bCs/>
                <w:lang w:eastAsia="en-IN"/>
              </w:rPr>
              <w:t>22.08%</w:t>
            </w:r>
          </w:p>
        </w:tc>
      </w:tr>
    </w:tbl>
    <w:p w14:paraId="6CE8DC1F" w14:textId="77777777" w:rsidR="001C6AED" w:rsidRPr="0000106D" w:rsidRDefault="001C6AED" w:rsidP="00C25D54">
      <w:pPr>
        <w:spacing w:after="0"/>
        <w:rPr>
          <w:rFonts w:asciiTheme="minorHAnsi" w:hAnsiTheme="minorHAnsi" w:cstheme="minorHAnsi"/>
          <w:b/>
          <w:bCs/>
          <w:sz w:val="24"/>
          <w:szCs w:val="24"/>
        </w:rPr>
      </w:pPr>
    </w:p>
    <w:p w14:paraId="3C517A9D" w14:textId="3C06A37C" w:rsidR="00C25D54" w:rsidRPr="0000106D" w:rsidRDefault="00C25D54" w:rsidP="00C25D54">
      <w:pPr>
        <w:spacing w:before="87"/>
        <w:jc w:val="both"/>
        <w:rPr>
          <w:rFonts w:asciiTheme="minorHAnsi" w:hAnsiTheme="minorHAnsi" w:cstheme="minorHAnsi"/>
          <w:sz w:val="24"/>
          <w:szCs w:val="24"/>
        </w:rPr>
      </w:pPr>
      <w:r w:rsidRPr="0000106D">
        <w:rPr>
          <w:rFonts w:asciiTheme="minorHAnsi" w:hAnsiTheme="minorHAnsi" w:cstheme="minorHAnsi"/>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2"/>
          <w:sz w:val="24"/>
          <w:szCs w:val="24"/>
        </w:rPr>
        <w:t xml:space="preserve"> </w:t>
      </w:r>
      <w:r w:rsidRPr="0000106D">
        <w:rPr>
          <w:rFonts w:asciiTheme="minorHAnsi" w:hAnsiTheme="minorHAnsi" w:cstheme="minorHAnsi"/>
          <w:b/>
          <w:spacing w:val="1"/>
          <w:sz w:val="24"/>
          <w:szCs w:val="24"/>
        </w:rPr>
        <w:t>I</w:t>
      </w:r>
      <w:r w:rsidRPr="0000106D">
        <w:rPr>
          <w:rFonts w:asciiTheme="minorHAnsi" w:hAnsiTheme="minorHAnsi" w:cstheme="minorHAnsi"/>
          <w:b/>
          <w:spacing w:val="-1"/>
          <w:sz w:val="24"/>
          <w:szCs w:val="24"/>
        </w:rPr>
        <w:t>R</w:t>
      </w:r>
      <w:r w:rsidRPr="0000106D">
        <w:rPr>
          <w:rFonts w:asciiTheme="minorHAnsi" w:hAnsiTheme="minorHAnsi" w:cstheme="minorHAnsi"/>
          <w:b/>
          <w:sz w:val="24"/>
          <w:szCs w:val="24"/>
        </w:rPr>
        <w:t>R</w:t>
      </w:r>
      <w:r w:rsidRPr="0000106D">
        <w:rPr>
          <w:rFonts w:asciiTheme="minorHAnsi" w:hAnsiTheme="minorHAnsi" w:cstheme="minorHAnsi"/>
          <w:b/>
          <w:spacing w:val="12"/>
          <w:sz w:val="24"/>
          <w:szCs w:val="24"/>
        </w:rPr>
        <w:t xml:space="preserve"> </w:t>
      </w:r>
      <w:r w:rsidRPr="0000106D">
        <w:rPr>
          <w:rFonts w:asciiTheme="minorHAnsi" w:hAnsiTheme="minorHAnsi" w:cstheme="minorHAnsi"/>
          <w:sz w:val="24"/>
          <w:szCs w:val="24"/>
        </w:rPr>
        <w:t>is</w:t>
      </w:r>
      <w:r w:rsidRPr="0000106D">
        <w:rPr>
          <w:rFonts w:asciiTheme="minorHAnsi" w:hAnsiTheme="minorHAnsi" w:cstheme="minorHAnsi"/>
          <w:spacing w:val="13"/>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om</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o</w:t>
      </w:r>
      <w:r w:rsidRPr="0000106D">
        <w:rPr>
          <w:rFonts w:asciiTheme="minorHAnsi" w:hAnsiTheme="minorHAnsi" w:cstheme="minorHAnsi"/>
          <w:spacing w:val="-2"/>
          <w:sz w:val="24"/>
          <w:szCs w:val="24"/>
        </w:rPr>
        <w:t>r</w:t>
      </w:r>
      <w:r w:rsidRPr="0000106D">
        <w:rPr>
          <w:rFonts w:asciiTheme="minorHAnsi" w:hAnsiTheme="minorHAnsi" w:cstheme="minorHAnsi"/>
          <w:spacing w:val="1"/>
          <w:sz w:val="24"/>
          <w:szCs w:val="24"/>
        </w:rPr>
        <w:t>t</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b</w:t>
      </w:r>
      <w:r w:rsidRPr="0000106D">
        <w:rPr>
          <w:rFonts w:asciiTheme="minorHAnsi" w:hAnsiTheme="minorHAnsi" w:cstheme="minorHAnsi"/>
          <w:sz w:val="24"/>
          <w:szCs w:val="24"/>
        </w:rPr>
        <w:t>ly</w:t>
      </w:r>
      <w:r w:rsidRPr="0000106D">
        <w:rPr>
          <w:rFonts w:asciiTheme="minorHAnsi" w:hAnsiTheme="minorHAnsi" w:cstheme="minorHAnsi"/>
          <w:spacing w:val="12"/>
          <w:sz w:val="24"/>
          <w:szCs w:val="24"/>
        </w:rPr>
        <w:t xml:space="preserve"> </w:t>
      </w:r>
      <w:r w:rsidRPr="0000106D">
        <w:rPr>
          <w:rFonts w:asciiTheme="minorHAnsi" w:hAnsiTheme="minorHAnsi" w:cstheme="minorHAnsi"/>
          <w:spacing w:val="-3"/>
          <w:sz w:val="24"/>
          <w:szCs w:val="24"/>
        </w:rPr>
        <w:t>g</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e</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er</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an</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3"/>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eig</w:t>
      </w:r>
      <w:r w:rsidRPr="0000106D">
        <w:rPr>
          <w:rFonts w:asciiTheme="minorHAnsi" w:hAnsiTheme="minorHAnsi" w:cstheme="minorHAnsi"/>
          <w:spacing w:val="-1"/>
          <w:sz w:val="24"/>
          <w:szCs w:val="24"/>
        </w:rPr>
        <w:t>h</w:t>
      </w:r>
      <w:r w:rsidRPr="0000106D">
        <w:rPr>
          <w:rFonts w:asciiTheme="minorHAnsi" w:hAnsiTheme="minorHAnsi" w:cstheme="minorHAnsi"/>
          <w:spacing w:val="1"/>
          <w:sz w:val="24"/>
          <w:szCs w:val="24"/>
        </w:rPr>
        <w:t>t</w:t>
      </w:r>
      <w:r w:rsidRPr="0000106D">
        <w:rPr>
          <w:rFonts w:asciiTheme="minorHAnsi" w:hAnsiTheme="minorHAnsi" w:cstheme="minorHAnsi"/>
          <w:spacing w:val="-2"/>
          <w:sz w:val="24"/>
          <w:szCs w:val="24"/>
        </w:rPr>
        <w:t>e</w:t>
      </w:r>
      <w:r w:rsidRPr="0000106D">
        <w:rPr>
          <w:rFonts w:asciiTheme="minorHAnsi" w:hAnsiTheme="minorHAnsi" w:cstheme="minorHAnsi"/>
          <w:sz w:val="24"/>
          <w:szCs w:val="24"/>
        </w:rPr>
        <w:t>d</w:t>
      </w:r>
      <w:r w:rsidRPr="0000106D">
        <w:rPr>
          <w:rFonts w:asciiTheme="minorHAnsi" w:hAnsiTheme="minorHAnsi" w:cstheme="minorHAnsi"/>
          <w:spacing w:val="14"/>
          <w:sz w:val="24"/>
          <w:szCs w:val="24"/>
        </w:rPr>
        <w:t xml:space="preserve"> </w:t>
      </w:r>
      <w:r w:rsidRPr="0000106D">
        <w:rPr>
          <w:rFonts w:asciiTheme="minorHAnsi" w:hAnsiTheme="minorHAnsi" w:cstheme="minorHAnsi"/>
          <w:sz w:val="24"/>
          <w:szCs w:val="24"/>
        </w:rPr>
        <w:t>aver</w:t>
      </w:r>
      <w:r w:rsidRPr="0000106D">
        <w:rPr>
          <w:rFonts w:asciiTheme="minorHAnsi" w:hAnsiTheme="minorHAnsi" w:cstheme="minorHAnsi"/>
          <w:spacing w:val="1"/>
          <w:sz w:val="24"/>
          <w:szCs w:val="24"/>
        </w:rPr>
        <w:t>a</w:t>
      </w:r>
      <w:r w:rsidRPr="0000106D">
        <w:rPr>
          <w:rFonts w:asciiTheme="minorHAnsi" w:hAnsiTheme="minorHAnsi" w:cstheme="minorHAnsi"/>
          <w:sz w:val="24"/>
          <w:szCs w:val="24"/>
        </w:rPr>
        <w:t>ge</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ost</w:t>
      </w:r>
      <w:r w:rsidRPr="0000106D">
        <w:rPr>
          <w:rFonts w:asciiTheme="minorHAnsi" w:hAnsiTheme="minorHAnsi" w:cstheme="minorHAnsi"/>
          <w:spacing w:val="11"/>
          <w:sz w:val="24"/>
          <w:szCs w:val="24"/>
        </w:rPr>
        <w:t xml:space="preserve"> </w:t>
      </w:r>
      <w:r w:rsidRPr="0000106D">
        <w:rPr>
          <w:rFonts w:asciiTheme="minorHAnsi" w:hAnsiTheme="minorHAnsi" w:cstheme="minorHAnsi"/>
          <w:sz w:val="24"/>
          <w:szCs w:val="24"/>
        </w:rPr>
        <w:t>of</w:t>
      </w:r>
      <w:r w:rsidRPr="0000106D">
        <w:rPr>
          <w:rFonts w:asciiTheme="minorHAnsi" w:hAnsiTheme="minorHAnsi" w:cstheme="minorHAnsi"/>
          <w:spacing w:val="14"/>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al</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h</w:t>
      </w:r>
      <w:r w:rsidRPr="0000106D">
        <w:rPr>
          <w:rFonts w:asciiTheme="minorHAnsi" w:hAnsiTheme="minorHAnsi" w:cstheme="minorHAnsi"/>
          <w:spacing w:val="14"/>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or</w:t>
      </w:r>
      <w:r w:rsidRPr="0000106D">
        <w:rPr>
          <w:rFonts w:asciiTheme="minorHAnsi" w:hAnsiTheme="minorHAnsi" w:cstheme="minorHAnsi"/>
          <w:spacing w:val="-1"/>
          <w:sz w:val="24"/>
          <w:szCs w:val="24"/>
        </w:rPr>
        <w:t>k</w:t>
      </w:r>
      <w:r w:rsidRPr="0000106D">
        <w:rPr>
          <w:rFonts w:asciiTheme="minorHAnsi" w:hAnsiTheme="minorHAnsi" w:cstheme="minorHAnsi"/>
          <w:sz w:val="24"/>
          <w:szCs w:val="24"/>
        </w:rPr>
        <w:t>s</w:t>
      </w:r>
      <w:r w:rsidRPr="0000106D">
        <w:rPr>
          <w:rFonts w:asciiTheme="minorHAnsi" w:hAnsiTheme="minorHAnsi" w:cstheme="minorHAnsi"/>
          <w:spacing w:val="12"/>
          <w:sz w:val="24"/>
          <w:szCs w:val="24"/>
        </w:rPr>
        <w:t xml:space="preserve"> </w:t>
      </w:r>
      <w:r w:rsidRPr="0000106D">
        <w:rPr>
          <w:rFonts w:asciiTheme="minorHAnsi" w:hAnsiTheme="minorHAnsi" w:cstheme="minorHAnsi"/>
          <w:sz w:val="24"/>
          <w:szCs w:val="24"/>
        </w:rPr>
        <w:t>of</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 xml:space="preserve">o </w:t>
      </w:r>
      <w:r w:rsidR="00966D30">
        <w:rPr>
          <w:rFonts w:asciiTheme="minorHAnsi" w:hAnsiTheme="minorHAnsi" w:cstheme="minorHAnsi"/>
          <w:b/>
          <w:sz w:val="24"/>
          <w:szCs w:val="24"/>
        </w:rPr>
        <w:t>22.08</w:t>
      </w:r>
      <w:r w:rsidRPr="0000106D">
        <w:rPr>
          <w:rFonts w:asciiTheme="minorHAnsi" w:hAnsiTheme="minorHAnsi" w:cstheme="minorHAnsi"/>
          <w:b/>
          <w:sz w:val="24"/>
          <w:szCs w:val="24"/>
        </w:rPr>
        <w:t>%</w:t>
      </w:r>
      <w:r w:rsidRPr="0000106D">
        <w:rPr>
          <w:rFonts w:asciiTheme="minorHAnsi" w:hAnsiTheme="minorHAnsi" w:cstheme="minorHAnsi"/>
          <w:sz w:val="24"/>
          <w:szCs w:val="24"/>
        </w:rPr>
        <w:t>.</w:t>
      </w:r>
    </w:p>
    <w:p w14:paraId="1CD99B80" w14:textId="77777777" w:rsidR="00BE7DD6" w:rsidRPr="0000106D" w:rsidRDefault="00BE7DD6">
      <w:pPr>
        <w:spacing w:after="0" w:line="240" w:lineRule="auto"/>
        <w:rPr>
          <w:rFonts w:asciiTheme="minorHAnsi" w:hAnsiTheme="minorHAnsi" w:cstheme="minorHAnsi"/>
          <w:b/>
          <w:bCs/>
          <w:sz w:val="28"/>
          <w:szCs w:val="28"/>
          <w:u w:val="single"/>
        </w:rPr>
      </w:pPr>
      <w:r w:rsidRPr="0000106D">
        <w:rPr>
          <w:rFonts w:asciiTheme="minorHAnsi" w:hAnsiTheme="minorHAnsi" w:cstheme="minorHAnsi"/>
          <w:b/>
          <w:bCs/>
          <w:sz w:val="28"/>
          <w:szCs w:val="28"/>
          <w:u w:val="single"/>
        </w:rPr>
        <w:br w:type="page"/>
      </w:r>
    </w:p>
    <w:p w14:paraId="632F3565" w14:textId="77777777" w:rsidR="00C25D54" w:rsidRPr="0000106D" w:rsidRDefault="00C25D54" w:rsidP="00C25D54">
      <w:pPr>
        <w:pStyle w:val="AkStyle1"/>
        <w:rPr>
          <w:rFonts w:asciiTheme="minorHAnsi" w:hAnsiTheme="minorHAnsi" w:cstheme="minorHAnsi"/>
          <w:b/>
          <w:bCs/>
          <w:sz w:val="28"/>
          <w:szCs w:val="28"/>
          <w:u w:val="single"/>
        </w:rPr>
      </w:pPr>
      <w:r w:rsidRPr="0000106D">
        <w:rPr>
          <w:rFonts w:asciiTheme="minorHAnsi" w:hAnsiTheme="minorHAnsi" w:cstheme="minorHAnsi"/>
          <w:b/>
          <w:bCs/>
          <w:sz w:val="28"/>
          <w:szCs w:val="28"/>
          <w:u w:val="single"/>
        </w:rPr>
        <w:lastRenderedPageBreak/>
        <w:t>Sensitivity Analysis</w:t>
      </w:r>
    </w:p>
    <w:p w14:paraId="252050DD" w14:textId="77777777" w:rsidR="00C25D54" w:rsidRPr="0000106D" w:rsidRDefault="00C25D54" w:rsidP="00C25D54">
      <w:pPr>
        <w:spacing w:before="11" w:line="328" w:lineRule="auto"/>
        <w:ind w:right="95"/>
        <w:jc w:val="both"/>
        <w:rPr>
          <w:rFonts w:asciiTheme="minorHAnsi" w:hAnsiTheme="minorHAnsi" w:cstheme="minorHAnsi"/>
          <w:sz w:val="24"/>
          <w:szCs w:val="24"/>
        </w:rPr>
      </w:pPr>
      <w:r w:rsidRPr="0000106D">
        <w:rPr>
          <w:rFonts w:asciiTheme="minorHAnsi" w:hAnsiTheme="minorHAnsi" w:cstheme="minorHAnsi"/>
          <w:sz w:val="24"/>
          <w:szCs w:val="24"/>
        </w:rPr>
        <w:t>A</w:t>
      </w:r>
      <w:r w:rsidRPr="0000106D">
        <w:rPr>
          <w:rFonts w:asciiTheme="minorHAnsi" w:hAnsiTheme="minorHAnsi" w:cstheme="minorHAnsi"/>
          <w:spacing w:val="13"/>
          <w:sz w:val="24"/>
          <w:szCs w:val="24"/>
        </w:rPr>
        <w:t xml:space="preserve"> </w:t>
      </w:r>
      <w:r w:rsidRPr="0000106D">
        <w:rPr>
          <w:rFonts w:asciiTheme="minorHAnsi" w:hAnsiTheme="minorHAnsi" w:cstheme="minorHAnsi"/>
          <w:sz w:val="24"/>
          <w:szCs w:val="24"/>
        </w:rPr>
        <w:t>se</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si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ivi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y</w:t>
      </w:r>
      <w:r w:rsidRPr="0000106D">
        <w:rPr>
          <w:rFonts w:asciiTheme="minorHAnsi" w:hAnsiTheme="minorHAnsi" w:cstheme="minorHAnsi"/>
          <w:spacing w:val="12"/>
          <w:sz w:val="24"/>
          <w:szCs w:val="24"/>
        </w:rPr>
        <w:t xml:space="preserve"> </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pacing w:val="-2"/>
          <w:sz w:val="24"/>
          <w:szCs w:val="24"/>
        </w:rPr>
        <w:t>a</w:t>
      </w:r>
      <w:r w:rsidRPr="0000106D">
        <w:rPr>
          <w:rFonts w:asciiTheme="minorHAnsi" w:hAnsiTheme="minorHAnsi" w:cstheme="minorHAnsi"/>
          <w:sz w:val="24"/>
          <w:szCs w:val="24"/>
        </w:rPr>
        <w:t>l</w:t>
      </w:r>
      <w:r w:rsidRPr="0000106D">
        <w:rPr>
          <w:rFonts w:asciiTheme="minorHAnsi" w:hAnsiTheme="minorHAnsi" w:cstheme="minorHAnsi"/>
          <w:spacing w:val="-1"/>
          <w:sz w:val="24"/>
          <w:szCs w:val="24"/>
        </w:rPr>
        <w:t>y</w:t>
      </w:r>
      <w:r w:rsidRPr="0000106D">
        <w:rPr>
          <w:rFonts w:asciiTheme="minorHAnsi" w:hAnsiTheme="minorHAnsi" w:cstheme="minorHAnsi"/>
          <w:sz w:val="24"/>
          <w:szCs w:val="24"/>
        </w:rPr>
        <w:t>sis</w:t>
      </w:r>
      <w:r w:rsidRPr="0000106D">
        <w:rPr>
          <w:rFonts w:asciiTheme="minorHAnsi" w:hAnsiTheme="minorHAnsi" w:cstheme="minorHAnsi"/>
          <w:spacing w:val="12"/>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pacing w:val="2"/>
          <w:sz w:val="24"/>
          <w:szCs w:val="24"/>
        </w:rPr>
        <w:t>a</w:t>
      </w:r>
      <w:r w:rsidRPr="0000106D">
        <w:rPr>
          <w:rFonts w:asciiTheme="minorHAnsi" w:hAnsiTheme="minorHAnsi" w:cstheme="minorHAnsi"/>
          <w:sz w:val="24"/>
          <w:szCs w:val="24"/>
        </w:rPr>
        <w:t>s</w:t>
      </w:r>
      <w:r w:rsidRPr="0000106D">
        <w:rPr>
          <w:rFonts w:asciiTheme="minorHAnsi" w:hAnsiTheme="minorHAnsi" w:cstheme="minorHAnsi"/>
          <w:spacing w:val="15"/>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arri</w:t>
      </w:r>
      <w:r w:rsidRPr="0000106D">
        <w:rPr>
          <w:rFonts w:asciiTheme="minorHAnsi" w:hAnsiTheme="minorHAnsi" w:cstheme="minorHAnsi"/>
          <w:spacing w:val="1"/>
          <w:sz w:val="24"/>
          <w:szCs w:val="24"/>
        </w:rPr>
        <w:t>e</w:t>
      </w:r>
      <w:r w:rsidRPr="0000106D">
        <w:rPr>
          <w:rFonts w:asciiTheme="minorHAnsi" w:hAnsiTheme="minorHAnsi" w:cstheme="minorHAnsi"/>
          <w:sz w:val="24"/>
          <w:szCs w:val="24"/>
        </w:rPr>
        <w:t>d</w:t>
      </w:r>
      <w:r w:rsidRPr="0000106D">
        <w:rPr>
          <w:rFonts w:asciiTheme="minorHAnsi" w:hAnsiTheme="minorHAnsi" w:cstheme="minorHAnsi"/>
          <w:spacing w:val="14"/>
          <w:sz w:val="24"/>
          <w:szCs w:val="24"/>
        </w:rPr>
        <w:t xml:space="preserve"> </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u</w:t>
      </w:r>
      <w:r w:rsidRPr="0000106D">
        <w:rPr>
          <w:rFonts w:asciiTheme="minorHAnsi" w:hAnsiTheme="minorHAnsi" w:cstheme="minorHAnsi"/>
          <w:sz w:val="24"/>
          <w:szCs w:val="24"/>
        </w:rPr>
        <w:t>t</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o</w:t>
      </w:r>
      <w:r w:rsidRPr="0000106D">
        <w:rPr>
          <w:rFonts w:asciiTheme="minorHAnsi" w:hAnsiTheme="minorHAnsi" w:cstheme="minorHAnsi"/>
          <w:spacing w:val="13"/>
          <w:sz w:val="24"/>
          <w:szCs w:val="24"/>
        </w:rPr>
        <w:t xml:space="preserve"> </w:t>
      </w:r>
      <w:r w:rsidRPr="0000106D">
        <w:rPr>
          <w:rFonts w:asciiTheme="minorHAnsi" w:hAnsiTheme="minorHAnsi" w:cstheme="minorHAnsi"/>
          <w:sz w:val="24"/>
          <w:szCs w:val="24"/>
        </w:rPr>
        <w:t>assess</w:t>
      </w:r>
      <w:r w:rsidRPr="0000106D">
        <w:rPr>
          <w:rFonts w:asciiTheme="minorHAnsi" w:hAnsiTheme="minorHAnsi" w:cstheme="minorHAnsi"/>
          <w:spacing w:val="12"/>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3"/>
          <w:sz w:val="24"/>
          <w:szCs w:val="24"/>
        </w:rPr>
        <w:t xml:space="preserve"> </w:t>
      </w:r>
      <w:r w:rsidRPr="0000106D">
        <w:rPr>
          <w:rFonts w:asciiTheme="minorHAnsi" w:hAnsiTheme="minorHAnsi" w:cstheme="minorHAnsi"/>
          <w:sz w:val="24"/>
          <w:szCs w:val="24"/>
        </w:rPr>
        <w:t>im</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act</w:t>
      </w:r>
      <w:r w:rsidRPr="0000106D">
        <w:rPr>
          <w:rFonts w:asciiTheme="minorHAnsi" w:hAnsiTheme="minorHAnsi" w:cstheme="minorHAnsi"/>
          <w:spacing w:val="13"/>
          <w:sz w:val="24"/>
          <w:szCs w:val="24"/>
        </w:rPr>
        <w:t xml:space="preserve"> </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f</w:t>
      </w:r>
      <w:r w:rsidRPr="0000106D">
        <w:rPr>
          <w:rFonts w:asciiTheme="minorHAnsi" w:hAnsiTheme="minorHAnsi" w:cstheme="minorHAnsi"/>
          <w:spacing w:val="14"/>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3"/>
          <w:sz w:val="24"/>
          <w:szCs w:val="24"/>
        </w:rPr>
        <w:t xml:space="preserve"> </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ol</w:t>
      </w:r>
      <w:r w:rsidRPr="0000106D">
        <w:rPr>
          <w:rFonts w:asciiTheme="minorHAnsi" w:hAnsiTheme="minorHAnsi" w:cstheme="minorHAnsi"/>
          <w:spacing w:val="-2"/>
          <w:sz w:val="24"/>
          <w:szCs w:val="24"/>
        </w:rPr>
        <w:t>l</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g</w:t>
      </w:r>
      <w:r w:rsidRPr="0000106D">
        <w:rPr>
          <w:rFonts w:asciiTheme="minorHAnsi" w:hAnsiTheme="minorHAnsi" w:cstheme="minorHAnsi"/>
          <w:spacing w:val="13"/>
          <w:sz w:val="24"/>
          <w:szCs w:val="24"/>
        </w:rPr>
        <w:t xml:space="preserve"> </w:t>
      </w:r>
      <w:r w:rsidRPr="0000106D">
        <w:rPr>
          <w:rFonts w:asciiTheme="minorHAnsi" w:hAnsiTheme="minorHAnsi" w:cstheme="minorHAnsi"/>
          <w:sz w:val="24"/>
          <w:szCs w:val="24"/>
        </w:rPr>
        <w:t>s</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ar</w:t>
      </w:r>
      <w:r w:rsidRPr="0000106D">
        <w:rPr>
          <w:rFonts w:asciiTheme="minorHAnsi" w:hAnsiTheme="minorHAnsi" w:cstheme="minorHAnsi"/>
          <w:spacing w:val="7"/>
          <w:sz w:val="24"/>
          <w:szCs w:val="24"/>
        </w:rPr>
        <w:t>i</w:t>
      </w:r>
      <w:r w:rsidRPr="0000106D">
        <w:rPr>
          <w:rFonts w:asciiTheme="minorHAnsi" w:hAnsiTheme="minorHAnsi" w:cstheme="minorHAnsi"/>
          <w:sz w:val="24"/>
          <w:szCs w:val="24"/>
        </w:rPr>
        <w:t>os</w:t>
      </w:r>
      <w:r w:rsidRPr="0000106D">
        <w:rPr>
          <w:rFonts w:asciiTheme="minorHAnsi" w:hAnsiTheme="minorHAnsi" w:cstheme="minorHAnsi"/>
          <w:spacing w:val="12"/>
          <w:sz w:val="24"/>
          <w:szCs w:val="24"/>
        </w:rPr>
        <w:t xml:space="preserve"> </w:t>
      </w:r>
      <w:r w:rsidRPr="0000106D">
        <w:rPr>
          <w:rFonts w:asciiTheme="minorHAnsi" w:hAnsiTheme="minorHAnsi" w:cstheme="minorHAnsi"/>
          <w:sz w:val="24"/>
          <w:szCs w:val="24"/>
        </w:rPr>
        <w:t>on</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 xml:space="preserve">e </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oll</w:t>
      </w:r>
      <w:r w:rsidRPr="0000106D">
        <w:rPr>
          <w:rFonts w:asciiTheme="minorHAnsi" w:hAnsiTheme="minorHAnsi" w:cstheme="minorHAnsi"/>
          <w:spacing w:val="1"/>
          <w:sz w:val="24"/>
          <w:szCs w:val="24"/>
        </w:rPr>
        <w:t>o</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g</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major</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ara</w:t>
      </w:r>
      <w:r w:rsidRPr="0000106D">
        <w:rPr>
          <w:rFonts w:asciiTheme="minorHAnsi" w:hAnsiTheme="minorHAnsi" w:cstheme="minorHAnsi"/>
          <w:spacing w:val="-1"/>
          <w:sz w:val="24"/>
          <w:szCs w:val="24"/>
        </w:rPr>
        <w:t>m</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ers.</w:t>
      </w:r>
    </w:p>
    <w:p w14:paraId="63CAFAB6" w14:textId="77777777" w:rsidR="00C25D54" w:rsidRPr="0000106D" w:rsidRDefault="00C25D54" w:rsidP="00C25D54">
      <w:pPr>
        <w:pStyle w:val="NoSpacing"/>
        <w:numPr>
          <w:ilvl w:val="0"/>
          <w:numId w:val="2"/>
        </w:numPr>
        <w:rPr>
          <w:rFonts w:asciiTheme="minorHAnsi" w:eastAsia="Calibri" w:hAnsiTheme="minorHAnsi" w:cstheme="minorHAnsi"/>
          <w:bCs/>
          <w:sz w:val="24"/>
          <w:szCs w:val="24"/>
        </w:rPr>
      </w:pPr>
      <w:r w:rsidRPr="0000106D">
        <w:rPr>
          <w:rFonts w:asciiTheme="minorHAnsi" w:eastAsia="Calibri" w:hAnsiTheme="minorHAnsi" w:cstheme="minorHAnsi"/>
          <w:sz w:val="24"/>
          <w:szCs w:val="24"/>
        </w:rPr>
        <w:t>Aver</w:t>
      </w:r>
      <w:r w:rsidRPr="0000106D">
        <w:rPr>
          <w:rFonts w:asciiTheme="minorHAnsi" w:eastAsia="Calibri" w:hAnsiTheme="minorHAnsi" w:cstheme="minorHAnsi"/>
          <w:spacing w:val="1"/>
          <w:sz w:val="24"/>
          <w:szCs w:val="24"/>
        </w:rPr>
        <w:t>a</w:t>
      </w:r>
      <w:r w:rsidRPr="0000106D">
        <w:rPr>
          <w:rFonts w:asciiTheme="minorHAnsi" w:eastAsia="Calibri" w:hAnsiTheme="minorHAnsi" w:cstheme="minorHAnsi"/>
          <w:sz w:val="24"/>
          <w:szCs w:val="24"/>
        </w:rPr>
        <w:t>ge</w:t>
      </w:r>
      <w:r w:rsidRPr="0000106D">
        <w:rPr>
          <w:rFonts w:asciiTheme="minorHAnsi" w:eastAsia="Calibri" w:hAnsiTheme="minorHAnsi" w:cstheme="minorHAnsi"/>
          <w:spacing w:val="1"/>
          <w:sz w:val="24"/>
          <w:szCs w:val="24"/>
        </w:rPr>
        <w:t xml:space="preserve"> </w:t>
      </w:r>
      <w:r w:rsidRPr="0000106D">
        <w:rPr>
          <w:rFonts w:asciiTheme="minorHAnsi" w:eastAsia="Calibri" w:hAnsiTheme="minorHAnsi" w:cstheme="minorHAnsi"/>
          <w:spacing w:val="-1"/>
          <w:sz w:val="24"/>
          <w:szCs w:val="24"/>
        </w:rPr>
        <w:t>D</w:t>
      </w:r>
      <w:r w:rsidRPr="0000106D">
        <w:rPr>
          <w:rFonts w:asciiTheme="minorHAnsi" w:eastAsia="Calibri" w:hAnsiTheme="minorHAnsi" w:cstheme="minorHAnsi"/>
          <w:sz w:val="24"/>
          <w:szCs w:val="24"/>
        </w:rPr>
        <w:t>e</w:t>
      </w:r>
      <w:r w:rsidRPr="0000106D">
        <w:rPr>
          <w:rFonts w:asciiTheme="minorHAnsi" w:eastAsia="Calibri" w:hAnsiTheme="minorHAnsi" w:cstheme="minorHAnsi"/>
          <w:spacing w:val="-1"/>
          <w:sz w:val="24"/>
          <w:szCs w:val="24"/>
        </w:rPr>
        <w:t>b</w:t>
      </w:r>
      <w:r w:rsidRPr="0000106D">
        <w:rPr>
          <w:rFonts w:asciiTheme="minorHAnsi" w:eastAsia="Calibri" w:hAnsiTheme="minorHAnsi" w:cstheme="minorHAnsi"/>
          <w:sz w:val="24"/>
          <w:szCs w:val="24"/>
        </w:rPr>
        <w:t>t</w:t>
      </w:r>
      <w:r w:rsidRPr="0000106D">
        <w:rPr>
          <w:rFonts w:asciiTheme="minorHAnsi" w:eastAsia="Calibri" w:hAnsiTheme="minorHAnsi" w:cstheme="minorHAnsi"/>
          <w:spacing w:val="2"/>
          <w:sz w:val="24"/>
          <w:szCs w:val="24"/>
        </w:rPr>
        <w:t xml:space="preserve"> </w:t>
      </w:r>
      <w:r w:rsidRPr="0000106D">
        <w:rPr>
          <w:rFonts w:asciiTheme="minorHAnsi" w:eastAsia="Calibri" w:hAnsiTheme="minorHAnsi" w:cstheme="minorHAnsi"/>
          <w:sz w:val="24"/>
          <w:szCs w:val="24"/>
        </w:rPr>
        <w:t>Servi</w:t>
      </w:r>
      <w:r w:rsidRPr="0000106D">
        <w:rPr>
          <w:rFonts w:asciiTheme="minorHAnsi" w:eastAsia="Calibri" w:hAnsiTheme="minorHAnsi" w:cstheme="minorHAnsi"/>
          <w:spacing w:val="-1"/>
          <w:sz w:val="24"/>
          <w:szCs w:val="24"/>
        </w:rPr>
        <w:t>c</w:t>
      </w:r>
      <w:r w:rsidRPr="0000106D">
        <w:rPr>
          <w:rFonts w:asciiTheme="minorHAnsi" w:eastAsia="Calibri" w:hAnsiTheme="minorHAnsi" w:cstheme="minorHAnsi"/>
          <w:sz w:val="24"/>
          <w:szCs w:val="24"/>
        </w:rPr>
        <w:t>e</w:t>
      </w:r>
      <w:r w:rsidRPr="0000106D">
        <w:rPr>
          <w:rFonts w:asciiTheme="minorHAnsi" w:eastAsia="Calibri" w:hAnsiTheme="minorHAnsi" w:cstheme="minorHAnsi"/>
          <w:spacing w:val="-1"/>
          <w:sz w:val="24"/>
          <w:szCs w:val="24"/>
        </w:rPr>
        <w:t xml:space="preserve"> </w:t>
      </w:r>
      <w:r w:rsidRPr="0000106D">
        <w:rPr>
          <w:rFonts w:asciiTheme="minorHAnsi" w:eastAsia="Calibri" w:hAnsiTheme="minorHAnsi" w:cstheme="minorHAnsi"/>
          <w:sz w:val="24"/>
          <w:szCs w:val="24"/>
        </w:rPr>
        <w:t>C</w:t>
      </w:r>
      <w:r w:rsidRPr="0000106D">
        <w:rPr>
          <w:rFonts w:asciiTheme="minorHAnsi" w:eastAsia="Calibri" w:hAnsiTheme="minorHAnsi" w:cstheme="minorHAnsi"/>
          <w:spacing w:val="-3"/>
          <w:sz w:val="24"/>
          <w:szCs w:val="24"/>
        </w:rPr>
        <w:t>o</w:t>
      </w:r>
      <w:r w:rsidRPr="0000106D">
        <w:rPr>
          <w:rFonts w:asciiTheme="minorHAnsi" w:eastAsia="Calibri" w:hAnsiTheme="minorHAnsi" w:cstheme="minorHAnsi"/>
          <w:sz w:val="24"/>
          <w:szCs w:val="24"/>
        </w:rPr>
        <w:t>verage</w:t>
      </w:r>
      <w:r w:rsidRPr="0000106D">
        <w:rPr>
          <w:rFonts w:asciiTheme="minorHAnsi" w:eastAsia="Calibri" w:hAnsiTheme="minorHAnsi" w:cstheme="minorHAnsi"/>
          <w:spacing w:val="2"/>
          <w:sz w:val="24"/>
          <w:szCs w:val="24"/>
        </w:rPr>
        <w:t xml:space="preserve"> </w:t>
      </w:r>
      <w:r w:rsidRPr="0000106D">
        <w:rPr>
          <w:rFonts w:asciiTheme="minorHAnsi" w:eastAsia="Calibri" w:hAnsiTheme="minorHAnsi" w:cstheme="minorHAnsi"/>
          <w:sz w:val="24"/>
          <w:szCs w:val="24"/>
        </w:rPr>
        <w:t>Ratio</w:t>
      </w:r>
      <w:r w:rsidRPr="0000106D">
        <w:rPr>
          <w:rFonts w:asciiTheme="minorHAnsi" w:eastAsia="Calibri" w:hAnsiTheme="minorHAnsi" w:cstheme="minorHAnsi"/>
          <w:spacing w:val="-1"/>
          <w:sz w:val="24"/>
          <w:szCs w:val="24"/>
        </w:rPr>
        <w:t xml:space="preserve"> </w:t>
      </w:r>
      <w:r w:rsidRPr="0000106D">
        <w:rPr>
          <w:rFonts w:asciiTheme="minorHAnsi" w:eastAsia="Calibri" w:hAnsiTheme="minorHAnsi" w:cstheme="minorHAnsi"/>
          <w:spacing w:val="2"/>
          <w:sz w:val="24"/>
          <w:szCs w:val="24"/>
        </w:rPr>
        <w:t>(</w:t>
      </w:r>
      <w:r w:rsidRPr="0000106D">
        <w:rPr>
          <w:rFonts w:asciiTheme="minorHAnsi" w:eastAsia="Calibri" w:hAnsiTheme="minorHAnsi" w:cstheme="minorHAnsi"/>
          <w:b/>
          <w:spacing w:val="1"/>
          <w:sz w:val="24"/>
          <w:szCs w:val="24"/>
        </w:rPr>
        <w:t>A</w:t>
      </w:r>
      <w:r w:rsidRPr="0000106D">
        <w:rPr>
          <w:rFonts w:asciiTheme="minorHAnsi" w:eastAsia="Calibri" w:hAnsiTheme="minorHAnsi" w:cstheme="minorHAnsi"/>
          <w:b/>
          <w:spacing w:val="-1"/>
          <w:sz w:val="24"/>
          <w:szCs w:val="24"/>
        </w:rPr>
        <w:t>ve</w:t>
      </w:r>
      <w:r w:rsidRPr="0000106D">
        <w:rPr>
          <w:rFonts w:asciiTheme="minorHAnsi" w:eastAsia="Calibri" w:hAnsiTheme="minorHAnsi" w:cstheme="minorHAnsi"/>
          <w:b/>
          <w:spacing w:val="1"/>
          <w:sz w:val="24"/>
          <w:szCs w:val="24"/>
        </w:rPr>
        <w:t>r</w:t>
      </w:r>
      <w:r w:rsidRPr="0000106D">
        <w:rPr>
          <w:rFonts w:asciiTheme="minorHAnsi" w:eastAsia="Calibri" w:hAnsiTheme="minorHAnsi" w:cstheme="minorHAnsi"/>
          <w:b/>
          <w:sz w:val="24"/>
          <w:szCs w:val="24"/>
        </w:rPr>
        <w:t>a</w:t>
      </w:r>
      <w:r w:rsidRPr="0000106D">
        <w:rPr>
          <w:rFonts w:asciiTheme="minorHAnsi" w:eastAsia="Calibri" w:hAnsiTheme="minorHAnsi" w:cstheme="minorHAnsi"/>
          <w:b/>
          <w:spacing w:val="-1"/>
          <w:sz w:val="24"/>
          <w:szCs w:val="24"/>
        </w:rPr>
        <w:t>g</w:t>
      </w:r>
      <w:r w:rsidRPr="0000106D">
        <w:rPr>
          <w:rFonts w:asciiTheme="minorHAnsi" w:eastAsia="Calibri" w:hAnsiTheme="minorHAnsi" w:cstheme="minorHAnsi"/>
          <w:b/>
          <w:sz w:val="24"/>
          <w:szCs w:val="24"/>
        </w:rPr>
        <w:t>e DSC</w:t>
      </w:r>
      <w:r w:rsidRPr="0000106D">
        <w:rPr>
          <w:rFonts w:asciiTheme="minorHAnsi" w:eastAsia="Calibri" w:hAnsiTheme="minorHAnsi" w:cstheme="minorHAnsi"/>
          <w:b/>
          <w:spacing w:val="-1"/>
          <w:sz w:val="24"/>
          <w:szCs w:val="24"/>
        </w:rPr>
        <w:t>R</w:t>
      </w:r>
      <w:r w:rsidRPr="0000106D">
        <w:rPr>
          <w:rFonts w:asciiTheme="minorHAnsi" w:eastAsia="Calibri" w:hAnsiTheme="minorHAnsi" w:cstheme="minorHAnsi"/>
          <w:b/>
          <w:sz w:val="24"/>
          <w:szCs w:val="24"/>
        </w:rPr>
        <w:t>)</w:t>
      </w:r>
    </w:p>
    <w:p w14:paraId="7D00FC71" w14:textId="77777777" w:rsidR="00C25D54" w:rsidRPr="0000106D" w:rsidRDefault="00C25D54" w:rsidP="00C25D54">
      <w:pPr>
        <w:pStyle w:val="NoSpacing"/>
        <w:numPr>
          <w:ilvl w:val="0"/>
          <w:numId w:val="2"/>
        </w:numPr>
        <w:rPr>
          <w:rFonts w:asciiTheme="minorHAnsi" w:eastAsia="Calibri" w:hAnsiTheme="minorHAnsi" w:cstheme="minorHAnsi"/>
          <w:bCs/>
          <w:sz w:val="24"/>
          <w:szCs w:val="24"/>
        </w:rPr>
      </w:pPr>
      <w:r w:rsidRPr="0000106D">
        <w:rPr>
          <w:rFonts w:asciiTheme="minorHAnsi" w:eastAsia="Calibri" w:hAnsiTheme="minorHAnsi" w:cstheme="minorHAnsi"/>
          <w:spacing w:val="1"/>
          <w:sz w:val="24"/>
          <w:szCs w:val="24"/>
        </w:rPr>
        <w:t>M</w:t>
      </w:r>
      <w:r w:rsidRPr="0000106D">
        <w:rPr>
          <w:rFonts w:asciiTheme="minorHAnsi" w:eastAsia="Calibri" w:hAnsiTheme="minorHAnsi" w:cstheme="minorHAnsi"/>
          <w:sz w:val="24"/>
          <w:szCs w:val="24"/>
        </w:rPr>
        <w:t>i</w:t>
      </w:r>
      <w:r w:rsidRPr="0000106D">
        <w:rPr>
          <w:rFonts w:asciiTheme="minorHAnsi" w:eastAsia="Calibri" w:hAnsiTheme="minorHAnsi" w:cstheme="minorHAnsi"/>
          <w:spacing w:val="1"/>
          <w:sz w:val="24"/>
          <w:szCs w:val="24"/>
        </w:rPr>
        <w:t>n</w:t>
      </w:r>
      <w:r w:rsidRPr="0000106D">
        <w:rPr>
          <w:rFonts w:asciiTheme="minorHAnsi" w:eastAsia="Calibri" w:hAnsiTheme="minorHAnsi" w:cstheme="minorHAnsi"/>
          <w:sz w:val="24"/>
          <w:szCs w:val="24"/>
        </w:rPr>
        <w:t>i</w:t>
      </w:r>
      <w:r w:rsidRPr="0000106D">
        <w:rPr>
          <w:rFonts w:asciiTheme="minorHAnsi" w:eastAsia="Calibri" w:hAnsiTheme="minorHAnsi" w:cstheme="minorHAnsi"/>
          <w:spacing w:val="-2"/>
          <w:sz w:val="24"/>
          <w:szCs w:val="24"/>
        </w:rPr>
        <w:t>m</w:t>
      </w:r>
      <w:r w:rsidRPr="0000106D">
        <w:rPr>
          <w:rFonts w:asciiTheme="minorHAnsi" w:eastAsia="Calibri" w:hAnsiTheme="minorHAnsi" w:cstheme="minorHAnsi"/>
          <w:spacing w:val="1"/>
          <w:sz w:val="24"/>
          <w:szCs w:val="24"/>
        </w:rPr>
        <w:t>u</w:t>
      </w:r>
      <w:r w:rsidRPr="0000106D">
        <w:rPr>
          <w:rFonts w:asciiTheme="minorHAnsi" w:eastAsia="Calibri" w:hAnsiTheme="minorHAnsi" w:cstheme="minorHAnsi"/>
          <w:sz w:val="24"/>
          <w:szCs w:val="24"/>
        </w:rPr>
        <w:t>m</w:t>
      </w:r>
      <w:r w:rsidRPr="0000106D">
        <w:rPr>
          <w:rFonts w:asciiTheme="minorHAnsi" w:eastAsia="Calibri" w:hAnsiTheme="minorHAnsi" w:cstheme="minorHAnsi"/>
          <w:spacing w:val="-1"/>
          <w:sz w:val="24"/>
          <w:szCs w:val="24"/>
        </w:rPr>
        <w:t xml:space="preserve"> </w:t>
      </w:r>
      <w:r w:rsidRPr="0000106D">
        <w:rPr>
          <w:rFonts w:asciiTheme="minorHAnsi" w:eastAsia="Calibri" w:hAnsiTheme="minorHAnsi" w:cstheme="minorHAnsi"/>
          <w:spacing w:val="1"/>
          <w:sz w:val="24"/>
          <w:szCs w:val="24"/>
        </w:rPr>
        <w:t>D</w:t>
      </w:r>
      <w:r w:rsidRPr="0000106D">
        <w:rPr>
          <w:rFonts w:asciiTheme="minorHAnsi" w:eastAsia="Calibri" w:hAnsiTheme="minorHAnsi" w:cstheme="minorHAnsi"/>
          <w:sz w:val="24"/>
          <w:szCs w:val="24"/>
        </w:rPr>
        <w:t>e</w:t>
      </w:r>
      <w:r w:rsidRPr="0000106D">
        <w:rPr>
          <w:rFonts w:asciiTheme="minorHAnsi" w:eastAsia="Calibri" w:hAnsiTheme="minorHAnsi" w:cstheme="minorHAnsi"/>
          <w:spacing w:val="-1"/>
          <w:sz w:val="24"/>
          <w:szCs w:val="24"/>
        </w:rPr>
        <w:t>b</w:t>
      </w:r>
      <w:r w:rsidRPr="0000106D">
        <w:rPr>
          <w:rFonts w:asciiTheme="minorHAnsi" w:eastAsia="Calibri" w:hAnsiTheme="minorHAnsi" w:cstheme="minorHAnsi"/>
          <w:sz w:val="24"/>
          <w:szCs w:val="24"/>
        </w:rPr>
        <w:t>t</w:t>
      </w:r>
      <w:r w:rsidRPr="0000106D">
        <w:rPr>
          <w:rFonts w:asciiTheme="minorHAnsi" w:eastAsia="Calibri" w:hAnsiTheme="minorHAnsi" w:cstheme="minorHAnsi"/>
          <w:spacing w:val="2"/>
          <w:sz w:val="24"/>
          <w:szCs w:val="24"/>
        </w:rPr>
        <w:t xml:space="preserve"> </w:t>
      </w:r>
      <w:r w:rsidRPr="0000106D">
        <w:rPr>
          <w:rFonts w:asciiTheme="minorHAnsi" w:eastAsia="Calibri" w:hAnsiTheme="minorHAnsi" w:cstheme="minorHAnsi"/>
          <w:sz w:val="24"/>
          <w:szCs w:val="24"/>
        </w:rPr>
        <w:t>S</w:t>
      </w:r>
      <w:r w:rsidRPr="0000106D">
        <w:rPr>
          <w:rFonts w:asciiTheme="minorHAnsi" w:eastAsia="Calibri" w:hAnsiTheme="minorHAnsi" w:cstheme="minorHAnsi"/>
          <w:spacing w:val="-2"/>
          <w:sz w:val="24"/>
          <w:szCs w:val="24"/>
        </w:rPr>
        <w:t>e</w:t>
      </w:r>
      <w:r w:rsidRPr="0000106D">
        <w:rPr>
          <w:rFonts w:asciiTheme="minorHAnsi" w:eastAsia="Calibri" w:hAnsiTheme="minorHAnsi" w:cstheme="minorHAnsi"/>
          <w:sz w:val="24"/>
          <w:szCs w:val="24"/>
        </w:rPr>
        <w:t>rvi</w:t>
      </w:r>
      <w:r w:rsidRPr="0000106D">
        <w:rPr>
          <w:rFonts w:asciiTheme="minorHAnsi" w:eastAsia="Calibri" w:hAnsiTheme="minorHAnsi" w:cstheme="minorHAnsi"/>
          <w:spacing w:val="-1"/>
          <w:sz w:val="24"/>
          <w:szCs w:val="24"/>
        </w:rPr>
        <w:t>c</w:t>
      </w:r>
      <w:r w:rsidRPr="0000106D">
        <w:rPr>
          <w:rFonts w:asciiTheme="minorHAnsi" w:eastAsia="Calibri" w:hAnsiTheme="minorHAnsi" w:cstheme="minorHAnsi"/>
          <w:sz w:val="24"/>
          <w:szCs w:val="24"/>
        </w:rPr>
        <w:t>e</w:t>
      </w:r>
      <w:r w:rsidRPr="0000106D">
        <w:rPr>
          <w:rFonts w:asciiTheme="minorHAnsi" w:eastAsia="Calibri" w:hAnsiTheme="minorHAnsi" w:cstheme="minorHAnsi"/>
          <w:spacing w:val="1"/>
          <w:sz w:val="24"/>
          <w:szCs w:val="24"/>
        </w:rPr>
        <w:t xml:space="preserve"> </w:t>
      </w:r>
      <w:r w:rsidRPr="0000106D">
        <w:rPr>
          <w:rFonts w:asciiTheme="minorHAnsi" w:eastAsia="Calibri" w:hAnsiTheme="minorHAnsi" w:cstheme="minorHAnsi"/>
          <w:spacing w:val="-3"/>
          <w:sz w:val="24"/>
          <w:szCs w:val="24"/>
        </w:rPr>
        <w:t>C</w:t>
      </w:r>
      <w:r w:rsidRPr="0000106D">
        <w:rPr>
          <w:rFonts w:asciiTheme="minorHAnsi" w:eastAsia="Calibri" w:hAnsiTheme="minorHAnsi" w:cstheme="minorHAnsi"/>
          <w:sz w:val="24"/>
          <w:szCs w:val="24"/>
        </w:rPr>
        <w:t>overage</w:t>
      </w:r>
      <w:r w:rsidRPr="0000106D">
        <w:rPr>
          <w:rFonts w:asciiTheme="minorHAnsi" w:eastAsia="Calibri" w:hAnsiTheme="minorHAnsi" w:cstheme="minorHAnsi"/>
          <w:spacing w:val="2"/>
          <w:sz w:val="24"/>
          <w:szCs w:val="24"/>
        </w:rPr>
        <w:t xml:space="preserve"> </w:t>
      </w:r>
      <w:r w:rsidRPr="0000106D">
        <w:rPr>
          <w:rFonts w:asciiTheme="minorHAnsi" w:eastAsia="Calibri" w:hAnsiTheme="minorHAnsi" w:cstheme="minorHAnsi"/>
          <w:sz w:val="24"/>
          <w:szCs w:val="24"/>
        </w:rPr>
        <w:t>Rat</w:t>
      </w:r>
      <w:r w:rsidRPr="0000106D">
        <w:rPr>
          <w:rFonts w:asciiTheme="minorHAnsi" w:eastAsia="Calibri" w:hAnsiTheme="minorHAnsi" w:cstheme="minorHAnsi"/>
          <w:spacing w:val="-2"/>
          <w:sz w:val="24"/>
          <w:szCs w:val="24"/>
        </w:rPr>
        <w:t>i</w:t>
      </w:r>
      <w:r w:rsidRPr="0000106D">
        <w:rPr>
          <w:rFonts w:asciiTheme="minorHAnsi" w:eastAsia="Calibri" w:hAnsiTheme="minorHAnsi" w:cstheme="minorHAnsi"/>
          <w:sz w:val="24"/>
          <w:szCs w:val="24"/>
        </w:rPr>
        <w:t>o</w:t>
      </w:r>
      <w:r w:rsidRPr="0000106D">
        <w:rPr>
          <w:rFonts w:asciiTheme="minorHAnsi" w:eastAsia="Calibri" w:hAnsiTheme="minorHAnsi" w:cstheme="minorHAnsi"/>
          <w:spacing w:val="1"/>
          <w:sz w:val="24"/>
          <w:szCs w:val="24"/>
        </w:rPr>
        <w:t xml:space="preserve"> </w:t>
      </w:r>
      <w:r w:rsidRPr="0000106D">
        <w:rPr>
          <w:rFonts w:asciiTheme="minorHAnsi" w:eastAsia="Calibri" w:hAnsiTheme="minorHAnsi" w:cstheme="minorHAnsi"/>
          <w:spacing w:val="3"/>
          <w:sz w:val="24"/>
          <w:szCs w:val="24"/>
        </w:rPr>
        <w:t>(</w:t>
      </w:r>
      <w:r w:rsidRPr="0000106D">
        <w:rPr>
          <w:rFonts w:asciiTheme="minorHAnsi" w:eastAsia="Calibri" w:hAnsiTheme="minorHAnsi" w:cstheme="minorHAnsi"/>
          <w:b/>
          <w:spacing w:val="-1"/>
          <w:sz w:val="24"/>
          <w:szCs w:val="24"/>
        </w:rPr>
        <w:t>M</w:t>
      </w:r>
      <w:r w:rsidRPr="0000106D">
        <w:rPr>
          <w:rFonts w:asciiTheme="minorHAnsi" w:eastAsia="Calibri" w:hAnsiTheme="minorHAnsi" w:cstheme="minorHAnsi"/>
          <w:b/>
          <w:spacing w:val="1"/>
          <w:sz w:val="24"/>
          <w:szCs w:val="24"/>
        </w:rPr>
        <w:t>in</w:t>
      </w:r>
      <w:r w:rsidRPr="0000106D">
        <w:rPr>
          <w:rFonts w:asciiTheme="minorHAnsi" w:eastAsia="Calibri" w:hAnsiTheme="minorHAnsi" w:cstheme="minorHAnsi"/>
          <w:b/>
          <w:sz w:val="24"/>
          <w:szCs w:val="24"/>
        </w:rPr>
        <w:t>. DS</w:t>
      </w:r>
      <w:r w:rsidRPr="0000106D">
        <w:rPr>
          <w:rFonts w:asciiTheme="minorHAnsi" w:eastAsia="Calibri" w:hAnsiTheme="minorHAnsi" w:cstheme="minorHAnsi"/>
          <w:b/>
          <w:spacing w:val="-3"/>
          <w:sz w:val="24"/>
          <w:szCs w:val="24"/>
        </w:rPr>
        <w:t>C</w:t>
      </w:r>
      <w:r w:rsidRPr="0000106D">
        <w:rPr>
          <w:rFonts w:asciiTheme="minorHAnsi" w:eastAsia="Calibri" w:hAnsiTheme="minorHAnsi" w:cstheme="minorHAnsi"/>
          <w:b/>
          <w:spacing w:val="-1"/>
          <w:sz w:val="24"/>
          <w:szCs w:val="24"/>
        </w:rPr>
        <w:t>R</w:t>
      </w:r>
      <w:r w:rsidRPr="0000106D">
        <w:rPr>
          <w:rFonts w:asciiTheme="minorHAnsi" w:eastAsia="Calibri" w:hAnsiTheme="minorHAnsi" w:cstheme="minorHAnsi"/>
          <w:b/>
          <w:sz w:val="24"/>
          <w:szCs w:val="24"/>
        </w:rPr>
        <w:t>)</w:t>
      </w:r>
    </w:p>
    <w:p w14:paraId="29E18392" w14:textId="77777777" w:rsidR="00C25D54" w:rsidRPr="0000106D" w:rsidRDefault="00C25D54" w:rsidP="00C25D54">
      <w:pPr>
        <w:pStyle w:val="NoSpacing"/>
        <w:numPr>
          <w:ilvl w:val="0"/>
          <w:numId w:val="2"/>
        </w:numPr>
        <w:rPr>
          <w:rFonts w:asciiTheme="minorHAnsi" w:eastAsia="Calibri" w:hAnsiTheme="minorHAnsi" w:cstheme="minorHAnsi"/>
          <w:bCs/>
          <w:sz w:val="24"/>
          <w:szCs w:val="24"/>
        </w:rPr>
      </w:pPr>
      <w:r w:rsidRPr="0000106D">
        <w:rPr>
          <w:rFonts w:asciiTheme="minorHAnsi" w:eastAsia="Calibri" w:hAnsiTheme="minorHAnsi" w:cstheme="minorHAnsi"/>
          <w:sz w:val="24"/>
          <w:szCs w:val="24"/>
        </w:rPr>
        <w:t>In</w:t>
      </w:r>
      <w:r w:rsidRPr="0000106D">
        <w:rPr>
          <w:rFonts w:asciiTheme="minorHAnsi" w:eastAsia="Calibri" w:hAnsiTheme="minorHAnsi" w:cstheme="minorHAnsi"/>
          <w:spacing w:val="1"/>
          <w:sz w:val="24"/>
          <w:szCs w:val="24"/>
        </w:rPr>
        <w:t>t</w:t>
      </w:r>
      <w:r w:rsidRPr="0000106D">
        <w:rPr>
          <w:rFonts w:asciiTheme="minorHAnsi" w:eastAsia="Calibri" w:hAnsiTheme="minorHAnsi" w:cstheme="minorHAnsi"/>
          <w:sz w:val="24"/>
          <w:szCs w:val="24"/>
        </w:rPr>
        <w:t>e</w:t>
      </w:r>
      <w:r w:rsidRPr="0000106D">
        <w:rPr>
          <w:rFonts w:asciiTheme="minorHAnsi" w:eastAsia="Calibri" w:hAnsiTheme="minorHAnsi" w:cstheme="minorHAnsi"/>
          <w:spacing w:val="-1"/>
          <w:sz w:val="24"/>
          <w:szCs w:val="24"/>
        </w:rPr>
        <w:t>r</w:t>
      </w:r>
      <w:r w:rsidRPr="0000106D">
        <w:rPr>
          <w:rFonts w:asciiTheme="minorHAnsi" w:eastAsia="Calibri" w:hAnsiTheme="minorHAnsi" w:cstheme="minorHAnsi"/>
          <w:spacing w:val="1"/>
          <w:sz w:val="24"/>
          <w:szCs w:val="24"/>
        </w:rPr>
        <w:t>n</w:t>
      </w:r>
      <w:r w:rsidRPr="0000106D">
        <w:rPr>
          <w:rFonts w:asciiTheme="minorHAnsi" w:eastAsia="Calibri" w:hAnsiTheme="minorHAnsi" w:cstheme="minorHAnsi"/>
          <w:sz w:val="24"/>
          <w:szCs w:val="24"/>
        </w:rPr>
        <w:t>al</w:t>
      </w:r>
      <w:r w:rsidRPr="0000106D">
        <w:rPr>
          <w:rFonts w:asciiTheme="minorHAnsi" w:eastAsia="Calibri" w:hAnsiTheme="minorHAnsi" w:cstheme="minorHAnsi"/>
          <w:spacing w:val="1"/>
          <w:sz w:val="24"/>
          <w:szCs w:val="24"/>
        </w:rPr>
        <w:t xml:space="preserve"> </w:t>
      </w:r>
      <w:r w:rsidRPr="0000106D">
        <w:rPr>
          <w:rFonts w:asciiTheme="minorHAnsi" w:eastAsia="Calibri" w:hAnsiTheme="minorHAnsi" w:cstheme="minorHAnsi"/>
          <w:sz w:val="24"/>
          <w:szCs w:val="24"/>
        </w:rPr>
        <w:t>Ra</w:t>
      </w:r>
      <w:r w:rsidRPr="0000106D">
        <w:rPr>
          <w:rFonts w:asciiTheme="minorHAnsi" w:eastAsia="Calibri" w:hAnsiTheme="minorHAnsi" w:cstheme="minorHAnsi"/>
          <w:spacing w:val="-2"/>
          <w:sz w:val="24"/>
          <w:szCs w:val="24"/>
        </w:rPr>
        <w:t>t</w:t>
      </w:r>
      <w:r w:rsidRPr="0000106D">
        <w:rPr>
          <w:rFonts w:asciiTheme="minorHAnsi" w:eastAsia="Calibri" w:hAnsiTheme="minorHAnsi" w:cstheme="minorHAnsi"/>
          <w:sz w:val="24"/>
          <w:szCs w:val="24"/>
        </w:rPr>
        <w:t>e</w:t>
      </w:r>
      <w:r w:rsidRPr="0000106D">
        <w:rPr>
          <w:rFonts w:asciiTheme="minorHAnsi" w:eastAsia="Calibri" w:hAnsiTheme="minorHAnsi" w:cstheme="minorHAnsi"/>
          <w:spacing w:val="1"/>
          <w:sz w:val="24"/>
          <w:szCs w:val="24"/>
        </w:rPr>
        <w:t xml:space="preserve"> </w:t>
      </w:r>
      <w:r w:rsidRPr="0000106D">
        <w:rPr>
          <w:rFonts w:asciiTheme="minorHAnsi" w:eastAsia="Calibri" w:hAnsiTheme="minorHAnsi" w:cstheme="minorHAnsi"/>
          <w:spacing w:val="-2"/>
          <w:sz w:val="24"/>
          <w:szCs w:val="24"/>
        </w:rPr>
        <w:t>o</w:t>
      </w:r>
      <w:r w:rsidRPr="0000106D">
        <w:rPr>
          <w:rFonts w:asciiTheme="minorHAnsi" w:eastAsia="Calibri" w:hAnsiTheme="minorHAnsi" w:cstheme="minorHAnsi"/>
          <w:sz w:val="24"/>
          <w:szCs w:val="24"/>
        </w:rPr>
        <w:t>f</w:t>
      </w:r>
      <w:r w:rsidRPr="0000106D">
        <w:rPr>
          <w:rFonts w:asciiTheme="minorHAnsi" w:eastAsia="Calibri" w:hAnsiTheme="minorHAnsi" w:cstheme="minorHAnsi"/>
          <w:spacing w:val="2"/>
          <w:sz w:val="24"/>
          <w:szCs w:val="24"/>
        </w:rPr>
        <w:t xml:space="preserve"> </w:t>
      </w:r>
      <w:r w:rsidRPr="0000106D">
        <w:rPr>
          <w:rFonts w:asciiTheme="minorHAnsi" w:eastAsia="Calibri" w:hAnsiTheme="minorHAnsi" w:cstheme="minorHAnsi"/>
          <w:sz w:val="24"/>
          <w:szCs w:val="24"/>
        </w:rPr>
        <w:t>R</w:t>
      </w:r>
      <w:r w:rsidRPr="0000106D">
        <w:rPr>
          <w:rFonts w:asciiTheme="minorHAnsi" w:eastAsia="Calibri" w:hAnsiTheme="minorHAnsi" w:cstheme="minorHAnsi"/>
          <w:spacing w:val="-3"/>
          <w:sz w:val="24"/>
          <w:szCs w:val="24"/>
        </w:rPr>
        <w:t>e</w:t>
      </w:r>
      <w:r w:rsidRPr="0000106D">
        <w:rPr>
          <w:rFonts w:asciiTheme="minorHAnsi" w:eastAsia="Calibri" w:hAnsiTheme="minorHAnsi" w:cstheme="minorHAnsi"/>
          <w:spacing w:val="1"/>
          <w:sz w:val="24"/>
          <w:szCs w:val="24"/>
        </w:rPr>
        <w:t>tu</w:t>
      </w:r>
      <w:r w:rsidRPr="0000106D">
        <w:rPr>
          <w:rFonts w:asciiTheme="minorHAnsi" w:eastAsia="Calibri" w:hAnsiTheme="minorHAnsi" w:cstheme="minorHAnsi"/>
          <w:spacing w:val="-2"/>
          <w:sz w:val="24"/>
          <w:szCs w:val="24"/>
        </w:rPr>
        <w:t>r</w:t>
      </w:r>
      <w:r w:rsidRPr="0000106D">
        <w:rPr>
          <w:rFonts w:asciiTheme="minorHAnsi" w:eastAsia="Calibri" w:hAnsiTheme="minorHAnsi" w:cstheme="minorHAnsi"/>
          <w:sz w:val="24"/>
          <w:szCs w:val="24"/>
        </w:rPr>
        <w:t>n</w:t>
      </w:r>
      <w:r w:rsidRPr="0000106D">
        <w:rPr>
          <w:rFonts w:asciiTheme="minorHAnsi" w:eastAsia="Calibri" w:hAnsiTheme="minorHAnsi" w:cstheme="minorHAnsi"/>
          <w:spacing w:val="2"/>
          <w:sz w:val="24"/>
          <w:szCs w:val="24"/>
        </w:rPr>
        <w:t xml:space="preserve"> (</w:t>
      </w:r>
      <w:r w:rsidRPr="0000106D">
        <w:rPr>
          <w:rFonts w:asciiTheme="minorHAnsi" w:eastAsia="Calibri" w:hAnsiTheme="minorHAnsi" w:cstheme="minorHAnsi"/>
          <w:b/>
          <w:spacing w:val="-2"/>
          <w:sz w:val="24"/>
          <w:szCs w:val="24"/>
        </w:rPr>
        <w:t>I</w:t>
      </w:r>
      <w:r w:rsidRPr="0000106D">
        <w:rPr>
          <w:rFonts w:asciiTheme="minorHAnsi" w:eastAsia="Calibri" w:hAnsiTheme="minorHAnsi" w:cstheme="minorHAnsi"/>
          <w:b/>
          <w:spacing w:val="-1"/>
          <w:sz w:val="24"/>
          <w:szCs w:val="24"/>
        </w:rPr>
        <w:t>RR</w:t>
      </w:r>
      <w:r w:rsidRPr="0000106D">
        <w:rPr>
          <w:rFonts w:asciiTheme="minorHAnsi" w:eastAsia="Calibri" w:hAnsiTheme="minorHAnsi" w:cstheme="minorHAnsi"/>
          <w:sz w:val="24"/>
          <w:szCs w:val="24"/>
        </w:rPr>
        <w:t>)</w:t>
      </w:r>
    </w:p>
    <w:p w14:paraId="4B815014" w14:textId="77777777" w:rsidR="00C25D54" w:rsidRPr="0000106D" w:rsidRDefault="00C25D54" w:rsidP="00C25D54">
      <w:pPr>
        <w:pStyle w:val="NoSpacing"/>
        <w:numPr>
          <w:ilvl w:val="0"/>
          <w:numId w:val="2"/>
        </w:numPr>
        <w:rPr>
          <w:rFonts w:asciiTheme="minorHAnsi" w:eastAsia="Calibri" w:hAnsiTheme="minorHAnsi" w:cstheme="minorHAnsi"/>
          <w:bCs/>
        </w:rPr>
      </w:pPr>
      <w:r w:rsidRPr="0000106D">
        <w:rPr>
          <w:rFonts w:asciiTheme="minorHAnsi" w:eastAsia="Calibri" w:hAnsiTheme="minorHAnsi" w:cstheme="minorHAnsi"/>
          <w:sz w:val="24"/>
          <w:szCs w:val="24"/>
        </w:rPr>
        <w:t>Ca</w:t>
      </w:r>
      <w:r w:rsidRPr="0000106D">
        <w:rPr>
          <w:rFonts w:asciiTheme="minorHAnsi" w:eastAsia="Calibri" w:hAnsiTheme="minorHAnsi" w:cstheme="minorHAnsi"/>
          <w:spacing w:val="-1"/>
          <w:sz w:val="24"/>
          <w:szCs w:val="24"/>
        </w:rPr>
        <w:t>s</w:t>
      </w:r>
      <w:r w:rsidRPr="0000106D">
        <w:rPr>
          <w:rFonts w:asciiTheme="minorHAnsi" w:eastAsia="Calibri" w:hAnsiTheme="minorHAnsi" w:cstheme="minorHAnsi"/>
          <w:sz w:val="24"/>
          <w:szCs w:val="24"/>
        </w:rPr>
        <w:t>h</w:t>
      </w:r>
      <w:r w:rsidRPr="0000106D">
        <w:rPr>
          <w:rFonts w:asciiTheme="minorHAnsi" w:eastAsia="Calibri" w:hAnsiTheme="minorHAnsi" w:cstheme="minorHAnsi"/>
          <w:spacing w:val="2"/>
          <w:sz w:val="24"/>
          <w:szCs w:val="24"/>
        </w:rPr>
        <w:t xml:space="preserve"> </w:t>
      </w:r>
      <w:r w:rsidRPr="0000106D">
        <w:rPr>
          <w:rFonts w:asciiTheme="minorHAnsi" w:eastAsia="Calibri" w:hAnsiTheme="minorHAnsi" w:cstheme="minorHAnsi"/>
          <w:spacing w:val="-1"/>
          <w:sz w:val="24"/>
          <w:szCs w:val="24"/>
        </w:rPr>
        <w:t>B</w:t>
      </w:r>
      <w:r w:rsidRPr="0000106D">
        <w:rPr>
          <w:rFonts w:asciiTheme="minorHAnsi" w:eastAsia="Calibri" w:hAnsiTheme="minorHAnsi" w:cstheme="minorHAnsi"/>
          <w:sz w:val="24"/>
          <w:szCs w:val="24"/>
        </w:rPr>
        <w:t>r</w:t>
      </w:r>
      <w:r w:rsidRPr="0000106D">
        <w:rPr>
          <w:rFonts w:asciiTheme="minorHAnsi" w:eastAsia="Calibri" w:hAnsiTheme="minorHAnsi" w:cstheme="minorHAnsi"/>
          <w:spacing w:val="1"/>
          <w:sz w:val="24"/>
          <w:szCs w:val="24"/>
        </w:rPr>
        <w:t>e</w:t>
      </w:r>
      <w:r w:rsidRPr="0000106D">
        <w:rPr>
          <w:rFonts w:asciiTheme="minorHAnsi" w:eastAsia="Calibri" w:hAnsiTheme="minorHAnsi" w:cstheme="minorHAnsi"/>
          <w:sz w:val="24"/>
          <w:szCs w:val="24"/>
        </w:rPr>
        <w:t>a</w:t>
      </w:r>
      <w:r w:rsidRPr="0000106D">
        <w:rPr>
          <w:rFonts w:asciiTheme="minorHAnsi" w:eastAsia="Calibri" w:hAnsiTheme="minorHAnsi" w:cstheme="minorHAnsi"/>
          <w:spacing w:val="-1"/>
          <w:sz w:val="24"/>
          <w:szCs w:val="24"/>
        </w:rPr>
        <w:t>k</w:t>
      </w:r>
      <w:r w:rsidRPr="0000106D">
        <w:rPr>
          <w:rFonts w:asciiTheme="minorHAnsi" w:eastAsia="Calibri" w:hAnsiTheme="minorHAnsi" w:cstheme="minorHAnsi"/>
          <w:spacing w:val="1"/>
          <w:sz w:val="24"/>
          <w:szCs w:val="24"/>
        </w:rPr>
        <w:t>-</w:t>
      </w:r>
      <w:r w:rsidRPr="0000106D">
        <w:rPr>
          <w:rFonts w:asciiTheme="minorHAnsi" w:eastAsia="Calibri" w:hAnsiTheme="minorHAnsi" w:cstheme="minorHAnsi"/>
          <w:sz w:val="24"/>
          <w:szCs w:val="24"/>
        </w:rPr>
        <w:t xml:space="preserve">Even </w:t>
      </w:r>
      <w:r w:rsidRPr="0000106D">
        <w:rPr>
          <w:rFonts w:asciiTheme="minorHAnsi" w:eastAsia="Calibri" w:hAnsiTheme="minorHAnsi" w:cstheme="minorHAnsi"/>
          <w:spacing w:val="1"/>
          <w:sz w:val="24"/>
          <w:szCs w:val="24"/>
        </w:rPr>
        <w:t>P</w:t>
      </w:r>
      <w:r w:rsidRPr="0000106D">
        <w:rPr>
          <w:rFonts w:asciiTheme="minorHAnsi" w:eastAsia="Calibri" w:hAnsiTheme="minorHAnsi" w:cstheme="minorHAnsi"/>
          <w:sz w:val="24"/>
          <w:szCs w:val="24"/>
        </w:rPr>
        <w:t>o</w:t>
      </w:r>
      <w:r w:rsidRPr="0000106D">
        <w:rPr>
          <w:rFonts w:asciiTheme="minorHAnsi" w:eastAsia="Calibri" w:hAnsiTheme="minorHAnsi" w:cstheme="minorHAnsi"/>
          <w:spacing w:val="-2"/>
          <w:sz w:val="24"/>
          <w:szCs w:val="24"/>
        </w:rPr>
        <w:t>i</w:t>
      </w:r>
      <w:r w:rsidRPr="0000106D">
        <w:rPr>
          <w:rFonts w:asciiTheme="minorHAnsi" w:eastAsia="Calibri" w:hAnsiTheme="minorHAnsi" w:cstheme="minorHAnsi"/>
          <w:spacing w:val="1"/>
          <w:sz w:val="24"/>
          <w:szCs w:val="24"/>
        </w:rPr>
        <w:t>n</w:t>
      </w:r>
      <w:r w:rsidRPr="0000106D">
        <w:rPr>
          <w:rFonts w:asciiTheme="minorHAnsi" w:eastAsia="Calibri" w:hAnsiTheme="minorHAnsi" w:cstheme="minorHAnsi"/>
          <w:sz w:val="24"/>
          <w:szCs w:val="24"/>
        </w:rPr>
        <w:t>t</w:t>
      </w:r>
      <w:r w:rsidRPr="0000106D">
        <w:rPr>
          <w:rFonts w:asciiTheme="minorHAnsi" w:eastAsia="Calibri" w:hAnsiTheme="minorHAnsi" w:cstheme="minorHAnsi"/>
          <w:spacing w:val="1"/>
          <w:sz w:val="24"/>
          <w:szCs w:val="24"/>
        </w:rPr>
        <w:t xml:space="preserve"> </w:t>
      </w:r>
      <w:r w:rsidRPr="0000106D">
        <w:rPr>
          <w:rFonts w:asciiTheme="minorHAnsi" w:eastAsia="Calibri" w:hAnsiTheme="minorHAnsi" w:cstheme="minorHAnsi"/>
          <w:spacing w:val="-1"/>
          <w:sz w:val="24"/>
          <w:szCs w:val="24"/>
        </w:rPr>
        <w:t>(</w:t>
      </w:r>
      <w:r w:rsidRPr="0000106D">
        <w:rPr>
          <w:rFonts w:asciiTheme="minorHAnsi" w:eastAsia="Calibri" w:hAnsiTheme="minorHAnsi" w:cstheme="minorHAnsi"/>
          <w:b/>
          <w:sz w:val="24"/>
          <w:szCs w:val="24"/>
        </w:rPr>
        <w:t>BEP</w:t>
      </w:r>
      <w:r w:rsidRPr="0000106D">
        <w:rPr>
          <w:rFonts w:asciiTheme="minorHAnsi" w:eastAsia="Calibri" w:hAnsiTheme="minorHAnsi" w:cstheme="minorHAnsi"/>
          <w:sz w:val="24"/>
          <w:szCs w:val="24"/>
        </w:rPr>
        <w:t>)</w:t>
      </w:r>
    </w:p>
    <w:p w14:paraId="3AE9F984" w14:textId="77777777" w:rsidR="00C25D54" w:rsidRPr="0000106D" w:rsidRDefault="00C25D54" w:rsidP="00C25D54">
      <w:pPr>
        <w:pStyle w:val="NoSpacing"/>
        <w:ind w:left="720"/>
        <w:rPr>
          <w:rFonts w:asciiTheme="minorHAnsi" w:eastAsia="Calibri" w:hAnsiTheme="minorHAnsi" w:cstheme="minorHAnsi"/>
          <w:bCs/>
        </w:rPr>
      </w:pPr>
    </w:p>
    <w:tbl>
      <w:tblPr>
        <w:tblStyle w:val="ListTable4-Accent1"/>
        <w:tblW w:w="8644" w:type="dxa"/>
        <w:tblLook w:val="04A0" w:firstRow="1" w:lastRow="0" w:firstColumn="1" w:lastColumn="0" w:noHBand="0" w:noVBand="1"/>
      </w:tblPr>
      <w:tblGrid>
        <w:gridCol w:w="4248"/>
        <w:gridCol w:w="1578"/>
        <w:gridCol w:w="1409"/>
        <w:gridCol w:w="1409"/>
      </w:tblGrid>
      <w:tr w:rsidR="00496BEE" w:rsidRPr="002F1BA8" w14:paraId="69EDD3A9" w14:textId="77777777" w:rsidTr="002F1BA8">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3D160629" w14:textId="77777777" w:rsidR="00496BEE" w:rsidRPr="002F1BA8" w:rsidRDefault="00496BEE" w:rsidP="00546266">
            <w:pPr>
              <w:spacing w:after="0" w:line="240" w:lineRule="auto"/>
              <w:jc w:val="center"/>
              <w:rPr>
                <w:rFonts w:asciiTheme="minorHAnsi" w:eastAsia="Times New Roman" w:hAnsiTheme="minorHAnsi" w:cstheme="minorHAnsi"/>
                <w:b w:val="0"/>
                <w:bCs w:val="0"/>
                <w:color w:val="auto"/>
                <w:lang w:eastAsia="en-IN"/>
              </w:rPr>
            </w:pPr>
            <w:r w:rsidRPr="002F1BA8">
              <w:rPr>
                <w:rFonts w:asciiTheme="minorHAnsi" w:hAnsiTheme="minorHAnsi" w:cstheme="minorHAnsi"/>
                <w:color w:val="auto"/>
              </w:rPr>
              <w:t>Particulars</w:t>
            </w:r>
          </w:p>
        </w:tc>
        <w:tc>
          <w:tcPr>
            <w:tcW w:w="1578" w:type="dxa"/>
            <w:noWrap/>
            <w:vAlign w:val="center"/>
            <w:hideMark/>
          </w:tcPr>
          <w:p w14:paraId="10F71822" w14:textId="77777777" w:rsidR="00496BEE" w:rsidRPr="002F1BA8" w:rsidRDefault="00496BEE" w:rsidP="005462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2F1BA8">
              <w:rPr>
                <w:rFonts w:asciiTheme="minorHAnsi" w:hAnsiTheme="minorHAnsi" w:cstheme="minorHAnsi"/>
                <w:color w:val="auto"/>
              </w:rPr>
              <w:t>Average DSCR</w:t>
            </w:r>
          </w:p>
        </w:tc>
        <w:tc>
          <w:tcPr>
            <w:tcW w:w="1409" w:type="dxa"/>
            <w:noWrap/>
            <w:vAlign w:val="center"/>
            <w:hideMark/>
          </w:tcPr>
          <w:p w14:paraId="72657D88" w14:textId="77777777" w:rsidR="00496BEE" w:rsidRPr="002F1BA8" w:rsidRDefault="00496BEE" w:rsidP="005462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2F1BA8">
              <w:rPr>
                <w:rFonts w:asciiTheme="minorHAnsi" w:hAnsiTheme="minorHAnsi" w:cstheme="minorHAnsi"/>
                <w:color w:val="auto"/>
              </w:rPr>
              <w:t>Min. DSCR</w:t>
            </w:r>
          </w:p>
        </w:tc>
        <w:tc>
          <w:tcPr>
            <w:tcW w:w="1409" w:type="dxa"/>
            <w:noWrap/>
            <w:vAlign w:val="center"/>
            <w:hideMark/>
          </w:tcPr>
          <w:p w14:paraId="3A8DB88D" w14:textId="77777777" w:rsidR="00496BEE" w:rsidRPr="002F1BA8" w:rsidRDefault="00496BEE" w:rsidP="0054626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2F1BA8">
              <w:rPr>
                <w:rFonts w:asciiTheme="minorHAnsi" w:hAnsiTheme="minorHAnsi" w:cstheme="minorHAnsi"/>
                <w:color w:val="auto"/>
              </w:rPr>
              <w:t>IRR</w:t>
            </w:r>
          </w:p>
        </w:tc>
      </w:tr>
      <w:tr w:rsidR="002F1BA8" w:rsidRPr="002F1BA8" w14:paraId="5D9A3211" w14:textId="77777777" w:rsidTr="002F1BA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63DDDD73" w14:textId="77777777" w:rsidR="002F1BA8" w:rsidRPr="002F1BA8" w:rsidRDefault="002F1BA8" w:rsidP="002F1BA8">
            <w:pPr>
              <w:spacing w:after="0" w:line="240" w:lineRule="auto"/>
              <w:rPr>
                <w:rFonts w:asciiTheme="minorHAnsi" w:eastAsia="Times New Roman" w:hAnsiTheme="minorHAnsi" w:cstheme="minorHAnsi"/>
                <w:color w:val="FF0000"/>
                <w:lang w:eastAsia="en-IN"/>
              </w:rPr>
            </w:pPr>
            <w:r w:rsidRPr="002F1BA8">
              <w:rPr>
                <w:rFonts w:asciiTheme="minorHAnsi" w:hAnsiTheme="minorHAnsi" w:cstheme="minorHAnsi"/>
                <w:color w:val="000000"/>
              </w:rPr>
              <w:t>Base Case</w:t>
            </w:r>
          </w:p>
        </w:tc>
        <w:tc>
          <w:tcPr>
            <w:tcW w:w="1578" w:type="dxa"/>
            <w:noWrap/>
            <w:vAlign w:val="center"/>
            <w:hideMark/>
          </w:tcPr>
          <w:p w14:paraId="51856390" w14:textId="163D2289" w:rsidR="002F1BA8" w:rsidRPr="002F1BA8" w:rsidRDefault="002F1BA8" w:rsidP="002F1B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2F1BA8">
              <w:t>3.6</w:t>
            </w:r>
            <w:r w:rsidR="00E76E23">
              <w:t>4</w:t>
            </w:r>
          </w:p>
        </w:tc>
        <w:tc>
          <w:tcPr>
            <w:tcW w:w="1409" w:type="dxa"/>
            <w:noWrap/>
            <w:vAlign w:val="center"/>
            <w:hideMark/>
          </w:tcPr>
          <w:p w14:paraId="05495C8A" w14:textId="5AA2A7F4" w:rsidR="002F1BA8" w:rsidRPr="002F1BA8" w:rsidRDefault="002F1BA8" w:rsidP="002F1B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1.</w:t>
            </w:r>
            <w:r w:rsidR="00E76E23">
              <w:t>1</w:t>
            </w:r>
            <w:r w:rsidRPr="002F1BA8">
              <w:t xml:space="preserve">0 </w:t>
            </w:r>
          </w:p>
        </w:tc>
        <w:tc>
          <w:tcPr>
            <w:tcW w:w="1409" w:type="dxa"/>
            <w:noWrap/>
            <w:vAlign w:val="center"/>
            <w:hideMark/>
          </w:tcPr>
          <w:p w14:paraId="6A6FC9B6" w14:textId="5A690AF4" w:rsidR="002F1BA8" w:rsidRPr="002F1BA8" w:rsidRDefault="002F1BA8" w:rsidP="002F1B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22.08%</w:t>
            </w:r>
          </w:p>
        </w:tc>
      </w:tr>
      <w:tr w:rsidR="002F1BA8" w:rsidRPr="002F1BA8" w14:paraId="09A1D474" w14:textId="77777777" w:rsidTr="002F1BA8">
        <w:trPr>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7F7FA60A" w14:textId="77777777" w:rsidR="002F1BA8" w:rsidRPr="002F1BA8" w:rsidRDefault="002F1BA8" w:rsidP="002F1BA8">
            <w:pPr>
              <w:spacing w:after="0" w:line="240" w:lineRule="auto"/>
              <w:rPr>
                <w:rFonts w:asciiTheme="minorHAnsi" w:eastAsia="Times New Roman" w:hAnsiTheme="minorHAnsi" w:cstheme="minorHAnsi"/>
                <w:color w:val="FF0000"/>
                <w:lang w:eastAsia="en-IN"/>
              </w:rPr>
            </w:pPr>
            <w:r w:rsidRPr="002F1BA8">
              <w:rPr>
                <w:rFonts w:asciiTheme="minorHAnsi" w:hAnsiTheme="minorHAnsi" w:cstheme="minorHAnsi"/>
                <w:color w:val="000000"/>
              </w:rPr>
              <w:t>Sales reduce by 5%</w:t>
            </w:r>
          </w:p>
        </w:tc>
        <w:tc>
          <w:tcPr>
            <w:tcW w:w="1578" w:type="dxa"/>
            <w:noWrap/>
            <w:vAlign w:val="center"/>
            <w:hideMark/>
          </w:tcPr>
          <w:p w14:paraId="5F11D51A" w14:textId="5147B53E" w:rsidR="002F1BA8" w:rsidRPr="002F1BA8" w:rsidRDefault="002F1BA8" w:rsidP="002F1BA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3.46 </w:t>
            </w:r>
          </w:p>
        </w:tc>
        <w:tc>
          <w:tcPr>
            <w:tcW w:w="1409" w:type="dxa"/>
            <w:noWrap/>
            <w:vAlign w:val="center"/>
            <w:hideMark/>
          </w:tcPr>
          <w:p w14:paraId="4A292FDE" w14:textId="2D7DB6F0" w:rsidR="002F1BA8" w:rsidRPr="002F1BA8" w:rsidRDefault="002F1BA8" w:rsidP="002F1BA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1.</w:t>
            </w:r>
            <w:r w:rsidR="00E76E23">
              <w:t>1</w:t>
            </w:r>
            <w:r w:rsidRPr="002F1BA8">
              <w:t xml:space="preserve">0 </w:t>
            </w:r>
          </w:p>
        </w:tc>
        <w:tc>
          <w:tcPr>
            <w:tcW w:w="1409" w:type="dxa"/>
            <w:noWrap/>
            <w:vAlign w:val="center"/>
            <w:hideMark/>
          </w:tcPr>
          <w:p w14:paraId="291E474B" w14:textId="5B4236BB" w:rsidR="002F1BA8" w:rsidRPr="002F1BA8" w:rsidRDefault="002F1BA8" w:rsidP="002F1BA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17.87%</w:t>
            </w:r>
          </w:p>
        </w:tc>
      </w:tr>
      <w:tr w:rsidR="002F1BA8" w:rsidRPr="002F1BA8" w14:paraId="7282DA66" w14:textId="77777777" w:rsidTr="002F1BA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20600F34" w14:textId="694AAB15" w:rsidR="002F1BA8" w:rsidRPr="002F1BA8" w:rsidRDefault="002F1BA8" w:rsidP="002F1BA8">
            <w:pPr>
              <w:spacing w:after="0" w:line="240" w:lineRule="auto"/>
              <w:rPr>
                <w:rFonts w:asciiTheme="minorHAnsi" w:eastAsia="Times New Roman" w:hAnsiTheme="minorHAnsi" w:cstheme="minorHAnsi"/>
                <w:color w:val="FF0000"/>
                <w:lang w:eastAsia="en-IN"/>
              </w:rPr>
            </w:pPr>
            <w:r w:rsidRPr="002F1BA8">
              <w:rPr>
                <w:rFonts w:asciiTheme="minorHAnsi" w:hAnsiTheme="minorHAnsi" w:cstheme="minorHAnsi"/>
                <w:color w:val="000000"/>
              </w:rPr>
              <w:t>Price reduces by 5%</w:t>
            </w:r>
          </w:p>
        </w:tc>
        <w:tc>
          <w:tcPr>
            <w:tcW w:w="1578" w:type="dxa"/>
            <w:noWrap/>
            <w:vAlign w:val="center"/>
            <w:hideMark/>
          </w:tcPr>
          <w:p w14:paraId="2034060D" w14:textId="5C374F44" w:rsidR="002F1BA8" w:rsidRPr="002F1BA8" w:rsidRDefault="002F1BA8" w:rsidP="002F1B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3.53 </w:t>
            </w:r>
          </w:p>
        </w:tc>
        <w:tc>
          <w:tcPr>
            <w:tcW w:w="1409" w:type="dxa"/>
            <w:noWrap/>
            <w:vAlign w:val="center"/>
            <w:hideMark/>
          </w:tcPr>
          <w:p w14:paraId="06D8D121" w14:textId="0A778183" w:rsidR="002F1BA8" w:rsidRPr="002F1BA8" w:rsidRDefault="002F1BA8" w:rsidP="002F1B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1.</w:t>
            </w:r>
            <w:r w:rsidR="00E76E23">
              <w:t>1</w:t>
            </w:r>
            <w:r w:rsidRPr="002F1BA8">
              <w:t xml:space="preserve">0 </w:t>
            </w:r>
          </w:p>
        </w:tc>
        <w:tc>
          <w:tcPr>
            <w:tcW w:w="1409" w:type="dxa"/>
            <w:noWrap/>
            <w:vAlign w:val="center"/>
            <w:hideMark/>
          </w:tcPr>
          <w:p w14:paraId="46DB9F80" w14:textId="35B04A94" w:rsidR="002F1BA8" w:rsidRPr="002F1BA8" w:rsidRDefault="002F1BA8" w:rsidP="002F1B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19.01%</w:t>
            </w:r>
          </w:p>
        </w:tc>
      </w:tr>
      <w:tr w:rsidR="002F1BA8" w:rsidRPr="002F1BA8" w14:paraId="157EF0F3" w14:textId="77777777" w:rsidTr="002F1BA8">
        <w:trPr>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21016049" w14:textId="77777777" w:rsidR="002F1BA8" w:rsidRPr="002F1BA8" w:rsidRDefault="002F1BA8" w:rsidP="002F1BA8">
            <w:pPr>
              <w:spacing w:after="0" w:line="240" w:lineRule="auto"/>
              <w:rPr>
                <w:rFonts w:asciiTheme="minorHAnsi" w:eastAsia="Times New Roman" w:hAnsiTheme="minorHAnsi" w:cstheme="minorHAnsi"/>
                <w:color w:val="FF0000"/>
                <w:lang w:eastAsia="en-IN"/>
              </w:rPr>
            </w:pPr>
            <w:r w:rsidRPr="002F1BA8">
              <w:rPr>
                <w:rFonts w:asciiTheme="minorHAnsi" w:hAnsiTheme="minorHAnsi" w:cstheme="minorHAnsi"/>
                <w:color w:val="000000"/>
              </w:rPr>
              <w:t>Cost increase by 5%</w:t>
            </w:r>
          </w:p>
        </w:tc>
        <w:tc>
          <w:tcPr>
            <w:tcW w:w="1578" w:type="dxa"/>
            <w:noWrap/>
            <w:vAlign w:val="center"/>
            <w:hideMark/>
          </w:tcPr>
          <w:p w14:paraId="4CD79348" w14:textId="2D7256CD" w:rsidR="002F1BA8" w:rsidRPr="002F1BA8" w:rsidRDefault="002F1BA8" w:rsidP="002F1BA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3.41 </w:t>
            </w:r>
          </w:p>
        </w:tc>
        <w:tc>
          <w:tcPr>
            <w:tcW w:w="1409" w:type="dxa"/>
            <w:noWrap/>
            <w:vAlign w:val="center"/>
            <w:hideMark/>
          </w:tcPr>
          <w:p w14:paraId="053A04EE" w14:textId="767FE52F" w:rsidR="002F1BA8" w:rsidRPr="002F1BA8" w:rsidRDefault="002F1BA8" w:rsidP="002F1BA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1.</w:t>
            </w:r>
            <w:r w:rsidR="00E76E23">
              <w:t>1</w:t>
            </w:r>
            <w:r w:rsidRPr="002F1BA8">
              <w:t xml:space="preserve">0 </w:t>
            </w:r>
          </w:p>
        </w:tc>
        <w:tc>
          <w:tcPr>
            <w:tcW w:w="1409" w:type="dxa"/>
            <w:noWrap/>
            <w:vAlign w:val="center"/>
            <w:hideMark/>
          </w:tcPr>
          <w:p w14:paraId="1DDBD4C9" w14:textId="6F174AB5" w:rsidR="002F1BA8" w:rsidRPr="002F1BA8" w:rsidRDefault="002F1BA8" w:rsidP="002F1BA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19.71%</w:t>
            </w:r>
          </w:p>
        </w:tc>
      </w:tr>
      <w:tr w:rsidR="002F1BA8" w:rsidRPr="002F1BA8" w14:paraId="47A4EE6C" w14:textId="77777777" w:rsidTr="002F1BA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41EE4A28" w14:textId="77777777" w:rsidR="002F1BA8" w:rsidRPr="002F1BA8" w:rsidRDefault="002F1BA8" w:rsidP="002F1BA8">
            <w:pPr>
              <w:spacing w:after="0" w:line="240" w:lineRule="auto"/>
              <w:rPr>
                <w:rFonts w:asciiTheme="minorHAnsi" w:eastAsia="Times New Roman" w:hAnsiTheme="minorHAnsi" w:cstheme="minorHAnsi"/>
                <w:color w:val="FF0000"/>
                <w:lang w:eastAsia="en-IN"/>
              </w:rPr>
            </w:pPr>
            <w:r w:rsidRPr="002F1BA8">
              <w:rPr>
                <w:rFonts w:asciiTheme="minorHAnsi" w:hAnsiTheme="minorHAnsi" w:cstheme="minorHAnsi"/>
                <w:color w:val="000000"/>
              </w:rPr>
              <w:t>Interest cost increase by 2%</w:t>
            </w:r>
          </w:p>
        </w:tc>
        <w:tc>
          <w:tcPr>
            <w:tcW w:w="1578" w:type="dxa"/>
            <w:noWrap/>
            <w:vAlign w:val="center"/>
            <w:hideMark/>
          </w:tcPr>
          <w:p w14:paraId="6D9FBCFE" w14:textId="0E38A688" w:rsidR="002F1BA8" w:rsidRPr="002F1BA8" w:rsidRDefault="002F1BA8" w:rsidP="002F1B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3.52 </w:t>
            </w:r>
          </w:p>
        </w:tc>
        <w:tc>
          <w:tcPr>
            <w:tcW w:w="1409" w:type="dxa"/>
            <w:noWrap/>
            <w:vAlign w:val="center"/>
            <w:hideMark/>
          </w:tcPr>
          <w:p w14:paraId="24223BA9" w14:textId="3DA27459" w:rsidR="002F1BA8" w:rsidRPr="002F1BA8" w:rsidRDefault="002F1BA8" w:rsidP="002F1B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1.</w:t>
            </w:r>
            <w:r w:rsidR="00E76E23">
              <w:t>1</w:t>
            </w:r>
            <w:r w:rsidRPr="002F1BA8">
              <w:t xml:space="preserve">0 </w:t>
            </w:r>
          </w:p>
        </w:tc>
        <w:tc>
          <w:tcPr>
            <w:tcW w:w="1409" w:type="dxa"/>
            <w:noWrap/>
            <w:vAlign w:val="center"/>
            <w:hideMark/>
          </w:tcPr>
          <w:p w14:paraId="50577EB6" w14:textId="756D46F4" w:rsidR="002F1BA8" w:rsidRPr="002F1BA8" w:rsidRDefault="002F1BA8" w:rsidP="002F1BA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20.69%</w:t>
            </w:r>
          </w:p>
        </w:tc>
      </w:tr>
    </w:tbl>
    <w:p w14:paraId="1D5B8B10" w14:textId="77777777" w:rsidR="00C25D54" w:rsidRPr="0000106D" w:rsidRDefault="00C25D54" w:rsidP="00C25D54">
      <w:pPr>
        <w:spacing w:before="11" w:line="327" w:lineRule="auto"/>
        <w:ind w:right="95"/>
        <w:jc w:val="both"/>
        <w:rPr>
          <w:rFonts w:asciiTheme="minorHAnsi" w:hAnsiTheme="minorHAnsi" w:cstheme="minorHAnsi"/>
        </w:rPr>
      </w:pPr>
    </w:p>
    <w:p w14:paraId="5BF2B8E1" w14:textId="77777777" w:rsidR="00C25D54" w:rsidRPr="0000106D" w:rsidRDefault="00C25D54" w:rsidP="00C25D54">
      <w:pPr>
        <w:spacing w:before="11" w:line="327" w:lineRule="auto"/>
        <w:ind w:right="95"/>
        <w:jc w:val="both"/>
        <w:rPr>
          <w:rFonts w:asciiTheme="minorHAnsi" w:hAnsiTheme="minorHAnsi" w:cstheme="minorHAnsi"/>
          <w:sz w:val="24"/>
          <w:szCs w:val="24"/>
        </w:rPr>
      </w:pPr>
      <w:r w:rsidRPr="0000106D">
        <w:rPr>
          <w:rFonts w:asciiTheme="minorHAnsi" w:hAnsiTheme="minorHAnsi" w:cstheme="minorHAnsi"/>
        </w:rPr>
        <w:t>T</w:t>
      </w:r>
      <w:r w:rsidRPr="0000106D">
        <w:rPr>
          <w:rFonts w:asciiTheme="minorHAnsi" w:hAnsiTheme="minorHAnsi" w:cstheme="minorHAnsi"/>
          <w:spacing w:val="1"/>
        </w:rPr>
        <w:t>h</w:t>
      </w:r>
      <w:r w:rsidRPr="0000106D">
        <w:rPr>
          <w:rFonts w:asciiTheme="minorHAnsi" w:hAnsiTheme="minorHAnsi" w:cstheme="minorHAnsi"/>
        </w:rPr>
        <w:t>e</w:t>
      </w:r>
      <w:r w:rsidRPr="0000106D">
        <w:rPr>
          <w:rFonts w:asciiTheme="minorHAnsi" w:hAnsiTheme="minorHAnsi" w:cstheme="minorHAnsi"/>
          <w:spacing w:val="1"/>
        </w:rPr>
        <w:t xml:space="preserve"> </w:t>
      </w:r>
      <w:r w:rsidRPr="0000106D">
        <w:rPr>
          <w:rFonts w:asciiTheme="minorHAnsi" w:hAnsiTheme="minorHAnsi" w:cstheme="minorHAnsi"/>
        </w:rPr>
        <w:t>s</w:t>
      </w:r>
      <w:r w:rsidRPr="0000106D">
        <w:rPr>
          <w:rFonts w:asciiTheme="minorHAnsi" w:hAnsiTheme="minorHAnsi" w:cstheme="minorHAnsi"/>
          <w:spacing w:val="-2"/>
        </w:rPr>
        <w:t>e</w:t>
      </w:r>
      <w:r w:rsidRPr="0000106D">
        <w:rPr>
          <w:rFonts w:asciiTheme="minorHAnsi" w:hAnsiTheme="minorHAnsi" w:cstheme="minorHAnsi"/>
          <w:spacing w:val="1"/>
        </w:rPr>
        <w:t>n</w:t>
      </w:r>
      <w:r w:rsidRPr="0000106D">
        <w:rPr>
          <w:rFonts w:asciiTheme="minorHAnsi" w:hAnsiTheme="minorHAnsi" w:cstheme="minorHAnsi"/>
        </w:rPr>
        <w:t>si</w:t>
      </w:r>
      <w:r w:rsidRPr="0000106D">
        <w:rPr>
          <w:rFonts w:asciiTheme="minorHAnsi" w:hAnsiTheme="minorHAnsi" w:cstheme="minorHAnsi"/>
          <w:spacing w:val="1"/>
        </w:rPr>
        <w:t>t</w:t>
      </w:r>
      <w:r w:rsidRPr="0000106D">
        <w:rPr>
          <w:rFonts w:asciiTheme="minorHAnsi" w:hAnsiTheme="minorHAnsi" w:cstheme="minorHAnsi"/>
        </w:rPr>
        <w:t>ivi</w:t>
      </w:r>
      <w:r w:rsidRPr="0000106D">
        <w:rPr>
          <w:rFonts w:asciiTheme="minorHAnsi" w:hAnsiTheme="minorHAnsi" w:cstheme="minorHAnsi"/>
          <w:spacing w:val="1"/>
        </w:rPr>
        <w:t>t</w:t>
      </w:r>
      <w:r w:rsidRPr="0000106D">
        <w:rPr>
          <w:rFonts w:asciiTheme="minorHAnsi" w:hAnsiTheme="minorHAnsi" w:cstheme="minorHAnsi"/>
        </w:rPr>
        <w:t xml:space="preserve">y </w:t>
      </w:r>
      <w:r w:rsidRPr="0000106D">
        <w:rPr>
          <w:rFonts w:asciiTheme="minorHAnsi" w:hAnsiTheme="minorHAnsi" w:cstheme="minorHAnsi"/>
          <w:spacing w:val="-2"/>
        </w:rPr>
        <w:t>a</w:t>
      </w:r>
      <w:r w:rsidRPr="0000106D">
        <w:rPr>
          <w:rFonts w:asciiTheme="minorHAnsi" w:hAnsiTheme="minorHAnsi" w:cstheme="minorHAnsi"/>
          <w:spacing w:val="1"/>
        </w:rPr>
        <w:t>n</w:t>
      </w:r>
      <w:r w:rsidRPr="0000106D">
        <w:rPr>
          <w:rFonts w:asciiTheme="minorHAnsi" w:hAnsiTheme="minorHAnsi" w:cstheme="minorHAnsi"/>
        </w:rPr>
        <w:t>alysis s</w:t>
      </w:r>
      <w:r w:rsidRPr="0000106D">
        <w:rPr>
          <w:rFonts w:asciiTheme="minorHAnsi" w:hAnsiTheme="minorHAnsi" w:cstheme="minorHAnsi"/>
          <w:spacing w:val="1"/>
        </w:rPr>
        <w:t>h</w:t>
      </w:r>
      <w:r w:rsidRPr="0000106D">
        <w:rPr>
          <w:rFonts w:asciiTheme="minorHAnsi" w:hAnsiTheme="minorHAnsi" w:cstheme="minorHAnsi"/>
        </w:rPr>
        <w:t>o</w:t>
      </w:r>
      <w:r w:rsidRPr="0000106D">
        <w:rPr>
          <w:rFonts w:asciiTheme="minorHAnsi" w:hAnsiTheme="minorHAnsi" w:cstheme="minorHAnsi"/>
          <w:spacing w:val="-1"/>
        </w:rPr>
        <w:t>w</w:t>
      </w:r>
      <w:r w:rsidRPr="0000106D">
        <w:rPr>
          <w:rFonts w:asciiTheme="minorHAnsi" w:hAnsiTheme="minorHAnsi" w:cstheme="minorHAnsi"/>
        </w:rPr>
        <w:t xml:space="preserve">s </w:t>
      </w:r>
      <w:r w:rsidRPr="0000106D">
        <w:rPr>
          <w:rFonts w:asciiTheme="minorHAnsi" w:hAnsiTheme="minorHAnsi" w:cstheme="minorHAnsi"/>
          <w:spacing w:val="1"/>
        </w:rPr>
        <w:t>th</w:t>
      </w:r>
      <w:r w:rsidRPr="0000106D">
        <w:rPr>
          <w:rFonts w:asciiTheme="minorHAnsi" w:hAnsiTheme="minorHAnsi" w:cstheme="minorHAnsi"/>
          <w:spacing w:val="-2"/>
        </w:rPr>
        <w:t>a</w:t>
      </w:r>
      <w:r w:rsidRPr="0000106D">
        <w:rPr>
          <w:rFonts w:asciiTheme="minorHAnsi" w:hAnsiTheme="minorHAnsi" w:cstheme="minorHAnsi"/>
        </w:rPr>
        <w:t>t</w:t>
      </w:r>
      <w:r w:rsidRPr="0000106D">
        <w:rPr>
          <w:rFonts w:asciiTheme="minorHAnsi" w:hAnsiTheme="minorHAnsi" w:cstheme="minorHAnsi"/>
          <w:spacing w:val="2"/>
        </w:rPr>
        <w:t xml:space="preserve"> </w:t>
      </w:r>
      <w:r w:rsidRPr="0000106D">
        <w:rPr>
          <w:rFonts w:asciiTheme="minorHAnsi" w:hAnsiTheme="minorHAnsi" w:cstheme="minorHAnsi"/>
          <w:spacing w:val="-1"/>
        </w:rPr>
        <w:t>t</w:t>
      </w:r>
      <w:r w:rsidRPr="0000106D">
        <w:rPr>
          <w:rFonts w:asciiTheme="minorHAnsi" w:hAnsiTheme="minorHAnsi" w:cstheme="minorHAnsi"/>
          <w:spacing w:val="1"/>
        </w:rPr>
        <w:t>h</w:t>
      </w:r>
      <w:r w:rsidRPr="0000106D">
        <w:rPr>
          <w:rFonts w:asciiTheme="minorHAnsi" w:hAnsiTheme="minorHAnsi" w:cstheme="minorHAnsi"/>
        </w:rPr>
        <w:t>e</w:t>
      </w:r>
      <w:r w:rsidRPr="0000106D">
        <w:rPr>
          <w:rFonts w:asciiTheme="minorHAnsi" w:hAnsiTheme="minorHAnsi" w:cstheme="minorHAnsi"/>
          <w:spacing w:val="1"/>
        </w:rPr>
        <w:t xml:space="preserve"> p</w:t>
      </w:r>
      <w:r w:rsidRPr="0000106D">
        <w:rPr>
          <w:rFonts w:asciiTheme="minorHAnsi" w:hAnsiTheme="minorHAnsi" w:cstheme="minorHAnsi"/>
          <w:spacing w:val="-2"/>
        </w:rPr>
        <w:t>r</w:t>
      </w:r>
      <w:r w:rsidRPr="0000106D">
        <w:rPr>
          <w:rFonts w:asciiTheme="minorHAnsi" w:hAnsiTheme="minorHAnsi" w:cstheme="minorHAnsi"/>
        </w:rPr>
        <w:t>oj</w:t>
      </w:r>
      <w:r w:rsidRPr="0000106D">
        <w:rPr>
          <w:rFonts w:asciiTheme="minorHAnsi" w:hAnsiTheme="minorHAnsi" w:cstheme="minorHAnsi"/>
          <w:spacing w:val="1"/>
        </w:rPr>
        <w:t>e</w:t>
      </w:r>
      <w:r w:rsidRPr="0000106D">
        <w:rPr>
          <w:rFonts w:asciiTheme="minorHAnsi" w:hAnsiTheme="minorHAnsi" w:cstheme="minorHAnsi"/>
          <w:spacing w:val="-1"/>
        </w:rPr>
        <w:t>c</w:t>
      </w:r>
      <w:r w:rsidRPr="0000106D">
        <w:rPr>
          <w:rFonts w:asciiTheme="minorHAnsi" w:hAnsiTheme="minorHAnsi" w:cstheme="minorHAnsi"/>
        </w:rPr>
        <w:t>t</w:t>
      </w:r>
      <w:r w:rsidRPr="0000106D">
        <w:rPr>
          <w:rFonts w:asciiTheme="minorHAnsi" w:hAnsiTheme="minorHAnsi" w:cstheme="minorHAnsi"/>
          <w:spacing w:val="7"/>
        </w:rPr>
        <w:t xml:space="preserve"> </w:t>
      </w:r>
      <w:r w:rsidRPr="0000106D">
        <w:rPr>
          <w:rFonts w:asciiTheme="minorHAnsi" w:hAnsiTheme="minorHAnsi" w:cstheme="minorHAnsi"/>
          <w:b/>
          <w:spacing w:val="1"/>
        </w:rPr>
        <w:t>I</w:t>
      </w:r>
      <w:r w:rsidRPr="0000106D">
        <w:rPr>
          <w:rFonts w:asciiTheme="minorHAnsi" w:hAnsiTheme="minorHAnsi" w:cstheme="minorHAnsi"/>
          <w:b/>
          <w:spacing w:val="-3"/>
        </w:rPr>
        <w:t>R</w:t>
      </w:r>
      <w:r w:rsidRPr="0000106D">
        <w:rPr>
          <w:rFonts w:asciiTheme="minorHAnsi" w:hAnsiTheme="minorHAnsi" w:cstheme="minorHAnsi"/>
          <w:b/>
        </w:rPr>
        <w:t>R,</w:t>
      </w:r>
      <w:r w:rsidRPr="0000106D">
        <w:rPr>
          <w:rFonts w:asciiTheme="minorHAnsi" w:hAnsiTheme="minorHAnsi" w:cstheme="minorHAnsi"/>
          <w:b/>
          <w:spacing w:val="2"/>
        </w:rPr>
        <w:t xml:space="preserve"> </w:t>
      </w:r>
      <w:r w:rsidRPr="0000106D">
        <w:rPr>
          <w:rFonts w:asciiTheme="minorHAnsi" w:hAnsiTheme="minorHAnsi" w:cstheme="minorHAnsi"/>
        </w:rPr>
        <w:t>aver</w:t>
      </w:r>
      <w:r w:rsidRPr="0000106D">
        <w:rPr>
          <w:rFonts w:asciiTheme="minorHAnsi" w:hAnsiTheme="minorHAnsi" w:cstheme="minorHAnsi"/>
          <w:spacing w:val="1"/>
        </w:rPr>
        <w:t>a</w:t>
      </w:r>
      <w:r w:rsidRPr="0000106D">
        <w:rPr>
          <w:rFonts w:asciiTheme="minorHAnsi" w:hAnsiTheme="minorHAnsi" w:cstheme="minorHAnsi"/>
        </w:rPr>
        <w:t>ge</w:t>
      </w:r>
      <w:r w:rsidRPr="0000106D">
        <w:rPr>
          <w:rFonts w:asciiTheme="minorHAnsi" w:hAnsiTheme="minorHAnsi" w:cstheme="minorHAnsi"/>
          <w:spacing w:val="1"/>
        </w:rPr>
        <w:t xml:space="preserve"> </w:t>
      </w:r>
      <w:r w:rsidRPr="0000106D">
        <w:rPr>
          <w:rFonts w:asciiTheme="minorHAnsi" w:hAnsiTheme="minorHAnsi" w:cstheme="minorHAnsi"/>
        </w:rPr>
        <w:t>a</w:t>
      </w:r>
      <w:r w:rsidRPr="0000106D">
        <w:rPr>
          <w:rFonts w:asciiTheme="minorHAnsi" w:hAnsiTheme="minorHAnsi" w:cstheme="minorHAnsi"/>
          <w:spacing w:val="1"/>
        </w:rPr>
        <w:t>n</w:t>
      </w:r>
      <w:r w:rsidRPr="0000106D">
        <w:rPr>
          <w:rFonts w:asciiTheme="minorHAnsi" w:hAnsiTheme="minorHAnsi" w:cstheme="minorHAnsi"/>
        </w:rPr>
        <w:t>d</w:t>
      </w:r>
      <w:r w:rsidRPr="0000106D">
        <w:rPr>
          <w:rFonts w:asciiTheme="minorHAnsi" w:hAnsiTheme="minorHAnsi" w:cstheme="minorHAnsi"/>
          <w:spacing w:val="2"/>
        </w:rPr>
        <w:t xml:space="preserve"> </w:t>
      </w:r>
      <w:r w:rsidRPr="0000106D">
        <w:rPr>
          <w:rFonts w:asciiTheme="minorHAnsi" w:hAnsiTheme="minorHAnsi" w:cstheme="minorHAnsi"/>
          <w:spacing w:val="-2"/>
        </w:rPr>
        <w:t>m</w:t>
      </w:r>
      <w:r w:rsidRPr="0000106D">
        <w:rPr>
          <w:rFonts w:asciiTheme="minorHAnsi" w:hAnsiTheme="minorHAnsi" w:cstheme="minorHAnsi"/>
        </w:rPr>
        <w:t>i</w:t>
      </w:r>
      <w:r w:rsidRPr="0000106D">
        <w:rPr>
          <w:rFonts w:asciiTheme="minorHAnsi" w:hAnsiTheme="minorHAnsi" w:cstheme="minorHAnsi"/>
          <w:spacing w:val="1"/>
        </w:rPr>
        <w:t>n</w:t>
      </w:r>
      <w:r w:rsidRPr="0000106D">
        <w:rPr>
          <w:rFonts w:asciiTheme="minorHAnsi" w:hAnsiTheme="minorHAnsi" w:cstheme="minorHAnsi"/>
        </w:rPr>
        <w:t>i</w:t>
      </w:r>
      <w:r w:rsidRPr="0000106D">
        <w:rPr>
          <w:rFonts w:asciiTheme="minorHAnsi" w:hAnsiTheme="minorHAnsi" w:cstheme="minorHAnsi"/>
          <w:spacing w:val="-2"/>
        </w:rPr>
        <w:t>m</w:t>
      </w:r>
      <w:r w:rsidRPr="0000106D">
        <w:rPr>
          <w:rFonts w:asciiTheme="minorHAnsi" w:hAnsiTheme="minorHAnsi" w:cstheme="minorHAnsi"/>
          <w:spacing w:val="1"/>
        </w:rPr>
        <w:t>u</w:t>
      </w:r>
      <w:r w:rsidRPr="0000106D">
        <w:rPr>
          <w:rFonts w:asciiTheme="minorHAnsi" w:hAnsiTheme="minorHAnsi" w:cstheme="minorHAnsi"/>
        </w:rPr>
        <w:t xml:space="preserve">m </w:t>
      </w:r>
      <w:r w:rsidRPr="0000106D">
        <w:rPr>
          <w:rFonts w:asciiTheme="minorHAnsi" w:hAnsiTheme="minorHAnsi" w:cstheme="minorHAnsi"/>
          <w:b/>
        </w:rPr>
        <w:t xml:space="preserve">DSCR </w:t>
      </w:r>
      <w:r w:rsidRPr="0000106D">
        <w:rPr>
          <w:rFonts w:asciiTheme="minorHAnsi" w:hAnsiTheme="minorHAnsi" w:cstheme="minorHAnsi"/>
        </w:rPr>
        <w:t>are</w:t>
      </w:r>
      <w:r w:rsidRPr="0000106D">
        <w:rPr>
          <w:rFonts w:asciiTheme="minorHAnsi" w:hAnsiTheme="minorHAnsi" w:cstheme="minorHAnsi"/>
          <w:spacing w:val="2"/>
        </w:rPr>
        <w:t xml:space="preserve"> </w:t>
      </w:r>
      <w:r w:rsidRPr="0000106D">
        <w:rPr>
          <w:rFonts w:asciiTheme="minorHAnsi" w:hAnsiTheme="minorHAnsi" w:cstheme="minorHAnsi"/>
        </w:rPr>
        <w:t>se</w:t>
      </w:r>
      <w:r w:rsidRPr="0000106D">
        <w:rPr>
          <w:rFonts w:asciiTheme="minorHAnsi" w:hAnsiTheme="minorHAnsi" w:cstheme="minorHAnsi"/>
          <w:spacing w:val="1"/>
        </w:rPr>
        <w:t>n</w:t>
      </w:r>
      <w:r w:rsidRPr="0000106D">
        <w:rPr>
          <w:rFonts w:asciiTheme="minorHAnsi" w:hAnsiTheme="minorHAnsi" w:cstheme="minorHAnsi"/>
        </w:rPr>
        <w:t>si</w:t>
      </w:r>
      <w:r w:rsidRPr="0000106D">
        <w:rPr>
          <w:rFonts w:asciiTheme="minorHAnsi" w:hAnsiTheme="minorHAnsi" w:cstheme="minorHAnsi"/>
          <w:spacing w:val="1"/>
        </w:rPr>
        <w:t>t</w:t>
      </w:r>
      <w:r w:rsidRPr="0000106D">
        <w:rPr>
          <w:rFonts w:asciiTheme="minorHAnsi" w:hAnsiTheme="minorHAnsi" w:cstheme="minorHAnsi"/>
        </w:rPr>
        <w:t xml:space="preserve">ive </w:t>
      </w:r>
      <w:r w:rsidRPr="0000106D">
        <w:rPr>
          <w:rFonts w:asciiTheme="minorHAnsi" w:hAnsiTheme="minorHAnsi" w:cstheme="minorHAnsi"/>
          <w:spacing w:val="1"/>
        </w:rPr>
        <w:t>t</w:t>
      </w:r>
      <w:r w:rsidRPr="0000106D">
        <w:rPr>
          <w:rFonts w:asciiTheme="minorHAnsi" w:hAnsiTheme="minorHAnsi" w:cstheme="minorHAnsi"/>
        </w:rPr>
        <w:t>o</w:t>
      </w:r>
      <w:r w:rsidRPr="0000106D">
        <w:rPr>
          <w:rFonts w:asciiTheme="minorHAnsi" w:hAnsiTheme="minorHAnsi" w:cstheme="minorHAnsi"/>
          <w:spacing w:val="3"/>
        </w:rPr>
        <w:t xml:space="preserve"> </w:t>
      </w:r>
      <w:r w:rsidRPr="0000106D">
        <w:rPr>
          <w:rFonts w:asciiTheme="minorHAnsi" w:hAnsiTheme="minorHAnsi" w:cstheme="minorHAnsi"/>
        </w:rPr>
        <w:t>r</w:t>
      </w:r>
      <w:r w:rsidRPr="0000106D">
        <w:rPr>
          <w:rFonts w:asciiTheme="minorHAnsi" w:hAnsiTheme="minorHAnsi" w:cstheme="minorHAnsi"/>
          <w:spacing w:val="-1"/>
        </w:rPr>
        <w:t>e</w:t>
      </w:r>
      <w:r w:rsidRPr="0000106D">
        <w:rPr>
          <w:rFonts w:asciiTheme="minorHAnsi" w:hAnsiTheme="minorHAnsi" w:cstheme="minorHAnsi"/>
          <w:spacing w:val="1"/>
        </w:rPr>
        <w:t>du</w:t>
      </w:r>
      <w:r w:rsidRPr="0000106D">
        <w:rPr>
          <w:rFonts w:asciiTheme="minorHAnsi" w:hAnsiTheme="minorHAnsi" w:cstheme="minorHAnsi"/>
          <w:spacing w:val="-3"/>
        </w:rPr>
        <w:t>c</w:t>
      </w:r>
      <w:r w:rsidRPr="0000106D">
        <w:rPr>
          <w:rFonts w:asciiTheme="minorHAnsi" w:hAnsiTheme="minorHAnsi" w:cstheme="minorHAnsi"/>
          <w:spacing w:val="1"/>
        </w:rPr>
        <w:t>t</w:t>
      </w:r>
      <w:r w:rsidRPr="0000106D">
        <w:rPr>
          <w:rFonts w:asciiTheme="minorHAnsi" w:hAnsiTheme="minorHAnsi" w:cstheme="minorHAnsi"/>
        </w:rPr>
        <w:t>i</w:t>
      </w:r>
      <w:r w:rsidRPr="0000106D">
        <w:rPr>
          <w:rFonts w:asciiTheme="minorHAnsi" w:hAnsiTheme="minorHAnsi" w:cstheme="minorHAnsi"/>
          <w:spacing w:val="2"/>
        </w:rPr>
        <w:t>o</w:t>
      </w:r>
      <w:r w:rsidRPr="0000106D">
        <w:rPr>
          <w:rFonts w:asciiTheme="minorHAnsi" w:hAnsiTheme="minorHAnsi" w:cstheme="minorHAnsi"/>
        </w:rPr>
        <w:t>n</w:t>
      </w:r>
      <w:r w:rsidRPr="0000106D">
        <w:rPr>
          <w:rFonts w:asciiTheme="minorHAnsi" w:hAnsiTheme="minorHAnsi" w:cstheme="minorHAnsi"/>
          <w:spacing w:val="1"/>
        </w:rPr>
        <w:t xml:space="preserve"> </w:t>
      </w:r>
      <w:r w:rsidRPr="0000106D">
        <w:rPr>
          <w:rFonts w:asciiTheme="minorHAnsi" w:hAnsiTheme="minorHAnsi" w:cstheme="minorHAnsi"/>
        </w:rPr>
        <w:t>in</w:t>
      </w:r>
      <w:r w:rsidRPr="0000106D">
        <w:rPr>
          <w:rFonts w:asciiTheme="minorHAnsi" w:hAnsiTheme="minorHAnsi" w:cstheme="minorHAnsi"/>
          <w:spacing w:val="1"/>
        </w:rPr>
        <w:t xml:space="preserve"> t</w:t>
      </w:r>
      <w:r w:rsidRPr="0000106D">
        <w:rPr>
          <w:rFonts w:asciiTheme="minorHAnsi" w:hAnsiTheme="minorHAnsi" w:cstheme="minorHAnsi"/>
          <w:spacing w:val="-1"/>
        </w:rPr>
        <w:t>h</w:t>
      </w:r>
      <w:r w:rsidRPr="0000106D">
        <w:rPr>
          <w:rFonts w:asciiTheme="minorHAnsi" w:hAnsiTheme="minorHAnsi" w:cstheme="minorHAnsi"/>
        </w:rPr>
        <w:t>e</w:t>
      </w:r>
      <w:r w:rsidRPr="0000106D">
        <w:rPr>
          <w:rFonts w:asciiTheme="minorHAnsi" w:hAnsiTheme="minorHAnsi" w:cstheme="minorHAnsi"/>
          <w:spacing w:val="1"/>
        </w:rPr>
        <w:t xml:space="preserve"> </w:t>
      </w:r>
      <w:r w:rsidRPr="0000106D">
        <w:rPr>
          <w:rFonts w:asciiTheme="minorHAnsi" w:hAnsiTheme="minorHAnsi" w:cstheme="minorHAnsi"/>
          <w:b/>
          <w:i/>
          <w:spacing w:val="1"/>
        </w:rPr>
        <w:t>S</w:t>
      </w:r>
      <w:r w:rsidRPr="0000106D">
        <w:rPr>
          <w:rFonts w:asciiTheme="minorHAnsi" w:hAnsiTheme="minorHAnsi" w:cstheme="minorHAnsi"/>
          <w:b/>
          <w:i/>
        </w:rPr>
        <w:t>a</w:t>
      </w:r>
      <w:r w:rsidRPr="0000106D">
        <w:rPr>
          <w:rFonts w:asciiTheme="minorHAnsi" w:hAnsiTheme="minorHAnsi" w:cstheme="minorHAnsi"/>
          <w:b/>
          <w:i/>
          <w:spacing w:val="1"/>
        </w:rPr>
        <w:t>l</w:t>
      </w:r>
      <w:r w:rsidRPr="0000106D">
        <w:rPr>
          <w:rFonts w:asciiTheme="minorHAnsi" w:hAnsiTheme="minorHAnsi" w:cstheme="minorHAnsi"/>
          <w:b/>
          <w:i/>
        </w:rPr>
        <w:t xml:space="preserve">es </w:t>
      </w:r>
      <w:r w:rsidR="00766048" w:rsidRPr="0000106D">
        <w:rPr>
          <w:rFonts w:asciiTheme="minorHAnsi" w:hAnsiTheme="minorHAnsi" w:cstheme="minorHAnsi"/>
          <w:b/>
          <w:i/>
        </w:rPr>
        <w:t xml:space="preserve">&amp; Price </w:t>
      </w:r>
      <w:r w:rsidRPr="0000106D">
        <w:rPr>
          <w:rFonts w:asciiTheme="minorHAnsi" w:hAnsiTheme="minorHAnsi" w:cstheme="minorHAnsi"/>
        </w:rPr>
        <w:t>a</w:t>
      </w:r>
      <w:r w:rsidRPr="0000106D">
        <w:rPr>
          <w:rFonts w:asciiTheme="minorHAnsi" w:hAnsiTheme="minorHAnsi" w:cstheme="minorHAnsi"/>
          <w:spacing w:val="-1"/>
        </w:rPr>
        <w:t>n</w:t>
      </w:r>
      <w:r w:rsidRPr="0000106D">
        <w:rPr>
          <w:rFonts w:asciiTheme="minorHAnsi" w:hAnsiTheme="minorHAnsi" w:cstheme="minorHAnsi"/>
        </w:rPr>
        <w:t>d</w:t>
      </w:r>
      <w:r w:rsidRPr="0000106D">
        <w:rPr>
          <w:rFonts w:asciiTheme="minorHAnsi" w:hAnsiTheme="minorHAnsi" w:cstheme="minorHAnsi"/>
          <w:spacing w:val="3"/>
        </w:rPr>
        <w:t xml:space="preserve"> </w:t>
      </w:r>
      <w:r w:rsidRPr="0000106D">
        <w:rPr>
          <w:rFonts w:asciiTheme="minorHAnsi" w:hAnsiTheme="minorHAnsi" w:cstheme="minorHAnsi"/>
          <w:spacing w:val="-2"/>
        </w:rPr>
        <w:t>i</w:t>
      </w:r>
      <w:r w:rsidRPr="0000106D">
        <w:rPr>
          <w:rFonts w:asciiTheme="minorHAnsi" w:hAnsiTheme="minorHAnsi" w:cstheme="minorHAnsi"/>
          <w:spacing w:val="1"/>
        </w:rPr>
        <w:t>n</w:t>
      </w:r>
      <w:r w:rsidRPr="0000106D">
        <w:rPr>
          <w:rFonts w:asciiTheme="minorHAnsi" w:hAnsiTheme="minorHAnsi" w:cstheme="minorHAnsi"/>
          <w:spacing w:val="-1"/>
        </w:rPr>
        <w:t>c</w:t>
      </w:r>
      <w:r w:rsidRPr="0000106D">
        <w:rPr>
          <w:rFonts w:asciiTheme="minorHAnsi" w:hAnsiTheme="minorHAnsi" w:cstheme="minorHAnsi"/>
        </w:rPr>
        <w:t>r</w:t>
      </w:r>
      <w:r w:rsidRPr="0000106D">
        <w:rPr>
          <w:rFonts w:asciiTheme="minorHAnsi" w:hAnsiTheme="minorHAnsi" w:cstheme="minorHAnsi"/>
          <w:spacing w:val="1"/>
        </w:rPr>
        <w:t>e</w:t>
      </w:r>
      <w:r w:rsidRPr="0000106D">
        <w:rPr>
          <w:rFonts w:asciiTheme="minorHAnsi" w:hAnsiTheme="minorHAnsi" w:cstheme="minorHAnsi"/>
        </w:rPr>
        <w:t>ase in</w:t>
      </w:r>
      <w:r w:rsidRPr="0000106D">
        <w:rPr>
          <w:rFonts w:asciiTheme="minorHAnsi" w:hAnsiTheme="minorHAnsi" w:cstheme="minorHAnsi"/>
          <w:spacing w:val="2"/>
        </w:rPr>
        <w:t xml:space="preserve"> </w:t>
      </w:r>
      <w:r w:rsidRPr="0000106D">
        <w:rPr>
          <w:rFonts w:asciiTheme="minorHAnsi" w:hAnsiTheme="minorHAnsi" w:cstheme="minorHAnsi"/>
          <w:spacing w:val="-1"/>
        </w:rPr>
        <w:t>t</w:t>
      </w:r>
      <w:r w:rsidRPr="0000106D">
        <w:rPr>
          <w:rFonts w:asciiTheme="minorHAnsi" w:hAnsiTheme="minorHAnsi" w:cstheme="minorHAnsi"/>
          <w:spacing w:val="1"/>
        </w:rPr>
        <w:t>h</w:t>
      </w:r>
      <w:r w:rsidRPr="0000106D">
        <w:rPr>
          <w:rFonts w:asciiTheme="minorHAnsi" w:hAnsiTheme="minorHAnsi" w:cstheme="minorHAnsi"/>
        </w:rPr>
        <w:t xml:space="preserve">e </w:t>
      </w:r>
      <w:r w:rsidRPr="0000106D">
        <w:rPr>
          <w:rFonts w:asciiTheme="minorHAnsi" w:hAnsiTheme="minorHAnsi" w:cstheme="minorHAnsi"/>
          <w:b/>
          <w:i/>
        </w:rPr>
        <w:t>O</w:t>
      </w:r>
      <w:r w:rsidRPr="0000106D">
        <w:rPr>
          <w:rFonts w:asciiTheme="minorHAnsi" w:hAnsiTheme="minorHAnsi" w:cstheme="minorHAnsi"/>
          <w:b/>
          <w:i/>
          <w:spacing w:val="1"/>
        </w:rPr>
        <w:t>p</w:t>
      </w:r>
      <w:r w:rsidRPr="0000106D">
        <w:rPr>
          <w:rFonts w:asciiTheme="minorHAnsi" w:hAnsiTheme="minorHAnsi" w:cstheme="minorHAnsi"/>
          <w:b/>
          <w:i/>
        </w:rPr>
        <w:t>e</w:t>
      </w:r>
      <w:r w:rsidRPr="0000106D">
        <w:rPr>
          <w:rFonts w:asciiTheme="minorHAnsi" w:hAnsiTheme="minorHAnsi" w:cstheme="minorHAnsi"/>
          <w:b/>
          <w:i/>
          <w:spacing w:val="-1"/>
        </w:rPr>
        <w:t>r</w:t>
      </w:r>
      <w:r w:rsidRPr="0000106D">
        <w:rPr>
          <w:rFonts w:asciiTheme="minorHAnsi" w:hAnsiTheme="minorHAnsi" w:cstheme="minorHAnsi"/>
          <w:b/>
          <w:i/>
        </w:rPr>
        <w:t>a</w:t>
      </w:r>
      <w:r w:rsidRPr="0000106D">
        <w:rPr>
          <w:rFonts w:asciiTheme="minorHAnsi" w:hAnsiTheme="minorHAnsi" w:cstheme="minorHAnsi"/>
          <w:b/>
          <w:i/>
          <w:spacing w:val="1"/>
        </w:rPr>
        <w:t>t</w:t>
      </w:r>
      <w:r w:rsidRPr="0000106D">
        <w:rPr>
          <w:rFonts w:asciiTheme="minorHAnsi" w:hAnsiTheme="minorHAnsi" w:cstheme="minorHAnsi"/>
          <w:b/>
          <w:i/>
          <w:spacing w:val="-1"/>
        </w:rPr>
        <w:t>i</w:t>
      </w:r>
      <w:r w:rsidRPr="0000106D">
        <w:rPr>
          <w:rFonts w:asciiTheme="minorHAnsi" w:hAnsiTheme="minorHAnsi" w:cstheme="minorHAnsi"/>
          <w:b/>
          <w:i/>
        </w:rPr>
        <w:t>ng Ex</w:t>
      </w:r>
      <w:r w:rsidRPr="0000106D">
        <w:rPr>
          <w:rFonts w:asciiTheme="minorHAnsi" w:hAnsiTheme="minorHAnsi" w:cstheme="minorHAnsi"/>
          <w:b/>
          <w:i/>
          <w:spacing w:val="1"/>
        </w:rPr>
        <w:t>p</w:t>
      </w:r>
      <w:r w:rsidRPr="0000106D">
        <w:rPr>
          <w:rFonts w:asciiTheme="minorHAnsi" w:hAnsiTheme="minorHAnsi" w:cstheme="minorHAnsi"/>
          <w:b/>
          <w:i/>
        </w:rPr>
        <w:t>en</w:t>
      </w:r>
      <w:r w:rsidRPr="0000106D">
        <w:rPr>
          <w:rFonts w:asciiTheme="minorHAnsi" w:hAnsiTheme="minorHAnsi" w:cstheme="minorHAnsi"/>
          <w:b/>
          <w:i/>
          <w:spacing w:val="-3"/>
        </w:rPr>
        <w:t>s</w:t>
      </w:r>
      <w:r w:rsidRPr="0000106D">
        <w:rPr>
          <w:rFonts w:asciiTheme="minorHAnsi" w:hAnsiTheme="minorHAnsi" w:cstheme="minorHAnsi"/>
          <w:b/>
          <w:i/>
        </w:rPr>
        <w:t>es</w:t>
      </w:r>
      <w:r w:rsidRPr="0000106D">
        <w:rPr>
          <w:rFonts w:asciiTheme="minorHAnsi" w:hAnsiTheme="minorHAnsi" w:cstheme="minorHAnsi"/>
        </w:rPr>
        <w:t>.</w:t>
      </w:r>
    </w:p>
    <w:p w14:paraId="09AB884D" w14:textId="77777777" w:rsidR="00C25D54" w:rsidRPr="0000106D" w:rsidRDefault="00C25D54" w:rsidP="00C25D54">
      <w:pPr>
        <w:spacing w:line="320" w:lineRule="auto"/>
        <w:ind w:right="95"/>
        <w:jc w:val="both"/>
        <w:rPr>
          <w:rFonts w:asciiTheme="minorHAnsi" w:hAnsiTheme="minorHAnsi" w:cstheme="minorHAnsi"/>
        </w:rPr>
      </w:pPr>
      <w:r w:rsidRPr="0000106D">
        <w:rPr>
          <w:rFonts w:asciiTheme="minorHAnsi" w:hAnsiTheme="minorHAnsi" w:cstheme="minorHAnsi"/>
        </w:rPr>
        <w:t>In</w:t>
      </w:r>
      <w:r w:rsidRPr="0000106D">
        <w:rPr>
          <w:rFonts w:asciiTheme="minorHAnsi" w:hAnsiTheme="minorHAnsi" w:cstheme="minorHAnsi"/>
          <w:spacing w:val="38"/>
        </w:rPr>
        <w:t xml:space="preserve"> </w:t>
      </w:r>
      <w:r w:rsidRPr="0000106D">
        <w:rPr>
          <w:rFonts w:asciiTheme="minorHAnsi" w:hAnsiTheme="minorHAnsi" w:cstheme="minorHAnsi"/>
        </w:rPr>
        <w:t>all</w:t>
      </w:r>
      <w:r w:rsidRPr="0000106D">
        <w:rPr>
          <w:rFonts w:asciiTheme="minorHAnsi" w:hAnsiTheme="minorHAnsi" w:cstheme="minorHAnsi"/>
          <w:spacing w:val="40"/>
        </w:rPr>
        <w:t xml:space="preserve"> </w:t>
      </w:r>
      <w:r w:rsidRPr="0000106D">
        <w:rPr>
          <w:rFonts w:asciiTheme="minorHAnsi" w:hAnsiTheme="minorHAnsi" w:cstheme="minorHAnsi"/>
        </w:rPr>
        <w:t>s</w:t>
      </w:r>
      <w:r w:rsidRPr="0000106D">
        <w:rPr>
          <w:rFonts w:asciiTheme="minorHAnsi" w:hAnsiTheme="minorHAnsi" w:cstheme="minorHAnsi"/>
          <w:spacing w:val="-1"/>
        </w:rPr>
        <w:t>c</w:t>
      </w:r>
      <w:r w:rsidRPr="0000106D">
        <w:rPr>
          <w:rFonts w:asciiTheme="minorHAnsi" w:hAnsiTheme="minorHAnsi" w:cstheme="minorHAnsi"/>
        </w:rPr>
        <w:t>e</w:t>
      </w:r>
      <w:r w:rsidRPr="0000106D">
        <w:rPr>
          <w:rFonts w:asciiTheme="minorHAnsi" w:hAnsiTheme="minorHAnsi" w:cstheme="minorHAnsi"/>
          <w:spacing w:val="1"/>
        </w:rPr>
        <w:t>n</w:t>
      </w:r>
      <w:r w:rsidRPr="0000106D">
        <w:rPr>
          <w:rFonts w:asciiTheme="minorHAnsi" w:hAnsiTheme="minorHAnsi" w:cstheme="minorHAnsi"/>
          <w:spacing w:val="-2"/>
        </w:rPr>
        <w:t>a</w:t>
      </w:r>
      <w:r w:rsidRPr="0000106D">
        <w:rPr>
          <w:rFonts w:asciiTheme="minorHAnsi" w:hAnsiTheme="minorHAnsi" w:cstheme="minorHAnsi"/>
        </w:rPr>
        <w:t>ri</w:t>
      </w:r>
      <w:r w:rsidRPr="0000106D">
        <w:rPr>
          <w:rFonts w:asciiTheme="minorHAnsi" w:hAnsiTheme="minorHAnsi" w:cstheme="minorHAnsi"/>
          <w:spacing w:val="1"/>
        </w:rPr>
        <w:t>o</w:t>
      </w:r>
      <w:r w:rsidRPr="0000106D">
        <w:rPr>
          <w:rFonts w:asciiTheme="minorHAnsi" w:hAnsiTheme="minorHAnsi" w:cstheme="minorHAnsi"/>
        </w:rPr>
        <w:t>s,</w:t>
      </w:r>
      <w:r w:rsidRPr="0000106D">
        <w:rPr>
          <w:rFonts w:asciiTheme="minorHAnsi" w:hAnsiTheme="minorHAnsi" w:cstheme="minorHAnsi"/>
          <w:spacing w:val="38"/>
        </w:rPr>
        <w:t xml:space="preserve"> </w:t>
      </w:r>
      <w:r w:rsidRPr="0000106D">
        <w:rPr>
          <w:rFonts w:asciiTheme="minorHAnsi" w:hAnsiTheme="minorHAnsi" w:cstheme="minorHAnsi"/>
          <w:spacing w:val="1"/>
        </w:rPr>
        <w:t>th</w:t>
      </w:r>
      <w:r w:rsidRPr="0000106D">
        <w:rPr>
          <w:rFonts w:asciiTheme="minorHAnsi" w:hAnsiTheme="minorHAnsi" w:cstheme="minorHAnsi"/>
        </w:rPr>
        <w:t>e</w:t>
      </w:r>
      <w:r w:rsidRPr="0000106D">
        <w:rPr>
          <w:rFonts w:asciiTheme="minorHAnsi" w:hAnsiTheme="minorHAnsi" w:cstheme="minorHAnsi"/>
          <w:spacing w:val="38"/>
        </w:rPr>
        <w:t xml:space="preserve"> </w:t>
      </w:r>
      <w:r w:rsidRPr="0000106D">
        <w:rPr>
          <w:rFonts w:asciiTheme="minorHAnsi" w:hAnsiTheme="minorHAnsi" w:cstheme="minorHAnsi"/>
          <w:b/>
          <w:spacing w:val="1"/>
        </w:rPr>
        <w:t>I</w:t>
      </w:r>
      <w:r w:rsidRPr="0000106D">
        <w:rPr>
          <w:rFonts w:asciiTheme="minorHAnsi" w:hAnsiTheme="minorHAnsi" w:cstheme="minorHAnsi"/>
          <w:b/>
          <w:spacing w:val="-1"/>
        </w:rPr>
        <w:t>R</w:t>
      </w:r>
      <w:r w:rsidRPr="0000106D">
        <w:rPr>
          <w:rFonts w:asciiTheme="minorHAnsi" w:hAnsiTheme="minorHAnsi" w:cstheme="minorHAnsi"/>
          <w:b/>
        </w:rPr>
        <w:t>R</w:t>
      </w:r>
      <w:r w:rsidRPr="0000106D">
        <w:rPr>
          <w:rFonts w:asciiTheme="minorHAnsi" w:hAnsiTheme="minorHAnsi" w:cstheme="minorHAnsi"/>
        </w:rPr>
        <w:t>,</w:t>
      </w:r>
      <w:r w:rsidRPr="0000106D">
        <w:rPr>
          <w:rFonts w:asciiTheme="minorHAnsi" w:hAnsiTheme="minorHAnsi" w:cstheme="minorHAnsi"/>
          <w:spacing w:val="37"/>
        </w:rPr>
        <w:t xml:space="preserve"> </w:t>
      </w:r>
      <w:r w:rsidRPr="0000106D">
        <w:rPr>
          <w:rFonts w:asciiTheme="minorHAnsi" w:hAnsiTheme="minorHAnsi" w:cstheme="minorHAnsi"/>
        </w:rPr>
        <w:t>aver</w:t>
      </w:r>
      <w:r w:rsidRPr="0000106D">
        <w:rPr>
          <w:rFonts w:asciiTheme="minorHAnsi" w:hAnsiTheme="minorHAnsi" w:cstheme="minorHAnsi"/>
          <w:spacing w:val="1"/>
        </w:rPr>
        <w:t>a</w:t>
      </w:r>
      <w:r w:rsidRPr="0000106D">
        <w:rPr>
          <w:rFonts w:asciiTheme="minorHAnsi" w:hAnsiTheme="minorHAnsi" w:cstheme="minorHAnsi"/>
        </w:rPr>
        <w:t>ge</w:t>
      </w:r>
      <w:r w:rsidRPr="0000106D">
        <w:rPr>
          <w:rFonts w:asciiTheme="minorHAnsi" w:hAnsiTheme="minorHAnsi" w:cstheme="minorHAnsi"/>
          <w:spacing w:val="38"/>
        </w:rPr>
        <w:t xml:space="preserve"> </w:t>
      </w:r>
      <w:r w:rsidRPr="0000106D">
        <w:rPr>
          <w:rFonts w:asciiTheme="minorHAnsi" w:hAnsiTheme="minorHAnsi" w:cstheme="minorHAnsi"/>
          <w:b/>
        </w:rPr>
        <w:t>DSCR</w:t>
      </w:r>
      <w:r w:rsidRPr="0000106D">
        <w:rPr>
          <w:rFonts w:asciiTheme="minorHAnsi" w:hAnsiTheme="minorHAnsi" w:cstheme="minorHAnsi"/>
          <w:b/>
          <w:spacing w:val="35"/>
        </w:rPr>
        <w:t xml:space="preserve"> </w:t>
      </w:r>
      <w:r w:rsidRPr="0000106D">
        <w:rPr>
          <w:rFonts w:asciiTheme="minorHAnsi" w:hAnsiTheme="minorHAnsi" w:cstheme="minorHAnsi"/>
        </w:rPr>
        <w:t>are</w:t>
      </w:r>
      <w:r w:rsidRPr="0000106D">
        <w:rPr>
          <w:rFonts w:asciiTheme="minorHAnsi" w:hAnsiTheme="minorHAnsi" w:cstheme="minorHAnsi"/>
          <w:spacing w:val="37"/>
        </w:rPr>
        <w:t xml:space="preserve"> </w:t>
      </w:r>
      <w:r w:rsidRPr="0000106D">
        <w:rPr>
          <w:rFonts w:asciiTheme="minorHAnsi" w:hAnsiTheme="minorHAnsi" w:cstheme="minorHAnsi"/>
          <w:spacing w:val="1"/>
        </w:rPr>
        <w:t>n</w:t>
      </w:r>
      <w:r w:rsidRPr="0000106D">
        <w:rPr>
          <w:rFonts w:asciiTheme="minorHAnsi" w:hAnsiTheme="minorHAnsi" w:cstheme="minorHAnsi"/>
        </w:rPr>
        <w:t>ot</w:t>
      </w:r>
      <w:r w:rsidRPr="0000106D">
        <w:rPr>
          <w:rFonts w:asciiTheme="minorHAnsi" w:hAnsiTheme="minorHAnsi" w:cstheme="minorHAnsi"/>
          <w:spacing w:val="37"/>
        </w:rPr>
        <w:t xml:space="preserve"> </w:t>
      </w:r>
      <w:r w:rsidRPr="0000106D">
        <w:rPr>
          <w:rFonts w:asciiTheme="minorHAnsi" w:hAnsiTheme="minorHAnsi" w:cstheme="minorHAnsi"/>
        </w:rPr>
        <w:t>a</w:t>
      </w:r>
      <w:r w:rsidRPr="0000106D">
        <w:rPr>
          <w:rFonts w:asciiTheme="minorHAnsi" w:hAnsiTheme="minorHAnsi" w:cstheme="minorHAnsi"/>
          <w:spacing w:val="1"/>
        </w:rPr>
        <w:t>d</w:t>
      </w:r>
      <w:r w:rsidRPr="0000106D">
        <w:rPr>
          <w:rFonts w:asciiTheme="minorHAnsi" w:hAnsiTheme="minorHAnsi" w:cstheme="minorHAnsi"/>
        </w:rPr>
        <w:t>ve</w:t>
      </w:r>
      <w:r w:rsidRPr="0000106D">
        <w:rPr>
          <w:rFonts w:asciiTheme="minorHAnsi" w:hAnsiTheme="minorHAnsi" w:cstheme="minorHAnsi"/>
          <w:spacing w:val="-2"/>
        </w:rPr>
        <w:t>r</w:t>
      </w:r>
      <w:r w:rsidRPr="0000106D">
        <w:rPr>
          <w:rFonts w:asciiTheme="minorHAnsi" w:hAnsiTheme="minorHAnsi" w:cstheme="minorHAnsi"/>
        </w:rPr>
        <w:t>sely</w:t>
      </w:r>
      <w:r w:rsidRPr="0000106D">
        <w:rPr>
          <w:rFonts w:asciiTheme="minorHAnsi" w:hAnsiTheme="minorHAnsi" w:cstheme="minorHAnsi"/>
          <w:spacing w:val="36"/>
        </w:rPr>
        <w:t xml:space="preserve"> </w:t>
      </w:r>
      <w:r w:rsidRPr="0000106D">
        <w:rPr>
          <w:rFonts w:asciiTheme="minorHAnsi" w:hAnsiTheme="minorHAnsi" w:cstheme="minorHAnsi"/>
        </w:rPr>
        <w:t>a</w:t>
      </w:r>
      <w:r w:rsidRPr="0000106D">
        <w:rPr>
          <w:rFonts w:asciiTheme="minorHAnsi" w:hAnsiTheme="minorHAnsi" w:cstheme="minorHAnsi"/>
          <w:spacing w:val="1"/>
        </w:rPr>
        <w:t>ff</w:t>
      </w:r>
      <w:r w:rsidRPr="0000106D">
        <w:rPr>
          <w:rFonts w:asciiTheme="minorHAnsi" w:hAnsiTheme="minorHAnsi" w:cstheme="minorHAnsi"/>
        </w:rPr>
        <w:t>ec</w:t>
      </w:r>
      <w:r w:rsidRPr="0000106D">
        <w:rPr>
          <w:rFonts w:asciiTheme="minorHAnsi" w:hAnsiTheme="minorHAnsi" w:cstheme="minorHAnsi"/>
          <w:spacing w:val="1"/>
        </w:rPr>
        <w:t>t</w:t>
      </w:r>
      <w:r w:rsidRPr="0000106D">
        <w:rPr>
          <w:rFonts w:asciiTheme="minorHAnsi" w:hAnsiTheme="minorHAnsi" w:cstheme="minorHAnsi"/>
          <w:spacing w:val="-2"/>
        </w:rPr>
        <w:t>e</w:t>
      </w:r>
      <w:r w:rsidRPr="0000106D">
        <w:rPr>
          <w:rFonts w:asciiTheme="minorHAnsi" w:hAnsiTheme="minorHAnsi" w:cstheme="minorHAnsi"/>
        </w:rPr>
        <w:t>d</w:t>
      </w:r>
      <w:r w:rsidRPr="0000106D">
        <w:rPr>
          <w:rFonts w:asciiTheme="minorHAnsi" w:hAnsiTheme="minorHAnsi" w:cstheme="minorHAnsi"/>
          <w:spacing w:val="37"/>
        </w:rPr>
        <w:t xml:space="preserve"> </w:t>
      </w:r>
      <w:r w:rsidRPr="0000106D">
        <w:rPr>
          <w:rFonts w:asciiTheme="minorHAnsi" w:hAnsiTheme="minorHAnsi" w:cstheme="minorHAnsi"/>
          <w:spacing w:val="1"/>
        </w:rPr>
        <w:t>b</w:t>
      </w:r>
      <w:r w:rsidRPr="0000106D">
        <w:rPr>
          <w:rFonts w:asciiTheme="minorHAnsi" w:hAnsiTheme="minorHAnsi" w:cstheme="minorHAnsi"/>
        </w:rPr>
        <w:t>y</w:t>
      </w:r>
      <w:r w:rsidRPr="0000106D">
        <w:rPr>
          <w:rFonts w:asciiTheme="minorHAnsi" w:hAnsiTheme="minorHAnsi" w:cstheme="minorHAnsi"/>
          <w:spacing w:val="36"/>
        </w:rPr>
        <w:t xml:space="preserve"> </w:t>
      </w:r>
      <w:r w:rsidRPr="0000106D">
        <w:rPr>
          <w:rFonts w:asciiTheme="minorHAnsi" w:hAnsiTheme="minorHAnsi" w:cstheme="minorHAnsi"/>
        </w:rPr>
        <w:t xml:space="preserve">a </w:t>
      </w:r>
      <w:r w:rsidRPr="0000106D">
        <w:rPr>
          <w:rFonts w:asciiTheme="minorHAnsi" w:hAnsiTheme="minorHAnsi" w:cstheme="minorHAnsi"/>
          <w:spacing w:val="1"/>
        </w:rPr>
        <w:t>d</w:t>
      </w:r>
      <w:r w:rsidRPr="0000106D">
        <w:rPr>
          <w:rFonts w:asciiTheme="minorHAnsi" w:hAnsiTheme="minorHAnsi" w:cstheme="minorHAnsi"/>
        </w:rPr>
        <w:t>ras</w:t>
      </w:r>
      <w:r w:rsidRPr="0000106D">
        <w:rPr>
          <w:rFonts w:asciiTheme="minorHAnsi" w:hAnsiTheme="minorHAnsi" w:cstheme="minorHAnsi"/>
          <w:spacing w:val="1"/>
        </w:rPr>
        <w:t>t</w:t>
      </w:r>
      <w:r w:rsidRPr="0000106D">
        <w:rPr>
          <w:rFonts w:asciiTheme="minorHAnsi" w:hAnsiTheme="minorHAnsi" w:cstheme="minorHAnsi"/>
        </w:rPr>
        <w:t>ic</w:t>
      </w:r>
      <w:r w:rsidRPr="0000106D">
        <w:rPr>
          <w:rFonts w:asciiTheme="minorHAnsi" w:hAnsiTheme="minorHAnsi" w:cstheme="minorHAnsi"/>
          <w:spacing w:val="3"/>
        </w:rPr>
        <w:t xml:space="preserve"> </w:t>
      </w:r>
      <w:r w:rsidRPr="0000106D">
        <w:rPr>
          <w:rFonts w:asciiTheme="minorHAnsi" w:hAnsiTheme="minorHAnsi" w:cstheme="minorHAnsi"/>
          <w:spacing w:val="-1"/>
        </w:rPr>
        <w:t>c</w:t>
      </w:r>
      <w:r w:rsidRPr="0000106D">
        <w:rPr>
          <w:rFonts w:asciiTheme="minorHAnsi" w:hAnsiTheme="minorHAnsi" w:cstheme="minorHAnsi"/>
          <w:spacing w:val="1"/>
        </w:rPr>
        <w:t>h</w:t>
      </w:r>
      <w:r w:rsidRPr="0000106D">
        <w:rPr>
          <w:rFonts w:asciiTheme="minorHAnsi" w:hAnsiTheme="minorHAnsi" w:cstheme="minorHAnsi"/>
          <w:spacing w:val="-2"/>
        </w:rPr>
        <w:t>a</w:t>
      </w:r>
      <w:r w:rsidRPr="0000106D">
        <w:rPr>
          <w:rFonts w:asciiTheme="minorHAnsi" w:hAnsiTheme="minorHAnsi" w:cstheme="minorHAnsi"/>
          <w:spacing w:val="1"/>
        </w:rPr>
        <w:t>n</w:t>
      </w:r>
      <w:r w:rsidRPr="0000106D">
        <w:rPr>
          <w:rFonts w:asciiTheme="minorHAnsi" w:hAnsiTheme="minorHAnsi" w:cstheme="minorHAnsi"/>
        </w:rPr>
        <w:t>ge</w:t>
      </w:r>
      <w:r w:rsidRPr="0000106D">
        <w:rPr>
          <w:rFonts w:asciiTheme="minorHAnsi" w:hAnsiTheme="minorHAnsi" w:cstheme="minorHAnsi"/>
          <w:spacing w:val="4"/>
        </w:rPr>
        <w:t xml:space="preserve"> </w:t>
      </w:r>
      <w:r w:rsidRPr="0000106D">
        <w:rPr>
          <w:rFonts w:asciiTheme="minorHAnsi" w:hAnsiTheme="minorHAnsi" w:cstheme="minorHAnsi"/>
          <w:spacing w:val="-2"/>
        </w:rPr>
        <w:t>i</w:t>
      </w:r>
      <w:r w:rsidRPr="0000106D">
        <w:rPr>
          <w:rFonts w:asciiTheme="minorHAnsi" w:hAnsiTheme="minorHAnsi" w:cstheme="minorHAnsi"/>
        </w:rPr>
        <w:t>n</w:t>
      </w:r>
      <w:r w:rsidRPr="0000106D">
        <w:rPr>
          <w:rFonts w:asciiTheme="minorHAnsi" w:hAnsiTheme="minorHAnsi" w:cstheme="minorHAnsi"/>
          <w:spacing w:val="2"/>
        </w:rPr>
        <w:t xml:space="preserve"> </w:t>
      </w:r>
      <w:r w:rsidRPr="0000106D">
        <w:rPr>
          <w:rFonts w:asciiTheme="minorHAnsi" w:hAnsiTheme="minorHAnsi" w:cstheme="minorHAnsi"/>
          <w:spacing w:val="1"/>
        </w:rPr>
        <w:t>th</w:t>
      </w:r>
      <w:r w:rsidRPr="0000106D">
        <w:rPr>
          <w:rFonts w:asciiTheme="minorHAnsi" w:hAnsiTheme="minorHAnsi" w:cstheme="minorHAnsi"/>
        </w:rPr>
        <w:t>e</w:t>
      </w:r>
      <w:r w:rsidRPr="0000106D">
        <w:rPr>
          <w:rFonts w:asciiTheme="minorHAnsi" w:hAnsiTheme="minorHAnsi" w:cstheme="minorHAnsi"/>
          <w:spacing w:val="1"/>
        </w:rPr>
        <w:t xml:space="preserve"> </w:t>
      </w:r>
      <w:r w:rsidRPr="0000106D">
        <w:rPr>
          <w:rFonts w:asciiTheme="minorHAnsi" w:hAnsiTheme="minorHAnsi" w:cstheme="minorHAnsi"/>
        </w:rPr>
        <w:t>s</w:t>
      </w:r>
      <w:r w:rsidRPr="0000106D">
        <w:rPr>
          <w:rFonts w:asciiTheme="minorHAnsi" w:hAnsiTheme="minorHAnsi" w:cstheme="minorHAnsi"/>
          <w:spacing w:val="-1"/>
        </w:rPr>
        <w:t>c</w:t>
      </w:r>
      <w:r w:rsidRPr="0000106D">
        <w:rPr>
          <w:rFonts w:asciiTheme="minorHAnsi" w:hAnsiTheme="minorHAnsi" w:cstheme="minorHAnsi"/>
          <w:spacing w:val="-2"/>
        </w:rPr>
        <w:t>e</w:t>
      </w:r>
      <w:r w:rsidRPr="0000106D">
        <w:rPr>
          <w:rFonts w:asciiTheme="minorHAnsi" w:hAnsiTheme="minorHAnsi" w:cstheme="minorHAnsi"/>
          <w:spacing w:val="1"/>
        </w:rPr>
        <w:t>n</w:t>
      </w:r>
      <w:r w:rsidRPr="0000106D">
        <w:rPr>
          <w:rFonts w:asciiTheme="minorHAnsi" w:hAnsiTheme="minorHAnsi" w:cstheme="minorHAnsi"/>
        </w:rPr>
        <w:t>ari</w:t>
      </w:r>
      <w:r w:rsidRPr="0000106D">
        <w:rPr>
          <w:rFonts w:asciiTheme="minorHAnsi" w:hAnsiTheme="minorHAnsi" w:cstheme="minorHAnsi"/>
          <w:spacing w:val="1"/>
        </w:rPr>
        <w:t>o</w:t>
      </w:r>
      <w:r w:rsidRPr="0000106D">
        <w:rPr>
          <w:rFonts w:asciiTheme="minorHAnsi" w:hAnsiTheme="minorHAnsi" w:cstheme="minorHAnsi"/>
        </w:rPr>
        <w:t xml:space="preserve">s. </w:t>
      </w:r>
    </w:p>
    <w:p w14:paraId="1498AF6B" w14:textId="77777777" w:rsidR="00C25D54" w:rsidRPr="0000106D" w:rsidRDefault="00C25D54" w:rsidP="00C25D54">
      <w:pPr>
        <w:pStyle w:val="AkStyle1"/>
        <w:pBdr>
          <w:bottom w:val="single" w:sz="12" w:space="1" w:color="auto"/>
        </w:pBdr>
        <w:rPr>
          <w:rFonts w:asciiTheme="minorHAnsi" w:hAnsiTheme="minorHAnsi" w:cstheme="minorHAnsi"/>
          <w:b/>
          <w:bCs/>
        </w:rPr>
      </w:pPr>
      <w:r w:rsidRPr="0000106D">
        <w:rPr>
          <w:rFonts w:asciiTheme="minorHAnsi" w:hAnsiTheme="minorHAnsi" w:cstheme="minorHAnsi"/>
          <w:b/>
          <w:bCs/>
        </w:rPr>
        <w:t>Project Status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6"/>
        <w:gridCol w:w="6470"/>
      </w:tblGrid>
      <w:tr w:rsidR="00BE7DD6" w:rsidRPr="0000106D" w14:paraId="76D8F9D0" w14:textId="77777777" w:rsidTr="005A3E0B">
        <w:trPr>
          <w:trHeight w:val="20"/>
        </w:trPr>
        <w:tc>
          <w:tcPr>
            <w:tcW w:w="1412" w:type="pct"/>
            <w:vAlign w:val="center"/>
          </w:tcPr>
          <w:p w14:paraId="408E4D40" w14:textId="77777777" w:rsidR="00BE7DD6" w:rsidRPr="0000106D" w:rsidRDefault="00BE7DD6" w:rsidP="00EB391C">
            <w:pPr>
              <w:autoSpaceDE w:val="0"/>
              <w:autoSpaceDN w:val="0"/>
              <w:adjustRightInd w:val="0"/>
              <w:jc w:val="center"/>
              <w:rPr>
                <w:rFonts w:ascii="Arial Narrow" w:hAnsi="Arial Narrow"/>
                <w:b/>
              </w:rPr>
            </w:pPr>
            <w:r w:rsidRPr="0000106D">
              <w:rPr>
                <w:rFonts w:ascii="Arial Narrow" w:hAnsi="Arial Narrow"/>
                <w:b/>
              </w:rPr>
              <w:t>Building</w:t>
            </w:r>
          </w:p>
        </w:tc>
        <w:tc>
          <w:tcPr>
            <w:tcW w:w="3588" w:type="pct"/>
            <w:vAlign w:val="center"/>
          </w:tcPr>
          <w:p w14:paraId="2E365EA0" w14:textId="77777777" w:rsidR="00BE7DD6" w:rsidRPr="0000106D" w:rsidRDefault="00BE7DD6" w:rsidP="00EB391C">
            <w:pPr>
              <w:autoSpaceDE w:val="0"/>
              <w:autoSpaceDN w:val="0"/>
              <w:adjustRightInd w:val="0"/>
              <w:jc w:val="center"/>
              <w:rPr>
                <w:rFonts w:ascii="Arial Narrow" w:hAnsi="Arial Narrow"/>
                <w:b/>
              </w:rPr>
            </w:pPr>
            <w:r w:rsidRPr="0000106D">
              <w:rPr>
                <w:rFonts w:ascii="Arial Narrow" w:hAnsi="Arial Narrow"/>
                <w:b/>
              </w:rPr>
              <w:t>Present stage of Construction</w:t>
            </w:r>
          </w:p>
        </w:tc>
      </w:tr>
      <w:tr w:rsidR="0054144E" w:rsidRPr="0000106D" w14:paraId="3FAF7518" w14:textId="77777777" w:rsidTr="005A3E0B">
        <w:trPr>
          <w:trHeight w:val="20"/>
        </w:trPr>
        <w:tc>
          <w:tcPr>
            <w:tcW w:w="1412" w:type="pct"/>
            <w:vAlign w:val="center"/>
          </w:tcPr>
          <w:p w14:paraId="7CF48AA8" w14:textId="751EE883" w:rsidR="0054144E" w:rsidRPr="0000106D" w:rsidRDefault="00E35525" w:rsidP="0054144E">
            <w:pPr>
              <w:jc w:val="center"/>
              <w:rPr>
                <w:rFonts w:ascii="Arial Narrow" w:hAnsi="Arial Narrow"/>
              </w:rPr>
            </w:pPr>
            <w:r w:rsidRPr="0000106D">
              <w:rPr>
                <w:rFonts w:ascii="Arial Narrow" w:hAnsi="Arial Narrow" w:cs="Arial"/>
                <w:b/>
                <w:bCs/>
              </w:rPr>
              <w:t xml:space="preserve">Sale building </w:t>
            </w:r>
          </w:p>
        </w:tc>
        <w:tc>
          <w:tcPr>
            <w:tcW w:w="3588" w:type="pct"/>
          </w:tcPr>
          <w:p w14:paraId="4C785707" w14:textId="18925343" w:rsidR="0054144E" w:rsidRPr="0000106D" w:rsidRDefault="0054144E" w:rsidP="0054144E">
            <w:pPr>
              <w:autoSpaceDE w:val="0"/>
              <w:autoSpaceDN w:val="0"/>
              <w:adjustRightInd w:val="0"/>
              <w:jc w:val="both"/>
              <w:rPr>
                <w:rFonts w:ascii="Arial Narrow" w:hAnsi="Arial Narrow"/>
              </w:rPr>
            </w:pPr>
            <w:r w:rsidRPr="0000106D">
              <w:rPr>
                <w:rFonts w:asciiTheme="minorHAnsi" w:hAnsiTheme="minorHAnsi" w:cstheme="minorHAnsi"/>
              </w:rPr>
              <w:t xml:space="preserve">Commencement Certificate is obtained for upto </w:t>
            </w:r>
            <w:r w:rsidR="005A3E0B">
              <w:rPr>
                <w:rFonts w:asciiTheme="minorHAnsi" w:hAnsiTheme="minorHAnsi" w:cstheme="minorHAnsi"/>
              </w:rPr>
              <w:t>21</w:t>
            </w:r>
            <w:r w:rsidR="005A3E0B" w:rsidRPr="005A3E0B">
              <w:rPr>
                <w:rFonts w:asciiTheme="minorHAnsi" w:hAnsiTheme="minorHAnsi" w:cstheme="minorHAnsi"/>
                <w:vertAlign w:val="superscript"/>
              </w:rPr>
              <w:t>st</w:t>
            </w:r>
            <w:r w:rsidR="005A3E0B">
              <w:rPr>
                <w:rFonts w:asciiTheme="minorHAnsi" w:hAnsiTheme="minorHAnsi" w:cstheme="minorHAnsi"/>
              </w:rPr>
              <w:t xml:space="preserve"> </w:t>
            </w:r>
            <w:r w:rsidRPr="0000106D">
              <w:rPr>
                <w:rFonts w:asciiTheme="minorHAnsi" w:hAnsiTheme="minorHAnsi" w:cstheme="minorHAnsi"/>
              </w:rPr>
              <w:t xml:space="preserve">floor. Work is started completed till </w:t>
            </w:r>
            <w:r w:rsidR="005A3E0B">
              <w:rPr>
                <w:rFonts w:asciiTheme="minorHAnsi" w:hAnsiTheme="minorHAnsi" w:cstheme="minorHAnsi"/>
              </w:rPr>
              <w:t>21</w:t>
            </w:r>
            <w:r w:rsidR="005A3E0B" w:rsidRPr="005A3E0B">
              <w:rPr>
                <w:rFonts w:asciiTheme="minorHAnsi" w:hAnsiTheme="minorHAnsi" w:cstheme="minorHAnsi"/>
                <w:vertAlign w:val="superscript"/>
              </w:rPr>
              <w:t>st</w:t>
            </w:r>
            <w:r w:rsidR="005A3E0B">
              <w:rPr>
                <w:rFonts w:asciiTheme="minorHAnsi" w:hAnsiTheme="minorHAnsi" w:cstheme="minorHAnsi"/>
              </w:rPr>
              <w:t xml:space="preserve"> </w:t>
            </w:r>
            <w:r w:rsidRPr="0000106D">
              <w:rPr>
                <w:rFonts w:asciiTheme="minorHAnsi" w:hAnsiTheme="minorHAnsi" w:cstheme="minorHAnsi"/>
              </w:rPr>
              <w:t>floor.</w:t>
            </w:r>
          </w:p>
        </w:tc>
      </w:tr>
    </w:tbl>
    <w:p w14:paraId="6D89B38F" w14:textId="77777777" w:rsidR="00BE7DD6" w:rsidRPr="0000106D" w:rsidRDefault="00BE7DD6">
      <w:pPr>
        <w:spacing w:after="0" w:line="240" w:lineRule="auto"/>
        <w:rPr>
          <w:rFonts w:asciiTheme="minorHAnsi" w:hAnsiTheme="minorHAnsi" w:cstheme="minorHAnsi"/>
          <w:b/>
          <w:bCs/>
          <w:sz w:val="24"/>
          <w:szCs w:val="24"/>
        </w:rPr>
      </w:pPr>
      <w:r w:rsidRPr="0000106D">
        <w:rPr>
          <w:rFonts w:asciiTheme="minorHAnsi" w:hAnsiTheme="minorHAnsi" w:cstheme="minorHAnsi"/>
          <w:b/>
          <w:bCs/>
        </w:rPr>
        <w:br w:type="page"/>
      </w:r>
    </w:p>
    <w:p w14:paraId="56BA5D06" w14:textId="77777777" w:rsidR="00A40014" w:rsidRPr="004110DA" w:rsidRDefault="00A40014" w:rsidP="00A40014">
      <w:pPr>
        <w:pStyle w:val="AkStyle1"/>
        <w:pBdr>
          <w:bottom w:val="single" w:sz="12" w:space="1" w:color="auto"/>
        </w:pBdr>
        <w:rPr>
          <w:rFonts w:asciiTheme="minorHAnsi" w:hAnsiTheme="minorHAnsi" w:cstheme="minorHAnsi"/>
          <w:b/>
          <w:bCs/>
        </w:rPr>
      </w:pPr>
      <w:r w:rsidRPr="004110DA">
        <w:rPr>
          <w:rFonts w:asciiTheme="minorHAnsi" w:hAnsiTheme="minorHAnsi" w:cstheme="minorHAnsi"/>
          <w:b/>
          <w:bCs/>
        </w:rPr>
        <w:lastRenderedPageBreak/>
        <w:t>Approvals Status of the Project</w:t>
      </w:r>
    </w:p>
    <w:p w14:paraId="468F948F" w14:textId="77777777" w:rsidR="00A40014" w:rsidRPr="0048124A" w:rsidRDefault="00A40014" w:rsidP="00A40014">
      <w:pPr>
        <w:pStyle w:val="AkStyle1"/>
        <w:rPr>
          <w:rFonts w:asciiTheme="minorHAnsi" w:hAnsiTheme="minorHAnsi" w:cstheme="minorHAnsi"/>
          <w:highlight w:val="yellow"/>
        </w:rPr>
      </w:pPr>
    </w:p>
    <w:tbl>
      <w:tblPr>
        <w:tblStyle w:val="PlainTable11"/>
        <w:tblW w:w="5000" w:type="pct"/>
        <w:tblLook w:val="01E0" w:firstRow="1" w:lastRow="1" w:firstColumn="1" w:lastColumn="1" w:noHBand="0" w:noVBand="0"/>
      </w:tblPr>
      <w:tblGrid>
        <w:gridCol w:w="2758"/>
        <w:gridCol w:w="2483"/>
        <w:gridCol w:w="1124"/>
        <w:gridCol w:w="2651"/>
      </w:tblGrid>
      <w:tr w:rsidR="002D3DBE" w:rsidRPr="004110DA" w14:paraId="1385BD9C" w14:textId="0705F97F" w:rsidTr="002D3DB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pct"/>
          </w:tcPr>
          <w:p w14:paraId="0D430293" w14:textId="77777777" w:rsidR="002D3DBE" w:rsidRPr="004110DA" w:rsidRDefault="002D3DBE" w:rsidP="001433B6">
            <w:pPr>
              <w:pStyle w:val="AkStyle1"/>
              <w:spacing w:line="276" w:lineRule="auto"/>
              <w:rPr>
                <w:rFonts w:asciiTheme="minorHAnsi" w:hAnsiTheme="minorHAnsi" w:cstheme="minorHAnsi"/>
              </w:rPr>
            </w:pPr>
            <w:r w:rsidRPr="004110DA">
              <w:rPr>
                <w:rFonts w:asciiTheme="minorHAnsi" w:hAnsiTheme="minorHAnsi" w:cstheme="minorHAnsi"/>
              </w:rPr>
              <w:t>Approval/ Consent</w:t>
            </w:r>
          </w:p>
        </w:tc>
        <w:tc>
          <w:tcPr>
            <w:cnfStyle w:val="000010000000" w:firstRow="0" w:lastRow="0" w:firstColumn="0" w:lastColumn="0" w:oddVBand="1" w:evenVBand="0" w:oddHBand="0" w:evenHBand="0" w:firstRowFirstColumn="0" w:firstRowLastColumn="0" w:lastRowFirstColumn="0" w:lastRowLastColumn="0"/>
            <w:tcW w:w="1377" w:type="pct"/>
          </w:tcPr>
          <w:p w14:paraId="5EC685F6" w14:textId="77777777" w:rsidR="002D3DBE" w:rsidRPr="004110DA" w:rsidRDefault="002D3DBE" w:rsidP="001433B6">
            <w:pPr>
              <w:pStyle w:val="AkStyle1"/>
              <w:spacing w:line="276" w:lineRule="auto"/>
              <w:rPr>
                <w:rFonts w:asciiTheme="minorHAnsi" w:hAnsiTheme="minorHAnsi" w:cstheme="minorHAnsi"/>
              </w:rPr>
            </w:pPr>
            <w:r w:rsidRPr="004110DA">
              <w:rPr>
                <w:rFonts w:asciiTheme="minorHAnsi" w:hAnsiTheme="minorHAnsi" w:cstheme="minorHAnsi"/>
              </w:rPr>
              <w:t>Approving Authority</w:t>
            </w:r>
          </w:p>
        </w:tc>
        <w:tc>
          <w:tcPr>
            <w:tcW w:w="623" w:type="pct"/>
          </w:tcPr>
          <w:p w14:paraId="010E0FEE" w14:textId="77777777" w:rsidR="002D3DBE" w:rsidRPr="004110DA" w:rsidRDefault="002D3DBE" w:rsidP="001433B6">
            <w:pPr>
              <w:pStyle w:val="AkStyle1"/>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110DA">
              <w:rPr>
                <w:rFonts w:asciiTheme="minorHAnsi" w:hAnsiTheme="minorHAnsi" w:cstheme="minorHAnsi"/>
              </w:rPr>
              <w:t>Status</w:t>
            </w:r>
          </w:p>
        </w:tc>
        <w:tc>
          <w:tcPr>
            <w:cnfStyle w:val="000100000000" w:firstRow="0" w:lastRow="0" w:firstColumn="0" w:lastColumn="1" w:oddVBand="0" w:evenVBand="0" w:oddHBand="0" w:evenHBand="0" w:firstRowFirstColumn="0" w:firstRowLastColumn="0" w:lastRowFirstColumn="0" w:lastRowLastColumn="0"/>
            <w:tcW w:w="1470" w:type="pct"/>
          </w:tcPr>
          <w:p w14:paraId="0B412C92" w14:textId="0D66A867" w:rsidR="002D3DBE" w:rsidRPr="004110DA" w:rsidRDefault="002D3DBE" w:rsidP="001433B6">
            <w:pPr>
              <w:pStyle w:val="AkStyle1"/>
              <w:spacing w:line="276" w:lineRule="auto"/>
              <w:rPr>
                <w:rFonts w:asciiTheme="minorHAnsi" w:hAnsiTheme="minorHAnsi" w:cstheme="minorHAnsi"/>
              </w:rPr>
            </w:pPr>
            <w:r>
              <w:rPr>
                <w:rFonts w:asciiTheme="minorHAnsi" w:hAnsiTheme="minorHAnsi" w:cstheme="minorHAnsi"/>
              </w:rPr>
              <w:t>Doc. No. / Dated</w:t>
            </w:r>
          </w:p>
        </w:tc>
      </w:tr>
      <w:tr w:rsidR="002D3DBE" w:rsidRPr="004110DA" w14:paraId="43A26A40" w14:textId="77777777" w:rsidTr="002D3D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pct"/>
          </w:tcPr>
          <w:p w14:paraId="337270C2" w14:textId="6B9DE55D" w:rsidR="002D3DBE" w:rsidRPr="002D3DBE" w:rsidRDefault="002D3DBE" w:rsidP="002D3DBE">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Previous Plan Approval</w:t>
            </w:r>
          </w:p>
        </w:tc>
        <w:tc>
          <w:tcPr>
            <w:cnfStyle w:val="000010000000" w:firstRow="0" w:lastRow="0" w:firstColumn="0" w:lastColumn="0" w:oddVBand="1" w:evenVBand="0" w:oddHBand="0" w:evenHBand="0" w:firstRowFirstColumn="0" w:firstRowLastColumn="0" w:lastRowFirstColumn="0" w:lastRowLastColumn="0"/>
            <w:tcW w:w="1377" w:type="pct"/>
          </w:tcPr>
          <w:p w14:paraId="485C8DEE" w14:textId="707C3441" w:rsidR="002D3DBE" w:rsidRPr="002D3DBE" w:rsidRDefault="002D3DBE" w:rsidP="002D3DBE">
            <w:pPr>
              <w:pStyle w:val="AkStyle1"/>
              <w:spacing w:line="276" w:lineRule="auto"/>
              <w:rPr>
                <w:rFonts w:asciiTheme="minorHAnsi" w:hAnsiTheme="minorHAnsi" w:cstheme="minorHAnsi"/>
                <w:b/>
                <w:bCs/>
              </w:rPr>
            </w:pPr>
            <w:r w:rsidRPr="004110DA">
              <w:rPr>
                <w:rFonts w:asciiTheme="minorHAnsi" w:hAnsiTheme="minorHAnsi" w:cstheme="minorHAnsi"/>
              </w:rPr>
              <w:t>Nashik Municipal Corporation</w:t>
            </w:r>
          </w:p>
        </w:tc>
        <w:tc>
          <w:tcPr>
            <w:tcW w:w="623" w:type="pct"/>
          </w:tcPr>
          <w:p w14:paraId="21BDB9EE" w14:textId="67ED8D5C" w:rsidR="002D3DBE" w:rsidRPr="002D3DBE" w:rsidRDefault="002D3DBE" w:rsidP="002D3DBE">
            <w:pPr>
              <w:pStyle w:val="AkStyle1"/>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470" w:type="pct"/>
          </w:tcPr>
          <w:p w14:paraId="0692AA78" w14:textId="69CECE13" w:rsidR="002D3DBE" w:rsidRPr="002D3DBE" w:rsidRDefault="002D3DBE" w:rsidP="002D3DBE">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A1/BP/05/2020 dated 20.05.2020</w:t>
            </w:r>
          </w:p>
        </w:tc>
      </w:tr>
      <w:tr w:rsidR="002D3DBE" w:rsidRPr="004110DA" w14:paraId="7B38294E" w14:textId="5E578FB0" w:rsidTr="002D3DBE">
        <w:trPr>
          <w:trHeight w:val="20"/>
        </w:trPr>
        <w:tc>
          <w:tcPr>
            <w:cnfStyle w:val="001000000000" w:firstRow="0" w:lastRow="0" w:firstColumn="1" w:lastColumn="0" w:oddVBand="0" w:evenVBand="0" w:oddHBand="0" w:evenHBand="0" w:firstRowFirstColumn="0" w:firstRowLastColumn="0" w:lastRowFirstColumn="0" w:lastRowLastColumn="0"/>
            <w:tcW w:w="1530" w:type="pct"/>
          </w:tcPr>
          <w:p w14:paraId="6BFFDC84" w14:textId="7190DD8A" w:rsidR="002D3DBE" w:rsidRPr="004110DA" w:rsidRDefault="002D3DBE" w:rsidP="001433B6">
            <w:pPr>
              <w:pStyle w:val="AkStyle1"/>
              <w:spacing w:line="276" w:lineRule="auto"/>
              <w:rPr>
                <w:rFonts w:asciiTheme="minorHAnsi" w:hAnsiTheme="minorHAnsi" w:cstheme="minorHAnsi"/>
                <w:b w:val="0"/>
                <w:bCs w:val="0"/>
              </w:rPr>
            </w:pPr>
            <w:r>
              <w:rPr>
                <w:rFonts w:asciiTheme="minorHAnsi" w:hAnsiTheme="minorHAnsi" w:cstheme="minorHAnsi"/>
                <w:b w:val="0"/>
                <w:bCs w:val="0"/>
              </w:rPr>
              <w:t xml:space="preserve">Amend </w:t>
            </w:r>
            <w:r w:rsidRPr="004110DA">
              <w:rPr>
                <w:rFonts w:asciiTheme="minorHAnsi" w:hAnsiTheme="minorHAnsi" w:cstheme="minorHAnsi"/>
                <w:b w:val="0"/>
                <w:bCs w:val="0"/>
              </w:rPr>
              <w:t>Plan Approval</w:t>
            </w:r>
          </w:p>
        </w:tc>
        <w:tc>
          <w:tcPr>
            <w:cnfStyle w:val="000010000000" w:firstRow="0" w:lastRow="0" w:firstColumn="0" w:lastColumn="0" w:oddVBand="1" w:evenVBand="0" w:oddHBand="0" w:evenHBand="0" w:firstRowFirstColumn="0" w:firstRowLastColumn="0" w:lastRowFirstColumn="0" w:lastRowLastColumn="0"/>
            <w:tcW w:w="1377" w:type="pct"/>
          </w:tcPr>
          <w:p w14:paraId="51BBB61A" w14:textId="42C1E77B" w:rsidR="002D3DBE" w:rsidRPr="004110DA" w:rsidRDefault="002D3DBE" w:rsidP="001433B6">
            <w:pPr>
              <w:pStyle w:val="AkStyle1"/>
              <w:spacing w:line="276" w:lineRule="auto"/>
              <w:rPr>
                <w:rFonts w:asciiTheme="minorHAnsi" w:hAnsiTheme="minorHAnsi" w:cstheme="minorHAnsi"/>
              </w:rPr>
            </w:pPr>
            <w:r w:rsidRPr="004110DA">
              <w:rPr>
                <w:rFonts w:asciiTheme="minorHAnsi" w:hAnsiTheme="minorHAnsi" w:cstheme="minorHAnsi"/>
              </w:rPr>
              <w:t>Nashik Municipal Corporation</w:t>
            </w:r>
          </w:p>
        </w:tc>
        <w:tc>
          <w:tcPr>
            <w:tcW w:w="623" w:type="pct"/>
          </w:tcPr>
          <w:p w14:paraId="2945F0EB" w14:textId="77777777" w:rsidR="002D3DBE" w:rsidRPr="004110DA" w:rsidRDefault="002D3DBE" w:rsidP="001433B6">
            <w:pPr>
              <w:pStyle w:val="AkStyle1"/>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470" w:type="pct"/>
          </w:tcPr>
          <w:p w14:paraId="60304B0C" w14:textId="39933D9E" w:rsidR="002D3DBE" w:rsidRPr="002D3DBE" w:rsidRDefault="002D3DBE" w:rsidP="001433B6">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A1/B</w:t>
            </w:r>
            <w:r>
              <w:rPr>
                <w:rFonts w:asciiTheme="minorHAnsi" w:hAnsiTheme="minorHAnsi" w:cstheme="minorHAnsi"/>
                <w:b w:val="0"/>
                <w:bCs w:val="0"/>
              </w:rPr>
              <w:t>P</w:t>
            </w:r>
            <w:r w:rsidRPr="002D3DBE">
              <w:rPr>
                <w:rFonts w:asciiTheme="minorHAnsi" w:hAnsiTheme="minorHAnsi" w:cstheme="minorHAnsi"/>
                <w:b w:val="0"/>
                <w:bCs w:val="0"/>
              </w:rPr>
              <w:t>/308/2022 dated 04.02.2022</w:t>
            </w:r>
          </w:p>
        </w:tc>
      </w:tr>
      <w:tr w:rsidR="002D3DBE" w:rsidRPr="004110DA" w14:paraId="1751DD0E" w14:textId="37BBEBB8" w:rsidTr="002D3D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pct"/>
          </w:tcPr>
          <w:p w14:paraId="7A20AC9D" w14:textId="1FCC0B47" w:rsidR="002D3DBE" w:rsidRPr="004110DA" w:rsidRDefault="002D3DBE" w:rsidP="002D3DBE">
            <w:pPr>
              <w:pStyle w:val="AkStyle1"/>
              <w:spacing w:line="276" w:lineRule="auto"/>
              <w:rPr>
                <w:rFonts w:asciiTheme="minorHAnsi" w:hAnsiTheme="minorHAnsi" w:cstheme="minorHAnsi"/>
                <w:b w:val="0"/>
                <w:bCs w:val="0"/>
              </w:rPr>
            </w:pPr>
            <w:r>
              <w:rPr>
                <w:rFonts w:asciiTheme="minorHAnsi" w:hAnsiTheme="minorHAnsi" w:cstheme="minorHAnsi"/>
                <w:b w:val="0"/>
                <w:bCs w:val="0"/>
              </w:rPr>
              <w:t>Commencement Certificate</w:t>
            </w:r>
          </w:p>
        </w:tc>
        <w:tc>
          <w:tcPr>
            <w:cnfStyle w:val="000010000000" w:firstRow="0" w:lastRow="0" w:firstColumn="0" w:lastColumn="0" w:oddVBand="1" w:evenVBand="0" w:oddHBand="0" w:evenHBand="0" w:firstRowFirstColumn="0" w:firstRowLastColumn="0" w:lastRowFirstColumn="0" w:lastRowLastColumn="0"/>
            <w:tcW w:w="1377" w:type="pct"/>
          </w:tcPr>
          <w:p w14:paraId="528AF945" w14:textId="289EA4B6" w:rsidR="002D3DBE" w:rsidRPr="002D3DBE" w:rsidRDefault="002D3DBE" w:rsidP="002D3DBE">
            <w:pPr>
              <w:pStyle w:val="AkStyle1"/>
              <w:spacing w:line="276" w:lineRule="auto"/>
              <w:rPr>
                <w:rFonts w:asciiTheme="minorHAnsi" w:hAnsiTheme="minorHAnsi" w:cstheme="minorHAnsi"/>
                <w:b/>
                <w:bCs/>
              </w:rPr>
            </w:pPr>
            <w:r w:rsidRPr="004260AC">
              <w:rPr>
                <w:rFonts w:asciiTheme="minorHAnsi" w:hAnsiTheme="minorHAnsi" w:cstheme="minorHAnsi"/>
              </w:rPr>
              <w:t>Nashik Municipal Corporation</w:t>
            </w:r>
          </w:p>
        </w:tc>
        <w:tc>
          <w:tcPr>
            <w:tcW w:w="623" w:type="pct"/>
          </w:tcPr>
          <w:p w14:paraId="3889BE2F" w14:textId="77777777" w:rsidR="002D3DBE" w:rsidRPr="004110DA" w:rsidRDefault="002D3DBE" w:rsidP="002D3DBE">
            <w:pPr>
              <w:pStyle w:val="AkStyle1"/>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470" w:type="pct"/>
          </w:tcPr>
          <w:p w14:paraId="3F4EBBF3" w14:textId="5D32C0D7" w:rsidR="002D3DBE" w:rsidRPr="002D3DBE" w:rsidRDefault="002D3DBE" w:rsidP="002D3DBE">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A1/BP/308/2022 dated 04.02.2022</w:t>
            </w:r>
          </w:p>
        </w:tc>
      </w:tr>
      <w:tr w:rsidR="002D3DBE" w:rsidRPr="004110DA" w14:paraId="2C2AC938" w14:textId="77777777" w:rsidTr="002D3DBE">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pct"/>
          </w:tcPr>
          <w:p w14:paraId="73D5C201" w14:textId="15D4748A" w:rsidR="002D3DBE" w:rsidRDefault="002D3DBE" w:rsidP="002D3DBE">
            <w:pPr>
              <w:pStyle w:val="AkStyle1"/>
              <w:spacing w:line="276" w:lineRule="auto"/>
              <w:rPr>
                <w:rFonts w:asciiTheme="minorHAnsi" w:hAnsiTheme="minorHAnsi" w:cstheme="minorHAnsi"/>
                <w:b w:val="0"/>
                <w:bCs w:val="0"/>
              </w:rPr>
            </w:pPr>
            <w:r>
              <w:rPr>
                <w:rFonts w:asciiTheme="minorHAnsi" w:hAnsiTheme="minorHAnsi" w:cstheme="minorHAnsi"/>
                <w:b w:val="0"/>
                <w:bCs w:val="0"/>
              </w:rPr>
              <w:t>Plinth Occupancy Certificate</w:t>
            </w:r>
          </w:p>
        </w:tc>
        <w:tc>
          <w:tcPr>
            <w:cnfStyle w:val="000010000000" w:firstRow="0" w:lastRow="0" w:firstColumn="0" w:lastColumn="0" w:oddVBand="1" w:evenVBand="0" w:oddHBand="0" w:evenHBand="0" w:firstRowFirstColumn="0" w:firstRowLastColumn="0" w:lastRowFirstColumn="0" w:lastRowLastColumn="0"/>
            <w:tcW w:w="1377" w:type="pct"/>
          </w:tcPr>
          <w:p w14:paraId="6A808FDB" w14:textId="6921B24E" w:rsidR="002D3DBE" w:rsidRPr="002D3DBE" w:rsidRDefault="002D3DBE" w:rsidP="002D3DBE">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Nashik Municipal Corporation</w:t>
            </w:r>
          </w:p>
        </w:tc>
        <w:tc>
          <w:tcPr>
            <w:tcW w:w="623" w:type="pct"/>
          </w:tcPr>
          <w:p w14:paraId="611BA930" w14:textId="1F44EA1B" w:rsidR="002D3DBE" w:rsidRPr="002D3DBE" w:rsidRDefault="002D3DBE" w:rsidP="002D3DBE">
            <w:pPr>
              <w:pStyle w:val="AkStyle1"/>
              <w:spacing w:line="276" w:lineRule="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rPr>
            </w:pPr>
            <w:r w:rsidRPr="002D3DBE">
              <w:rPr>
                <w:rFonts w:asciiTheme="minorHAnsi" w:hAnsiTheme="minorHAnsi" w:cstheme="minorHAnsi"/>
                <w:b w:val="0"/>
                <w:bCs w:val="0"/>
              </w:rPr>
              <w:t>Obtained</w:t>
            </w:r>
          </w:p>
        </w:tc>
        <w:tc>
          <w:tcPr>
            <w:cnfStyle w:val="000100000000" w:firstRow="0" w:lastRow="0" w:firstColumn="0" w:lastColumn="1" w:oddVBand="0" w:evenVBand="0" w:oddHBand="0" w:evenHBand="0" w:firstRowFirstColumn="0" w:firstRowLastColumn="0" w:lastRowFirstColumn="0" w:lastRowLastColumn="0"/>
            <w:tcW w:w="1470" w:type="pct"/>
          </w:tcPr>
          <w:p w14:paraId="7D366E1A" w14:textId="567D0FBA" w:rsidR="002D3DBE" w:rsidRPr="002D3DBE" w:rsidRDefault="002D3DBE" w:rsidP="002D3DBE">
            <w:pPr>
              <w:pStyle w:val="AkStyle1"/>
              <w:spacing w:line="276" w:lineRule="auto"/>
              <w:rPr>
                <w:rFonts w:asciiTheme="minorHAnsi" w:hAnsiTheme="minorHAnsi" w:cstheme="minorHAnsi"/>
                <w:b w:val="0"/>
                <w:bCs w:val="0"/>
              </w:rPr>
            </w:pPr>
            <w:r>
              <w:rPr>
                <w:rFonts w:asciiTheme="minorHAnsi" w:hAnsiTheme="minorHAnsi" w:cstheme="minorHAnsi"/>
                <w:b w:val="0"/>
                <w:bCs w:val="0"/>
              </w:rPr>
              <w:t>LND/WS/A1/PC/06/2020 dated 05.08.2020</w:t>
            </w:r>
          </w:p>
        </w:tc>
      </w:tr>
    </w:tbl>
    <w:p w14:paraId="1EF8EFEB" w14:textId="77777777" w:rsidR="00A40014" w:rsidRPr="0000106D" w:rsidRDefault="00A40014" w:rsidP="00A40014">
      <w:pPr>
        <w:rPr>
          <w:rFonts w:asciiTheme="minorHAnsi" w:hAnsiTheme="minorHAnsi" w:cstheme="minorHAnsi"/>
        </w:rPr>
      </w:pPr>
    </w:p>
    <w:p w14:paraId="4F18DB5E" w14:textId="77777777" w:rsidR="00345FEB" w:rsidRPr="005A3E0B" w:rsidRDefault="001D3507" w:rsidP="00345FEB">
      <w:pPr>
        <w:pStyle w:val="AkStyle1"/>
        <w:rPr>
          <w:rFonts w:asciiTheme="minorHAnsi" w:hAnsiTheme="minorHAnsi" w:cstheme="minorHAnsi"/>
          <w:b/>
          <w:bCs/>
          <w:sz w:val="28"/>
          <w:szCs w:val="28"/>
          <w:u w:val="single"/>
        </w:rPr>
      </w:pPr>
      <w:r w:rsidRPr="005A3E0B">
        <w:rPr>
          <w:rFonts w:asciiTheme="minorHAnsi" w:hAnsiTheme="minorHAnsi" w:cstheme="minorHAnsi"/>
          <w:b/>
          <w:bCs/>
          <w:sz w:val="28"/>
          <w:szCs w:val="28"/>
          <w:u w:val="single"/>
        </w:rPr>
        <w:t>Conclusion</w:t>
      </w:r>
    </w:p>
    <w:p w14:paraId="07A48C8E" w14:textId="77777777" w:rsidR="00345FEB" w:rsidRPr="005A3E0B" w:rsidRDefault="00345FEB" w:rsidP="00345FEB">
      <w:pPr>
        <w:pStyle w:val="AkStyle1"/>
        <w:rPr>
          <w:rFonts w:asciiTheme="minorHAnsi" w:hAnsiTheme="minorHAnsi" w:cstheme="minorHAnsi"/>
          <w:b/>
          <w:bCs/>
          <w:sz w:val="28"/>
          <w:szCs w:val="28"/>
          <w:u w:val="single"/>
        </w:rPr>
      </w:pPr>
    </w:p>
    <w:p w14:paraId="4EB0CA2C" w14:textId="041FDCF4" w:rsidR="001D3507" w:rsidRPr="0000106D" w:rsidRDefault="001D3507" w:rsidP="004E1BB6">
      <w:pPr>
        <w:tabs>
          <w:tab w:val="left" w:pos="8505"/>
        </w:tabs>
        <w:spacing w:before="11" w:line="327" w:lineRule="auto"/>
        <w:ind w:right="-46"/>
        <w:jc w:val="both"/>
        <w:rPr>
          <w:rFonts w:asciiTheme="minorHAnsi" w:hAnsiTheme="minorHAnsi" w:cstheme="minorHAnsi"/>
        </w:rPr>
      </w:pPr>
      <w:r w:rsidRPr="005A3E0B">
        <w:rPr>
          <w:rFonts w:asciiTheme="minorHAnsi" w:hAnsiTheme="minorHAnsi" w:cstheme="minorHAnsi"/>
          <w:b/>
          <w:i/>
          <w:spacing w:val="1"/>
          <w:sz w:val="24"/>
          <w:szCs w:val="24"/>
        </w:rPr>
        <w:t>Vastukala Consulting (I) Pvt. Ltd.</w:t>
      </w:r>
      <w:r w:rsidRPr="005A3E0B">
        <w:rPr>
          <w:rFonts w:asciiTheme="minorHAnsi" w:hAnsiTheme="minorHAnsi" w:cstheme="minorHAnsi"/>
          <w:b/>
          <w:i/>
          <w:spacing w:val="29"/>
          <w:sz w:val="24"/>
          <w:szCs w:val="24"/>
        </w:rPr>
        <w:t xml:space="preserve"> </w:t>
      </w:r>
      <w:r w:rsidRPr="005A3E0B">
        <w:rPr>
          <w:rFonts w:asciiTheme="minorHAnsi" w:hAnsiTheme="minorHAnsi" w:cstheme="minorHAnsi"/>
          <w:b/>
          <w:i/>
          <w:sz w:val="24"/>
          <w:szCs w:val="24"/>
        </w:rPr>
        <w:t>be</w:t>
      </w:r>
      <w:r w:rsidRPr="005A3E0B">
        <w:rPr>
          <w:rFonts w:asciiTheme="minorHAnsi" w:hAnsiTheme="minorHAnsi" w:cstheme="minorHAnsi"/>
          <w:b/>
          <w:i/>
          <w:spacing w:val="1"/>
          <w:sz w:val="24"/>
          <w:szCs w:val="24"/>
        </w:rPr>
        <w:t>li</w:t>
      </w:r>
      <w:r w:rsidRPr="005A3E0B">
        <w:rPr>
          <w:rFonts w:asciiTheme="minorHAnsi" w:hAnsiTheme="minorHAnsi" w:cstheme="minorHAnsi"/>
          <w:b/>
          <w:i/>
          <w:sz w:val="24"/>
          <w:szCs w:val="24"/>
        </w:rPr>
        <w:t>eves</w:t>
      </w:r>
      <w:r w:rsidRPr="005A3E0B">
        <w:rPr>
          <w:rFonts w:asciiTheme="minorHAnsi" w:hAnsiTheme="minorHAnsi" w:cstheme="minorHAnsi"/>
          <w:b/>
          <w:i/>
          <w:spacing w:val="28"/>
          <w:sz w:val="24"/>
          <w:szCs w:val="24"/>
        </w:rPr>
        <w:t xml:space="preserve"> </w:t>
      </w:r>
      <w:r w:rsidRPr="005A3E0B">
        <w:rPr>
          <w:rFonts w:asciiTheme="minorHAnsi" w:hAnsiTheme="minorHAnsi" w:cstheme="minorHAnsi"/>
          <w:b/>
          <w:i/>
          <w:sz w:val="24"/>
          <w:szCs w:val="24"/>
        </w:rPr>
        <w:t>t</w:t>
      </w:r>
      <w:r w:rsidRPr="005A3E0B">
        <w:rPr>
          <w:rFonts w:asciiTheme="minorHAnsi" w:hAnsiTheme="minorHAnsi" w:cstheme="minorHAnsi"/>
          <w:b/>
          <w:i/>
          <w:spacing w:val="1"/>
          <w:sz w:val="24"/>
          <w:szCs w:val="24"/>
        </w:rPr>
        <w:t>h</w:t>
      </w:r>
      <w:r w:rsidRPr="005A3E0B">
        <w:rPr>
          <w:rFonts w:asciiTheme="minorHAnsi" w:hAnsiTheme="minorHAnsi" w:cstheme="minorHAnsi"/>
          <w:b/>
          <w:i/>
          <w:sz w:val="24"/>
          <w:szCs w:val="24"/>
        </w:rPr>
        <w:t>at</w:t>
      </w:r>
      <w:r w:rsidRPr="005A3E0B">
        <w:rPr>
          <w:rFonts w:asciiTheme="minorHAnsi" w:hAnsiTheme="minorHAnsi" w:cstheme="minorHAnsi"/>
          <w:b/>
          <w:i/>
          <w:spacing w:val="30"/>
          <w:sz w:val="24"/>
          <w:szCs w:val="24"/>
        </w:rPr>
        <w:t xml:space="preserve"> </w:t>
      </w:r>
      <w:r w:rsidRPr="005A3E0B">
        <w:rPr>
          <w:rFonts w:asciiTheme="minorHAnsi" w:hAnsiTheme="minorHAnsi" w:cstheme="minorHAnsi"/>
          <w:b/>
          <w:i/>
          <w:sz w:val="24"/>
          <w:szCs w:val="24"/>
        </w:rPr>
        <w:t>t</w:t>
      </w:r>
      <w:r w:rsidRPr="005A3E0B">
        <w:rPr>
          <w:rFonts w:asciiTheme="minorHAnsi" w:hAnsiTheme="minorHAnsi" w:cstheme="minorHAnsi"/>
          <w:b/>
          <w:i/>
          <w:spacing w:val="1"/>
          <w:sz w:val="24"/>
          <w:szCs w:val="24"/>
        </w:rPr>
        <w:t>h</w:t>
      </w:r>
      <w:r w:rsidRPr="005A3E0B">
        <w:rPr>
          <w:rFonts w:asciiTheme="minorHAnsi" w:hAnsiTheme="minorHAnsi" w:cstheme="minorHAnsi"/>
          <w:b/>
          <w:i/>
          <w:sz w:val="24"/>
          <w:szCs w:val="24"/>
        </w:rPr>
        <w:t>e</w:t>
      </w:r>
      <w:r w:rsidRPr="005A3E0B">
        <w:rPr>
          <w:rFonts w:asciiTheme="minorHAnsi" w:hAnsiTheme="minorHAnsi" w:cstheme="minorHAnsi"/>
          <w:b/>
          <w:i/>
          <w:spacing w:val="27"/>
          <w:sz w:val="24"/>
          <w:szCs w:val="24"/>
        </w:rPr>
        <w:t xml:space="preserve"> </w:t>
      </w:r>
      <w:r w:rsidRPr="005A3E0B">
        <w:rPr>
          <w:rFonts w:asciiTheme="minorHAnsi" w:hAnsiTheme="minorHAnsi" w:cstheme="minorHAnsi"/>
          <w:b/>
          <w:i/>
          <w:sz w:val="24"/>
          <w:szCs w:val="24"/>
        </w:rPr>
        <w:t>promo</w:t>
      </w:r>
      <w:r w:rsidRPr="005A3E0B">
        <w:rPr>
          <w:rFonts w:asciiTheme="minorHAnsi" w:hAnsiTheme="minorHAnsi" w:cstheme="minorHAnsi"/>
          <w:b/>
          <w:i/>
          <w:spacing w:val="1"/>
          <w:sz w:val="24"/>
          <w:szCs w:val="24"/>
        </w:rPr>
        <w:t>t</w:t>
      </w:r>
      <w:r w:rsidRPr="005A3E0B">
        <w:rPr>
          <w:rFonts w:asciiTheme="minorHAnsi" w:hAnsiTheme="minorHAnsi" w:cstheme="minorHAnsi"/>
          <w:b/>
          <w:i/>
          <w:sz w:val="24"/>
          <w:szCs w:val="24"/>
        </w:rPr>
        <w:t>e</w:t>
      </w:r>
      <w:r w:rsidRPr="005A3E0B">
        <w:rPr>
          <w:rFonts w:asciiTheme="minorHAnsi" w:hAnsiTheme="minorHAnsi" w:cstheme="minorHAnsi"/>
          <w:b/>
          <w:i/>
          <w:spacing w:val="-1"/>
          <w:sz w:val="24"/>
          <w:szCs w:val="24"/>
        </w:rPr>
        <w:t>r</w:t>
      </w:r>
      <w:r w:rsidRPr="005A3E0B">
        <w:rPr>
          <w:rFonts w:asciiTheme="minorHAnsi" w:hAnsiTheme="minorHAnsi" w:cstheme="minorHAnsi"/>
          <w:b/>
          <w:i/>
          <w:sz w:val="24"/>
          <w:szCs w:val="24"/>
        </w:rPr>
        <w:t>s</w:t>
      </w:r>
      <w:r w:rsidRPr="005A3E0B">
        <w:rPr>
          <w:rFonts w:asciiTheme="minorHAnsi" w:hAnsiTheme="minorHAnsi" w:cstheme="minorHAnsi"/>
          <w:b/>
          <w:i/>
          <w:spacing w:val="28"/>
          <w:sz w:val="24"/>
          <w:szCs w:val="24"/>
        </w:rPr>
        <w:t xml:space="preserve"> </w:t>
      </w:r>
      <w:r w:rsidRPr="005A3E0B">
        <w:rPr>
          <w:rFonts w:asciiTheme="minorHAnsi" w:hAnsiTheme="minorHAnsi" w:cstheme="minorHAnsi"/>
          <w:b/>
          <w:i/>
          <w:sz w:val="24"/>
          <w:szCs w:val="24"/>
        </w:rPr>
        <w:t>have</w:t>
      </w:r>
      <w:r w:rsidRPr="005A3E0B">
        <w:rPr>
          <w:rFonts w:asciiTheme="minorHAnsi" w:hAnsiTheme="minorHAnsi" w:cstheme="minorHAnsi"/>
          <w:b/>
          <w:i/>
          <w:spacing w:val="29"/>
          <w:sz w:val="24"/>
          <w:szCs w:val="24"/>
        </w:rPr>
        <w:t xml:space="preserve"> </w:t>
      </w:r>
      <w:r w:rsidRPr="005A3E0B">
        <w:rPr>
          <w:rFonts w:asciiTheme="minorHAnsi" w:hAnsiTheme="minorHAnsi" w:cstheme="minorHAnsi"/>
          <w:b/>
          <w:i/>
          <w:sz w:val="24"/>
          <w:szCs w:val="24"/>
        </w:rPr>
        <w:t>t</w:t>
      </w:r>
      <w:r w:rsidRPr="005A3E0B">
        <w:rPr>
          <w:rFonts w:asciiTheme="minorHAnsi" w:hAnsiTheme="minorHAnsi" w:cstheme="minorHAnsi"/>
          <w:b/>
          <w:i/>
          <w:spacing w:val="1"/>
          <w:sz w:val="24"/>
          <w:szCs w:val="24"/>
        </w:rPr>
        <w:t>h</w:t>
      </w:r>
      <w:r w:rsidRPr="005A3E0B">
        <w:rPr>
          <w:rFonts w:asciiTheme="minorHAnsi" w:hAnsiTheme="minorHAnsi" w:cstheme="minorHAnsi"/>
          <w:b/>
          <w:i/>
          <w:sz w:val="24"/>
          <w:szCs w:val="24"/>
        </w:rPr>
        <w:t>e</w:t>
      </w:r>
      <w:r w:rsidRPr="005A3E0B">
        <w:rPr>
          <w:rFonts w:asciiTheme="minorHAnsi" w:hAnsiTheme="minorHAnsi" w:cstheme="minorHAnsi"/>
          <w:b/>
          <w:i/>
          <w:spacing w:val="29"/>
          <w:sz w:val="24"/>
          <w:szCs w:val="24"/>
        </w:rPr>
        <w:t xml:space="preserve"> </w:t>
      </w:r>
      <w:r w:rsidRPr="005A3E0B">
        <w:rPr>
          <w:rFonts w:asciiTheme="minorHAnsi" w:hAnsiTheme="minorHAnsi" w:cstheme="minorHAnsi"/>
          <w:b/>
          <w:i/>
          <w:spacing w:val="1"/>
          <w:sz w:val="24"/>
          <w:szCs w:val="24"/>
        </w:rPr>
        <w:t>fi</w:t>
      </w:r>
      <w:r w:rsidRPr="005A3E0B">
        <w:rPr>
          <w:rFonts w:asciiTheme="minorHAnsi" w:hAnsiTheme="minorHAnsi" w:cstheme="minorHAnsi"/>
          <w:b/>
          <w:i/>
          <w:sz w:val="24"/>
          <w:szCs w:val="24"/>
        </w:rPr>
        <w:t>na</w:t>
      </w:r>
      <w:r w:rsidRPr="005A3E0B">
        <w:rPr>
          <w:rFonts w:asciiTheme="minorHAnsi" w:hAnsiTheme="minorHAnsi" w:cstheme="minorHAnsi"/>
          <w:b/>
          <w:i/>
          <w:spacing w:val="1"/>
          <w:sz w:val="24"/>
          <w:szCs w:val="24"/>
        </w:rPr>
        <w:t>n</w:t>
      </w:r>
      <w:r w:rsidRPr="005A3E0B">
        <w:rPr>
          <w:rFonts w:asciiTheme="minorHAnsi" w:hAnsiTheme="minorHAnsi" w:cstheme="minorHAnsi"/>
          <w:b/>
          <w:i/>
          <w:sz w:val="24"/>
          <w:szCs w:val="24"/>
        </w:rPr>
        <w:t>ci</w:t>
      </w:r>
      <w:r w:rsidRPr="005A3E0B">
        <w:rPr>
          <w:rFonts w:asciiTheme="minorHAnsi" w:hAnsiTheme="minorHAnsi" w:cstheme="minorHAnsi"/>
          <w:b/>
          <w:i/>
          <w:spacing w:val="1"/>
          <w:sz w:val="24"/>
          <w:szCs w:val="24"/>
        </w:rPr>
        <w:t>a</w:t>
      </w:r>
      <w:r w:rsidRPr="005A3E0B">
        <w:rPr>
          <w:rFonts w:asciiTheme="minorHAnsi" w:hAnsiTheme="minorHAnsi" w:cstheme="minorHAnsi"/>
          <w:b/>
          <w:i/>
          <w:sz w:val="24"/>
          <w:szCs w:val="24"/>
        </w:rPr>
        <w:t>l</w:t>
      </w:r>
      <w:r w:rsidRPr="005A3E0B">
        <w:rPr>
          <w:rFonts w:asciiTheme="minorHAnsi" w:hAnsiTheme="minorHAnsi" w:cstheme="minorHAnsi"/>
          <w:b/>
          <w:i/>
          <w:spacing w:val="36"/>
          <w:sz w:val="24"/>
          <w:szCs w:val="24"/>
        </w:rPr>
        <w:t xml:space="preserve"> </w:t>
      </w:r>
      <w:r w:rsidRPr="005A3E0B">
        <w:rPr>
          <w:rFonts w:asciiTheme="minorHAnsi" w:hAnsiTheme="minorHAnsi" w:cstheme="minorHAnsi"/>
          <w:b/>
          <w:i/>
          <w:spacing w:val="-2"/>
          <w:sz w:val="24"/>
          <w:szCs w:val="24"/>
        </w:rPr>
        <w:t>a</w:t>
      </w:r>
      <w:r w:rsidRPr="005A3E0B">
        <w:rPr>
          <w:rFonts w:asciiTheme="minorHAnsi" w:hAnsiTheme="minorHAnsi" w:cstheme="minorHAnsi"/>
          <w:b/>
          <w:i/>
          <w:sz w:val="24"/>
          <w:szCs w:val="24"/>
        </w:rPr>
        <w:t>nd</w:t>
      </w:r>
      <w:r w:rsidRPr="005A3E0B">
        <w:rPr>
          <w:rFonts w:asciiTheme="minorHAnsi" w:hAnsiTheme="minorHAnsi" w:cstheme="minorHAnsi"/>
          <w:b/>
          <w:i/>
          <w:spacing w:val="30"/>
          <w:sz w:val="24"/>
          <w:szCs w:val="24"/>
        </w:rPr>
        <w:t xml:space="preserve"> </w:t>
      </w:r>
      <w:r w:rsidRPr="005A3E0B">
        <w:rPr>
          <w:rFonts w:asciiTheme="minorHAnsi" w:hAnsiTheme="minorHAnsi" w:cstheme="minorHAnsi"/>
          <w:b/>
          <w:i/>
          <w:sz w:val="24"/>
          <w:szCs w:val="24"/>
        </w:rPr>
        <w:t>tec</w:t>
      </w:r>
      <w:r w:rsidRPr="005A3E0B">
        <w:rPr>
          <w:rFonts w:asciiTheme="minorHAnsi" w:hAnsiTheme="minorHAnsi" w:cstheme="minorHAnsi"/>
          <w:b/>
          <w:i/>
          <w:spacing w:val="1"/>
          <w:sz w:val="24"/>
          <w:szCs w:val="24"/>
        </w:rPr>
        <w:t>h</w:t>
      </w:r>
      <w:r w:rsidRPr="005A3E0B">
        <w:rPr>
          <w:rFonts w:asciiTheme="minorHAnsi" w:hAnsiTheme="minorHAnsi" w:cstheme="minorHAnsi"/>
          <w:b/>
          <w:i/>
          <w:sz w:val="24"/>
          <w:szCs w:val="24"/>
        </w:rPr>
        <w:t>n</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c</w:t>
      </w:r>
      <w:r w:rsidRPr="005A3E0B">
        <w:rPr>
          <w:rFonts w:asciiTheme="minorHAnsi" w:hAnsiTheme="minorHAnsi" w:cstheme="minorHAnsi"/>
          <w:b/>
          <w:i/>
          <w:spacing w:val="-2"/>
          <w:sz w:val="24"/>
          <w:szCs w:val="24"/>
        </w:rPr>
        <w:t>a</w:t>
      </w:r>
      <w:r w:rsidRPr="005A3E0B">
        <w:rPr>
          <w:rFonts w:asciiTheme="minorHAnsi" w:hAnsiTheme="minorHAnsi" w:cstheme="minorHAnsi"/>
          <w:b/>
          <w:i/>
          <w:sz w:val="24"/>
          <w:szCs w:val="24"/>
        </w:rPr>
        <w:t>l</w:t>
      </w:r>
      <w:r w:rsidRPr="005A3E0B">
        <w:rPr>
          <w:rFonts w:asciiTheme="minorHAnsi" w:hAnsiTheme="minorHAnsi" w:cstheme="minorHAnsi"/>
          <w:b/>
          <w:i/>
          <w:spacing w:val="32"/>
          <w:sz w:val="24"/>
          <w:szCs w:val="24"/>
        </w:rPr>
        <w:t xml:space="preserve"> </w:t>
      </w:r>
      <w:r w:rsidRPr="005A3E0B">
        <w:rPr>
          <w:rFonts w:asciiTheme="minorHAnsi" w:hAnsiTheme="minorHAnsi" w:cstheme="minorHAnsi"/>
          <w:b/>
          <w:i/>
          <w:sz w:val="24"/>
          <w:szCs w:val="24"/>
        </w:rPr>
        <w:t>c</w:t>
      </w:r>
      <w:r w:rsidRPr="005A3E0B">
        <w:rPr>
          <w:rFonts w:asciiTheme="minorHAnsi" w:hAnsiTheme="minorHAnsi" w:cstheme="minorHAnsi"/>
          <w:b/>
          <w:i/>
          <w:spacing w:val="-2"/>
          <w:sz w:val="24"/>
          <w:szCs w:val="24"/>
        </w:rPr>
        <w:t>a</w:t>
      </w:r>
      <w:r w:rsidRPr="005A3E0B">
        <w:rPr>
          <w:rFonts w:asciiTheme="minorHAnsi" w:hAnsiTheme="minorHAnsi" w:cstheme="minorHAnsi"/>
          <w:b/>
          <w:i/>
          <w:sz w:val="24"/>
          <w:szCs w:val="24"/>
        </w:rPr>
        <w:t>p</w:t>
      </w:r>
      <w:r w:rsidRPr="005A3E0B">
        <w:rPr>
          <w:rFonts w:asciiTheme="minorHAnsi" w:hAnsiTheme="minorHAnsi" w:cstheme="minorHAnsi"/>
          <w:b/>
          <w:i/>
          <w:spacing w:val="1"/>
          <w:sz w:val="24"/>
          <w:szCs w:val="24"/>
        </w:rPr>
        <w:t>a</w:t>
      </w:r>
      <w:r w:rsidRPr="005A3E0B">
        <w:rPr>
          <w:rFonts w:asciiTheme="minorHAnsi" w:hAnsiTheme="minorHAnsi" w:cstheme="minorHAnsi"/>
          <w:b/>
          <w:i/>
          <w:sz w:val="24"/>
          <w:szCs w:val="24"/>
        </w:rPr>
        <w:t>b</w:t>
      </w:r>
      <w:r w:rsidRPr="005A3E0B">
        <w:rPr>
          <w:rFonts w:asciiTheme="minorHAnsi" w:hAnsiTheme="minorHAnsi" w:cstheme="minorHAnsi"/>
          <w:b/>
          <w:i/>
          <w:spacing w:val="-1"/>
          <w:sz w:val="24"/>
          <w:szCs w:val="24"/>
        </w:rPr>
        <w:t>i</w:t>
      </w:r>
      <w:r w:rsidRPr="005A3E0B">
        <w:rPr>
          <w:rFonts w:asciiTheme="minorHAnsi" w:hAnsiTheme="minorHAnsi" w:cstheme="minorHAnsi"/>
          <w:b/>
          <w:i/>
          <w:spacing w:val="1"/>
          <w:sz w:val="24"/>
          <w:szCs w:val="24"/>
        </w:rPr>
        <w:t>li</w:t>
      </w:r>
      <w:r w:rsidRPr="005A3E0B">
        <w:rPr>
          <w:rFonts w:asciiTheme="minorHAnsi" w:hAnsiTheme="minorHAnsi" w:cstheme="minorHAnsi"/>
          <w:b/>
          <w:i/>
          <w:sz w:val="24"/>
          <w:szCs w:val="24"/>
        </w:rPr>
        <w:t>ty</w:t>
      </w:r>
      <w:r w:rsidRPr="005A3E0B">
        <w:rPr>
          <w:rFonts w:asciiTheme="minorHAnsi" w:hAnsiTheme="minorHAnsi" w:cstheme="minorHAnsi"/>
          <w:b/>
          <w:i/>
          <w:spacing w:val="32"/>
          <w:sz w:val="24"/>
          <w:szCs w:val="24"/>
        </w:rPr>
        <w:t xml:space="preserve"> </w:t>
      </w:r>
      <w:r w:rsidRPr="005A3E0B">
        <w:rPr>
          <w:rFonts w:asciiTheme="minorHAnsi" w:hAnsiTheme="minorHAnsi" w:cstheme="minorHAnsi"/>
          <w:b/>
          <w:i/>
          <w:sz w:val="24"/>
          <w:szCs w:val="24"/>
        </w:rPr>
        <w:t>a</w:t>
      </w:r>
      <w:r w:rsidRPr="005A3E0B">
        <w:rPr>
          <w:rFonts w:asciiTheme="minorHAnsi" w:hAnsiTheme="minorHAnsi" w:cstheme="minorHAnsi"/>
          <w:b/>
          <w:i/>
          <w:spacing w:val="-1"/>
          <w:sz w:val="24"/>
          <w:szCs w:val="24"/>
        </w:rPr>
        <w:t>n</w:t>
      </w:r>
      <w:r w:rsidRPr="005A3E0B">
        <w:rPr>
          <w:rFonts w:asciiTheme="minorHAnsi" w:hAnsiTheme="minorHAnsi" w:cstheme="minorHAnsi"/>
          <w:b/>
          <w:i/>
          <w:sz w:val="24"/>
          <w:szCs w:val="24"/>
        </w:rPr>
        <w:t>d</w:t>
      </w:r>
      <w:r w:rsidRPr="005A3E0B">
        <w:rPr>
          <w:rFonts w:asciiTheme="minorHAnsi" w:hAnsiTheme="minorHAnsi" w:cstheme="minorHAnsi"/>
          <w:b/>
          <w:i/>
          <w:spacing w:val="30"/>
          <w:sz w:val="24"/>
          <w:szCs w:val="24"/>
        </w:rPr>
        <w:t xml:space="preserve"> </w:t>
      </w:r>
      <w:r w:rsidRPr="005A3E0B">
        <w:rPr>
          <w:rFonts w:asciiTheme="minorHAnsi" w:hAnsiTheme="minorHAnsi" w:cstheme="minorHAnsi"/>
          <w:b/>
          <w:i/>
          <w:sz w:val="24"/>
          <w:szCs w:val="24"/>
        </w:rPr>
        <w:t>have t</w:t>
      </w:r>
      <w:r w:rsidRPr="005A3E0B">
        <w:rPr>
          <w:rFonts w:asciiTheme="minorHAnsi" w:hAnsiTheme="minorHAnsi" w:cstheme="minorHAnsi"/>
          <w:b/>
          <w:i/>
          <w:spacing w:val="2"/>
          <w:sz w:val="24"/>
          <w:szCs w:val="24"/>
        </w:rPr>
        <w:t>i</w:t>
      </w:r>
      <w:r w:rsidRPr="005A3E0B">
        <w:rPr>
          <w:rFonts w:asciiTheme="minorHAnsi" w:hAnsiTheme="minorHAnsi" w:cstheme="minorHAnsi"/>
          <w:b/>
          <w:i/>
          <w:sz w:val="24"/>
          <w:szCs w:val="24"/>
        </w:rPr>
        <w:t>ed</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z w:val="24"/>
          <w:szCs w:val="24"/>
        </w:rPr>
        <w:t xml:space="preserve">up </w:t>
      </w:r>
      <w:r w:rsidRPr="005A3E0B">
        <w:rPr>
          <w:rFonts w:asciiTheme="minorHAnsi" w:hAnsiTheme="minorHAnsi" w:cstheme="minorHAnsi"/>
          <w:b/>
          <w:i/>
          <w:spacing w:val="-1"/>
          <w:sz w:val="24"/>
          <w:szCs w:val="24"/>
        </w:rPr>
        <w:t>w</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th</w:t>
      </w:r>
      <w:r w:rsidRPr="005A3E0B">
        <w:rPr>
          <w:rFonts w:asciiTheme="minorHAnsi" w:hAnsiTheme="minorHAnsi" w:cstheme="minorHAnsi"/>
          <w:b/>
          <w:i/>
          <w:spacing w:val="4"/>
          <w:sz w:val="24"/>
          <w:szCs w:val="24"/>
        </w:rPr>
        <w:t xml:space="preserve"> </w:t>
      </w:r>
      <w:r w:rsidR="005A3E0B" w:rsidRPr="005A3E0B">
        <w:rPr>
          <w:rFonts w:asciiTheme="minorHAnsi" w:hAnsiTheme="minorHAnsi" w:cstheme="minorHAnsi"/>
          <w:b/>
          <w:i/>
          <w:spacing w:val="4"/>
          <w:sz w:val="24"/>
          <w:szCs w:val="24"/>
        </w:rPr>
        <w:t xml:space="preserve">Bhavik &amp; Saraf Ventures </w:t>
      </w:r>
      <w:r w:rsidRPr="005A3E0B">
        <w:rPr>
          <w:rFonts w:asciiTheme="minorHAnsi" w:hAnsiTheme="minorHAnsi" w:cstheme="minorHAnsi"/>
          <w:b/>
          <w:i/>
          <w:spacing w:val="-2"/>
          <w:sz w:val="24"/>
          <w:szCs w:val="24"/>
        </w:rPr>
        <w:t>t</w:t>
      </w:r>
      <w:r w:rsidRPr="005A3E0B">
        <w:rPr>
          <w:rFonts w:asciiTheme="minorHAnsi" w:hAnsiTheme="minorHAnsi" w:cstheme="minorHAnsi"/>
          <w:b/>
          <w:i/>
          <w:sz w:val="24"/>
          <w:szCs w:val="24"/>
        </w:rPr>
        <w:t>o</w:t>
      </w:r>
      <w:r w:rsidRPr="005A3E0B">
        <w:rPr>
          <w:rFonts w:asciiTheme="minorHAnsi" w:hAnsiTheme="minorHAnsi" w:cstheme="minorHAnsi"/>
          <w:b/>
          <w:i/>
          <w:spacing w:val="1"/>
          <w:sz w:val="24"/>
          <w:szCs w:val="24"/>
        </w:rPr>
        <w:t xml:space="preserve"> </w:t>
      </w:r>
      <w:r w:rsidR="00C25D54" w:rsidRPr="005A3E0B">
        <w:rPr>
          <w:rFonts w:asciiTheme="minorHAnsi" w:hAnsiTheme="minorHAnsi" w:cstheme="minorHAnsi"/>
          <w:b/>
          <w:i/>
          <w:sz w:val="24"/>
          <w:szCs w:val="24"/>
        </w:rPr>
        <w:t>construct the real estate</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z w:val="24"/>
          <w:szCs w:val="24"/>
        </w:rPr>
        <w:t>pr</w:t>
      </w:r>
      <w:r w:rsidRPr="005A3E0B">
        <w:rPr>
          <w:rFonts w:asciiTheme="minorHAnsi" w:hAnsiTheme="minorHAnsi" w:cstheme="minorHAnsi"/>
          <w:b/>
          <w:i/>
          <w:spacing w:val="-2"/>
          <w:sz w:val="24"/>
          <w:szCs w:val="24"/>
        </w:rPr>
        <w:t>o</w:t>
      </w:r>
      <w:r w:rsidRPr="005A3E0B">
        <w:rPr>
          <w:rFonts w:asciiTheme="minorHAnsi" w:hAnsiTheme="minorHAnsi" w:cstheme="minorHAnsi"/>
          <w:b/>
          <w:i/>
          <w:spacing w:val="1"/>
          <w:sz w:val="24"/>
          <w:szCs w:val="24"/>
        </w:rPr>
        <w:t>j</w:t>
      </w:r>
      <w:r w:rsidRPr="005A3E0B">
        <w:rPr>
          <w:rFonts w:asciiTheme="minorHAnsi" w:hAnsiTheme="minorHAnsi" w:cstheme="minorHAnsi"/>
          <w:b/>
          <w:i/>
          <w:sz w:val="24"/>
          <w:szCs w:val="24"/>
        </w:rPr>
        <w:t>ect a</w:t>
      </w:r>
      <w:r w:rsidRPr="005A3E0B">
        <w:rPr>
          <w:rFonts w:asciiTheme="minorHAnsi" w:hAnsiTheme="minorHAnsi" w:cstheme="minorHAnsi"/>
          <w:b/>
          <w:i/>
          <w:spacing w:val="1"/>
          <w:sz w:val="24"/>
          <w:szCs w:val="24"/>
        </w:rPr>
        <w:t>n</w:t>
      </w:r>
      <w:r w:rsidRPr="005A3E0B">
        <w:rPr>
          <w:rFonts w:asciiTheme="minorHAnsi" w:hAnsiTheme="minorHAnsi" w:cstheme="minorHAnsi"/>
          <w:b/>
          <w:i/>
          <w:sz w:val="24"/>
          <w:szCs w:val="24"/>
        </w:rPr>
        <w:t>d</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z w:val="24"/>
          <w:szCs w:val="24"/>
        </w:rPr>
        <w:t>to</w:t>
      </w:r>
      <w:r w:rsidRPr="005A3E0B">
        <w:rPr>
          <w:rFonts w:asciiTheme="minorHAnsi" w:hAnsiTheme="minorHAnsi" w:cstheme="minorHAnsi"/>
          <w:b/>
          <w:i/>
          <w:spacing w:val="1"/>
          <w:sz w:val="24"/>
          <w:szCs w:val="24"/>
        </w:rPr>
        <w:t xml:space="preserve"> </w:t>
      </w:r>
      <w:r w:rsidRPr="005A3E0B">
        <w:rPr>
          <w:rFonts w:asciiTheme="minorHAnsi" w:hAnsiTheme="minorHAnsi" w:cstheme="minorHAnsi"/>
          <w:b/>
          <w:i/>
          <w:spacing w:val="-1"/>
          <w:sz w:val="24"/>
          <w:szCs w:val="24"/>
        </w:rPr>
        <w:t>m</w:t>
      </w:r>
      <w:r w:rsidRPr="005A3E0B">
        <w:rPr>
          <w:rFonts w:asciiTheme="minorHAnsi" w:hAnsiTheme="minorHAnsi" w:cstheme="minorHAnsi"/>
          <w:b/>
          <w:i/>
          <w:sz w:val="24"/>
          <w:szCs w:val="24"/>
        </w:rPr>
        <w:t>arket</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z w:val="24"/>
          <w:szCs w:val="24"/>
        </w:rPr>
        <w:t>t</w:t>
      </w:r>
      <w:r w:rsidRPr="005A3E0B">
        <w:rPr>
          <w:rFonts w:asciiTheme="minorHAnsi" w:hAnsiTheme="minorHAnsi" w:cstheme="minorHAnsi"/>
          <w:b/>
          <w:i/>
          <w:spacing w:val="1"/>
          <w:sz w:val="24"/>
          <w:szCs w:val="24"/>
        </w:rPr>
        <w:t>h</w:t>
      </w:r>
      <w:r w:rsidRPr="005A3E0B">
        <w:rPr>
          <w:rFonts w:asciiTheme="minorHAnsi" w:hAnsiTheme="minorHAnsi" w:cstheme="minorHAnsi"/>
          <w:b/>
          <w:i/>
          <w:sz w:val="24"/>
          <w:szCs w:val="24"/>
        </w:rPr>
        <w:t xml:space="preserve">e </w:t>
      </w:r>
      <w:r w:rsidRPr="005A3E0B">
        <w:rPr>
          <w:rFonts w:asciiTheme="minorHAnsi" w:hAnsiTheme="minorHAnsi" w:cstheme="minorHAnsi"/>
          <w:b/>
          <w:i/>
          <w:spacing w:val="-1"/>
          <w:sz w:val="24"/>
          <w:szCs w:val="24"/>
        </w:rPr>
        <w:t>s</w:t>
      </w:r>
      <w:r w:rsidRPr="005A3E0B">
        <w:rPr>
          <w:rFonts w:asciiTheme="minorHAnsi" w:hAnsiTheme="minorHAnsi" w:cstheme="minorHAnsi"/>
          <w:b/>
          <w:i/>
          <w:sz w:val="24"/>
          <w:szCs w:val="24"/>
        </w:rPr>
        <w:t>ame</w:t>
      </w:r>
      <w:r w:rsidRPr="005A3E0B">
        <w:rPr>
          <w:rFonts w:asciiTheme="minorHAnsi" w:hAnsiTheme="minorHAnsi" w:cstheme="minorHAnsi"/>
          <w:b/>
          <w:i/>
          <w:spacing w:val="26"/>
          <w:sz w:val="24"/>
          <w:szCs w:val="24"/>
        </w:rPr>
        <w:t xml:space="preserve"> </w:t>
      </w:r>
      <w:r w:rsidRPr="005A3E0B">
        <w:rPr>
          <w:rFonts w:asciiTheme="minorHAnsi" w:hAnsiTheme="minorHAnsi" w:cstheme="minorHAnsi"/>
          <w:b/>
          <w:i/>
          <w:spacing w:val="-1"/>
          <w:sz w:val="24"/>
          <w:szCs w:val="24"/>
        </w:rPr>
        <w:t>s</w:t>
      </w:r>
      <w:r w:rsidRPr="005A3E0B">
        <w:rPr>
          <w:rFonts w:asciiTheme="minorHAnsi" w:hAnsiTheme="minorHAnsi" w:cstheme="minorHAnsi"/>
          <w:b/>
          <w:i/>
          <w:sz w:val="24"/>
          <w:szCs w:val="24"/>
        </w:rPr>
        <w:t>uc</w:t>
      </w:r>
      <w:r w:rsidRPr="005A3E0B">
        <w:rPr>
          <w:rFonts w:asciiTheme="minorHAnsi" w:hAnsiTheme="minorHAnsi" w:cstheme="minorHAnsi"/>
          <w:b/>
          <w:i/>
          <w:spacing w:val="-1"/>
          <w:sz w:val="24"/>
          <w:szCs w:val="24"/>
        </w:rPr>
        <w:t>c</w:t>
      </w:r>
      <w:r w:rsidRPr="005A3E0B">
        <w:rPr>
          <w:rFonts w:asciiTheme="minorHAnsi" w:hAnsiTheme="minorHAnsi" w:cstheme="minorHAnsi"/>
          <w:b/>
          <w:i/>
          <w:sz w:val="24"/>
          <w:szCs w:val="24"/>
        </w:rPr>
        <w:t>e</w:t>
      </w:r>
      <w:r w:rsidRPr="005A3E0B">
        <w:rPr>
          <w:rFonts w:asciiTheme="minorHAnsi" w:hAnsiTheme="minorHAnsi" w:cstheme="minorHAnsi"/>
          <w:b/>
          <w:i/>
          <w:spacing w:val="1"/>
          <w:sz w:val="24"/>
          <w:szCs w:val="24"/>
        </w:rPr>
        <w:t>s</w:t>
      </w:r>
      <w:r w:rsidRPr="005A3E0B">
        <w:rPr>
          <w:rFonts w:asciiTheme="minorHAnsi" w:hAnsiTheme="minorHAnsi" w:cstheme="minorHAnsi"/>
          <w:b/>
          <w:i/>
          <w:spacing w:val="-1"/>
          <w:sz w:val="24"/>
          <w:szCs w:val="24"/>
        </w:rPr>
        <w:t>s</w:t>
      </w:r>
      <w:r w:rsidRPr="005A3E0B">
        <w:rPr>
          <w:rFonts w:asciiTheme="minorHAnsi" w:hAnsiTheme="minorHAnsi" w:cstheme="minorHAnsi"/>
          <w:b/>
          <w:i/>
          <w:spacing w:val="1"/>
          <w:sz w:val="24"/>
          <w:szCs w:val="24"/>
        </w:rPr>
        <w:t>f</w:t>
      </w:r>
      <w:r w:rsidRPr="005A3E0B">
        <w:rPr>
          <w:rFonts w:asciiTheme="minorHAnsi" w:hAnsiTheme="minorHAnsi" w:cstheme="minorHAnsi"/>
          <w:b/>
          <w:i/>
          <w:sz w:val="24"/>
          <w:szCs w:val="24"/>
        </w:rPr>
        <w:t>u</w:t>
      </w:r>
      <w:r w:rsidRPr="005A3E0B">
        <w:rPr>
          <w:rFonts w:asciiTheme="minorHAnsi" w:hAnsiTheme="minorHAnsi" w:cstheme="minorHAnsi"/>
          <w:b/>
          <w:i/>
          <w:spacing w:val="1"/>
          <w:sz w:val="24"/>
          <w:szCs w:val="24"/>
        </w:rPr>
        <w:t>ll</w:t>
      </w:r>
      <w:r w:rsidRPr="005A3E0B">
        <w:rPr>
          <w:rFonts w:asciiTheme="minorHAnsi" w:hAnsiTheme="minorHAnsi" w:cstheme="minorHAnsi"/>
          <w:b/>
          <w:i/>
          <w:sz w:val="24"/>
          <w:szCs w:val="24"/>
        </w:rPr>
        <w:t xml:space="preserve">y. </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n</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z w:val="24"/>
          <w:szCs w:val="24"/>
        </w:rPr>
        <w:t>v</w:t>
      </w:r>
      <w:r w:rsidRPr="005A3E0B">
        <w:rPr>
          <w:rFonts w:asciiTheme="minorHAnsi" w:hAnsiTheme="minorHAnsi" w:cstheme="minorHAnsi"/>
          <w:b/>
          <w:i/>
          <w:spacing w:val="1"/>
          <w:sz w:val="24"/>
          <w:szCs w:val="24"/>
        </w:rPr>
        <w:t>i</w:t>
      </w:r>
      <w:r w:rsidRPr="005A3E0B">
        <w:rPr>
          <w:rFonts w:asciiTheme="minorHAnsi" w:hAnsiTheme="minorHAnsi" w:cstheme="minorHAnsi"/>
          <w:b/>
          <w:i/>
          <w:spacing w:val="-3"/>
          <w:sz w:val="24"/>
          <w:szCs w:val="24"/>
        </w:rPr>
        <w:t>e</w:t>
      </w:r>
      <w:r w:rsidRPr="005A3E0B">
        <w:rPr>
          <w:rFonts w:asciiTheme="minorHAnsi" w:hAnsiTheme="minorHAnsi" w:cstheme="minorHAnsi"/>
          <w:b/>
          <w:i/>
          <w:sz w:val="24"/>
          <w:szCs w:val="24"/>
        </w:rPr>
        <w:t>w</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z w:val="24"/>
          <w:szCs w:val="24"/>
        </w:rPr>
        <w:t>of</w:t>
      </w:r>
      <w:r w:rsidRPr="005A3E0B">
        <w:rPr>
          <w:rFonts w:asciiTheme="minorHAnsi" w:hAnsiTheme="minorHAnsi" w:cstheme="minorHAnsi"/>
          <w:b/>
          <w:i/>
          <w:spacing w:val="1"/>
          <w:sz w:val="24"/>
          <w:szCs w:val="24"/>
        </w:rPr>
        <w:t xml:space="preserve"> </w:t>
      </w:r>
      <w:r w:rsidRPr="005A3E0B">
        <w:rPr>
          <w:rFonts w:asciiTheme="minorHAnsi" w:hAnsiTheme="minorHAnsi" w:cstheme="minorHAnsi"/>
          <w:b/>
          <w:i/>
          <w:sz w:val="24"/>
          <w:szCs w:val="24"/>
        </w:rPr>
        <w:t>a</w:t>
      </w:r>
      <w:r w:rsidRPr="005A3E0B">
        <w:rPr>
          <w:rFonts w:asciiTheme="minorHAnsi" w:hAnsiTheme="minorHAnsi" w:cstheme="minorHAnsi"/>
          <w:b/>
          <w:i/>
          <w:spacing w:val="1"/>
          <w:sz w:val="24"/>
          <w:szCs w:val="24"/>
        </w:rPr>
        <w:t>d</w:t>
      </w:r>
      <w:r w:rsidRPr="005A3E0B">
        <w:rPr>
          <w:rFonts w:asciiTheme="minorHAnsi" w:hAnsiTheme="minorHAnsi" w:cstheme="minorHAnsi"/>
          <w:b/>
          <w:i/>
          <w:sz w:val="24"/>
          <w:szCs w:val="24"/>
        </w:rPr>
        <w:t>eq</w:t>
      </w:r>
      <w:r w:rsidRPr="005A3E0B">
        <w:rPr>
          <w:rFonts w:asciiTheme="minorHAnsi" w:hAnsiTheme="minorHAnsi" w:cstheme="minorHAnsi"/>
          <w:b/>
          <w:i/>
          <w:spacing w:val="-2"/>
          <w:sz w:val="24"/>
          <w:szCs w:val="24"/>
        </w:rPr>
        <w:t>u</w:t>
      </w:r>
      <w:r w:rsidRPr="005A3E0B">
        <w:rPr>
          <w:rFonts w:asciiTheme="minorHAnsi" w:hAnsiTheme="minorHAnsi" w:cstheme="minorHAnsi"/>
          <w:b/>
          <w:i/>
          <w:sz w:val="24"/>
          <w:szCs w:val="24"/>
        </w:rPr>
        <w:t>a</w:t>
      </w:r>
      <w:r w:rsidRPr="005A3E0B">
        <w:rPr>
          <w:rFonts w:asciiTheme="minorHAnsi" w:hAnsiTheme="minorHAnsi" w:cstheme="minorHAnsi"/>
          <w:b/>
          <w:i/>
          <w:spacing w:val="1"/>
          <w:sz w:val="24"/>
          <w:szCs w:val="24"/>
        </w:rPr>
        <w:t>t</w:t>
      </w:r>
      <w:r w:rsidRPr="005A3E0B">
        <w:rPr>
          <w:rFonts w:asciiTheme="minorHAnsi" w:hAnsiTheme="minorHAnsi" w:cstheme="minorHAnsi"/>
          <w:b/>
          <w:i/>
          <w:sz w:val="24"/>
          <w:szCs w:val="24"/>
        </w:rPr>
        <w:t>e</w:t>
      </w:r>
      <w:r w:rsidRPr="005A3E0B">
        <w:rPr>
          <w:rFonts w:asciiTheme="minorHAnsi" w:hAnsiTheme="minorHAnsi" w:cstheme="minorHAnsi"/>
          <w:b/>
          <w:i/>
          <w:spacing w:val="5"/>
          <w:sz w:val="24"/>
          <w:szCs w:val="24"/>
        </w:rPr>
        <w:t xml:space="preserve"> </w:t>
      </w:r>
      <w:r w:rsidRPr="005A3E0B">
        <w:rPr>
          <w:rFonts w:asciiTheme="minorHAnsi" w:hAnsiTheme="minorHAnsi" w:cstheme="minorHAnsi"/>
          <w:b/>
          <w:i/>
          <w:sz w:val="24"/>
          <w:szCs w:val="24"/>
        </w:rPr>
        <w:t>pr</w:t>
      </w:r>
      <w:r w:rsidRPr="005A3E0B">
        <w:rPr>
          <w:rFonts w:asciiTheme="minorHAnsi" w:hAnsiTheme="minorHAnsi" w:cstheme="minorHAnsi"/>
          <w:b/>
          <w:i/>
          <w:spacing w:val="-2"/>
          <w:sz w:val="24"/>
          <w:szCs w:val="24"/>
        </w:rPr>
        <w:t>o</w:t>
      </w:r>
      <w:r w:rsidRPr="005A3E0B">
        <w:rPr>
          <w:rFonts w:asciiTheme="minorHAnsi" w:hAnsiTheme="minorHAnsi" w:cstheme="minorHAnsi"/>
          <w:b/>
          <w:i/>
          <w:spacing w:val="-1"/>
          <w:sz w:val="24"/>
          <w:szCs w:val="24"/>
        </w:rPr>
        <w:t>m</w:t>
      </w:r>
      <w:r w:rsidRPr="005A3E0B">
        <w:rPr>
          <w:rFonts w:asciiTheme="minorHAnsi" w:hAnsiTheme="minorHAnsi" w:cstheme="minorHAnsi"/>
          <w:b/>
          <w:i/>
          <w:sz w:val="24"/>
          <w:szCs w:val="24"/>
        </w:rPr>
        <w:t>oter</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z w:val="24"/>
          <w:szCs w:val="24"/>
        </w:rPr>
        <w:t>experienc</w:t>
      </w:r>
      <w:r w:rsidRPr="005A3E0B">
        <w:rPr>
          <w:rFonts w:asciiTheme="minorHAnsi" w:hAnsiTheme="minorHAnsi" w:cstheme="minorHAnsi"/>
          <w:b/>
          <w:i/>
          <w:spacing w:val="1"/>
          <w:sz w:val="24"/>
          <w:szCs w:val="24"/>
        </w:rPr>
        <w:t>e</w:t>
      </w:r>
      <w:r w:rsidRPr="005A3E0B">
        <w:rPr>
          <w:rFonts w:asciiTheme="minorHAnsi" w:hAnsiTheme="minorHAnsi" w:cstheme="minorHAnsi"/>
          <w:b/>
          <w:i/>
          <w:sz w:val="24"/>
          <w:szCs w:val="24"/>
        </w:rPr>
        <w:t>,</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pacing w:val="1"/>
          <w:sz w:val="24"/>
          <w:szCs w:val="24"/>
        </w:rPr>
        <w:t>f</w:t>
      </w:r>
      <w:r w:rsidRPr="005A3E0B">
        <w:rPr>
          <w:rFonts w:asciiTheme="minorHAnsi" w:hAnsiTheme="minorHAnsi" w:cstheme="minorHAnsi"/>
          <w:b/>
          <w:i/>
          <w:spacing w:val="-2"/>
          <w:sz w:val="24"/>
          <w:szCs w:val="24"/>
        </w:rPr>
        <w:t>a</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 xml:space="preserve">r </w:t>
      </w:r>
      <w:r w:rsidRPr="005A3E0B">
        <w:rPr>
          <w:rFonts w:asciiTheme="minorHAnsi" w:hAnsiTheme="minorHAnsi" w:cstheme="minorHAnsi"/>
          <w:b/>
          <w:i/>
          <w:spacing w:val="-1"/>
          <w:sz w:val="24"/>
          <w:szCs w:val="24"/>
        </w:rPr>
        <w:t>m</w:t>
      </w:r>
      <w:r w:rsidRPr="005A3E0B">
        <w:rPr>
          <w:rFonts w:asciiTheme="minorHAnsi" w:hAnsiTheme="minorHAnsi" w:cstheme="minorHAnsi"/>
          <w:b/>
          <w:i/>
          <w:sz w:val="24"/>
          <w:szCs w:val="24"/>
        </w:rPr>
        <w:t>arket</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z w:val="24"/>
          <w:szCs w:val="24"/>
        </w:rPr>
        <w:t>co</w:t>
      </w:r>
      <w:r w:rsidRPr="005A3E0B">
        <w:rPr>
          <w:rFonts w:asciiTheme="minorHAnsi" w:hAnsiTheme="minorHAnsi" w:cstheme="minorHAnsi"/>
          <w:b/>
          <w:i/>
          <w:spacing w:val="1"/>
          <w:sz w:val="24"/>
          <w:szCs w:val="24"/>
        </w:rPr>
        <w:t>n</w:t>
      </w:r>
      <w:r w:rsidRPr="005A3E0B">
        <w:rPr>
          <w:rFonts w:asciiTheme="minorHAnsi" w:hAnsiTheme="minorHAnsi" w:cstheme="minorHAnsi"/>
          <w:b/>
          <w:i/>
          <w:sz w:val="24"/>
          <w:szCs w:val="24"/>
        </w:rPr>
        <w:t>d</w:t>
      </w:r>
      <w:r w:rsidRPr="005A3E0B">
        <w:rPr>
          <w:rFonts w:asciiTheme="minorHAnsi" w:hAnsiTheme="minorHAnsi" w:cstheme="minorHAnsi"/>
          <w:b/>
          <w:i/>
          <w:spacing w:val="1"/>
          <w:sz w:val="24"/>
          <w:szCs w:val="24"/>
        </w:rPr>
        <w:t>i</w:t>
      </w:r>
      <w:r w:rsidRPr="005A3E0B">
        <w:rPr>
          <w:rFonts w:asciiTheme="minorHAnsi" w:hAnsiTheme="minorHAnsi" w:cstheme="minorHAnsi"/>
          <w:b/>
          <w:i/>
          <w:spacing w:val="-2"/>
          <w:sz w:val="24"/>
          <w:szCs w:val="24"/>
        </w:rPr>
        <w:t>t</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on</w:t>
      </w:r>
      <w:r w:rsidRPr="005A3E0B">
        <w:rPr>
          <w:rFonts w:asciiTheme="minorHAnsi" w:hAnsiTheme="minorHAnsi" w:cstheme="minorHAnsi"/>
          <w:b/>
          <w:i/>
          <w:spacing w:val="-1"/>
          <w:sz w:val="24"/>
          <w:szCs w:val="24"/>
        </w:rPr>
        <w:t>s</w:t>
      </w:r>
      <w:r w:rsidRPr="005A3E0B">
        <w:rPr>
          <w:rFonts w:asciiTheme="minorHAnsi" w:hAnsiTheme="minorHAnsi" w:cstheme="minorHAnsi"/>
          <w:b/>
          <w:i/>
          <w:sz w:val="24"/>
          <w:szCs w:val="24"/>
        </w:rPr>
        <w:t>, pro</w:t>
      </w:r>
      <w:r w:rsidRPr="005A3E0B">
        <w:rPr>
          <w:rFonts w:asciiTheme="minorHAnsi" w:hAnsiTheme="minorHAnsi" w:cstheme="minorHAnsi"/>
          <w:b/>
          <w:i/>
          <w:spacing w:val="1"/>
          <w:sz w:val="24"/>
          <w:szCs w:val="24"/>
        </w:rPr>
        <w:t>p</w:t>
      </w:r>
      <w:r w:rsidRPr="005A3E0B">
        <w:rPr>
          <w:rFonts w:asciiTheme="minorHAnsi" w:hAnsiTheme="minorHAnsi" w:cstheme="minorHAnsi"/>
          <w:b/>
          <w:i/>
          <w:sz w:val="24"/>
          <w:szCs w:val="24"/>
        </w:rPr>
        <w:t>er pro</w:t>
      </w:r>
      <w:r w:rsidRPr="005A3E0B">
        <w:rPr>
          <w:rFonts w:asciiTheme="minorHAnsi" w:hAnsiTheme="minorHAnsi" w:cstheme="minorHAnsi"/>
          <w:b/>
          <w:i/>
          <w:spacing w:val="2"/>
          <w:sz w:val="24"/>
          <w:szCs w:val="24"/>
        </w:rPr>
        <w:t>j</w:t>
      </w:r>
      <w:r w:rsidRPr="005A3E0B">
        <w:rPr>
          <w:rFonts w:asciiTheme="minorHAnsi" w:hAnsiTheme="minorHAnsi" w:cstheme="minorHAnsi"/>
          <w:b/>
          <w:i/>
          <w:sz w:val="24"/>
          <w:szCs w:val="24"/>
        </w:rPr>
        <w:t>ect</w:t>
      </w:r>
      <w:r w:rsidRPr="005A3E0B">
        <w:rPr>
          <w:rFonts w:asciiTheme="minorHAnsi" w:hAnsiTheme="minorHAnsi" w:cstheme="minorHAnsi"/>
          <w:b/>
          <w:i/>
          <w:spacing w:val="1"/>
          <w:sz w:val="24"/>
          <w:szCs w:val="24"/>
        </w:rPr>
        <w:t xml:space="preserve"> </w:t>
      </w:r>
      <w:r w:rsidRPr="005A3E0B">
        <w:rPr>
          <w:rFonts w:asciiTheme="minorHAnsi" w:hAnsiTheme="minorHAnsi" w:cstheme="minorHAnsi"/>
          <w:b/>
          <w:i/>
          <w:sz w:val="24"/>
          <w:szCs w:val="24"/>
        </w:rPr>
        <w:t>p</w:t>
      </w:r>
      <w:r w:rsidRPr="005A3E0B">
        <w:rPr>
          <w:rFonts w:asciiTheme="minorHAnsi" w:hAnsiTheme="minorHAnsi" w:cstheme="minorHAnsi"/>
          <w:b/>
          <w:i/>
          <w:spacing w:val="-1"/>
          <w:sz w:val="24"/>
          <w:szCs w:val="24"/>
        </w:rPr>
        <w:t>l</w:t>
      </w:r>
      <w:r w:rsidRPr="005A3E0B">
        <w:rPr>
          <w:rFonts w:asciiTheme="minorHAnsi" w:hAnsiTheme="minorHAnsi" w:cstheme="minorHAnsi"/>
          <w:b/>
          <w:i/>
          <w:sz w:val="24"/>
          <w:szCs w:val="24"/>
        </w:rPr>
        <w:t>a</w:t>
      </w:r>
      <w:r w:rsidRPr="005A3E0B">
        <w:rPr>
          <w:rFonts w:asciiTheme="minorHAnsi" w:hAnsiTheme="minorHAnsi" w:cstheme="minorHAnsi"/>
          <w:b/>
          <w:i/>
          <w:spacing w:val="1"/>
          <w:sz w:val="24"/>
          <w:szCs w:val="24"/>
        </w:rPr>
        <w:t>n</w:t>
      </w:r>
      <w:r w:rsidRPr="005A3E0B">
        <w:rPr>
          <w:rFonts w:asciiTheme="minorHAnsi" w:hAnsiTheme="minorHAnsi" w:cstheme="minorHAnsi"/>
          <w:b/>
          <w:i/>
          <w:spacing w:val="-2"/>
          <w:sz w:val="24"/>
          <w:szCs w:val="24"/>
        </w:rPr>
        <w:t>n</w:t>
      </w:r>
      <w:r w:rsidRPr="005A3E0B">
        <w:rPr>
          <w:rFonts w:asciiTheme="minorHAnsi" w:hAnsiTheme="minorHAnsi" w:cstheme="minorHAnsi"/>
          <w:b/>
          <w:i/>
          <w:spacing w:val="1"/>
          <w:sz w:val="24"/>
          <w:szCs w:val="24"/>
        </w:rPr>
        <w:t>i</w:t>
      </w:r>
      <w:r w:rsidRPr="005A3E0B">
        <w:rPr>
          <w:rFonts w:asciiTheme="minorHAnsi" w:hAnsiTheme="minorHAnsi" w:cstheme="minorHAnsi"/>
          <w:b/>
          <w:i/>
          <w:spacing w:val="-2"/>
          <w:sz w:val="24"/>
          <w:szCs w:val="24"/>
        </w:rPr>
        <w:t>n</w:t>
      </w:r>
      <w:r w:rsidRPr="005A3E0B">
        <w:rPr>
          <w:rFonts w:asciiTheme="minorHAnsi" w:hAnsiTheme="minorHAnsi" w:cstheme="minorHAnsi"/>
          <w:b/>
          <w:i/>
          <w:sz w:val="24"/>
          <w:szCs w:val="24"/>
        </w:rPr>
        <w:t>g</w:t>
      </w:r>
      <w:r w:rsidRPr="005A3E0B">
        <w:rPr>
          <w:rFonts w:asciiTheme="minorHAnsi" w:hAnsiTheme="minorHAnsi" w:cstheme="minorHAnsi"/>
          <w:b/>
          <w:i/>
          <w:spacing w:val="1"/>
          <w:sz w:val="24"/>
          <w:szCs w:val="24"/>
        </w:rPr>
        <w:t xml:space="preserve"> </w:t>
      </w:r>
      <w:r w:rsidRPr="005A3E0B">
        <w:rPr>
          <w:rFonts w:asciiTheme="minorHAnsi" w:hAnsiTheme="minorHAnsi" w:cstheme="minorHAnsi"/>
          <w:b/>
          <w:i/>
          <w:sz w:val="24"/>
          <w:szCs w:val="24"/>
        </w:rPr>
        <w:t>a</w:t>
      </w:r>
      <w:r w:rsidRPr="005A3E0B">
        <w:rPr>
          <w:rFonts w:asciiTheme="minorHAnsi" w:hAnsiTheme="minorHAnsi" w:cstheme="minorHAnsi"/>
          <w:b/>
          <w:i/>
          <w:spacing w:val="1"/>
          <w:sz w:val="24"/>
          <w:szCs w:val="24"/>
        </w:rPr>
        <w:t>n</w:t>
      </w:r>
      <w:r w:rsidRPr="005A3E0B">
        <w:rPr>
          <w:rFonts w:asciiTheme="minorHAnsi" w:hAnsiTheme="minorHAnsi" w:cstheme="minorHAnsi"/>
          <w:b/>
          <w:i/>
          <w:sz w:val="24"/>
          <w:szCs w:val="24"/>
        </w:rPr>
        <w:t>d</w:t>
      </w:r>
      <w:r w:rsidRPr="005A3E0B">
        <w:rPr>
          <w:rFonts w:asciiTheme="minorHAnsi" w:hAnsiTheme="minorHAnsi" w:cstheme="minorHAnsi"/>
          <w:b/>
          <w:i/>
          <w:spacing w:val="1"/>
          <w:sz w:val="24"/>
          <w:szCs w:val="24"/>
        </w:rPr>
        <w:t xml:space="preserve"> </w:t>
      </w:r>
      <w:r w:rsidRPr="005A3E0B">
        <w:rPr>
          <w:rFonts w:asciiTheme="minorHAnsi" w:hAnsiTheme="minorHAnsi" w:cstheme="minorHAnsi"/>
          <w:b/>
          <w:i/>
          <w:sz w:val="24"/>
          <w:szCs w:val="24"/>
        </w:rPr>
        <w:t>t</w:t>
      </w:r>
      <w:r w:rsidRPr="005A3E0B">
        <w:rPr>
          <w:rFonts w:asciiTheme="minorHAnsi" w:hAnsiTheme="minorHAnsi" w:cstheme="minorHAnsi"/>
          <w:b/>
          <w:i/>
          <w:spacing w:val="1"/>
          <w:sz w:val="24"/>
          <w:szCs w:val="24"/>
        </w:rPr>
        <w:t>h</w:t>
      </w:r>
      <w:r w:rsidRPr="005A3E0B">
        <w:rPr>
          <w:rFonts w:asciiTheme="minorHAnsi" w:hAnsiTheme="minorHAnsi" w:cstheme="minorHAnsi"/>
          <w:b/>
          <w:i/>
          <w:sz w:val="24"/>
          <w:szCs w:val="24"/>
        </w:rPr>
        <w:t xml:space="preserve">e </w:t>
      </w:r>
      <w:r w:rsidRPr="005A3E0B">
        <w:rPr>
          <w:rFonts w:asciiTheme="minorHAnsi" w:hAnsiTheme="minorHAnsi" w:cstheme="minorHAnsi"/>
          <w:b/>
          <w:i/>
          <w:spacing w:val="-2"/>
          <w:sz w:val="24"/>
          <w:szCs w:val="24"/>
        </w:rPr>
        <w:t>a</w:t>
      </w:r>
      <w:r w:rsidRPr="005A3E0B">
        <w:rPr>
          <w:rFonts w:asciiTheme="minorHAnsi" w:hAnsiTheme="minorHAnsi" w:cstheme="minorHAnsi"/>
          <w:b/>
          <w:i/>
          <w:sz w:val="24"/>
          <w:szCs w:val="24"/>
        </w:rPr>
        <w:t>b</w:t>
      </w:r>
      <w:r w:rsidRPr="005A3E0B">
        <w:rPr>
          <w:rFonts w:asciiTheme="minorHAnsi" w:hAnsiTheme="minorHAnsi" w:cstheme="minorHAnsi"/>
          <w:b/>
          <w:i/>
          <w:spacing w:val="1"/>
          <w:sz w:val="24"/>
          <w:szCs w:val="24"/>
        </w:rPr>
        <w:t>i</w:t>
      </w:r>
      <w:r w:rsidRPr="005A3E0B">
        <w:rPr>
          <w:rFonts w:asciiTheme="minorHAnsi" w:hAnsiTheme="minorHAnsi" w:cstheme="minorHAnsi"/>
          <w:b/>
          <w:i/>
          <w:spacing w:val="-1"/>
          <w:sz w:val="24"/>
          <w:szCs w:val="24"/>
        </w:rPr>
        <w:t>l</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ty</w:t>
      </w:r>
      <w:r w:rsidRPr="005A3E0B">
        <w:rPr>
          <w:rFonts w:asciiTheme="minorHAnsi" w:hAnsiTheme="minorHAnsi" w:cstheme="minorHAnsi"/>
          <w:b/>
          <w:i/>
          <w:spacing w:val="1"/>
          <w:sz w:val="24"/>
          <w:szCs w:val="24"/>
        </w:rPr>
        <w:t xml:space="preserve"> </w:t>
      </w:r>
      <w:r w:rsidRPr="005A3E0B">
        <w:rPr>
          <w:rFonts w:asciiTheme="minorHAnsi" w:hAnsiTheme="minorHAnsi" w:cstheme="minorHAnsi"/>
          <w:b/>
          <w:i/>
          <w:spacing w:val="-2"/>
          <w:sz w:val="24"/>
          <w:szCs w:val="24"/>
        </w:rPr>
        <w:t>o</w:t>
      </w:r>
      <w:r w:rsidRPr="005A3E0B">
        <w:rPr>
          <w:rFonts w:asciiTheme="minorHAnsi" w:hAnsiTheme="minorHAnsi" w:cstheme="minorHAnsi"/>
          <w:b/>
          <w:i/>
          <w:sz w:val="24"/>
          <w:szCs w:val="24"/>
        </w:rPr>
        <w:t>f</w:t>
      </w:r>
      <w:r w:rsidRPr="005A3E0B">
        <w:rPr>
          <w:rFonts w:asciiTheme="minorHAnsi" w:hAnsiTheme="minorHAnsi" w:cstheme="minorHAnsi"/>
          <w:b/>
          <w:i/>
          <w:spacing w:val="1"/>
          <w:sz w:val="24"/>
          <w:szCs w:val="24"/>
        </w:rPr>
        <w:t xml:space="preserve"> </w:t>
      </w:r>
      <w:r w:rsidRPr="005A3E0B">
        <w:rPr>
          <w:rFonts w:asciiTheme="minorHAnsi" w:hAnsiTheme="minorHAnsi" w:cstheme="minorHAnsi"/>
          <w:b/>
          <w:i/>
          <w:spacing w:val="-2"/>
          <w:sz w:val="24"/>
          <w:szCs w:val="24"/>
        </w:rPr>
        <w:t>t</w:t>
      </w:r>
      <w:r w:rsidRPr="005A3E0B">
        <w:rPr>
          <w:rFonts w:asciiTheme="minorHAnsi" w:hAnsiTheme="minorHAnsi" w:cstheme="minorHAnsi"/>
          <w:b/>
          <w:i/>
          <w:sz w:val="24"/>
          <w:szCs w:val="24"/>
        </w:rPr>
        <w:t>he pro</w:t>
      </w:r>
      <w:r w:rsidRPr="005A3E0B">
        <w:rPr>
          <w:rFonts w:asciiTheme="minorHAnsi" w:hAnsiTheme="minorHAnsi" w:cstheme="minorHAnsi"/>
          <w:b/>
          <w:i/>
          <w:spacing w:val="2"/>
          <w:sz w:val="24"/>
          <w:szCs w:val="24"/>
        </w:rPr>
        <w:t>j</w:t>
      </w:r>
      <w:r w:rsidRPr="005A3E0B">
        <w:rPr>
          <w:rFonts w:asciiTheme="minorHAnsi" w:hAnsiTheme="minorHAnsi" w:cstheme="minorHAnsi"/>
          <w:b/>
          <w:i/>
          <w:sz w:val="24"/>
          <w:szCs w:val="24"/>
        </w:rPr>
        <w:t>ect</w:t>
      </w:r>
      <w:r w:rsidRPr="005A3E0B">
        <w:rPr>
          <w:rFonts w:asciiTheme="minorHAnsi" w:hAnsiTheme="minorHAnsi" w:cstheme="minorHAnsi"/>
          <w:b/>
          <w:i/>
          <w:spacing w:val="1"/>
          <w:sz w:val="24"/>
          <w:szCs w:val="24"/>
        </w:rPr>
        <w:t xml:space="preserve"> </w:t>
      </w:r>
      <w:r w:rsidRPr="005A3E0B">
        <w:rPr>
          <w:rFonts w:asciiTheme="minorHAnsi" w:hAnsiTheme="minorHAnsi" w:cstheme="minorHAnsi"/>
          <w:b/>
          <w:i/>
          <w:spacing w:val="7"/>
          <w:sz w:val="24"/>
          <w:szCs w:val="24"/>
        </w:rPr>
        <w:t>t</w:t>
      </w:r>
      <w:r w:rsidRPr="005A3E0B">
        <w:rPr>
          <w:rFonts w:asciiTheme="minorHAnsi" w:hAnsiTheme="minorHAnsi" w:cstheme="minorHAnsi"/>
          <w:b/>
          <w:i/>
          <w:sz w:val="24"/>
          <w:szCs w:val="24"/>
        </w:rPr>
        <w:t>o</w:t>
      </w:r>
      <w:r w:rsidRPr="005A3E0B">
        <w:rPr>
          <w:rFonts w:asciiTheme="minorHAnsi" w:hAnsiTheme="minorHAnsi" w:cstheme="minorHAnsi"/>
          <w:b/>
          <w:i/>
          <w:spacing w:val="1"/>
          <w:sz w:val="24"/>
          <w:szCs w:val="24"/>
        </w:rPr>
        <w:t xml:space="preserve"> </w:t>
      </w:r>
      <w:r w:rsidRPr="005A3E0B">
        <w:rPr>
          <w:rFonts w:asciiTheme="minorHAnsi" w:hAnsiTheme="minorHAnsi" w:cstheme="minorHAnsi"/>
          <w:b/>
          <w:i/>
          <w:spacing w:val="-1"/>
          <w:sz w:val="24"/>
          <w:szCs w:val="24"/>
        </w:rPr>
        <w:t>s</w:t>
      </w:r>
      <w:r w:rsidRPr="005A3E0B">
        <w:rPr>
          <w:rFonts w:asciiTheme="minorHAnsi" w:hAnsiTheme="minorHAnsi" w:cstheme="minorHAnsi"/>
          <w:b/>
          <w:i/>
          <w:sz w:val="24"/>
          <w:szCs w:val="24"/>
        </w:rPr>
        <w:t>e</w:t>
      </w:r>
      <w:r w:rsidRPr="005A3E0B">
        <w:rPr>
          <w:rFonts w:asciiTheme="minorHAnsi" w:hAnsiTheme="minorHAnsi" w:cstheme="minorHAnsi"/>
          <w:b/>
          <w:i/>
          <w:spacing w:val="-1"/>
          <w:sz w:val="24"/>
          <w:szCs w:val="24"/>
        </w:rPr>
        <w:t>r</w:t>
      </w:r>
      <w:r w:rsidRPr="005A3E0B">
        <w:rPr>
          <w:rFonts w:asciiTheme="minorHAnsi" w:hAnsiTheme="minorHAnsi" w:cstheme="minorHAnsi"/>
          <w:b/>
          <w:i/>
          <w:sz w:val="24"/>
          <w:szCs w:val="24"/>
        </w:rPr>
        <w:t>v</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 xml:space="preserve">ce </w:t>
      </w:r>
      <w:r w:rsidRPr="005A3E0B">
        <w:rPr>
          <w:rFonts w:asciiTheme="minorHAnsi" w:hAnsiTheme="minorHAnsi" w:cstheme="minorHAnsi"/>
          <w:b/>
          <w:i/>
          <w:spacing w:val="-2"/>
          <w:sz w:val="24"/>
          <w:szCs w:val="24"/>
        </w:rPr>
        <w:t>t</w:t>
      </w:r>
      <w:r w:rsidRPr="005A3E0B">
        <w:rPr>
          <w:rFonts w:asciiTheme="minorHAnsi" w:hAnsiTheme="minorHAnsi" w:cstheme="minorHAnsi"/>
          <w:b/>
          <w:i/>
          <w:sz w:val="24"/>
          <w:szCs w:val="24"/>
        </w:rPr>
        <w:t>he debt</w:t>
      </w:r>
      <w:r w:rsidRPr="005A3E0B">
        <w:rPr>
          <w:rFonts w:asciiTheme="minorHAnsi" w:hAnsiTheme="minorHAnsi" w:cstheme="minorHAnsi"/>
          <w:b/>
          <w:i/>
          <w:spacing w:val="2"/>
          <w:sz w:val="24"/>
          <w:szCs w:val="24"/>
        </w:rPr>
        <w:t xml:space="preserve"> </w:t>
      </w:r>
      <w:r w:rsidRPr="005A3E0B">
        <w:rPr>
          <w:rFonts w:asciiTheme="minorHAnsi" w:hAnsiTheme="minorHAnsi" w:cstheme="minorHAnsi"/>
          <w:b/>
          <w:i/>
          <w:spacing w:val="-1"/>
          <w:sz w:val="24"/>
          <w:szCs w:val="24"/>
        </w:rPr>
        <w:t>w</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t</w:t>
      </w:r>
      <w:r w:rsidRPr="005A3E0B">
        <w:rPr>
          <w:rFonts w:asciiTheme="minorHAnsi" w:hAnsiTheme="minorHAnsi" w:cstheme="minorHAnsi"/>
          <w:b/>
          <w:i/>
          <w:spacing w:val="-1"/>
          <w:sz w:val="24"/>
          <w:szCs w:val="24"/>
        </w:rPr>
        <w:t>h</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n</w:t>
      </w:r>
      <w:r w:rsidRPr="005A3E0B">
        <w:rPr>
          <w:rFonts w:asciiTheme="minorHAnsi" w:hAnsiTheme="minorHAnsi" w:cstheme="minorHAnsi"/>
          <w:b/>
          <w:i/>
          <w:spacing w:val="1"/>
          <w:sz w:val="24"/>
          <w:szCs w:val="24"/>
        </w:rPr>
        <w:t xml:space="preserve"> </w:t>
      </w:r>
      <w:r w:rsidRPr="005A3E0B">
        <w:rPr>
          <w:rFonts w:asciiTheme="minorHAnsi" w:hAnsiTheme="minorHAnsi" w:cstheme="minorHAnsi"/>
          <w:b/>
          <w:i/>
          <w:sz w:val="24"/>
          <w:szCs w:val="24"/>
        </w:rPr>
        <w:t>a rea</w:t>
      </w:r>
      <w:r w:rsidRPr="005A3E0B">
        <w:rPr>
          <w:rFonts w:asciiTheme="minorHAnsi" w:hAnsiTheme="minorHAnsi" w:cstheme="minorHAnsi"/>
          <w:b/>
          <w:i/>
          <w:spacing w:val="-1"/>
          <w:sz w:val="24"/>
          <w:szCs w:val="24"/>
        </w:rPr>
        <w:t>s</w:t>
      </w:r>
      <w:r w:rsidRPr="005A3E0B">
        <w:rPr>
          <w:rFonts w:asciiTheme="minorHAnsi" w:hAnsiTheme="minorHAnsi" w:cstheme="minorHAnsi"/>
          <w:b/>
          <w:i/>
          <w:sz w:val="24"/>
          <w:szCs w:val="24"/>
        </w:rPr>
        <w:t>ona</w:t>
      </w:r>
      <w:r w:rsidRPr="005A3E0B">
        <w:rPr>
          <w:rFonts w:asciiTheme="minorHAnsi" w:hAnsiTheme="minorHAnsi" w:cstheme="minorHAnsi"/>
          <w:b/>
          <w:i/>
          <w:spacing w:val="1"/>
          <w:sz w:val="24"/>
          <w:szCs w:val="24"/>
        </w:rPr>
        <w:t>bl</w:t>
      </w:r>
      <w:r w:rsidRPr="005A3E0B">
        <w:rPr>
          <w:rFonts w:asciiTheme="minorHAnsi" w:hAnsiTheme="minorHAnsi" w:cstheme="minorHAnsi"/>
          <w:b/>
          <w:i/>
          <w:sz w:val="24"/>
          <w:szCs w:val="24"/>
        </w:rPr>
        <w:t xml:space="preserve">e </w:t>
      </w:r>
      <w:r w:rsidRPr="005A3E0B">
        <w:rPr>
          <w:rFonts w:asciiTheme="minorHAnsi" w:hAnsiTheme="minorHAnsi" w:cstheme="minorHAnsi"/>
          <w:b/>
          <w:i/>
          <w:spacing w:val="-2"/>
          <w:sz w:val="24"/>
          <w:szCs w:val="24"/>
        </w:rPr>
        <w:t>t</w:t>
      </w:r>
      <w:r w:rsidRPr="005A3E0B">
        <w:rPr>
          <w:rFonts w:asciiTheme="minorHAnsi" w:hAnsiTheme="minorHAnsi" w:cstheme="minorHAnsi"/>
          <w:b/>
          <w:i/>
          <w:spacing w:val="1"/>
          <w:sz w:val="24"/>
          <w:szCs w:val="24"/>
        </w:rPr>
        <w:t>i</w:t>
      </w:r>
      <w:r w:rsidRPr="005A3E0B">
        <w:rPr>
          <w:rFonts w:asciiTheme="minorHAnsi" w:hAnsiTheme="minorHAnsi" w:cstheme="minorHAnsi"/>
          <w:b/>
          <w:i/>
          <w:spacing w:val="-1"/>
          <w:sz w:val="24"/>
          <w:szCs w:val="24"/>
        </w:rPr>
        <w:t>m</w:t>
      </w:r>
      <w:r w:rsidRPr="005A3E0B">
        <w:rPr>
          <w:rFonts w:asciiTheme="minorHAnsi" w:hAnsiTheme="minorHAnsi" w:cstheme="minorHAnsi"/>
          <w:b/>
          <w:i/>
          <w:sz w:val="24"/>
          <w:szCs w:val="24"/>
        </w:rPr>
        <w:t xml:space="preserve">e, </w:t>
      </w:r>
      <w:r w:rsidRPr="005A3E0B">
        <w:rPr>
          <w:rFonts w:asciiTheme="minorHAnsi" w:hAnsiTheme="minorHAnsi" w:cstheme="minorHAnsi"/>
          <w:b/>
          <w:i/>
          <w:spacing w:val="-2"/>
          <w:sz w:val="24"/>
          <w:szCs w:val="24"/>
        </w:rPr>
        <w:t>t</w:t>
      </w:r>
      <w:r w:rsidRPr="005A3E0B">
        <w:rPr>
          <w:rFonts w:asciiTheme="minorHAnsi" w:hAnsiTheme="minorHAnsi" w:cstheme="minorHAnsi"/>
          <w:b/>
          <w:i/>
          <w:sz w:val="24"/>
          <w:szCs w:val="24"/>
        </w:rPr>
        <w:t xml:space="preserve">he </w:t>
      </w:r>
      <w:r w:rsidRPr="005A3E0B">
        <w:rPr>
          <w:rFonts w:asciiTheme="minorHAnsi" w:hAnsiTheme="minorHAnsi" w:cstheme="minorHAnsi"/>
          <w:b/>
          <w:i/>
          <w:spacing w:val="-2"/>
          <w:sz w:val="24"/>
          <w:szCs w:val="24"/>
        </w:rPr>
        <w:t>p</w:t>
      </w:r>
      <w:r w:rsidRPr="005A3E0B">
        <w:rPr>
          <w:rFonts w:asciiTheme="minorHAnsi" w:hAnsiTheme="minorHAnsi" w:cstheme="minorHAnsi"/>
          <w:b/>
          <w:i/>
          <w:sz w:val="24"/>
          <w:szCs w:val="24"/>
        </w:rPr>
        <w:t>rop</w:t>
      </w:r>
      <w:r w:rsidRPr="005A3E0B">
        <w:rPr>
          <w:rFonts w:asciiTheme="minorHAnsi" w:hAnsiTheme="minorHAnsi" w:cstheme="minorHAnsi"/>
          <w:b/>
          <w:i/>
          <w:spacing w:val="1"/>
          <w:sz w:val="24"/>
          <w:szCs w:val="24"/>
        </w:rPr>
        <w:t>o</w:t>
      </w:r>
      <w:r w:rsidRPr="005A3E0B">
        <w:rPr>
          <w:rFonts w:asciiTheme="minorHAnsi" w:hAnsiTheme="minorHAnsi" w:cstheme="minorHAnsi"/>
          <w:b/>
          <w:i/>
          <w:spacing w:val="-1"/>
          <w:sz w:val="24"/>
          <w:szCs w:val="24"/>
        </w:rPr>
        <w:t>s</w:t>
      </w:r>
      <w:r w:rsidRPr="005A3E0B">
        <w:rPr>
          <w:rFonts w:asciiTheme="minorHAnsi" w:hAnsiTheme="minorHAnsi" w:cstheme="minorHAnsi"/>
          <w:b/>
          <w:i/>
          <w:sz w:val="24"/>
          <w:szCs w:val="24"/>
        </w:rPr>
        <w:t>al</w:t>
      </w:r>
      <w:r w:rsidRPr="005A3E0B">
        <w:rPr>
          <w:rFonts w:asciiTheme="minorHAnsi" w:hAnsiTheme="minorHAnsi" w:cstheme="minorHAnsi"/>
          <w:b/>
          <w:i/>
          <w:spacing w:val="2"/>
          <w:sz w:val="24"/>
          <w:szCs w:val="24"/>
        </w:rPr>
        <w:t xml:space="preserve"> </w:t>
      </w:r>
      <w:r w:rsidRPr="005A3E0B">
        <w:rPr>
          <w:rFonts w:asciiTheme="minorHAnsi" w:hAnsiTheme="minorHAnsi" w:cstheme="minorHAnsi"/>
          <w:b/>
          <w:i/>
          <w:spacing w:val="-2"/>
          <w:sz w:val="24"/>
          <w:szCs w:val="24"/>
        </w:rPr>
        <w:t>f</w:t>
      </w:r>
      <w:r w:rsidRPr="005A3E0B">
        <w:rPr>
          <w:rFonts w:asciiTheme="minorHAnsi" w:hAnsiTheme="minorHAnsi" w:cstheme="minorHAnsi"/>
          <w:b/>
          <w:i/>
          <w:sz w:val="24"/>
          <w:szCs w:val="24"/>
        </w:rPr>
        <w:t>or</w:t>
      </w:r>
      <w:r w:rsidRPr="005A3E0B">
        <w:rPr>
          <w:rFonts w:asciiTheme="minorHAnsi" w:hAnsiTheme="minorHAnsi" w:cstheme="minorHAnsi"/>
          <w:b/>
          <w:i/>
          <w:spacing w:val="4"/>
          <w:sz w:val="24"/>
          <w:szCs w:val="24"/>
        </w:rPr>
        <w:t xml:space="preserve"> </w:t>
      </w:r>
      <w:r w:rsidR="00A37083" w:rsidRPr="005A3E0B">
        <w:rPr>
          <w:rFonts w:asciiTheme="minorHAnsi" w:hAnsiTheme="minorHAnsi" w:cstheme="minorHAnsi"/>
          <w:b/>
          <w:i/>
          <w:sz w:val="24"/>
          <w:szCs w:val="24"/>
        </w:rPr>
        <w:t xml:space="preserve">real estate project of </w:t>
      </w:r>
      <w:r w:rsidR="005A3E0B" w:rsidRPr="005A3E0B">
        <w:rPr>
          <w:rFonts w:asciiTheme="minorHAnsi" w:hAnsiTheme="minorHAnsi" w:cstheme="minorHAnsi"/>
          <w:b/>
          <w:i/>
          <w:spacing w:val="4"/>
          <w:sz w:val="24"/>
          <w:szCs w:val="24"/>
        </w:rPr>
        <w:t>Bhavik &amp; Saraf Ventures</w:t>
      </w:r>
      <w:r w:rsidR="005A3E0B">
        <w:rPr>
          <w:rFonts w:asciiTheme="minorHAnsi" w:hAnsiTheme="minorHAnsi" w:cstheme="minorHAnsi"/>
          <w:b/>
          <w:i/>
          <w:spacing w:val="4"/>
          <w:sz w:val="24"/>
          <w:szCs w:val="24"/>
        </w:rPr>
        <w:t xml:space="preserve"> </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s</w:t>
      </w:r>
      <w:r w:rsidRPr="005A3E0B">
        <w:rPr>
          <w:rFonts w:asciiTheme="minorHAnsi" w:hAnsiTheme="minorHAnsi" w:cstheme="minorHAnsi"/>
          <w:b/>
          <w:i/>
          <w:spacing w:val="2"/>
          <w:sz w:val="24"/>
          <w:szCs w:val="24"/>
        </w:rPr>
        <w:t xml:space="preserve"> </w:t>
      </w:r>
      <w:r w:rsidRPr="005A3E0B">
        <w:rPr>
          <w:rFonts w:asciiTheme="minorHAnsi" w:hAnsiTheme="minorHAnsi" w:cstheme="minorHAnsi"/>
          <w:b/>
          <w:i/>
          <w:sz w:val="24"/>
          <w:szCs w:val="24"/>
        </w:rPr>
        <w:t>co</w:t>
      </w:r>
      <w:r w:rsidRPr="005A3E0B">
        <w:rPr>
          <w:rFonts w:asciiTheme="minorHAnsi" w:hAnsiTheme="minorHAnsi" w:cstheme="minorHAnsi"/>
          <w:b/>
          <w:i/>
          <w:spacing w:val="1"/>
          <w:sz w:val="24"/>
          <w:szCs w:val="24"/>
        </w:rPr>
        <w:t>n</w:t>
      </w:r>
      <w:r w:rsidRPr="005A3E0B">
        <w:rPr>
          <w:rFonts w:asciiTheme="minorHAnsi" w:hAnsiTheme="minorHAnsi" w:cstheme="minorHAnsi"/>
          <w:b/>
          <w:i/>
          <w:spacing w:val="-1"/>
          <w:sz w:val="24"/>
          <w:szCs w:val="24"/>
        </w:rPr>
        <w:t>s</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dered</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pacing w:val="1"/>
          <w:sz w:val="24"/>
          <w:szCs w:val="24"/>
        </w:rPr>
        <w:t>T</w:t>
      </w:r>
      <w:r w:rsidRPr="005A3E0B">
        <w:rPr>
          <w:rFonts w:asciiTheme="minorHAnsi" w:hAnsiTheme="minorHAnsi" w:cstheme="minorHAnsi"/>
          <w:b/>
          <w:i/>
          <w:sz w:val="24"/>
          <w:szCs w:val="24"/>
        </w:rPr>
        <w:t>echn</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c</w:t>
      </w:r>
      <w:r w:rsidRPr="005A3E0B">
        <w:rPr>
          <w:rFonts w:asciiTheme="minorHAnsi" w:hAnsiTheme="minorHAnsi" w:cstheme="minorHAnsi"/>
          <w:b/>
          <w:i/>
          <w:spacing w:val="-2"/>
          <w:sz w:val="24"/>
          <w:szCs w:val="24"/>
        </w:rPr>
        <w:t>a</w:t>
      </w:r>
      <w:r w:rsidRPr="005A3E0B">
        <w:rPr>
          <w:rFonts w:asciiTheme="minorHAnsi" w:hAnsiTheme="minorHAnsi" w:cstheme="minorHAnsi"/>
          <w:b/>
          <w:i/>
          <w:spacing w:val="1"/>
          <w:sz w:val="24"/>
          <w:szCs w:val="24"/>
        </w:rPr>
        <w:t>ll</w:t>
      </w:r>
      <w:r w:rsidRPr="005A3E0B">
        <w:rPr>
          <w:rFonts w:asciiTheme="minorHAnsi" w:hAnsiTheme="minorHAnsi" w:cstheme="minorHAnsi"/>
          <w:b/>
          <w:i/>
          <w:sz w:val="24"/>
          <w:szCs w:val="24"/>
        </w:rPr>
        <w:t>y</w:t>
      </w:r>
      <w:r w:rsidRPr="005A3E0B">
        <w:rPr>
          <w:rFonts w:asciiTheme="minorHAnsi" w:hAnsiTheme="minorHAnsi" w:cstheme="minorHAnsi"/>
          <w:b/>
          <w:i/>
          <w:spacing w:val="3"/>
          <w:sz w:val="24"/>
          <w:szCs w:val="24"/>
        </w:rPr>
        <w:t xml:space="preserve"> </w:t>
      </w:r>
      <w:r w:rsidRPr="005A3E0B">
        <w:rPr>
          <w:rFonts w:asciiTheme="minorHAnsi" w:hAnsiTheme="minorHAnsi" w:cstheme="minorHAnsi"/>
          <w:b/>
          <w:i/>
          <w:sz w:val="24"/>
          <w:szCs w:val="24"/>
        </w:rPr>
        <w:t>Feas</w:t>
      </w:r>
      <w:r w:rsidRPr="005A3E0B">
        <w:rPr>
          <w:rFonts w:asciiTheme="minorHAnsi" w:hAnsiTheme="minorHAnsi" w:cstheme="minorHAnsi"/>
          <w:b/>
          <w:i/>
          <w:spacing w:val="-2"/>
          <w:sz w:val="24"/>
          <w:szCs w:val="24"/>
        </w:rPr>
        <w:t>i</w:t>
      </w:r>
      <w:r w:rsidRPr="005A3E0B">
        <w:rPr>
          <w:rFonts w:asciiTheme="minorHAnsi" w:hAnsiTheme="minorHAnsi" w:cstheme="minorHAnsi"/>
          <w:b/>
          <w:i/>
          <w:sz w:val="24"/>
          <w:szCs w:val="24"/>
        </w:rPr>
        <w:t>b</w:t>
      </w:r>
      <w:r w:rsidRPr="005A3E0B">
        <w:rPr>
          <w:rFonts w:asciiTheme="minorHAnsi" w:hAnsiTheme="minorHAnsi" w:cstheme="minorHAnsi"/>
          <w:b/>
          <w:i/>
          <w:spacing w:val="1"/>
          <w:sz w:val="24"/>
          <w:szCs w:val="24"/>
        </w:rPr>
        <w:t>l</w:t>
      </w:r>
      <w:r w:rsidRPr="005A3E0B">
        <w:rPr>
          <w:rFonts w:asciiTheme="minorHAnsi" w:hAnsiTheme="minorHAnsi" w:cstheme="minorHAnsi"/>
          <w:b/>
          <w:i/>
          <w:sz w:val="24"/>
          <w:szCs w:val="24"/>
        </w:rPr>
        <w:t>e a</w:t>
      </w:r>
      <w:r w:rsidRPr="005A3E0B">
        <w:rPr>
          <w:rFonts w:asciiTheme="minorHAnsi" w:hAnsiTheme="minorHAnsi" w:cstheme="minorHAnsi"/>
          <w:b/>
          <w:i/>
          <w:spacing w:val="1"/>
          <w:sz w:val="24"/>
          <w:szCs w:val="24"/>
        </w:rPr>
        <w:t>n</w:t>
      </w:r>
      <w:r w:rsidRPr="005A3E0B">
        <w:rPr>
          <w:rFonts w:asciiTheme="minorHAnsi" w:hAnsiTheme="minorHAnsi" w:cstheme="minorHAnsi"/>
          <w:b/>
          <w:i/>
          <w:sz w:val="24"/>
          <w:szCs w:val="24"/>
        </w:rPr>
        <w:t>d</w:t>
      </w:r>
      <w:r w:rsidRPr="005A3E0B">
        <w:rPr>
          <w:rFonts w:asciiTheme="minorHAnsi" w:hAnsiTheme="minorHAnsi" w:cstheme="minorHAnsi"/>
          <w:b/>
          <w:i/>
          <w:spacing w:val="4"/>
          <w:sz w:val="24"/>
          <w:szCs w:val="24"/>
        </w:rPr>
        <w:t xml:space="preserve"> </w:t>
      </w:r>
      <w:r w:rsidRPr="005A3E0B">
        <w:rPr>
          <w:rFonts w:asciiTheme="minorHAnsi" w:hAnsiTheme="minorHAnsi" w:cstheme="minorHAnsi"/>
          <w:b/>
          <w:i/>
          <w:sz w:val="24"/>
          <w:szCs w:val="24"/>
        </w:rPr>
        <w:t>Ec</w:t>
      </w:r>
      <w:r w:rsidRPr="005A3E0B">
        <w:rPr>
          <w:rFonts w:asciiTheme="minorHAnsi" w:hAnsiTheme="minorHAnsi" w:cstheme="minorHAnsi"/>
          <w:b/>
          <w:i/>
          <w:spacing w:val="1"/>
          <w:sz w:val="24"/>
          <w:szCs w:val="24"/>
        </w:rPr>
        <w:t>o</w:t>
      </w:r>
      <w:r w:rsidRPr="005A3E0B">
        <w:rPr>
          <w:rFonts w:asciiTheme="minorHAnsi" w:hAnsiTheme="minorHAnsi" w:cstheme="minorHAnsi"/>
          <w:b/>
          <w:i/>
          <w:sz w:val="24"/>
          <w:szCs w:val="24"/>
        </w:rPr>
        <w:t>no</w:t>
      </w:r>
      <w:r w:rsidRPr="005A3E0B">
        <w:rPr>
          <w:rFonts w:asciiTheme="minorHAnsi" w:hAnsiTheme="minorHAnsi" w:cstheme="minorHAnsi"/>
          <w:b/>
          <w:i/>
          <w:spacing w:val="-3"/>
          <w:sz w:val="24"/>
          <w:szCs w:val="24"/>
        </w:rPr>
        <w:t>m</w:t>
      </w:r>
      <w:r w:rsidRPr="005A3E0B">
        <w:rPr>
          <w:rFonts w:asciiTheme="minorHAnsi" w:hAnsiTheme="minorHAnsi" w:cstheme="minorHAnsi"/>
          <w:b/>
          <w:i/>
          <w:spacing w:val="1"/>
          <w:sz w:val="24"/>
          <w:szCs w:val="24"/>
        </w:rPr>
        <w:t>i</w:t>
      </w:r>
      <w:r w:rsidRPr="005A3E0B">
        <w:rPr>
          <w:rFonts w:asciiTheme="minorHAnsi" w:hAnsiTheme="minorHAnsi" w:cstheme="minorHAnsi"/>
          <w:b/>
          <w:i/>
          <w:sz w:val="24"/>
          <w:szCs w:val="24"/>
        </w:rPr>
        <w:t>ca</w:t>
      </w:r>
      <w:r w:rsidRPr="005A3E0B">
        <w:rPr>
          <w:rFonts w:asciiTheme="minorHAnsi" w:hAnsiTheme="minorHAnsi" w:cstheme="minorHAnsi"/>
          <w:b/>
          <w:i/>
          <w:spacing w:val="1"/>
          <w:sz w:val="24"/>
          <w:szCs w:val="24"/>
        </w:rPr>
        <w:t>l</w:t>
      </w:r>
      <w:r w:rsidRPr="005A3E0B">
        <w:rPr>
          <w:rFonts w:asciiTheme="minorHAnsi" w:hAnsiTheme="minorHAnsi" w:cstheme="minorHAnsi"/>
          <w:b/>
          <w:i/>
          <w:spacing w:val="-1"/>
          <w:sz w:val="24"/>
          <w:szCs w:val="24"/>
        </w:rPr>
        <w:t>l</w:t>
      </w:r>
      <w:r w:rsidRPr="005A3E0B">
        <w:rPr>
          <w:rFonts w:asciiTheme="minorHAnsi" w:hAnsiTheme="minorHAnsi" w:cstheme="minorHAnsi"/>
          <w:b/>
          <w:i/>
          <w:sz w:val="24"/>
          <w:szCs w:val="24"/>
        </w:rPr>
        <w:t>y Vi</w:t>
      </w:r>
      <w:r w:rsidRPr="005A3E0B">
        <w:rPr>
          <w:rFonts w:asciiTheme="minorHAnsi" w:hAnsiTheme="minorHAnsi" w:cstheme="minorHAnsi"/>
          <w:b/>
          <w:i/>
          <w:spacing w:val="1"/>
          <w:sz w:val="24"/>
          <w:szCs w:val="24"/>
        </w:rPr>
        <w:t>a</w:t>
      </w:r>
      <w:r w:rsidRPr="005A3E0B">
        <w:rPr>
          <w:rFonts w:asciiTheme="minorHAnsi" w:hAnsiTheme="minorHAnsi" w:cstheme="minorHAnsi"/>
          <w:b/>
          <w:i/>
          <w:sz w:val="24"/>
          <w:szCs w:val="24"/>
        </w:rPr>
        <w:t>b</w:t>
      </w:r>
      <w:r w:rsidRPr="005A3E0B">
        <w:rPr>
          <w:rFonts w:asciiTheme="minorHAnsi" w:hAnsiTheme="minorHAnsi" w:cstheme="minorHAnsi"/>
          <w:b/>
          <w:i/>
          <w:spacing w:val="1"/>
          <w:sz w:val="24"/>
          <w:szCs w:val="24"/>
        </w:rPr>
        <w:t>l</w:t>
      </w:r>
      <w:r w:rsidRPr="005A3E0B">
        <w:rPr>
          <w:rFonts w:asciiTheme="minorHAnsi" w:hAnsiTheme="minorHAnsi" w:cstheme="minorHAnsi"/>
          <w:b/>
          <w:i/>
          <w:sz w:val="24"/>
          <w:szCs w:val="24"/>
        </w:rPr>
        <w:t>e.</w:t>
      </w:r>
      <w:r w:rsidRPr="0000106D">
        <w:rPr>
          <w:rFonts w:asciiTheme="minorHAnsi" w:hAnsiTheme="minorHAnsi" w:cstheme="minorHAnsi"/>
        </w:rPr>
        <w:br w:type="page"/>
      </w:r>
    </w:p>
    <w:p w14:paraId="6F48E8BA" w14:textId="77777777" w:rsidR="001D3507" w:rsidRPr="004110DA" w:rsidRDefault="001D3507" w:rsidP="00DA0C9D">
      <w:pPr>
        <w:pStyle w:val="Heading1"/>
        <w:rPr>
          <w:rFonts w:asciiTheme="minorHAnsi" w:hAnsiTheme="minorHAnsi" w:cstheme="minorHAnsi"/>
        </w:rPr>
      </w:pPr>
      <w:bookmarkStart w:id="4" w:name="_Toc154058773"/>
      <w:r w:rsidRPr="004110DA">
        <w:rPr>
          <w:rFonts w:asciiTheme="minorHAnsi" w:hAnsiTheme="minorHAnsi" w:cstheme="minorHAnsi"/>
        </w:rPr>
        <w:lastRenderedPageBreak/>
        <w:t>Scope of the Work</w:t>
      </w:r>
      <w:bookmarkEnd w:id="4"/>
    </w:p>
    <w:p w14:paraId="5B15133E" w14:textId="77777777" w:rsidR="001D3507" w:rsidRPr="004110DA" w:rsidRDefault="001D3507" w:rsidP="001D3507">
      <w:pPr>
        <w:pStyle w:val="NoSpacing"/>
        <w:rPr>
          <w:rFonts w:asciiTheme="minorHAnsi" w:eastAsia="Calibri" w:hAnsiTheme="minorHAnsi" w:cstheme="minorHAnsi"/>
          <w:b/>
          <w:sz w:val="24"/>
          <w:szCs w:val="24"/>
          <w:u w:val="single"/>
        </w:rPr>
      </w:pPr>
    </w:p>
    <w:p w14:paraId="52900C1C" w14:textId="08BAA84B" w:rsidR="00A37083" w:rsidRPr="004110DA" w:rsidRDefault="004110DA" w:rsidP="00A37083">
      <w:pPr>
        <w:pStyle w:val="AkStyle1"/>
        <w:spacing w:line="360" w:lineRule="auto"/>
        <w:rPr>
          <w:rFonts w:asciiTheme="minorHAnsi" w:hAnsiTheme="minorHAnsi" w:cstheme="minorHAnsi"/>
        </w:rPr>
      </w:pPr>
      <w:r w:rsidRPr="004110DA">
        <w:rPr>
          <w:rFonts w:asciiTheme="minorHAnsi" w:hAnsiTheme="minorHAnsi" w:cstheme="minorHAnsi"/>
          <w:b/>
          <w:spacing w:val="1"/>
        </w:rPr>
        <w:t>Union</w:t>
      </w:r>
      <w:r w:rsidR="001D3507" w:rsidRPr="004110DA">
        <w:rPr>
          <w:rFonts w:asciiTheme="minorHAnsi" w:hAnsiTheme="minorHAnsi" w:cstheme="minorHAnsi"/>
          <w:b/>
          <w:spacing w:val="1"/>
        </w:rPr>
        <w:t xml:space="preserve"> Bank </w:t>
      </w:r>
      <w:r w:rsidRPr="004110DA">
        <w:rPr>
          <w:rFonts w:asciiTheme="minorHAnsi" w:hAnsiTheme="minorHAnsi" w:cstheme="minorHAnsi"/>
          <w:b/>
          <w:spacing w:val="1"/>
        </w:rPr>
        <w:t xml:space="preserve">of </w:t>
      </w:r>
      <w:r w:rsidR="001D3507" w:rsidRPr="004110DA">
        <w:rPr>
          <w:rFonts w:asciiTheme="minorHAnsi" w:hAnsiTheme="minorHAnsi" w:cstheme="minorHAnsi"/>
          <w:b/>
          <w:spacing w:val="6"/>
        </w:rPr>
        <w:t>India</w:t>
      </w:r>
      <w:r w:rsidR="001D3507" w:rsidRPr="004110DA">
        <w:rPr>
          <w:rFonts w:asciiTheme="minorHAnsi" w:hAnsiTheme="minorHAnsi" w:cstheme="minorHAnsi"/>
          <w:b/>
          <w:spacing w:val="11"/>
        </w:rPr>
        <w:t xml:space="preserve"> </w:t>
      </w:r>
      <w:r w:rsidR="001D3507" w:rsidRPr="004110DA">
        <w:rPr>
          <w:rFonts w:asciiTheme="minorHAnsi" w:hAnsiTheme="minorHAnsi" w:cstheme="minorHAnsi"/>
          <w:spacing w:val="1"/>
        </w:rPr>
        <w:t>h</w:t>
      </w:r>
      <w:r w:rsidR="001D3507" w:rsidRPr="004110DA">
        <w:rPr>
          <w:rFonts w:asciiTheme="minorHAnsi" w:hAnsiTheme="minorHAnsi" w:cstheme="minorHAnsi"/>
        </w:rPr>
        <w:t>as a</w:t>
      </w:r>
      <w:r w:rsidR="001D3507" w:rsidRPr="004110DA">
        <w:rPr>
          <w:rFonts w:asciiTheme="minorHAnsi" w:hAnsiTheme="minorHAnsi" w:cstheme="minorHAnsi"/>
          <w:spacing w:val="1"/>
        </w:rPr>
        <w:t>pp</w:t>
      </w:r>
      <w:r w:rsidR="001D3507" w:rsidRPr="004110DA">
        <w:rPr>
          <w:rFonts w:asciiTheme="minorHAnsi" w:hAnsiTheme="minorHAnsi" w:cstheme="minorHAnsi"/>
        </w:rPr>
        <w:t>o</w:t>
      </w:r>
      <w:r w:rsidR="001D3507" w:rsidRPr="004110DA">
        <w:rPr>
          <w:rFonts w:asciiTheme="minorHAnsi" w:hAnsiTheme="minorHAnsi" w:cstheme="minorHAnsi"/>
          <w:spacing w:val="-2"/>
        </w:rPr>
        <w:t>i</w:t>
      </w:r>
      <w:r w:rsidR="001D3507" w:rsidRPr="004110DA">
        <w:rPr>
          <w:rFonts w:asciiTheme="minorHAnsi" w:hAnsiTheme="minorHAnsi" w:cstheme="minorHAnsi"/>
          <w:spacing w:val="1"/>
        </w:rPr>
        <w:t>n</w:t>
      </w:r>
      <w:r w:rsidR="001D3507" w:rsidRPr="004110DA">
        <w:rPr>
          <w:rFonts w:asciiTheme="minorHAnsi" w:hAnsiTheme="minorHAnsi" w:cstheme="minorHAnsi"/>
          <w:spacing w:val="-1"/>
        </w:rPr>
        <w:t>t</w:t>
      </w:r>
      <w:r w:rsidR="001D3507" w:rsidRPr="004110DA">
        <w:rPr>
          <w:rFonts w:asciiTheme="minorHAnsi" w:hAnsiTheme="minorHAnsi" w:cstheme="minorHAnsi"/>
        </w:rPr>
        <w:t>ed</w:t>
      </w:r>
      <w:r w:rsidR="001D3507" w:rsidRPr="004110DA">
        <w:rPr>
          <w:rFonts w:asciiTheme="minorHAnsi" w:hAnsiTheme="minorHAnsi" w:cstheme="minorHAnsi"/>
          <w:spacing w:val="4"/>
        </w:rPr>
        <w:t xml:space="preserve"> </w:t>
      </w:r>
      <w:r w:rsidR="001D3507" w:rsidRPr="004110DA">
        <w:rPr>
          <w:rFonts w:asciiTheme="minorHAnsi" w:hAnsiTheme="minorHAnsi" w:cstheme="minorHAnsi"/>
          <w:b/>
          <w:spacing w:val="1"/>
        </w:rPr>
        <w:t>Vastukala Consulting (I) Pvt. Ltd.</w:t>
      </w:r>
      <w:r w:rsidR="001D3507" w:rsidRPr="004110DA">
        <w:rPr>
          <w:rFonts w:asciiTheme="minorHAnsi" w:hAnsiTheme="minorHAnsi" w:cstheme="minorHAnsi"/>
        </w:rPr>
        <w:t xml:space="preserve"> </w:t>
      </w:r>
      <w:r w:rsidR="00A37083" w:rsidRPr="004110DA">
        <w:rPr>
          <w:rFonts w:asciiTheme="minorHAnsi" w:hAnsiTheme="minorHAnsi" w:cstheme="minorHAnsi"/>
        </w:rPr>
        <w:t xml:space="preserve">for assessing the technical, commercial and financial viability of </w:t>
      </w:r>
      <w:r w:rsidR="00A37083" w:rsidRPr="004110DA">
        <w:rPr>
          <w:rFonts w:asciiTheme="minorHAnsi" w:hAnsiTheme="minorHAnsi" w:cstheme="minorHAnsi"/>
          <w:snapToGrid w:val="0"/>
        </w:rPr>
        <w:t xml:space="preserve">real estate project, namely, </w:t>
      </w:r>
      <w:r w:rsidR="00A37083" w:rsidRPr="004110DA">
        <w:rPr>
          <w:rFonts w:asciiTheme="minorHAnsi" w:hAnsiTheme="minorHAnsi" w:cstheme="minorHAnsi"/>
          <w:b/>
          <w:snapToGrid w:val="0"/>
        </w:rPr>
        <w:t>“</w:t>
      </w:r>
      <w:r w:rsidR="0048124A" w:rsidRPr="004110DA">
        <w:rPr>
          <w:rFonts w:asciiTheme="minorHAnsi" w:hAnsiTheme="minorHAnsi" w:cstheme="minorHAnsi"/>
          <w:b/>
          <w:snapToGrid w:val="0"/>
        </w:rPr>
        <w:t>THE EMPIRE</w:t>
      </w:r>
      <w:r w:rsidR="00A37083" w:rsidRPr="004110DA">
        <w:rPr>
          <w:rFonts w:asciiTheme="minorHAnsi" w:hAnsiTheme="minorHAnsi" w:cstheme="minorHAnsi"/>
          <w:b/>
          <w:snapToGrid w:val="0"/>
        </w:rPr>
        <w:t>”</w:t>
      </w:r>
      <w:r w:rsidR="00A37083" w:rsidRPr="004110DA">
        <w:rPr>
          <w:rFonts w:asciiTheme="minorHAnsi" w:hAnsiTheme="minorHAnsi" w:cstheme="minorHAnsi"/>
          <w:snapToGrid w:val="0"/>
        </w:rPr>
        <w:t xml:space="preserve"> in </w:t>
      </w:r>
      <w:r w:rsidR="0048124A" w:rsidRPr="004110DA">
        <w:rPr>
          <w:rFonts w:asciiTheme="minorHAnsi" w:hAnsiTheme="minorHAnsi" w:cstheme="minorHAnsi"/>
          <w:snapToGrid w:val="0"/>
        </w:rPr>
        <w:t>Nashik</w:t>
      </w:r>
      <w:r w:rsidR="0022771F" w:rsidRPr="004110DA">
        <w:rPr>
          <w:rFonts w:asciiTheme="minorHAnsi" w:hAnsiTheme="minorHAnsi" w:cstheme="minorHAnsi"/>
          <w:lang w:val="en-US"/>
        </w:rPr>
        <w:t xml:space="preserve"> </w:t>
      </w:r>
      <w:r w:rsidR="00A37083" w:rsidRPr="004110DA">
        <w:rPr>
          <w:rFonts w:asciiTheme="minorHAnsi" w:hAnsiTheme="minorHAnsi" w:cstheme="minorHAnsi"/>
          <w:snapToGrid w:val="0"/>
        </w:rPr>
        <w:t>being developed by</w:t>
      </w:r>
      <w:r w:rsidR="00A37083" w:rsidRPr="004110DA">
        <w:rPr>
          <w:rFonts w:asciiTheme="minorHAnsi" w:hAnsiTheme="minorHAnsi" w:cstheme="minorHAnsi"/>
        </w:rPr>
        <w:t xml:space="preserve"> the </w:t>
      </w:r>
      <w:r w:rsidR="00A37083" w:rsidRPr="004110DA">
        <w:rPr>
          <w:rFonts w:asciiTheme="minorHAnsi" w:hAnsiTheme="minorHAnsi" w:cstheme="minorHAnsi"/>
          <w:b/>
        </w:rPr>
        <w:t>Company</w:t>
      </w:r>
      <w:r w:rsidR="00A37083" w:rsidRPr="004110DA">
        <w:rPr>
          <w:rFonts w:asciiTheme="minorHAnsi" w:hAnsiTheme="minorHAnsi" w:cstheme="minorHAnsi"/>
          <w:snapToGrid w:val="0"/>
          <w:lang w:val="en-US"/>
        </w:rPr>
        <w:t>.</w:t>
      </w:r>
      <w:r w:rsidR="00A37083" w:rsidRPr="004110DA">
        <w:rPr>
          <w:rFonts w:asciiTheme="minorHAnsi" w:hAnsiTheme="minorHAnsi" w:cstheme="minorHAnsi"/>
        </w:rPr>
        <w:t xml:space="preserve">  The study would be to assess the techno-economic viability of the project through a detailed techno – financial analysis of the project and evaluation of the constraints and future potential. </w:t>
      </w:r>
    </w:p>
    <w:p w14:paraId="7B2D7F29" w14:textId="77777777" w:rsidR="001D3507" w:rsidRPr="004110DA" w:rsidRDefault="001D3507" w:rsidP="001D3507">
      <w:pPr>
        <w:pStyle w:val="NoSpacing"/>
        <w:rPr>
          <w:rFonts w:asciiTheme="minorHAnsi" w:eastAsia="Calibri" w:hAnsiTheme="minorHAnsi" w:cstheme="minorHAnsi"/>
          <w:bCs/>
          <w:sz w:val="24"/>
          <w:szCs w:val="24"/>
        </w:rPr>
      </w:pPr>
    </w:p>
    <w:p w14:paraId="1B7444CD" w14:textId="77777777" w:rsidR="001D3507" w:rsidRPr="004110DA" w:rsidRDefault="001D3507" w:rsidP="00457161">
      <w:pPr>
        <w:ind w:left="480" w:right="270"/>
        <w:jc w:val="both"/>
        <w:rPr>
          <w:rFonts w:asciiTheme="minorHAnsi" w:hAnsiTheme="minorHAnsi" w:cstheme="minorHAnsi"/>
        </w:rPr>
      </w:pPr>
      <w:r w:rsidRPr="004110DA">
        <w:rPr>
          <w:rFonts w:asciiTheme="minorHAnsi" w:hAnsiTheme="minorHAnsi" w:cstheme="minorHAnsi"/>
          <w:sz w:val="24"/>
          <w:szCs w:val="24"/>
        </w:rPr>
        <w:t>T</w:t>
      </w:r>
      <w:r w:rsidRPr="004110DA">
        <w:rPr>
          <w:rFonts w:asciiTheme="minorHAnsi" w:hAnsiTheme="minorHAnsi" w:cstheme="minorHAnsi"/>
          <w:spacing w:val="1"/>
          <w:sz w:val="24"/>
          <w:szCs w:val="24"/>
        </w:rPr>
        <w:t>h</w:t>
      </w:r>
      <w:r w:rsidRPr="004110DA">
        <w:rPr>
          <w:rFonts w:asciiTheme="minorHAnsi" w:hAnsiTheme="minorHAnsi" w:cstheme="minorHAnsi"/>
          <w:sz w:val="24"/>
          <w:szCs w:val="24"/>
        </w:rPr>
        <w:t>e</w:t>
      </w:r>
      <w:r w:rsidRPr="004110DA">
        <w:rPr>
          <w:rFonts w:asciiTheme="minorHAnsi" w:hAnsiTheme="minorHAnsi" w:cstheme="minorHAnsi"/>
          <w:spacing w:val="1"/>
          <w:sz w:val="24"/>
          <w:szCs w:val="24"/>
        </w:rPr>
        <w:t xml:space="preserve"> </w:t>
      </w:r>
      <w:r w:rsidRPr="004110DA">
        <w:rPr>
          <w:rFonts w:asciiTheme="minorHAnsi" w:hAnsiTheme="minorHAnsi" w:cstheme="minorHAnsi"/>
          <w:sz w:val="24"/>
          <w:szCs w:val="24"/>
        </w:rPr>
        <w:t>s</w:t>
      </w:r>
      <w:r w:rsidRPr="004110DA">
        <w:rPr>
          <w:rFonts w:asciiTheme="minorHAnsi" w:hAnsiTheme="minorHAnsi" w:cstheme="minorHAnsi"/>
          <w:spacing w:val="-1"/>
          <w:sz w:val="24"/>
          <w:szCs w:val="24"/>
        </w:rPr>
        <w:t>c</w:t>
      </w:r>
      <w:r w:rsidRPr="004110DA">
        <w:rPr>
          <w:rFonts w:asciiTheme="minorHAnsi" w:hAnsiTheme="minorHAnsi" w:cstheme="minorHAnsi"/>
          <w:spacing w:val="-2"/>
          <w:sz w:val="24"/>
          <w:szCs w:val="24"/>
        </w:rPr>
        <w:t>o</w:t>
      </w:r>
      <w:r w:rsidRPr="004110DA">
        <w:rPr>
          <w:rFonts w:asciiTheme="minorHAnsi" w:hAnsiTheme="minorHAnsi" w:cstheme="minorHAnsi"/>
          <w:spacing w:val="1"/>
          <w:sz w:val="24"/>
          <w:szCs w:val="24"/>
        </w:rPr>
        <w:t>p</w:t>
      </w:r>
      <w:r w:rsidRPr="004110DA">
        <w:rPr>
          <w:rFonts w:asciiTheme="minorHAnsi" w:hAnsiTheme="minorHAnsi" w:cstheme="minorHAnsi"/>
          <w:sz w:val="24"/>
          <w:szCs w:val="24"/>
        </w:rPr>
        <w:t>e</w:t>
      </w:r>
      <w:r w:rsidRPr="004110DA">
        <w:rPr>
          <w:rFonts w:asciiTheme="minorHAnsi" w:hAnsiTheme="minorHAnsi" w:cstheme="minorHAnsi"/>
          <w:spacing w:val="-1"/>
          <w:sz w:val="24"/>
          <w:szCs w:val="24"/>
        </w:rPr>
        <w:t xml:space="preserve"> </w:t>
      </w:r>
      <w:r w:rsidRPr="004110DA">
        <w:rPr>
          <w:rFonts w:asciiTheme="minorHAnsi" w:hAnsiTheme="minorHAnsi" w:cstheme="minorHAnsi"/>
          <w:sz w:val="24"/>
          <w:szCs w:val="24"/>
        </w:rPr>
        <w:t>of</w:t>
      </w:r>
      <w:r w:rsidRPr="004110DA">
        <w:rPr>
          <w:rFonts w:asciiTheme="minorHAnsi" w:hAnsiTheme="minorHAnsi" w:cstheme="minorHAnsi"/>
          <w:spacing w:val="2"/>
          <w:sz w:val="24"/>
          <w:szCs w:val="24"/>
        </w:rPr>
        <w:t xml:space="preserve"> </w:t>
      </w:r>
      <w:r w:rsidRPr="004110DA">
        <w:rPr>
          <w:rFonts w:asciiTheme="minorHAnsi" w:hAnsiTheme="minorHAnsi" w:cstheme="minorHAnsi"/>
          <w:spacing w:val="-1"/>
          <w:sz w:val="24"/>
          <w:szCs w:val="24"/>
        </w:rPr>
        <w:t>w</w:t>
      </w:r>
      <w:r w:rsidRPr="004110DA">
        <w:rPr>
          <w:rFonts w:asciiTheme="minorHAnsi" w:hAnsiTheme="minorHAnsi" w:cstheme="minorHAnsi"/>
          <w:sz w:val="24"/>
          <w:szCs w:val="24"/>
        </w:rPr>
        <w:t xml:space="preserve">ork </w:t>
      </w:r>
      <w:r w:rsidRPr="004110DA">
        <w:rPr>
          <w:rFonts w:asciiTheme="minorHAnsi" w:hAnsiTheme="minorHAnsi" w:cstheme="minorHAnsi"/>
          <w:spacing w:val="-1"/>
          <w:sz w:val="24"/>
          <w:szCs w:val="24"/>
        </w:rPr>
        <w:t>w</w:t>
      </w:r>
      <w:r w:rsidRPr="004110DA">
        <w:rPr>
          <w:rFonts w:asciiTheme="minorHAnsi" w:hAnsiTheme="minorHAnsi" w:cstheme="minorHAnsi"/>
          <w:sz w:val="24"/>
          <w:szCs w:val="24"/>
        </w:rPr>
        <w:t>as</w:t>
      </w:r>
      <w:r w:rsidRPr="004110DA">
        <w:rPr>
          <w:rFonts w:asciiTheme="minorHAnsi" w:hAnsiTheme="minorHAnsi" w:cstheme="minorHAnsi"/>
          <w:spacing w:val="-1"/>
          <w:sz w:val="24"/>
          <w:szCs w:val="24"/>
        </w:rPr>
        <w:t xml:space="preserve"> </w:t>
      </w:r>
      <w:r w:rsidRPr="004110DA">
        <w:rPr>
          <w:rFonts w:asciiTheme="minorHAnsi" w:hAnsiTheme="minorHAnsi" w:cstheme="minorHAnsi"/>
          <w:spacing w:val="1"/>
          <w:sz w:val="24"/>
          <w:szCs w:val="24"/>
        </w:rPr>
        <w:t>f</w:t>
      </w:r>
      <w:r w:rsidRPr="004110DA">
        <w:rPr>
          <w:rFonts w:asciiTheme="minorHAnsi" w:hAnsiTheme="minorHAnsi" w:cstheme="minorHAnsi"/>
          <w:spacing w:val="-2"/>
          <w:sz w:val="24"/>
          <w:szCs w:val="24"/>
        </w:rPr>
        <w:t>i</w:t>
      </w:r>
      <w:r w:rsidRPr="004110DA">
        <w:rPr>
          <w:rFonts w:asciiTheme="minorHAnsi" w:hAnsiTheme="minorHAnsi" w:cstheme="minorHAnsi"/>
          <w:spacing w:val="1"/>
          <w:sz w:val="24"/>
          <w:szCs w:val="24"/>
        </w:rPr>
        <w:t>n</w:t>
      </w:r>
      <w:r w:rsidRPr="004110DA">
        <w:rPr>
          <w:rFonts w:asciiTheme="minorHAnsi" w:hAnsiTheme="minorHAnsi" w:cstheme="minorHAnsi"/>
          <w:sz w:val="24"/>
          <w:szCs w:val="24"/>
        </w:rPr>
        <w:t>ali</w:t>
      </w:r>
      <w:r w:rsidRPr="004110DA">
        <w:rPr>
          <w:rFonts w:asciiTheme="minorHAnsi" w:hAnsiTheme="minorHAnsi" w:cstheme="minorHAnsi"/>
          <w:spacing w:val="1"/>
          <w:sz w:val="24"/>
          <w:szCs w:val="24"/>
        </w:rPr>
        <w:t>z</w:t>
      </w:r>
      <w:r w:rsidRPr="004110DA">
        <w:rPr>
          <w:rFonts w:asciiTheme="minorHAnsi" w:hAnsiTheme="minorHAnsi" w:cstheme="minorHAnsi"/>
          <w:spacing w:val="-2"/>
          <w:sz w:val="24"/>
          <w:szCs w:val="24"/>
        </w:rPr>
        <w:t>e</w:t>
      </w:r>
      <w:r w:rsidRPr="004110DA">
        <w:rPr>
          <w:rFonts w:asciiTheme="minorHAnsi" w:hAnsiTheme="minorHAnsi" w:cstheme="minorHAnsi"/>
          <w:sz w:val="24"/>
          <w:szCs w:val="24"/>
        </w:rPr>
        <w:t>d</w:t>
      </w:r>
      <w:r w:rsidRPr="004110DA">
        <w:rPr>
          <w:rFonts w:asciiTheme="minorHAnsi" w:hAnsiTheme="minorHAnsi" w:cstheme="minorHAnsi"/>
          <w:spacing w:val="2"/>
          <w:sz w:val="24"/>
          <w:szCs w:val="24"/>
        </w:rPr>
        <w:t xml:space="preserve"> </w:t>
      </w:r>
      <w:r w:rsidRPr="004110DA">
        <w:rPr>
          <w:rFonts w:asciiTheme="minorHAnsi" w:hAnsiTheme="minorHAnsi" w:cstheme="minorHAnsi"/>
          <w:sz w:val="24"/>
          <w:szCs w:val="24"/>
        </w:rPr>
        <w:t xml:space="preserve">a </w:t>
      </w:r>
      <w:r w:rsidRPr="004110DA">
        <w:rPr>
          <w:rFonts w:asciiTheme="minorHAnsi" w:hAnsiTheme="minorHAnsi" w:cstheme="minorHAnsi"/>
          <w:spacing w:val="-1"/>
          <w:sz w:val="24"/>
          <w:szCs w:val="24"/>
        </w:rPr>
        <w:t>u</w:t>
      </w:r>
      <w:r w:rsidRPr="004110DA">
        <w:rPr>
          <w:rFonts w:asciiTheme="minorHAnsi" w:hAnsiTheme="minorHAnsi" w:cstheme="minorHAnsi"/>
          <w:spacing w:val="1"/>
          <w:sz w:val="24"/>
          <w:szCs w:val="24"/>
        </w:rPr>
        <w:t>nd</w:t>
      </w:r>
      <w:r w:rsidRPr="004110DA">
        <w:rPr>
          <w:rFonts w:asciiTheme="minorHAnsi" w:hAnsiTheme="minorHAnsi" w:cstheme="minorHAnsi"/>
          <w:sz w:val="24"/>
          <w:szCs w:val="24"/>
        </w:rPr>
        <w:t>e</w:t>
      </w:r>
      <w:r w:rsidRPr="004110DA">
        <w:rPr>
          <w:rFonts w:asciiTheme="minorHAnsi" w:hAnsiTheme="minorHAnsi" w:cstheme="minorHAnsi"/>
          <w:spacing w:val="-1"/>
          <w:sz w:val="24"/>
          <w:szCs w:val="24"/>
        </w:rPr>
        <w:t>r</w:t>
      </w:r>
      <w:r w:rsidRPr="004110DA">
        <w:rPr>
          <w:rFonts w:asciiTheme="minorHAnsi" w:hAnsiTheme="minorHAnsi" w:cstheme="minorHAnsi"/>
          <w:sz w:val="24"/>
          <w:szCs w:val="24"/>
        </w:rPr>
        <w:t>:</w:t>
      </w:r>
    </w:p>
    <w:p w14:paraId="56803E85" w14:textId="77777777" w:rsidR="001D3507" w:rsidRPr="004110DA" w:rsidRDefault="001D3507" w:rsidP="001D3507">
      <w:pPr>
        <w:tabs>
          <w:tab w:val="left" w:pos="900"/>
        </w:tabs>
        <w:spacing w:line="326" w:lineRule="auto"/>
        <w:ind w:left="908" w:right="434" w:hanging="360"/>
        <w:jc w:val="both"/>
        <w:rPr>
          <w:rFonts w:asciiTheme="minorHAnsi" w:hAnsiTheme="minorHAnsi" w:cstheme="minorHAnsi"/>
          <w:sz w:val="24"/>
          <w:szCs w:val="24"/>
        </w:rPr>
      </w:pPr>
      <w:r w:rsidRPr="004110DA">
        <w:rPr>
          <w:rFonts w:asciiTheme="minorHAnsi" w:eastAsia="Symbol" w:hAnsiTheme="minorHAnsi" w:cstheme="minorHAnsi"/>
          <w:sz w:val="24"/>
          <w:szCs w:val="24"/>
        </w:rPr>
        <w:t></w:t>
      </w:r>
      <w:r w:rsidRPr="004110DA">
        <w:rPr>
          <w:rFonts w:asciiTheme="minorHAnsi" w:hAnsiTheme="minorHAnsi" w:cstheme="minorHAnsi"/>
          <w:sz w:val="24"/>
          <w:szCs w:val="24"/>
        </w:rPr>
        <w:tab/>
      </w:r>
      <w:r w:rsidRPr="004110DA">
        <w:rPr>
          <w:rFonts w:asciiTheme="minorHAnsi" w:hAnsiTheme="minorHAnsi" w:cstheme="minorHAnsi"/>
          <w:b/>
          <w:spacing w:val="1"/>
          <w:sz w:val="24"/>
          <w:szCs w:val="24"/>
        </w:rPr>
        <w:t>Vastukala Consulting (I) Pvt. Ltd.</w:t>
      </w:r>
      <w:r w:rsidRPr="004110DA">
        <w:rPr>
          <w:rFonts w:asciiTheme="minorHAnsi" w:hAnsiTheme="minorHAnsi" w:cstheme="minorHAnsi"/>
          <w:sz w:val="24"/>
          <w:szCs w:val="24"/>
        </w:rPr>
        <w:t xml:space="preserve"> </w:t>
      </w:r>
      <w:r w:rsidRPr="004110DA">
        <w:rPr>
          <w:rFonts w:asciiTheme="minorHAnsi" w:hAnsiTheme="minorHAnsi" w:cstheme="minorHAnsi"/>
          <w:spacing w:val="-1"/>
          <w:sz w:val="24"/>
          <w:szCs w:val="24"/>
        </w:rPr>
        <w:t>w</w:t>
      </w:r>
      <w:r w:rsidRPr="004110DA">
        <w:rPr>
          <w:rFonts w:asciiTheme="minorHAnsi" w:hAnsiTheme="minorHAnsi" w:cstheme="minorHAnsi"/>
          <w:sz w:val="24"/>
          <w:szCs w:val="24"/>
        </w:rPr>
        <w:t>ill</w:t>
      </w:r>
      <w:r w:rsidRPr="004110DA">
        <w:rPr>
          <w:rFonts w:asciiTheme="minorHAnsi" w:hAnsiTheme="minorHAnsi" w:cstheme="minorHAnsi"/>
          <w:spacing w:val="46"/>
          <w:sz w:val="24"/>
          <w:szCs w:val="24"/>
        </w:rPr>
        <w:t xml:space="preserve"> </w:t>
      </w:r>
      <w:r w:rsidRPr="004110DA">
        <w:rPr>
          <w:rFonts w:asciiTheme="minorHAnsi" w:hAnsiTheme="minorHAnsi" w:cstheme="minorHAnsi"/>
          <w:sz w:val="24"/>
          <w:szCs w:val="24"/>
        </w:rPr>
        <w:t>vali</w:t>
      </w:r>
      <w:r w:rsidRPr="004110DA">
        <w:rPr>
          <w:rFonts w:asciiTheme="minorHAnsi" w:hAnsiTheme="minorHAnsi" w:cstheme="minorHAnsi"/>
          <w:spacing w:val="1"/>
          <w:sz w:val="24"/>
          <w:szCs w:val="24"/>
        </w:rPr>
        <w:t>d</w:t>
      </w:r>
      <w:r w:rsidRPr="004110DA">
        <w:rPr>
          <w:rFonts w:asciiTheme="minorHAnsi" w:hAnsiTheme="minorHAnsi" w:cstheme="minorHAnsi"/>
          <w:sz w:val="24"/>
          <w:szCs w:val="24"/>
        </w:rPr>
        <w:t>a</w:t>
      </w:r>
      <w:r w:rsidRPr="004110DA">
        <w:rPr>
          <w:rFonts w:asciiTheme="minorHAnsi" w:hAnsiTheme="minorHAnsi" w:cstheme="minorHAnsi"/>
          <w:spacing w:val="1"/>
          <w:sz w:val="24"/>
          <w:szCs w:val="24"/>
        </w:rPr>
        <w:t>t</w:t>
      </w:r>
      <w:r w:rsidRPr="004110DA">
        <w:rPr>
          <w:rFonts w:asciiTheme="minorHAnsi" w:hAnsiTheme="minorHAnsi" w:cstheme="minorHAnsi"/>
          <w:sz w:val="24"/>
          <w:szCs w:val="24"/>
        </w:rPr>
        <w:t>e</w:t>
      </w:r>
      <w:r w:rsidRPr="004110DA">
        <w:rPr>
          <w:rFonts w:asciiTheme="minorHAnsi" w:hAnsiTheme="minorHAnsi" w:cstheme="minorHAnsi"/>
          <w:spacing w:val="44"/>
          <w:sz w:val="24"/>
          <w:szCs w:val="24"/>
        </w:rPr>
        <w:t xml:space="preserve"> </w:t>
      </w:r>
      <w:r w:rsidRPr="004110DA">
        <w:rPr>
          <w:rFonts w:asciiTheme="minorHAnsi" w:hAnsiTheme="minorHAnsi" w:cstheme="minorHAnsi"/>
          <w:spacing w:val="1"/>
          <w:sz w:val="24"/>
          <w:szCs w:val="24"/>
        </w:rPr>
        <w:t>t</w:t>
      </w:r>
      <w:r w:rsidRPr="004110DA">
        <w:rPr>
          <w:rFonts w:asciiTheme="minorHAnsi" w:hAnsiTheme="minorHAnsi" w:cstheme="minorHAnsi"/>
          <w:spacing w:val="-1"/>
          <w:sz w:val="24"/>
          <w:szCs w:val="24"/>
        </w:rPr>
        <w:t>h</w:t>
      </w:r>
      <w:r w:rsidRPr="004110DA">
        <w:rPr>
          <w:rFonts w:asciiTheme="minorHAnsi" w:hAnsiTheme="minorHAnsi" w:cstheme="minorHAnsi"/>
          <w:sz w:val="24"/>
          <w:szCs w:val="24"/>
        </w:rPr>
        <w:t>e</w:t>
      </w:r>
      <w:r w:rsidRPr="004110DA">
        <w:rPr>
          <w:rFonts w:asciiTheme="minorHAnsi" w:hAnsiTheme="minorHAnsi" w:cstheme="minorHAnsi"/>
          <w:spacing w:val="47"/>
          <w:sz w:val="24"/>
          <w:szCs w:val="24"/>
        </w:rPr>
        <w:t xml:space="preserve"> </w:t>
      </w:r>
      <w:r w:rsidRPr="004110DA">
        <w:rPr>
          <w:rFonts w:asciiTheme="minorHAnsi" w:hAnsiTheme="minorHAnsi" w:cstheme="minorHAnsi"/>
          <w:spacing w:val="-1"/>
          <w:sz w:val="24"/>
          <w:szCs w:val="24"/>
        </w:rPr>
        <w:t>c</w:t>
      </w:r>
      <w:r w:rsidRPr="004110DA">
        <w:rPr>
          <w:rFonts w:asciiTheme="minorHAnsi" w:hAnsiTheme="minorHAnsi" w:cstheme="minorHAnsi"/>
          <w:sz w:val="24"/>
          <w:szCs w:val="24"/>
        </w:rPr>
        <w:t>ost</w:t>
      </w:r>
      <w:r w:rsidRPr="004110DA">
        <w:rPr>
          <w:rFonts w:asciiTheme="minorHAnsi" w:hAnsiTheme="minorHAnsi" w:cstheme="minorHAnsi"/>
          <w:spacing w:val="47"/>
          <w:sz w:val="24"/>
          <w:szCs w:val="24"/>
        </w:rPr>
        <w:t xml:space="preserve"> </w:t>
      </w:r>
      <w:r w:rsidRPr="004110DA">
        <w:rPr>
          <w:rFonts w:asciiTheme="minorHAnsi" w:hAnsiTheme="minorHAnsi" w:cstheme="minorHAnsi"/>
          <w:sz w:val="24"/>
          <w:szCs w:val="24"/>
        </w:rPr>
        <w:t>of</w:t>
      </w:r>
      <w:r w:rsidRPr="004110DA">
        <w:rPr>
          <w:rFonts w:asciiTheme="minorHAnsi" w:hAnsiTheme="minorHAnsi" w:cstheme="minorHAnsi"/>
          <w:spacing w:val="45"/>
          <w:sz w:val="24"/>
          <w:szCs w:val="24"/>
        </w:rPr>
        <w:t xml:space="preserve"> </w:t>
      </w:r>
      <w:r w:rsidRPr="004110DA">
        <w:rPr>
          <w:rFonts w:asciiTheme="minorHAnsi" w:hAnsiTheme="minorHAnsi" w:cstheme="minorHAnsi"/>
          <w:spacing w:val="-1"/>
          <w:sz w:val="24"/>
          <w:szCs w:val="24"/>
        </w:rPr>
        <w:t>t</w:t>
      </w:r>
      <w:r w:rsidRPr="004110DA">
        <w:rPr>
          <w:rFonts w:asciiTheme="minorHAnsi" w:hAnsiTheme="minorHAnsi" w:cstheme="minorHAnsi"/>
          <w:spacing w:val="1"/>
          <w:sz w:val="24"/>
          <w:szCs w:val="24"/>
        </w:rPr>
        <w:t>h</w:t>
      </w:r>
      <w:r w:rsidRPr="004110DA">
        <w:rPr>
          <w:rFonts w:asciiTheme="minorHAnsi" w:hAnsiTheme="minorHAnsi" w:cstheme="minorHAnsi"/>
          <w:sz w:val="24"/>
          <w:szCs w:val="24"/>
        </w:rPr>
        <w:t>e</w:t>
      </w:r>
      <w:r w:rsidRPr="004110DA">
        <w:rPr>
          <w:rFonts w:asciiTheme="minorHAnsi" w:hAnsiTheme="minorHAnsi" w:cstheme="minorHAnsi"/>
          <w:spacing w:val="47"/>
          <w:sz w:val="24"/>
          <w:szCs w:val="24"/>
        </w:rPr>
        <w:t xml:space="preserve"> </w:t>
      </w:r>
      <w:r w:rsidRPr="004110DA">
        <w:rPr>
          <w:rFonts w:asciiTheme="minorHAnsi" w:hAnsiTheme="minorHAnsi" w:cstheme="minorHAnsi"/>
          <w:spacing w:val="1"/>
          <w:sz w:val="24"/>
          <w:szCs w:val="24"/>
        </w:rPr>
        <w:t>p</w:t>
      </w:r>
      <w:r w:rsidRPr="004110DA">
        <w:rPr>
          <w:rFonts w:asciiTheme="minorHAnsi" w:hAnsiTheme="minorHAnsi" w:cstheme="minorHAnsi"/>
          <w:spacing w:val="-2"/>
          <w:sz w:val="24"/>
          <w:szCs w:val="24"/>
        </w:rPr>
        <w:t>r</w:t>
      </w:r>
      <w:r w:rsidRPr="004110DA">
        <w:rPr>
          <w:rFonts w:asciiTheme="minorHAnsi" w:hAnsiTheme="minorHAnsi" w:cstheme="minorHAnsi"/>
          <w:sz w:val="24"/>
          <w:szCs w:val="24"/>
        </w:rPr>
        <w:t>o</w:t>
      </w:r>
      <w:r w:rsidRPr="004110DA">
        <w:rPr>
          <w:rFonts w:asciiTheme="minorHAnsi" w:hAnsiTheme="minorHAnsi" w:cstheme="minorHAnsi"/>
          <w:spacing w:val="1"/>
          <w:sz w:val="24"/>
          <w:szCs w:val="24"/>
        </w:rPr>
        <w:t>p</w:t>
      </w:r>
      <w:r w:rsidRPr="004110DA">
        <w:rPr>
          <w:rFonts w:asciiTheme="minorHAnsi" w:hAnsiTheme="minorHAnsi" w:cstheme="minorHAnsi"/>
          <w:sz w:val="24"/>
          <w:szCs w:val="24"/>
        </w:rPr>
        <w:t>o</w:t>
      </w:r>
      <w:r w:rsidRPr="004110DA">
        <w:rPr>
          <w:rFonts w:asciiTheme="minorHAnsi" w:hAnsiTheme="minorHAnsi" w:cstheme="minorHAnsi"/>
          <w:spacing w:val="-3"/>
          <w:sz w:val="24"/>
          <w:szCs w:val="24"/>
        </w:rPr>
        <w:t>s</w:t>
      </w:r>
      <w:r w:rsidRPr="004110DA">
        <w:rPr>
          <w:rFonts w:asciiTheme="minorHAnsi" w:hAnsiTheme="minorHAnsi" w:cstheme="minorHAnsi"/>
          <w:sz w:val="24"/>
          <w:szCs w:val="24"/>
        </w:rPr>
        <w:t>ed</w:t>
      </w:r>
      <w:r w:rsidRPr="004110DA">
        <w:rPr>
          <w:rFonts w:asciiTheme="minorHAnsi" w:hAnsiTheme="minorHAnsi" w:cstheme="minorHAnsi"/>
          <w:spacing w:val="45"/>
          <w:sz w:val="24"/>
          <w:szCs w:val="24"/>
        </w:rPr>
        <w:t xml:space="preserve"> </w:t>
      </w:r>
      <w:r w:rsidRPr="004110DA">
        <w:rPr>
          <w:rFonts w:asciiTheme="minorHAnsi" w:hAnsiTheme="minorHAnsi" w:cstheme="minorHAnsi"/>
          <w:spacing w:val="1"/>
          <w:sz w:val="24"/>
          <w:szCs w:val="24"/>
        </w:rPr>
        <w:t>p</w:t>
      </w:r>
      <w:r w:rsidRPr="004110DA">
        <w:rPr>
          <w:rFonts w:asciiTheme="minorHAnsi" w:hAnsiTheme="minorHAnsi" w:cstheme="minorHAnsi"/>
          <w:spacing w:val="-2"/>
          <w:sz w:val="24"/>
          <w:szCs w:val="24"/>
        </w:rPr>
        <w:t>r</w:t>
      </w:r>
      <w:r w:rsidRPr="004110DA">
        <w:rPr>
          <w:rFonts w:asciiTheme="minorHAnsi" w:hAnsiTheme="minorHAnsi" w:cstheme="minorHAnsi"/>
          <w:sz w:val="24"/>
          <w:szCs w:val="24"/>
        </w:rPr>
        <w:t>oj</w:t>
      </w:r>
      <w:r w:rsidRPr="004110DA">
        <w:rPr>
          <w:rFonts w:asciiTheme="minorHAnsi" w:hAnsiTheme="minorHAnsi" w:cstheme="minorHAnsi"/>
          <w:spacing w:val="1"/>
          <w:sz w:val="24"/>
          <w:szCs w:val="24"/>
        </w:rPr>
        <w:t>e</w:t>
      </w:r>
      <w:r w:rsidRPr="004110DA">
        <w:rPr>
          <w:rFonts w:asciiTheme="minorHAnsi" w:hAnsiTheme="minorHAnsi" w:cstheme="minorHAnsi"/>
          <w:spacing w:val="-1"/>
          <w:sz w:val="24"/>
          <w:szCs w:val="24"/>
        </w:rPr>
        <w:t>c</w:t>
      </w:r>
      <w:r w:rsidRPr="004110DA">
        <w:rPr>
          <w:rFonts w:asciiTheme="minorHAnsi" w:hAnsiTheme="minorHAnsi" w:cstheme="minorHAnsi"/>
          <w:spacing w:val="1"/>
          <w:sz w:val="24"/>
          <w:szCs w:val="24"/>
        </w:rPr>
        <w:t>t</w:t>
      </w:r>
      <w:r w:rsidRPr="004110DA">
        <w:rPr>
          <w:rFonts w:asciiTheme="minorHAnsi" w:hAnsiTheme="minorHAnsi" w:cstheme="minorHAnsi"/>
          <w:sz w:val="24"/>
          <w:szCs w:val="24"/>
        </w:rPr>
        <w:t>,</w:t>
      </w:r>
      <w:r w:rsidRPr="004110DA">
        <w:rPr>
          <w:rFonts w:asciiTheme="minorHAnsi" w:hAnsiTheme="minorHAnsi" w:cstheme="minorHAnsi"/>
          <w:spacing w:val="46"/>
          <w:sz w:val="24"/>
          <w:szCs w:val="24"/>
        </w:rPr>
        <w:t xml:space="preserve"> </w:t>
      </w:r>
      <w:r w:rsidRPr="004110DA">
        <w:rPr>
          <w:rFonts w:asciiTheme="minorHAnsi" w:hAnsiTheme="minorHAnsi" w:cstheme="minorHAnsi"/>
          <w:sz w:val="24"/>
          <w:szCs w:val="24"/>
        </w:rPr>
        <w:t>given</w:t>
      </w:r>
      <w:r w:rsidRPr="004110DA">
        <w:rPr>
          <w:rFonts w:asciiTheme="minorHAnsi" w:hAnsiTheme="minorHAnsi" w:cstheme="minorHAnsi"/>
          <w:spacing w:val="45"/>
          <w:sz w:val="24"/>
          <w:szCs w:val="24"/>
        </w:rPr>
        <w:t xml:space="preserve"> </w:t>
      </w:r>
      <w:r w:rsidRPr="004110DA">
        <w:rPr>
          <w:rFonts w:asciiTheme="minorHAnsi" w:hAnsiTheme="minorHAnsi" w:cstheme="minorHAnsi"/>
          <w:spacing w:val="1"/>
          <w:sz w:val="24"/>
          <w:szCs w:val="24"/>
        </w:rPr>
        <w:t>t</w:t>
      </w:r>
      <w:r w:rsidRPr="004110DA">
        <w:rPr>
          <w:rFonts w:asciiTheme="minorHAnsi" w:hAnsiTheme="minorHAnsi" w:cstheme="minorHAnsi"/>
          <w:spacing w:val="-1"/>
          <w:sz w:val="24"/>
          <w:szCs w:val="24"/>
        </w:rPr>
        <w:t>h</w:t>
      </w:r>
      <w:r w:rsidRPr="004110DA">
        <w:rPr>
          <w:rFonts w:asciiTheme="minorHAnsi" w:hAnsiTheme="minorHAnsi" w:cstheme="minorHAnsi"/>
          <w:sz w:val="24"/>
          <w:szCs w:val="24"/>
        </w:rPr>
        <w:t>e</w:t>
      </w:r>
      <w:r w:rsidRPr="004110DA">
        <w:rPr>
          <w:rFonts w:asciiTheme="minorHAnsi" w:hAnsiTheme="minorHAnsi" w:cstheme="minorHAnsi"/>
          <w:spacing w:val="47"/>
          <w:sz w:val="24"/>
          <w:szCs w:val="24"/>
        </w:rPr>
        <w:t xml:space="preserve"> </w:t>
      </w:r>
      <w:r w:rsidRPr="004110DA">
        <w:rPr>
          <w:rFonts w:asciiTheme="minorHAnsi" w:hAnsiTheme="minorHAnsi" w:cstheme="minorHAnsi"/>
          <w:sz w:val="24"/>
          <w:szCs w:val="24"/>
        </w:rPr>
        <w:t>s</w:t>
      </w:r>
      <w:r w:rsidRPr="004110DA">
        <w:rPr>
          <w:rFonts w:asciiTheme="minorHAnsi" w:hAnsiTheme="minorHAnsi" w:cstheme="minorHAnsi"/>
          <w:spacing w:val="1"/>
          <w:sz w:val="24"/>
          <w:szCs w:val="24"/>
        </w:rPr>
        <w:t>p</w:t>
      </w:r>
      <w:r w:rsidRPr="004110DA">
        <w:rPr>
          <w:rFonts w:asciiTheme="minorHAnsi" w:hAnsiTheme="minorHAnsi" w:cstheme="minorHAnsi"/>
          <w:sz w:val="24"/>
          <w:szCs w:val="24"/>
        </w:rPr>
        <w:t>ec</w:t>
      </w:r>
      <w:r w:rsidRPr="004110DA">
        <w:rPr>
          <w:rFonts w:asciiTheme="minorHAnsi" w:hAnsiTheme="minorHAnsi" w:cstheme="minorHAnsi"/>
          <w:spacing w:val="-2"/>
          <w:sz w:val="24"/>
          <w:szCs w:val="24"/>
        </w:rPr>
        <w:t>i</w:t>
      </w:r>
      <w:r w:rsidRPr="004110DA">
        <w:rPr>
          <w:rFonts w:asciiTheme="minorHAnsi" w:hAnsiTheme="minorHAnsi" w:cstheme="minorHAnsi"/>
          <w:spacing w:val="1"/>
          <w:sz w:val="24"/>
          <w:szCs w:val="24"/>
        </w:rPr>
        <w:t>f</w:t>
      </w:r>
      <w:r w:rsidRPr="004110DA">
        <w:rPr>
          <w:rFonts w:asciiTheme="minorHAnsi" w:hAnsiTheme="minorHAnsi" w:cstheme="minorHAnsi"/>
          <w:sz w:val="24"/>
          <w:szCs w:val="24"/>
        </w:rPr>
        <w:t>i</w:t>
      </w:r>
      <w:r w:rsidRPr="004110DA">
        <w:rPr>
          <w:rFonts w:asciiTheme="minorHAnsi" w:hAnsiTheme="minorHAnsi" w:cstheme="minorHAnsi"/>
          <w:spacing w:val="-1"/>
          <w:sz w:val="24"/>
          <w:szCs w:val="24"/>
        </w:rPr>
        <w:t>c</w:t>
      </w:r>
      <w:r w:rsidRPr="004110DA">
        <w:rPr>
          <w:rFonts w:asciiTheme="minorHAnsi" w:hAnsiTheme="minorHAnsi" w:cstheme="minorHAnsi"/>
          <w:sz w:val="24"/>
          <w:szCs w:val="24"/>
        </w:rPr>
        <w:t>a</w:t>
      </w:r>
      <w:r w:rsidRPr="004110DA">
        <w:rPr>
          <w:rFonts w:asciiTheme="minorHAnsi" w:hAnsiTheme="minorHAnsi" w:cstheme="minorHAnsi"/>
          <w:spacing w:val="1"/>
          <w:sz w:val="24"/>
          <w:szCs w:val="24"/>
        </w:rPr>
        <w:t>t</w:t>
      </w:r>
      <w:r w:rsidRPr="004110DA">
        <w:rPr>
          <w:rFonts w:asciiTheme="minorHAnsi" w:hAnsiTheme="minorHAnsi" w:cstheme="minorHAnsi"/>
          <w:sz w:val="24"/>
          <w:szCs w:val="24"/>
        </w:rPr>
        <w:t>io</w:t>
      </w:r>
      <w:r w:rsidRPr="004110DA">
        <w:rPr>
          <w:rFonts w:asciiTheme="minorHAnsi" w:hAnsiTheme="minorHAnsi" w:cstheme="minorHAnsi"/>
          <w:spacing w:val="2"/>
          <w:sz w:val="24"/>
          <w:szCs w:val="24"/>
        </w:rPr>
        <w:t>n</w:t>
      </w:r>
      <w:r w:rsidRPr="004110DA">
        <w:rPr>
          <w:rFonts w:asciiTheme="minorHAnsi" w:hAnsiTheme="minorHAnsi" w:cstheme="minorHAnsi"/>
          <w:sz w:val="24"/>
          <w:szCs w:val="24"/>
        </w:rPr>
        <w:t>s</w:t>
      </w:r>
      <w:r w:rsidRPr="004110DA">
        <w:rPr>
          <w:rFonts w:asciiTheme="minorHAnsi" w:hAnsiTheme="minorHAnsi" w:cstheme="minorHAnsi"/>
          <w:spacing w:val="43"/>
          <w:sz w:val="24"/>
          <w:szCs w:val="24"/>
        </w:rPr>
        <w:t xml:space="preserve"> </w:t>
      </w:r>
      <w:r w:rsidRPr="004110DA">
        <w:rPr>
          <w:rFonts w:asciiTheme="minorHAnsi" w:hAnsiTheme="minorHAnsi" w:cstheme="minorHAnsi"/>
          <w:sz w:val="24"/>
          <w:szCs w:val="24"/>
        </w:rPr>
        <w:t>on</w:t>
      </w:r>
      <w:r w:rsidRPr="004110DA">
        <w:rPr>
          <w:rFonts w:asciiTheme="minorHAnsi" w:hAnsiTheme="minorHAnsi" w:cstheme="minorHAnsi"/>
          <w:spacing w:val="47"/>
          <w:sz w:val="24"/>
          <w:szCs w:val="24"/>
        </w:rPr>
        <w:t xml:space="preserve"> </w:t>
      </w:r>
      <w:r w:rsidR="00CA45A7" w:rsidRPr="004110DA">
        <w:rPr>
          <w:rFonts w:asciiTheme="minorHAnsi" w:hAnsiTheme="minorHAnsi" w:cstheme="minorHAnsi"/>
          <w:spacing w:val="-1"/>
          <w:sz w:val="24"/>
          <w:szCs w:val="24"/>
        </w:rPr>
        <w:t>CIRP Cost and payment to Secured &amp; Unsecured lenders</w:t>
      </w:r>
      <w:r w:rsidR="0030180E" w:rsidRPr="004110DA">
        <w:rPr>
          <w:rFonts w:asciiTheme="minorHAnsi" w:hAnsiTheme="minorHAnsi" w:cstheme="minorHAnsi"/>
          <w:spacing w:val="-1"/>
          <w:sz w:val="24"/>
          <w:szCs w:val="24"/>
        </w:rPr>
        <w:t>.</w:t>
      </w:r>
      <w:r w:rsidR="00CA45A7" w:rsidRPr="004110DA">
        <w:rPr>
          <w:rFonts w:asciiTheme="minorHAnsi" w:hAnsiTheme="minorHAnsi" w:cstheme="minorHAnsi"/>
          <w:sz w:val="24"/>
          <w:szCs w:val="24"/>
        </w:rPr>
        <w:t xml:space="preserve"> </w:t>
      </w:r>
    </w:p>
    <w:p w14:paraId="10EB4A30" w14:textId="77777777" w:rsidR="001D3507" w:rsidRPr="0000106D" w:rsidRDefault="001D3507" w:rsidP="001D3507">
      <w:pPr>
        <w:tabs>
          <w:tab w:val="left" w:pos="900"/>
        </w:tabs>
        <w:spacing w:line="326" w:lineRule="auto"/>
        <w:ind w:left="908" w:right="432" w:hanging="360"/>
        <w:jc w:val="both"/>
        <w:rPr>
          <w:rFonts w:asciiTheme="minorHAnsi" w:hAnsiTheme="minorHAnsi" w:cstheme="minorHAnsi"/>
          <w:sz w:val="24"/>
          <w:szCs w:val="24"/>
        </w:rPr>
      </w:pPr>
      <w:r w:rsidRPr="004110DA">
        <w:rPr>
          <w:rFonts w:asciiTheme="minorHAnsi" w:eastAsia="Symbol" w:hAnsiTheme="minorHAnsi" w:cstheme="minorHAnsi"/>
          <w:sz w:val="24"/>
          <w:szCs w:val="24"/>
        </w:rPr>
        <w:t></w:t>
      </w:r>
      <w:r w:rsidRPr="004110DA">
        <w:rPr>
          <w:rFonts w:asciiTheme="minorHAnsi" w:hAnsiTheme="minorHAnsi" w:cstheme="minorHAnsi"/>
          <w:sz w:val="24"/>
          <w:szCs w:val="24"/>
        </w:rPr>
        <w:tab/>
      </w:r>
      <w:r w:rsidRPr="004110DA">
        <w:rPr>
          <w:rFonts w:asciiTheme="minorHAnsi" w:hAnsiTheme="minorHAnsi" w:cstheme="minorHAnsi"/>
          <w:b/>
          <w:spacing w:val="1"/>
          <w:sz w:val="24"/>
          <w:szCs w:val="24"/>
        </w:rPr>
        <w:t>Vastukala Consulting (I) Pvt. Ltd.</w:t>
      </w:r>
      <w:r w:rsidRPr="004110DA">
        <w:rPr>
          <w:rFonts w:asciiTheme="minorHAnsi" w:hAnsiTheme="minorHAnsi" w:cstheme="minorHAnsi"/>
          <w:sz w:val="24"/>
          <w:szCs w:val="24"/>
        </w:rPr>
        <w:t xml:space="preserve"> </w:t>
      </w:r>
      <w:r w:rsidRPr="004110DA">
        <w:rPr>
          <w:rFonts w:asciiTheme="minorHAnsi" w:hAnsiTheme="minorHAnsi" w:cstheme="minorHAnsi"/>
          <w:spacing w:val="-1"/>
          <w:sz w:val="24"/>
          <w:szCs w:val="24"/>
        </w:rPr>
        <w:t>w</w:t>
      </w:r>
      <w:r w:rsidRPr="004110DA">
        <w:rPr>
          <w:rFonts w:asciiTheme="minorHAnsi" w:hAnsiTheme="minorHAnsi" w:cstheme="minorHAnsi"/>
          <w:sz w:val="24"/>
          <w:szCs w:val="24"/>
        </w:rPr>
        <w:t>ill</w:t>
      </w:r>
      <w:r w:rsidRPr="004110DA">
        <w:rPr>
          <w:rFonts w:asciiTheme="minorHAnsi" w:hAnsiTheme="minorHAnsi" w:cstheme="minorHAnsi"/>
          <w:spacing w:val="11"/>
          <w:sz w:val="24"/>
          <w:szCs w:val="24"/>
        </w:rPr>
        <w:t xml:space="preserve"> </w:t>
      </w:r>
      <w:r w:rsidR="00122880" w:rsidRPr="004110DA">
        <w:rPr>
          <w:rFonts w:asciiTheme="minorHAnsi" w:hAnsiTheme="minorHAnsi" w:cstheme="minorHAnsi"/>
          <w:sz w:val="24"/>
          <w:szCs w:val="24"/>
        </w:rPr>
        <w:t>a</w:t>
      </w:r>
      <w:r w:rsidR="00122880" w:rsidRPr="004110DA">
        <w:rPr>
          <w:rFonts w:asciiTheme="minorHAnsi" w:hAnsiTheme="minorHAnsi" w:cstheme="minorHAnsi"/>
          <w:spacing w:val="1"/>
          <w:sz w:val="24"/>
          <w:szCs w:val="24"/>
        </w:rPr>
        <w:t>n</w:t>
      </w:r>
      <w:r w:rsidR="00122880" w:rsidRPr="004110DA">
        <w:rPr>
          <w:rFonts w:asciiTheme="minorHAnsi" w:hAnsiTheme="minorHAnsi" w:cstheme="minorHAnsi"/>
          <w:sz w:val="24"/>
          <w:szCs w:val="24"/>
        </w:rPr>
        <w:t>al</w:t>
      </w:r>
      <w:r w:rsidR="00122880" w:rsidRPr="004110DA">
        <w:rPr>
          <w:rFonts w:asciiTheme="minorHAnsi" w:hAnsiTheme="minorHAnsi" w:cstheme="minorHAnsi"/>
          <w:spacing w:val="-3"/>
          <w:sz w:val="24"/>
          <w:szCs w:val="24"/>
        </w:rPr>
        <w:t>y</w:t>
      </w:r>
      <w:r w:rsidR="00122880" w:rsidRPr="004110DA">
        <w:rPr>
          <w:rFonts w:asciiTheme="minorHAnsi" w:hAnsiTheme="minorHAnsi" w:cstheme="minorHAnsi"/>
          <w:spacing w:val="1"/>
          <w:sz w:val="24"/>
          <w:szCs w:val="24"/>
        </w:rPr>
        <w:t>s</w:t>
      </w:r>
      <w:r w:rsidR="00122880" w:rsidRPr="004110DA">
        <w:rPr>
          <w:rFonts w:asciiTheme="minorHAnsi" w:hAnsiTheme="minorHAnsi" w:cstheme="minorHAnsi"/>
          <w:sz w:val="24"/>
          <w:szCs w:val="24"/>
        </w:rPr>
        <w:t>e</w:t>
      </w:r>
      <w:r w:rsidRPr="004110DA">
        <w:rPr>
          <w:rFonts w:asciiTheme="minorHAnsi" w:hAnsiTheme="minorHAnsi" w:cstheme="minorHAnsi"/>
          <w:spacing w:val="9"/>
          <w:sz w:val="24"/>
          <w:szCs w:val="24"/>
        </w:rPr>
        <w:t xml:space="preserve"> </w:t>
      </w:r>
      <w:r w:rsidRPr="004110DA">
        <w:rPr>
          <w:rFonts w:asciiTheme="minorHAnsi" w:hAnsiTheme="minorHAnsi" w:cstheme="minorHAnsi"/>
          <w:spacing w:val="1"/>
          <w:sz w:val="24"/>
          <w:szCs w:val="24"/>
        </w:rPr>
        <w:t>th</w:t>
      </w:r>
      <w:r w:rsidRPr="004110DA">
        <w:rPr>
          <w:rFonts w:asciiTheme="minorHAnsi" w:hAnsiTheme="minorHAnsi" w:cstheme="minorHAnsi"/>
          <w:sz w:val="24"/>
          <w:szCs w:val="24"/>
        </w:rPr>
        <w:t>e</w:t>
      </w:r>
      <w:r w:rsidRPr="004110DA">
        <w:rPr>
          <w:rFonts w:asciiTheme="minorHAnsi" w:hAnsiTheme="minorHAnsi" w:cstheme="minorHAnsi"/>
          <w:spacing w:val="9"/>
          <w:sz w:val="24"/>
          <w:szCs w:val="24"/>
        </w:rPr>
        <w:t xml:space="preserve"> </w:t>
      </w:r>
      <w:r w:rsidRPr="004110DA">
        <w:rPr>
          <w:rFonts w:asciiTheme="minorHAnsi" w:hAnsiTheme="minorHAnsi" w:cstheme="minorHAnsi"/>
          <w:sz w:val="24"/>
          <w:szCs w:val="24"/>
        </w:rPr>
        <w:t>r</w:t>
      </w:r>
      <w:r w:rsidRPr="004110DA">
        <w:rPr>
          <w:rFonts w:asciiTheme="minorHAnsi" w:hAnsiTheme="minorHAnsi" w:cstheme="minorHAnsi"/>
          <w:spacing w:val="1"/>
          <w:sz w:val="24"/>
          <w:szCs w:val="24"/>
        </w:rPr>
        <w:t>e</w:t>
      </w:r>
      <w:r w:rsidRPr="004110DA">
        <w:rPr>
          <w:rFonts w:asciiTheme="minorHAnsi" w:hAnsiTheme="minorHAnsi" w:cstheme="minorHAnsi"/>
          <w:spacing w:val="-3"/>
          <w:sz w:val="24"/>
          <w:szCs w:val="24"/>
        </w:rPr>
        <w:t>v</w:t>
      </w:r>
      <w:r w:rsidRPr="004110DA">
        <w:rPr>
          <w:rFonts w:asciiTheme="minorHAnsi" w:hAnsiTheme="minorHAnsi" w:cstheme="minorHAnsi"/>
          <w:sz w:val="24"/>
          <w:szCs w:val="24"/>
        </w:rPr>
        <w:t>e</w:t>
      </w:r>
      <w:r w:rsidRPr="004110DA">
        <w:rPr>
          <w:rFonts w:asciiTheme="minorHAnsi" w:hAnsiTheme="minorHAnsi" w:cstheme="minorHAnsi"/>
          <w:spacing w:val="1"/>
          <w:sz w:val="24"/>
          <w:szCs w:val="24"/>
        </w:rPr>
        <w:t>nu</w:t>
      </w:r>
      <w:r w:rsidRPr="004110DA">
        <w:rPr>
          <w:rFonts w:asciiTheme="minorHAnsi" w:hAnsiTheme="minorHAnsi" w:cstheme="minorHAnsi"/>
          <w:sz w:val="24"/>
          <w:szCs w:val="24"/>
        </w:rPr>
        <w:t>e</w:t>
      </w:r>
      <w:r w:rsidRPr="004110DA">
        <w:rPr>
          <w:rFonts w:asciiTheme="minorHAnsi" w:hAnsiTheme="minorHAnsi" w:cstheme="minorHAnsi"/>
          <w:spacing w:val="9"/>
          <w:sz w:val="24"/>
          <w:szCs w:val="24"/>
        </w:rPr>
        <w:t xml:space="preserve"> </w:t>
      </w:r>
      <w:r w:rsidRPr="004110DA">
        <w:rPr>
          <w:rFonts w:asciiTheme="minorHAnsi" w:hAnsiTheme="minorHAnsi" w:cstheme="minorHAnsi"/>
          <w:sz w:val="24"/>
          <w:szCs w:val="24"/>
        </w:rPr>
        <w:t>a</w:t>
      </w:r>
      <w:r w:rsidRPr="004110DA">
        <w:rPr>
          <w:rFonts w:asciiTheme="minorHAnsi" w:hAnsiTheme="minorHAnsi" w:cstheme="minorHAnsi"/>
          <w:spacing w:val="-1"/>
          <w:sz w:val="24"/>
          <w:szCs w:val="24"/>
        </w:rPr>
        <w:t>n</w:t>
      </w:r>
      <w:r w:rsidRPr="004110DA">
        <w:rPr>
          <w:rFonts w:asciiTheme="minorHAnsi" w:hAnsiTheme="minorHAnsi" w:cstheme="minorHAnsi"/>
          <w:sz w:val="24"/>
          <w:szCs w:val="24"/>
        </w:rPr>
        <w:t>d</w:t>
      </w:r>
      <w:r w:rsidRPr="004110DA">
        <w:rPr>
          <w:rFonts w:asciiTheme="minorHAnsi" w:hAnsiTheme="minorHAnsi" w:cstheme="minorHAnsi"/>
          <w:spacing w:val="11"/>
          <w:sz w:val="24"/>
          <w:szCs w:val="24"/>
        </w:rPr>
        <w:t xml:space="preserve"> </w:t>
      </w:r>
      <w:r w:rsidRPr="004110DA">
        <w:rPr>
          <w:rFonts w:asciiTheme="minorHAnsi" w:hAnsiTheme="minorHAnsi" w:cstheme="minorHAnsi"/>
          <w:spacing w:val="-1"/>
          <w:sz w:val="24"/>
          <w:szCs w:val="24"/>
        </w:rPr>
        <w:t>c</w:t>
      </w:r>
      <w:r w:rsidRPr="004110DA">
        <w:rPr>
          <w:rFonts w:asciiTheme="minorHAnsi" w:hAnsiTheme="minorHAnsi" w:cstheme="minorHAnsi"/>
          <w:sz w:val="24"/>
          <w:szCs w:val="24"/>
        </w:rPr>
        <w:t>o</w:t>
      </w:r>
      <w:r w:rsidRPr="004110DA">
        <w:rPr>
          <w:rFonts w:asciiTheme="minorHAnsi" w:hAnsiTheme="minorHAnsi" w:cstheme="minorHAnsi"/>
          <w:spacing w:val="-3"/>
          <w:sz w:val="24"/>
          <w:szCs w:val="24"/>
        </w:rPr>
        <w:t>s</w:t>
      </w:r>
      <w:r w:rsidRPr="004110DA">
        <w:rPr>
          <w:rFonts w:asciiTheme="minorHAnsi" w:hAnsiTheme="minorHAnsi" w:cstheme="minorHAnsi"/>
          <w:sz w:val="24"/>
          <w:szCs w:val="24"/>
        </w:rPr>
        <w:t>t</w:t>
      </w:r>
      <w:r w:rsidRPr="004110DA">
        <w:rPr>
          <w:rFonts w:asciiTheme="minorHAnsi" w:hAnsiTheme="minorHAnsi" w:cstheme="minorHAnsi"/>
          <w:spacing w:val="11"/>
          <w:sz w:val="24"/>
          <w:szCs w:val="24"/>
        </w:rPr>
        <w:t xml:space="preserve"> </w:t>
      </w:r>
      <w:r w:rsidRPr="004110DA">
        <w:rPr>
          <w:rFonts w:asciiTheme="minorHAnsi" w:hAnsiTheme="minorHAnsi" w:cstheme="minorHAnsi"/>
          <w:sz w:val="24"/>
          <w:szCs w:val="24"/>
        </w:rPr>
        <w:t>e</w:t>
      </w:r>
      <w:r w:rsidRPr="004110DA">
        <w:rPr>
          <w:rFonts w:asciiTheme="minorHAnsi" w:hAnsiTheme="minorHAnsi" w:cstheme="minorHAnsi"/>
          <w:spacing w:val="-2"/>
          <w:sz w:val="24"/>
          <w:szCs w:val="24"/>
        </w:rPr>
        <w:t>s</w:t>
      </w:r>
      <w:r w:rsidRPr="004110DA">
        <w:rPr>
          <w:rFonts w:asciiTheme="minorHAnsi" w:hAnsiTheme="minorHAnsi" w:cstheme="minorHAnsi"/>
          <w:spacing w:val="1"/>
          <w:sz w:val="24"/>
          <w:szCs w:val="24"/>
        </w:rPr>
        <w:t>t</w:t>
      </w:r>
      <w:r w:rsidRPr="004110DA">
        <w:rPr>
          <w:rFonts w:asciiTheme="minorHAnsi" w:hAnsiTheme="minorHAnsi" w:cstheme="minorHAnsi"/>
          <w:sz w:val="24"/>
          <w:szCs w:val="24"/>
        </w:rPr>
        <w:t>imates</w:t>
      </w:r>
      <w:r w:rsidRPr="004110DA">
        <w:rPr>
          <w:rFonts w:asciiTheme="minorHAnsi" w:hAnsiTheme="minorHAnsi" w:cstheme="minorHAnsi"/>
          <w:spacing w:val="10"/>
          <w:sz w:val="24"/>
          <w:szCs w:val="24"/>
        </w:rPr>
        <w:t xml:space="preserve"> </w:t>
      </w:r>
      <w:r w:rsidRPr="004110DA">
        <w:rPr>
          <w:rFonts w:asciiTheme="minorHAnsi" w:hAnsiTheme="minorHAnsi" w:cstheme="minorHAnsi"/>
          <w:spacing w:val="1"/>
          <w:sz w:val="24"/>
          <w:szCs w:val="24"/>
        </w:rPr>
        <w:t>f</w:t>
      </w:r>
      <w:r w:rsidRPr="004110DA">
        <w:rPr>
          <w:rFonts w:asciiTheme="minorHAnsi" w:hAnsiTheme="minorHAnsi" w:cstheme="minorHAnsi"/>
          <w:sz w:val="24"/>
          <w:szCs w:val="24"/>
        </w:rPr>
        <w:t>or</w:t>
      </w:r>
      <w:r w:rsidRPr="004110DA">
        <w:rPr>
          <w:rFonts w:asciiTheme="minorHAnsi" w:hAnsiTheme="minorHAnsi" w:cstheme="minorHAnsi"/>
          <w:spacing w:val="8"/>
          <w:sz w:val="24"/>
          <w:szCs w:val="24"/>
        </w:rPr>
        <w:t xml:space="preserve"> </w:t>
      </w:r>
      <w:r w:rsidRPr="004110DA">
        <w:rPr>
          <w:rFonts w:asciiTheme="minorHAnsi" w:hAnsiTheme="minorHAnsi" w:cstheme="minorHAnsi"/>
          <w:spacing w:val="-1"/>
          <w:sz w:val="24"/>
          <w:szCs w:val="24"/>
        </w:rPr>
        <w:t>t</w:t>
      </w:r>
      <w:r w:rsidRPr="004110DA">
        <w:rPr>
          <w:rFonts w:asciiTheme="minorHAnsi" w:hAnsiTheme="minorHAnsi" w:cstheme="minorHAnsi"/>
          <w:spacing w:val="1"/>
          <w:sz w:val="24"/>
          <w:szCs w:val="24"/>
        </w:rPr>
        <w:t>h</w:t>
      </w:r>
      <w:r w:rsidRPr="004110DA">
        <w:rPr>
          <w:rFonts w:asciiTheme="minorHAnsi" w:hAnsiTheme="minorHAnsi" w:cstheme="minorHAnsi"/>
          <w:sz w:val="24"/>
          <w:szCs w:val="24"/>
        </w:rPr>
        <w:t>e</w:t>
      </w:r>
      <w:r w:rsidRPr="004110DA">
        <w:rPr>
          <w:rFonts w:asciiTheme="minorHAnsi" w:hAnsiTheme="minorHAnsi" w:cstheme="minorHAnsi"/>
          <w:spacing w:val="9"/>
          <w:sz w:val="24"/>
          <w:szCs w:val="24"/>
        </w:rPr>
        <w:t xml:space="preserve"> </w:t>
      </w:r>
      <w:r w:rsidRPr="004110DA">
        <w:rPr>
          <w:rFonts w:asciiTheme="minorHAnsi" w:hAnsiTheme="minorHAnsi" w:cstheme="minorHAnsi"/>
          <w:spacing w:val="1"/>
          <w:sz w:val="24"/>
          <w:szCs w:val="24"/>
        </w:rPr>
        <w:t>p</w:t>
      </w:r>
      <w:r w:rsidRPr="004110DA">
        <w:rPr>
          <w:rFonts w:asciiTheme="minorHAnsi" w:hAnsiTheme="minorHAnsi" w:cstheme="minorHAnsi"/>
          <w:sz w:val="24"/>
          <w:szCs w:val="24"/>
        </w:rPr>
        <w:t>r</w:t>
      </w:r>
      <w:r w:rsidRPr="004110DA">
        <w:rPr>
          <w:rFonts w:asciiTheme="minorHAnsi" w:hAnsiTheme="minorHAnsi" w:cstheme="minorHAnsi"/>
          <w:spacing w:val="1"/>
          <w:sz w:val="24"/>
          <w:szCs w:val="24"/>
        </w:rPr>
        <w:t>o</w:t>
      </w:r>
      <w:r w:rsidRPr="004110DA">
        <w:rPr>
          <w:rFonts w:asciiTheme="minorHAnsi" w:hAnsiTheme="minorHAnsi" w:cstheme="minorHAnsi"/>
          <w:sz w:val="24"/>
          <w:szCs w:val="24"/>
        </w:rPr>
        <w:t>j</w:t>
      </w:r>
      <w:r w:rsidRPr="004110DA">
        <w:rPr>
          <w:rFonts w:asciiTheme="minorHAnsi" w:hAnsiTheme="minorHAnsi" w:cstheme="minorHAnsi"/>
          <w:spacing w:val="1"/>
          <w:sz w:val="24"/>
          <w:szCs w:val="24"/>
        </w:rPr>
        <w:t>e</w:t>
      </w:r>
      <w:r w:rsidRPr="004110DA">
        <w:rPr>
          <w:rFonts w:asciiTheme="minorHAnsi" w:hAnsiTheme="minorHAnsi" w:cstheme="minorHAnsi"/>
          <w:spacing w:val="-3"/>
          <w:sz w:val="24"/>
          <w:szCs w:val="24"/>
        </w:rPr>
        <w:t>c</w:t>
      </w:r>
      <w:r w:rsidRPr="004110DA">
        <w:rPr>
          <w:rFonts w:asciiTheme="minorHAnsi" w:hAnsiTheme="minorHAnsi" w:cstheme="minorHAnsi"/>
          <w:spacing w:val="1"/>
          <w:sz w:val="24"/>
          <w:szCs w:val="24"/>
        </w:rPr>
        <w:t>t</w:t>
      </w:r>
      <w:r w:rsidR="00CA45A7" w:rsidRPr="004110DA">
        <w:rPr>
          <w:rFonts w:asciiTheme="minorHAnsi" w:hAnsiTheme="minorHAnsi" w:cstheme="minorHAnsi"/>
          <w:spacing w:val="1"/>
          <w:sz w:val="24"/>
          <w:szCs w:val="24"/>
        </w:rPr>
        <w:t>.</w:t>
      </w:r>
      <w:r w:rsidRPr="004110DA">
        <w:rPr>
          <w:rFonts w:asciiTheme="minorHAnsi" w:hAnsiTheme="minorHAnsi" w:cstheme="minorHAnsi"/>
          <w:spacing w:val="10"/>
          <w:sz w:val="24"/>
          <w:szCs w:val="24"/>
        </w:rPr>
        <w:t xml:space="preserve"> </w:t>
      </w:r>
      <w:r w:rsidRPr="004110DA">
        <w:rPr>
          <w:rFonts w:asciiTheme="minorHAnsi" w:hAnsiTheme="minorHAnsi" w:cstheme="minorHAnsi"/>
          <w:sz w:val="24"/>
          <w:szCs w:val="24"/>
        </w:rPr>
        <w:t>Var</w:t>
      </w:r>
      <w:r w:rsidRPr="004110DA">
        <w:rPr>
          <w:rFonts w:asciiTheme="minorHAnsi" w:hAnsiTheme="minorHAnsi" w:cstheme="minorHAnsi"/>
          <w:spacing w:val="-2"/>
          <w:sz w:val="24"/>
          <w:szCs w:val="24"/>
        </w:rPr>
        <w:t>i</w:t>
      </w:r>
      <w:r w:rsidRPr="004110DA">
        <w:rPr>
          <w:rFonts w:asciiTheme="minorHAnsi" w:hAnsiTheme="minorHAnsi" w:cstheme="minorHAnsi"/>
          <w:sz w:val="24"/>
          <w:szCs w:val="24"/>
        </w:rPr>
        <w:t>o</w:t>
      </w:r>
      <w:r w:rsidRPr="004110DA">
        <w:rPr>
          <w:rFonts w:asciiTheme="minorHAnsi" w:hAnsiTheme="minorHAnsi" w:cstheme="minorHAnsi"/>
          <w:spacing w:val="1"/>
          <w:sz w:val="24"/>
          <w:szCs w:val="24"/>
        </w:rPr>
        <w:t>u</w:t>
      </w:r>
      <w:r w:rsidRPr="004110DA">
        <w:rPr>
          <w:rFonts w:asciiTheme="minorHAnsi" w:hAnsiTheme="minorHAnsi" w:cstheme="minorHAnsi"/>
          <w:sz w:val="24"/>
          <w:szCs w:val="24"/>
        </w:rPr>
        <w:t>s</w:t>
      </w:r>
      <w:r w:rsidRPr="004110DA">
        <w:rPr>
          <w:rFonts w:asciiTheme="minorHAnsi" w:hAnsiTheme="minorHAnsi" w:cstheme="minorHAnsi"/>
          <w:spacing w:val="17"/>
          <w:sz w:val="24"/>
          <w:szCs w:val="24"/>
        </w:rPr>
        <w:t xml:space="preserve"> </w:t>
      </w:r>
      <w:r w:rsidRPr="004110DA">
        <w:rPr>
          <w:rFonts w:asciiTheme="minorHAnsi" w:hAnsiTheme="minorHAnsi" w:cstheme="minorHAnsi"/>
          <w:spacing w:val="1"/>
          <w:sz w:val="24"/>
          <w:szCs w:val="24"/>
        </w:rPr>
        <w:t>f</w:t>
      </w:r>
      <w:r w:rsidRPr="004110DA">
        <w:rPr>
          <w:rFonts w:asciiTheme="minorHAnsi" w:hAnsiTheme="minorHAnsi" w:cstheme="minorHAnsi"/>
          <w:sz w:val="24"/>
          <w:szCs w:val="24"/>
        </w:rPr>
        <w:t>i</w:t>
      </w:r>
      <w:r w:rsidRPr="004110DA">
        <w:rPr>
          <w:rFonts w:asciiTheme="minorHAnsi" w:hAnsiTheme="minorHAnsi" w:cstheme="minorHAnsi"/>
          <w:spacing w:val="1"/>
          <w:sz w:val="24"/>
          <w:szCs w:val="24"/>
        </w:rPr>
        <w:t>n</w:t>
      </w:r>
      <w:r w:rsidRPr="004110DA">
        <w:rPr>
          <w:rFonts w:asciiTheme="minorHAnsi" w:hAnsiTheme="minorHAnsi" w:cstheme="minorHAnsi"/>
          <w:spacing w:val="-2"/>
          <w:sz w:val="24"/>
          <w:szCs w:val="24"/>
        </w:rPr>
        <w:t>a</w:t>
      </w:r>
      <w:r w:rsidRPr="004110DA">
        <w:rPr>
          <w:rFonts w:asciiTheme="minorHAnsi" w:hAnsiTheme="minorHAnsi" w:cstheme="minorHAnsi"/>
          <w:spacing w:val="1"/>
          <w:sz w:val="24"/>
          <w:szCs w:val="24"/>
        </w:rPr>
        <w:t>n</w:t>
      </w:r>
      <w:r w:rsidRPr="004110DA">
        <w:rPr>
          <w:rFonts w:asciiTheme="minorHAnsi" w:hAnsiTheme="minorHAnsi" w:cstheme="minorHAnsi"/>
          <w:spacing w:val="-1"/>
          <w:sz w:val="24"/>
          <w:szCs w:val="24"/>
        </w:rPr>
        <w:t>c</w:t>
      </w:r>
      <w:r w:rsidRPr="004110DA">
        <w:rPr>
          <w:rFonts w:asciiTheme="minorHAnsi" w:hAnsiTheme="minorHAnsi" w:cstheme="minorHAnsi"/>
          <w:sz w:val="24"/>
          <w:szCs w:val="24"/>
        </w:rPr>
        <w:t>ial</w:t>
      </w:r>
      <w:r w:rsidRPr="004110DA">
        <w:rPr>
          <w:rFonts w:asciiTheme="minorHAnsi" w:hAnsiTheme="minorHAnsi" w:cstheme="minorHAnsi"/>
          <w:spacing w:val="11"/>
          <w:sz w:val="24"/>
          <w:szCs w:val="24"/>
        </w:rPr>
        <w:t xml:space="preserve"> </w:t>
      </w:r>
      <w:r w:rsidRPr="004110DA">
        <w:rPr>
          <w:rFonts w:asciiTheme="minorHAnsi" w:hAnsiTheme="minorHAnsi" w:cstheme="minorHAnsi"/>
          <w:spacing w:val="-1"/>
          <w:sz w:val="24"/>
          <w:szCs w:val="24"/>
        </w:rPr>
        <w:t>t</w:t>
      </w:r>
      <w:r w:rsidRPr="004110DA">
        <w:rPr>
          <w:rFonts w:asciiTheme="minorHAnsi" w:hAnsiTheme="minorHAnsi" w:cstheme="minorHAnsi"/>
          <w:sz w:val="24"/>
          <w:szCs w:val="24"/>
        </w:rPr>
        <w:t>oo</w:t>
      </w:r>
      <w:r w:rsidRPr="004110DA">
        <w:rPr>
          <w:rFonts w:asciiTheme="minorHAnsi" w:hAnsiTheme="minorHAnsi" w:cstheme="minorHAnsi"/>
          <w:spacing w:val="-2"/>
          <w:sz w:val="24"/>
          <w:szCs w:val="24"/>
        </w:rPr>
        <w:t>l</w:t>
      </w:r>
      <w:r w:rsidRPr="004110DA">
        <w:rPr>
          <w:rFonts w:asciiTheme="minorHAnsi" w:hAnsiTheme="minorHAnsi" w:cstheme="minorHAnsi"/>
          <w:sz w:val="24"/>
          <w:szCs w:val="24"/>
        </w:rPr>
        <w:t>s s</w:t>
      </w:r>
      <w:r w:rsidRPr="004110DA">
        <w:rPr>
          <w:rFonts w:asciiTheme="minorHAnsi" w:hAnsiTheme="minorHAnsi" w:cstheme="minorHAnsi"/>
          <w:spacing w:val="1"/>
          <w:sz w:val="24"/>
          <w:szCs w:val="24"/>
        </w:rPr>
        <w:t>u</w:t>
      </w:r>
      <w:r w:rsidRPr="004110DA">
        <w:rPr>
          <w:rFonts w:asciiTheme="minorHAnsi" w:hAnsiTheme="minorHAnsi" w:cstheme="minorHAnsi"/>
          <w:spacing w:val="-1"/>
          <w:sz w:val="24"/>
          <w:szCs w:val="24"/>
        </w:rPr>
        <w:t>c</w:t>
      </w:r>
      <w:r w:rsidRPr="004110DA">
        <w:rPr>
          <w:rFonts w:asciiTheme="minorHAnsi" w:hAnsiTheme="minorHAnsi" w:cstheme="minorHAnsi"/>
          <w:sz w:val="24"/>
          <w:szCs w:val="24"/>
        </w:rPr>
        <w:t>h</w:t>
      </w:r>
      <w:r w:rsidRPr="004110DA">
        <w:rPr>
          <w:rFonts w:asciiTheme="minorHAnsi" w:hAnsiTheme="minorHAnsi" w:cstheme="minorHAnsi"/>
          <w:spacing w:val="33"/>
          <w:sz w:val="24"/>
          <w:szCs w:val="24"/>
        </w:rPr>
        <w:t xml:space="preserve"> </w:t>
      </w:r>
      <w:r w:rsidRPr="004110DA">
        <w:rPr>
          <w:rFonts w:asciiTheme="minorHAnsi" w:hAnsiTheme="minorHAnsi" w:cstheme="minorHAnsi"/>
          <w:sz w:val="24"/>
          <w:szCs w:val="24"/>
        </w:rPr>
        <w:t>as</w:t>
      </w:r>
      <w:r w:rsidRPr="004110DA">
        <w:rPr>
          <w:rFonts w:asciiTheme="minorHAnsi" w:hAnsiTheme="minorHAnsi" w:cstheme="minorHAnsi"/>
          <w:spacing w:val="32"/>
          <w:sz w:val="24"/>
          <w:szCs w:val="24"/>
        </w:rPr>
        <w:t xml:space="preserve"> </w:t>
      </w:r>
      <w:r w:rsidRPr="004110DA">
        <w:rPr>
          <w:rFonts w:asciiTheme="minorHAnsi" w:hAnsiTheme="minorHAnsi" w:cstheme="minorHAnsi"/>
          <w:spacing w:val="1"/>
          <w:sz w:val="24"/>
          <w:szCs w:val="24"/>
        </w:rPr>
        <w:t>d</w:t>
      </w:r>
      <w:r w:rsidRPr="004110DA">
        <w:rPr>
          <w:rFonts w:asciiTheme="minorHAnsi" w:hAnsiTheme="minorHAnsi" w:cstheme="minorHAnsi"/>
          <w:spacing w:val="-2"/>
          <w:sz w:val="24"/>
          <w:szCs w:val="24"/>
        </w:rPr>
        <w:t>e</w:t>
      </w:r>
      <w:r w:rsidRPr="004110DA">
        <w:rPr>
          <w:rFonts w:asciiTheme="minorHAnsi" w:hAnsiTheme="minorHAnsi" w:cstheme="minorHAnsi"/>
          <w:spacing w:val="1"/>
          <w:sz w:val="24"/>
          <w:szCs w:val="24"/>
        </w:rPr>
        <w:t>b</w:t>
      </w:r>
      <w:r w:rsidRPr="004110DA">
        <w:rPr>
          <w:rFonts w:asciiTheme="minorHAnsi" w:hAnsiTheme="minorHAnsi" w:cstheme="minorHAnsi"/>
          <w:sz w:val="24"/>
          <w:szCs w:val="24"/>
        </w:rPr>
        <w:t>t</w:t>
      </w:r>
      <w:r w:rsidRPr="004110DA">
        <w:rPr>
          <w:rFonts w:asciiTheme="minorHAnsi" w:hAnsiTheme="minorHAnsi" w:cstheme="minorHAnsi"/>
          <w:spacing w:val="33"/>
          <w:sz w:val="24"/>
          <w:szCs w:val="24"/>
        </w:rPr>
        <w:t xml:space="preserve"> </w:t>
      </w:r>
      <w:r w:rsidRPr="004110DA">
        <w:rPr>
          <w:rFonts w:asciiTheme="minorHAnsi" w:hAnsiTheme="minorHAnsi" w:cstheme="minorHAnsi"/>
          <w:sz w:val="24"/>
          <w:szCs w:val="24"/>
        </w:rPr>
        <w:t>s</w:t>
      </w:r>
      <w:r w:rsidRPr="004110DA">
        <w:rPr>
          <w:rFonts w:asciiTheme="minorHAnsi" w:hAnsiTheme="minorHAnsi" w:cstheme="minorHAnsi"/>
          <w:spacing w:val="-2"/>
          <w:sz w:val="24"/>
          <w:szCs w:val="24"/>
        </w:rPr>
        <w:t>e</w:t>
      </w:r>
      <w:r w:rsidRPr="004110DA">
        <w:rPr>
          <w:rFonts w:asciiTheme="minorHAnsi" w:hAnsiTheme="minorHAnsi" w:cstheme="minorHAnsi"/>
          <w:sz w:val="24"/>
          <w:szCs w:val="24"/>
        </w:rPr>
        <w:t>rvi</w:t>
      </w:r>
      <w:r w:rsidRPr="004110DA">
        <w:rPr>
          <w:rFonts w:asciiTheme="minorHAnsi" w:hAnsiTheme="minorHAnsi" w:cstheme="minorHAnsi"/>
          <w:spacing w:val="-1"/>
          <w:sz w:val="24"/>
          <w:szCs w:val="24"/>
        </w:rPr>
        <w:t>c</w:t>
      </w:r>
      <w:r w:rsidRPr="004110DA">
        <w:rPr>
          <w:rFonts w:asciiTheme="minorHAnsi" w:hAnsiTheme="minorHAnsi" w:cstheme="minorHAnsi"/>
          <w:sz w:val="24"/>
          <w:szCs w:val="24"/>
        </w:rPr>
        <w:t>e</w:t>
      </w:r>
      <w:r w:rsidRPr="004110DA">
        <w:rPr>
          <w:rFonts w:asciiTheme="minorHAnsi" w:hAnsiTheme="minorHAnsi" w:cstheme="minorHAnsi"/>
          <w:spacing w:val="32"/>
          <w:sz w:val="24"/>
          <w:szCs w:val="24"/>
        </w:rPr>
        <w:t xml:space="preserve"> </w:t>
      </w:r>
      <w:r w:rsidRPr="004110DA">
        <w:rPr>
          <w:rFonts w:asciiTheme="minorHAnsi" w:hAnsiTheme="minorHAnsi" w:cstheme="minorHAnsi"/>
          <w:spacing w:val="-1"/>
          <w:sz w:val="24"/>
          <w:szCs w:val="24"/>
        </w:rPr>
        <w:t>c</w:t>
      </w:r>
      <w:r w:rsidRPr="004110DA">
        <w:rPr>
          <w:rFonts w:asciiTheme="minorHAnsi" w:hAnsiTheme="minorHAnsi" w:cstheme="minorHAnsi"/>
          <w:sz w:val="24"/>
          <w:szCs w:val="24"/>
        </w:rPr>
        <w:t>overage</w:t>
      </w:r>
      <w:r w:rsidRPr="004110DA">
        <w:rPr>
          <w:rFonts w:asciiTheme="minorHAnsi" w:hAnsiTheme="minorHAnsi" w:cstheme="minorHAnsi"/>
          <w:spacing w:val="33"/>
          <w:sz w:val="24"/>
          <w:szCs w:val="24"/>
        </w:rPr>
        <w:t xml:space="preserve"> </w:t>
      </w:r>
      <w:r w:rsidRPr="004110DA">
        <w:rPr>
          <w:rFonts w:asciiTheme="minorHAnsi" w:hAnsiTheme="minorHAnsi" w:cstheme="minorHAnsi"/>
          <w:sz w:val="24"/>
          <w:szCs w:val="24"/>
        </w:rPr>
        <w:t>ra</w:t>
      </w:r>
      <w:r w:rsidRPr="004110DA">
        <w:rPr>
          <w:rFonts w:asciiTheme="minorHAnsi" w:hAnsiTheme="minorHAnsi" w:cstheme="minorHAnsi"/>
          <w:spacing w:val="2"/>
          <w:sz w:val="24"/>
          <w:szCs w:val="24"/>
        </w:rPr>
        <w:t>t</w:t>
      </w:r>
      <w:r w:rsidRPr="004110DA">
        <w:rPr>
          <w:rFonts w:asciiTheme="minorHAnsi" w:hAnsiTheme="minorHAnsi" w:cstheme="minorHAnsi"/>
          <w:spacing w:val="-2"/>
          <w:sz w:val="24"/>
          <w:szCs w:val="24"/>
        </w:rPr>
        <w:t>i</w:t>
      </w:r>
      <w:r w:rsidRPr="004110DA">
        <w:rPr>
          <w:rFonts w:asciiTheme="minorHAnsi" w:hAnsiTheme="minorHAnsi" w:cstheme="minorHAnsi"/>
          <w:sz w:val="24"/>
          <w:szCs w:val="24"/>
        </w:rPr>
        <w:t>o</w:t>
      </w:r>
      <w:r w:rsidRPr="004110DA">
        <w:rPr>
          <w:rFonts w:asciiTheme="minorHAnsi" w:hAnsiTheme="minorHAnsi" w:cstheme="minorHAnsi"/>
          <w:spacing w:val="36"/>
          <w:sz w:val="24"/>
          <w:szCs w:val="24"/>
        </w:rPr>
        <w:t xml:space="preserve"> </w:t>
      </w:r>
      <w:r w:rsidRPr="004110DA">
        <w:rPr>
          <w:rFonts w:asciiTheme="minorHAnsi" w:hAnsiTheme="minorHAnsi" w:cstheme="minorHAnsi"/>
          <w:spacing w:val="-1"/>
          <w:sz w:val="24"/>
          <w:szCs w:val="24"/>
        </w:rPr>
        <w:t>(</w:t>
      </w:r>
      <w:r w:rsidRPr="004110DA">
        <w:rPr>
          <w:rFonts w:asciiTheme="minorHAnsi" w:hAnsiTheme="minorHAnsi" w:cstheme="minorHAnsi"/>
          <w:b/>
          <w:sz w:val="24"/>
          <w:szCs w:val="24"/>
        </w:rPr>
        <w:t>DSC</w:t>
      </w:r>
      <w:r w:rsidRPr="004110DA">
        <w:rPr>
          <w:rFonts w:asciiTheme="minorHAnsi" w:hAnsiTheme="minorHAnsi" w:cstheme="minorHAnsi"/>
          <w:b/>
          <w:spacing w:val="-1"/>
          <w:sz w:val="24"/>
          <w:szCs w:val="24"/>
        </w:rPr>
        <w:t>R</w:t>
      </w:r>
      <w:r w:rsidRPr="004110DA">
        <w:rPr>
          <w:rFonts w:asciiTheme="minorHAnsi" w:hAnsiTheme="minorHAnsi" w:cstheme="minorHAnsi"/>
          <w:spacing w:val="-1"/>
          <w:sz w:val="24"/>
          <w:szCs w:val="24"/>
        </w:rPr>
        <w:t>)</w:t>
      </w:r>
      <w:r w:rsidRPr="004110DA">
        <w:rPr>
          <w:rFonts w:asciiTheme="minorHAnsi" w:hAnsiTheme="minorHAnsi" w:cstheme="minorHAnsi"/>
          <w:sz w:val="24"/>
          <w:szCs w:val="24"/>
        </w:rPr>
        <w:t>,</w:t>
      </w:r>
      <w:r w:rsidRPr="004110DA">
        <w:rPr>
          <w:rFonts w:asciiTheme="minorHAnsi" w:hAnsiTheme="minorHAnsi" w:cstheme="minorHAnsi"/>
          <w:spacing w:val="32"/>
          <w:sz w:val="24"/>
          <w:szCs w:val="24"/>
        </w:rPr>
        <w:t xml:space="preserve"> </w:t>
      </w:r>
      <w:r w:rsidRPr="004110DA">
        <w:rPr>
          <w:rFonts w:asciiTheme="minorHAnsi" w:hAnsiTheme="minorHAnsi" w:cstheme="minorHAnsi"/>
          <w:sz w:val="24"/>
          <w:szCs w:val="24"/>
        </w:rPr>
        <w:t>i</w:t>
      </w:r>
      <w:r w:rsidRPr="004110DA">
        <w:rPr>
          <w:rFonts w:asciiTheme="minorHAnsi" w:hAnsiTheme="minorHAnsi" w:cstheme="minorHAnsi"/>
          <w:spacing w:val="1"/>
          <w:sz w:val="24"/>
          <w:szCs w:val="24"/>
        </w:rPr>
        <w:t>nt</w:t>
      </w:r>
      <w:r w:rsidRPr="004110DA">
        <w:rPr>
          <w:rFonts w:asciiTheme="minorHAnsi" w:hAnsiTheme="minorHAnsi" w:cstheme="minorHAnsi"/>
          <w:sz w:val="24"/>
          <w:szCs w:val="24"/>
        </w:rPr>
        <w:t>er</w:t>
      </w:r>
      <w:r w:rsidRPr="004110DA">
        <w:rPr>
          <w:rFonts w:asciiTheme="minorHAnsi" w:hAnsiTheme="minorHAnsi" w:cstheme="minorHAnsi"/>
          <w:spacing w:val="2"/>
          <w:sz w:val="24"/>
          <w:szCs w:val="24"/>
        </w:rPr>
        <w:t>n</w:t>
      </w:r>
      <w:r w:rsidRPr="004110DA">
        <w:rPr>
          <w:rFonts w:asciiTheme="minorHAnsi" w:hAnsiTheme="minorHAnsi" w:cstheme="minorHAnsi"/>
          <w:sz w:val="24"/>
          <w:szCs w:val="24"/>
        </w:rPr>
        <w:t>al</w:t>
      </w:r>
      <w:r w:rsidRPr="004110DA">
        <w:rPr>
          <w:rFonts w:asciiTheme="minorHAnsi" w:hAnsiTheme="minorHAnsi" w:cstheme="minorHAnsi"/>
          <w:spacing w:val="32"/>
          <w:sz w:val="24"/>
          <w:szCs w:val="24"/>
        </w:rPr>
        <w:t xml:space="preserve"> </w:t>
      </w:r>
      <w:r w:rsidRPr="004110DA">
        <w:rPr>
          <w:rFonts w:asciiTheme="minorHAnsi" w:hAnsiTheme="minorHAnsi" w:cstheme="minorHAnsi"/>
          <w:sz w:val="24"/>
          <w:szCs w:val="24"/>
        </w:rPr>
        <w:t>r</w:t>
      </w:r>
      <w:r w:rsidRPr="004110DA">
        <w:rPr>
          <w:rFonts w:asciiTheme="minorHAnsi" w:hAnsiTheme="minorHAnsi" w:cstheme="minorHAnsi"/>
          <w:spacing w:val="-2"/>
          <w:sz w:val="24"/>
          <w:szCs w:val="24"/>
        </w:rPr>
        <w:t>a</w:t>
      </w:r>
      <w:r w:rsidRPr="004110DA">
        <w:rPr>
          <w:rFonts w:asciiTheme="minorHAnsi" w:hAnsiTheme="minorHAnsi" w:cstheme="minorHAnsi"/>
          <w:spacing w:val="1"/>
          <w:sz w:val="24"/>
          <w:szCs w:val="24"/>
        </w:rPr>
        <w:t>t</w:t>
      </w:r>
      <w:r w:rsidRPr="004110DA">
        <w:rPr>
          <w:rFonts w:asciiTheme="minorHAnsi" w:hAnsiTheme="minorHAnsi" w:cstheme="minorHAnsi"/>
          <w:sz w:val="24"/>
          <w:szCs w:val="24"/>
        </w:rPr>
        <w:t>e</w:t>
      </w:r>
      <w:r w:rsidRPr="004110DA">
        <w:rPr>
          <w:rFonts w:asciiTheme="minorHAnsi" w:hAnsiTheme="minorHAnsi" w:cstheme="minorHAnsi"/>
          <w:spacing w:val="32"/>
          <w:sz w:val="24"/>
          <w:szCs w:val="24"/>
        </w:rPr>
        <w:t xml:space="preserve"> </w:t>
      </w:r>
      <w:r w:rsidRPr="004110DA">
        <w:rPr>
          <w:rFonts w:asciiTheme="minorHAnsi" w:hAnsiTheme="minorHAnsi" w:cstheme="minorHAnsi"/>
          <w:spacing w:val="-2"/>
          <w:sz w:val="24"/>
          <w:szCs w:val="24"/>
        </w:rPr>
        <w:t>o</w:t>
      </w:r>
      <w:r w:rsidRPr="004110DA">
        <w:rPr>
          <w:rFonts w:asciiTheme="minorHAnsi" w:hAnsiTheme="minorHAnsi" w:cstheme="minorHAnsi"/>
          <w:sz w:val="24"/>
          <w:szCs w:val="24"/>
        </w:rPr>
        <w:t>f</w:t>
      </w:r>
      <w:r w:rsidRPr="004110DA">
        <w:rPr>
          <w:rFonts w:asciiTheme="minorHAnsi" w:hAnsiTheme="minorHAnsi" w:cstheme="minorHAnsi"/>
          <w:spacing w:val="35"/>
          <w:sz w:val="24"/>
          <w:szCs w:val="24"/>
        </w:rPr>
        <w:t xml:space="preserve"> </w:t>
      </w:r>
      <w:r w:rsidRPr="004110DA">
        <w:rPr>
          <w:rFonts w:asciiTheme="minorHAnsi" w:hAnsiTheme="minorHAnsi" w:cstheme="minorHAnsi"/>
          <w:sz w:val="24"/>
          <w:szCs w:val="24"/>
        </w:rPr>
        <w:t>r</w:t>
      </w:r>
      <w:r w:rsidRPr="004110DA">
        <w:rPr>
          <w:rFonts w:asciiTheme="minorHAnsi" w:hAnsiTheme="minorHAnsi" w:cstheme="minorHAnsi"/>
          <w:spacing w:val="-1"/>
          <w:sz w:val="24"/>
          <w:szCs w:val="24"/>
        </w:rPr>
        <w:t>e</w:t>
      </w:r>
      <w:r w:rsidRPr="004110DA">
        <w:rPr>
          <w:rFonts w:asciiTheme="minorHAnsi" w:hAnsiTheme="minorHAnsi" w:cstheme="minorHAnsi"/>
          <w:spacing w:val="1"/>
          <w:sz w:val="24"/>
          <w:szCs w:val="24"/>
        </w:rPr>
        <w:t>tu</w:t>
      </w:r>
      <w:r w:rsidRPr="004110DA">
        <w:rPr>
          <w:rFonts w:asciiTheme="minorHAnsi" w:hAnsiTheme="minorHAnsi" w:cstheme="minorHAnsi"/>
          <w:spacing w:val="-2"/>
          <w:sz w:val="24"/>
          <w:szCs w:val="24"/>
        </w:rPr>
        <w:t>r</w:t>
      </w:r>
      <w:r w:rsidRPr="004110DA">
        <w:rPr>
          <w:rFonts w:asciiTheme="minorHAnsi" w:hAnsiTheme="minorHAnsi" w:cstheme="minorHAnsi"/>
          <w:sz w:val="24"/>
          <w:szCs w:val="24"/>
        </w:rPr>
        <w:t>n</w:t>
      </w:r>
      <w:r w:rsidRPr="004110DA">
        <w:rPr>
          <w:rFonts w:asciiTheme="minorHAnsi" w:hAnsiTheme="minorHAnsi" w:cstheme="minorHAnsi"/>
          <w:spacing w:val="33"/>
          <w:sz w:val="24"/>
          <w:szCs w:val="24"/>
        </w:rPr>
        <w:t xml:space="preserve"> </w:t>
      </w:r>
      <w:r w:rsidRPr="004110DA">
        <w:rPr>
          <w:rFonts w:asciiTheme="minorHAnsi" w:hAnsiTheme="minorHAnsi" w:cstheme="minorHAnsi"/>
          <w:sz w:val="24"/>
          <w:szCs w:val="24"/>
        </w:rPr>
        <w:t>(</w:t>
      </w:r>
      <w:r w:rsidRPr="004110DA">
        <w:rPr>
          <w:rFonts w:asciiTheme="minorHAnsi" w:hAnsiTheme="minorHAnsi" w:cstheme="minorHAnsi"/>
          <w:b/>
          <w:spacing w:val="1"/>
          <w:sz w:val="24"/>
          <w:szCs w:val="24"/>
        </w:rPr>
        <w:t>I</w:t>
      </w:r>
      <w:r w:rsidRPr="004110DA">
        <w:rPr>
          <w:rFonts w:asciiTheme="minorHAnsi" w:hAnsiTheme="minorHAnsi" w:cstheme="minorHAnsi"/>
          <w:b/>
          <w:spacing w:val="-1"/>
          <w:sz w:val="24"/>
          <w:szCs w:val="24"/>
        </w:rPr>
        <w:t>R</w:t>
      </w:r>
      <w:r w:rsidRPr="004110DA">
        <w:rPr>
          <w:rFonts w:asciiTheme="minorHAnsi" w:hAnsiTheme="minorHAnsi" w:cstheme="minorHAnsi"/>
          <w:b/>
          <w:sz w:val="24"/>
          <w:szCs w:val="24"/>
        </w:rPr>
        <w:t>R</w:t>
      </w:r>
      <w:r w:rsidRPr="004110DA">
        <w:rPr>
          <w:rFonts w:asciiTheme="minorHAnsi" w:hAnsiTheme="minorHAnsi" w:cstheme="minorHAnsi"/>
          <w:spacing w:val="-1"/>
          <w:sz w:val="24"/>
          <w:szCs w:val="24"/>
        </w:rPr>
        <w:t>)</w:t>
      </w:r>
      <w:r w:rsidRPr="004110DA">
        <w:rPr>
          <w:rFonts w:asciiTheme="minorHAnsi" w:hAnsiTheme="minorHAnsi" w:cstheme="minorHAnsi"/>
          <w:sz w:val="24"/>
          <w:szCs w:val="24"/>
        </w:rPr>
        <w:t>,</w:t>
      </w:r>
      <w:r w:rsidRPr="004110DA">
        <w:rPr>
          <w:rFonts w:asciiTheme="minorHAnsi" w:hAnsiTheme="minorHAnsi" w:cstheme="minorHAnsi"/>
          <w:spacing w:val="32"/>
          <w:sz w:val="24"/>
          <w:szCs w:val="24"/>
        </w:rPr>
        <w:t xml:space="preserve"> </w:t>
      </w:r>
      <w:r w:rsidRPr="004110DA">
        <w:rPr>
          <w:rFonts w:asciiTheme="minorHAnsi" w:hAnsiTheme="minorHAnsi" w:cstheme="minorHAnsi"/>
          <w:sz w:val="24"/>
          <w:szCs w:val="24"/>
        </w:rPr>
        <w:t>e</w:t>
      </w:r>
      <w:r w:rsidRPr="004110DA">
        <w:rPr>
          <w:rFonts w:asciiTheme="minorHAnsi" w:hAnsiTheme="minorHAnsi" w:cstheme="minorHAnsi"/>
          <w:spacing w:val="2"/>
          <w:sz w:val="24"/>
          <w:szCs w:val="24"/>
        </w:rPr>
        <w:t>t</w:t>
      </w:r>
      <w:r w:rsidRPr="004110DA">
        <w:rPr>
          <w:rFonts w:asciiTheme="minorHAnsi" w:hAnsiTheme="minorHAnsi" w:cstheme="minorHAnsi"/>
          <w:spacing w:val="-1"/>
          <w:sz w:val="24"/>
          <w:szCs w:val="24"/>
        </w:rPr>
        <w:t>c</w:t>
      </w:r>
      <w:r w:rsidRPr="004110DA">
        <w:rPr>
          <w:rFonts w:asciiTheme="minorHAnsi" w:hAnsiTheme="minorHAnsi" w:cstheme="minorHAnsi"/>
          <w:sz w:val="24"/>
          <w:szCs w:val="24"/>
        </w:rPr>
        <w:t>.,</w:t>
      </w:r>
      <w:r w:rsidRPr="004110DA">
        <w:rPr>
          <w:rFonts w:asciiTheme="minorHAnsi" w:hAnsiTheme="minorHAnsi" w:cstheme="minorHAnsi"/>
          <w:spacing w:val="32"/>
          <w:sz w:val="24"/>
          <w:szCs w:val="24"/>
        </w:rPr>
        <w:t xml:space="preserve"> </w:t>
      </w:r>
      <w:r w:rsidRPr="004110DA">
        <w:rPr>
          <w:rFonts w:asciiTheme="minorHAnsi" w:hAnsiTheme="minorHAnsi" w:cstheme="minorHAnsi"/>
          <w:spacing w:val="-1"/>
          <w:sz w:val="24"/>
          <w:szCs w:val="24"/>
        </w:rPr>
        <w:t>w</w:t>
      </w:r>
      <w:r w:rsidRPr="004110DA">
        <w:rPr>
          <w:rFonts w:asciiTheme="minorHAnsi" w:hAnsiTheme="minorHAnsi" w:cstheme="minorHAnsi"/>
          <w:sz w:val="24"/>
          <w:szCs w:val="24"/>
        </w:rPr>
        <w:t>ill</w:t>
      </w:r>
      <w:r w:rsidRPr="004110DA">
        <w:rPr>
          <w:rFonts w:asciiTheme="minorHAnsi" w:hAnsiTheme="minorHAnsi" w:cstheme="minorHAnsi"/>
          <w:spacing w:val="32"/>
          <w:sz w:val="24"/>
          <w:szCs w:val="24"/>
        </w:rPr>
        <w:t xml:space="preserve"> </w:t>
      </w:r>
      <w:r w:rsidRPr="004110DA">
        <w:rPr>
          <w:rFonts w:asciiTheme="minorHAnsi" w:hAnsiTheme="minorHAnsi" w:cstheme="minorHAnsi"/>
          <w:spacing w:val="-1"/>
          <w:sz w:val="24"/>
          <w:szCs w:val="24"/>
        </w:rPr>
        <w:t>b</w:t>
      </w:r>
      <w:r w:rsidRPr="004110DA">
        <w:rPr>
          <w:rFonts w:asciiTheme="minorHAnsi" w:hAnsiTheme="minorHAnsi" w:cstheme="minorHAnsi"/>
          <w:sz w:val="24"/>
          <w:szCs w:val="24"/>
        </w:rPr>
        <w:t xml:space="preserve">e </w:t>
      </w:r>
      <w:r w:rsidRPr="004110DA">
        <w:rPr>
          <w:rFonts w:asciiTheme="minorHAnsi" w:hAnsiTheme="minorHAnsi" w:cstheme="minorHAnsi"/>
          <w:spacing w:val="1"/>
          <w:sz w:val="24"/>
          <w:szCs w:val="24"/>
        </w:rPr>
        <w:t>u</w:t>
      </w:r>
      <w:r w:rsidRPr="004110DA">
        <w:rPr>
          <w:rFonts w:asciiTheme="minorHAnsi" w:hAnsiTheme="minorHAnsi" w:cstheme="minorHAnsi"/>
          <w:sz w:val="24"/>
          <w:szCs w:val="24"/>
        </w:rPr>
        <w:t xml:space="preserve">sed </w:t>
      </w:r>
      <w:r w:rsidRPr="004110DA">
        <w:rPr>
          <w:rFonts w:asciiTheme="minorHAnsi" w:hAnsiTheme="minorHAnsi" w:cstheme="minorHAnsi"/>
          <w:spacing w:val="1"/>
          <w:sz w:val="24"/>
          <w:szCs w:val="24"/>
        </w:rPr>
        <w:t>t</w:t>
      </w:r>
      <w:r w:rsidRPr="004110DA">
        <w:rPr>
          <w:rFonts w:asciiTheme="minorHAnsi" w:hAnsiTheme="minorHAnsi" w:cstheme="minorHAnsi"/>
          <w:sz w:val="24"/>
          <w:szCs w:val="24"/>
        </w:rPr>
        <w:t>o</w:t>
      </w:r>
      <w:r w:rsidRPr="004110DA">
        <w:rPr>
          <w:rFonts w:asciiTheme="minorHAnsi" w:hAnsiTheme="minorHAnsi" w:cstheme="minorHAnsi"/>
          <w:spacing w:val="-1"/>
          <w:sz w:val="24"/>
          <w:szCs w:val="24"/>
        </w:rPr>
        <w:t xml:space="preserve"> </w:t>
      </w:r>
      <w:r w:rsidRPr="004110DA">
        <w:rPr>
          <w:rFonts w:asciiTheme="minorHAnsi" w:hAnsiTheme="minorHAnsi" w:cstheme="minorHAnsi"/>
          <w:sz w:val="24"/>
          <w:szCs w:val="24"/>
        </w:rPr>
        <w:t>arrive at a</w:t>
      </w:r>
      <w:r w:rsidRPr="004110DA">
        <w:rPr>
          <w:rFonts w:asciiTheme="minorHAnsi" w:hAnsiTheme="minorHAnsi" w:cstheme="minorHAnsi"/>
          <w:spacing w:val="1"/>
          <w:sz w:val="24"/>
          <w:szCs w:val="24"/>
        </w:rPr>
        <w:t xml:space="preserve"> </w:t>
      </w:r>
      <w:r w:rsidRPr="004110DA">
        <w:rPr>
          <w:rFonts w:asciiTheme="minorHAnsi" w:hAnsiTheme="minorHAnsi" w:cstheme="minorHAnsi"/>
          <w:spacing w:val="-1"/>
          <w:sz w:val="24"/>
          <w:szCs w:val="24"/>
        </w:rPr>
        <w:t>c</w:t>
      </w:r>
      <w:r w:rsidRPr="004110DA">
        <w:rPr>
          <w:rFonts w:asciiTheme="minorHAnsi" w:hAnsiTheme="minorHAnsi" w:cstheme="minorHAnsi"/>
          <w:sz w:val="24"/>
          <w:szCs w:val="24"/>
        </w:rPr>
        <w:t>o</w:t>
      </w:r>
      <w:r w:rsidRPr="004110DA">
        <w:rPr>
          <w:rFonts w:asciiTheme="minorHAnsi" w:hAnsiTheme="minorHAnsi" w:cstheme="minorHAnsi"/>
          <w:spacing w:val="1"/>
          <w:sz w:val="24"/>
          <w:szCs w:val="24"/>
        </w:rPr>
        <w:t>n</w:t>
      </w:r>
      <w:r w:rsidRPr="004110DA">
        <w:rPr>
          <w:rFonts w:asciiTheme="minorHAnsi" w:hAnsiTheme="minorHAnsi" w:cstheme="minorHAnsi"/>
          <w:spacing w:val="-1"/>
          <w:sz w:val="24"/>
          <w:szCs w:val="24"/>
        </w:rPr>
        <w:t>c</w:t>
      </w:r>
      <w:r w:rsidRPr="004110DA">
        <w:rPr>
          <w:rFonts w:asciiTheme="minorHAnsi" w:hAnsiTheme="minorHAnsi" w:cstheme="minorHAnsi"/>
          <w:spacing w:val="-2"/>
          <w:sz w:val="24"/>
          <w:szCs w:val="24"/>
        </w:rPr>
        <w:t>l</w:t>
      </w:r>
      <w:r w:rsidRPr="004110DA">
        <w:rPr>
          <w:rFonts w:asciiTheme="minorHAnsi" w:hAnsiTheme="minorHAnsi" w:cstheme="minorHAnsi"/>
          <w:spacing w:val="-1"/>
          <w:sz w:val="24"/>
          <w:szCs w:val="24"/>
        </w:rPr>
        <w:t>u</w:t>
      </w:r>
      <w:r w:rsidRPr="004110DA">
        <w:rPr>
          <w:rFonts w:asciiTheme="minorHAnsi" w:hAnsiTheme="minorHAnsi" w:cstheme="minorHAnsi"/>
          <w:sz w:val="24"/>
          <w:szCs w:val="24"/>
        </w:rPr>
        <w:t>sion</w:t>
      </w:r>
      <w:r w:rsidRPr="004110DA">
        <w:rPr>
          <w:rFonts w:asciiTheme="minorHAnsi" w:hAnsiTheme="minorHAnsi" w:cstheme="minorHAnsi"/>
          <w:spacing w:val="5"/>
          <w:sz w:val="24"/>
          <w:szCs w:val="24"/>
        </w:rPr>
        <w:t xml:space="preserve"> </w:t>
      </w:r>
      <w:r w:rsidRPr="004110DA">
        <w:rPr>
          <w:rFonts w:asciiTheme="minorHAnsi" w:hAnsiTheme="minorHAnsi" w:cstheme="minorHAnsi"/>
          <w:spacing w:val="-2"/>
          <w:sz w:val="24"/>
          <w:szCs w:val="24"/>
        </w:rPr>
        <w:t>o</w:t>
      </w:r>
      <w:r w:rsidRPr="004110DA">
        <w:rPr>
          <w:rFonts w:asciiTheme="minorHAnsi" w:hAnsiTheme="minorHAnsi" w:cstheme="minorHAnsi"/>
          <w:sz w:val="24"/>
          <w:szCs w:val="24"/>
        </w:rPr>
        <w:t>n</w:t>
      </w:r>
      <w:r w:rsidRPr="004110DA">
        <w:rPr>
          <w:rFonts w:asciiTheme="minorHAnsi" w:hAnsiTheme="minorHAnsi" w:cstheme="minorHAnsi"/>
          <w:spacing w:val="-1"/>
          <w:sz w:val="24"/>
          <w:szCs w:val="24"/>
        </w:rPr>
        <w:t xml:space="preserve"> </w:t>
      </w:r>
      <w:r w:rsidRPr="004110DA">
        <w:rPr>
          <w:rFonts w:asciiTheme="minorHAnsi" w:hAnsiTheme="minorHAnsi" w:cstheme="minorHAnsi"/>
          <w:spacing w:val="1"/>
          <w:sz w:val="24"/>
          <w:szCs w:val="24"/>
        </w:rPr>
        <w:t>th</w:t>
      </w:r>
      <w:r w:rsidRPr="004110DA">
        <w:rPr>
          <w:rFonts w:asciiTheme="minorHAnsi" w:hAnsiTheme="minorHAnsi" w:cstheme="minorHAnsi"/>
          <w:sz w:val="24"/>
          <w:szCs w:val="24"/>
        </w:rPr>
        <w:t>e</w:t>
      </w:r>
      <w:r w:rsidRPr="004110DA">
        <w:rPr>
          <w:rFonts w:asciiTheme="minorHAnsi" w:hAnsiTheme="minorHAnsi" w:cstheme="minorHAnsi"/>
          <w:spacing w:val="-1"/>
          <w:sz w:val="24"/>
          <w:szCs w:val="24"/>
        </w:rPr>
        <w:t xml:space="preserve"> </w:t>
      </w:r>
      <w:r w:rsidRPr="004110DA">
        <w:rPr>
          <w:rFonts w:asciiTheme="minorHAnsi" w:hAnsiTheme="minorHAnsi" w:cstheme="minorHAnsi"/>
          <w:sz w:val="24"/>
          <w:szCs w:val="24"/>
        </w:rPr>
        <w:t>via</w:t>
      </w:r>
      <w:r w:rsidRPr="004110DA">
        <w:rPr>
          <w:rFonts w:asciiTheme="minorHAnsi" w:hAnsiTheme="minorHAnsi" w:cstheme="minorHAnsi"/>
          <w:spacing w:val="1"/>
          <w:sz w:val="24"/>
          <w:szCs w:val="24"/>
        </w:rPr>
        <w:t>b</w:t>
      </w:r>
      <w:r w:rsidRPr="004110DA">
        <w:rPr>
          <w:rFonts w:asciiTheme="minorHAnsi" w:hAnsiTheme="minorHAnsi" w:cstheme="minorHAnsi"/>
          <w:sz w:val="24"/>
          <w:szCs w:val="24"/>
        </w:rPr>
        <w:t>il</w:t>
      </w:r>
      <w:r w:rsidRPr="004110DA">
        <w:rPr>
          <w:rFonts w:asciiTheme="minorHAnsi" w:hAnsiTheme="minorHAnsi" w:cstheme="minorHAnsi"/>
          <w:spacing w:val="-2"/>
          <w:sz w:val="24"/>
          <w:szCs w:val="24"/>
        </w:rPr>
        <w:t>i</w:t>
      </w:r>
      <w:r w:rsidRPr="004110DA">
        <w:rPr>
          <w:rFonts w:asciiTheme="minorHAnsi" w:hAnsiTheme="minorHAnsi" w:cstheme="minorHAnsi"/>
          <w:spacing w:val="1"/>
          <w:sz w:val="24"/>
          <w:szCs w:val="24"/>
        </w:rPr>
        <w:t>t</w:t>
      </w:r>
      <w:r w:rsidRPr="004110DA">
        <w:rPr>
          <w:rFonts w:asciiTheme="minorHAnsi" w:hAnsiTheme="minorHAnsi" w:cstheme="minorHAnsi"/>
          <w:sz w:val="24"/>
          <w:szCs w:val="24"/>
        </w:rPr>
        <w:t xml:space="preserve">y </w:t>
      </w:r>
      <w:r w:rsidRPr="004110DA">
        <w:rPr>
          <w:rFonts w:asciiTheme="minorHAnsi" w:hAnsiTheme="minorHAnsi" w:cstheme="minorHAnsi"/>
          <w:spacing w:val="-2"/>
          <w:sz w:val="24"/>
          <w:szCs w:val="24"/>
        </w:rPr>
        <w:t>o</w:t>
      </w:r>
      <w:r w:rsidRPr="004110DA">
        <w:rPr>
          <w:rFonts w:asciiTheme="minorHAnsi" w:hAnsiTheme="minorHAnsi" w:cstheme="minorHAnsi"/>
          <w:sz w:val="24"/>
          <w:szCs w:val="24"/>
        </w:rPr>
        <w:t xml:space="preserve">f </w:t>
      </w:r>
      <w:r w:rsidRPr="004110DA">
        <w:rPr>
          <w:rFonts w:asciiTheme="minorHAnsi" w:hAnsiTheme="minorHAnsi" w:cstheme="minorHAnsi"/>
          <w:spacing w:val="1"/>
          <w:sz w:val="24"/>
          <w:szCs w:val="24"/>
        </w:rPr>
        <w:t>t</w:t>
      </w:r>
      <w:r w:rsidRPr="004110DA">
        <w:rPr>
          <w:rFonts w:asciiTheme="minorHAnsi" w:hAnsiTheme="minorHAnsi" w:cstheme="minorHAnsi"/>
          <w:spacing w:val="-1"/>
          <w:sz w:val="24"/>
          <w:szCs w:val="24"/>
        </w:rPr>
        <w:t>h</w:t>
      </w:r>
      <w:r w:rsidRPr="004110DA">
        <w:rPr>
          <w:rFonts w:asciiTheme="minorHAnsi" w:hAnsiTheme="minorHAnsi" w:cstheme="minorHAnsi"/>
          <w:sz w:val="24"/>
          <w:szCs w:val="24"/>
        </w:rPr>
        <w:t>e</w:t>
      </w:r>
      <w:r w:rsidRPr="004110DA">
        <w:rPr>
          <w:rFonts w:asciiTheme="minorHAnsi" w:hAnsiTheme="minorHAnsi" w:cstheme="minorHAnsi"/>
          <w:spacing w:val="1"/>
          <w:sz w:val="24"/>
          <w:szCs w:val="24"/>
        </w:rPr>
        <w:t xml:space="preserve"> p</w:t>
      </w:r>
      <w:r w:rsidRPr="004110DA">
        <w:rPr>
          <w:rFonts w:asciiTheme="minorHAnsi" w:hAnsiTheme="minorHAnsi" w:cstheme="minorHAnsi"/>
          <w:sz w:val="24"/>
          <w:szCs w:val="24"/>
        </w:rPr>
        <w:t>r</w:t>
      </w:r>
      <w:r w:rsidRPr="004110DA">
        <w:rPr>
          <w:rFonts w:asciiTheme="minorHAnsi" w:hAnsiTheme="minorHAnsi" w:cstheme="minorHAnsi"/>
          <w:spacing w:val="-1"/>
          <w:sz w:val="24"/>
          <w:szCs w:val="24"/>
        </w:rPr>
        <w:t>o</w:t>
      </w:r>
      <w:r w:rsidRPr="004110DA">
        <w:rPr>
          <w:rFonts w:asciiTheme="minorHAnsi" w:hAnsiTheme="minorHAnsi" w:cstheme="minorHAnsi"/>
          <w:sz w:val="24"/>
          <w:szCs w:val="24"/>
        </w:rPr>
        <w:t>j</w:t>
      </w:r>
      <w:r w:rsidRPr="004110DA">
        <w:rPr>
          <w:rFonts w:asciiTheme="minorHAnsi" w:hAnsiTheme="minorHAnsi" w:cstheme="minorHAnsi"/>
          <w:spacing w:val="1"/>
          <w:sz w:val="24"/>
          <w:szCs w:val="24"/>
        </w:rPr>
        <w:t>e</w:t>
      </w:r>
      <w:r w:rsidRPr="004110DA">
        <w:rPr>
          <w:rFonts w:asciiTheme="minorHAnsi" w:hAnsiTheme="minorHAnsi" w:cstheme="minorHAnsi"/>
          <w:spacing w:val="-1"/>
          <w:sz w:val="24"/>
          <w:szCs w:val="24"/>
        </w:rPr>
        <w:t>c</w:t>
      </w:r>
      <w:r w:rsidRPr="004110DA">
        <w:rPr>
          <w:rFonts w:asciiTheme="minorHAnsi" w:hAnsiTheme="minorHAnsi" w:cstheme="minorHAnsi"/>
          <w:spacing w:val="1"/>
          <w:sz w:val="24"/>
          <w:szCs w:val="24"/>
        </w:rPr>
        <w:t>t</w:t>
      </w:r>
      <w:r w:rsidRPr="004110DA">
        <w:rPr>
          <w:rFonts w:asciiTheme="minorHAnsi" w:hAnsiTheme="minorHAnsi" w:cstheme="minorHAnsi"/>
          <w:sz w:val="24"/>
          <w:szCs w:val="24"/>
        </w:rPr>
        <w:t>.</w:t>
      </w:r>
    </w:p>
    <w:p w14:paraId="2D89CD0F" w14:textId="77777777" w:rsidR="0030180E" w:rsidRPr="0000106D" w:rsidRDefault="0030180E" w:rsidP="001D3507">
      <w:pPr>
        <w:tabs>
          <w:tab w:val="left" w:pos="900"/>
        </w:tabs>
        <w:spacing w:line="326" w:lineRule="auto"/>
        <w:ind w:left="908" w:right="432" w:hanging="360"/>
        <w:jc w:val="both"/>
        <w:rPr>
          <w:rFonts w:asciiTheme="minorHAnsi" w:hAnsiTheme="minorHAnsi" w:cstheme="minorHAnsi"/>
          <w:sz w:val="24"/>
          <w:szCs w:val="24"/>
        </w:rPr>
      </w:pPr>
    </w:p>
    <w:p w14:paraId="1A8C8614" w14:textId="77777777" w:rsidR="0030180E" w:rsidRPr="0000106D" w:rsidRDefault="0030180E">
      <w:pPr>
        <w:spacing w:after="0" w:line="240" w:lineRule="auto"/>
        <w:rPr>
          <w:rFonts w:asciiTheme="minorHAnsi" w:hAnsiTheme="minorHAnsi" w:cstheme="minorHAnsi"/>
          <w:b/>
          <w:bCs/>
          <w:sz w:val="36"/>
          <w:szCs w:val="28"/>
        </w:rPr>
      </w:pPr>
      <w:r w:rsidRPr="0000106D">
        <w:rPr>
          <w:rFonts w:asciiTheme="minorHAnsi" w:hAnsiTheme="minorHAnsi" w:cstheme="minorHAnsi"/>
        </w:rPr>
        <w:br w:type="page"/>
      </w:r>
    </w:p>
    <w:p w14:paraId="1C0067A3" w14:textId="77777777" w:rsidR="00A67302" w:rsidRPr="0000106D" w:rsidRDefault="00A67302" w:rsidP="00A67302">
      <w:pPr>
        <w:pStyle w:val="Heading1"/>
        <w:rPr>
          <w:rFonts w:asciiTheme="minorHAnsi" w:eastAsia="Calibri" w:hAnsiTheme="minorHAnsi" w:cstheme="minorHAnsi"/>
        </w:rPr>
      </w:pPr>
      <w:bookmarkStart w:id="5" w:name="_Toc154058774"/>
      <w:r w:rsidRPr="0000106D">
        <w:rPr>
          <w:rFonts w:asciiTheme="minorHAnsi" w:eastAsia="Calibri" w:hAnsiTheme="minorHAnsi" w:cstheme="minorHAnsi"/>
        </w:rPr>
        <w:lastRenderedPageBreak/>
        <w:t>Methodology</w:t>
      </w:r>
      <w:bookmarkEnd w:id="5"/>
      <w:r w:rsidRPr="0000106D">
        <w:rPr>
          <w:rFonts w:asciiTheme="minorHAnsi" w:eastAsia="Calibri" w:hAnsiTheme="minorHAnsi" w:cstheme="minorHAnsi"/>
        </w:rPr>
        <w:t xml:space="preserve"> </w:t>
      </w:r>
    </w:p>
    <w:p w14:paraId="56949ECC" w14:textId="77777777" w:rsidR="00A67302" w:rsidRPr="0000106D" w:rsidRDefault="00A67302" w:rsidP="00A67302">
      <w:pPr>
        <w:rPr>
          <w:rFonts w:asciiTheme="minorHAnsi" w:hAnsiTheme="minorHAnsi" w:cstheme="minorHAnsi"/>
        </w:rPr>
      </w:pPr>
    </w:p>
    <w:p w14:paraId="1E9CD5FF" w14:textId="77777777" w:rsidR="00A67302" w:rsidRPr="0000106D" w:rsidRDefault="00DF549A" w:rsidP="00000666">
      <w:pPr>
        <w:spacing w:line="326" w:lineRule="auto"/>
        <w:ind w:right="-46"/>
        <w:jc w:val="both"/>
        <w:rPr>
          <w:rFonts w:asciiTheme="minorHAnsi" w:hAnsiTheme="minorHAnsi" w:cstheme="minorHAnsi"/>
          <w:sz w:val="24"/>
          <w:szCs w:val="24"/>
        </w:rPr>
      </w:pPr>
      <w:r w:rsidRPr="0000106D">
        <w:rPr>
          <w:rFonts w:asciiTheme="minorHAnsi" w:hAnsiTheme="minorHAnsi" w:cstheme="minorHAnsi"/>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 xml:space="preserve">e </w:t>
      </w:r>
      <w:r w:rsidRPr="0000106D">
        <w:rPr>
          <w:rFonts w:asciiTheme="minorHAnsi" w:hAnsiTheme="minorHAnsi" w:cstheme="minorHAnsi"/>
          <w:spacing w:val="5"/>
          <w:sz w:val="24"/>
          <w:szCs w:val="24"/>
        </w:rPr>
        <w:t>techno</w:t>
      </w:r>
      <w:r w:rsidR="00A67302" w:rsidRPr="0000106D">
        <w:rPr>
          <w:rFonts w:asciiTheme="minorHAnsi" w:hAnsiTheme="minorHAnsi" w:cstheme="minorHAnsi"/>
          <w:spacing w:val="1"/>
          <w:sz w:val="24"/>
          <w:szCs w:val="24"/>
        </w:rPr>
        <w:t>-</w:t>
      </w:r>
      <w:r w:rsidRPr="0000106D">
        <w:rPr>
          <w:rFonts w:asciiTheme="minorHAnsi" w:hAnsiTheme="minorHAnsi" w:cstheme="minorHAnsi"/>
          <w:sz w:val="24"/>
          <w:szCs w:val="24"/>
        </w:rPr>
        <w:t>eco</w:t>
      </w:r>
      <w:r w:rsidRPr="0000106D">
        <w:rPr>
          <w:rFonts w:asciiTheme="minorHAnsi" w:hAnsiTheme="minorHAnsi" w:cstheme="minorHAnsi"/>
          <w:spacing w:val="1"/>
          <w:sz w:val="24"/>
          <w:szCs w:val="24"/>
        </w:rPr>
        <w:t>n</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 xml:space="preserve">mic </w:t>
      </w:r>
      <w:r w:rsidRPr="0000106D">
        <w:rPr>
          <w:rFonts w:asciiTheme="minorHAnsi" w:hAnsiTheme="minorHAnsi" w:cstheme="minorHAnsi"/>
          <w:spacing w:val="4"/>
          <w:sz w:val="24"/>
          <w:szCs w:val="24"/>
        </w:rPr>
        <w:t>viability</w:t>
      </w:r>
      <w:r w:rsidRPr="0000106D">
        <w:rPr>
          <w:rFonts w:asciiTheme="minorHAnsi" w:hAnsiTheme="minorHAnsi" w:cstheme="minorHAnsi"/>
          <w:sz w:val="24"/>
          <w:szCs w:val="24"/>
        </w:rPr>
        <w:t xml:space="preserve"> </w:t>
      </w:r>
      <w:r w:rsidR="0030180E" w:rsidRPr="0000106D">
        <w:rPr>
          <w:rFonts w:asciiTheme="minorHAnsi" w:hAnsiTheme="minorHAnsi" w:cstheme="minorHAnsi"/>
          <w:spacing w:val="3"/>
          <w:sz w:val="24"/>
          <w:szCs w:val="24"/>
        </w:rPr>
        <w:t>study</w:t>
      </w:r>
      <w:r w:rsidR="0030180E" w:rsidRPr="0000106D">
        <w:rPr>
          <w:rFonts w:asciiTheme="minorHAnsi" w:hAnsiTheme="minorHAnsi" w:cstheme="minorHAnsi"/>
          <w:sz w:val="24"/>
          <w:szCs w:val="24"/>
        </w:rPr>
        <w:t xml:space="preserve"> </w:t>
      </w:r>
      <w:r w:rsidR="0030180E" w:rsidRPr="0000106D">
        <w:rPr>
          <w:rFonts w:asciiTheme="minorHAnsi" w:hAnsiTheme="minorHAnsi" w:cstheme="minorHAnsi"/>
          <w:spacing w:val="3"/>
          <w:sz w:val="24"/>
          <w:szCs w:val="24"/>
        </w:rPr>
        <w:t>assigned</w:t>
      </w:r>
      <w:r w:rsidR="0030180E" w:rsidRPr="0000106D">
        <w:rPr>
          <w:rFonts w:asciiTheme="minorHAnsi" w:hAnsiTheme="minorHAnsi" w:cstheme="minorHAnsi"/>
          <w:sz w:val="24"/>
          <w:szCs w:val="24"/>
        </w:rPr>
        <w:t xml:space="preserve"> </w:t>
      </w:r>
      <w:r w:rsidR="0030180E" w:rsidRPr="0000106D">
        <w:rPr>
          <w:rFonts w:asciiTheme="minorHAnsi" w:hAnsiTheme="minorHAnsi" w:cstheme="minorHAnsi"/>
          <w:spacing w:val="6"/>
          <w:sz w:val="24"/>
          <w:szCs w:val="24"/>
        </w:rPr>
        <w:t>to</w:t>
      </w:r>
      <w:r w:rsidR="0030180E" w:rsidRPr="0000106D">
        <w:rPr>
          <w:rFonts w:asciiTheme="minorHAnsi" w:hAnsiTheme="minorHAnsi" w:cstheme="minorHAnsi"/>
          <w:sz w:val="24"/>
          <w:szCs w:val="24"/>
        </w:rPr>
        <w:t xml:space="preserve"> </w:t>
      </w:r>
      <w:r w:rsidR="0030180E" w:rsidRPr="0000106D">
        <w:rPr>
          <w:rFonts w:asciiTheme="minorHAnsi" w:hAnsiTheme="minorHAnsi" w:cstheme="minorHAnsi"/>
          <w:b/>
          <w:bCs/>
          <w:spacing w:val="9"/>
          <w:sz w:val="24"/>
          <w:szCs w:val="24"/>
        </w:rPr>
        <w:t>Vastukala</w:t>
      </w:r>
      <w:r w:rsidR="00A67302" w:rsidRPr="0000106D">
        <w:rPr>
          <w:rFonts w:asciiTheme="minorHAnsi" w:hAnsiTheme="minorHAnsi" w:cstheme="minorHAnsi"/>
          <w:b/>
          <w:spacing w:val="1"/>
          <w:sz w:val="24"/>
          <w:szCs w:val="24"/>
        </w:rPr>
        <w:t xml:space="preserve"> Consulting (I) Pvt. Ltd.</w:t>
      </w:r>
      <w:r w:rsidR="00A67302" w:rsidRPr="0000106D">
        <w:rPr>
          <w:rFonts w:asciiTheme="minorHAnsi" w:hAnsiTheme="minorHAnsi" w:cstheme="minorHAnsi"/>
          <w:sz w:val="24"/>
          <w:szCs w:val="24"/>
        </w:rPr>
        <w:t xml:space="preserve"> </w:t>
      </w:r>
      <w:r w:rsidR="0030180E" w:rsidRPr="0000106D">
        <w:rPr>
          <w:rFonts w:asciiTheme="minorHAnsi" w:hAnsiTheme="minorHAnsi" w:cstheme="minorHAnsi"/>
          <w:spacing w:val="-1"/>
          <w:sz w:val="24"/>
          <w:szCs w:val="24"/>
        </w:rPr>
        <w:t>w</w:t>
      </w:r>
      <w:r w:rsidR="0030180E" w:rsidRPr="0000106D">
        <w:rPr>
          <w:rFonts w:asciiTheme="minorHAnsi" w:hAnsiTheme="minorHAnsi" w:cstheme="minorHAnsi"/>
          <w:sz w:val="24"/>
          <w:szCs w:val="24"/>
        </w:rPr>
        <w:t xml:space="preserve">as </w:t>
      </w:r>
      <w:r w:rsidR="0030180E" w:rsidRPr="0000106D">
        <w:rPr>
          <w:rFonts w:asciiTheme="minorHAnsi" w:hAnsiTheme="minorHAnsi" w:cstheme="minorHAnsi"/>
          <w:spacing w:val="6"/>
          <w:sz w:val="24"/>
          <w:szCs w:val="24"/>
        </w:rPr>
        <w:t>carried</w:t>
      </w:r>
      <w:r w:rsidR="0030180E" w:rsidRPr="0000106D">
        <w:rPr>
          <w:rFonts w:asciiTheme="minorHAnsi" w:hAnsiTheme="minorHAnsi" w:cstheme="minorHAnsi"/>
          <w:sz w:val="24"/>
          <w:szCs w:val="24"/>
        </w:rPr>
        <w:t xml:space="preserve"> </w:t>
      </w:r>
      <w:r w:rsidR="0030180E" w:rsidRPr="0000106D">
        <w:rPr>
          <w:rFonts w:asciiTheme="minorHAnsi" w:hAnsiTheme="minorHAnsi" w:cstheme="minorHAnsi"/>
          <w:spacing w:val="5"/>
          <w:sz w:val="24"/>
          <w:szCs w:val="24"/>
        </w:rPr>
        <w:t>out</w:t>
      </w:r>
      <w:r w:rsidR="00A67302" w:rsidRPr="0000106D">
        <w:rPr>
          <w:rFonts w:asciiTheme="minorHAnsi" w:hAnsiTheme="minorHAnsi" w:cstheme="minorHAnsi"/>
          <w:spacing w:val="3"/>
          <w:sz w:val="24"/>
          <w:szCs w:val="24"/>
        </w:rPr>
        <w:t xml:space="preserve"> </w:t>
      </w:r>
      <w:r w:rsidR="00A67302" w:rsidRPr="0000106D">
        <w:rPr>
          <w:rFonts w:asciiTheme="minorHAnsi" w:hAnsiTheme="minorHAnsi" w:cstheme="minorHAnsi"/>
          <w:sz w:val="24"/>
          <w:szCs w:val="24"/>
        </w:rPr>
        <w:t>in</w:t>
      </w:r>
      <w:r w:rsidR="00A67302" w:rsidRPr="0000106D">
        <w:rPr>
          <w:rFonts w:asciiTheme="minorHAnsi" w:hAnsiTheme="minorHAnsi" w:cstheme="minorHAnsi"/>
          <w:spacing w:val="5"/>
          <w:sz w:val="24"/>
          <w:szCs w:val="24"/>
        </w:rPr>
        <w:t xml:space="preserve"> </w:t>
      </w:r>
      <w:r w:rsidR="00A67302" w:rsidRPr="0000106D">
        <w:rPr>
          <w:rFonts w:asciiTheme="minorHAnsi" w:hAnsiTheme="minorHAnsi" w:cstheme="minorHAnsi"/>
          <w:spacing w:val="1"/>
          <w:sz w:val="24"/>
          <w:szCs w:val="24"/>
        </w:rPr>
        <w:t>th</w:t>
      </w:r>
      <w:r w:rsidR="00A67302" w:rsidRPr="0000106D">
        <w:rPr>
          <w:rFonts w:asciiTheme="minorHAnsi" w:hAnsiTheme="minorHAnsi" w:cstheme="minorHAnsi"/>
          <w:sz w:val="24"/>
          <w:szCs w:val="24"/>
        </w:rPr>
        <w:t>e</w:t>
      </w:r>
      <w:r w:rsidR="00A67302" w:rsidRPr="0000106D">
        <w:rPr>
          <w:rFonts w:asciiTheme="minorHAnsi" w:hAnsiTheme="minorHAnsi" w:cstheme="minorHAnsi"/>
          <w:spacing w:val="5"/>
          <w:sz w:val="24"/>
          <w:szCs w:val="24"/>
        </w:rPr>
        <w:t xml:space="preserve"> </w:t>
      </w:r>
      <w:r w:rsidR="00A67302" w:rsidRPr="0000106D">
        <w:rPr>
          <w:rFonts w:asciiTheme="minorHAnsi" w:hAnsiTheme="minorHAnsi" w:cstheme="minorHAnsi"/>
          <w:spacing w:val="1"/>
          <w:sz w:val="24"/>
          <w:szCs w:val="24"/>
        </w:rPr>
        <w:t>f</w:t>
      </w:r>
      <w:r w:rsidR="00A67302" w:rsidRPr="0000106D">
        <w:rPr>
          <w:rFonts w:asciiTheme="minorHAnsi" w:hAnsiTheme="minorHAnsi" w:cstheme="minorHAnsi"/>
          <w:sz w:val="24"/>
          <w:szCs w:val="24"/>
        </w:rPr>
        <w:t>ol</w:t>
      </w:r>
      <w:r w:rsidR="00A67302" w:rsidRPr="0000106D">
        <w:rPr>
          <w:rFonts w:asciiTheme="minorHAnsi" w:hAnsiTheme="minorHAnsi" w:cstheme="minorHAnsi"/>
          <w:spacing w:val="-2"/>
          <w:sz w:val="24"/>
          <w:szCs w:val="24"/>
        </w:rPr>
        <w:t>l</w:t>
      </w:r>
      <w:r w:rsidR="00A67302" w:rsidRPr="0000106D">
        <w:rPr>
          <w:rFonts w:asciiTheme="minorHAnsi" w:hAnsiTheme="minorHAnsi" w:cstheme="minorHAnsi"/>
          <w:sz w:val="24"/>
          <w:szCs w:val="24"/>
        </w:rPr>
        <w:t>o</w:t>
      </w:r>
      <w:r w:rsidR="00A67302" w:rsidRPr="0000106D">
        <w:rPr>
          <w:rFonts w:asciiTheme="minorHAnsi" w:hAnsiTheme="minorHAnsi" w:cstheme="minorHAnsi"/>
          <w:spacing w:val="-1"/>
          <w:sz w:val="24"/>
          <w:szCs w:val="24"/>
        </w:rPr>
        <w:t>w</w:t>
      </w:r>
      <w:r w:rsidR="00A67302" w:rsidRPr="0000106D">
        <w:rPr>
          <w:rFonts w:asciiTheme="minorHAnsi" w:hAnsiTheme="minorHAnsi" w:cstheme="minorHAnsi"/>
          <w:sz w:val="24"/>
          <w:szCs w:val="24"/>
        </w:rPr>
        <w:t>i</w:t>
      </w:r>
      <w:r w:rsidR="00A67302" w:rsidRPr="0000106D">
        <w:rPr>
          <w:rFonts w:asciiTheme="minorHAnsi" w:hAnsiTheme="minorHAnsi" w:cstheme="minorHAnsi"/>
          <w:spacing w:val="1"/>
          <w:sz w:val="24"/>
          <w:szCs w:val="24"/>
        </w:rPr>
        <w:t>n</w:t>
      </w:r>
      <w:r w:rsidR="00A67302" w:rsidRPr="0000106D">
        <w:rPr>
          <w:rFonts w:asciiTheme="minorHAnsi" w:hAnsiTheme="minorHAnsi" w:cstheme="minorHAnsi"/>
          <w:sz w:val="24"/>
          <w:szCs w:val="24"/>
        </w:rPr>
        <w:t>g se</w:t>
      </w:r>
      <w:r w:rsidR="00A67302" w:rsidRPr="0000106D">
        <w:rPr>
          <w:rFonts w:asciiTheme="minorHAnsi" w:hAnsiTheme="minorHAnsi" w:cstheme="minorHAnsi"/>
          <w:spacing w:val="1"/>
          <w:sz w:val="24"/>
          <w:szCs w:val="24"/>
        </w:rPr>
        <w:t>qu</w:t>
      </w:r>
      <w:r w:rsidR="00A67302" w:rsidRPr="0000106D">
        <w:rPr>
          <w:rFonts w:asciiTheme="minorHAnsi" w:hAnsiTheme="minorHAnsi" w:cstheme="minorHAnsi"/>
          <w:spacing w:val="-2"/>
          <w:sz w:val="24"/>
          <w:szCs w:val="24"/>
        </w:rPr>
        <w:t>e</w:t>
      </w:r>
      <w:r w:rsidR="00A67302" w:rsidRPr="0000106D">
        <w:rPr>
          <w:rFonts w:asciiTheme="minorHAnsi" w:hAnsiTheme="minorHAnsi" w:cstheme="minorHAnsi"/>
          <w:spacing w:val="1"/>
          <w:sz w:val="24"/>
          <w:szCs w:val="24"/>
        </w:rPr>
        <w:t>n</w:t>
      </w:r>
      <w:r w:rsidR="00A67302" w:rsidRPr="0000106D">
        <w:rPr>
          <w:rFonts w:asciiTheme="minorHAnsi" w:hAnsiTheme="minorHAnsi" w:cstheme="minorHAnsi"/>
          <w:spacing w:val="-1"/>
          <w:sz w:val="24"/>
          <w:szCs w:val="24"/>
        </w:rPr>
        <w:t>c</w:t>
      </w:r>
      <w:r w:rsidR="00A67302" w:rsidRPr="0000106D">
        <w:rPr>
          <w:rFonts w:asciiTheme="minorHAnsi" w:hAnsiTheme="minorHAnsi" w:cstheme="minorHAnsi"/>
          <w:sz w:val="24"/>
          <w:szCs w:val="24"/>
        </w:rPr>
        <w:t>e:</w:t>
      </w:r>
    </w:p>
    <w:p w14:paraId="01CA61F8" w14:textId="440F214A" w:rsidR="00DA0C9D" w:rsidRPr="0000106D" w:rsidRDefault="00DA0C9D" w:rsidP="003A3333">
      <w:pPr>
        <w:pStyle w:val="AkStyle1"/>
        <w:numPr>
          <w:ilvl w:val="0"/>
          <w:numId w:val="23"/>
        </w:numPr>
        <w:spacing w:line="360" w:lineRule="auto"/>
        <w:rPr>
          <w:rFonts w:asciiTheme="minorHAnsi" w:hAnsiTheme="minorHAnsi" w:cstheme="minorHAnsi"/>
        </w:rPr>
      </w:pPr>
      <w:r w:rsidRPr="0000106D">
        <w:rPr>
          <w:rFonts w:asciiTheme="minorHAnsi" w:hAnsiTheme="minorHAnsi" w:cstheme="minorHAnsi"/>
        </w:rPr>
        <w:t xml:space="preserve">Verification of the documents provided by the client, identification of missing   information, and requesting for the revised list of documents required from </w:t>
      </w:r>
      <w:r w:rsidR="00664AAB" w:rsidRPr="0000106D">
        <w:rPr>
          <w:rFonts w:asciiTheme="minorHAnsi" w:hAnsiTheme="minorHAnsi" w:cstheme="minorHAnsi"/>
          <w:b/>
        </w:rPr>
        <w:t xml:space="preserve">BHAVIK &amp; SARAF </w:t>
      </w:r>
      <w:r w:rsidR="000434F6" w:rsidRPr="0000106D">
        <w:rPr>
          <w:rFonts w:asciiTheme="minorHAnsi" w:hAnsiTheme="minorHAnsi" w:cstheme="minorHAnsi"/>
          <w:b/>
        </w:rPr>
        <w:t>VENTURES.</w:t>
      </w:r>
      <w:r w:rsidRPr="0000106D">
        <w:rPr>
          <w:rFonts w:asciiTheme="minorHAnsi" w:hAnsiTheme="minorHAnsi" w:cstheme="minorHAnsi"/>
        </w:rPr>
        <w:t xml:space="preserve"> </w:t>
      </w:r>
    </w:p>
    <w:p w14:paraId="4C1D21C3" w14:textId="77777777" w:rsidR="00DA0C9D" w:rsidRPr="0000106D" w:rsidRDefault="00DA0C9D" w:rsidP="003A3333">
      <w:pPr>
        <w:pStyle w:val="AkStyle1"/>
        <w:numPr>
          <w:ilvl w:val="0"/>
          <w:numId w:val="23"/>
        </w:numPr>
        <w:spacing w:line="360" w:lineRule="auto"/>
        <w:rPr>
          <w:rFonts w:asciiTheme="minorHAnsi" w:hAnsiTheme="minorHAnsi" w:cstheme="minorHAnsi"/>
        </w:rPr>
      </w:pPr>
      <w:r w:rsidRPr="0000106D">
        <w:rPr>
          <w:rFonts w:asciiTheme="minorHAnsi" w:hAnsiTheme="minorHAnsi" w:cstheme="minorHAnsi"/>
        </w:rPr>
        <w:t xml:space="preserve">Visit to the </w:t>
      </w:r>
      <w:r w:rsidRPr="0000106D">
        <w:rPr>
          <w:rFonts w:asciiTheme="minorHAnsi" w:hAnsiTheme="minorHAnsi" w:cstheme="minorHAnsi"/>
          <w:snapToGrid w:val="0"/>
        </w:rPr>
        <w:t>project sites</w:t>
      </w:r>
      <w:r w:rsidRPr="0000106D">
        <w:rPr>
          <w:rFonts w:asciiTheme="minorHAnsi" w:hAnsiTheme="minorHAnsi" w:cstheme="minorHAnsi"/>
        </w:rPr>
        <w:t>.</w:t>
      </w:r>
    </w:p>
    <w:p w14:paraId="14A5184D" w14:textId="77777777" w:rsidR="00DA0C9D" w:rsidRPr="0000106D" w:rsidRDefault="00DA0C9D" w:rsidP="003A3333">
      <w:pPr>
        <w:pStyle w:val="AkStyle1"/>
        <w:numPr>
          <w:ilvl w:val="0"/>
          <w:numId w:val="23"/>
        </w:numPr>
        <w:spacing w:line="360" w:lineRule="auto"/>
        <w:rPr>
          <w:rFonts w:asciiTheme="minorHAnsi" w:hAnsiTheme="minorHAnsi" w:cstheme="minorHAnsi"/>
        </w:rPr>
      </w:pPr>
      <w:r w:rsidRPr="0000106D">
        <w:rPr>
          <w:rFonts w:asciiTheme="minorHAnsi" w:hAnsiTheme="minorHAnsi" w:cstheme="minorHAnsi"/>
        </w:rPr>
        <w:t xml:space="preserve">Assessment of the project cost reasonableness for the proposed project. </w:t>
      </w:r>
    </w:p>
    <w:p w14:paraId="1CA20004" w14:textId="77777777" w:rsidR="00DA0C9D" w:rsidRPr="0000106D" w:rsidRDefault="00DA0C9D" w:rsidP="003A3333">
      <w:pPr>
        <w:pStyle w:val="AkStyle1"/>
        <w:numPr>
          <w:ilvl w:val="0"/>
          <w:numId w:val="23"/>
        </w:numPr>
        <w:spacing w:line="360" w:lineRule="auto"/>
        <w:rPr>
          <w:rFonts w:asciiTheme="minorHAnsi" w:hAnsiTheme="minorHAnsi" w:cstheme="minorHAnsi"/>
        </w:rPr>
      </w:pPr>
      <w:r w:rsidRPr="0000106D">
        <w:rPr>
          <w:rFonts w:asciiTheme="minorHAnsi" w:hAnsiTheme="minorHAnsi" w:cstheme="minorHAnsi"/>
        </w:rPr>
        <w:t>Assessment of revenue and cost estimates of the project.</w:t>
      </w:r>
    </w:p>
    <w:p w14:paraId="0DE75C38" w14:textId="77777777" w:rsidR="00DA0C9D" w:rsidRPr="0000106D" w:rsidRDefault="00DA0C9D" w:rsidP="003A3333">
      <w:pPr>
        <w:pStyle w:val="AkStyle1"/>
        <w:numPr>
          <w:ilvl w:val="0"/>
          <w:numId w:val="23"/>
        </w:numPr>
        <w:spacing w:line="360" w:lineRule="auto"/>
        <w:rPr>
          <w:rFonts w:asciiTheme="minorHAnsi" w:hAnsiTheme="minorHAnsi" w:cstheme="minorHAnsi"/>
        </w:rPr>
      </w:pPr>
      <w:r w:rsidRPr="0000106D">
        <w:rPr>
          <w:rFonts w:asciiTheme="minorHAnsi" w:hAnsiTheme="minorHAnsi" w:cstheme="minorHAnsi"/>
        </w:rPr>
        <w:t>Secondary research to understand industry specific benchmarks.</w:t>
      </w:r>
    </w:p>
    <w:p w14:paraId="7FC97DBF" w14:textId="77777777" w:rsidR="00DA0C9D" w:rsidRPr="0000106D" w:rsidRDefault="00DA0C9D" w:rsidP="003A3333">
      <w:pPr>
        <w:pStyle w:val="AkStyle1"/>
        <w:numPr>
          <w:ilvl w:val="0"/>
          <w:numId w:val="23"/>
        </w:numPr>
        <w:spacing w:line="360" w:lineRule="auto"/>
        <w:rPr>
          <w:rFonts w:asciiTheme="minorHAnsi" w:hAnsiTheme="minorHAnsi" w:cstheme="minorHAnsi"/>
        </w:rPr>
      </w:pPr>
      <w:r w:rsidRPr="0000106D">
        <w:rPr>
          <w:rFonts w:asciiTheme="minorHAnsi" w:hAnsiTheme="minorHAnsi" w:cstheme="minorHAnsi"/>
        </w:rPr>
        <w:t>Assessment of financial projection and to derive various financial ratios to assess viability of the financial project.</w:t>
      </w:r>
    </w:p>
    <w:p w14:paraId="6FEA0B6F" w14:textId="77777777" w:rsidR="00DA0C9D" w:rsidRPr="0000106D" w:rsidRDefault="00DA0C9D" w:rsidP="003A3333">
      <w:pPr>
        <w:pStyle w:val="AkStyle1"/>
        <w:numPr>
          <w:ilvl w:val="0"/>
          <w:numId w:val="23"/>
        </w:numPr>
        <w:spacing w:line="360" w:lineRule="auto"/>
        <w:rPr>
          <w:rFonts w:asciiTheme="minorHAnsi" w:hAnsiTheme="minorHAnsi" w:cstheme="minorHAnsi"/>
        </w:rPr>
      </w:pPr>
      <w:r w:rsidRPr="0000106D">
        <w:rPr>
          <w:rFonts w:asciiTheme="minorHAnsi" w:hAnsiTheme="minorHAnsi" w:cstheme="minorHAnsi"/>
        </w:rPr>
        <w:t xml:space="preserve">To carry out sensitivity analysis, </w:t>
      </w:r>
      <w:r w:rsidRPr="0000106D">
        <w:rPr>
          <w:rFonts w:asciiTheme="minorHAnsi" w:hAnsiTheme="minorHAnsi" w:cstheme="minorHAnsi"/>
          <w:b/>
        </w:rPr>
        <w:t>SWOT</w:t>
      </w:r>
      <w:r w:rsidRPr="0000106D">
        <w:rPr>
          <w:rFonts w:asciiTheme="minorHAnsi" w:hAnsiTheme="minorHAnsi" w:cstheme="minorHAnsi"/>
        </w:rPr>
        <w:t xml:space="preserve"> analysis and to identify risk &amp; its mitigation pertaining to the project.</w:t>
      </w:r>
    </w:p>
    <w:p w14:paraId="00C595B1" w14:textId="77777777" w:rsidR="00A67302" w:rsidRPr="0000106D" w:rsidRDefault="00A67302">
      <w:pPr>
        <w:spacing w:after="0" w:line="240" w:lineRule="auto"/>
        <w:rPr>
          <w:rFonts w:asciiTheme="minorHAnsi" w:hAnsiTheme="minorHAnsi" w:cstheme="minorHAnsi"/>
        </w:rPr>
      </w:pPr>
    </w:p>
    <w:p w14:paraId="370C5E39" w14:textId="77777777" w:rsidR="0030180E" w:rsidRPr="0000106D" w:rsidRDefault="0030180E">
      <w:pPr>
        <w:spacing w:after="0" w:line="240" w:lineRule="auto"/>
        <w:rPr>
          <w:rFonts w:asciiTheme="minorHAnsi" w:hAnsiTheme="minorHAnsi" w:cstheme="minorHAnsi"/>
          <w:b/>
          <w:bCs/>
          <w:sz w:val="36"/>
          <w:szCs w:val="28"/>
        </w:rPr>
      </w:pPr>
      <w:r w:rsidRPr="0000106D">
        <w:rPr>
          <w:rFonts w:asciiTheme="minorHAnsi" w:hAnsiTheme="minorHAnsi" w:cstheme="minorHAnsi"/>
        </w:rPr>
        <w:br w:type="page"/>
      </w:r>
    </w:p>
    <w:p w14:paraId="70879004" w14:textId="1AC6B5A3" w:rsidR="00DA0C9D" w:rsidRPr="0000106D" w:rsidRDefault="0055683D" w:rsidP="00DA0C9D">
      <w:pPr>
        <w:pStyle w:val="AkStyle1"/>
        <w:spacing w:line="360" w:lineRule="auto"/>
        <w:rPr>
          <w:rFonts w:asciiTheme="minorHAnsi" w:hAnsiTheme="minorHAnsi" w:cstheme="minorHAnsi"/>
        </w:rPr>
      </w:pPr>
      <w:bookmarkStart w:id="6" w:name="_Hlk150501734"/>
      <w:r w:rsidRPr="0000106D">
        <w:rPr>
          <w:rFonts w:asciiTheme="minorHAnsi" w:eastAsia="Times New Roman" w:hAnsiTheme="minorHAnsi" w:cstheme="minorHAnsi"/>
          <w:b/>
          <w:bCs/>
          <w:sz w:val="36"/>
          <w:szCs w:val="28"/>
        </w:rPr>
        <w:lastRenderedPageBreak/>
        <w:t>Bhavik &amp; Saraf Ventures</w:t>
      </w:r>
    </w:p>
    <w:bookmarkEnd w:id="6"/>
    <w:p w14:paraId="1BACD08F" w14:textId="642D2D82" w:rsidR="0022771F" w:rsidRPr="0000106D" w:rsidRDefault="0055683D" w:rsidP="0022771F">
      <w:pPr>
        <w:pStyle w:val="AkStyle1"/>
        <w:spacing w:line="360" w:lineRule="auto"/>
        <w:rPr>
          <w:rFonts w:asciiTheme="minorHAnsi" w:hAnsiTheme="minorHAnsi" w:cstheme="minorHAnsi"/>
        </w:rPr>
      </w:pPr>
      <w:r w:rsidRPr="002F1BA8">
        <w:rPr>
          <w:rFonts w:asciiTheme="minorHAnsi" w:eastAsia="Times New Roman" w:hAnsiTheme="minorHAnsi" w:cstheme="minorHAnsi"/>
          <w:b/>
          <w:bCs/>
          <w:sz w:val="36"/>
          <w:szCs w:val="28"/>
        </w:rPr>
        <w:t>Bhavik &amp; Saraf Ventures</w:t>
      </w:r>
      <w:r w:rsidR="0022771F" w:rsidRPr="002F1BA8">
        <w:rPr>
          <w:rFonts w:asciiTheme="minorHAnsi" w:hAnsiTheme="minorHAnsi" w:cstheme="minorHAnsi"/>
          <w:b/>
        </w:rPr>
        <w:t xml:space="preserve">, </w:t>
      </w:r>
      <w:r w:rsidR="0022771F" w:rsidRPr="002F1BA8">
        <w:rPr>
          <w:rFonts w:asciiTheme="minorHAnsi" w:hAnsiTheme="minorHAnsi" w:cstheme="minorHAnsi"/>
          <w:bCs/>
        </w:rPr>
        <w:t xml:space="preserve">a </w:t>
      </w:r>
      <w:r w:rsidRPr="002F1BA8">
        <w:rPr>
          <w:rFonts w:asciiTheme="minorHAnsi" w:hAnsiTheme="minorHAnsi" w:cstheme="minorHAnsi"/>
          <w:bCs/>
        </w:rPr>
        <w:t>Partnership firm</w:t>
      </w:r>
      <w:r w:rsidR="001C00D2" w:rsidRPr="002F1BA8">
        <w:rPr>
          <w:rFonts w:asciiTheme="minorHAnsi" w:hAnsiTheme="minorHAnsi" w:cstheme="minorHAnsi"/>
          <w:bCs/>
        </w:rPr>
        <w:t xml:space="preserve"> t</w:t>
      </w:r>
      <w:r w:rsidRPr="002F1BA8">
        <w:rPr>
          <w:rFonts w:asciiTheme="minorHAnsi" w:hAnsiTheme="minorHAnsi" w:cstheme="minorHAnsi"/>
          <w:bCs/>
        </w:rPr>
        <w:t>hrough a Partnership deed agreement with 2</w:t>
      </w:r>
      <w:r w:rsidR="0022771F" w:rsidRPr="002F1BA8">
        <w:rPr>
          <w:rFonts w:asciiTheme="minorHAnsi" w:hAnsiTheme="minorHAnsi" w:cstheme="minorHAnsi"/>
          <w:bCs/>
        </w:rPr>
        <w:t xml:space="preserve"> partners with the prime objective to carry on the </w:t>
      </w:r>
      <w:r w:rsidR="00532F17" w:rsidRPr="002F1BA8">
        <w:rPr>
          <w:rFonts w:asciiTheme="minorHAnsi" w:hAnsiTheme="minorHAnsi" w:cstheme="minorHAnsi"/>
          <w:bCs/>
        </w:rPr>
        <w:t>business as</w:t>
      </w:r>
      <w:r w:rsidR="0022771F" w:rsidRPr="002F1BA8">
        <w:rPr>
          <w:rFonts w:asciiTheme="minorHAnsi" w:hAnsiTheme="minorHAnsi" w:cstheme="minorHAnsi"/>
          <w:bCs/>
        </w:rPr>
        <w:t xml:space="preserve"> builder and property developers and civil contractors, etc. and other allied / or any ancillary business and may carry on any other business.</w:t>
      </w:r>
      <w:r w:rsidR="0022771F" w:rsidRPr="0000106D">
        <w:rPr>
          <w:rFonts w:asciiTheme="minorHAnsi" w:hAnsiTheme="minorHAnsi" w:cstheme="minorHAnsi"/>
          <w:bCs/>
        </w:rPr>
        <w:t xml:space="preserve"> </w:t>
      </w:r>
    </w:p>
    <w:p w14:paraId="1BB417F5" w14:textId="77777777" w:rsidR="0022771F" w:rsidRPr="0000106D" w:rsidRDefault="0022771F" w:rsidP="0022771F">
      <w:pPr>
        <w:pStyle w:val="AkStyle1"/>
        <w:spacing w:line="360" w:lineRule="auto"/>
        <w:rPr>
          <w:rFonts w:asciiTheme="minorHAnsi" w:hAnsiTheme="minorHAnsi" w:cstheme="minorHAnsi"/>
          <w:bCs/>
        </w:rPr>
      </w:pPr>
    </w:p>
    <w:p w14:paraId="6707D43D" w14:textId="0E4854DF" w:rsidR="0022771F" w:rsidRPr="002F1BA8" w:rsidRDefault="0022771F" w:rsidP="0022771F">
      <w:pPr>
        <w:pStyle w:val="AkStyle1"/>
        <w:spacing w:line="360" w:lineRule="auto"/>
        <w:rPr>
          <w:rFonts w:asciiTheme="minorHAnsi" w:hAnsiTheme="minorHAnsi" w:cstheme="minorHAnsi"/>
          <w:bCs/>
        </w:rPr>
      </w:pPr>
      <w:r w:rsidRPr="002F1BA8">
        <w:rPr>
          <w:rFonts w:asciiTheme="minorHAnsi" w:hAnsiTheme="minorHAnsi" w:cstheme="minorHAnsi"/>
          <w:bCs/>
        </w:rPr>
        <w:t xml:space="preserve">Presently there are 2 partners, all family </w:t>
      </w:r>
      <w:r w:rsidR="00546266" w:rsidRPr="002F1BA8">
        <w:rPr>
          <w:rFonts w:asciiTheme="minorHAnsi" w:hAnsiTheme="minorHAnsi" w:cstheme="minorHAnsi"/>
          <w:bCs/>
        </w:rPr>
        <w:t>members,</w:t>
      </w:r>
      <w:r w:rsidR="0055683D" w:rsidRPr="002F1BA8">
        <w:rPr>
          <w:rFonts w:asciiTheme="minorHAnsi" w:hAnsiTheme="minorHAnsi" w:cstheme="minorHAnsi"/>
          <w:bCs/>
        </w:rPr>
        <w:t xml:space="preserve"> in the Deed</w:t>
      </w:r>
      <w:r w:rsidRPr="002F1BA8">
        <w:rPr>
          <w:rFonts w:asciiTheme="minorHAnsi" w:hAnsiTheme="minorHAnsi" w:cstheme="minorHAnsi"/>
          <w:bCs/>
        </w:rPr>
        <w:t xml:space="preserve"> </w:t>
      </w:r>
      <w:r w:rsidR="00532F17" w:rsidRPr="002F1BA8">
        <w:rPr>
          <w:rFonts w:asciiTheme="minorHAnsi" w:hAnsiTheme="minorHAnsi" w:cstheme="minorHAnsi"/>
          <w:bCs/>
        </w:rPr>
        <w:t>and the</w:t>
      </w:r>
      <w:r w:rsidRPr="002F1BA8">
        <w:rPr>
          <w:rFonts w:asciiTheme="minorHAnsi" w:hAnsiTheme="minorHAnsi" w:cstheme="minorHAnsi"/>
          <w:bCs/>
        </w:rPr>
        <w:t xml:space="preserve"> sharing of Profits and Losses between partners has been decided in the LLP Agreement as mentioned hereunder: - </w:t>
      </w:r>
    </w:p>
    <w:tbl>
      <w:tblPr>
        <w:tblW w:w="0" w:type="auto"/>
        <w:jc w:val="center"/>
        <w:tblCellMar>
          <w:left w:w="0" w:type="dxa"/>
          <w:right w:w="0" w:type="dxa"/>
        </w:tblCellMar>
        <w:tblLook w:val="04A0" w:firstRow="1" w:lastRow="0" w:firstColumn="1" w:lastColumn="0" w:noHBand="0" w:noVBand="1"/>
      </w:tblPr>
      <w:tblGrid>
        <w:gridCol w:w="947"/>
        <w:gridCol w:w="5184"/>
        <w:gridCol w:w="2875"/>
      </w:tblGrid>
      <w:tr w:rsidR="0022771F" w:rsidRPr="002F1BA8" w14:paraId="6CC6C0CE" w14:textId="77777777" w:rsidTr="001C00D2">
        <w:trPr>
          <w:jc w:val="center"/>
        </w:trPr>
        <w:tc>
          <w:tcPr>
            <w:tcW w:w="9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26617E1" w14:textId="184E84FD" w:rsidR="0022771F" w:rsidRPr="002F1BA8" w:rsidRDefault="0022771F">
            <w:pPr>
              <w:spacing w:before="100" w:beforeAutospacing="1" w:after="100" w:afterAutospacing="1" w:line="240" w:lineRule="auto"/>
              <w:jc w:val="center"/>
              <w:rPr>
                <w:rFonts w:asciiTheme="minorHAnsi" w:eastAsia="Times New Roman" w:hAnsiTheme="minorHAnsi" w:cstheme="minorHAnsi"/>
                <w:lang w:val="en-US"/>
              </w:rPr>
            </w:pPr>
            <w:r w:rsidRPr="002F1BA8">
              <w:rPr>
                <w:rFonts w:asciiTheme="minorHAnsi" w:eastAsia="Times New Roman" w:hAnsiTheme="minorHAnsi" w:cstheme="minorHAnsi"/>
                <w:b/>
                <w:bCs/>
                <w:lang w:val="en-US"/>
              </w:rPr>
              <w:t>S</w:t>
            </w:r>
            <w:r w:rsidR="002F1BA8">
              <w:rPr>
                <w:rFonts w:asciiTheme="minorHAnsi" w:eastAsia="Times New Roman" w:hAnsiTheme="minorHAnsi" w:cstheme="minorHAnsi"/>
                <w:b/>
                <w:bCs/>
                <w:lang w:val="en-US"/>
              </w:rPr>
              <w:t>.</w:t>
            </w:r>
            <w:r w:rsidRPr="002F1BA8">
              <w:rPr>
                <w:rFonts w:asciiTheme="minorHAnsi" w:eastAsia="Times New Roman" w:hAnsiTheme="minorHAnsi" w:cstheme="minorHAnsi"/>
                <w:b/>
                <w:bCs/>
                <w:lang w:val="en-US"/>
              </w:rPr>
              <w:t xml:space="preserve"> No.</w:t>
            </w:r>
          </w:p>
        </w:tc>
        <w:tc>
          <w:tcPr>
            <w:tcW w:w="5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1AEE5E9" w14:textId="77777777" w:rsidR="0022771F" w:rsidRPr="002F1BA8" w:rsidRDefault="0022771F">
            <w:pPr>
              <w:spacing w:before="100" w:beforeAutospacing="1" w:after="100" w:afterAutospacing="1" w:line="240" w:lineRule="auto"/>
              <w:jc w:val="center"/>
              <w:rPr>
                <w:rFonts w:asciiTheme="minorHAnsi" w:eastAsia="Times New Roman" w:hAnsiTheme="minorHAnsi" w:cstheme="minorHAnsi"/>
                <w:lang w:val="en-US"/>
              </w:rPr>
            </w:pPr>
            <w:r w:rsidRPr="002F1BA8">
              <w:rPr>
                <w:rFonts w:asciiTheme="minorHAnsi" w:eastAsia="Times New Roman" w:hAnsiTheme="minorHAnsi" w:cstheme="minorHAnsi"/>
                <w:b/>
                <w:bCs/>
                <w:lang w:val="en-US"/>
              </w:rPr>
              <w:t>Partners Name</w:t>
            </w:r>
          </w:p>
        </w:tc>
        <w:tc>
          <w:tcPr>
            <w:tcW w:w="28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DB6E6F2" w14:textId="77777777" w:rsidR="0022771F" w:rsidRPr="002F1BA8" w:rsidRDefault="0022771F">
            <w:pPr>
              <w:spacing w:before="100" w:beforeAutospacing="1" w:after="100" w:afterAutospacing="1" w:line="240" w:lineRule="auto"/>
              <w:jc w:val="center"/>
              <w:rPr>
                <w:rFonts w:asciiTheme="minorHAnsi" w:eastAsia="Times New Roman" w:hAnsiTheme="minorHAnsi" w:cstheme="minorHAnsi"/>
                <w:lang w:val="en-US"/>
              </w:rPr>
            </w:pPr>
            <w:r w:rsidRPr="002F1BA8">
              <w:rPr>
                <w:rFonts w:asciiTheme="minorHAnsi" w:eastAsia="Times New Roman" w:hAnsiTheme="minorHAnsi" w:cstheme="minorHAnsi"/>
                <w:b/>
                <w:bCs/>
                <w:lang w:val="en-US"/>
              </w:rPr>
              <w:t>Profit sharing Ratio</w:t>
            </w:r>
          </w:p>
        </w:tc>
      </w:tr>
      <w:tr w:rsidR="0022771F" w:rsidRPr="002F1BA8" w14:paraId="0313FED9" w14:textId="77777777" w:rsidTr="001C00D2">
        <w:trPr>
          <w:jc w:val="center"/>
        </w:trPr>
        <w:tc>
          <w:tcPr>
            <w:tcW w:w="94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FDF9872" w14:textId="77777777" w:rsidR="0022771F" w:rsidRPr="002F1BA8" w:rsidRDefault="0022771F">
            <w:pPr>
              <w:spacing w:before="100" w:beforeAutospacing="1" w:after="100" w:afterAutospacing="1" w:line="240" w:lineRule="auto"/>
              <w:jc w:val="center"/>
              <w:rPr>
                <w:rFonts w:asciiTheme="minorHAnsi" w:eastAsia="Times New Roman" w:hAnsiTheme="minorHAnsi" w:cstheme="minorHAnsi"/>
                <w:lang w:val="en-US"/>
              </w:rPr>
            </w:pPr>
            <w:r w:rsidRPr="002F1BA8">
              <w:rPr>
                <w:rFonts w:asciiTheme="minorHAnsi" w:eastAsia="Times New Roman" w:hAnsiTheme="minorHAnsi" w:cstheme="minorHAnsi"/>
                <w:lang w:val="en-US"/>
              </w:rPr>
              <w:t>1</w:t>
            </w:r>
          </w:p>
        </w:tc>
        <w:tc>
          <w:tcPr>
            <w:tcW w:w="5184" w:type="dxa"/>
            <w:tcBorders>
              <w:top w:val="nil"/>
              <w:left w:val="nil"/>
              <w:bottom w:val="single" w:sz="8" w:space="0" w:color="000000"/>
              <w:right w:val="single" w:sz="8" w:space="0" w:color="000000"/>
            </w:tcBorders>
            <w:tcMar>
              <w:top w:w="0" w:type="dxa"/>
              <w:left w:w="108" w:type="dxa"/>
              <w:bottom w:w="0" w:type="dxa"/>
              <w:right w:w="108" w:type="dxa"/>
            </w:tcMar>
            <w:hideMark/>
          </w:tcPr>
          <w:p w14:paraId="5FE81FC2" w14:textId="1D7C3AAD" w:rsidR="0022771F" w:rsidRPr="002F1BA8" w:rsidRDefault="0055683D">
            <w:pPr>
              <w:spacing w:before="100" w:beforeAutospacing="1" w:after="100" w:afterAutospacing="1" w:line="240" w:lineRule="auto"/>
              <w:rPr>
                <w:rFonts w:asciiTheme="minorHAnsi" w:eastAsia="Times New Roman" w:hAnsiTheme="minorHAnsi" w:cstheme="minorHAnsi"/>
                <w:lang w:val="en-US"/>
              </w:rPr>
            </w:pPr>
            <w:r w:rsidRPr="002F1BA8">
              <w:rPr>
                <w:rFonts w:asciiTheme="minorHAnsi" w:eastAsia="Times New Roman" w:hAnsiTheme="minorHAnsi" w:cstheme="minorHAnsi"/>
                <w:lang w:val="en-US"/>
              </w:rPr>
              <w:t>Mr. Pinkesh Bhupendra Shah</w:t>
            </w:r>
          </w:p>
        </w:tc>
        <w:tc>
          <w:tcPr>
            <w:tcW w:w="2875" w:type="dxa"/>
            <w:tcBorders>
              <w:top w:val="nil"/>
              <w:left w:val="nil"/>
              <w:bottom w:val="single" w:sz="8" w:space="0" w:color="000000"/>
              <w:right w:val="single" w:sz="8" w:space="0" w:color="000000"/>
            </w:tcBorders>
            <w:tcMar>
              <w:top w:w="0" w:type="dxa"/>
              <w:left w:w="108" w:type="dxa"/>
              <w:bottom w:w="0" w:type="dxa"/>
              <w:right w:w="108" w:type="dxa"/>
            </w:tcMar>
            <w:hideMark/>
          </w:tcPr>
          <w:p w14:paraId="67174737" w14:textId="4D8EB0A4" w:rsidR="0022771F" w:rsidRPr="002F1BA8" w:rsidRDefault="0055683D">
            <w:pPr>
              <w:spacing w:before="100" w:beforeAutospacing="1" w:after="100" w:afterAutospacing="1" w:line="240" w:lineRule="auto"/>
              <w:jc w:val="center"/>
              <w:rPr>
                <w:rFonts w:asciiTheme="minorHAnsi" w:eastAsia="Times New Roman" w:hAnsiTheme="minorHAnsi" w:cstheme="minorHAnsi"/>
                <w:lang w:val="en-US"/>
              </w:rPr>
            </w:pPr>
            <w:r w:rsidRPr="002F1BA8">
              <w:rPr>
                <w:rFonts w:asciiTheme="minorHAnsi" w:eastAsia="Times New Roman" w:hAnsiTheme="minorHAnsi" w:cstheme="minorHAnsi"/>
                <w:lang w:val="en-US"/>
              </w:rPr>
              <w:t>50.00%</w:t>
            </w:r>
          </w:p>
        </w:tc>
      </w:tr>
      <w:tr w:rsidR="0022771F" w:rsidRPr="002F1BA8" w14:paraId="49801672" w14:textId="77777777" w:rsidTr="001C00D2">
        <w:trPr>
          <w:jc w:val="center"/>
        </w:trPr>
        <w:tc>
          <w:tcPr>
            <w:tcW w:w="94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1247398" w14:textId="77777777" w:rsidR="0022771F" w:rsidRPr="002F1BA8" w:rsidRDefault="0022771F">
            <w:pPr>
              <w:spacing w:before="100" w:beforeAutospacing="1" w:after="100" w:afterAutospacing="1" w:line="240" w:lineRule="auto"/>
              <w:jc w:val="center"/>
              <w:rPr>
                <w:rFonts w:asciiTheme="minorHAnsi" w:eastAsia="Times New Roman" w:hAnsiTheme="minorHAnsi" w:cstheme="minorHAnsi"/>
                <w:lang w:val="en-US"/>
              </w:rPr>
            </w:pPr>
            <w:r w:rsidRPr="002F1BA8">
              <w:rPr>
                <w:rFonts w:asciiTheme="minorHAnsi" w:eastAsia="Times New Roman" w:hAnsiTheme="minorHAnsi" w:cstheme="minorHAnsi"/>
                <w:lang w:val="en-US"/>
              </w:rPr>
              <w:t>2</w:t>
            </w:r>
          </w:p>
        </w:tc>
        <w:tc>
          <w:tcPr>
            <w:tcW w:w="5184" w:type="dxa"/>
            <w:tcBorders>
              <w:top w:val="nil"/>
              <w:left w:val="nil"/>
              <w:bottom w:val="single" w:sz="8" w:space="0" w:color="000000"/>
              <w:right w:val="single" w:sz="8" w:space="0" w:color="000000"/>
            </w:tcBorders>
            <w:tcMar>
              <w:top w:w="0" w:type="dxa"/>
              <w:left w:w="108" w:type="dxa"/>
              <w:bottom w:w="0" w:type="dxa"/>
              <w:right w:w="108" w:type="dxa"/>
            </w:tcMar>
            <w:hideMark/>
          </w:tcPr>
          <w:p w14:paraId="5E7360DE" w14:textId="14403055" w:rsidR="0022771F" w:rsidRPr="002F1BA8" w:rsidRDefault="0022771F">
            <w:pPr>
              <w:spacing w:before="100" w:beforeAutospacing="1" w:after="100" w:afterAutospacing="1" w:line="240" w:lineRule="auto"/>
              <w:rPr>
                <w:rFonts w:asciiTheme="minorHAnsi" w:eastAsia="Times New Roman" w:hAnsiTheme="minorHAnsi" w:cstheme="minorHAnsi"/>
                <w:lang w:val="en-US"/>
              </w:rPr>
            </w:pPr>
            <w:r w:rsidRPr="002F1BA8">
              <w:rPr>
                <w:rFonts w:asciiTheme="minorHAnsi" w:eastAsia="Times New Roman" w:hAnsiTheme="minorHAnsi" w:cstheme="minorHAnsi"/>
                <w:lang w:val="en-US"/>
              </w:rPr>
              <w:t>Mr.</w:t>
            </w:r>
            <w:r w:rsidR="0055683D" w:rsidRPr="002F1BA8">
              <w:rPr>
                <w:rFonts w:asciiTheme="minorHAnsi" w:eastAsia="Times New Roman" w:hAnsiTheme="minorHAnsi" w:cstheme="minorHAnsi"/>
                <w:lang w:val="en-US"/>
              </w:rPr>
              <w:t xml:space="preserve"> Bhairav Shirish Shah</w:t>
            </w:r>
          </w:p>
        </w:tc>
        <w:tc>
          <w:tcPr>
            <w:tcW w:w="2875" w:type="dxa"/>
            <w:tcBorders>
              <w:top w:val="nil"/>
              <w:left w:val="nil"/>
              <w:bottom w:val="single" w:sz="8" w:space="0" w:color="000000"/>
              <w:right w:val="single" w:sz="8" w:space="0" w:color="000000"/>
            </w:tcBorders>
            <w:tcMar>
              <w:top w:w="0" w:type="dxa"/>
              <w:left w:w="108" w:type="dxa"/>
              <w:bottom w:w="0" w:type="dxa"/>
              <w:right w:w="108" w:type="dxa"/>
            </w:tcMar>
            <w:hideMark/>
          </w:tcPr>
          <w:p w14:paraId="0B57FC8B" w14:textId="3A27B92D" w:rsidR="0022771F" w:rsidRPr="002F1BA8" w:rsidRDefault="0055683D" w:rsidP="001C00D2">
            <w:pPr>
              <w:spacing w:before="100" w:beforeAutospacing="1" w:after="100" w:afterAutospacing="1" w:line="240" w:lineRule="auto"/>
              <w:jc w:val="center"/>
              <w:rPr>
                <w:rFonts w:asciiTheme="minorHAnsi" w:eastAsia="Times New Roman" w:hAnsiTheme="minorHAnsi" w:cstheme="minorHAnsi"/>
                <w:lang w:val="en-US"/>
              </w:rPr>
            </w:pPr>
            <w:r w:rsidRPr="002F1BA8">
              <w:rPr>
                <w:rFonts w:asciiTheme="minorHAnsi" w:eastAsia="Times New Roman" w:hAnsiTheme="minorHAnsi" w:cstheme="minorHAnsi"/>
                <w:lang w:val="en-US"/>
              </w:rPr>
              <w:t>50.00%</w:t>
            </w:r>
          </w:p>
        </w:tc>
      </w:tr>
      <w:tr w:rsidR="0022771F" w:rsidRPr="0000106D" w14:paraId="58498F29" w14:textId="77777777" w:rsidTr="001C00D2">
        <w:trPr>
          <w:jc w:val="center"/>
        </w:trPr>
        <w:tc>
          <w:tcPr>
            <w:tcW w:w="94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1E9E4DC" w14:textId="77777777" w:rsidR="0022771F" w:rsidRPr="002F1BA8" w:rsidRDefault="0022771F">
            <w:pPr>
              <w:spacing w:before="100" w:beforeAutospacing="1" w:after="100" w:afterAutospacing="1" w:line="240" w:lineRule="auto"/>
              <w:rPr>
                <w:rFonts w:asciiTheme="minorHAnsi" w:eastAsia="Times New Roman" w:hAnsiTheme="minorHAnsi" w:cstheme="minorHAnsi"/>
                <w:lang w:val="en-US"/>
              </w:rPr>
            </w:pPr>
            <w:r w:rsidRPr="002F1BA8">
              <w:rPr>
                <w:rFonts w:asciiTheme="minorHAnsi" w:eastAsia="Times New Roman" w:hAnsiTheme="minorHAnsi" w:cstheme="minorHAnsi"/>
                <w:lang w:val="en-US"/>
              </w:rPr>
              <w:t> </w:t>
            </w:r>
          </w:p>
        </w:tc>
        <w:tc>
          <w:tcPr>
            <w:tcW w:w="5184" w:type="dxa"/>
            <w:tcBorders>
              <w:top w:val="nil"/>
              <w:left w:val="nil"/>
              <w:bottom w:val="single" w:sz="8" w:space="0" w:color="000000"/>
              <w:right w:val="single" w:sz="8" w:space="0" w:color="000000"/>
            </w:tcBorders>
            <w:tcMar>
              <w:top w:w="0" w:type="dxa"/>
              <w:left w:w="108" w:type="dxa"/>
              <w:bottom w:w="0" w:type="dxa"/>
              <w:right w:w="108" w:type="dxa"/>
            </w:tcMar>
            <w:hideMark/>
          </w:tcPr>
          <w:p w14:paraId="14FDB6C6" w14:textId="77777777" w:rsidR="0022771F" w:rsidRPr="002F1BA8" w:rsidRDefault="0022771F">
            <w:pPr>
              <w:spacing w:before="100" w:beforeAutospacing="1" w:after="100" w:afterAutospacing="1" w:line="240" w:lineRule="auto"/>
              <w:jc w:val="center"/>
              <w:rPr>
                <w:rFonts w:asciiTheme="minorHAnsi" w:eastAsia="Times New Roman" w:hAnsiTheme="minorHAnsi" w:cstheme="minorHAnsi"/>
                <w:lang w:val="en-US"/>
              </w:rPr>
            </w:pPr>
            <w:r w:rsidRPr="002F1BA8">
              <w:rPr>
                <w:rFonts w:asciiTheme="minorHAnsi" w:eastAsia="Times New Roman" w:hAnsiTheme="minorHAnsi" w:cstheme="minorHAnsi"/>
                <w:b/>
                <w:bCs/>
                <w:lang w:val="en-US"/>
              </w:rPr>
              <w:t>Total</w:t>
            </w:r>
          </w:p>
        </w:tc>
        <w:tc>
          <w:tcPr>
            <w:tcW w:w="2875" w:type="dxa"/>
            <w:tcBorders>
              <w:top w:val="nil"/>
              <w:left w:val="nil"/>
              <w:bottom w:val="single" w:sz="8" w:space="0" w:color="000000"/>
              <w:right w:val="single" w:sz="8" w:space="0" w:color="000000"/>
            </w:tcBorders>
            <w:tcMar>
              <w:top w:w="0" w:type="dxa"/>
              <w:left w:w="108" w:type="dxa"/>
              <w:bottom w:w="0" w:type="dxa"/>
              <w:right w:w="108" w:type="dxa"/>
            </w:tcMar>
            <w:hideMark/>
          </w:tcPr>
          <w:p w14:paraId="64597E27" w14:textId="77777777" w:rsidR="0022771F" w:rsidRPr="0000106D" w:rsidRDefault="0022771F">
            <w:pPr>
              <w:spacing w:before="100" w:beforeAutospacing="1" w:after="100" w:afterAutospacing="1" w:line="240" w:lineRule="auto"/>
              <w:jc w:val="center"/>
              <w:rPr>
                <w:rFonts w:asciiTheme="minorHAnsi" w:eastAsia="Times New Roman" w:hAnsiTheme="minorHAnsi" w:cstheme="minorHAnsi"/>
                <w:lang w:val="en-US"/>
              </w:rPr>
            </w:pPr>
            <w:r w:rsidRPr="002F1BA8">
              <w:rPr>
                <w:rFonts w:asciiTheme="minorHAnsi" w:eastAsia="Times New Roman" w:hAnsiTheme="minorHAnsi" w:cstheme="minorHAnsi"/>
                <w:b/>
                <w:bCs/>
                <w:lang w:val="en-US"/>
              </w:rPr>
              <w:t>100.00%</w:t>
            </w:r>
          </w:p>
        </w:tc>
      </w:tr>
    </w:tbl>
    <w:p w14:paraId="1905EE70" w14:textId="77777777" w:rsidR="0022771F" w:rsidRPr="0000106D" w:rsidRDefault="0022771F" w:rsidP="0022771F"/>
    <w:p w14:paraId="139910A9" w14:textId="77777777" w:rsidR="0022771F" w:rsidRPr="0000106D" w:rsidRDefault="0022771F" w:rsidP="0022771F">
      <w:pPr>
        <w:spacing w:after="0"/>
        <w:jc w:val="both"/>
        <w:rPr>
          <w:rFonts w:asciiTheme="minorHAnsi" w:hAnsiTheme="minorHAnsi" w:cstheme="minorHAnsi"/>
          <w:b/>
          <w:sz w:val="28"/>
          <w:szCs w:val="28"/>
          <w:u w:val="single"/>
        </w:rPr>
      </w:pPr>
      <w:r w:rsidRPr="0000106D">
        <w:rPr>
          <w:rFonts w:asciiTheme="minorHAnsi" w:hAnsiTheme="minorHAnsi" w:cstheme="minorHAnsi"/>
          <w:b/>
          <w:sz w:val="28"/>
          <w:szCs w:val="28"/>
          <w:u w:val="single"/>
        </w:rPr>
        <w:t>About the Promoters and Partners:</w:t>
      </w:r>
    </w:p>
    <w:p w14:paraId="7220F24B" w14:textId="77777777" w:rsidR="0022771F" w:rsidRPr="0000106D" w:rsidRDefault="0022771F" w:rsidP="0022771F">
      <w:pPr>
        <w:spacing w:after="0"/>
        <w:jc w:val="both"/>
        <w:rPr>
          <w:rFonts w:asciiTheme="minorHAnsi" w:hAnsiTheme="minorHAnsi" w:cstheme="minorHAnsi"/>
        </w:rPr>
      </w:pPr>
      <w:r w:rsidRPr="0000106D">
        <w:rPr>
          <w:rFonts w:ascii="Arial" w:hAnsi="Arial" w:cs="Arial"/>
        </w:rPr>
        <w:tab/>
      </w:r>
      <w:r w:rsidRPr="0000106D">
        <w:rPr>
          <w:rFonts w:ascii="Arial" w:hAnsi="Arial" w:cs="Arial"/>
        </w:rPr>
        <w:tab/>
      </w:r>
      <w:r w:rsidRPr="0000106D">
        <w:rPr>
          <w:rFonts w:ascii="Arial" w:hAnsi="Arial" w:cs="Arial"/>
        </w:rPr>
        <w:tab/>
      </w:r>
      <w:r w:rsidRPr="0000106D">
        <w:rPr>
          <w:rFonts w:ascii="Arial" w:hAnsi="Arial" w:cs="Arial"/>
        </w:rPr>
        <w:tab/>
      </w:r>
      <w:r w:rsidRPr="0000106D">
        <w:rPr>
          <w:rFonts w:ascii="Arial" w:hAnsi="Arial" w:cs="Arial"/>
        </w:rPr>
        <w:tab/>
      </w:r>
      <w:r w:rsidRPr="0000106D">
        <w:rPr>
          <w:rFonts w:ascii="Arial" w:hAnsi="Arial" w:cs="Arial"/>
        </w:rPr>
        <w:tab/>
      </w:r>
      <w:r w:rsidRPr="0000106D">
        <w:rPr>
          <w:rFonts w:ascii="Arial" w:hAnsi="Arial" w:cs="Arial"/>
        </w:rPr>
        <w:tab/>
      </w:r>
      <w:r w:rsidRPr="0000106D">
        <w:rPr>
          <w:rFonts w:ascii="Arial" w:hAnsi="Arial" w:cs="Arial"/>
        </w:rPr>
        <w:tab/>
      </w:r>
      <w:r w:rsidRPr="0000106D">
        <w:rPr>
          <w:rFonts w:ascii="Arial" w:hAnsi="Arial" w:cs="Arial"/>
        </w:rPr>
        <w:tab/>
      </w:r>
      <w:r w:rsidRPr="0000106D">
        <w:rPr>
          <w:rFonts w:ascii="Arial" w:hAnsi="Arial" w:cs="Arial"/>
        </w:rPr>
        <w:tab/>
      </w:r>
      <w:r w:rsidRPr="0000106D">
        <w:rPr>
          <w:rFonts w:asciiTheme="minorHAnsi" w:hAnsiTheme="minorHAnsi" w:cstheme="minorHAnsi"/>
        </w:rPr>
        <w:t xml:space="preserve">          No. in years</w:t>
      </w:r>
    </w:p>
    <w:tbl>
      <w:tblPr>
        <w:tblStyle w:val="TableGrid"/>
        <w:tblW w:w="5000" w:type="pct"/>
        <w:jc w:val="center"/>
        <w:tblLook w:val="04A0" w:firstRow="1" w:lastRow="0" w:firstColumn="1" w:lastColumn="0" w:noHBand="0" w:noVBand="1"/>
      </w:tblPr>
      <w:tblGrid>
        <w:gridCol w:w="538"/>
        <w:gridCol w:w="1807"/>
        <w:gridCol w:w="699"/>
        <w:gridCol w:w="1544"/>
        <w:gridCol w:w="1541"/>
        <w:gridCol w:w="1420"/>
        <w:gridCol w:w="1467"/>
      </w:tblGrid>
      <w:tr w:rsidR="0022771F" w:rsidRPr="0000106D" w14:paraId="42547BFD" w14:textId="77777777" w:rsidTr="002F1BA8">
        <w:trPr>
          <w:jc w:val="center"/>
        </w:trPr>
        <w:tc>
          <w:tcPr>
            <w:tcW w:w="233" w:type="pct"/>
            <w:tcBorders>
              <w:top w:val="single" w:sz="4" w:space="0" w:color="000000"/>
              <w:left w:val="single" w:sz="4" w:space="0" w:color="000000"/>
              <w:bottom w:val="single" w:sz="4" w:space="0" w:color="000000"/>
              <w:right w:val="single" w:sz="4" w:space="0" w:color="000000"/>
            </w:tcBorders>
            <w:vAlign w:val="center"/>
            <w:hideMark/>
          </w:tcPr>
          <w:p w14:paraId="74FC0B59" w14:textId="77777777" w:rsidR="0022771F" w:rsidRPr="0000106D" w:rsidRDefault="0022771F" w:rsidP="0022771F">
            <w:pPr>
              <w:pStyle w:val="NoSpacing"/>
              <w:jc w:val="center"/>
              <w:rPr>
                <w:rFonts w:asciiTheme="minorHAnsi" w:hAnsiTheme="minorHAnsi" w:cstheme="minorHAnsi"/>
                <w:b/>
              </w:rPr>
            </w:pPr>
            <w:r w:rsidRPr="0000106D">
              <w:rPr>
                <w:rFonts w:asciiTheme="minorHAnsi" w:hAnsiTheme="minorHAnsi" w:cstheme="minorHAnsi"/>
                <w:b/>
              </w:rPr>
              <w:t>Sr. No.</w:t>
            </w:r>
          </w:p>
        </w:tc>
        <w:tc>
          <w:tcPr>
            <w:tcW w:w="1013" w:type="pct"/>
            <w:tcBorders>
              <w:top w:val="single" w:sz="4" w:space="0" w:color="000000"/>
              <w:left w:val="single" w:sz="4" w:space="0" w:color="000000"/>
              <w:bottom w:val="single" w:sz="4" w:space="0" w:color="000000"/>
              <w:right w:val="single" w:sz="4" w:space="0" w:color="000000"/>
            </w:tcBorders>
            <w:vAlign w:val="center"/>
            <w:hideMark/>
          </w:tcPr>
          <w:p w14:paraId="044C48F3" w14:textId="77777777" w:rsidR="0022771F" w:rsidRPr="0000106D" w:rsidRDefault="0022771F" w:rsidP="0022771F">
            <w:pPr>
              <w:pStyle w:val="NoSpacing"/>
              <w:jc w:val="center"/>
              <w:rPr>
                <w:rFonts w:asciiTheme="minorHAnsi" w:hAnsiTheme="minorHAnsi" w:cstheme="minorHAnsi"/>
                <w:b/>
              </w:rPr>
            </w:pPr>
            <w:r w:rsidRPr="0000106D">
              <w:rPr>
                <w:rFonts w:asciiTheme="minorHAnsi" w:hAnsiTheme="minorHAnsi" w:cstheme="minorHAnsi"/>
                <w:b/>
              </w:rPr>
              <w:t>Name</w:t>
            </w:r>
          </w:p>
        </w:tc>
        <w:tc>
          <w:tcPr>
            <w:tcW w:w="399" w:type="pct"/>
            <w:tcBorders>
              <w:top w:val="single" w:sz="4" w:space="0" w:color="000000"/>
              <w:left w:val="single" w:sz="4" w:space="0" w:color="000000"/>
              <w:bottom w:val="single" w:sz="4" w:space="0" w:color="000000"/>
              <w:right w:val="single" w:sz="4" w:space="0" w:color="000000"/>
            </w:tcBorders>
            <w:vAlign w:val="center"/>
            <w:hideMark/>
          </w:tcPr>
          <w:p w14:paraId="7D97503D" w14:textId="77777777" w:rsidR="0022771F" w:rsidRPr="0000106D" w:rsidRDefault="0022771F" w:rsidP="0022771F">
            <w:pPr>
              <w:pStyle w:val="NoSpacing"/>
              <w:jc w:val="center"/>
              <w:rPr>
                <w:rFonts w:asciiTheme="minorHAnsi" w:hAnsiTheme="minorHAnsi" w:cstheme="minorHAnsi"/>
                <w:b/>
              </w:rPr>
            </w:pPr>
            <w:r w:rsidRPr="0000106D">
              <w:rPr>
                <w:rFonts w:asciiTheme="minorHAnsi" w:hAnsiTheme="minorHAnsi" w:cstheme="minorHAnsi"/>
                <w:b/>
              </w:rPr>
              <w:t>Age</w:t>
            </w:r>
          </w:p>
        </w:tc>
        <w:tc>
          <w:tcPr>
            <w:tcW w:w="867" w:type="pct"/>
            <w:tcBorders>
              <w:top w:val="single" w:sz="4" w:space="0" w:color="000000"/>
              <w:left w:val="single" w:sz="4" w:space="0" w:color="000000"/>
              <w:bottom w:val="single" w:sz="4" w:space="0" w:color="000000"/>
              <w:right w:val="single" w:sz="4" w:space="0" w:color="000000"/>
            </w:tcBorders>
            <w:vAlign w:val="center"/>
            <w:hideMark/>
          </w:tcPr>
          <w:p w14:paraId="30EE3CAE" w14:textId="77777777" w:rsidR="0022771F" w:rsidRPr="0000106D" w:rsidRDefault="0022771F" w:rsidP="0022771F">
            <w:pPr>
              <w:pStyle w:val="NoSpacing"/>
              <w:jc w:val="center"/>
              <w:rPr>
                <w:rFonts w:asciiTheme="minorHAnsi" w:hAnsiTheme="minorHAnsi" w:cstheme="minorHAnsi"/>
                <w:b/>
              </w:rPr>
            </w:pPr>
            <w:r w:rsidRPr="0000106D">
              <w:rPr>
                <w:rFonts w:asciiTheme="minorHAnsi" w:hAnsiTheme="minorHAnsi" w:cstheme="minorHAnsi"/>
                <w:b/>
              </w:rPr>
              <w:t>Profit Sharing Ratio</w:t>
            </w:r>
          </w:p>
        </w:tc>
        <w:tc>
          <w:tcPr>
            <w:tcW w:w="865" w:type="pct"/>
            <w:tcBorders>
              <w:top w:val="single" w:sz="4" w:space="0" w:color="000000"/>
              <w:left w:val="single" w:sz="4" w:space="0" w:color="000000"/>
              <w:bottom w:val="single" w:sz="4" w:space="0" w:color="000000"/>
              <w:right w:val="single" w:sz="4" w:space="0" w:color="000000"/>
            </w:tcBorders>
            <w:vAlign w:val="center"/>
            <w:hideMark/>
          </w:tcPr>
          <w:p w14:paraId="3E9AB741" w14:textId="77777777" w:rsidR="0022771F" w:rsidRPr="0000106D" w:rsidRDefault="0022771F" w:rsidP="0022771F">
            <w:pPr>
              <w:pStyle w:val="NoSpacing"/>
              <w:jc w:val="center"/>
              <w:rPr>
                <w:rFonts w:asciiTheme="minorHAnsi" w:hAnsiTheme="minorHAnsi" w:cstheme="minorHAnsi"/>
                <w:b/>
              </w:rPr>
            </w:pPr>
            <w:r w:rsidRPr="0000106D">
              <w:rPr>
                <w:rFonts w:asciiTheme="minorHAnsi" w:hAnsiTheme="minorHAnsi" w:cstheme="minorHAnsi"/>
                <w:b/>
              </w:rPr>
              <w:t>Educational Qualification</w:t>
            </w:r>
          </w:p>
        </w:tc>
        <w:tc>
          <w:tcPr>
            <w:tcW w:w="798" w:type="pct"/>
            <w:tcBorders>
              <w:top w:val="single" w:sz="4" w:space="0" w:color="000000"/>
              <w:left w:val="single" w:sz="4" w:space="0" w:color="000000"/>
              <w:bottom w:val="single" w:sz="4" w:space="0" w:color="000000"/>
              <w:right w:val="single" w:sz="4" w:space="0" w:color="000000"/>
            </w:tcBorders>
            <w:vAlign w:val="center"/>
            <w:hideMark/>
          </w:tcPr>
          <w:p w14:paraId="5074FC7F" w14:textId="77777777" w:rsidR="0022771F" w:rsidRPr="0000106D" w:rsidRDefault="0022771F" w:rsidP="0022771F">
            <w:pPr>
              <w:pStyle w:val="NoSpacing"/>
              <w:jc w:val="center"/>
              <w:rPr>
                <w:rFonts w:asciiTheme="minorHAnsi" w:hAnsiTheme="minorHAnsi" w:cstheme="minorHAnsi"/>
                <w:b/>
              </w:rPr>
            </w:pPr>
            <w:r w:rsidRPr="0000106D">
              <w:rPr>
                <w:rFonts w:asciiTheme="minorHAnsi" w:hAnsiTheme="minorHAnsi" w:cstheme="minorHAnsi"/>
                <w:b/>
              </w:rPr>
              <w:t>Designation</w:t>
            </w:r>
          </w:p>
        </w:tc>
        <w:tc>
          <w:tcPr>
            <w:tcW w:w="824" w:type="pct"/>
            <w:tcBorders>
              <w:top w:val="single" w:sz="4" w:space="0" w:color="000000"/>
              <w:left w:val="single" w:sz="4" w:space="0" w:color="000000"/>
              <w:bottom w:val="single" w:sz="4" w:space="0" w:color="000000"/>
              <w:right w:val="single" w:sz="4" w:space="0" w:color="000000"/>
            </w:tcBorders>
            <w:vAlign w:val="center"/>
            <w:hideMark/>
          </w:tcPr>
          <w:p w14:paraId="330783B5" w14:textId="77777777" w:rsidR="0022771F" w:rsidRPr="0000106D" w:rsidRDefault="0022771F" w:rsidP="0022771F">
            <w:pPr>
              <w:pStyle w:val="NoSpacing"/>
              <w:jc w:val="center"/>
              <w:rPr>
                <w:rFonts w:asciiTheme="minorHAnsi" w:hAnsiTheme="minorHAnsi" w:cstheme="minorHAnsi"/>
                <w:b/>
              </w:rPr>
            </w:pPr>
            <w:r w:rsidRPr="0000106D">
              <w:rPr>
                <w:rFonts w:asciiTheme="minorHAnsi" w:hAnsiTheme="minorHAnsi" w:cstheme="minorHAnsi"/>
                <w:b/>
              </w:rPr>
              <w:t>Experience</w:t>
            </w:r>
          </w:p>
        </w:tc>
      </w:tr>
      <w:tr w:rsidR="0022771F" w:rsidRPr="0000106D" w14:paraId="004CD95C" w14:textId="77777777" w:rsidTr="002F1BA8">
        <w:trPr>
          <w:jc w:val="center"/>
        </w:trPr>
        <w:tc>
          <w:tcPr>
            <w:tcW w:w="233" w:type="pct"/>
            <w:tcBorders>
              <w:top w:val="single" w:sz="4" w:space="0" w:color="000000"/>
              <w:left w:val="single" w:sz="4" w:space="0" w:color="000000"/>
              <w:bottom w:val="single" w:sz="4" w:space="0" w:color="000000"/>
              <w:right w:val="single" w:sz="4" w:space="0" w:color="000000"/>
            </w:tcBorders>
            <w:vAlign w:val="center"/>
            <w:hideMark/>
          </w:tcPr>
          <w:p w14:paraId="3E256C75" w14:textId="77777777" w:rsidR="0022771F" w:rsidRPr="0000106D" w:rsidRDefault="0022771F" w:rsidP="0022771F">
            <w:pPr>
              <w:pStyle w:val="NoSpacing"/>
              <w:jc w:val="center"/>
              <w:rPr>
                <w:rFonts w:asciiTheme="minorHAnsi" w:hAnsiTheme="minorHAnsi" w:cstheme="minorHAnsi"/>
              </w:rPr>
            </w:pPr>
            <w:r w:rsidRPr="0000106D">
              <w:rPr>
                <w:rFonts w:asciiTheme="minorHAnsi" w:hAnsiTheme="minorHAnsi" w:cstheme="minorHAnsi"/>
              </w:rPr>
              <w:t>1</w:t>
            </w:r>
          </w:p>
        </w:tc>
        <w:tc>
          <w:tcPr>
            <w:tcW w:w="1013" w:type="pct"/>
            <w:tcBorders>
              <w:top w:val="single" w:sz="4" w:space="0" w:color="000000"/>
              <w:left w:val="single" w:sz="4" w:space="0" w:color="000000"/>
              <w:bottom w:val="single" w:sz="4" w:space="0" w:color="000000"/>
              <w:right w:val="single" w:sz="4" w:space="0" w:color="000000"/>
            </w:tcBorders>
            <w:vAlign w:val="center"/>
            <w:hideMark/>
          </w:tcPr>
          <w:p w14:paraId="3CBE8C49" w14:textId="02D492F7" w:rsidR="0022771F" w:rsidRPr="0000106D" w:rsidRDefault="0055683D" w:rsidP="0022771F">
            <w:pPr>
              <w:spacing w:before="100" w:beforeAutospacing="1" w:after="100" w:afterAutospacing="1"/>
              <w:jc w:val="center"/>
              <w:rPr>
                <w:rFonts w:asciiTheme="minorHAnsi" w:eastAsia="Times New Roman" w:hAnsiTheme="minorHAnsi" w:cstheme="minorHAnsi"/>
                <w:sz w:val="20"/>
                <w:szCs w:val="20"/>
                <w:lang w:val="en-US" w:eastAsia="en-IN"/>
              </w:rPr>
            </w:pPr>
            <w:r w:rsidRPr="0000106D">
              <w:rPr>
                <w:rFonts w:asciiTheme="minorHAnsi" w:eastAsia="Times New Roman" w:hAnsiTheme="minorHAnsi" w:cstheme="minorHAnsi"/>
                <w:lang w:val="en-US"/>
              </w:rPr>
              <w:t>Mr. Pinkesh Bhupendra Shah</w:t>
            </w:r>
          </w:p>
        </w:tc>
        <w:tc>
          <w:tcPr>
            <w:tcW w:w="399" w:type="pct"/>
            <w:tcBorders>
              <w:top w:val="single" w:sz="4" w:space="0" w:color="000000"/>
              <w:left w:val="single" w:sz="4" w:space="0" w:color="000000"/>
              <w:bottom w:val="single" w:sz="4" w:space="0" w:color="000000"/>
              <w:right w:val="single" w:sz="4" w:space="0" w:color="000000"/>
            </w:tcBorders>
            <w:vAlign w:val="center"/>
            <w:hideMark/>
          </w:tcPr>
          <w:p w14:paraId="7518A6CE" w14:textId="38BA17C0" w:rsidR="0022771F" w:rsidRPr="0000106D" w:rsidRDefault="0055683D" w:rsidP="0022771F">
            <w:pPr>
              <w:pStyle w:val="NoSpacing"/>
              <w:jc w:val="center"/>
              <w:rPr>
                <w:rFonts w:asciiTheme="minorHAnsi" w:hAnsiTheme="minorHAnsi" w:cstheme="minorHAnsi"/>
                <w:lang w:val="en-IN" w:eastAsia="ar-SA"/>
              </w:rPr>
            </w:pPr>
            <w:r w:rsidRPr="0000106D">
              <w:rPr>
                <w:rFonts w:asciiTheme="minorHAnsi" w:hAnsiTheme="minorHAnsi" w:cstheme="minorHAnsi"/>
              </w:rPr>
              <w:t>37</w:t>
            </w:r>
          </w:p>
        </w:tc>
        <w:tc>
          <w:tcPr>
            <w:tcW w:w="867" w:type="pct"/>
            <w:tcBorders>
              <w:top w:val="single" w:sz="4" w:space="0" w:color="000000"/>
              <w:left w:val="single" w:sz="4" w:space="0" w:color="000000"/>
              <w:bottom w:val="single" w:sz="4" w:space="0" w:color="000000"/>
              <w:right w:val="single" w:sz="4" w:space="0" w:color="000000"/>
            </w:tcBorders>
            <w:vAlign w:val="center"/>
            <w:hideMark/>
          </w:tcPr>
          <w:p w14:paraId="4DC42851" w14:textId="38BEEAF8" w:rsidR="0022771F" w:rsidRPr="0000106D" w:rsidRDefault="0055683D" w:rsidP="0022771F">
            <w:pPr>
              <w:pStyle w:val="NoSpacing"/>
              <w:jc w:val="center"/>
              <w:rPr>
                <w:rFonts w:asciiTheme="minorHAnsi" w:hAnsiTheme="minorHAnsi" w:cstheme="minorHAnsi"/>
              </w:rPr>
            </w:pPr>
            <w:r w:rsidRPr="0000106D">
              <w:rPr>
                <w:rFonts w:asciiTheme="minorHAnsi" w:hAnsiTheme="minorHAnsi" w:cstheme="minorHAnsi"/>
              </w:rPr>
              <w:t>50.00%</w:t>
            </w:r>
          </w:p>
        </w:tc>
        <w:tc>
          <w:tcPr>
            <w:tcW w:w="865" w:type="pct"/>
            <w:tcBorders>
              <w:top w:val="single" w:sz="4" w:space="0" w:color="000000"/>
              <w:left w:val="single" w:sz="4" w:space="0" w:color="000000"/>
              <w:bottom w:val="single" w:sz="4" w:space="0" w:color="000000"/>
              <w:right w:val="single" w:sz="4" w:space="0" w:color="000000"/>
            </w:tcBorders>
            <w:vAlign w:val="center"/>
            <w:hideMark/>
          </w:tcPr>
          <w:p w14:paraId="794B9273" w14:textId="6194077C" w:rsidR="0022771F" w:rsidRPr="0000106D" w:rsidRDefault="0055683D" w:rsidP="0022771F">
            <w:pPr>
              <w:pStyle w:val="NoSpacing"/>
              <w:jc w:val="center"/>
              <w:rPr>
                <w:rFonts w:asciiTheme="minorHAnsi" w:hAnsiTheme="minorHAnsi" w:cstheme="minorHAnsi"/>
              </w:rPr>
            </w:pPr>
            <w:r w:rsidRPr="0000106D">
              <w:rPr>
                <w:rFonts w:asciiTheme="minorHAnsi" w:hAnsiTheme="minorHAnsi" w:cstheme="minorHAnsi"/>
                <w:bCs/>
              </w:rPr>
              <w:t>MBA</w:t>
            </w:r>
          </w:p>
        </w:tc>
        <w:tc>
          <w:tcPr>
            <w:tcW w:w="798" w:type="pct"/>
            <w:tcBorders>
              <w:top w:val="single" w:sz="4" w:space="0" w:color="000000"/>
              <w:left w:val="single" w:sz="4" w:space="0" w:color="000000"/>
              <w:bottom w:val="single" w:sz="4" w:space="0" w:color="000000"/>
              <w:right w:val="single" w:sz="4" w:space="0" w:color="000000"/>
            </w:tcBorders>
            <w:vAlign w:val="center"/>
            <w:hideMark/>
          </w:tcPr>
          <w:p w14:paraId="633E3C9D" w14:textId="594AD978" w:rsidR="0022771F" w:rsidRPr="0000106D" w:rsidRDefault="0055683D" w:rsidP="0055683D">
            <w:pPr>
              <w:pStyle w:val="NoSpacing"/>
              <w:jc w:val="center"/>
              <w:rPr>
                <w:rFonts w:asciiTheme="minorHAnsi" w:hAnsiTheme="minorHAnsi" w:cstheme="minorHAnsi"/>
              </w:rPr>
            </w:pPr>
            <w:r w:rsidRPr="0000106D">
              <w:rPr>
                <w:rFonts w:asciiTheme="minorHAnsi" w:hAnsiTheme="minorHAnsi" w:cstheme="minorHAnsi"/>
                <w:color w:val="000000"/>
              </w:rPr>
              <w:t>P</w:t>
            </w:r>
            <w:r w:rsidR="0022771F" w:rsidRPr="0000106D">
              <w:rPr>
                <w:rFonts w:asciiTheme="minorHAnsi" w:hAnsiTheme="minorHAnsi" w:cstheme="minorHAnsi"/>
                <w:color w:val="000000"/>
              </w:rPr>
              <w:t>artners</w:t>
            </w:r>
          </w:p>
        </w:tc>
        <w:tc>
          <w:tcPr>
            <w:tcW w:w="824" w:type="pct"/>
            <w:tcBorders>
              <w:top w:val="single" w:sz="4" w:space="0" w:color="000000"/>
              <w:left w:val="single" w:sz="4" w:space="0" w:color="000000"/>
              <w:bottom w:val="single" w:sz="4" w:space="0" w:color="000000"/>
              <w:right w:val="single" w:sz="4" w:space="0" w:color="000000"/>
            </w:tcBorders>
            <w:vAlign w:val="center"/>
            <w:hideMark/>
          </w:tcPr>
          <w:p w14:paraId="65A8302B" w14:textId="4AAA0C31" w:rsidR="0022771F" w:rsidRPr="0000106D" w:rsidRDefault="0055683D" w:rsidP="0022771F">
            <w:pPr>
              <w:pStyle w:val="NoSpacing"/>
              <w:jc w:val="center"/>
              <w:rPr>
                <w:rFonts w:asciiTheme="minorHAnsi" w:hAnsiTheme="minorHAnsi" w:cstheme="minorHAnsi"/>
              </w:rPr>
            </w:pPr>
            <w:r w:rsidRPr="0000106D">
              <w:rPr>
                <w:rFonts w:asciiTheme="minorHAnsi" w:hAnsiTheme="minorHAnsi" w:cstheme="minorHAnsi"/>
              </w:rPr>
              <w:t>11 years</w:t>
            </w:r>
          </w:p>
        </w:tc>
      </w:tr>
      <w:tr w:rsidR="0022771F" w:rsidRPr="0000106D" w14:paraId="1E93316A" w14:textId="77777777" w:rsidTr="002F1BA8">
        <w:trPr>
          <w:jc w:val="center"/>
        </w:trPr>
        <w:tc>
          <w:tcPr>
            <w:tcW w:w="233" w:type="pct"/>
            <w:tcBorders>
              <w:top w:val="single" w:sz="4" w:space="0" w:color="000000"/>
              <w:left w:val="single" w:sz="4" w:space="0" w:color="000000"/>
              <w:bottom w:val="single" w:sz="4" w:space="0" w:color="000000"/>
              <w:right w:val="single" w:sz="4" w:space="0" w:color="000000"/>
            </w:tcBorders>
            <w:vAlign w:val="center"/>
            <w:hideMark/>
          </w:tcPr>
          <w:p w14:paraId="1F3B5BF1" w14:textId="77777777" w:rsidR="0022771F" w:rsidRPr="0000106D" w:rsidRDefault="0022771F" w:rsidP="0022771F">
            <w:pPr>
              <w:pStyle w:val="NoSpacing"/>
              <w:jc w:val="center"/>
              <w:rPr>
                <w:rFonts w:asciiTheme="minorHAnsi" w:hAnsiTheme="minorHAnsi" w:cstheme="minorHAnsi"/>
              </w:rPr>
            </w:pPr>
            <w:r w:rsidRPr="0000106D">
              <w:rPr>
                <w:rFonts w:asciiTheme="minorHAnsi" w:hAnsiTheme="minorHAnsi" w:cstheme="minorHAnsi"/>
              </w:rPr>
              <w:t>2</w:t>
            </w:r>
          </w:p>
        </w:tc>
        <w:tc>
          <w:tcPr>
            <w:tcW w:w="1013" w:type="pct"/>
            <w:tcBorders>
              <w:top w:val="single" w:sz="4" w:space="0" w:color="000000"/>
              <w:left w:val="single" w:sz="4" w:space="0" w:color="000000"/>
              <w:bottom w:val="single" w:sz="4" w:space="0" w:color="000000"/>
              <w:right w:val="single" w:sz="4" w:space="0" w:color="000000"/>
            </w:tcBorders>
            <w:vAlign w:val="center"/>
            <w:hideMark/>
          </w:tcPr>
          <w:p w14:paraId="4342E4E6" w14:textId="34C6E941" w:rsidR="0022771F" w:rsidRPr="0000106D" w:rsidRDefault="0055683D" w:rsidP="0022771F">
            <w:pPr>
              <w:spacing w:before="100" w:beforeAutospacing="1" w:after="100" w:afterAutospacing="1"/>
              <w:jc w:val="center"/>
              <w:rPr>
                <w:rFonts w:asciiTheme="minorHAnsi" w:eastAsia="Times New Roman" w:hAnsiTheme="minorHAnsi" w:cstheme="minorHAnsi"/>
                <w:sz w:val="20"/>
                <w:szCs w:val="20"/>
                <w:lang w:val="en-US" w:eastAsia="en-IN"/>
              </w:rPr>
            </w:pPr>
            <w:r w:rsidRPr="0000106D">
              <w:rPr>
                <w:rFonts w:asciiTheme="minorHAnsi" w:eastAsia="Times New Roman" w:hAnsiTheme="minorHAnsi" w:cstheme="minorHAnsi"/>
                <w:lang w:val="en-US"/>
              </w:rPr>
              <w:t>Mr. Bhairav Shirish Shah</w:t>
            </w:r>
          </w:p>
        </w:tc>
        <w:tc>
          <w:tcPr>
            <w:tcW w:w="399" w:type="pct"/>
            <w:tcBorders>
              <w:top w:val="single" w:sz="4" w:space="0" w:color="000000"/>
              <w:left w:val="single" w:sz="4" w:space="0" w:color="000000"/>
              <w:bottom w:val="single" w:sz="4" w:space="0" w:color="000000"/>
              <w:right w:val="single" w:sz="4" w:space="0" w:color="000000"/>
            </w:tcBorders>
            <w:vAlign w:val="center"/>
            <w:hideMark/>
          </w:tcPr>
          <w:p w14:paraId="78542431" w14:textId="3DC51B16" w:rsidR="0022771F" w:rsidRPr="0000106D" w:rsidRDefault="0055683D" w:rsidP="0022771F">
            <w:pPr>
              <w:pStyle w:val="NoSpacing"/>
              <w:jc w:val="center"/>
              <w:rPr>
                <w:rFonts w:asciiTheme="minorHAnsi" w:hAnsiTheme="minorHAnsi" w:cstheme="minorHAnsi"/>
                <w:lang w:val="en-IN" w:eastAsia="ar-SA"/>
              </w:rPr>
            </w:pPr>
            <w:r w:rsidRPr="0000106D">
              <w:rPr>
                <w:rFonts w:asciiTheme="minorHAnsi" w:hAnsiTheme="minorHAnsi" w:cstheme="minorHAnsi"/>
              </w:rPr>
              <w:t>32</w:t>
            </w:r>
          </w:p>
        </w:tc>
        <w:tc>
          <w:tcPr>
            <w:tcW w:w="867" w:type="pct"/>
            <w:tcBorders>
              <w:top w:val="single" w:sz="4" w:space="0" w:color="000000"/>
              <w:left w:val="single" w:sz="4" w:space="0" w:color="000000"/>
              <w:bottom w:val="single" w:sz="4" w:space="0" w:color="000000"/>
              <w:right w:val="single" w:sz="4" w:space="0" w:color="000000"/>
            </w:tcBorders>
            <w:vAlign w:val="center"/>
            <w:hideMark/>
          </w:tcPr>
          <w:p w14:paraId="4EFD676F" w14:textId="7606AC03" w:rsidR="0022771F" w:rsidRPr="0000106D" w:rsidRDefault="0055683D" w:rsidP="0022771F">
            <w:pPr>
              <w:pStyle w:val="NoSpacing"/>
              <w:jc w:val="center"/>
              <w:rPr>
                <w:rFonts w:asciiTheme="minorHAnsi" w:hAnsiTheme="minorHAnsi" w:cstheme="minorHAnsi"/>
              </w:rPr>
            </w:pPr>
            <w:r w:rsidRPr="0000106D">
              <w:rPr>
                <w:rFonts w:asciiTheme="minorHAnsi" w:hAnsiTheme="minorHAnsi" w:cstheme="minorHAnsi"/>
              </w:rPr>
              <w:t>50.00%</w:t>
            </w:r>
          </w:p>
        </w:tc>
        <w:tc>
          <w:tcPr>
            <w:tcW w:w="865" w:type="pct"/>
            <w:tcBorders>
              <w:top w:val="single" w:sz="4" w:space="0" w:color="000000"/>
              <w:left w:val="single" w:sz="4" w:space="0" w:color="000000"/>
              <w:bottom w:val="single" w:sz="4" w:space="0" w:color="000000"/>
              <w:right w:val="single" w:sz="4" w:space="0" w:color="000000"/>
            </w:tcBorders>
            <w:vAlign w:val="center"/>
            <w:hideMark/>
          </w:tcPr>
          <w:p w14:paraId="6A75DC12" w14:textId="61FD23FF" w:rsidR="0022771F" w:rsidRPr="0000106D" w:rsidRDefault="0055683D" w:rsidP="0022771F">
            <w:pPr>
              <w:pStyle w:val="NoSpacing"/>
              <w:jc w:val="center"/>
              <w:rPr>
                <w:rFonts w:asciiTheme="minorHAnsi" w:hAnsiTheme="minorHAnsi" w:cstheme="minorHAnsi"/>
              </w:rPr>
            </w:pPr>
            <w:r w:rsidRPr="0000106D">
              <w:rPr>
                <w:rFonts w:asciiTheme="minorHAnsi" w:hAnsiTheme="minorHAnsi" w:cstheme="minorHAnsi"/>
                <w:bCs/>
              </w:rPr>
              <w:t>B.com, D.</w:t>
            </w:r>
            <w:proofErr w:type="gramStart"/>
            <w:r w:rsidRPr="0000106D">
              <w:rPr>
                <w:rFonts w:asciiTheme="minorHAnsi" w:hAnsiTheme="minorHAnsi" w:cstheme="minorHAnsi"/>
                <w:bCs/>
              </w:rPr>
              <w:t>T.L</w:t>
            </w:r>
            <w:proofErr w:type="gramEnd"/>
          </w:p>
        </w:tc>
        <w:tc>
          <w:tcPr>
            <w:tcW w:w="798" w:type="pct"/>
            <w:tcBorders>
              <w:top w:val="single" w:sz="4" w:space="0" w:color="000000"/>
              <w:left w:val="single" w:sz="4" w:space="0" w:color="000000"/>
              <w:bottom w:val="single" w:sz="4" w:space="0" w:color="000000"/>
              <w:right w:val="single" w:sz="4" w:space="0" w:color="000000"/>
            </w:tcBorders>
            <w:vAlign w:val="center"/>
            <w:hideMark/>
          </w:tcPr>
          <w:p w14:paraId="46889B12" w14:textId="210C8569" w:rsidR="0022771F" w:rsidRPr="0000106D" w:rsidRDefault="0055683D" w:rsidP="0022771F">
            <w:pPr>
              <w:pStyle w:val="NoSpacing"/>
              <w:jc w:val="center"/>
              <w:rPr>
                <w:rFonts w:asciiTheme="minorHAnsi" w:hAnsiTheme="minorHAnsi" w:cstheme="minorHAnsi"/>
              </w:rPr>
            </w:pPr>
            <w:r w:rsidRPr="0000106D">
              <w:rPr>
                <w:rFonts w:asciiTheme="minorHAnsi" w:hAnsiTheme="minorHAnsi" w:cstheme="minorHAnsi"/>
                <w:color w:val="000000"/>
              </w:rPr>
              <w:t>Partners</w:t>
            </w:r>
          </w:p>
        </w:tc>
        <w:tc>
          <w:tcPr>
            <w:tcW w:w="824" w:type="pct"/>
            <w:tcBorders>
              <w:top w:val="single" w:sz="4" w:space="0" w:color="000000"/>
              <w:left w:val="single" w:sz="4" w:space="0" w:color="000000"/>
              <w:bottom w:val="single" w:sz="4" w:space="0" w:color="000000"/>
              <w:right w:val="single" w:sz="4" w:space="0" w:color="000000"/>
            </w:tcBorders>
            <w:vAlign w:val="center"/>
            <w:hideMark/>
          </w:tcPr>
          <w:p w14:paraId="01B1D709" w14:textId="5034E5E1" w:rsidR="0022771F" w:rsidRPr="0000106D" w:rsidRDefault="0055683D" w:rsidP="0022771F">
            <w:pPr>
              <w:pStyle w:val="NoSpacing"/>
              <w:jc w:val="center"/>
              <w:rPr>
                <w:rFonts w:asciiTheme="minorHAnsi" w:hAnsiTheme="minorHAnsi" w:cstheme="minorHAnsi"/>
              </w:rPr>
            </w:pPr>
            <w:r w:rsidRPr="0000106D">
              <w:rPr>
                <w:rFonts w:asciiTheme="minorHAnsi" w:hAnsiTheme="minorHAnsi" w:cstheme="minorHAnsi"/>
              </w:rPr>
              <w:t>7 years</w:t>
            </w:r>
          </w:p>
        </w:tc>
      </w:tr>
    </w:tbl>
    <w:p w14:paraId="5398E577" w14:textId="77777777" w:rsidR="005A3E0B" w:rsidRDefault="005A3E0B" w:rsidP="00DA0C9D">
      <w:pPr>
        <w:pStyle w:val="AkStyle1"/>
        <w:spacing w:line="360" w:lineRule="auto"/>
        <w:rPr>
          <w:rFonts w:asciiTheme="minorHAnsi" w:eastAsia="Times New Roman" w:hAnsiTheme="minorHAnsi" w:cstheme="minorHAnsi"/>
          <w:b/>
          <w:bCs/>
          <w:sz w:val="26"/>
          <w:szCs w:val="28"/>
        </w:rPr>
      </w:pPr>
    </w:p>
    <w:p w14:paraId="6FB337BC" w14:textId="728E2E73" w:rsidR="005E34B8" w:rsidRPr="0000106D" w:rsidRDefault="001D6CFA" w:rsidP="00DA0C9D">
      <w:pPr>
        <w:pStyle w:val="AkStyle1"/>
        <w:spacing w:line="360" w:lineRule="auto"/>
        <w:rPr>
          <w:rFonts w:asciiTheme="minorHAnsi" w:hAnsiTheme="minorHAnsi" w:cstheme="minorHAnsi"/>
        </w:rPr>
      </w:pPr>
      <w:r w:rsidRPr="0000106D">
        <w:rPr>
          <w:rFonts w:asciiTheme="minorHAnsi" w:eastAsia="Times New Roman" w:hAnsiTheme="minorHAnsi" w:cstheme="minorHAnsi"/>
          <w:b/>
          <w:bCs/>
          <w:sz w:val="26"/>
          <w:szCs w:val="28"/>
        </w:rPr>
        <w:t>Bhavik &amp; Saraf Ventures</w:t>
      </w:r>
      <w:r w:rsidR="005E34B8" w:rsidRPr="0000106D">
        <w:rPr>
          <w:rFonts w:asciiTheme="minorHAnsi" w:hAnsiTheme="minorHAnsi" w:cstheme="minorHAnsi"/>
          <w:b/>
        </w:rPr>
        <w:t xml:space="preserve"> is subsidiar</w:t>
      </w:r>
      <w:r w:rsidRPr="0000106D">
        <w:rPr>
          <w:rFonts w:asciiTheme="minorHAnsi" w:hAnsiTheme="minorHAnsi" w:cstheme="minorHAnsi"/>
          <w:b/>
        </w:rPr>
        <w:t>y company of the Bhavik</w:t>
      </w:r>
      <w:r w:rsidR="005E34B8" w:rsidRPr="0000106D">
        <w:rPr>
          <w:rFonts w:asciiTheme="minorHAnsi" w:hAnsiTheme="minorHAnsi" w:cstheme="minorHAnsi"/>
          <w:b/>
        </w:rPr>
        <w:t xml:space="preserve"> Group.</w:t>
      </w:r>
    </w:p>
    <w:p w14:paraId="2E0FD30B" w14:textId="77777777" w:rsidR="005A3E0B" w:rsidRDefault="005A3E0B" w:rsidP="005E34B8">
      <w:pPr>
        <w:pStyle w:val="AkStyle1"/>
        <w:spacing w:line="360" w:lineRule="auto"/>
        <w:rPr>
          <w:rFonts w:asciiTheme="minorHAnsi" w:hAnsiTheme="minorHAnsi" w:cstheme="minorHAnsi"/>
          <w:b/>
        </w:rPr>
      </w:pPr>
    </w:p>
    <w:p w14:paraId="06BF5A56" w14:textId="216EADD7" w:rsidR="00B726CB" w:rsidRPr="0000106D" w:rsidRDefault="00A4526D" w:rsidP="005E34B8">
      <w:pPr>
        <w:pStyle w:val="AkStyle1"/>
        <w:spacing w:line="360" w:lineRule="auto"/>
        <w:rPr>
          <w:rFonts w:asciiTheme="minorHAnsi" w:hAnsiTheme="minorHAnsi" w:cstheme="minorHAnsi"/>
          <w:b/>
        </w:rPr>
      </w:pPr>
      <w:r w:rsidRPr="0000106D">
        <w:rPr>
          <w:rFonts w:asciiTheme="minorHAnsi" w:hAnsiTheme="minorHAnsi" w:cstheme="minorHAnsi"/>
          <w:b/>
        </w:rPr>
        <w:t xml:space="preserve">ABOUT THE </w:t>
      </w:r>
      <w:r w:rsidR="005A3E0B" w:rsidRPr="0000106D">
        <w:rPr>
          <w:rFonts w:asciiTheme="minorHAnsi" w:hAnsiTheme="minorHAnsi" w:cstheme="minorHAnsi"/>
          <w:b/>
        </w:rPr>
        <w:t>Bhavik GROUP</w:t>
      </w:r>
      <w:r w:rsidR="005E34B8" w:rsidRPr="0000106D">
        <w:rPr>
          <w:rFonts w:asciiTheme="minorHAnsi" w:hAnsiTheme="minorHAnsi" w:cstheme="minorHAnsi"/>
          <w:b/>
        </w:rPr>
        <w:t xml:space="preserve">: - </w:t>
      </w:r>
    </w:p>
    <w:p w14:paraId="342FC717" w14:textId="77777777" w:rsidR="002E564A" w:rsidRPr="0000106D" w:rsidRDefault="002E564A" w:rsidP="005E34B8">
      <w:pPr>
        <w:pStyle w:val="AkStyle1"/>
        <w:spacing w:line="360" w:lineRule="auto"/>
        <w:rPr>
          <w:rFonts w:asciiTheme="minorHAnsi" w:hAnsiTheme="minorHAnsi" w:cstheme="minorHAnsi"/>
          <w:b/>
        </w:rPr>
      </w:pPr>
      <w:r w:rsidRPr="0000106D">
        <w:rPr>
          <w:rFonts w:asciiTheme="minorHAnsi" w:hAnsiTheme="minorHAnsi" w:cstheme="minorHAnsi"/>
          <w:b/>
        </w:rPr>
        <w:t>About the Group –</w:t>
      </w:r>
    </w:p>
    <w:p w14:paraId="0F57FD26" w14:textId="3E6FFAF2" w:rsidR="002E564A" w:rsidRPr="0000106D" w:rsidRDefault="002E564A" w:rsidP="005E34B8">
      <w:pPr>
        <w:pStyle w:val="AkStyle1"/>
        <w:spacing w:line="360" w:lineRule="auto"/>
        <w:rPr>
          <w:rFonts w:ascii="Open Sans" w:hAnsi="Open Sans"/>
          <w:color w:val="616161"/>
          <w:shd w:val="clear" w:color="auto" w:fill="FFFFFF"/>
        </w:rPr>
      </w:pPr>
      <w:r w:rsidRPr="0000106D">
        <w:rPr>
          <w:rFonts w:asciiTheme="minorHAnsi" w:hAnsiTheme="minorHAnsi" w:cstheme="minorHAnsi"/>
          <w:bCs/>
        </w:rPr>
        <w:t xml:space="preserve">A well-established and renowned enterprise in Nashik, Bhavik Group is at the helm of several residential, commercial and industrial construction projects. Sowing seeds for business in 1976, Shri Bhupendra S. Shah, the </w:t>
      </w:r>
      <w:r w:rsidR="001433B6" w:rsidRPr="0000106D">
        <w:rPr>
          <w:rFonts w:asciiTheme="minorHAnsi" w:hAnsiTheme="minorHAnsi" w:cstheme="minorHAnsi"/>
          <w:bCs/>
        </w:rPr>
        <w:t>first-generation</w:t>
      </w:r>
      <w:r w:rsidRPr="0000106D">
        <w:rPr>
          <w:rFonts w:asciiTheme="minorHAnsi" w:hAnsiTheme="minorHAnsi" w:cstheme="minorHAnsi"/>
          <w:bCs/>
        </w:rPr>
        <w:t xml:space="preserve"> entrepreneur in the family, remains the guiding light of the group, and has provided the company with visionary leadership during its forming days. With a large amount of strategic land in its possession, the group continues to venture into construction of townships, multi-facility residential complexes and commercial spaces</w:t>
      </w:r>
      <w:r w:rsidRPr="0000106D">
        <w:rPr>
          <w:rFonts w:ascii="Open Sans" w:hAnsi="Open Sans"/>
          <w:color w:val="616161"/>
          <w:shd w:val="clear" w:color="auto" w:fill="FFFFFF"/>
        </w:rPr>
        <w:t>.</w:t>
      </w:r>
    </w:p>
    <w:p w14:paraId="2A1FA389" w14:textId="798A0634" w:rsidR="0060505C" w:rsidRPr="0000106D" w:rsidRDefault="0060505C" w:rsidP="005E34B8">
      <w:pPr>
        <w:pStyle w:val="AkStyle1"/>
        <w:spacing w:line="360" w:lineRule="auto"/>
        <w:rPr>
          <w:rFonts w:asciiTheme="minorHAnsi" w:hAnsiTheme="minorHAnsi" w:cstheme="minorHAnsi"/>
          <w:b/>
        </w:rPr>
      </w:pPr>
      <w:r w:rsidRPr="0000106D">
        <w:rPr>
          <w:rFonts w:asciiTheme="minorHAnsi" w:hAnsiTheme="minorHAnsi" w:cstheme="minorHAnsi"/>
          <w:bCs/>
        </w:rPr>
        <w:lastRenderedPageBreak/>
        <w:t>Bhavik Group is a rapidly growing business group based in Nashik with significant operations. The business operations of the group currently encompass five business sectors going forward, the group is focusing on new technologies and innovation to drive its business in Nashik, as well as in the country and internationally. The group aims to build a series of world class, world scale businesses in select sectors. Anchored in Nashik and wedded to its traditional values and strong ethics, the group is building a multiple business which will achieve growth through excellence and innovation</w:t>
      </w:r>
      <w:r w:rsidRPr="0000106D">
        <w:rPr>
          <w:rFonts w:ascii="Arial" w:hAnsi="Arial" w:cs="Arial"/>
          <w:color w:val="666666"/>
          <w:sz w:val="21"/>
          <w:szCs w:val="21"/>
          <w:shd w:val="clear" w:color="auto" w:fill="FFFFFF"/>
        </w:rPr>
        <w:t>.</w:t>
      </w:r>
    </w:p>
    <w:p w14:paraId="2A495842" w14:textId="69F39F43" w:rsidR="00B726CB" w:rsidRPr="0000106D" w:rsidRDefault="002E564A" w:rsidP="005E34B8">
      <w:pPr>
        <w:pStyle w:val="AkStyle1"/>
        <w:spacing w:line="360" w:lineRule="auto"/>
        <w:rPr>
          <w:rFonts w:asciiTheme="minorHAnsi" w:hAnsiTheme="minorHAnsi" w:cstheme="minorHAnsi"/>
          <w:bCs/>
        </w:rPr>
      </w:pPr>
      <w:r w:rsidRPr="004110DA">
        <w:rPr>
          <w:rFonts w:asciiTheme="minorHAnsi" w:hAnsiTheme="minorHAnsi" w:cstheme="minorHAnsi"/>
          <w:bCs/>
        </w:rPr>
        <w:t xml:space="preserve">Today, Bhavik group has successfully </w:t>
      </w:r>
      <w:r w:rsidR="004110DA" w:rsidRPr="004110DA">
        <w:rPr>
          <w:rFonts w:asciiTheme="minorHAnsi" w:hAnsiTheme="minorHAnsi" w:cstheme="minorHAnsi"/>
          <w:bCs/>
        </w:rPr>
        <w:t>completed more</w:t>
      </w:r>
      <w:r w:rsidRPr="004110DA">
        <w:rPr>
          <w:rFonts w:asciiTheme="minorHAnsi" w:hAnsiTheme="minorHAnsi" w:cstheme="minorHAnsi"/>
          <w:bCs/>
        </w:rPr>
        <w:t xml:space="preserve"> than</w:t>
      </w:r>
      <w:r w:rsidR="00B726CB" w:rsidRPr="004110DA">
        <w:rPr>
          <w:rFonts w:asciiTheme="minorHAnsi" w:hAnsiTheme="minorHAnsi" w:cstheme="minorHAnsi"/>
          <w:bCs/>
        </w:rPr>
        <w:t xml:space="preserve"> </w:t>
      </w:r>
      <w:r w:rsidR="004110DA" w:rsidRPr="004110DA">
        <w:rPr>
          <w:rFonts w:asciiTheme="minorHAnsi" w:hAnsiTheme="minorHAnsi" w:cstheme="minorHAnsi"/>
          <w:bCs/>
        </w:rPr>
        <w:t xml:space="preserve">50 </w:t>
      </w:r>
      <w:r w:rsidR="00B726CB" w:rsidRPr="004110DA">
        <w:rPr>
          <w:rFonts w:asciiTheme="minorHAnsi" w:hAnsiTheme="minorHAnsi" w:cstheme="minorHAnsi"/>
          <w:bCs/>
        </w:rPr>
        <w:t>projects, while several other projects are in the pipeline. In addition to contributing towards the construction industry, the company also plays an important role in the upliftment of the socio – economic status of the society.</w:t>
      </w:r>
      <w:r w:rsidR="00B726CB" w:rsidRPr="0000106D">
        <w:rPr>
          <w:rFonts w:asciiTheme="minorHAnsi" w:hAnsiTheme="minorHAnsi" w:cstheme="minorHAnsi"/>
          <w:bCs/>
        </w:rPr>
        <w:t xml:space="preserve"> </w:t>
      </w:r>
    </w:p>
    <w:p w14:paraId="6DC10B12" w14:textId="6FBBFB16" w:rsidR="00000C13" w:rsidRPr="0000106D" w:rsidRDefault="00000C13" w:rsidP="005E34B8">
      <w:pPr>
        <w:pStyle w:val="AkStyle1"/>
        <w:spacing w:line="360" w:lineRule="auto"/>
        <w:rPr>
          <w:rFonts w:asciiTheme="minorHAnsi" w:hAnsiTheme="minorHAnsi" w:cstheme="minorHAnsi"/>
          <w:b/>
          <w:bCs/>
        </w:rPr>
      </w:pPr>
      <w:r w:rsidRPr="0000106D">
        <w:rPr>
          <w:rFonts w:asciiTheme="minorHAnsi" w:hAnsiTheme="minorHAnsi" w:cstheme="minorHAnsi"/>
          <w:b/>
          <w:bCs/>
        </w:rPr>
        <w:t>Vision</w:t>
      </w:r>
    </w:p>
    <w:p w14:paraId="21D2A3A8" w14:textId="1579F1A3" w:rsidR="00000C13" w:rsidRPr="0000106D" w:rsidRDefault="00000C13" w:rsidP="005E34B8">
      <w:pPr>
        <w:pStyle w:val="AkStyle1"/>
        <w:spacing w:line="360" w:lineRule="auto"/>
        <w:rPr>
          <w:rFonts w:asciiTheme="minorHAnsi" w:hAnsiTheme="minorHAnsi" w:cstheme="minorHAnsi"/>
          <w:bCs/>
        </w:rPr>
      </w:pPr>
      <w:r w:rsidRPr="0000106D">
        <w:rPr>
          <w:rFonts w:asciiTheme="minorHAnsi" w:hAnsiTheme="minorHAnsi" w:cstheme="minorHAnsi"/>
          <w:bCs/>
        </w:rPr>
        <w:t xml:space="preserve">The Vision Put in place </w:t>
      </w:r>
      <w:proofErr w:type="spellStart"/>
      <w:r w:rsidRPr="0000106D">
        <w:rPr>
          <w:rFonts w:asciiTheme="minorHAnsi" w:hAnsiTheme="minorHAnsi" w:cstheme="minorHAnsi"/>
          <w:bCs/>
        </w:rPr>
        <w:t>ar</w:t>
      </w:r>
      <w:proofErr w:type="spellEnd"/>
      <w:r w:rsidRPr="0000106D">
        <w:rPr>
          <w:rFonts w:asciiTheme="minorHAnsi" w:hAnsiTheme="minorHAnsi" w:cstheme="minorHAnsi"/>
          <w:bCs/>
        </w:rPr>
        <w:t xml:space="preserve"> Bhavik Group, ‘to become an icon in land development and construction fields’, speaks volumes of our commitment towards shaping the city’s real estate scenario into a profitable situation for us as well as for our residential clients, corporate customers and industrial partners. Portraying and practicing strong belief in innovation, modernization, qualitative project delivery, and professionalism, we work to add significant value for its clients, thereby creating sustainable growth models for itself.</w:t>
      </w:r>
    </w:p>
    <w:p w14:paraId="3779EDA6" w14:textId="4EF11D4E" w:rsidR="00000C13" w:rsidRPr="0000106D" w:rsidRDefault="001433B6" w:rsidP="005E34B8">
      <w:pPr>
        <w:pStyle w:val="AkStyle1"/>
        <w:spacing w:line="360" w:lineRule="auto"/>
        <w:rPr>
          <w:rFonts w:asciiTheme="minorHAnsi" w:hAnsiTheme="minorHAnsi" w:cstheme="minorHAnsi"/>
          <w:b/>
          <w:bCs/>
        </w:rPr>
      </w:pPr>
      <w:r w:rsidRPr="0000106D">
        <w:rPr>
          <w:rFonts w:asciiTheme="minorHAnsi" w:hAnsiTheme="minorHAnsi" w:cstheme="minorHAnsi"/>
          <w:b/>
          <w:bCs/>
        </w:rPr>
        <w:t>Philosophy</w:t>
      </w:r>
    </w:p>
    <w:p w14:paraId="6B926E8E" w14:textId="5C18E0F3" w:rsidR="00000C13" w:rsidRPr="0000106D" w:rsidRDefault="00000C13" w:rsidP="005E34B8">
      <w:pPr>
        <w:pStyle w:val="AkStyle1"/>
        <w:spacing w:line="360" w:lineRule="auto"/>
        <w:rPr>
          <w:rFonts w:asciiTheme="minorHAnsi" w:hAnsiTheme="minorHAnsi" w:cstheme="minorHAnsi"/>
          <w:b/>
          <w:bCs/>
        </w:rPr>
      </w:pPr>
      <w:r w:rsidRPr="0000106D">
        <w:rPr>
          <w:rFonts w:asciiTheme="minorHAnsi" w:hAnsiTheme="minorHAnsi" w:cstheme="minorHAnsi"/>
          <w:b/>
          <w:bCs/>
        </w:rPr>
        <w:t>The Group</w:t>
      </w:r>
      <w:r w:rsidRPr="0000106D">
        <w:rPr>
          <w:rFonts w:asciiTheme="minorHAnsi" w:hAnsiTheme="minorHAnsi" w:cstheme="minorHAnsi"/>
          <w:bCs/>
        </w:rPr>
        <w:t xml:space="preserve"> don’t just build structure, but build relations! Bhavik Group remain true to our founding values of driving quality-oriented honest work, instilled right from the outset by our founder. By virtue of our </w:t>
      </w:r>
      <w:r w:rsidR="000434F6" w:rsidRPr="0000106D">
        <w:rPr>
          <w:rFonts w:asciiTheme="minorHAnsi" w:hAnsiTheme="minorHAnsi" w:cstheme="minorHAnsi"/>
          <w:bCs/>
        </w:rPr>
        <w:t>endeavour</w:t>
      </w:r>
      <w:r w:rsidRPr="0000106D">
        <w:rPr>
          <w:rFonts w:asciiTheme="minorHAnsi" w:hAnsiTheme="minorHAnsi" w:cstheme="minorHAnsi"/>
          <w:bCs/>
        </w:rPr>
        <w:t xml:space="preserve"> to </w:t>
      </w:r>
      <w:r w:rsidR="000434F6" w:rsidRPr="0000106D">
        <w:rPr>
          <w:rFonts w:asciiTheme="minorHAnsi" w:hAnsiTheme="minorHAnsi" w:cstheme="minorHAnsi"/>
          <w:bCs/>
        </w:rPr>
        <w:t>adhere</w:t>
      </w:r>
      <w:r w:rsidRPr="0000106D">
        <w:rPr>
          <w:rFonts w:asciiTheme="minorHAnsi" w:hAnsiTheme="minorHAnsi" w:cstheme="minorHAnsi"/>
          <w:bCs/>
        </w:rPr>
        <w:t xml:space="preserve"> to the highest ethical standards in the industry, we are recognized as a trustworthy business in the real estate and construction industry. Being consistently focused on integrity, quality of service and client relations has helped us to become synonymous with ‘reliability’</w:t>
      </w:r>
      <w:r w:rsidRPr="0000106D">
        <w:rPr>
          <w:rFonts w:ascii="Open Sans" w:hAnsi="Open Sans"/>
          <w:color w:val="616161"/>
          <w:shd w:val="clear" w:color="auto" w:fill="FFFFFF"/>
        </w:rPr>
        <w:t>!</w:t>
      </w:r>
    </w:p>
    <w:p w14:paraId="5B98BBC2" w14:textId="77777777" w:rsidR="005A3E0B" w:rsidRDefault="005A3E0B" w:rsidP="005E34B8">
      <w:pPr>
        <w:pStyle w:val="AkStyle1"/>
        <w:spacing w:line="360" w:lineRule="auto"/>
        <w:rPr>
          <w:rFonts w:asciiTheme="minorHAnsi" w:hAnsiTheme="minorHAnsi" w:cstheme="minorHAnsi"/>
          <w:b/>
        </w:rPr>
      </w:pPr>
    </w:p>
    <w:p w14:paraId="67AE1D8E" w14:textId="4050A3F3" w:rsidR="005A3E0B" w:rsidRDefault="005A3E0B" w:rsidP="005E34B8">
      <w:pPr>
        <w:pStyle w:val="AkStyle1"/>
        <w:spacing w:line="360" w:lineRule="auto"/>
        <w:rPr>
          <w:rFonts w:asciiTheme="minorHAnsi" w:hAnsiTheme="minorHAnsi" w:cstheme="minorHAnsi"/>
          <w:b/>
        </w:rPr>
      </w:pPr>
    </w:p>
    <w:p w14:paraId="70AE7139" w14:textId="6F3A90A4" w:rsidR="002F1BA8" w:rsidRDefault="002F1BA8" w:rsidP="005E34B8">
      <w:pPr>
        <w:pStyle w:val="AkStyle1"/>
        <w:spacing w:line="360" w:lineRule="auto"/>
        <w:rPr>
          <w:rFonts w:asciiTheme="minorHAnsi" w:hAnsiTheme="minorHAnsi" w:cstheme="minorHAnsi"/>
          <w:b/>
        </w:rPr>
      </w:pPr>
    </w:p>
    <w:p w14:paraId="34CBC403" w14:textId="082B783E" w:rsidR="002F1BA8" w:rsidRDefault="002F1BA8" w:rsidP="005E34B8">
      <w:pPr>
        <w:pStyle w:val="AkStyle1"/>
        <w:spacing w:line="360" w:lineRule="auto"/>
        <w:rPr>
          <w:rFonts w:asciiTheme="minorHAnsi" w:hAnsiTheme="minorHAnsi" w:cstheme="minorHAnsi"/>
          <w:b/>
        </w:rPr>
      </w:pPr>
    </w:p>
    <w:p w14:paraId="06B08B23" w14:textId="77777777" w:rsidR="002F1BA8" w:rsidRDefault="002F1BA8" w:rsidP="005E34B8">
      <w:pPr>
        <w:pStyle w:val="AkStyle1"/>
        <w:spacing w:line="360" w:lineRule="auto"/>
        <w:rPr>
          <w:rFonts w:asciiTheme="minorHAnsi" w:hAnsiTheme="minorHAnsi" w:cstheme="minorHAnsi"/>
          <w:b/>
        </w:rPr>
      </w:pPr>
    </w:p>
    <w:p w14:paraId="59AE4D48" w14:textId="77777777" w:rsidR="002D3DBE" w:rsidRDefault="002D3DBE" w:rsidP="005E34B8">
      <w:pPr>
        <w:pStyle w:val="AkStyle1"/>
        <w:spacing w:line="360" w:lineRule="auto"/>
        <w:rPr>
          <w:rFonts w:asciiTheme="minorHAnsi" w:hAnsiTheme="minorHAnsi" w:cstheme="minorHAnsi"/>
          <w:b/>
        </w:rPr>
      </w:pPr>
      <w:r>
        <w:rPr>
          <w:rFonts w:asciiTheme="minorHAnsi" w:hAnsiTheme="minorHAnsi" w:cstheme="minorHAnsi"/>
          <w:b/>
        </w:rPr>
        <w:lastRenderedPageBreak/>
        <w:t xml:space="preserve">COMPLETED PROJECTS: - </w:t>
      </w:r>
    </w:p>
    <w:tbl>
      <w:tblPr>
        <w:tblStyle w:val="ListTable4-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
        <w:gridCol w:w="992"/>
        <w:gridCol w:w="1433"/>
        <w:gridCol w:w="1302"/>
        <w:gridCol w:w="1297"/>
        <w:gridCol w:w="945"/>
        <w:gridCol w:w="1018"/>
        <w:gridCol w:w="1508"/>
      </w:tblGrid>
      <w:tr w:rsidR="002D3DBE" w:rsidRPr="002D3DBE" w14:paraId="7339E420" w14:textId="77777777" w:rsidTr="002D3DB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tcBorders>
              <w:top w:val="none" w:sz="0" w:space="0" w:color="auto"/>
              <w:left w:val="none" w:sz="0" w:space="0" w:color="auto"/>
              <w:bottom w:val="none" w:sz="0" w:space="0" w:color="auto"/>
            </w:tcBorders>
            <w:vAlign w:val="center"/>
            <w:hideMark/>
          </w:tcPr>
          <w:p w14:paraId="666656E5" w14:textId="77777777" w:rsidR="002D3DBE" w:rsidRPr="002D3DBE" w:rsidRDefault="002D3DBE" w:rsidP="002D3DBE">
            <w:pPr>
              <w:spacing w:after="0" w:line="240" w:lineRule="auto"/>
              <w:jc w:val="center"/>
              <w:rPr>
                <w:rFonts w:eastAsia="Times New Roman" w:cs="Calibri"/>
                <w:color w:val="000000"/>
                <w:sz w:val="20"/>
                <w:szCs w:val="20"/>
                <w:lang w:eastAsia="en-IN"/>
              </w:rPr>
            </w:pPr>
            <w:r w:rsidRPr="002D3DBE">
              <w:rPr>
                <w:rFonts w:eastAsia="Times New Roman" w:cs="Calibri"/>
                <w:color w:val="000000"/>
                <w:sz w:val="20"/>
                <w:szCs w:val="20"/>
                <w:lang w:eastAsia="en-IN"/>
              </w:rPr>
              <w:t>S. No.</w:t>
            </w:r>
          </w:p>
        </w:tc>
        <w:tc>
          <w:tcPr>
            <w:tcW w:w="992" w:type="dxa"/>
            <w:tcBorders>
              <w:top w:val="none" w:sz="0" w:space="0" w:color="auto"/>
              <w:bottom w:val="none" w:sz="0" w:space="0" w:color="auto"/>
            </w:tcBorders>
            <w:vAlign w:val="center"/>
            <w:hideMark/>
          </w:tcPr>
          <w:p w14:paraId="7F20777D" w14:textId="7777777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Name of Project</w:t>
            </w:r>
          </w:p>
        </w:tc>
        <w:tc>
          <w:tcPr>
            <w:tcW w:w="1433" w:type="dxa"/>
            <w:tcBorders>
              <w:top w:val="none" w:sz="0" w:space="0" w:color="auto"/>
              <w:bottom w:val="none" w:sz="0" w:space="0" w:color="auto"/>
            </w:tcBorders>
            <w:vAlign w:val="center"/>
            <w:hideMark/>
          </w:tcPr>
          <w:p w14:paraId="1B94F09F" w14:textId="7777777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Location</w:t>
            </w:r>
          </w:p>
        </w:tc>
        <w:tc>
          <w:tcPr>
            <w:tcW w:w="1302" w:type="dxa"/>
            <w:tcBorders>
              <w:top w:val="none" w:sz="0" w:space="0" w:color="auto"/>
              <w:bottom w:val="none" w:sz="0" w:space="0" w:color="auto"/>
            </w:tcBorders>
            <w:vAlign w:val="center"/>
            <w:hideMark/>
          </w:tcPr>
          <w:p w14:paraId="3BDFC121" w14:textId="7777777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Type of Project</w:t>
            </w:r>
          </w:p>
        </w:tc>
        <w:tc>
          <w:tcPr>
            <w:tcW w:w="1297" w:type="dxa"/>
            <w:tcBorders>
              <w:top w:val="none" w:sz="0" w:space="0" w:color="auto"/>
              <w:bottom w:val="none" w:sz="0" w:space="0" w:color="auto"/>
            </w:tcBorders>
            <w:vAlign w:val="center"/>
            <w:hideMark/>
          </w:tcPr>
          <w:p w14:paraId="1200DFC4" w14:textId="7777777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Name of the company</w:t>
            </w:r>
          </w:p>
        </w:tc>
        <w:tc>
          <w:tcPr>
            <w:tcW w:w="945" w:type="dxa"/>
            <w:tcBorders>
              <w:top w:val="none" w:sz="0" w:space="0" w:color="auto"/>
              <w:bottom w:val="none" w:sz="0" w:space="0" w:color="auto"/>
            </w:tcBorders>
            <w:vAlign w:val="center"/>
            <w:hideMark/>
          </w:tcPr>
          <w:p w14:paraId="46950E56" w14:textId="20BB648D"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Saleable area in Sq. Ft.</w:t>
            </w:r>
          </w:p>
        </w:tc>
        <w:tc>
          <w:tcPr>
            <w:tcW w:w="1018" w:type="dxa"/>
            <w:tcBorders>
              <w:top w:val="none" w:sz="0" w:space="0" w:color="auto"/>
              <w:bottom w:val="none" w:sz="0" w:space="0" w:color="auto"/>
            </w:tcBorders>
            <w:vAlign w:val="center"/>
            <w:hideMark/>
          </w:tcPr>
          <w:p w14:paraId="5F53D28E" w14:textId="7777777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Completion Year</w:t>
            </w:r>
          </w:p>
        </w:tc>
        <w:tc>
          <w:tcPr>
            <w:tcW w:w="1508" w:type="dxa"/>
            <w:tcBorders>
              <w:top w:val="none" w:sz="0" w:space="0" w:color="auto"/>
              <w:bottom w:val="none" w:sz="0" w:space="0" w:color="auto"/>
              <w:right w:val="none" w:sz="0" w:space="0" w:color="auto"/>
            </w:tcBorders>
            <w:vAlign w:val="center"/>
            <w:hideMark/>
          </w:tcPr>
          <w:p w14:paraId="2DC17F35" w14:textId="0C1E589B"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Value of the project construction cost</w:t>
            </w:r>
          </w:p>
        </w:tc>
      </w:tr>
      <w:tr w:rsidR="002D3DBE" w:rsidRPr="002D3DBE" w14:paraId="2C4D1F75" w14:textId="77777777" w:rsidTr="002D3D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Align w:val="center"/>
            <w:hideMark/>
          </w:tcPr>
          <w:p w14:paraId="0EF19198" w14:textId="77777777" w:rsidR="002D3DBE" w:rsidRPr="002D3DBE" w:rsidRDefault="002D3DBE" w:rsidP="002D3DBE">
            <w:pPr>
              <w:spacing w:after="0" w:line="240" w:lineRule="auto"/>
              <w:jc w:val="center"/>
              <w:rPr>
                <w:rFonts w:eastAsia="Times New Roman" w:cs="Calibri"/>
                <w:color w:val="000000"/>
                <w:sz w:val="20"/>
                <w:szCs w:val="20"/>
                <w:lang w:eastAsia="en-IN"/>
              </w:rPr>
            </w:pPr>
            <w:r w:rsidRPr="002D3DBE">
              <w:rPr>
                <w:rFonts w:eastAsia="Times New Roman" w:cs="Calibri"/>
                <w:color w:val="000000"/>
                <w:sz w:val="20"/>
                <w:szCs w:val="20"/>
                <w:lang w:eastAsia="en-IN"/>
              </w:rPr>
              <w:t>1</w:t>
            </w:r>
          </w:p>
        </w:tc>
        <w:tc>
          <w:tcPr>
            <w:tcW w:w="992" w:type="dxa"/>
            <w:vAlign w:val="center"/>
            <w:hideMark/>
          </w:tcPr>
          <w:p w14:paraId="646B3255"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 xml:space="preserve">Bhavik </w:t>
            </w:r>
            <w:proofErr w:type="spellStart"/>
            <w:r w:rsidRPr="002D3DBE">
              <w:rPr>
                <w:rFonts w:eastAsia="Times New Roman" w:cs="Calibri"/>
                <w:color w:val="000000"/>
                <w:sz w:val="20"/>
                <w:szCs w:val="20"/>
                <w:lang w:eastAsia="en-IN"/>
              </w:rPr>
              <w:t>Bellegio</w:t>
            </w:r>
            <w:proofErr w:type="spellEnd"/>
          </w:p>
        </w:tc>
        <w:tc>
          <w:tcPr>
            <w:tcW w:w="1433" w:type="dxa"/>
            <w:vAlign w:val="center"/>
            <w:hideMark/>
          </w:tcPr>
          <w:p w14:paraId="7F76D6F8"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proofErr w:type="spellStart"/>
            <w:r w:rsidRPr="002D3DBE">
              <w:rPr>
                <w:rFonts w:eastAsia="Times New Roman" w:cs="Calibri"/>
                <w:color w:val="000000"/>
                <w:sz w:val="20"/>
                <w:szCs w:val="20"/>
                <w:lang w:eastAsia="en-IN"/>
              </w:rPr>
              <w:t>Makhmalabad</w:t>
            </w:r>
            <w:proofErr w:type="spellEnd"/>
            <w:r w:rsidRPr="002D3DBE">
              <w:rPr>
                <w:rFonts w:eastAsia="Times New Roman" w:cs="Calibri"/>
                <w:color w:val="000000"/>
                <w:sz w:val="20"/>
                <w:szCs w:val="20"/>
                <w:lang w:eastAsia="en-IN"/>
              </w:rPr>
              <w:t xml:space="preserve"> Road, Panchvati</w:t>
            </w:r>
          </w:p>
        </w:tc>
        <w:tc>
          <w:tcPr>
            <w:tcW w:w="1302" w:type="dxa"/>
            <w:vAlign w:val="center"/>
            <w:hideMark/>
          </w:tcPr>
          <w:p w14:paraId="0D21DE1C"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Residential</w:t>
            </w:r>
          </w:p>
        </w:tc>
        <w:tc>
          <w:tcPr>
            <w:tcW w:w="1297" w:type="dxa"/>
            <w:vAlign w:val="center"/>
            <w:hideMark/>
          </w:tcPr>
          <w:p w14:paraId="67528EF1"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 xml:space="preserve">Bhavik </w:t>
            </w:r>
            <w:proofErr w:type="spellStart"/>
            <w:r w:rsidRPr="002D3DBE">
              <w:rPr>
                <w:rFonts w:eastAsia="Times New Roman" w:cs="Calibri"/>
                <w:color w:val="000000"/>
                <w:sz w:val="20"/>
                <w:szCs w:val="20"/>
                <w:lang w:eastAsia="en-IN"/>
              </w:rPr>
              <w:t>Buildcon</w:t>
            </w:r>
            <w:proofErr w:type="spellEnd"/>
          </w:p>
        </w:tc>
        <w:tc>
          <w:tcPr>
            <w:tcW w:w="945" w:type="dxa"/>
            <w:vAlign w:val="center"/>
            <w:hideMark/>
          </w:tcPr>
          <w:p w14:paraId="6542AB49"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53000</w:t>
            </w:r>
          </w:p>
        </w:tc>
        <w:tc>
          <w:tcPr>
            <w:tcW w:w="1018" w:type="dxa"/>
            <w:vAlign w:val="center"/>
            <w:hideMark/>
          </w:tcPr>
          <w:p w14:paraId="49B1F366"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2012</w:t>
            </w:r>
          </w:p>
        </w:tc>
        <w:tc>
          <w:tcPr>
            <w:tcW w:w="1508" w:type="dxa"/>
            <w:vAlign w:val="center"/>
            <w:hideMark/>
          </w:tcPr>
          <w:p w14:paraId="4AD36EC4"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6.6Cr</w:t>
            </w:r>
          </w:p>
        </w:tc>
      </w:tr>
      <w:tr w:rsidR="002D3DBE" w:rsidRPr="002D3DBE" w14:paraId="43977E60" w14:textId="77777777" w:rsidTr="002D3DBE">
        <w:trPr>
          <w:trHeight w:val="20"/>
        </w:trPr>
        <w:tc>
          <w:tcPr>
            <w:cnfStyle w:val="001000000000" w:firstRow="0" w:lastRow="0" w:firstColumn="1" w:lastColumn="0" w:oddVBand="0" w:evenVBand="0" w:oddHBand="0" w:evenHBand="0" w:firstRowFirstColumn="0" w:firstRowLastColumn="0" w:lastRowFirstColumn="0" w:lastRowLastColumn="0"/>
            <w:tcW w:w="521" w:type="dxa"/>
            <w:vAlign w:val="center"/>
            <w:hideMark/>
          </w:tcPr>
          <w:p w14:paraId="25BCA592" w14:textId="77777777" w:rsidR="002D3DBE" w:rsidRPr="002D3DBE" w:rsidRDefault="002D3DBE" w:rsidP="002D3DBE">
            <w:pPr>
              <w:spacing w:after="0" w:line="240" w:lineRule="auto"/>
              <w:jc w:val="center"/>
              <w:rPr>
                <w:rFonts w:eastAsia="Times New Roman" w:cs="Calibri"/>
                <w:color w:val="000000"/>
                <w:sz w:val="20"/>
                <w:szCs w:val="20"/>
                <w:lang w:eastAsia="en-IN"/>
              </w:rPr>
            </w:pPr>
            <w:r w:rsidRPr="002D3DBE">
              <w:rPr>
                <w:rFonts w:eastAsia="Times New Roman" w:cs="Calibri"/>
                <w:color w:val="000000"/>
                <w:sz w:val="20"/>
                <w:szCs w:val="20"/>
                <w:lang w:eastAsia="en-IN"/>
              </w:rPr>
              <w:t>2</w:t>
            </w:r>
          </w:p>
        </w:tc>
        <w:tc>
          <w:tcPr>
            <w:tcW w:w="992" w:type="dxa"/>
            <w:vAlign w:val="center"/>
            <w:hideMark/>
          </w:tcPr>
          <w:p w14:paraId="51289240"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Bhavik Aqua</w:t>
            </w:r>
          </w:p>
        </w:tc>
        <w:tc>
          <w:tcPr>
            <w:tcW w:w="1433" w:type="dxa"/>
            <w:vAlign w:val="center"/>
            <w:hideMark/>
          </w:tcPr>
          <w:p w14:paraId="1C7F94A4"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proofErr w:type="spellStart"/>
            <w:r w:rsidRPr="002D3DBE">
              <w:rPr>
                <w:rFonts w:eastAsia="Times New Roman" w:cs="Calibri"/>
                <w:color w:val="000000"/>
                <w:sz w:val="20"/>
                <w:szCs w:val="20"/>
                <w:lang w:eastAsia="en-IN"/>
              </w:rPr>
              <w:t>Makhmalabad</w:t>
            </w:r>
            <w:proofErr w:type="spellEnd"/>
            <w:r w:rsidRPr="002D3DBE">
              <w:rPr>
                <w:rFonts w:eastAsia="Times New Roman" w:cs="Calibri"/>
                <w:color w:val="000000"/>
                <w:sz w:val="20"/>
                <w:szCs w:val="20"/>
                <w:lang w:eastAsia="en-IN"/>
              </w:rPr>
              <w:t xml:space="preserve"> Road, Panchvati</w:t>
            </w:r>
          </w:p>
        </w:tc>
        <w:tc>
          <w:tcPr>
            <w:tcW w:w="1302" w:type="dxa"/>
            <w:vAlign w:val="center"/>
            <w:hideMark/>
          </w:tcPr>
          <w:p w14:paraId="657626ED" w14:textId="441281C1"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Residential / commercial</w:t>
            </w:r>
          </w:p>
        </w:tc>
        <w:tc>
          <w:tcPr>
            <w:tcW w:w="1297" w:type="dxa"/>
            <w:vAlign w:val="center"/>
            <w:hideMark/>
          </w:tcPr>
          <w:p w14:paraId="00C039A7"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Bhavik developers</w:t>
            </w:r>
          </w:p>
        </w:tc>
        <w:tc>
          <w:tcPr>
            <w:tcW w:w="945" w:type="dxa"/>
            <w:vAlign w:val="center"/>
            <w:hideMark/>
          </w:tcPr>
          <w:p w14:paraId="69707031"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19580</w:t>
            </w:r>
          </w:p>
        </w:tc>
        <w:tc>
          <w:tcPr>
            <w:tcW w:w="1018" w:type="dxa"/>
            <w:vAlign w:val="center"/>
            <w:hideMark/>
          </w:tcPr>
          <w:p w14:paraId="198CEE4E"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2017</w:t>
            </w:r>
          </w:p>
        </w:tc>
        <w:tc>
          <w:tcPr>
            <w:tcW w:w="1508" w:type="dxa"/>
            <w:vAlign w:val="center"/>
            <w:hideMark/>
          </w:tcPr>
          <w:p w14:paraId="4E9EF7DB"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2.3Cr</w:t>
            </w:r>
          </w:p>
        </w:tc>
      </w:tr>
      <w:tr w:rsidR="002D3DBE" w:rsidRPr="002D3DBE" w14:paraId="4F797CB0" w14:textId="77777777" w:rsidTr="002D3D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Align w:val="center"/>
            <w:hideMark/>
          </w:tcPr>
          <w:p w14:paraId="25D7FF58" w14:textId="77777777" w:rsidR="002D3DBE" w:rsidRPr="002D3DBE" w:rsidRDefault="002D3DBE" w:rsidP="002D3DBE">
            <w:pPr>
              <w:spacing w:after="0" w:line="240" w:lineRule="auto"/>
              <w:jc w:val="center"/>
              <w:rPr>
                <w:rFonts w:eastAsia="Times New Roman" w:cs="Calibri"/>
                <w:color w:val="000000"/>
                <w:sz w:val="20"/>
                <w:szCs w:val="20"/>
                <w:lang w:eastAsia="en-IN"/>
              </w:rPr>
            </w:pPr>
            <w:r w:rsidRPr="002D3DBE">
              <w:rPr>
                <w:rFonts w:eastAsia="Times New Roman" w:cs="Calibri"/>
                <w:color w:val="000000"/>
                <w:sz w:val="20"/>
                <w:szCs w:val="20"/>
                <w:lang w:eastAsia="en-IN"/>
              </w:rPr>
              <w:t>3</w:t>
            </w:r>
          </w:p>
        </w:tc>
        <w:tc>
          <w:tcPr>
            <w:tcW w:w="992" w:type="dxa"/>
            <w:vAlign w:val="center"/>
            <w:hideMark/>
          </w:tcPr>
          <w:p w14:paraId="6A6B9DF8"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Bhavik Riverside</w:t>
            </w:r>
          </w:p>
        </w:tc>
        <w:tc>
          <w:tcPr>
            <w:tcW w:w="1433" w:type="dxa"/>
            <w:vAlign w:val="center"/>
            <w:hideMark/>
          </w:tcPr>
          <w:p w14:paraId="3D982C7A"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proofErr w:type="spellStart"/>
            <w:r w:rsidRPr="002D3DBE">
              <w:rPr>
                <w:rFonts w:eastAsia="Times New Roman" w:cs="Calibri"/>
                <w:color w:val="000000"/>
                <w:sz w:val="20"/>
                <w:szCs w:val="20"/>
                <w:lang w:eastAsia="en-IN"/>
              </w:rPr>
              <w:t>kathe</w:t>
            </w:r>
            <w:proofErr w:type="spellEnd"/>
            <w:r w:rsidRPr="002D3DBE">
              <w:rPr>
                <w:rFonts w:eastAsia="Times New Roman" w:cs="Calibri"/>
                <w:color w:val="000000"/>
                <w:sz w:val="20"/>
                <w:szCs w:val="20"/>
                <w:lang w:eastAsia="en-IN"/>
              </w:rPr>
              <w:t xml:space="preserve"> </w:t>
            </w:r>
            <w:proofErr w:type="spellStart"/>
            <w:r w:rsidRPr="002D3DBE">
              <w:rPr>
                <w:rFonts w:eastAsia="Times New Roman" w:cs="Calibri"/>
                <w:color w:val="000000"/>
                <w:sz w:val="20"/>
                <w:szCs w:val="20"/>
                <w:lang w:eastAsia="en-IN"/>
              </w:rPr>
              <w:t>Gali</w:t>
            </w:r>
            <w:proofErr w:type="spellEnd"/>
          </w:p>
        </w:tc>
        <w:tc>
          <w:tcPr>
            <w:tcW w:w="1302" w:type="dxa"/>
            <w:vAlign w:val="center"/>
            <w:hideMark/>
          </w:tcPr>
          <w:p w14:paraId="11EF280E" w14:textId="255B0DC8"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Residential / commercial</w:t>
            </w:r>
          </w:p>
        </w:tc>
        <w:tc>
          <w:tcPr>
            <w:tcW w:w="1297" w:type="dxa"/>
            <w:vAlign w:val="center"/>
            <w:hideMark/>
          </w:tcPr>
          <w:p w14:paraId="1EE04B7F"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 xml:space="preserve">Bhavik </w:t>
            </w:r>
            <w:proofErr w:type="spellStart"/>
            <w:r w:rsidRPr="002D3DBE">
              <w:rPr>
                <w:rFonts w:eastAsia="Times New Roman" w:cs="Calibri"/>
                <w:color w:val="000000"/>
                <w:sz w:val="20"/>
                <w:szCs w:val="20"/>
                <w:lang w:eastAsia="en-IN"/>
              </w:rPr>
              <w:t>Buildcon</w:t>
            </w:r>
            <w:proofErr w:type="spellEnd"/>
          </w:p>
        </w:tc>
        <w:tc>
          <w:tcPr>
            <w:tcW w:w="945" w:type="dxa"/>
            <w:vAlign w:val="center"/>
            <w:hideMark/>
          </w:tcPr>
          <w:p w14:paraId="1DBD19A3"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31320</w:t>
            </w:r>
          </w:p>
        </w:tc>
        <w:tc>
          <w:tcPr>
            <w:tcW w:w="1018" w:type="dxa"/>
            <w:vAlign w:val="center"/>
            <w:hideMark/>
          </w:tcPr>
          <w:p w14:paraId="7A8D352A"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2018</w:t>
            </w:r>
          </w:p>
        </w:tc>
        <w:tc>
          <w:tcPr>
            <w:tcW w:w="1508" w:type="dxa"/>
            <w:vAlign w:val="center"/>
            <w:hideMark/>
          </w:tcPr>
          <w:p w14:paraId="163D79E1"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4.46Cr</w:t>
            </w:r>
          </w:p>
        </w:tc>
      </w:tr>
      <w:tr w:rsidR="002D3DBE" w:rsidRPr="002D3DBE" w14:paraId="23DA2173" w14:textId="77777777" w:rsidTr="002D3DBE">
        <w:trPr>
          <w:trHeight w:val="20"/>
        </w:trPr>
        <w:tc>
          <w:tcPr>
            <w:cnfStyle w:val="001000000000" w:firstRow="0" w:lastRow="0" w:firstColumn="1" w:lastColumn="0" w:oddVBand="0" w:evenVBand="0" w:oddHBand="0" w:evenHBand="0" w:firstRowFirstColumn="0" w:firstRowLastColumn="0" w:lastRowFirstColumn="0" w:lastRowLastColumn="0"/>
            <w:tcW w:w="521" w:type="dxa"/>
            <w:vAlign w:val="center"/>
            <w:hideMark/>
          </w:tcPr>
          <w:p w14:paraId="02B13E83" w14:textId="77777777" w:rsidR="002D3DBE" w:rsidRPr="002D3DBE" w:rsidRDefault="002D3DBE" w:rsidP="002D3DBE">
            <w:pPr>
              <w:spacing w:after="0" w:line="240" w:lineRule="auto"/>
              <w:jc w:val="center"/>
              <w:rPr>
                <w:rFonts w:eastAsia="Times New Roman" w:cs="Calibri"/>
                <w:color w:val="000000"/>
                <w:sz w:val="20"/>
                <w:szCs w:val="20"/>
                <w:lang w:eastAsia="en-IN"/>
              </w:rPr>
            </w:pPr>
            <w:r w:rsidRPr="002D3DBE">
              <w:rPr>
                <w:rFonts w:eastAsia="Times New Roman" w:cs="Calibri"/>
                <w:color w:val="000000"/>
                <w:sz w:val="20"/>
                <w:szCs w:val="20"/>
                <w:lang w:eastAsia="en-IN"/>
              </w:rPr>
              <w:t>4</w:t>
            </w:r>
          </w:p>
        </w:tc>
        <w:tc>
          <w:tcPr>
            <w:tcW w:w="992" w:type="dxa"/>
            <w:vAlign w:val="center"/>
            <w:hideMark/>
          </w:tcPr>
          <w:p w14:paraId="64B7E182"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Bhavik Arina</w:t>
            </w:r>
          </w:p>
        </w:tc>
        <w:tc>
          <w:tcPr>
            <w:tcW w:w="1433" w:type="dxa"/>
            <w:vAlign w:val="center"/>
            <w:hideMark/>
          </w:tcPr>
          <w:p w14:paraId="7D5321B9"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proofErr w:type="spellStart"/>
            <w:r w:rsidRPr="002D3DBE">
              <w:rPr>
                <w:rFonts w:eastAsia="Times New Roman" w:cs="Calibri"/>
                <w:color w:val="000000"/>
                <w:sz w:val="20"/>
                <w:szCs w:val="20"/>
                <w:lang w:eastAsia="en-IN"/>
              </w:rPr>
              <w:t>Madhubhan</w:t>
            </w:r>
            <w:proofErr w:type="spellEnd"/>
            <w:r w:rsidRPr="002D3DBE">
              <w:rPr>
                <w:rFonts w:eastAsia="Times New Roman" w:cs="Calibri"/>
                <w:color w:val="000000"/>
                <w:sz w:val="20"/>
                <w:szCs w:val="20"/>
                <w:lang w:eastAsia="en-IN"/>
              </w:rPr>
              <w:t xml:space="preserve"> Colony, </w:t>
            </w:r>
            <w:proofErr w:type="spellStart"/>
            <w:r w:rsidRPr="002D3DBE">
              <w:rPr>
                <w:rFonts w:eastAsia="Times New Roman" w:cs="Calibri"/>
                <w:color w:val="000000"/>
                <w:sz w:val="20"/>
                <w:szCs w:val="20"/>
                <w:lang w:eastAsia="en-IN"/>
              </w:rPr>
              <w:t>panchvati</w:t>
            </w:r>
            <w:proofErr w:type="spellEnd"/>
          </w:p>
        </w:tc>
        <w:tc>
          <w:tcPr>
            <w:tcW w:w="1302" w:type="dxa"/>
            <w:vAlign w:val="center"/>
            <w:hideMark/>
          </w:tcPr>
          <w:p w14:paraId="7941C3D1" w14:textId="42BA3D13"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Residential / commercial</w:t>
            </w:r>
          </w:p>
        </w:tc>
        <w:tc>
          <w:tcPr>
            <w:tcW w:w="1297" w:type="dxa"/>
            <w:vAlign w:val="center"/>
            <w:hideMark/>
          </w:tcPr>
          <w:p w14:paraId="6B0234D1"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Bhavik Realtors LLP</w:t>
            </w:r>
          </w:p>
        </w:tc>
        <w:tc>
          <w:tcPr>
            <w:tcW w:w="945" w:type="dxa"/>
            <w:vAlign w:val="center"/>
            <w:hideMark/>
          </w:tcPr>
          <w:p w14:paraId="4EB1148F"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64847</w:t>
            </w:r>
          </w:p>
        </w:tc>
        <w:tc>
          <w:tcPr>
            <w:tcW w:w="1018" w:type="dxa"/>
            <w:vAlign w:val="center"/>
            <w:hideMark/>
          </w:tcPr>
          <w:p w14:paraId="7A6E9BAB"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2023</w:t>
            </w:r>
          </w:p>
        </w:tc>
        <w:tc>
          <w:tcPr>
            <w:tcW w:w="1508" w:type="dxa"/>
            <w:vAlign w:val="center"/>
            <w:hideMark/>
          </w:tcPr>
          <w:p w14:paraId="0056FAA4"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17.02Cr</w:t>
            </w:r>
          </w:p>
        </w:tc>
      </w:tr>
      <w:tr w:rsidR="002D3DBE" w:rsidRPr="002D3DBE" w14:paraId="7924436B" w14:textId="77777777" w:rsidTr="002D3D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Align w:val="center"/>
            <w:hideMark/>
          </w:tcPr>
          <w:p w14:paraId="0241F147" w14:textId="77777777" w:rsidR="002D3DBE" w:rsidRPr="002D3DBE" w:rsidRDefault="002D3DBE" w:rsidP="002D3DBE">
            <w:pPr>
              <w:spacing w:after="0" w:line="240" w:lineRule="auto"/>
              <w:jc w:val="center"/>
              <w:rPr>
                <w:rFonts w:ascii="Cambria" w:eastAsia="Times New Roman" w:hAnsi="Cambria"/>
                <w:color w:val="000000"/>
                <w:sz w:val="20"/>
                <w:szCs w:val="20"/>
                <w:lang w:eastAsia="en-IN"/>
              </w:rPr>
            </w:pPr>
            <w:r w:rsidRPr="002D3DBE">
              <w:rPr>
                <w:rFonts w:ascii="Cambria" w:eastAsia="Times New Roman" w:hAnsi="Cambria"/>
                <w:color w:val="000000"/>
                <w:sz w:val="20"/>
                <w:szCs w:val="20"/>
                <w:lang w:eastAsia="en-IN"/>
              </w:rPr>
              <w:t>5</w:t>
            </w:r>
          </w:p>
        </w:tc>
        <w:tc>
          <w:tcPr>
            <w:tcW w:w="992" w:type="dxa"/>
            <w:vAlign w:val="center"/>
            <w:hideMark/>
          </w:tcPr>
          <w:p w14:paraId="36D1F102"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Metro Mall</w:t>
            </w:r>
          </w:p>
        </w:tc>
        <w:tc>
          <w:tcPr>
            <w:tcW w:w="1433" w:type="dxa"/>
            <w:vAlign w:val="center"/>
            <w:hideMark/>
          </w:tcPr>
          <w:p w14:paraId="2F17A6C2"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proofErr w:type="spellStart"/>
            <w:r w:rsidRPr="002D3DBE">
              <w:rPr>
                <w:rFonts w:eastAsia="Times New Roman" w:cs="Calibri"/>
                <w:color w:val="000000"/>
                <w:sz w:val="20"/>
                <w:szCs w:val="20"/>
                <w:lang w:eastAsia="en-IN"/>
              </w:rPr>
              <w:t>Tapovan</w:t>
            </w:r>
            <w:proofErr w:type="spellEnd"/>
            <w:r w:rsidRPr="002D3DBE">
              <w:rPr>
                <w:rFonts w:eastAsia="Times New Roman" w:cs="Calibri"/>
                <w:color w:val="000000"/>
                <w:sz w:val="20"/>
                <w:szCs w:val="20"/>
                <w:lang w:eastAsia="en-IN"/>
              </w:rPr>
              <w:t xml:space="preserve"> Road</w:t>
            </w:r>
          </w:p>
        </w:tc>
        <w:tc>
          <w:tcPr>
            <w:tcW w:w="1302" w:type="dxa"/>
            <w:vAlign w:val="center"/>
            <w:hideMark/>
          </w:tcPr>
          <w:p w14:paraId="39652077"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Commercial</w:t>
            </w:r>
          </w:p>
        </w:tc>
        <w:tc>
          <w:tcPr>
            <w:tcW w:w="1297" w:type="dxa"/>
            <w:vAlign w:val="center"/>
            <w:hideMark/>
          </w:tcPr>
          <w:p w14:paraId="779B53B6" w14:textId="4333FF00"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Bhupendra Shah</w:t>
            </w:r>
            <w:r>
              <w:rPr>
                <w:rFonts w:eastAsia="Times New Roman" w:cs="Calibri"/>
                <w:color w:val="000000"/>
                <w:sz w:val="20"/>
                <w:szCs w:val="20"/>
                <w:lang w:eastAsia="en-IN"/>
              </w:rPr>
              <w:t xml:space="preserve"> </w:t>
            </w:r>
            <w:r w:rsidRPr="002D3DBE">
              <w:rPr>
                <w:rFonts w:eastAsia="Times New Roman" w:cs="Calibri"/>
                <w:color w:val="000000"/>
                <w:sz w:val="20"/>
                <w:szCs w:val="20"/>
                <w:lang w:eastAsia="en-IN"/>
              </w:rPr>
              <w:t>/</w:t>
            </w:r>
            <w:r>
              <w:rPr>
                <w:rFonts w:eastAsia="Times New Roman" w:cs="Calibri"/>
                <w:color w:val="000000"/>
                <w:sz w:val="20"/>
                <w:szCs w:val="20"/>
                <w:lang w:eastAsia="en-IN"/>
              </w:rPr>
              <w:t xml:space="preserve"> </w:t>
            </w:r>
            <w:proofErr w:type="spellStart"/>
            <w:r w:rsidRPr="002D3DBE">
              <w:rPr>
                <w:rFonts w:eastAsia="Times New Roman" w:cs="Calibri"/>
                <w:color w:val="000000"/>
                <w:sz w:val="20"/>
                <w:szCs w:val="20"/>
                <w:lang w:eastAsia="en-IN"/>
              </w:rPr>
              <w:t>bhavik</w:t>
            </w:r>
            <w:proofErr w:type="spellEnd"/>
            <w:r w:rsidRPr="002D3DBE">
              <w:rPr>
                <w:rFonts w:eastAsia="Times New Roman" w:cs="Calibri"/>
                <w:color w:val="000000"/>
                <w:sz w:val="20"/>
                <w:szCs w:val="20"/>
                <w:lang w:eastAsia="en-IN"/>
              </w:rPr>
              <w:t xml:space="preserve"> Shah</w:t>
            </w:r>
            <w:r>
              <w:rPr>
                <w:rFonts w:eastAsia="Times New Roman" w:cs="Calibri"/>
                <w:color w:val="000000"/>
                <w:sz w:val="20"/>
                <w:szCs w:val="20"/>
                <w:lang w:eastAsia="en-IN"/>
              </w:rPr>
              <w:t xml:space="preserve"> </w:t>
            </w:r>
            <w:r w:rsidRPr="002D3DBE">
              <w:rPr>
                <w:rFonts w:eastAsia="Times New Roman" w:cs="Calibri"/>
                <w:color w:val="000000"/>
                <w:sz w:val="20"/>
                <w:szCs w:val="20"/>
                <w:lang w:eastAsia="en-IN"/>
              </w:rPr>
              <w:t>/</w:t>
            </w:r>
            <w:r>
              <w:rPr>
                <w:rFonts w:eastAsia="Times New Roman" w:cs="Calibri"/>
                <w:color w:val="000000"/>
                <w:sz w:val="20"/>
                <w:szCs w:val="20"/>
                <w:lang w:eastAsia="en-IN"/>
              </w:rPr>
              <w:t xml:space="preserve"> </w:t>
            </w:r>
            <w:r w:rsidRPr="002D3DBE">
              <w:rPr>
                <w:rFonts w:eastAsia="Times New Roman" w:cs="Calibri"/>
                <w:color w:val="000000"/>
                <w:sz w:val="20"/>
                <w:szCs w:val="20"/>
                <w:lang w:eastAsia="en-IN"/>
              </w:rPr>
              <w:t>Pinkesh Shah</w:t>
            </w:r>
          </w:p>
        </w:tc>
        <w:tc>
          <w:tcPr>
            <w:tcW w:w="945" w:type="dxa"/>
            <w:vAlign w:val="center"/>
            <w:hideMark/>
          </w:tcPr>
          <w:p w14:paraId="1CE76F32"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60000</w:t>
            </w:r>
          </w:p>
        </w:tc>
        <w:tc>
          <w:tcPr>
            <w:tcW w:w="1018" w:type="dxa"/>
            <w:vAlign w:val="center"/>
            <w:hideMark/>
          </w:tcPr>
          <w:p w14:paraId="75A1913A"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2018</w:t>
            </w:r>
          </w:p>
        </w:tc>
        <w:tc>
          <w:tcPr>
            <w:tcW w:w="1508" w:type="dxa"/>
            <w:vAlign w:val="center"/>
            <w:hideMark/>
          </w:tcPr>
          <w:p w14:paraId="524D4386"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en-IN"/>
              </w:rPr>
            </w:pPr>
            <w:r w:rsidRPr="002D3DBE">
              <w:rPr>
                <w:rFonts w:ascii="Cambria" w:eastAsia="Times New Roman" w:hAnsi="Cambria"/>
                <w:color w:val="000000"/>
                <w:sz w:val="20"/>
                <w:szCs w:val="20"/>
                <w:lang w:eastAsia="en-IN"/>
              </w:rPr>
              <w:t>5.53Cr</w:t>
            </w:r>
          </w:p>
        </w:tc>
      </w:tr>
      <w:tr w:rsidR="002D3DBE" w:rsidRPr="002D3DBE" w14:paraId="40BBFB75" w14:textId="77777777" w:rsidTr="002D3DBE">
        <w:trPr>
          <w:trHeight w:val="20"/>
        </w:trPr>
        <w:tc>
          <w:tcPr>
            <w:cnfStyle w:val="001000000000" w:firstRow="0" w:lastRow="0" w:firstColumn="1" w:lastColumn="0" w:oddVBand="0" w:evenVBand="0" w:oddHBand="0" w:evenHBand="0" w:firstRowFirstColumn="0" w:firstRowLastColumn="0" w:lastRowFirstColumn="0" w:lastRowLastColumn="0"/>
            <w:tcW w:w="521" w:type="dxa"/>
            <w:vAlign w:val="center"/>
            <w:hideMark/>
          </w:tcPr>
          <w:p w14:paraId="7F3B549B" w14:textId="77777777" w:rsidR="002D3DBE" w:rsidRPr="002D3DBE" w:rsidRDefault="002D3DBE" w:rsidP="002D3DBE">
            <w:pPr>
              <w:spacing w:after="0" w:line="240" w:lineRule="auto"/>
              <w:jc w:val="center"/>
              <w:rPr>
                <w:rFonts w:ascii="Cambria" w:eastAsia="Times New Roman" w:hAnsi="Cambria"/>
                <w:color w:val="000000"/>
                <w:sz w:val="20"/>
                <w:szCs w:val="20"/>
                <w:lang w:eastAsia="en-IN"/>
              </w:rPr>
            </w:pPr>
            <w:r w:rsidRPr="002D3DBE">
              <w:rPr>
                <w:rFonts w:ascii="Cambria" w:eastAsia="Times New Roman" w:hAnsi="Cambria"/>
                <w:color w:val="000000"/>
                <w:sz w:val="20"/>
                <w:szCs w:val="20"/>
                <w:lang w:eastAsia="en-IN"/>
              </w:rPr>
              <w:t>6</w:t>
            </w:r>
          </w:p>
        </w:tc>
        <w:tc>
          <w:tcPr>
            <w:tcW w:w="992" w:type="dxa"/>
            <w:vAlign w:val="center"/>
            <w:hideMark/>
          </w:tcPr>
          <w:p w14:paraId="2229BE83"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IAC</w:t>
            </w:r>
          </w:p>
        </w:tc>
        <w:tc>
          <w:tcPr>
            <w:tcW w:w="1433" w:type="dxa"/>
            <w:vAlign w:val="center"/>
            <w:hideMark/>
          </w:tcPr>
          <w:p w14:paraId="367E7956"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MIDC Satpur</w:t>
            </w:r>
          </w:p>
        </w:tc>
        <w:tc>
          <w:tcPr>
            <w:tcW w:w="1302" w:type="dxa"/>
            <w:vAlign w:val="center"/>
            <w:hideMark/>
          </w:tcPr>
          <w:p w14:paraId="2D01B89A"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Commercial</w:t>
            </w:r>
          </w:p>
        </w:tc>
        <w:tc>
          <w:tcPr>
            <w:tcW w:w="1297" w:type="dxa"/>
            <w:vAlign w:val="center"/>
            <w:hideMark/>
          </w:tcPr>
          <w:p w14:paraId="3613B60D"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Bhavik and Niraj Energy Pvt Ltd</w:t>
            </w:r>
          </w:p>
        </w:tc>
        <w:tc>
          <w:tcPr>
            <w:tcW w:w="945" w:type="dxa"/>
            <w:vAlign w:val="center"/>
            <w:hideMark/>
          </w:tcPr>
          <w:p w14:paraId="2D3BDCDA"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60000</w:t>
            </w:r>
          </w:p>
        </w:tc>
        <w:tc>
          <w:tcPr>
            <w:tcW w:w="1018" w:type="dxa"/>
            <w:vAlign w:val="center"/>
            <w:hideMark/>
          </w:tcPr>
          <w:p w14:paraId="6C945FA6"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2018</w:t>
            </w:r>
          </w:p>
        </w:tc>
        <w:tc>
          <w:tcPr>
            <w:tcW w:w="1508" w:type="dxa"/>
            <w:vAlign w:val="center"/>
            <w:hideMark/>
          </w:tcPr>
          <w:p w14:paraId="132655F3"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olor w:val="000000"/>
                <w:sz w:val="20"/>
                <w:szCs w:val="20"/>
                <w:lang w:eastAsia="en-IN"/>
              </w:rPr>
            </w:pPr>
            <w:r w:rsidRPr="002D3DBE">
              <w:rPr>
                <w:rFonts w:ascii="Cambria" w:eastAsia="Times New Roman" w:hAnsi="Cambria"/>
                <w:color w:val="000000"/>
                <w:sz w:val="20"/>
                <w:szCs w:val="20"/>
                <w:lang w:eastAsia="en-IN"/>
              </w:rPr>
              <w:t>9.21Cr</w:t>
            </w:r>
          </w:p>
        </w:tc>
      </w:tr>
      <w:tr w:rsidR="002D3DBE" w:rsidRPr="002D3DBE" w14:paraId="4211035D" w14:textId="77777777" w:rsidTr="002D3D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 w:type="dxa"/>
            <w:vAlign w:val="center"/>
            <w:hideMark/>
          </w:tcPr>
          <w:p w14:paraId="06AA897B" w14:textId="77777777" w:rsidR="002D3DBE" w:rsidRPr="002D3DBE" w:rsidRDefault="002D3DBE" w:rsidP="002D3DBE">
            <w:pPr>
              <w:spacing w:after="0" w:line="240" w:lineRule="auto"/>
              <w:jc w:val="center"/>
              <w:rPr>
                <w:rFonts w:ascii="Cambria" w:eastAsia="Times New Roman" w:hAnsi="Cambria"/>
                <w:color w:val="000000"/>
                <w:sz w:val="20"/>
                <w:szCs w:val="20"/>
                <w:lang w:eastAsia="en-IN"/>
              </w:rPr>
            </w:pPr>
            <w:r w:rsidRPr="002D3DBE">
              <w:rPr>
                <w:rFonts w:ascii="Cambria" w:eastAsia="Times New Roman" w:hAnsi="Cambria"/>
                <w:color w:val="000000"/>
                <w:sz w:val="20"/>
                <w:szCs w:val="20"/>
                <w:lang w:eastAsia="en-IN"/>
              </w:rPr>
              <w:t>7</w:t>
            </w:r>
          </w:p>
        </w:tc>
        <w:tc>
          <w:tcPr>
            <w:tcW w:w="992" w:type="dxa"/>
            <w:vAlign w:val="center"/>
            <w:hideMark/>
          </w:tcPr>
          <w:p w14:paraId="5768DC38"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IAC-II</w:t>
            </w:r>
          </w:p>
        </w:tc>
        <w:tc>
          <w:tcPr>
            <w:tcW w:w="1433" w:type="dxa"/>
            <w:vAlign w:val="center"/>
            <w:hideMark/>
          </w:tcPr>
          <w:p w14:paraId="6CD53472"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MIDC Satpur</w:t>
            </w:r>
          </w:p>
        </w:tc>
        <w:tc>
          <w:tcPr>
            <w:tcW w:w="1302" w:type="dxa"/>
            <w:vAlign w:val="center"/>
            <w:hideMark/>
          </w:tcPr>
          <w:p w14:paraId="4A49ED07"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Commercial</w:t>
            </w:r>
          </w:p>
        </w:tc>
        <w:tc>
          <w:tcPr>
            <w:tcW w:w="1297" w:type="dxa"/>
            <w:vAlign w:val="center"/>
            <w:hideMark/>
          </w:tcPr>
          <w:p w14:paraId="111709E0"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Bhavik and Niraj Energy Pvt Ltd</w:t>
            </w:r>
          </w:p>
        </w:tc>
        <w:tc>
          <w:tcPr>
            <w:tcW w:w="945" w:type="dxa"/>
            <w:vAlign w:val="center"/>
            <w:hideMark/>
          </w:tcPr>
          <w:p w14:paraId="3BE2922B"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15000</w:t>
            </w:r>
          </w:p>
        </w:tc>
        <w:tc>
          <w:tcPr>
            <w:tcW w:w="1018" w:type="dxa"/>
            <w:vAlign w:val="center"/>
            <w:hideMark/>
          </w:tcPr>
          <w:p w14:paraId="7E0E5382"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n-IN"/>
              </w:rPr>
            </w:pPr>
            <w:r w:rsidRPr="002D3DBE">
              <w:rPr>
                <w:rFonts w:eastAsia="Times New Roman" w:cs="Calibri"/>
                <w:color w:val="000000"/>
                <w:sz w:val="20"/>
                <w:szCs w:val="20"/>
                <w:lang w:eastAsia="en-IN"/>
              </w:rPr>
              <w:t>2023</w:t>
            </w:r>
          </w:p>
        </w:tc>
        <w:tc>
          <w:tcPr>
            <w:tcW w:w="1508" w:type="dxa"/>
            <w:vAlign w:val="center"/>
            <w:hideMark/>
          </w:tcPr>
          <w:p w14:paraId="06A6A4E8"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olor w:val="000000"/>
                <w:sz w:val="20"/>
                <w:szCs w:val="20"/>
                <w:lang w:eastAsia="en-IN"/>
              </w:rPr>
            </w:pPr>
            <w:r w:rsidRPr="002D3DBE">
              <w:rPr>
                <w:rFonts w:ascii="Cambria" w:eastAsia="Times New Roman" w:hAnsi="Cambria"/>
                <w:color w:val="000000"/>
                <w:sz w:val="20"/>
                <w:szCs w:val="20"/>
                <w:lang w:eastAsia="en-IN"/>
              </w:rPr>
              <w:t>2.11Cr</w:t>
            </w:r>
          </w:p>
        </w:tc>
      </w:tr>
    </w:tbl>
    <w:p w14:paraId="032717DC" w14:textId="77777777" w:rsidR="002D3DBE" w:rsidRDefault="002D3DBE" w:rsidP="005E34B8">
      <w:pPr>
        <w:pStyle w:val="AkStyle1"/>
        <w:spacing w:line="360" w:lineRule="auto"/>
        <w:rPr>
          <w:rFonts w:asciiTheme="minorHAnsi" w:hAnsiTheme="minorHAnsi" w:cstheme="minorHAnsi"/>
          <w:b/>
        </w:rPr>
      </w:pPr>
    </w:p>
    <w:p w14:paraId="2D1F006A" w14:textId="0ED7AD7C" w:rsidR="00B726CB" w:rsidRPr="0000106D" w:rsidRDefault="00B726CB" w:rsidP="005E34B8">
      <w:pPr>
        <w:pStyle w:val="AkStyle1"/>
        <w:spacing w:line="360" w:lineRule="auto"/>
        <w:rPr>
          <w:rFonts w:asciiTheme="minorHAnsi" w:hAnsiTheme="minorHAnsi" w:cstheme="minorHAnsi"/>
          <w:b/>
        </w:rPr>
      </w:pPr>
      <w:r w:rsidRPr="0000106D">
        <w:rPr>
          <w:rFonts w:asciiTheme="minorHAnsi" w:hAnsiTheme="minorHAnsi" w:cstheme="minorHAnsi"/>
          <w:b/>
        </w:rPr>
        <w:t xml:space="preserve">ONGOING PROJECTS: - </w:t>
      </w:r>
    </w:p>
    <w:tbl>
      <w:tblPr>
        <w:tblStyle w:val="ListTable4-Accent11"/>
        <w:tblW w:w="0" w:type="auto"/>
        <w:tblLook w:val="04A0" w:firstRow="1" w:lastRow="0" w:firstColumn="1" w:lastColumn="0" w:noHBand="0" w:noVBand="1"/>
      </w:tblPr>
      <w:tblGrid>
        <w:gridCol w:w="613"/>
        <w:gridCol w:w="747"/>
        <w:gridCol w:w="932"/>
        <w:gridCol w:w="1165"/>
        <w:gridCol w:w="1011"/>
        <w:gridCol w:w="972"/>
        <w:gridCol w:w="901"/>
        <w:gridCol w:w="803"/>
        <w:gridCol w:w="1086"/>
        <w:gridCol w:w="786"/>
      </w:tblGrid>
      <w:tr w:rsidR="009D42AC" w:rsidRPr="002D3DBE" w14:paraId="5CAC2E89" w14:textId="77777777" w:rsidTr="009D42A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3" w:type="dxa"/>
            <w:vAlign w:val="center"/>
            <w:hideMark/>
          </w:tcPr>
          <w:p w14:paraId="4DF12E93" w14:textId="77777777" w:rsidR="002D3DBE" w:rsidRPr="002D3DBE" w:rsidRDefault="002D3DBE" w:rsidP="002D3DBE">
            <w:pPr>
              <w:spacing w:after="0" w:line="240" w:lineRule="auto"/>
              <w:jc w:val="center"/>
              <w:rPr>
                <w:rFonts w:asciiTheme="minorHAnsi" w:eastAsia="Times New Roman" w:hAnsiTheme="minorHAnsi" w:cstheme="minorHAnsi"/>
                <w:color w:val="000000"/>
                <w:sz w:val="18"/>
                <w:szCs w:val="18"/>
                <w:lang w:eastAsia="en-IN"/>
              </w:rPr>
            </w:pPr>
            <w:proofErr w:type="spellStart"/>
            <w:r w:rsidRPr="002D3DBE">
              <w:rPr>
                <w:rFonts w:asciiTheme="minorHAnsi" w:eastAsia="Times New Roman" w:hAnsiTheme="minorHAnsi" w:cstheme="minorHAnsi"/>
                <w:color w:val="000000"/>
                <w:sz w:val="18"/>
                <w:szCs w:val="18"/>
                <w:lang w:eastAsia="en-IN"/>
              </w:rPr>
              <w:t>S.No</w:t>
            </w:r>
            <w:proofErr w:type="spellEnd"/>
            <w:r w:rsidRPr="002D3DBE">
              <w:rPr>
                <w:rFonts w:asciiTheme="minorHAnsi" w:eastAsia="Times New Roman" w:hAnsiTheme="minorHAnsi" w:cstheme="minorHAnsi"/>
                <w:color w:val="000000"/>
                <w:sz w:val="18"/>
                <w:szCs w:val="18"/>
                <w:lang w:eastAsia="en-IN"/>
              </w:rPr>
              <w:t>.</w:t>
            </w:r>
          </w:p>
        </w:tc>
        <w:tc>
          <w:tcPr>
            <w:tcW w:w="747" w:type="dxa"/>
            <w:vAlign w:val="center"/>
            <w:hideMark/>
          </w:tcPr>
          <w:p w14:paraId="3894A089" w14:textId="7777777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Project Name</w:t>
            </w:r>
          </w:p>
        </w:tc>
        <w:tc>
          <w:tcPr>
            <w:tcW w:w="969" w:type="dxa"/>
            <w:vAlign w:val="center"/>
            <w:hideMark/>
          </w:tcPr>
          <w:p w14:paraId="38DF6729" w14:textId="7777777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Location</w:t>
            </w:r>
          </w:p>
        </w:tc>
        <w:tc>
          <w:tcPr>
            <w:tcW w:w="1165" w:type="dxa"/>
            <w:vAlign w:val="center"/>
            <w:hideMark/>
          </w:tcPr>
          <w:p w14:paraId="6D855CFE" w14:textId="2E355E2B"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Type of project (Residential</w:t>
            </w:r>
            <w:r>
              <w:rPr>
                <w:rFonts w:asciiTheme="minorHAnsi" w:eastAsia="Times New Roman" w:hAnsiTheme="minorHAnsi" w:cstheme="minorHAnsi"/>
                <w:color w:val="000000"/>
                <w:sz w:val="18"/>
                <w:szCs w:val="18"/>
                <w:lang w:eastAsia="en-IN"/>
              </w:rPr>
              <w:t xml:space="preserve"> </w:t>
            </w:r>
            <w:r w:rsidRPr="002D3DBE">
              <w:rPr>
                <w:rFonts w:asciiTheme="minorHAnsi" w:eastAsia="Times New Roman" w:hAnsiTheme="minorHAnsi" w:cstheme="minorHAnsi"/>
                <w:color w:val="000000"/>
                <w:sz w:val="18"/>
                <w:szCs w:val="18"/>
                <w:lang w:eastAsia="en-IN"/>
              </w:rPr>
              <w:t>/</w:t>
            </w:r>
            <w:r>
              <w:rPr>
                <w:rFonts w:asciiTheme="minorHAnsi" w:eastAsia="Times New Roman" w:hAnsiTheme="minorHAnsi" w:cstheme="minorHAnsi"/>
                <w:color w:val="000000"/>
                <w:sz w:val="18"/>
                <w:szCs w:val="18"/>
                <w:lang w:eastAsia="en-IN"/>
              </w:rPr>
              <w:t xml:space="preserve"> </w:t>
            </w:r>
            <w:r w:rsidRPr="002D3DBE">
              <w:rPr>
                <w:rFonts w:asciiTheme="minorHAnsi" w:eastAsia="Times New Roman" w:hAnsiTheme="minorHAnsi" w:cstheme="minorHAnsi"/>
                <w:color w:val="000000"/>
                <w:sz w:val="18"/>
                <w:szCs w:val="18"/>
                <w:lang w:eastAsia="en-IN"/>
              </w:rPr>
              <w:t>Commercial)</w:t>
            </w:r>
          </w:p>
        </w:tc>
        <w:tc>
          <w:tcPr>
            <w:tcW w:w="1071" w:type="dxa"/>
            <w:vAlign w:val="center"/>
            <w:hideMark/>
          </w:tcPr>
          <w:p w14:paraId="304D78F5" w14:textId="59C4BE65"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Name of the firm</w:t>
            </w:r>
            <w:r>
              <w:rPr>
                <w:rFonts w:asciiTheme="minorHAnsi" w:eastAsia="Times New Roman" w:hAnsiTheme="minorHAnsi" w:cstheme="minorHAnsi"/>
                <w:color w:val="000000"/>
                <w:sz w:val="18"/>
                <w:szCs w:val="18"/>
                <w:lang w:eastAsia="en-IN"/>
              </w:rPr>
              <w:t xml:space="preserve"> </w:t>
            </w:r>
            <w:r w:rsidRPr="002D3DBE">
              <w:rPr>
                <w:rFonts w:asciiTheme="minorHAnsi" w:eastAsia="Times New Roman" w:hAnsiTheme="minorHAnsi" w:cstheme="minorHAnsi"/>
                <w:color w:val="000000"/>
                <w:sz w:val="18"/>
                <w:szCs w:val="18"/>
                <w:lang w:eastAsia="en-IN"/>
              </w:rPr>
              <w:t>/</w:t>
            </w:r>
            <w:r>
              <w:rPr>
                <w:rFonts w:asciiTheme="minorHAnsi" w:eastAsia="Times New Roman" w:hAnsiTheme="minorHAnsi" w:cstheme="minorHAnsi"/>
                <w:color w:val="000000"/>
                <w:sz w:val="18"/>
                <w:szCs w:val="18"/>
                <w:lang w:eastAsia="en-IN"/>
              </w:rPr>
              <w:t xml:space="preserve"> </w:t>
            </w:r>
            <w:r w:rsidRPr="002D3DBE">
              <w:rPr>
                <w:rFonts w:asciiTheme="minorHAnsi" w:eastAsia="Times New Roman" w:hAnsiTheme="minorHAnsi" w:cstheme="minorHAnsi"/>
                <w:color w:val="000000"/>
                <w:sz w:val="18"/>
                <w:szCs w:val="18"/>
                <w:lang w:eastAsia="en-IN"/>
              </w:rPr>
              <w:t>company</w:t>
            </w:r>
          </w:p>
        </w:tc>
        <w:tc>
          <w:tcPr>
            <w:tcW w:w="972" w:type="dxa"/>
            <w:vAlign w:val="center"/>
            <w:hideMark/>
          </w:tcPr>
          <w:p w14:paraId="27260C13" w14:textId="7777777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 xml:space="preserve">Total Saleable Area in </w:t>
            </w:r>
            <w:proofErr w:type="spellStart"/>
            <w:r w:rsidRPr="002D3DBE">
              <w:rPr>
                <w:rFonts w:asciiTheme="minorHAnsi" w:eastAsia="Times New Roman" w:hAnsiTheme="minorHAnsi" w:cstheme="minorHAnsi"/>
                <w:color w:val="000000"/>
                <w:sz w:val="18"/>
                <w:szCs w:val="18"/>
                <w:lang w:eastAsia="en-IN"/>
              </w:rPr>
              <w:t>Sft</w:t>
            </w:r>
            <w:proofErr w:type="spellEnd"/>
            <w:r w:rsidRPr="002D3DBE">
              <w:rPr>
                <w:rFonts w:asciiTheme="minorHAnsi" w:eastAsia="Times New Roman" w:hAnsiTheme="minorHAnsi" w:cstheme="minorHAnsi"/>
                <w:color w:val="000000"/>
                <w:sz w:val="18"/>
                <w:szCs w:val="18"/>
                <w:lang w:eastAsia="en-IN"/>
              </w:rPr>
              <w:t>. For developer</w:t>
            </w:r>
          </w:p>
        </w:tc>
        <w:tc>
          <w:tcPr>
            <w:tcW w:w="901" w:type="dxa"/>
            <w:vAlign w:val="center"/>
            <w:hideMark/>
          </w:tcPr>
          <w:p w14:paraId="79A9E9CC" w14:textId="7777777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 xml:space="preserve">Sold area in </w:t>
            </w:r>
            <w:proofErr w:type="spellStart"/>
            <w:r w:rsidRPr="002D3DBE">
              <w:rPr>
                <w:rFonts w:asciiTheme="minorHAnsi" w:eastAsia="Times New Roman" w:hAnsiTheme="minorHAnsi" w:cstheme="minorHAnsi"/>
                <w:color w:val="000000"/>
                <w:sz w:val="18"/>
                <w:szCs w:val="18"/>
                <w:lang w:eastAsia="en-IN"/>
              </w:rPr>
              <w:t>sft</w:t>
            </w:r>
            <w:proofErr w:type="spellEnd"/>
            <w:r w:rsidRPr="002D3DBE">
              <w:rPr>
                <w:rFonts w:asciiTheme="minorHAnsi" w:eastAsia="Times New Roman" w:hAnsiTheme="minorHAnsi" w:cstheme="minorHAnsi"/>
                <w:color w:val="000000"/>
                <w:sz w:val="18"/>
                <w:szCs w:val="18"/>
                <w:lang w:eastAsia="en-IN"/>
              </w:rPr>
              <w:t>.</w:t>
            </w:r>
          </w:p>
        </w:tc>
        <w:tc>
          <w:tcPr>
            <w:tcW w:w="928" w:type="dxa"/>
            <w:vAlign w:val="center"/>
            <w:hideMark/>
          </w:tcPr>
          <w:p w14:paraId="49C9A406" w14:textId="1C69CAF0"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Start (mm</w:t>
            </w:r>
            <w:r>
              <w:rPr>
                <w:rFonts w:asciiTheme="minorHAnsi" w:eastAsia="Times New Roman" w:hAnsiTheme="minorHAnsi" w:cstheme="minorHAnsi"/>
                <w:color w:val="000000"/>
                <w:sz w:val="18"/>
                <w:szCs w:val="18"/>
                <w:lang w:eastAsia="en-IN"/>
              </w:rPr>
              <w:t xml:space="preserve"> </w:t>
            </w:r>
            <w:r w:rsidRPr="002D3DBE">
              <w:rPr>
                <w:rFonts w:asciiTheme="minorHAnsi" w:eastAsia="Times New Roman" w:hAnsiTheme="minorHAnsi" w:cstheme="minorHAnsi"/>
                <w:color w:val="000000"/>
                <w:sz w:val="18"/>
                <w:szCs w:val="18"/>
                <w:lang w:eastAsia="en-IN"/>
              </w:rPr>
              <w:t>/</w:t>
            </w:r>
            <w:r>
              <w:rPr>
                <w:rFonts w:asciiTheme="minorHAnsi" w:eastAsia="Times New Roman" w:hAnsiTheme="minorHAnsi" w:cstheme="minorHAnsi"/>
                <w:color w:val="000000"/>
                <w:sz w:val="18"/>
                <w:szCs w:val="18"/>
                <w:lang w:eastAsia="en-IN"/>
              </w:rPr>
              <w:t xml:space="preserve"> </w:t>
            </w:r>
            <w:proofErr w:type="spellStart"/>
            <w:r w:rsidRPr="002D3DBE">
              <w:rPr>
                <w:rFonts w:asciiTheme="minorHAnsi" w:eastAsia="Times New Roman" w:hAnsiTheme="minorHAnsi" w:cstheme="minorHAnsi"/>
                <w:color w:val="000000"/>
                <w:sz w:val="18"/>
                <w:szCs w:val="18"/>
                <w:lang w:eastAsia="en-IN"/>
              </w:rPr>
              <w:t>yy</w:t>
            </w:r>
            <w:proofErr w:type="spellEnd"/>
            <w:r w:rsidRPr="002D3DBE">
              <w:rPr>
                <w:rFonts w:asciiTheme="minorHAnsi" w:eastAsia="Times New Roman" w:hAnsiTheme="minorHAnsi" w:cstheme="minorHAnsi"/>
                <w:color w:val="000000"/>
                <w:sz w:val="18"/>
                <w:szCs w:val="18"/>
                <w:lang w:eastAsia="en-IN"/>
              </w:rPr>
              <w:t>)</w:t>
            </w:r>
          </w:p>
        </w:tc>
        <w:tc>
          <w:tcPr>
            <w:tcW w:w="864" w:type="dxa"/>
            <w:vAlign w:val="center"/>
            <w:hideMark/>
          </w:tcPr>
          <w:p w14:paraId="57A644CF" w14:textId="57E4FD8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Expected Completion (mm</w:t>
            </w:r>
            <w:r>
              <w:rPr>
                <w:rFonts w:asciiTheme="minorHAnsi" w:eastAsia="Times New Roman" w:hAnsiTheme="minorHAnsi" w:cstheme="minorHAnsi"/>
                <w:color w:val="000000"/>
                <w:sz w:val="18"/>
                <w:szCs w:val="18"/>
                <w:lang w:eastAsia="en-IN"/>
              </w:rPr>
              <w:t xml:space="preserve"> </w:t>
            </w:r>
            <w:r w:rsidRPr="002D3DBE">
              <w:rPr>
                <w:rFonts w:asciiTheme="minorHAnsi" w:eastAsia="Times New Roman" w:hAnsiTheme="minorHAnsi" w:cstheme="minorHAnsi"/>
                <w:color w:val="000000"/>
                <w:sz w:val="18"/>
                <w:szCs w:val="18"/>
                <w:lang w:eastAsia="en-IN"/>
              </w:rPr>
              <w:t>/</w:t>
            </w:r>
            <w:r>
              <w:rPr>
                <w:rFonts w:asciiTheme="minorHAnsi" w:eastAsia="Times New Roman" w:hAnsiTheme="minorHAnsi" w:cstheme="minorHAnsi"/>
                <w:color w:val="000000"/>
                <w:sz w:val="18"/>
                <w:szCs w:val="18"/>
                <w:lang w:eastAsia="en-IN"/>
              </w:rPr>
              <w:t xml:space="preserve"> </w:t>
            </w:r>
            <w:proofErr w:type="spellStart"/>
            <w:r w:rsidRPr="002D3DBE">
              <w:rPr>
                <w:rFonts w:asciiTheme="minorHAnsi" w:eastAsia="Times New Roman" w:hAnsiTheme="minorHAnsi" w:cstheme="minorHAnsi"/>
                <w:color w:val="000000"/>
                <w:sz w:val="18"/>
                <w:szCs w:val="18"/>
                <w:lang w:eastAsia="en-IN"/>
              </w:rPr>
              <w:t>yy</w:t>
            </w:r>
            <w:proofErr w:type="spellEnd"/>
            <w:r w:rsidRPr="002D3DBE">
              <w:rPr>
                <w:rFonts w:asciiTheme="minorHAnsi" w:eastAsia="Times New Roman" w:hAnsiTheme="minorHAnsi" w:cstheme="minorHAnsi"/>
                <w:color w:val="000000"/>
                <w:sz w:val="18"/>
                <w:szCs w:val="18"/>
                <w:lang w:eastAsia="en-IN"/>
              </w:rPr>
              <w:t>)</w:t>
            </w:r>
          </w:p>
        </w:tc>
        <w:tc>
          <w:tcPr>
            <w:tcW w:w="786" w:type="dxa"/>
            <w:vAlign w:val="center"/>
            <w:hideMark/>
          </w:tcPr>
          <w:p w14:paraId="20AA8FBE" w14:textId="77777777" w:rsidR="002D3DBE" w:rsidRPr="002D3DBE" w:rsidRDefault="002D3DBE" w:rsidP="002D3DB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 xml:space="preserve">Current Selling Rate per </w:t>
            </w:r>
            <w:proofErr w:type="spellStart"/>
            <w:r w:rsidRPr="002D3DBE">
              <w:rPr>
                <w:rFonts w:asciiTheme="minorHAnsi" w:eastAsia="Times New Roman" w:hAnsiTheme="minorHAnsi" w:cstheme="minorHAnsi"/>
                <w:color w:val="000000"/>
                <w:sz w:val="18"/>
                <w:szCs w:val="18"/>
                <w:lang w:eastAsia="en-IN"/>
              </w:rPr>
              <w:t>sft</w:t>
            </w:r>
            <w:proofErr w:type="spellEnd"/>
          </w:p>
        </w:tc>
      </w:tr>
      <w:tr w:rsidR="009D42AC" w:rsidRPr="002D3DBE" w14:paraId="38BD237C" w14:textId="77777777" w:rsidTr="009D42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3" w:type="dxa"/>
            <w:vAlign w:val="center"/>
            <w:hideMark/>
          </w:tcPr>
          <w:p w14:paraId="548221DF" w14:textId="77777777" w:rsidR="002D3DBE" w:rsidRPr="002D3DBE" w:rsidRDefault="002D3DBE" w:rsidP="002D3DBE">
            <w:pPr>
              <w:spacing w:after="0" w:line="240" w:lineRule="auto"/>
              <w:jc w:val="center"/>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1</w:t>
            </w:r>
          </w:p>
        </w:tc>
        <w:tc>
          <w:tcPr>
            <w:tcW w:w="747" w:type="dxa"/>
            <w:vAlign w:val="center"/>
            <w:hideMark/>
          </w:tcPr>
          <w:p w14:paraId="1F5A5BA1"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 xml:space="preserve">Central </w:t>
            </w:r>
            <w:proofErr w:type="spellStart"/>
            <w:r w:rsidRPr="002D3DBE">
              <w:rPr>
                <w:rFonts w:asciiTheme="minorHAnsi" w:eastAsia="Times New Roman" w:hAnsiTheme="minorHAnsi" w:cstheme="minorHAnsi"/>
                <w:color w:val="000000"/>
                <w:sz w:val="18"/>
                <w:szCs w:val="18"/>
                <w:lang w:eastAsia="en-IN"/>
              </w:rPr>
              <w:t>Paark</w:t>
            </w:r>
            <w:proofErr w:type="spellEnd"/>
          </w:p>
        </w:tc>
        <w:tc>
          <w:tcPr>
            <w:tcW w:w="969" w:type="dxa"/>
            <w:vAlign w:val="center"/>
            <w:hideMark/>
          </w:tcPr>
          <w:p w14:paraId="6879ED60"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proofErr w:type="spellStart"/>
            <w:r w:rsidRPr="002D3DBE">
              <w:rPr>
                <w:rFonts w:asciiTheme="minorHAnsi" w:eastAsia="Times New Roman" w:hAnsiTheme="minorHAnsi" w:cstheme="minorHAnsi"/>
                <w:color w:val="000000"/>
                <w:sz w:val="18"/>
                <w:szCs w:val="18"/>
                <w:lang w:eastAsia="en-IN"/>
              </w:rPr>
              <w:t>Untwadi</w:t>
            </w:r>
            <w:proofErr w:type="spellEnd"/>
            <w:r w:rsidRPr="002D3DBE">
              <w:rPr>
                <w:rFonts w:asciiTheme="minorHAnsi" w:eastAsia="Times New Roman" w:hAnsiTheme="minorHAnsi" w:cstheme="minorHAnsi"/>
                <w:color w:val="000000"/>
                <w:sz w:val="18"/>
                <w:szCs w:val="18"/>
                <w:lang w:eastAsia="en-IN"/>
              </w:rPr>
              <w:t xml:space="preserve"> Road</w:t>
            </w:r>
          </w:p>
        </w:tc>
        <w:tc>
          <w:tcPr>
            <w:tcW w:w="1165" w:type="dxa"/>
            <w:vAlign w:val="center"/>
            <w:hideMark/>
          </w:tcPr>
          <w:p w14:paraId="28947D6E"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Residential</w:t>
            </w:r>
          </w:p>
        </w:tc>
        <w:tc>
          <w:tcPr>
            <w:tcW w:w="1071" w:type="dxa"/>
            <w:vAlign w:val="center"/>
            <w:hideMark/>
          </w:tcPr>
          <w:p w14:paraId="639C9A9C"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 xml:space="preserve">Bhavik and </w:t>
            </w:r>
            <w:proofErr w:type="spellStart"/>
            <w:r w:rsidRPr="002D3DBE">
              <w:rPr>
                <w:rFonts w:asciiTheme="minorHAnsi" w:eastAsia="Times New Roman" w:hAnsiTheme="minorHAnsi" w:cstheme="minorHAnsi"/>
                <w:color w:val="000000"/>
                <w:sz w:val="18"/>
                <w:szCs w:val="18"/>
                <w:lang w:eastAsia="en-IN"/>
              </w:rPr>
              <w:t>Khetwani</w:t>
            </w:r>
            <w:proofErr w:type="spellEnd"/>
            <w:r w:rsidRPr="002D3DBE">
              <w:rPr>
                <w:rFonts w:asciiTheme="minorHAnsi" w:eastAsia="Times New Roman" w:hAnsiTheme="minorHAnsi" w:cstheme="minorHAnsi"/>
                <w:color w:val="000000"/>
                <w:sz w:val="18"/>
                <w:szCs w:val="18"/>
                <w:lang w:eastAsia="en-IN"/>
              </w:rPr>
              <w:t xml:space="preserve"> Ventures </w:t>
            </w:r>
            <w:proofErr w:type="spellStart"/>
            <w:r w:rsidRPr="002D3DBE">
              <w:rPr>
                <w:rFonts w:asciiTheme="minorHAnsi" w:eastAsia="Times New Roman" w:hAnsiTheme="minorHAnsi" w:cstheme="minorHAnsi"/>
                <w:color w:val="000000"/>
                <w:sz w:val="18"/>
                <w:szCs w:val="18"/>
                <w:lang w:eastAsia="en-IN"/>
              </w:rPr>
              <w:t>LLp</w:t>
            </w:r>
            <w:proofErr w:type="spellEnd"/>
          </w:p>
        </w:tc>
        <w:tc>
          <w:tcPr>
            <w:tcW w:w="972" w:type="dxa"/>
            <w:vAlign w:val="center"/>
            <w:hideMark/>
          </w:tcPr>
          <w:p w14:paraId="09E42E9D"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750000</w:t>
            </w:r>
          </w:p>
        </w:tc>
        <w:tc>
          <w:tcPr>
            <w:tcW w:w="901" w:type="dxa"/>
            <w:vAlign w:val="center"/>
            <w:hideMark/>
          </w:tcPr>
          <w:p w14:paraId="11DCEBA5"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p>
        </w:tc>
        <w:tc>
          <w:tcPr>
            <w:tcW w:w="928" w:type="dxa"/>
            <w:vAlign w:val="center"/>
            <w:hideMark/>
          </w:tcPr>
          <w:p w14:paraId="73E194E3"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1-Dec-20</w:t>
            </w:r>
          </w:p>
        </w:tc>
        <w:tc>
          <w:tcPr>
            <w:tcW w:w="864" w:type="dxa"/>
            <w:vAlign w:val="center"/>
            <w:hideMark/>
          </w:tcPr>
          <w:p w14:paraId="3019BD5B"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1-Dec-25</w:t>
            </w:r>
          </w:p>
        </w:tc>
        <w:tc>
          <w:tcPr>
            <w:tcW w:w="786" w:type="dxa"/>
            <w:vAlign w:val="center"/>
            <w:hideMark/>
          </w:tcPr>
          <w:p w14:paraId="668218DC"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5000</w:t>
            </w:r>
          </w:p>
        </w:tc>
      </w:tr>
      <w:tr w:rsidR="002D3DBE" w:rsidRPr="002D3DBE" w14:paraId="76D97007" w14:textId="77777777" w:rsidTr="009D42AC">
        <w:trPr>
          <w:trHeight w:val="20"/>
        </w:trPr>
        <w:tc>
          <w:tcPr>
            <w:cnfStyle w:val="001000000000" w:firstRow="0" w:lastRow="0" w:firstColumn="1" w:lastColumn="0" w:oddVBand="0" w:evenVBand="0" w:oddHBand="0" w:evenHBand="0" w:firstRowFirstColumn="0" w:firstRowLastColumn="0" w:lastRowFirstColumn="0" w:lastRowLastColumn="0"/>
            <w:tcW w:w="613" w:type="dxa"/>
            <w:vAlign w:val="center"/>
            <w:hideMark/>
          </w:tcPr>
          <w:p w14:paraId="4B0725D0" w14:textId="77777777" w:rsidR="002D3DBE" w:rsidRPr="002D3DBE" w:rsidRDefault="002D3DBE" w:rsidP="002D3DBE">
            <w:pPr>
              <w:spacing w:after="0" w:line="240" w:lineRule="auto"/>
              <w:jc w:val="center"/>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2</w:t>
            </w:r>
          </w:p>
        </w:tc>
        <w:tc>
          <w:tcPr>
            <w:tcW w:w="747" w:type="dxa"/>
            <w:vAlign w:val="center"/>
            <w:hideMark/>
          </w:tcPr>
          <w:p w14:paraId="6C426743"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Empire</w:t>
            </w:r>
          </w:p>
        </w:tc>
        <w:tc>
          <w:tcPr>
            <w:tcW w:w="969" w:type="dxa"/>
            <w:vAlign w:val="center"/>
            <w:hideMark/>
          </w:tcPr>
          <w:p w14:paraId="4A807937"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Tilak wadi</w:t>
            </w:r>
          </w:p>
        </w:tc>
        <w:tc>
          <w:tcPr>
            <w:tcW w:w="1165" w:type="dxa"/>
            <w:vAlign w:val="center"/>
            <w:hideMark/>
          </w:tcPr>
          <w:p w14:paraId="3DB700D5"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Residential</w:t>
            </w:r>
          </w:p>
        </w:tc>
        <w:tc>
          <w:tcPr>
            <w:tcW w:w="1071" w:type="dxa"/>
            <w:vAlign w:val="center"/>
            <w:hideMark/>
          </w:tcPr>
          <w:p w14:paraId="30A7BAA8"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Bhavik and Saraf Ventures</w:t>
            </w:r>
          </w:p>
        </w:tc>
        <w:tc>
          <w:tcPr>
            <w:tcW w:w="972" w:type="dxa"/>
            <w:vAlign w:val="center"/>
            <w:hideMark/>
          </w:tcPr>
          <w:p w14:paraId="2DB07941"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125563</w:t>
            </w:r>
          </w:p>
        </w:tc>
        <w:tc>
          <w:tcPr>
            <w:tcW w:w="901" w:type="dxa"/>
            <w:vAlign w:val="center"/>
            <w:hideMark/>
          </w:tcPr>
          <w:p w14:paraId="66286B42"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43768.29</w:t>
            </w:r>
          </w:p>
        </w:tc>
        <w:tc>
          <w:tcPr>
            <w:tcW w:w="928" w:type="dxa"/>
            <w:vAlign w:val="center"/>
            <w:hideMark/>
          </w:tcPr>
          <w:p w14:paraId="034286A8"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1-Mar-21</w:t>
            </w:r>
          </w:p>
        </w:tc>
        <w:tc>
          <w:tcPr>
            <w:tcW w:w="864" w:type="dxa"/>
            <w:vAlign w:val="center"/>
            <w:hideMark/>
          </w:tcPr>
          <w:p w14:paraId="2A347E19"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1-Dec-24</w:t>
            </w:r>
          </w:p>
        </w:tc>
        <w:tc>
          <w:tcPr>
            <w:tcW w:w="786" w:type="dxa"/>
            <w:vAlign w:val="center"/>
            <w:hideMark/>
          </w:tcPr>
          <w:p w14:paraId="3AD65F39" w14:textId="77777777" w:rsidR="002D3DBE" w:rsidRPr="002D3DBE" w:rsidRDefault="002D3DBE" w:rsidP="002D3D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10000</w:t>
            </w:r>
          </w:p>
        </w:tc>
      </w:tr>
      <w:tr w:rsidR="009D42AC" w:rsidRPr="002D3DBE" w14:paraId="7D32418B" w14:textId="77777777" w:rsidTr="009D42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3" w:type="dxa"/>
            <w:vAlign w:val="center"/>
            <w:hideMark/>
          </w:tcPr>
          <w:p w14:paraId="0EABB375" w14:textId="77777777" w:rsidR="002D3DBE" w:rsidRPr="002D3DBE" w:rsidRDefault="002D3DBE" w:rsidP="002D3DBE">
            <w:pPr>
              <w:spacing w:after="0" w:line="240" w:lineRule="auto"/>
              <w:jc w:val="center"/>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3</w:t>
            </w:r>
          </w:p>
        </w:tc>
        <w:tc>
          <w:tcPr>
            <w:tcW w:w="747" w:type="dxa"/>
            <w:vAlign w:val="center"/>
            <w:hideMark/>
          </w:tcPr>
          <w:p w14:paraId="6C104D2B"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Mithila</w:t>
            </w:r>
          </w:p>
        </w:tc>
        <w:tc>
          <w:tcPr>
            <w:tcW w:w="969" w:type="dxa"/>
            <w:vAlign w:val="center"/>
            <w:hideMark/>
          </w:tcPr>
          <w:p w14:paraId="486D5744"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proofErr w:type="spellStart"/>
            <w:r w:rsidRPr="002D3DBE">
              <w:rPr>
                <w:rFonts w:asciiTheme="minorHAnsi" w:eastAsia="Times New Roman" w:hAnsiTheme="minorHAnsi" w:cstheme="minorHAnsi"/>
                <w:color w:val="000000"/>
                <w:sz w:val="18"/>
                <w:szCs w:val="18"/>
                <w:lang w:eastAsia="en-IN"/>
              </w:rPr>
              <w:t>Agratakli</w:t>
            </w:r>
            <w:proofErr w:type="spellEnd"/>
          </w:p>
        </w:tc>
        <w:tc>
          <w:tcPr>
            <w:tcW w:w="1165" w:type="dxa"/>
            <w:vAlign w:val="center"/>
            <w:hideMark/>
          </w:tcPr>
          <w:p w14:paraId="25B9B43B" w14:textId="49614A20"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Residential</w:t>
            </w:r>
            <w:r>
              <w:rPr>
                <w:rFonts w:asciiTheme="minorHAnsi" w:eastAsia="Times New Roman" w:hAnsiTheme="minorHAnsi" w:cstheme="minorHAnsi"/>
                <w:color w:val="000000"/>
                <w:sz w:val="18"/>
                <w:szCs w:val="18"/>
                <w:lang w:eastAsia="en-IN"/>
              </w:rPr>
              <w:t xml:space="preserve"> </w:t>
            </w:r>
            <w:r w:rsidRPr="002D3DBE">
              <w:rPr>
                <w:rFonts w:asciiTheme="minorHAnsi" w:eastAsia="Times New Roman" w:hAnsiTheme="minorHAnsi" w:cstheme="minorHAnsi"/>
                <w:color w:val="000000"/>
                <w:sz w:val="18"/>
                <w:szCs w:val="18"/>
                <w:lang w:eastAsia="en-IN"/>
              </w:rPr>
              <w:t>/</w:t>
            </w:r>
            <w:r>
              <w:rPr>
                <w:rFonts w:asciiTheme="minorHAnsi" w:eastAsia="Times New Roman" w:hAnsiTheme="minorHAnsi" w:cstheme="minorHAnsi"/>
                <w:color w:val="000000"/>
                <w:sz w:val="18"/>
                <w:szCs w:val="18"/>
                <w:lang w:eastAsia="en-IN"/>
              </w:rPr>
              <w:t xml:space="preserve"> </w:t>
            </w:r>
            <w:r w:rsidRPr="002D3DBE">
              <w:rPr>
                <w:rFonts w:asciiTheme="minorHAnsi" w:eastAsia="Times New Roman" w:hAnsiTheme="minorHAnsi" w:cstheme="minorHAnsi"/>
                <w:color w:val="000000"/>
                <w:sz w:val="18"/>
                <w:szCs w:val="18"/>
                <w:lang w:eastAsia="en-IN"/>
              </w:rPr>
              <w:t>Commercial</w:t>
            </w:r>
          </w:p>
        </w:tc>
        <w:tc>
          <w:tcPr>
            <w:tcW w:w="1071" w:type="dxa"/>
            <w:vAlign w:val="center"/>
            <w:hideMark/>
          </w:tcPr>
          <w:p w14:paraId="6043FDD2"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 xml:space="preserve">Bhavik Realtors </w:t>
            </w:r>
            <w:proofErr w:type="spellStart"/>
            <w:r w:rsidRPr="002D3DBE">
              <w:rPr>
                <w:rFonts w:asciiTheme="minorHAnsi" w:eastAsia="Times New Roman" w:hAnsiTheme="minorHAnsi" w:cstheme="minorHAnsi"/>
                <w:color w:val="000000"/>
                <w:sz w:val="18"/>
                <w:szCs w:val="18"/>
                <w:lang w:eastAsia="en-IN"/>
              </w:rPr>
              <w:t>LLp</w:t>
            </w:r>
            <w:proofErr w:type="spellEnd"/>
          </w:p>
        </w:tc>
        <w:tc>
          <w:tcPr>
            <w:tcW w:w="972" w:type="dxa"/>
            <w:vAlign w:val="center"/>
            <w:hideMark/>
          </w:tcPr>
          <w:p w14:paraId="2B6D3895"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p>
        </w:tc>
        <w:tc>
          <w:tcPr>
            <w:tcW w:w="901" w:type="dxa"/>
            <w:vAlign w:val="center"/>
            <w:hideMark/>
          </w:tcPr>
          <w:p w14:paraId="1820770F"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en-IN"/>
              </w:rPr>
            </w:pPr>
          </w:p>
        </w:tc>
        <w:tc>
          <w:tcPr>
            <w:tcW w:w="928" w:type="dxa"/>
            <w:vAlign w:val="center"/>
            <w:hideMark/>
          </w:tcPr>
          <w:p w14:paraId="00903EBB"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1-Dec-23</w:t>
            </w:r>
          </w:p>
        </w:tc>
        <w:tc>
          <w:tcPr>
            <w:tcW w:w="864" w:type="dxa"/>
            <w:vAlign w:val="center"/>
            <w:hideMark/>
          </w:tcPr>
          <w:p w14:paraId="38C3470E"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r w:rsidRPr="002D3DBE">
              <w:rPr>
                <w:rFonts w:asciiTheme="minorHAnsi" w:eastAsia="Times New Roman" w:hAnsiTheme="minorHAnsi" w:cstheme="minorHAnsi"/>
                <w:color w:val="000000"/>
                <w:sz w:val="18"/>
                <w:szCs w:val="18"/>
                <w:lang w:eastAsia="en-IN"/>
              </w:rPr>
              <w:t>1-Dec-28</w:t>
            </w:r>
          </w:p>
        </w:tc>
        <w:tc>
          <w:tcPr>
            <w:tcW w:w="786" w:type="dxa"/>
            <w:vAlign w:val="center"/>
            <w:hideMark/>
          </w:tcPr>
          <w:p w14:paraId="3689A3A1" w14:textId="77777777" w:rsidR="002D3DBE" w:rsidRPr="002D3DBE" w:rsidRDefault="002D3DBE" w:rsidP="002D3D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n-IN"/>
              </w:rPr>
            </w:pPr>
          </w:p>
        </w:tc>
      </w:tr>
    </w:tbl>
    <w:p w14:paraId="2C670A3E" w14:textId="77777777" w:rsidR="002D3DBE" w:rsidRDefault="002D3DBE" w:rsidP="00A36FF3">
      <w:pPr>
        <w:spacing w:after="0" w:line="240" w:lineRule="auto"/>
        <w:rPr>
          <w:rFonts w:asciiTheme="minorHAnsi" w:hAnsiTheme="minorHAnsi" w:cstheme="minorHAnsi"/>
          <w:b/>
          <w:sz w:val="30"/>
        </w:rPr>
      </w:pPr>
    </w:p>
    <w:p w14:paraId="3E2C3413" w14:textId="77777777" w:rsidR="002D3DBE" w:rsidRDefault="002D3DBE" w:rsidP="00A36FF3">
      <w:pPr>
        <w:spacing w:after="0" w:line="240" w:lineRule="auto"/>
        <w:rPr>
          <w:rFonts w:asciiTheme="minorHAnsi" w:hAnsiTheme="minorHAnsi" w:cstheme="minorHAnsi"/>
          <w:b/>
          <w:sz w:val="30"/>
        </w:rPr>
      </w:pPr>
    </w:p>
    <w:p w14:paraId="03678871" w14:textId="77777777" w:rsidR="002D3DBE" w:rsidRDefault="002D3DBE" w:rsidP="00A36FF3">
      <w:pPr>
        <w:spacing w:after="0" w:line="240" w:lineRule="auto"/>
        <w:rPr>
          <w:rFonts w:asciiTheme="minorHAnsi" w:hAnsiTheme="minorHAnsi" w:cstheme="minorHAnsi"/>
          <w:b/>
          <w:sz w:val="30"/>
        </w:rPr>
      </w:pPr>
    </w:p>
    <w:p w14:paraId="6D553DB7" w14:textId="77777777" w:rsidR="002D3DBE" w:rsidRDefault="002D3DBE" w:rsidP="00A36FF3">
      <w:pPr>
        <w:spacing w:after="0" w:line="240" w:lineRule="auto"/>
        <w:rPr>
          <w:rFonts w:asciiTheme="minorHAnsi" w:hAnsiTheme="minorHAnsi" w:cstheme="minorHAnsi"/>
          <w:b/>
          <w:sz w:val="30"/>
        </w:rPr>
      </w:pPr>
    </w:p>
    <w:p w14:paraId="3EA990CB" w14:textId="77777777" w:rsidR="002D3DBE" w:rsidRDefault="002D3DBE" w:rsidP="00A36FF3">
      <w:pPr>
        <w:spacing w:after="0" w:line="240" w:lineRule="auto"/>
        <w:rPr>
          <w:rFonts w:asciiTheme="minorHAnsi" w:hAnsiTheme="minorHAnsi" w:cstheme="minorHAnsi"/>
          <w:b/>
          <w:sz w:val="30"/>
        </w:rPr>
      </w:pPr>
    </w:p>
    <w:p w14:paraId="3577D09A" w14:textId="77777777" w:rsidR="002D3DBE" w:rsidRDefault="002D3DBE" w:rsidP="00A36FF3">
      <w:pPr>
        <w:spacing w:after="0" w:line="240" w:lineRule="auto"/>
        <w:rPr>
          <w:rFonts w:asciiTheme="minorHAnsi" w:hAnsiTheme="minorHAnsi" w:cstheme="minorHAnsi"/>
          <w:b/>
          <w:sz w:val="30"/>
        </w:rPr>
      </w:pPr>
    </w:p>
    <w:p w14:paraId="1C958DA9" w14:textId="0A24810F" w:rsidR="00F80A8E" w:rsidRPr="0000106D" w:rsidRDefault="00F80A8E" w:rsidP="00A36FF3">
      <w:pPr>
        <w:spacing w:after="0" w:line="240" w:lineRule="auto"/>
        <w:rPr>
          <w:rFonts w:asciiTheme="minorHAnsi" w:hAnsiTheme="minorHAnsi" w:cstheme="minorHAnsi"/>
          <w:b/>
          <w:sz w:val="32"/>
          <w:szCs w:val="24"/>
        </w:rPr>
      </w:pPr>
      <w:r w:rsidRPr="0000106D">
        <w:rPr>
          <w:rFonts w:asciiTheme="minorHAnsi" w:hAnsiTheme="minorHAnsi" w:cstheme="minorHAnsi"/>
          <w:b/>
          <w:sz w:val="30"/>
        </w:rPr>
        <w:t>Real Industry Analysis</w:t>
      </w:r>
    </w:p>
    <w:p w14:paraId="306852E7" w14:textId="77777777" w:rsidR="00F80A8E" w:rsidRPr="0000106D" w:rsidRDefault="00F80A8E" w:rsidP="00F80A8E">
      <w:pPr>
        <w:pStyle w:val="AkStyle1"/>
        <w:rPr>
          <w:rFonts w:asciiTheme="minorHAnsi" w:hAnsiTheme="minorHAnsi" w:cstheme="minorHAnsi"/>
        </w:rPr>
      </w:pPr>
    </w:p>
    <w:p w14:paraId="2D413ED6" w14:textId="77777777" w:rsidR="00F80A8E" w:rsidRPr="0000106D" w:rsidRDefault="00F80A8E" w:rsidP="00F80A8E">
      <w:pPr>
        <w:pStyle w:val="AkStyle1"/>
        <w:spacing w:line="360" w:lineRule="auto"/>
        <w:rPr>
          <w:rFonts w:asciiTheme="minorHAnsi" w:hAnsiTheme="minorHAnsi" w:cstheme="minorHAnsi"/>
          <w:b/>
        </w:rPr>
      </w:pPr>
      <w:r w:rsidRPr="0000106D">
        <w:rPr>
          <w:rFonts w:asciiTheme="minorHAnsi" w:hAnsiTheme="minorHAnsi" w:cstheme="minorHAnsi"/>
          <w:b/>
        </w:rPr>
        <w:t>Introduction</w:t>
      </w:r>
    </w:p>
    <w:p w14:paraId="79887755"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In India, the real estate sector is the second-highest employment generator, after the agriculture sector. Real estate sector in India is expected to reach US$ 1 trillion in market size by 2030, up from US$ 200 billion in 2021. By 2025, it will contribute 13% to country’s GDP. Emergence of nuclear families, rapid urbanisation and rising household income are likely to remain the key drivers for growth in all spheres of real estate, including residential, commercial, and retail. Rapid urbanisation in the country is pushing the growth of real estate. &gt;70-75% of India’s GDP will be contributed by urban areas by 2020.</w:t>
      </w:r>
    </w:p>
    <w:p w14:paraId="0356F59D" w14:textId="77777777" w:rsidR="000F50A9" w:rsidRPr="0000106D" w:rsidRDefault="000F50A9" w:rsidP="000F50A9">
      <w:pPr>
        <w:pStyle w:val="AkStyle1"/>
        <w:spacing w:line="360" w:lineRule="auto"/>
        <w:rPr>
          <w:rFonts w:asciiTheme="minorHAnsi" w:hAnsiTheme="minorHAnsi" w:cstheme="minorHAnsi"/>
        </w:rPr>
      </w:pPr>
    </w:p>
    <w:p w14:paraId="3A1933B8"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Around 40 million square feet were delivered in India in 2021. It is expected that the country will have a 40% market share in the next 2-3 years. India is expected to deliver 46 million square feet in 2022.</w:t>
      </w:r>
    </w:p>
    <w:p w14:paraId="73E1EFB5" w14:textId="77777777" w:rsidR="000F50A9" w:rsidRPr="0000106D" w:rsidRDefault="000F50A9" w:rsidP="000F50A9">
      <w:pPr>
        <w:pStyle w:val="AkStyle1"/>
        <w:spacing w:line="360" w:lineRule="auto"/>
        <w:rPr>
          <w:rFonts w:asciiTheme="minorHAnsi" w:hAnsiTheme="minorHAnsi" w:cstheme="minorHAnsi"/>
        </w:rPr>
      </w:pPr>
    </w:p>
    <w:p w14:paraId="3DB5F91A"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As per ICRA estimates, Indian firms are expected to raise &gt;Rs. 3.5 trillion (US$ 48 billion) through infrastructure and real estate investment trusts in 2022, as compared with raised funds worth US$ 29 billion to date.</w:t>
      </w:r>
    </w:p>
    <w:p w14:paraId="09222826" w14:textId="77777777" w:rsidR="000F50A9" w:rsidRPr="0000106D" w:rsidRDefault="000F50A9" w:rsidP="000F50A9">
      <w:pPr>
        <w:pStyle w:val="AkStyle1"/>
        <w:spacing w:line="360" w:lineRule="auto"/>
        <w:rPr>
          <w:rFonts w:asciiTheme="minorHAnsi" w:hAnsiTheme="minorHAnsi" w:cstheme="minorHAnsi"/>
        </w:rPr>
      </w:pPr>
    </w:p>
    <w:p w14:paraId="7E6AFB24"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India’s real estate sector saw over 1,700 acres of land deals in the top 7 cities in 1 year. Foreign investments in the commercial real estate sector were at US$ 10.3 billion between 2017-21. As of February 2022, Developers expect demand for office spaces in SEZs to shoot up after the replacement of the existing SEZs act.</w:t>
      </w:r>
    </w:p>
    <w:p w14:paraId="69317CE7" w14:textId="77777777" w:rsidR="000F50A9" w:rsidRPr="0000106D" w:rsidRDefault="000F50A9" w:rsidP="000F50A9">
      <w:pPr>
        <w:pStyle w:val="AkStyle1"/>
        <w:spacing w:line="360" w:lineRule="auto"/>
        <w:rPr>
          <w:rFonts w:asciiTheme="minorHAnsi" w:hAnsiTheme="minorHAnsi" w:cstheme="minorHAnsi"/>
        </w:rPr>
      </w:pPr>
    </w:p>
    <w:p w14:paraId="2A918841"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Private market investor, Blackstone, which has significantly invested in the Indian real estate sector (worth Rs. 3.8 lakh crore (US$ 50 billion), is seeking to invest an additional Rs. 1.7 lakh crore (US$ 22 billion) by 2030.</w:t>
      </w:r>
    </w:p>
    <w:p w14:paraId="2C24F364" w14:textId="77777777" w:rsidR="000F50A9" w:rsidRPr="0000106D" w:rsidRDefault="000F50A9" w:rsidP="000F50A9">
      <w:pPr>
        <w:pStyle w:val="AkStyle1"/>
        <w:spacing w:line="360" w:lineRule="auto"/>
        <w:rPr>
          <w:rFonts w:asciiTheme="minorHAnsi" w:hAnsiTheme="minorHAnsi" w:cstheme="minorHAnsi"/>
        </w:rPr>
      </w:pPr>
    </w:p>
    <w:p w14:paraId="209A0BA3"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lastRenderedPageBreak/>
        <w:t>India's Global Real Estate Transparency Index ranking improved by five notches from 39 to 34 since the past six years from 2014 until 2020 on the back of regulatory reforms, better market data and green initiatives, according to property consultant JLL.</w:t>
      </w:r>
    </w:p>
    <w:p w14:paraId="04166839"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According to Savills India, real estate demand for data centres is expected to increase by 15-18 million sq. ft. by 2025.</w:t>
      </w:r>
    </w:p>
    <w:p w14:paraId="6AA915FE" w14:textId="77777777" w:rsidR="000F50A9" w:rsidRPr="0000106D" w:rsidRDefault="000F50A9" w:rsidP="000F50A9">
      <w:pPr>
        <w:pStyle w:val="AkStyle1"/>
        <w:spacing w:line="360" w:lineRule="auto"/>
        <w:rPr>
          <w:rFonts w:asciiTheme="minorHAnsi" w:hAnsiTheme="minorHAnsi" w:cstheme="minorHAnsi"/>
        </w:rPr>
      </w:pPr>
    </w:p>
    <w:p w14:paraId="73BD8F75"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The institutional investments in the Indian real estate sector are expected to increase by 4% to reach Rs. 36,500 crore (US$ 5 billion) in 2021, driven by rising interest of investors towards capturing attractive valuations amid the pandemic. Between January 2021 and September 2021, private equity investment inflows into the real estate sector in India stood at US$ 3.3 billion. In the first quarter of 2022, the gross leasing volume of India’s top seven office markets was at 11.55 million sq. ft.</w:t>
      </w:r>
    </w:p>
    <w:p w14:paraId="4A3561B5" w14:textId="77777777" w:rsidR="000F50A9" w:rsidRPr="0000106D" w:rsidRDefault="000F50A9" w:rsidP="000F50A9">
      <w:pPr>
        <w:pStyle w:val="AkStyle1"/>
        <w:spacing w:line="360" w:lineRule="auto"/>
        <w:rPr>
          <w:rFonts w:asciiTheme="minorHAnsi" w:hAnsiTheme="minorHAnsi" w:cstheme="minorHAnsi"/>
        </w:rPr>
      </w:pPr>
    </w:p>
    <w:p w14:paraId="7CF22D4C"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 xml:space="preserve">The office market in top eight cities recorded transactions of 22.2 </w:t>
      </w:r>
      <w:proofErr w:type="spellStart"/>
      <w:r w:rsidRPr="0000106D">
        <w:rPr>
          <w:rFonts w:asciiTheme="minorHAnsi" w:hAnsiTheme="minorHAnsi" w:cstheme="minorHAnsi"/>
        </w:rPr>
        <w:t>msf</w:t>
      </w:r>
      <w:proofErr w:type="spellEnd"/>
      <w:r w:rsidRPr="0000106D">
        <w:rPr>
          <w:rFonts w:asciiTheme="minorHAnsi" w:hAnsiTheme="minorHAnsi" w:cstheme="minorHAnsi"/>
        </w:rPr>
        <w:t xml:space="preserve"> from July 2020-December 2020, whereas new completions were recorded at 17.2 </w:t>
      </w:r>
      <w:proofErr w:type="spellStart"/>
      <w:r w:rsidRPr="0000106D">
        <w:rPr>
          <w:rFonts w:asciiTheme="minorHAnsi" w:hAnsiTheme="minorHAnsi" w:cstheme="minorHAnsi"/>
        </w:rPr>
        <w:t>msf</w:t>
      </w:r>
      <w:proofErr w:type="spellEnd"/>
      <w:r w:rsidRPr="0000106D">
        <w:rPr>
          <w:rFonts w:asciiTheme="minorHAnsi" w:hAnsiTheme="minorHAnsi" w:cstheme="minorHAnsi"/>
        </w:rPr>
        <w:t xml:space="preserve"> in the same period. In terms of share of sectoral occupiers, Information Technology (IT/</w:t>
      </w:r>
      <w:proofErr w:type="spellStart"/>
      <w:r w:rsidRPr="0000106D">
        <w:rPr>
          <w:rFonts w:asciiTheme="minorHAnsi" w:hAnsiTheme="minorHAnsi" w:cstheme="minorHAnsi"/>
        </w:rPr>
        <w:t>ITeS</w:t>
      </w:r>
      <w:proofErr w:type="spellEnd"/>
      <w:r w:rsidRPr="0000106D">
        <w:rPr>
          <w:rFonts w:asciiTheme="minorHAnsi" w:hAnsiTheme="minorHAnsi" w:cstheme="minorHAnsi"/>
        </w:rPr>
        <w:t>) sector dominated with a 41% share in second half of 2020, followed by BSFI and Manufacturing sectors with 16% each, while Other Services and Co-working sectors recorded 17% and 10%, respectively. The office space leasing activity is expected to pick up in 2021 and is likely to be at par with the 10-year average, i.e., 30-31 million sq. ft. Of the total PE investments in real estate in Q4 FY21, the office segment attracted 71% share, followed by retail at 15% and residential and warehousing with 7% each.</w:t>
      </w:r>
    </w:p>
    <w:p w14:paraId="71C0C6ED" w14:textId="77777777" w:rsidR="000F50A9" w:rsidRPr="0000106D" w:rsidRDefault="000F50A9" w:rsidP="000F50A9">
      <w:pPr>
        <w:pStyle w:val="AkStyle1"/>
        <w:spacing w:line="360" w:lineRule="auto"/>
        <w:rPr>
          <w:rFonts w:asciiTheme="minorHAnsi" w:hAnsiTheme="minorHAnsi" w:cstheme="minorHAnsi"/>
        </w:rPr>
      </w:pPr>
    </w:p>
    <w:p w14:paraId="0B9C57EE"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Demand for residential real estate revived in Q4 FY21 as homebuyers took advantage of low mortgage rates and incentives rendered by developers. Residential sales in this quarter recovered to &gt;90% volumes recorded in 2020 across the top seven cities. In the first half of 2022, office absorption in the top 7 cities stood at 27.20 million Sq. ft.</w:t>
      </w:r>
    </w:p>
    <w:p w14:paraId="07E5F33F" w14:textId="77777777" w:rsidR="000F50A9" w:rsidRPr="0000106D" w:rsidRDefault="000F50A9" w:rsidP="000F50A9">
      <w:pPr>
        <w:pStyle w:val="AkStyle1"/>
        <w:spacing w:line="360" w:lineRule="auto"/>
        <w:rPr>
          <w:rFonts w:asciiTheme="minorHAnsi" w:hAnsiTheme="minorHAnsi" w:cstheme="minorHAnsi"/>
        </w:rPr>
      </w:pPr>
    </w:p>
    <w:p w14:paraId="1BB16AB1"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 xml:space="preserve">Home sales volume across seven major cities in India surged 113% YoY to reach ~62,800 units in the third quarter 2021, from 29,520 units in the same period last year, signifying healthy </w:t>
      </w:r>
      <w:r w:rsidRPr="0000106D">
        <w:rPr>
          <w:rFonts w:asciiTheme="minorHAnsi" w:hAnsiTheme="minorHAnsi" w:cstheme="minorHAnsi"/>
        </w:rPr>
        <w:lastRenderedPageBreak/>
        <w:t>recovery post the strict lockdown imposed in the second quarter due to the spread of COVID-19 in the country.</w:t>
      </w:r>
    </w:p>
    <w:p w14:paraId="0056C1A0" w14:textId="77777777" w:rsidR="000F50A9" w:rsidRPr="0000106D" w:rsidRDefault="000F50A9" w:rsidP="000F50A9">
      <w:pPr>
        <w:pStyle w:val="AkStyle1"/>
        <w:spacing w:line="360" w:lineRule="auto"/>
        <w:rPr>
          <w:rFonts w:asciiTheme="minorHAnsi" w:hAnsiTheme="minorHAnsi" w:cstheme="minorHAnsi"/>
        </w:rPr>
      </w:pPr>
    </w:p>
    <w:p w14:paraId="1B4EC8E1"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According to the Economic Times Housing Finance Summit, about 3 houses are built per 1,000 people per year compared with the required construction rate of five houses per 1,000 population. The current shortage of housing in urban areas is estimated to be ~10 million units. An additional 25 million units of affordable housing are required by 2030 to meet the growth in the country’s urban population.</w:t>
      </w:r>
    </w:p>
    <w:p w14:paraId="387D2A98" w14:textId="77777777" w:rsidR="000F50A9" w:rsidRPr="0000106D" w:rsidRDefault="000F50A9" w:rsidP="000F50A9">
      <w:pPr>
        <w:pStyle w:val="AkStyle1"/>
        <w:spacing w:line="360" w:lineRule="auto"/>
        <w:rPr>
          <w:rFonts w:asciiTheme="minorHAnsi" w:hAnsiTheme="minorHAnsi" w:cstheme="minorHAnsi"/>
        </w:rPr>
      </w:pPr>
    </w:p>
    <w:p w14:paraId="34D7DCB1"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The Government of India has been supportive towards the real estate sector. In August 2015, the Union Cabinet approved 100 Smart City Projects in India. The Government has also raised FDI (Foreign Direct Investment) limits for townships and settlements development projects to 100%. Real estate projects within Special Economic Zones (SEZ) are also permitted for 100% FDI. Construction is the third-largest sector in terms of FDI inflow. FDI in the sector (including construction development &amp; activities) stood at US$ 55.18 billion from April 2000-September 2022.</w:t>
      </w:r>
    </w:p>
    <w:p w14:paraId="583A331D" w14:textId="77777777" w:rsidR="000F50A9" w:rsidRPr="0000106D" w:rsidRDefault="000F50A9" w:rsidP="000F50A9">
      <w:pPr>
        <w:pStyle w:val="AkStyle1"/>
        <w:spacing w:line="360" w:lineRule="auto"/>
        <w:rPr>
          <w:rFonts w:asciiTheme="minorHAnsi" w:hAnsiTheme="minorHAnsi" w:cstheme="minorHAnsi"/>
        </w:rPr>
      </w:pPr>
    </w:p>
    <w:p w14:paraId="4BC7BDF2"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Exports from SEZs reached Rs. 7.96 lakh crore (US$ 113.0 billion) in FY20 and grew ~13.6% from Rs. 7.1 lakh crore (US$ 100.3 billion) in FY19. Indian real estate is expected to attract a substantial amount of FDI in the next two years with US$ 8 billion capital infusion by FY22. As of June 30, 2021, India formally approved 427 SEZs.</w:t>
      </w:r>
    </w:p>
    <w:p w14:paraId="48CEC1A8" w14:textId="77777777" w:rsidR="000F50A9" w:rsidRPr="0000106D" w:rsidRDefault="000F50A9" w:rsidP="000F50A9">
      <w:pPr>
        <w:pStyle w:val="AkStyle1"/>
        <w:spacing w:line="360" w:lineRule="auto"/>
        <w:rPr>
          <w:rFonts w:asciiTheme="minorHAnsi" w:hAnsiTheme="minorHAnsi" w:cstheme="minorHAnsi"/>
        </w:rPr>
      </w:pPr>
    </w:p>
    <w:p w14:paraId="3EE83494"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In the first-half of 2021, India registered investments worth US$ 2.4 billion into real estate assets, a growth of 52% YoY.</w:t>
      </w:r>
    </w:p>
    <w:p w14:paraId="6D35F6D7" w14:textId="77777777" w:rsidR="000F50A9" w:rsidRPr="0000106D" w:rsidRDefault="000F50A9" w:rsidP="000F50A9">
      <w:pPr>
        <w:pStyle w:val="AkStyle1"/>
        <w:spacing w:line="360" w:lineRule="auto"/>
        <w:rPr>
          <w:rFonts w:asciiTheme="minorHAnsi" w:hAnsiTheme="minorHAnsi" w:cstheme="minorHAnsi"/>
        </w:rPr>
      </w:pPr>
    </w:p>
    <w:p w14:paraId="4A4B9795"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Share of the top listed developers in the Indian residential market is expected to increase to 29% in FY24, from 25% in FY21, driven by a strong pipeline for residential project launch.</w:t>
      </w:r>
    </w:p>
    <w:p w14:paraId="5103042C" w14:textId="77777777" w:rsidR="000F50A9" w:rsidRPr="0000106D" w:rsidRDefault="000F50A9" w:rsidP="000F50A9">
      <w:pPr>
        <w:pStyle w:val="AkStyle1"/>
        <w:spacing w:line="360" w:lineRule="auto"/>
        <w:rPr>
          <w:rFonts w:asciiTheme="minorHAnsi" w:hAnsiTheme="minorHAnsi" w:cstheme="minorHAnsi"/>
        </w:rPr>
      </w:pPr>
    </w:p>
    <w:p w14:paraId="7BC3EC0A"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Between July 2021-September 2021, a total of 55,907 new housing units were sold in the eight micro markets in India (59% YoY growth).</w:t>
      </w:r>
    </w:p>
    <w:p w14:paraId="26433698" w14:textId="77777777" w:rsidR="000F50A9" w:rsidRPr="0000106D" w:rsidRDefault="000F50A9" w:rsidP="000F50A9">
      <w:pPr>
        <w:pStyle w:val="AkStyle1"/>
        <w:spacing w:line="360" w:lineRule="auto"/>
        <w:rPr>
          <w:rFonts w:asciiTheme="minorHAnsi" w:hAnsiTheme="minorHAnsi" w:cstheme="minorHAnsi"/>
        </w:rPr>
      </w:pPr>
    </w:p>
    <w:p w14:paraId="7B921B8A"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Between July 2021-September 2021, housing sales in the NCR surged 97% to reach 10,220 units compared with the same period last year.</w:t>
      </w:r>
    </w:p>
    <w:p w14:paraId="2F37716C" w14:textId="77777777" w:rsidR="000F50A9" w:rsidRPr="0000106D" w:rsidRDefault="000F50A9" w:rsidP="000F50A9">
      <w:pPr>
        <w:pStyle w:val="AkStyle1"/>
        <w:spacing w:line="360" w:lineRule="auto"/>
        <w:rPr>
          <w:rFonts w:asciiTheme="minorHAnsi" w:hAnsiTheme="minorHAnsi" w:cstheme="minorHAnsi"/>
        </w:rPr>
      </w:pPr>
    </w:p>
    <w:p w14:paraId="7D071279" w14:textId="433CAEE5"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In the third quarter of 2021 (between July 2021-September 2021), new housing supply stood at 65,211 units, increased by 228% YoY across the top eight cities compared with ~19,865 units launched in the third quarter of 2020.</w:t>
      </w:r>
    </w:p>
    <w:p w14:paraId="135CAEC9" w14:textId="77777777" w:rsidR="000F50A9" w:rsidRPr="0000106D" w:rsidRDefault="000F50A9" w:rsidP="000F50A9">
      <w:pPr>
        <w:pStyle w:val="AkStyle1"/>
        <w:spacing w:line="360" w:lineRule="auto"/>
        <w:rPr>
          <w:rFonts w:asciiTheme="minorHAnsi" w:hAnsiTheme="minorHAnsi" w:cstheme="minorHAnsi"/>
        </w:rPr>
      </w:pPr>
    </w:p>
    <w:p w14:paraId="65AA0E30"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 xml:space="preserve">In 2021-22, the commercial space is expected to record increasing investments. For instance, in October 2021, </w:t>
      </w:r>
      <w:proofErr w:type="spellStart"/>
      <w:r w:rsidRPr="0000106D">
        <w:rPr>
          <w:rFonts w:asciiTheme="minorHAnsi" w:hAnsiTheme="minorHAnsi" w:cstheme="minorHAnsi"/>
        </w:rPr>
        <w:t>Chintels</w:t>
      </w:r>
      <w:proofErr w:type="spellEnd"/>
      <w:r w:rsidRPr="0000106D">
        <w:rPr>
          <w:rFonts w:asciiTheme="minorHAnsi" w:hAnsiTheme="minorHAnsi" w:cstheme="minorHAnsi"/>
        </w:rPr>
        <w:t xml:space="preserve"> Group announced to invest Rs. 400 crore (US$ 53.47 million) to build a new commercial project in Gurugram, covering a 9.28 lakh square feet area.</w:t>
      </w:r>
    </w:p>
    <w:p w14:paraId="47EF37FB" w14:textId="77777777" w:rsidR="000F50A9" w:rsidRPr="0000106D" w:rsidRDefault="000F50A9" w:rsidP="000F50A9">
      <w:pPr>
        <w:pStyle w:val="AkStyle1"/>
        <w:spacing w:line="360" w:lineRule="auto"/>
        <w:rPr>
          <w:rFonts w:asciiTheme="minorHAnsi" w:hAnsiTheme="minorHAnsi" w:cstheme="minorHAnsi"/>
        </w:rPr>
      </w:pPr>
    </w:p>
    <w:p w14:paraId="3F436B48"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Government of India’s Housing for All initiative is expected to bring US$ 1.3 trillion investments in the housing sector by 2025. As of December 2019, under Pradhan Mantri Awas Yojana (Urban) [PMAY (U)], 1.12 crore houses were sanctioned in urban areas, with a potential to create 1.20 crore jobs. The scheme is expected to push affordable housing and construction in the country and give a boost to the real estate sector. On July 09, 2020, Union Cabinet approved the development of Affordable Rental Housing Complexes (AHRCs) for urban migrants and poor as a sub-scheme under PMAY–U.</w:t>
      </w:r>
    </w:p>
    <w:p w14:paraId="18776D7E" w14:textId="77777777" w:rsidR="000F50A9" w:rsidRPr="0000106D" w:rsidRDefault="000F50A9" w:rsidP="000F50A9">
      <w:pPr>
        <w:pStyle w:val="AkStyle1"/>
        <w:spacing w:line="360" w:lineRule="auto"/>
        <w:rPr>
          <w:rFonts w:asciiTheme="minorHAnsi" w:hAnsiTheme="minorHAnsi" w:cstheme="minorHAnsi"/>
        </w:rPr>
      </w:pPr>
    </w:p>
    <w:p w14:paraId="38B0476D"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In October 2021, the RBI announced to keep benchmark interest rate unchanged at 4%, giving a major boost to the real estate sector in the country. The low home loan interest rates regime is expected to drive the housing demand and increase sales by 35-40% in the festive season in 2021.</w:t>
      </w:r>
    </w:p>
    <w:p w14:paraId="5DB0F378" w14:textId="77777777" w:rsidR="000F50A9" w:rsidRPr="0000106D" w:rsidRDefault="000F50A9" w:rsidP="000F50A9">
      <w:pPr>
        <w:pStyle w:val="AkStyle1"/>
        <w:spacing w:line="360" w:lineRule="auto"/>
        <w:rPr>
          <w:rFonts w:asciiTheme="minorHAnsi" w:hAnsiTheme="minorHAnsi" w:cstheme="minorHAnsi"/>
        </w:rPr>
      </w:pPr>
    </w:p>
    <w:p w14:paraId="68791862"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Government has also released draft guidelines for investment by Real Estate Investment Trusts (REITs) in non-residential segment.</w:t>
      </w:r>
    </w:p>
    <w:p w14:paraId="08A966FC" w14:textId="77777777" w:rsidR="000F50A9" w:rsidRPr="0000106D" w:rsidRDefault="000F50A9" w:rsidP="000F50A9">
      <w:pPr>
        <w:pStyle w:val="AkStyle1"/>
        <w:spacing w:line="360" w:lineRule="auto"/>
        <w:rPr>
          <w:rFonts w:asciiTheme="minorHAnsi" w:hAnsiTheme="minorHAnsi" w:cstheme="minorHAnsi"/>
        </w:rPr>
      </w:pPr>
    </w:p>
    <w:p w14:paraId="65E07CEE" w14:textId="77777777" w:rsidR="000F50A9"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lastRenderedPageBreak/>
        <w:t>The Ministry of Housing and Urban Affairs has recommended all the states to consider reducing stamp duty of property transactions in a bid to push real estate activity, generate more revenue and aid economic growth.</w:t>
      </w:r>
    </w:p>
    <w:p w14:paraId="702596D1" w14:textId="77777777" w:rsidR="000F50A9" w:rsidRPr="0000106D" w:rsidRDefault="000F50A9" w:rsidP="000F50A9">
      <w:pPr>
        <w:pStyle w:val="AkStyle1"/>
        <w:spacing w:line="360" w:lineRule="auto"/>
        <w:rPr>
          <w:rFonts w:asciiTheme="minorHAnsi" w:hAnsiTheme="minorHAnsi" w:cstheme="minorHAnsi"/>
        </w:rPr>
      </w:pPr>
    </w:p>
    <w:p w14:paraId="7E18DC7A" w14:textId="6D17C064" w:rsidR="00F80A8E" w:rsidRPr="0000106D" w:rsidRDefault="000F50A9" w:rsidP="000F50A9">
      <w:pPr>
        <w:pStyle w:val="AkStyle1"/>
        <w:spacing w:line="360" w:lineRule="auto"/>
        <w:rPr>
          <w:rFonts w:asciiTheme="minorHAnsi" w:hAnsiTheme="minorHAnsi" w:cstheme="minorHAnsi"/>
        </w:rPr>
      </w:pPr>
      <w:r w:rsidRPr="0000106D">
        <w:rPr>
          <w:rFonts w:asciiTheme="minorHAnsi" w:hAnsiTheme="minorHAnsi" w:cstheme="minorHAnsi"/>
        </w:rPr>
        <w:t>In July 2021, the Securities and Exchange Board of India lowered the minimum application value for Real Estate Investment Trusts from Rs. 50,000 to Rs. 10,000-15,000 to make the market more accessible to small and retail investors.</w:t>
      </w:r>
    </w:p>
    <w:p w14:paraId="1ACF3CB1"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rPr>
        <w:t>Construction is the third-largest sector in terms of FDI inflow. FDI in the sector, including construction development and construction activities stood at US$ 42.66 billion between April 2000 and June 2020.  Government of India’s ‘Housing for All’ initiative is expected to bring US$ 1.3 trillion investment in the housing sector by 2025</w:t>
      </w:r>
      <w:r w:rsidR="004E1BB6" w:rsidRPr="0000106D">
        <w:rPr>
          <w:rFonts w:asciiTheme="minorHAnsi" w:hAnsiTheme="minorHAnsi" w:cstheme="minorHAnsi"/>
        </w:rPr>
        <w:t>.</w:t>
      </w:r>
    </w:p>
    <w:p w14:paraId="1B581C42" w14:textId="77777777" w:rsidR="00F80A8E" w:rsidRPr="0000106D" w:rsidRDefault="00F80A8E" w:rsidP="00F80A8E">
      <w:pPr>
        <w:pStyle w:val="AkStyle1"/>
        <w:spacing w:line="240" w:lineRule="auto"/>
        <w:rPr>
          <w:rFonts w:asciiTheme="minorHAnsi" w:hAnsiTheme="minorHAnsi" w:cstheme="minorHAnsi"/>
          <w:b/>
          <w:i/>
          <w:sz w:val="20"/>
        </w:rPr>
      </w:pPr>
      <w:r w:rsidRPr="0000106D">
        <w:rPr>
          <w:rFonts w:asciiTheme="minorHAnsi" w:hAnsiTheme="minorHAnsi" w:cstheme="minorHAnsi"/>
          <w:b/>
          <w:i/>
          <w:sz w:val="20"/>
        </w:rPr>
        <w:t xml:space="preserve">Source: KPMG, World Bank, Census 2011, </w:t>
      </w:r>
      <w:proofErr w:type="spellStart"/>
      <w:r w:rsidRPr="0000106D">
        <w:rPr>
          <w:rFonts w:asciiTheme="minorHAnsi" w:hAnsiTheme="minorHAnsi" w:cstheme="minorHAnsi"/>
          <w:b/>
          <w:i/>
          <w:sz w:val="20"/>
        </w:rPr>
        <w:t>Credai</w:t>
      </w:r>
      <w:proofErr w:type="spellEnd"/>
      <w:r w:rsidRPr="0000106D">
        <w:rPr>
          <w:rFonts w:asciiTheme="minorHAnsi" w:hAnsiTheme="minorHAnsi" w:cstheme="minorHAnsi"/>
          <w:b/>
          <w:i/>
          <w:sz w:val="20"/>
        </w:rPr>
        <w:t>-JLL report, United Nations World Urbanization Prospects 2018, CBRE, India’s Urban System: Sustainability and Imbalanced Growth of Cities</w:t>
      </w:r>
    </w:p>
    <w:p w14:paraId="1E40CE2B" w14:textId="77777777" w:rsidR="00F80A8E" w:rsidRPr="0000106D" w:rsidRDefault="00F80A8E" w:rsidP="00F80A8E">
      <w:pPr>
        <w:pStyle w:val="AkStyle1"/>
        <w:spacing w:line="240" w:lineRule="auto"/>
        <w:rPr>
          <w:rFonts w:asciiTheme="minorHAnsi" w:hAnsiTheme="minorHAnsi" w:cstheme="minorHAnsi"/>
          <w:b/>
          <w:i/>
          <w:sz w:val="20"/>
        </w:rPr>
      </w:pPr>
    </w:p>
    <w:p w14:paraId="37321852" w14:textId="77777777" w:rsidR="00F80A8E" w:rsidRPr="0000106D" w:rsidRDefault="00F80A8E">
      <w:pPr>
        <w:spacing w:after="0" w:line="240" w:lineRule="auto"/>
        <w:rPr>
          <w:rFonts w:asciiTheme="minorHAnsi" w:hAnsiTheme="minorHAnsi" w:cstheme="minorHAnsi"/>
          <w:b/>
          <w:bCs/>
          <w:sz w:val="24"/>
          <w:szCs w:val="24"/>
        </w:rPr>
      </w:pPr>
      <w:r w:rsidRPr="0000106D">
        <w:rPr>
          <w:rFonts w:asciiTheme="minorHAnsi" w:hAnsiTheme="minorHAnsi" w:cstheme="minorHAnsi"/>
          <w:noProof/>
          <w:lang w:eastAsia="en-IN"/>
        </w:rPr>
        <w:drawing>
          <wp:inline distT="0" distB="0" distL="0" distR="0" wp14:anchorId="28DA7DC7" wp14:editId="61180E3D">
            <wp:extent cx="5562600" cy="390969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191" t="16151" r="14137" b="12547"/>
                    <a:stretch/>
                  </pic:blipFill>
                  <pic:spPr bwMode="auto">
                    <a:xfrm>
                      <a:off x="0" y="0"/>
                      <a:ext cx="5570290" cy="3915100"/>
                    </a:xfrm>
                    <a:prstGeom prst="rect">
                      <a:avLst/>
                    </a:prstGeom>
                    <a:ln>
                      <a:noFill/>
                    </a:ln>
                    <a:extLst>
                      <a:ext uri="{53640926-AAD7-44D8-BBD7-CCE9431645EC}">
                        <a14:shadowObscured xmlns:a14="http://schemas.microsoft.com/office/drawing/2010/main"/>
                      </a:ext>
                    </a:extLst>
                  </pic:spPr>
                </pic:pic>
              </a:graphicData>
            </a:graphic>
          </wp:inline>
        </w:drawing>
      </w:r>
      <w:r w:rsidRPr="0000106D">
        <w:rPr>
          <w:rFonts w:asciiTheme="minorHAnsi" w:hAnsiTheme="minorHAnsi" w:cstheme="minorHAnsi"/>
          <w:b/>
          <w:bCs/>
        </w:rPr>
        <w:br w:type="page"/>
      </w:r>
    </w:p>
    <w:p w14:paraId="17DBCD52" w14:textId="77777777" w:rsidR="00F80A8E" w:rsidRPr="0000106D" w:rsidRDefault="00F80A8E" w:rsidP="00F80A8E">
      <w:pPr>
        <w:pStyle w:val="AkStyle1"/>
        <w:spacing w:line="360" w:lineRule="auto"/>
        <w:rPr>
          <w:rFonts w:asciiTheme="minorHAnsi" w:hAnsiTheme="minorHAnsi" w:cstheme="minorHAnsi"/>
          <w:b/>
          <w:bCs/>
        </w:rPr>
      </w:pPr>
      <w:r w:rsidRPr="0000106D">
        <w:rPr>
          <w:rFonts w:asciiTheme="minorHAnsi" w:hAnsiTheme="minorHAnsi" w:cstheme="minorHAnsi"/>
          <w:b/>
          <w:bCs/>
        </w:rPr>
        <w:lastRenderedPageBreak/>
        <w:t>Advantage India</w:t>
      </w:r>
    </w:p>
    <w:p w14:paraId="666079DC" w14:textId="77777777" w:rsidR="00804448" w:rsidRPr="0000106D" w:rsidRDefault="00804448" w:rsidP="00F80A8E">
      <w:pPr>
        <w:pStyle w:val="AkStyle1"/>
        <w:spacing w:line="360" w:lineRule="auto"/>
        <w:rPr>
          <w:rFonts w:asciiTheme="minorHAnsi" w:hAnsiTheme="minorHAnsi" w:cstheme="minorHAnsi"/>
          <w:b/>
          <w:bCs/>
        </w:rPr>
      </w:pPr>
    </w:p>
    <w:p w14:paraId="1E2FDA2B"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noProof/>
          <w:lang w:eastAsia="en-IN"/>
        </w:rPr>
        <w:drawing>
          <wp:inline distT="0" distB="0" distL="0" distR="0" wp14:anchorId="72E716EB" wp14:editId="266730A1">
            <wp:extent cx="5731510" cy="3184525"/>
            <wp:effectExtent l="19050" t="0" r="2540" b="0"/>
            <wp:docPr id="2" name="Picture 4"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2"/>
                    <a:stretch>
                      <a:fillRect/>
                    </a:stretch>
                  </pic:blipFill>
                  <pic:spPr>
                    <a:xfrm>
                      <a:off x="0" y="0"/>
                      <a:ext cx="5731510" cy="3184525"/>
                    </a:xfrm>
                    <a:prstGeom prst="rect">
                      <a:avLst/>
                    </a:prstGeom>
                  </pic:spPr>
                </pic:pic>
              </a:graphicData>
            </a:graphic>
          </wp:inline>
        </w:drawing>
      </w:r>
    </w:p>
    <w:p w14:paraId="2CD17705" w14:textId="77777777" w:rsidR="00F80A8E" w:rsidRPr="0000106D" w:rsidRDefault="00F80A8E" w:rsidP="00F80A8E">
      <w:pPr>
        <w:pStyle w:val="AkStyle1"/>
        <w:spacing w:line="360" w:lineRule="auto"/>
        <w:rPr>
          <w:rFonts w:asciiTheme="minorHAnsi" w:hAnsiTheme="minorHAnsi" w:cstheme="minorHAnsi"/>
        </w:rPr>
      </w:pPr>
    </w:p>
    <w:p w14:paraId="7ACFB4A8" w14:textId="77777777" w:rsidR="00F80A8E" w:rsidRPr="0000106D" w:rsidRDefault="00F80A8E" w:rsidP="00F80A8E">
      <w:pPr>
        <w:pStyle w:val="Heading2"/>
        <w:pBdr>
          <w:bottom w:val="single" w:sz="12" w:space="1" w:color="auto"/>
        </w:pBdr>
        <w:rPr>
          <w:rFonts w:asciiTheme="minorHAnsi" w:hAnsiTheme="minorHAnsi" w:cstheme="minorHAnsi"/>
          <w:color w:val="auto"/>
        </w:rPr>
      </w:pPr>
      <w:bookmarkStart w:id="7" w:name="_Toc154058775"/>
      <w:r w:rsidRPr="0000106D">
        <w:rPr>
          <w:rFonts w:asciiTheme="minorHAnsi" w:hAnsiTheme="minorHAnsi" w:cstheme="minorHAnsi"/>
          <w:color w:val="auto"/>
        </w:rPr>
        <w:t>Segments in the Indian Real Estate Sector</w:t>
      </w:r>
      <w:bookmarkEnd w:id="7"/>
    </w:p>
    <w:p w14:paraId="0D5299EE" w14:textId="77777777" w:rsidR="00F80A8E" w:rsidRPr="0000106D" w:rsidRDefault="00F80A8E" w:rsidP="00F80A8E">
      <w:pPr>
        <w:pStyle w:val="AkStyle1"/>
        <w:spacing w:line="360" w:lineRule="auto"/>
        <w:rPr>
          <w:rFonts w:asciiTheme="minorHAnsi" w:hAnsiTheme="minorHAnsi" w:cstheme="minorHAnsi"/>
        </w:rPr>
      </w:pPr>
    </w:p>
    <w:p w14:paraId="34E7ED8B"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rPr>
        <w:t xml:space="preserve">The Real Estate Sector is divided into several market namely residential, commercial, retail space, hospitality &amp; Special Economic Zones (SEZs).  The residential segment contributes approximately 80 per cent to the real estate sector. New housing launches across top eight cities in India are expected to increase by 23 per cent year-on-year by 2019 to 2,23,325 units. As far as the commercial segment is concerned, there are only a few players with presence across India and most of the activity is in the leasing segment.  FDI in multi brand retail is expected to boost demand.  </w:t>
      </w:r>
    </w:p>
    <w:p w14:paraId="4090BC2C" w14:textId="77777777" w:rsidR="00F80A8E" w:rsidRPr="0000106D" w:rsidRDefault="00F80A8E" w:rsidP="00F80A8E">
      <w:pPr>
        <w:pStyle w:val="AkStyle1"/>
        <w:spacing w:line="360" w:lineRule="auto"/>
        <w:rPr>
          <w:rFonts w:asciiTheme="minorHAnsi" w:hAnsiTheme="minorHAnsi" w:cstheme="minorHAnsi"/>
        </w:rPr>
      </w:pPr>
    </w:p>
    <w:p w14:paraId="0B8FB330"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rPr>
        <w:t xml:space="preserve">In 2019, Retail segment in Indian attracted private equity (PE) investment of around US$ 1 billion and supply of around another 39 million sq. ft. is expected in 2022. In the hospitality segment, Supply of Hotel room in India has increased 5.4 per cent year-on-year in 2019, totalling to 133,359 rooms at the end of 2019.  The sector is likely to attract an annual investment between US$ 0.5-0.6 billion during 2018-2022, with total investment reaching </w:t>
      </w:r>
      <w:r w:rsidRPr="0000106D">
        <w:rPr>
          <w:rFonts w:asciiTheme="minorHAnsi" w:hAnsiTheme="minorHAnsi" w:cstheme="minorHAnsi"/>
        </w:rPr>
        <w:lastRenderedPageBreak/>
        <w:t xml:space="preserve">US$ 2.8 billion by 2022.  As on July 31, 2020, India had formally approved 423 SEZs, of which 248 were in operation.  Majority of the SEZs are in the IT/ </w:t>
      </w:r>
      <w:proofErr w:type="spellStart"/>
      <w:r w:rsidRPr="0000106D">
        <w:rPr>
          <w:rFonts w:asciiTheme="minorHAnsi" w:hAnsiTheme="minorHAnsi" w:cstheme="minorHAnsi"/>
        </w:rPr>
        <w:t>ITeS</w:t>
      </w:r>
      <w:proofErr w:type="spellEnd"/>
      <w:r w:rsidRPr="0000106D">
        <w:rPr>
          <w:rFonts w:asciiTheme="minorHAnsi" w:hAnsiTheme="minorHAnsi" w:cstheme="minorHAnsi"/>
        </w:rPr>
        <w:t xml:space="preserve"> sector. In March 2020, the Government had approved proposals from TCS and DLF to set up SEZs for IT sector in Haryana and Uttar Pradesh.</w:t>
      </w:r>
    </w:p>
    <w:p w14:paraId="22D9EBB1"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rPr>
        <w:t xml:space="preserve">  </w:t>
      </w:r>
    </w:p>
    <w:p w14:paraId="1D33A212" w14:textId="77777777" w:rsidR="00F80A8E" w:rsidRPr="0000106D" w:rsidRDefault="00F80A8E" w:rsidP="00F80A8E">
      <w:pPr>
        <w:pStyle w:val="Heading2"/>
        <w:pBdr>
          <w:bottom w:val="single" w:sz="12" w:space="1" w:color="auto"/>
        </w:pBdr>
        <w:rPr>
          <w:rFonts w:asciiTheme="minorHAnsi" w:hAnsiTheme="minorHAnsi" w:cstheme="minorHAnsi"/>
          <w:color w:val="auto"/>
        </w:rPr>
      </w:pPr>
      <w:bookmarkStart w:id="8" w:name="_Toc154058776"/>
      <w:r w:rsidRPr="0000106D">
        <w:rPr>
          <w:rFonts w:asciiTheme="minorHAnsi" w:hAnsiTheme="minorHAnsi" w:cstheme="minorHAnsi"/>
          <w:color w:val="auto"/>
        </w:rPr>
        <w:t>Market Size of the India Real Estate</w:t>
      </w:r>
      <w:bookmarkEnd w:id="8"/>
    </w:p>
    <w:p w14:paraId="60DD4BED" w14:textId="77777777" w:rsidR="00F80A8E" w:rsidRPr="0000106D" w:rsidRDefault="00F80A8E" w:rsidP="00F80A8E">
      <w:pPr>
        <w:pStyle w:val="AkStyle1"/>
        <w:spacing w:line="360" w:lineRule="auto"/>
        <w:rPr>
          <w:rFonts w:asciiTheme="minorHAnsi" w:hAnsiTheme="minorHAnsi" w:cstheme="minorHAnsi"/>
        </w:rPr>
      </w:pPr>
    </w:p>
    <w:p w14:paraId="24B6B690"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rPr>
        <w:t>The Real Estate sector in India is expected to reach a market size of US$ 1 trillion in market size by 2030, up from US$ 120 billion in 2017. It has been estimated that India’s real estate market will grow at a CAGR of 19.5% during 2017- 2028. Increasing share of real estate in the GDP would be supported by increasing industrial activity, improving income level and urbanization.  The government also launched 10 key policies for real estate sector, namely:  Real Estate Regulatory Act, Benami Transactions Act, boost to affordable housing construction, Interest subsidy to home buyers, change in arbitration norms, service tax exemption, Dividend Distribution Tax (DDT) exemption, Goods and Services Tax, Demonetization &amp; PR for foreign investors.</w:t>
      </w:r>
    </w:p>
    <w:p w14:paraId="108688A2" w14:textId="77777777" w:rsidR="00F80A8E" w:rsidRPr="0000106D" w:rsidRDefault="00F80A8E" w:rsidP="00F80A8E">
      <w:pPr>
        <w:pStyle w:val="AkStyle1"/>
        <w:spacing w:line="360" w:lineRule="auto"/>
        <w:jc w:val="center"/>
        <w:rPr>
          <w:rFonts w:asciiTheme="minorHAnsi" w:hAnsiTheme="minorHAnsi" w:cstheme="minorHAnsi"/>
        </w:rPr>
      </w:pPr>
      <w:r w:rsidRPr="0000106D">
        <w:rPr>
          <w:rFonts w:asciiTheme="minorHAnsi" w:hAnsiTheme="minorHAnsi" w:cstheme="minorHAnsi"/>
          <w:noProof/>
          <w:lang w:eastAsia="en-IN"/>
        </w:rPr>
        <w:drawing>
          <wp:inline distT="0" distB="0" distL="0" distR="0" wp14:anchorId="5FC162AF" wp14:editId="18F3B762">
            <wp:extent cx="2581027" cy="2875208"/>
            <wp:effectExtent l="19050" t="0" r="0" b="0"/>
            <wp:docPr id="1" name="Picture 5" descr="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2.PNG"/>
                    <pic:cNvPicPr/>
                  </pic:nvPicPr>
                  <pic:blipFill>
                    <a:blip r:embed="rId13"/>
                    <a:stretch>
                      <a:fillRect/>
                    </a:stretch>
                  </pic:blipFill>
                  <pic:spPr>
                    <a:xfrm>
                      <a:off x="0" y="0"/>
                      <a:ext cx="2579396" cy="2873391"/>
                    </a:xfrm>
                    <a:prstGeom prst="rect">
                      <a:avLst/>
                    </a:prstGeom>
                  </pic:spPr>
                </pic:pic>
              </a:graphicData>
            </a:graphic>
          </wp:inline>
        </w:drawing>
      </w:r>
    </w:p>
    <w:p w14:paraId="14346BEC" w14:textId="77777777" w:rsidR="00F80A8E" w:rsidRPr="0000106D" w:rsidRDefault="00F80A8E" w:rsidP="00F80A8E">
      <w:pPr>
        <w:pStyle w:val="AkStyle1"/>
        <w:spacing w:line="240" w:lineRule="auto"/>
        <w:jc w:val="center"/>
        <w:rPr>
          <w:rFonts w:asciiTheme="minorHAnsi" w:hAnsiTheme="minorHAnsi" w:cstheme="minorHAnsi"/>
          <w:b/>
          <w:i/>
          <w:sz w:val="20"/>
        </w:rPr>
      </w:pPr>
      <w:r w:rsidRPr="0000106D">
        <w:rPr>
          <w:rFonts w:asciiTheme="minorHAnsi" w:hAnsiTheme="minorHAnsi" w:cstheme="minorHAnsi"/>
          <w:b/>
          <w:i/>
          <w:sz w:val="20"/>
        </w:rPr>
        <w:t>CAGR - Compounded Annual Growth Rate</w:t>
      </w:r>
    </w:p>
    <w:p w14:paraId="3A1CF1A2" w14:textId="77777777" w:rsidR="00F80A8E" w:rsidRPr="0000106D" w:rsidRDefault="00F80A8E" w:rsidP="00F80A8E">
      <w:pPr>
        <w:pStyle w:val="AkStyle1"/>
        <w:spacing w:line="240" w:lineRule="auto"/>
        <w:jc w:val="center"/>
        <w:rPr>
          <w:rFonts w:asciiTheme="minorHAnsi" w:hAnsiTheme="minorHAnsi" w:cstheme="minorHAnsi"/>
          <w:b/>
          <w:i/>
          <w:sz w:val="20"/>
        </w:rPr>
      </w:pPr>
      <w:r w:rsidRPr="0000106D">
        <w:rPr>
          <w:rFonts w:asciiTheme="minorHAnsi" w:hAnsiTheme="minorHAnsi" w:cstheme="minorHAnsi"/>
          <w:b/>
          <w:i/>
          <w:sz w:val="20"/>
        </w:rPr>
        <w:t>*</w:t>
      </w:r>
      <w:proofErr w:type="gramStart"/>
      <w:r w:rsidRPr="0000106D">
        <w:rPr>
          <w:rFonts w:asciiTheme="minorHAnsi" w:hAnsiTheme="minorHAnsi" w:cstheme="minorHAnsi"/>
          <w:b/>
          <w:i/>
          <w:sz w:val="20"/>
        </w:rPr>
        <w:t>average</w:t>
      </w:r>
      <w:proofErr w:type="gramEnd"/>
      <w:r w:rsidRPr="0000106D">
        <w:rPr>
          <w:rFonts w:asciiTheme="minorHAnsi" w:hAnsiTheme="minorHAnsi" w:cstheme="minorHAnsi"/>
          <w:b/>
          <w:i/>
          <w:sz w:val="20"/>
        </w:rPr>
        <w:t xml:space="preserve"> of indices of all cities</w:t>
      </w:r>
    </w:p>
    <w:p w14:paraId="036EB6D6" w14:textId="77777777" w:rsidR="00F80A8E" w:rsidRPr="0000106D" w:rsidRDefault="00F80A8E" w:rsidP="00F80A8E">
      <w:pPr>
        <w:pStyle w:val="AkStyle1"/>
        <w:spacing w:line="360" w:lineRule="auto"/>
        <w:rPr>
          <w:rFonts w:asciiTheme="minorHAnsi" w:hAnsiTheme="minorHAnsi" w:cstheme="minorHAnsi"/>
        </w:rPr>
      </w:pPr>
    </w:p>
    <w:p w14:paraId="4968E132" w14:textId="77777777" w:rsidR="00F80A8E" w:rsidRPr="0000106D" w:rsidRDefault="00F80A8E" w:rsidP="00F80A8E">
      <w:pPr>
        <w:pStyle w:val="Heading2"/>
        <w:pBdr>
          <w:bottom w:val="single" w:sz="12" w:space="1" w:color="auto"/>
        </w:pBdr>
        <w:rPr>
          <w:rFonts w:asciiTheme="minorHAnsi" w:hAnsiTheme="minorHAnsi" w:cstheme="minorHAnsi"/>
          <w:color w:val="auto"/>
        </w:rPr>
      </w:pPr>
      <w:bookmarkStart w:id="9" w:name="_Toc154058777"/>
      <w:r w:rsidRPr="0000106D">
        <w:rPr>
          <w:rFonts w:asciiTheme="minorHAnsi" w:hAnsiTheme="minorHAnsi" w:cstheme="minorHAnsi"/>
          <w:color w:val="auto"/>
        </w:rPr>
        <w:lastRenderedPageBreak/>
        <w:t>Demand for Residential Space</w:t>
      </w:r>
      <w:bookmarkEnd w:id="9"/>
    </w:p>
    <w:p w14:paraId="57941082" w14:textId="77777777" w:rsidR="00F80A8E" w:rsidRPr="0000106D" w:rsidRDefault="00F80A8E" w:rsidP="00F80A8E">
      <w:pPr>
        <w:pStyle w:val="AkStyle1"/>
        <w:spacing w:line="360" w:lineRule="auto"/>
        <w:rPr>
          <w:rFonts w:asciiTheme="minorHAnsi" w:hAnsiTheme="minorHAnsi" w:cstheme="minorHAnsi"/>
        </w:rPr>
      </w:pPr>
    </w:p>
    <w:p w14:paraId="664A20CB"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rPr>
        <w:t>A localized, fragmented market presents opportunities for consolidation with only few large, pan-India players such as DLF.  More foreign players might enter the market as FDI norms have eased.  Furthermore, norms on land acquisitions are expected to be relaxed.  Key drivers for the increase in demand are rapid urbanization, growth in population, rise in the number of nuclear families, easy availability of finance, repatriation of NRIs and HNIs &amp; rise in disposable income.</w:t>
      </w:r>
    </w:p>
    <w:p w14:paraId="44D8F638" w14:textId="77777777" w:rsidR="00F80A8E" w:rsidRPr="0000106D" w:rsidRDefault="00F80A8E" w:rsidP="00F80A8E">
      <w:pPr>
        <w:pStyle w:val="AkStyle1"/>
        <w:spacing w:line="360" w:lineRule="auto"/>
        <w:rPr>
          <w:rFonts w:asciiTheme="minorHAnsi" w:hAnsiTheme="minorHAnsi" w:cstheme="minorHAnsi"/>
        </w:rPr>
      </w:pPr>
    </w:p>
    <w:p w14:paraId="526AA074"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rPr>
        <w:t>Housing sales reached 2.61 lakh units in 2019 across seven major cities.  NCR (National Capital Region) is expected to generate maximum demand in MIG and HIG category followed by Bengaluru. Developers are now focussing on affordable and mid-range categories to meet the huge demand.</w:t>
      </w:r>
    </w:p>
    <w:p w14:paraId="5F9A615F" w14:textId="77777777" w:rsidR="00F80A8E" w:rsidRPr="0000106D" w:rsidRDefault="00F80A8E" w:rsidP="00F80A8E">
      <w:pPr>
        <w:pStyle w:val="AkStyle1"/>
        <w:spacing w:line="360" w:lineRule="auto"/>
        <w:jc w:val="center"/>
        <w:rPr>
          <w:rFonts w:asciiTheme="minorHAnsi" w:hAnsiTheme="minorHAnsi" w:cstheme="minorHAnsi"/>
        </w:rPr>
      </w:pPr>
      <w:r w:rsidRPr="0000106D">
        <w:rPr>
          <w:rFonts w:asciiTheme="minorHAnsi" w:hAnsiTheme="minorHAnsi" w:cstheme="minorHAnsi"/>
          <w:noProof/>
          <w:lang w:eastAsia="en-IN"/>
        </w:rPr>
        <w:drawing>
          <wp:inline distT="0" distB="0" distL="0" distR="0" wp14:anchorId="58CEDBFA" wp14:editId="12D9FA90">
            <wp:extent cx="2795712" cy="3069206"/>
            <wp:effectExtent l="19050" t="0" r="4638" b="0"/>
            <wp:docPr id="6" name="Picture 6" descr="Cap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3.PNG"/>
                    <pic:cNvPicPr/>
                  </pic:nvPicPr>
                  <pic:blipFill>
                    <a:blip r:embed="rId14"/>
                    <a:stretch>
                      <a:fillRect/>
                    </a:stretch>
                  </pic:blipFill>
                  <pic:spPr>
                    <a:xfrm>
                      <a:off x="0" y="0"/>
                      <a:ext cx="2795712" cy="3069206"/>
                    </a:xfrm>
                    <a:prstGeom prst="rect">
                      <a:avLst/>
                    </a:prstGeom>
                  </pic:spPr>
                </pic:pic>
              </a:graphicData>
            </a:graphic>
          </wp:inline>
        </w:drawing>
      </w:r>
    </w:p>
    <w:p w14:paraId="4096748B" w14:textId="77777777" w:rsidR="00F80A8E" w:rsidRPr="0000106D" w:rsidRDefault="00F80A8E" w:rsidP="00F80A8E">
      <w:pPr>
        <w:pStyle w:val="AkStyle1"/>
        <w:spacing w:line="360" w:lineRule="auto"/>
        <w:jc w:val="center"/>
        <w:rPr>
          <w:rFonts w:asciiTheme="minorHAnsi" w:hAnsiTheme="minorHAnsi" w:cstheme="minorHAnsi"/>
          <w:b/>
          <w:i/>
          <w:sz w:val="20"/>
        </w:rPr>
      </w:pPr>
      <w:proofErr w:type="gramStart"/>
      <w:r w:rsidRPr="0000106D">
        <w:rPr>
          <w:rFonts w:asciiTheme="minorHAnsi" w:hAnsiTheme="minorHAnsi" w:cstheme="minorHAnsi"/>
          <w:b/>
          <w:i/>
          <w:sz w:val="20"/>
        </w:rPr>
        <w:t>Source :</w:t>
      </w:r>
      <w:proofErr w:type="gramEnd"/>
      <w:r w:rsidRPr="0000106D">
        <w:rPr>
          <w:rFonts w:asciiTheme="minorHAnsi" w:hAnsiTheme="minorHAnsi" w:cstheme="minorHAnsi"/>
          <w:b/>
          <w:i/>
          <w:sz w:val="20"/>
        </w:rPr>
        <w:t xml:space="preserve"> Cushman and Wakefield, </w:t>
      </w:r>
      <w:proofErr w:type="spellStart"/>
      <w:r w:rsidRPr="0000106D">
        <w:rPr>
          <w:rFonts w:asciiTheme="minorHAnsi" w:hAnsiTheme="minorHAnsi" w:cstheme="minorHAnsi"/>
          <w:b/>
          <w:i/>
          <w:sz w:val="20"/>
        </w:rPr>
        <w:t>Anarock</w:t>
      </w:r>
      <w:proofErr w:type="spellEnd"/>
      <w:r w:rsidRPr="0000106D">
        <w:rPr>
          <w:rFonts w:asciiTheme="minorHAnsi" w:hAnsiTheme="minorHAnsi" w:cstheme="minorHAnsi"/>
          <w:b/>
          <w:i/>
          <w:sz w:val="20"/>
        </w:rPr>
        <w:t xml:space="preserve"> Property Consultants</w:t>
      </w:r>
    </w:p>
    <w:p w14:paraId="6701DC13" w14:textId="77777777" w:rsidR="00F80A8E" w:rsidRPr="0000106D" w:rsidRDefault="00F80A8E" w:rsidP="00F80A8E">
      <w:pPr>
        <w:pStyle w:val="AkStyle1"/>
        <w:spacing w:line="360" w:lineRule="auto"/>
        <w:rPr>
          <w:rFonts w:asciiTheme="minorHAnsi" w:hAnsiTheme="minorHAnsi" w:cstheme="minorHAnsi"/>
        </w:rPr>
      </w:pPr>
    </w:p>
    <w:p w14:paraId="4F951C28" w14:textId="77777777" w:rsidR="007326B0" w:rsidRPr="0000106D" w:rsidRDefault="007326B0" w:rsidP="00F80A8E">
      <w:pPr>
        <w:pStyle w:val="AkStyle1"/>
        <w:spacing w:line="360" w:lineRule="auto"/>
        <w:rPr>
          <w:rFonts w:asciiTheme="minorHAnsi" w:hAnsiTheme="minorHAnsi" w:cstheme="minorHAnsi"/>
          <w:b/>
          <w:bCs/>
          <w:lang w:val="en-US"/>
        </w:rPr>
      </w:pPr>
    </w:p>
    <w:p w14:paraId="2666056C" w14:textId="77777777" w:rsidR="007326B0" w:rsidRPr="0000106D" w:rsidRDefault="007326B0" w:rsidP="00F80A8E">
      <w:pPr>
        <w:pStyle w:val="AkStyle1"/>
        <w:spacing w:line="360" w:lineRule="auto"/>
        <w:rPr>
          <w:rFonts w:asciiTheme="minorHAnsi" w:hAnsiTheme="minorHAnsi" w:cstheme="minorHAnsi"/>
          <w:b/>
          <w:bCs/>
          <w:lang w:val="en-US"/>
        </w:rPr>
      </w:pPr>
    </w:p>
    <w:p w14:paraId="32EAC060" w14:textId="77777777" w:rsidR="007326B0" w:rsidRPr="0000106D" w:rsidRDefault="007326B0" w:rsidP="00F80A8E">
      <w:pPr>
        <w:pStyle w:val="AkStyle1"/>
        <w:spacing w:line="360" w:lineRule="auto"/>
        <w:rPr>
          <w:rFonts w:asciiTheme="minorHAnsi" w:hAnsiTheme="minorHAnsi" w:cstheme="minorHAnsi"/>
          <w:b/>
          <w:bCs/>
          <w:lang w:val="en-US"/>
        </w:rPr>
      </w:pPr>
    </w:p>
    <w:p w14:paraId="72E2E8EE" w14:textId="77777777" w:rsidR="007326B0" w:rsidRPr="0000106D" w:rsidRDefault="007326B0" w:rsidP="00F80A8E">
      <w:pPr>
        <w:pStyle w:val="AkStyle1"/>
        <w:spacing w:line="360" w:lineRule="auto"/>
        <w:rPr>
          <w:rFonts w:asciiTheme="minorHAnsi" w:hAnsiTheme="minorHAnsi" w:cstheme="minorHAnsi"/>
          <w:b/>
          <w:bCs/>
          <w:lang w:val="en-US"/>
        </w:rPr>
      </w:pPr>
    </w:p>
    <w:p w14:paraId="4D64AE1A" w14:textId="77777777" w:rsidR="00F80A8E" w:rsidRPr="0000106D" w:rsidRDefault="00F80A8E" w:rsidP="00F80A8E">
      <w:pPr>
        <w:pStyle w:val="AkStyle1"/>
        <w:spacing w:line="360" w:lineRule="auto"/>
        <w:rPr>
          <w:rFonts w:asciiTheme="minorHAnsi" w:hAnsiTheme="minorHAnsi" w:cstheme="minorHAnsi"/>
          <w:b/>
          <w:bCs/>
          <w:lang w:val="en-US"/>
        </w:rPr>
      </w:pPr>
      <w:r w:rsidRPr="0000106D">
        <w:rPr>
          <w:rFonts w:asciiTheme="minorHAnsi" w:hAnsiTheme="minorHAnsi" w:cstheme="minorHAnsi"/>
          <w:b/>
          <w:bCs/>
          <w:lang w:val="en-US"/>
        </w:rPr>
        <w:lastRenderedPageBreak/>
        <w:t>Factors driving the Residential Demand Revival</w:t>
      </w:r>
    </w:p>
    <w:p w14:paraId="2A77F62F" w14:textId="77777777" w:rsidR="00F80A8E" w:rsidRPr="0000106D" w:rsidRDefault="00F80A8E" w:rsidP="00F80A8E">
      <w:pPr>
        <w:pStyle w:val="AkStyle1"/>
        <w:spacing w:line="360" w:lineRule="auto"/>
        <w:rPr>
          <w:rFonts w:asciiTheme="minorHAnsi" w:hAnsiTheme="minorHAnsi" w:cstheme="minorHAnsi"/>
          <w:lang w:val="en-US"/>
        </w:rPr>
      </w:pPr>
    </w:p>
    <w:p w14:paraId="572C41A3" w14:textId="48E7875C" w:rsidR="00F80A8E" w:rsidRPr="0000106D" w:rsidRDefault="00F80A8E" w:rsidP="00F80A8E">
      <w:pPr>
        <w:pStyle w:val="AkStyle1"/>
        <w:spacing w:line="360" w:lineRule="auto"/>
        <w:rPr>
          <w:rFonts w:asciiTheme="minorHAnsi" w:hAnsiTheme="minorHAnsi" w:cstheme="minorHAnsi"/>
          <w:lang w:val="en-US"/>
        </w:rPr>
      </w:pPr>
      <w:r w:rsidRPr="0000106D">
        <w:rPr>
          <w:rFonts w:asciiTheme="minorHAnsi" w:hAnsiTheme="minorHAnsi" w:cstheme="minorHAnsi"/>
          <w:lang w:val="en-US"/>
        </w:rPr>
        <w:t xml:space="preserve">Stress in real estate sector and the covid-19 pandemic in a way has been a blessing in disguise for the end users and disciplined. These have </w:t>
      </w:r>
      <w:r w:rsidR="000434F6" w:rsidRPr="0000106D">
        <w:rPr>
          <w:rFonts w:asciiTheme="minorHAnsi" w:hAnsiTheme="minorHAnsi" w:cstheme="minorHAnsi"/>
          <w:lang w:val="en-US"/>
        </w:rPr>
        <w:t>led</w:t>
      </w:r>
      <w:r w:rsidRPr="0000106D">
        <w:rPr>
          <w:rFonts w:asciiTheme="minorHAnsi" w:hAnsiTheme="minorHAnsi" w:cstheme="minorHAnsi"/>
          <w:lang w:val="en-US"/>
        </w:rPr>
        <w:t xml:space="preserve"> to consolidation and segregation of projects while the smaller un-organised developers without financial closures are finding it difficult to sell, there is already up surge in take up for the apartments with certainty of completion.</w:t>
      </w:r>
    </w:p>
    <w:p w14:paraId="57DEFEE1" w14:textId="77777777" w:rsidR="00F80A8E" w:rsidRPr="0000106D" w:rsidRDefault="00F80A8E" w:rsidP="00F80A8E">
      <w:pPr>
        <w:pStyle w:val="AkStyle1"/>
        <w:spacing w:line="360" w:lineRule="auto"/>
        <w:rPr>
          <w:rFonts w:asciiTheme="minorHAnsi" w:hAnsiTheme="minorHAnsi" w:cstheme="minorHAnsi"/>
          <w:lang w:val="en-US"/>
        </w:rPr>
      </w:pPr>
      <w:r w:rsidRPr="0000106D">
        <w:rPr>
          <w:rFonts w:asciiTheme="minorHAnsi" w:hAnsiTheme="minorHAnsi" w:cstheme="minorHAnsi"/>
          <w:lang w:val="en-US"/>
        </w:rPr>
        <w:t>The factors driving the apartments demand are:</w:t>
      </w:r>
    </w:p>
    <w:p w14:paraId="20E4D076" w14:textId="77777777" w:rsidR="00F80A8E" w:rsidRPr="0000106D" w:rsidRDefault="00F80A8E" w:rsidP="00F80A8E">
      <w:pPr>
        <w:pStyle w:val="AkStyle1"/>
        <w:spacing w:line="360" w:lineRule="auto"/>
        <w:rPr>
          <w:rFonts w:asciiTheme="minorHAnsi" w:hAnsiTheme="minorHAnsi" w:cstheme="minorHAnsi"/>
          <w:lang w:val="en-US"/>
        </w:rPr>
      </w:pPr>
      <w:r w:rsidRPr="0000106D">
        <w:rPr>
          <w:rFonts w:asciiTheme="minorHAnsi" w:hAnsiTheme="minorHAnsi" w:cstheme="minorHAnsi"/>
          <w:lang w:val="en-US"/>
        </w:rPr>
        <w:t>The interest rates are at 15 years low, making purchase of homes much more affordable.</w:t>
      </w:r>
    </w:p>
    <w:p w14:paraId="051E06BA" w14:textId="77777777" w:rsidR="00F80A8E" w:rsidRPr="0000106D" w:rsidRDefault="00F80A8E" w:rsidP="00F80A8E">
      <w:pPr>
        <w:pStyle w:val="AkStyle1"/>
        <w:spacing w:line="360" w:lineRule="auto"/>
        <w:rPr>
          <w:rFonts w:asciiTheme="minorHAnsi" w:hAnsiTheme="minorHAnsi" w:cstheme="minorHAnsi"/>
          <w:lang w:val="en-US"/>
        </w:rPr>
      </w:pPr>
      <w:r w:rsidRPr="0000106D">
        <w:rPr>
          <w:rFonts w:asciiTheme="minorHAnsi" w:hAnsiTheme="minorHAnsi" w:cstheme="minorHAnsi"/>
          <w:lang w:val="en-US"/>
        </w:rPr>
        <w:t>The stamp duty reduction by government of Maharashtra has provided impetus for new to Apartment purchases as well as faster</w:t>
      </w:r>
      <w:r w:rsidRPr="0000106D">
        <w:rPr>
          <w:rFonts w:asciiTheme="minorHAnsi" w:hAnsiTheme="minorHAnsi" w:cstheme="minorHAnsi"/>
          <w:spacing w:val="-8"/>
          <w:lang w:val="en-US"/>
        </w:rPr>
        <w:t xml:space="preserve"> </w:t>
      </w:r>
      <w:r w:rsidRPr="0000106D">
        <w:rPr>
          <w:rFonts w:asciiTheme="minorHAnsi" w:hAnsiTheme="minorHAnsi" w:cstheme="minorHAnsi"/>
          <w:lang w:val="en-US"/>
        </w:rPr>
        <w:t>registration</w:t>
      </w:r>
    </w:p>
    <w:p w14:paraId="6BF4C876" w14:textId="77777777" w:rsidR="00F80A8E" w:rsidRPr="0000106D" w:rsidRDefault="00F80A8E" w:rsidP="00F80A8E">
      <w:pPr>
        <w:pStyle w:val="AkStyle1"/>
        <w:spacing w:line="360" w:lineRule="auto"/>
        <w:rPr>
          <w:rFonts w:asciiTheme="minorHAnsi" w:hAnsiTheme="minorHAnsi" w:cstheme="minorHAnsi"/>
          <w:lang w:val="en-US"/>
        </w:rPr>
      </w:pPr>
      <w:r w:rsidRPr="0000106D">
        <w:rPr>
          <w:rFonts w:asciiTheme="minorHAnsi" w:hAnsiTheme="minorHAnsi" w:cstheme="minorHAnsi"/>
          <w:lang w:val="en-US"/>
        </w:rPr>
        <w:t>Covid pandemic has underlined the advantages of owning a good quality</w:t>
      </w:r>
      <w:r w:rsidRPr="0000106D">
        <w:rPr>
          <w:rFonts w:asciiTheme="minorHAnsi" w:hAnsiTheme="minorHAnsi" w:cstheme="minorHAnsi"/>
          <w:spacing w:val="-17"/>
          <w:lang w:val="en-US"/>
        </w:rPr>
        <w:t xml:space="preserve"> </w:t>
      </w:r>
      <w:r w:rsidRPr="0000106D">
        <w:rPr>
          <w:rFonts w:asciiTheme="minorHAnsi" w:hAnsiTheme="minorHAnsi" w:cstheme="minorHAnsi"/>
          <w:lang w:val="en-US"/>
        </w:rPr>
        <w:t>apartment</w:t>
      </w:r>
    </w:p>
    <w:p w14:paraId="28BB4E3B" w14:textId="77777777" w:rsidR="00F80A8E" w:rsidRPr="0000106D" w:rsidRDefault="00F80A8E" w:rsidP="00F80A8E">
      <w:pPr>
        <w:pStyle w:val="AkStyle1"/>
        <w:spacing w:line="360" w:lineRule="auto"/>
        <w:rPr>
          <w:rFonts w:asciiTheme="minorHAnsi" w:hAnsiTheme="minorHAnsi" w:cstheme="minorHAnsi"/>
          <w:b/>
          <w:bCs/>
        </w:rPr>
      </w:pPr>
    </w:p>
    <w:p w14:paraId="1C3044C8" w14:textId="4E1AD77B"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b/>
          <w:bCs/>
        </w:rPr>
        <w:t>Strategies Adopted</w:t>
      </w:r>
    </w:p>
    <w:p w14:paraId="02CB70EC"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rPr>
        <w:t>A few strategies adopted are mentioned in brief.  Having a diverse portfolio of residential, commercial and township developments is vital. Companies have projects in various strategic geographic locations in order to diversify risks.  There is focus on the growth of lease business. Housing finance companies and private equity companies have started focusing on affordable housing.</w:t>
      </w:r>
    </w:p>
    <w:p w14:paraId="51B7AD0E" w14:textId="77777777" w:rsidR="00F80A8E" w:rsidRPr="0000106D" w:rsidRDefault="00F80A8E" w:rsidP="00F80A8E">
      <w:pPr>
        <w:pStyle w:val="AkStyle1"/>
        <w:spacing w:line="360" w:lineRule="auto"/>
        <w:rPr>
          <w:rFonts w:asciiTheme="minorHAnsi" w:hAnsiTheme="minorHAnsi" w:cstheme="minorHAnsi"/>
        </w:rPr>
      </w:pPr>
    </w:p>
    <w:p w14:paraId="517A6368"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rPr>
        <w:t>The execution has been superior through outsourced support functions, focus on delivery capability, rationalizing costs and development of world class infrastructure.</w:t>
      </w:r>
    </w:p>
    <w:p w14:paraId="5F44741B" w14:textId="0A0E56B2" w:rsidR="00F80A8E" w:rsidRPr="0000106D" w:rsidRDefault="00F80A8E" w:rsidP="00F80A8E">
      <w:pPr>
        <w:pStyle w:val="AkStyle1"/>
        <w:spacing w:line="360" w:lineRule="auto"/>
        <w:rPr>
          <w:rFonts w:asciiTheme="minorHAnsi" w:hAnsiTheme="minorHAnsi" w:cstheme="minorHAnsi"/>
        </w:rPr>
      </w:pPr>
    </w:p>
    <w:p w14:paraId="73C48F3E" w14:textId="77777777" w:rsidR="000F50A9" w:rsidRPr="0000106D" w:rsidRDefault="000F50A9">
      <w:pPr>
        <w:spacing w:after="0" w:line="240" w:lineRule="auto"/>
        <w:rPr>
          <w:rFonts w:asciiTheme="minorHAnsi" w:eastAsia="Times New Roman" w:hAnsiTheme="minorHAnsi" w:cstheme="minorHAnsi"/>
          <w:b/>
          <w:bCs/>
          <w:sz w:val="28"/>
          <w:szCs w:val="26"/>
        </w:rPr>
      </w:pPr>
      <w:r w:rsidRPr="0000106D">
        <w:rPr>
          <w:rFonts w:asciiTheme="minorHAnsi" w:hAnsiTheme="minorHAnsi" w:cstheme="minorHAnsi"/>
        </w:rPr>
        <w:br w:type="page"/>
      </w:r>
    </w:p>
    <w:p w14:paraId="60271C27" w14:textId="3AA03606" w:rsidR="00F80A8E" w:rsidRPr="0000106D" w:rsidRDefault="00F80A8E" w:rsidP="00F80A8E">
      <w:pPr>
        <w:pStyle w:val="Heading2"/>
        <w:pBdr>
          <w:bottom w:val="single" w:sz="12" w:space="1" w:color="auto"/>
        </w:pBdr>
        <w:rPr>
          <w:rFonts w:asciiTheme="minorHAnsi" w:hAnsiTheme="minorHAnsi" w:cstheme="minorHAnsi"/>
          <w:color w:val="auto"/>
        </w:rPr>
      </w:pPr>
      <w:bookmarkStart w:id="10" w:name="_Toc154058778"/>
      <w:r w:rsidRPr="0000106D">
        <w:rPr>
          <w:rFonts w:asciiTheme="minorHAnsi" w:hAnsiTheme="minorHAnsi" w:cstheme="minorHAnsi"/>
          <w:color w:val="auto"/>
        </w:rPr>
        <w:lastRenderedPageBreak/>
        <w:t xml:space="preserve">About </w:t>
      </w:r>
      <w:r w:rsidR="00A36FF3" w:rsidRPr="0000106D">
        <w:rPr>
          <w:rFonts w:asciiTheme="minorHAnsi" w:hAnsiTheme="minorHAnsi" w:cstheme="minorHAnsi"/>
          <w:color w:val="auto"/>
        </w:rPr>
        <w:t>Nashik</w:t>
      </w:r>
      <w:bookmarkEnd w:id="10"/>
    </w:p>
    <w:p w14:paraId="576FF708" w14:textId="77777777" w:rsidR="00F80A8E" w:rsidRPr="0000106D" w:rsidRDefault="00F80A8E" w:rsidP="00F80A8E">
      <w:pPr>
        <w:pStyle w:val="AkStyle1"/>
        <w:spacing w:line="360" w:lineRule="auto"/>
        <w:rPr>
          <w:rFonts w:asciiTheme="minorHAnsi" w:hAnsiTheme="minorHAnsi" w:cstheme="minorHAnsi"/>
        </w:rPr>
      </w:pPr>
      <w:r w:rsidRPr="0000106D">
        <w:rPr>
          <w:rFonts w:asciiTheme="minorHAnsi" w:hAnsiTheme="minorHAnsi" w:cstheme="minorHAnsi"/>
        </w:rPr>
        <w:t xml:space="preserve"> </w:t>
      </w:r>
    </w:p>
    <w:p w14:paraId="20ED7DEE" w14:textId="3E7854E0" w:rsidR="005E34B8" w:rsidRPr="0000106D" w:rsidRDefault="0060505C" w:rsidP="00B13FE5">
      <w:pPr>
        <w:pStyle w:val="AkStyle1"/>
        <w:spacing w:line="360" w:lineRule="auto"/>
        <w:rPr>
          <w:rFonts w:asciiTheme="minorHAnsi" w:hAnsiTheme="minorHAnsi" w:cstheme="minorHAnsi"/>
        </w:rPr>
      </w:pPr>
      <w:r w:rsidRPr="0000106D">
        <w:rPr>
          <w:rFonts w:asciiTheme="minorHAnsi" w:hAnsiTheme="minorHAnsi" w:cstheme="minorHAnsi"/>
        </w:rPr>
        <w:t>CREDAI Nashik Metro has been instrumental in the overall infrastructural development in the city as it closely works with the corporation and the government towards planned execution of the various projects to ensure timely completion with minimal interference in civic life. As per the CREDAI report, Nashik has over 2000 residential projects and 200 commercial projects underway at different stages of development – so nearly 10,000 new homes will be available over the next two–three years. Here are some key highlights about Nashik which make it an ideal real estate destination.</w:t>
      </w:r>
    </w:p>
    <w:p w14:paraId="4A755859" w14:textId="77777777" w:rsidR="0060505C" w:rsidRPr="0000106D" w:rsidRDefault="0060505C" w:rsidP="00B13FE5">
      <w:pPr>
        <w:pStyle w:val="AkStyle1"/>
        <w:spacing w:line="360" w:lineRule="auto"/>
        <w:rPr>
          <w:rFonts w:asciiTheme="minorHAnsi" w:hAnsiTheme="minorHAnsi" w:cstheme="minorHAnsi"/>
        </w:rPr>
      </w:pPr>
    </w:p>
    <w:p w14:paraId="12CB3177" w14:textId="0376AFFD" w:rsidR="0060505C" w:rsidRPr="0000106D" w:rsidRDefault="0060505C" w:rsidP="00B13FE5">
      <w:pPr>
        <w:pStyle w:val="AkStyle1"/>
        <w:spacing w:line="360" w:lineRule="auto"/>
        <w:rPr>
          <w:rFonts w:asciiTheme="minorHAnsi" w:hAnsiTheme="minorHAnsi" w:cstheme="minorHAnsi"/>
        </w:rPr>
      </w:pPr>
      <w:r w:rsidRPr="0000106D">
        <w:rPr>
          <w:rFonts w:asciiTheme="minorHAnsi" w:hAnsiTheme="minorHAnsi" w:cstheme="minorHAnsi"/>
        </w:rPr>
        <w:t>Nashik was once known as the pilgrim city. But in the last decade, the city has vastly improved its infrastructure, real estate, industrial corridor and also created quality healthcare and educational hubs, thus making it one of the fastest growing cities in India. The rising cost of living in the metropolitan cities and since Mumbai and Pune, seemingly have a saturated real estate market, Nashik became the next probable choice of destination for investors.</w:t>
      </w:r>
    </w:p>
    <w:p w14:paraId="68E710A6" w14:textId="77777777" w:rsidR="0060505C" w:rsidRPr="0000106D" w:rsidRDefault="0060505C" w:rsidP="00B13FE5">
      <w:pPr>
        <w:pStyle w:val="AkStyle1"/>
        <w:spacing w:line="360" w:lineRule="auto"/>
        <w:rPr>
          <w:rFonts w:asciiTheme="minorHAnsi" w:hAnsiTheme="minorHAnsi" w:cstheme="minorHAnsi"/>
        </w:rPr>
      </w:pPr>
    </w:p>
    <w:p w14:paraId="0AF7D10D" w14:textId="77777777" w:rsidR="00763EBF" w:rsidRPr="0000106D" w:rsidRDefault="00763EBF" w:rsidP="00B13FE5">
      <w:pPr>
        <w:pStyle w:val="AkStyle1"/>
        <w:spacing w:line="360" w:lineRule="auto"/>
        <w:rPr>
          <w:rFonts w:asciiTheme="minorHAnsi" w:hAnsiTheme="minorHAnsi" w:cstheme="minorHAnsi"/>
        </w:rPr>
      </w:pPr>
      <w:r w:rsidRPr="0000106D">
        <w:rPr>
          <w:rFonts w:asciiTheme="minorHAnsi" w:hAnsiTheme="minorHAnsi" w:cstheme="minorHAnsi"/>
        </w:rPr>
        <w:t>For any city, connectivity is paramount and the geo-location of Nashik, naturally makes the city easily accessible. Its proximity to Pune and Mumbai and the city’s connectivity to all nearby towns and locations in Maharashtra, in addition to the airport, makes Nashik super-connected. We also have the Samruddhi highway going to Mumbai and Nashik is a key element on that highway – connected at three-four junctions.</w:t>
      </w:r>
    </w:p>
    <w:p w14:paraId="4D032710" w14:textId="5F129E4F" w:rsidR="00F80A8E" w:rsidRPr="004110DA" w:rsidRDefault="00F80A8E" w:rsidP="00F80A8E">
      <w:pPr>
        <w:pStyle w:val="Heading2"/>
        <w:pBdr>
          <w:bottom w:val="single" w:sz="12" w:space="1" w:color="auto"/>
        </w:pBdr>
        <w:rPr>
          <w:rStyle w:val="Strong"/>
          <w:rFonts w:asciiTheme="minorHAnsi" w:eastAsiaTheme="minorHAnsi" w:hAnsiTheme="minorHAnsi" w:cstheme="minorHAnsi"/>
          <w:b/>
          <w:color w:val="auto"/>
          <w:sz w:val="24"/>
          <w:szCs w:val="24"/>
        </w:rPr>
      </w:pPr>
      <w:bookmarkStart w:id="11" w:name="_Toc154058779"/>
      <w:r w:rsidRPr="004110DA">
        <w:rPr>
          <w:rStyle w:val="Strong"/>
          <w:rFonts w:asciiTheme="minorHAnsi" w:eastAsiaTheme="minorHAnsi" w:hAnsiTheme="minorHAnsi" w:cstheme="minorHAnsi"/>
          <w:b/>
          <w:color w:val="auto"/>
          <w:sz w:val="24"/>
          <w:szCs w:val="24"/>
        </w:rPr>
        <w:t>Connectivity with nearby localities</w:t>
      </w:r>
      <w:bookmarkEnd w:id="11"/>
      <w:r w:rsidR="005E34B8" w:rsidRPr="004110DA">
        <w:rPr>
          <w:rStyle w:val="Strong"/>
          <w:rFonts w:asciiTheme="minorHAnsi" w:eastAsiaTheme="minorHAnsi" w:hAnsiTheme="minorHAnsi" w:cstheme="minorHAnsi"/>
          <w:b/>
          <w:color w:val="auto"/>
          <w:sz w:val="24"/>
          <w:szCs w:val="24"/>
        </w:rPr>
        <w:t xml:space="preserve"> </w:t>
      </w:r>
    </w:p>
    <w:p w14:paraId="0CFE7299" w14:textId="77777777" w:rsidR="00F80A8E" w:rsidRPr="004110DA" w:rsidRDefault="00F80A8E" w:rsidP="00F80A8E">
      <w:pPr>
        <w:pStyle w:val="AkStyle1"/>
        <w:spacing w:line="360" w:lineRule="auto"/>
        <w:rPr>
          <w:rFonts w:asciiTheme="minorHAnsi" w:hAnsiTheme="minorHAnsi" w:cstheme="minorHAnsi"/>
        </w:rPr>
      </w:pPr>
    </w:p>
    <w:p w14:paraId="1929001E" w14:textId="4E443C41" w:rsidR="004110DA" w:rsidRPr="00B13FE5" w:rsidRDefault="004110DA" w:rsidP="00B13FE5">
      <w:pPr>
        <w:pStyle w:val="AkStyle1"/>
        <w:numPr>
          <w:ilvl w:val="0"/>
          <w:numId w:val="45"/>
        </w:numPr>
        <w:spacing w:line="360" w:lineRule="auto"/>
      </w:pPr>
      <w:r w:rsidRPr="00B13FE5">
        <w:t>Nas</w:t>
      </w:r>
      <w:r w:rsidR="000434F6" w:rsidRPr="00B13FE5">
        <w:t>h</w:t>
      </w:r>
      <w:r w:rsidRPr="00B13FE5">
        <w:t xml:space="preserve">ik Road railway station is city railway station along with </w:t>
      </w:r>
      <w:proofErr w:type="spellStart"/>
      <w:r w:rsidRPr="00B13FE5">
        <w:t>Deolali</w:t>
      </w:r>
      <w:proofErr w:type="spellEnd"/>
      <w:r w:rsidRPr="00B13FE5">
        <w:t xml:space="preserve"> which lies within the city boundary. </w:t>
      </w:r>
    </w:p>
    <w:p w14:paraId="2EAD4180" w14:textId="77777777" w:rsidR="004110DA" w:rsidRPr="004110DA" w:rsidRDefault="004110DA" w:rsidP="00B13FE5">
      <w:pPr>
        <w:pStyle w:val="AkStyle1"/>
        <w:numPr>
          <w:ilvl w:val="0"/>
          <w:numId w:val="45"/>
        </w:numPr>
        <w:spacing w:line="360" w:lineRule="auto"/>
        <w:rPr>
          <w:rFonts w:asciiTheme="minorHAnsi" w:hAnsiTheme="minorHAnsi" w:cstheme="minorHAnsi"/>
        </w:rPr>
      </w:pPr>
      <w:r w:rsidRPr="004110DA">
        <w:rPr>
          <w:rFonts w:asciiTheme="minorHAnsi" w:hAnsiTheme="minorHAnsi" w:cstheme="minorHAnsi"/>
        </w:rPr>
        <w:t xml:space="preserve">Nashik is served by National Highway 60. Mumbai-Nashik Expressway connects Nashik to Mumbai.[63] India's first 10 lane expressway is going to be built between Nashik &amp; Pune. Surat-Nashik-Chennai expressway goes through Nashik city. The Samruddhi Highway also goes 15 km from Nashik city. </w:t>
      </w:r>
    </w:p>
    <w:p w14:paraId="36E4D79D" w14:textId="05CE5E59" w:rsidR="004110DA" w:rsidRPr="004110DA" w:rsidRDefault="004110DA" w:rsidP="00B13FE5">
      <w:pPr>
        <w:pStyle w:val="AkStyle1"/>
        <w:numPr>
          <w:ilvl w:val="0"/>
          <w:numId w:val="45"/>
        </w:numPr>
        <w:spacing w:line="360" w:lineRule="auto"/>
        <w:rPr>
          <w:rFonts w:asciiTheme="minorHAnsi" w:hAnsiTheme="minorHAnsi" w:cstheme="minorHAnsi"/>
        </w:rPr>
      </w:pPr>
      <w:r w:rsidRPr="004110DA">
        <w:rPr>
          <w:rFonts w:asciiTheme="minorHAnsi" w:hAnsiTheme="minorHAnsi" w:cstheme="minorHAnsi"/>
        </w:rPr>
        <w:lastRenderedPageBreak/>
        <w:t xml:space="preserve">Nashik Municipal Corporation (NMC) has rolled out its city bus service </w:t>
      </w:r>
      <w:proofErr w:type="spellStart"/>
      <w:r w:rsidRPr="004110DA">
        <w:rPr>
          <w:rFonts w:asciiTheme="minorHAnsi" w:hAnsiTheme="minorHAnsi" w:cstheme="minorHAnsi"/>
        </w:rPr>
        <w:t>Citilinc</w:t>
      </w:r>
      <w:proofErr w:type="spellEnd"/>
      <w:r w:rsidRPr="004110DA">
        <w:rPr>
          <w:rFonts w:asciiTheme="minorHAnsi" w:hAnsiTheme="minorHAnsi" w:cstheme="minorHAnsi"/>
        </w:rPr>
        <w:t xml:space="preserve"> on 8 July 2021.The previous state government had given its nod to the NMC to take over the city bus service from the ailing Maharashtra State Road Transport Corporation (MSRTC).</w:t>
      </w:r>
    </w:p>
    <w:p w14:paraId="0430610E" w14:textId="77777777" w:rsidR="004110DA" w:rsidRPr="004110DA" w:rsidRDefault="004110DA" w:rsidP="00B13FE5">
      <w:pPr>
        <w:pStyle w:val="AkStyle1"/>
        <w:numPr>
          <w:ilvl w:val="0"/>
          <w:numId w:val="45"/>
        </w:numPr>
        <w:spacing w:line="360" w:lineRule="auto"/>
        <w:rPr>
          <w:rFonts w:asciiTheme="minorHAnsi" w:hAnsiTheme="minorHAnsi" w:cstheme="minorHAnsi"/>
        </w:rPr>
      </w:pPr>
      <w:r w:rsidRPr="004110DA">
        <w:rPr>
          <w:rFonts w:asciiTheme="minorHAnsi" w:hAnsiTheme="minorHAnsi" w:cstheme="minorHAnsi"/>
        </w:rPr>
        <w:t>Metro – Greater Nashik Metro is proposed by Maharashtra Metro Rail Corporation Limited. It will be operational in 2024.</w:t>
      </w:r>
    </w:p>
    <w:p w14:paraId="4F080058" w14:textId="5D4D78BD" w:rsidR="004110DA" w:rsidRPr="004110DA" w:rsidRDefault="004110DA" w:rsidP="00B13FE5">
      <w:pPr>
        <w:pStyle w:val="AkStyle1"/>
        <w:numPr>
          <w:ilvl w:val="0"/>
          <w:numId w:val="45"/>
        </w:numPr>
        <w:spacing w:line="360" w:lineRule="auto"/>
        <w:rPr>
          <w:rFonts w:asciiTheme="minorHAnsi" w:hAnsiTheme="minorHAnsi" w:cstheme="minorHAnsi"/>
        </w:rPr>
      </w:pPr>
      <w:r w:rsidRPr="004110DA">
        <w:rPr>
          <w:rFonts w:asciiTheme="minorHAnsi" w:hAnsiTheme="minorHAnsi" w:cstheme="minorHAnsi"/>
        </w:rPr>
        <w:t xml:space="preserve">Trams [1889-1933] - Nashik was the third city in India after Kolkata and Mumbai to get trams. Trams started operation in 1889.It originated from the Old Municipal Corporation building located on Main Road, and terminated at the Nashik Road railway station (8–10 km). It is passed through areas of </w:t>
      </w:r>
      <w:proofErr w:type="spellStart"/>
      <w:r w:rsidRPr="004110DA">
        <w:rPr>
          <w:rFonts w:asciiTheme="minorHAnsi" w:hAnsiTheme="minorHAnsi" w:cstheme="minorHAnsi"/>
        </w:rPr>
        <w:t>Ganjamal</w:t>
      </w:r>
      <w:proofErr w:type="spellEnd"/>
      <w:r w:rsidRPr="004110DA">
        <w:rPr>
          <w:rFonts w:asciiTheme="minorHAnsi" w:hAnsiTheme="minorHAnsi" w:cstheme="minorHAnsi"/>
        </w:rPr>
        <w:t xml:space="preserve"> (the now defunct bus stop was earlier a tram stop) and behind the Fame Multiplex. Brady's; a private company funded the project and later introduced India's first petrol engine driven tram under the aegis of Nasik Tramway Co. The tramway closed down in around 1933 owing to the successive years of famine and plague, it had run into heavy losses.</w:t>
      </w:r>
    </w:p>
    <w:p w14:paraId="01021AE5" w14:textId="14388F72" w:rsidR="004110DA" w:rsidRPr="004110DA" w:rsidRDefault="004110DA" w:rsidP="00B13FE5">
      <w:pPr>
        <w:pStyle w:val="AkStyle1"/>
        <w:numPr>
          <w:ilvl w:val="0"/>
          <w:numId w:val="45"/>
        </w:numPr>
        <w:spacing w:line="360" w:lineRule="auto"/>
        <w:rPr>
          <w:rFonts w:asciiTheme="minorHAnsi" w:hAnsiTheme="minorHAnsi" w:cstheme="minorHAnsi"/>
        </w:rPr>
      </w:pPr>
      <w:r w:rsidRPr="004110DA">
        <w:rPr>
          <w:rFonts w:asciiTheme="minorHAnsi" w:hAnsiTheme="minorHAnsi" w:cstheme="minorHAnsi"/>
        </w:rPr>
        <w:t>Autorickshaws - The city has a huge number of autorickshaws that work on sharing as well as direct fare basis.</w:t>
      </w:r>
    </w:p>
    <w:p w14:paraId="4B41FBB8" w14:textId="77777777" w:rsidR="00E273A3" w:rsidRDefault="004110DA" w:rsidP="00B13FE5">
      <w:pPr>
        <w:pStyle w:val="AkStyle1"/>
        <w:numPr>
          <w:ilvl w:val="0"/>
          <w:numId w:val="45"/>
        </w:numPr>
        <w:spacing w:line="360" w:lineRule="auto"/>
        <w:rPr>
          <w:rFonts w:asciiTheme="minorHAnsi" w:hAnsiTheme="minorHAnsi" w:cstheme="minorHAnsi"/>
        </w:rPr>
      </w:pPr>
      <w:r w:rsidRPr="004110DA">
        <w:rPr>
          <w:rFonts w:asciiTheme="minorHAnsi" w:hAnsiTheme="minorHAnsi" w:cstheme="minorHAnsi"/>
        </w:rPr>
        <w:t>Nashik has its airport located at Ozar and an old airport at Gandhinagar which connected Nashik to Mumbai. The Gandhinagar Airport is now reserved for the military. Nashik Airport is a domestic airport and is connected to Ahmedabad, Delhi, Goa, Hyderabad, Indore, and Nagpur.</w:t>
      </w:r>
    </w:p>
    <w:p w14:paraId="23010F1C" w14:textId="543B0ABB" w:rsidR="00E273A3" w:rsidRPr="004110DA" w:rsidRDefault="00E273A3" w:rsidP="00E273A3">
      <w:pPr>
        <w:pStyle w:val="Heading2"/>
        <w:pBdr>
          <w:bottom w:val="single" w:sz="12" w:space="1" w:color="auto"/>
        </w:pBdr>
        <w:rPr>
          <w:rStyle w:val="Strong"/>
          <w:rFonts w:asciiTheme="minorHAnsi" w:eastAsiaTheme="minorHAnsi" w:hAnsiTheme="minorHAnsi" w:cstheme="minorHAnsi"/>
          <w:b/>
          <w:color w:val="auto"/>
          <w:sz w:val="24"/>
          <w:szCs w:val="24"/>
        </w:rPr>
      </w:pPr>
      <w:bookmarkStart w:id="12" w:name="_Toc154058780"/>
      <w:r>
        <w:rPr>
          <w:rStyle w:val="Strong"/>
          <w:rFonts w:asciiTheme="minorHAnsi" w:eastAsiaTheme="minorHAnsi" w:hAnsiTheme="minorHAnsi" w:cstheme="minorHAnsi"/>
          <w:b/>
          <w:color w:val="auto"/>
          <w:sz w:val="24"/>
          <w:szCs w:val="24"/>
        </w:rPr>
        <w:t xml:space="preserve">Civic Amenities &amp; </w:t>
      </w:r>
      <w:r w:rsidR="00235B1F">
        <w:rPr>
          <w:rStyle w:val="Strong"/>
          <w:rFonts w:asciiTheme="minorHAnsi" w:eastAsiaTheme="minorHAnsi" w:hAnsiTheme="minorHAnsi" w:cstheme="minorHAnsi"/>
          <w:b/>
          <w:color w:val="auto"/>
          <w:sz w:val="24"/>
          <w:szCs w:val="24"/>
        </w:rPr>
        <w:t>Infrastructure</w:t>
      </w:r>
      <w:bookmarkEnd w:id="12"/>
    </w:p>
    <w:p w14:paraId="09604CBE" w14:textId="77777777" w:rsidR="00E273A3" w:rsidRDefault="00E273A3" w:rsidP="00E273A3">
      <w:pPr>
        <w:pStyle w:val="AkStyle1"/>
        <w:spacing w:line="360" w:lineRule="auto"/>
        <w:ind w:left="360"/>
        <w:rPr>
          <w:rFonts w:asciiTheme="minorHAnsi" w:hAnsiTheme="minorHAnsi" w:cstheme="minorHAnsi"/>
        </w:rPr>
      </w:pPr>
    </w:p>
    <w:p w14:paraId="41D33BB4" w14:textId="77777777" w:rsidR="00E273A3" w:rsidRDefault="004110DA" w:rsidP="00B13FE5">
      <w:pPr>
        <w:pStyle w:val="AkStyle1"/>
        <w:spacing w:line="360" w:lineRule="auto"/>
        <w:rPr>
          <w:rFonts w:asciiTheme="minorHAnsi" w:hAnsiTheme="minorHAnsi" w:cstheme="minorHAnsi"/>
        </w:rPr>
      </w:pPr>
      <w:bookmarkStart w:id="13" w:name="_Toc4348440"/>
      <w:bookmarkStart w:id="14" w:name="_Toc25014389"/>
      <w:r w:rsidRPr="004110DA">
        <w:rPr>
          <w:rFonts w:asciiTheme="minorHAnsi" w:hAnsiTheme="minorHAnsi" w:cstheme="minorHAnsi"/>
        </w:rPr>
        <w:t>Nashik city is governed by the Nashik Municipal Corporation. Nashik is the district headquarters of the Nashik District, 185 km (115 mi) away from Mumbai. The city has developed on both banks of the Godavari, which divides the city into almost equal halves.</w:t>
      </w:r>
    </w:p>
    <w:p w14:paraId="5102B24F" w14:textId="77777777" w:rsidR="00E273A3"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The municipal commissioner of Nashik is Ashok Karanjkar.</w:t>
      </w:r>
    </w:p>
    <w:p w14:paraId="399E56DF" w14:textId="77777777" w:rsidR="00E273A3" w:rsidRP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The ward committee consists of councillors representing the electoral wards within the territorial area of the ward committee.[38] There are six ward committees namely Nashik (E), Nashik (W), Nashik Road, Panchavati, CIDCO and Satpur. The main function of the committees is to approve the cost of works for the wards, incorporate the expenses in the budget etc.</w:t>
      </w:r>
      <w:r w:rsidRPr="00B13FE5">
        <w:rPr>
          <w:rFonts w:asciiTheme="minorHAnsi" w:hAnsiTheme="minorHAnsi" w:cstheme="minorHAnsi"/>
        </w:rPr>
        <w:t xml:space="preserve"> </w:t>
      </w:r>
    </w:p>
    <w:p w14:paraId="5568B56E"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lastRenderedPageBreak/>
        <w:t>The Nashik Municipal Corporation (NMC) is planning to start major civic projects in 2020. Projects like the creation of more smart roads, setting up of 800 CCTVs, installation of LED streetlights, Goda beautification project, construction of two major water treatment projects (WTPs), upgradation of STPs, making smart parking operational, etc. would be given priority by the municipal corporation.</w:t>
      </w:r>
      <w:r w:rsidRPr="00B13FE5">
        <w:rPr>
          <w:rFonts w:asciiTheme="minorHAnsi" w:hAnsiTheme="minorHAnsi" w:cstheme="minorHAnsi"/>
        </w:rPr>
        <w:t xml:space="preserve"> </w:t>
      </w:r>
      <w:bookmarkStart w:id="15" w:name="_Toc151708327"/>
    </w:p>
    <w:p w14:paraId="47FCE081"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 xml:space="preserve">In early 1925, the table grape revolution was started in </w:t>
      </w:r>
      <w:proofErr w:type="spellStart"/>
      <w:r w:rsidRPr="004110DA">
        <w:rPr>
          <w:rFonts w:asciiTheme="minorHAnsi" w:hAnsiTheme="minorHAnsi" w:cstheme="minorHAnsi"/>
        </w:rPr>
        <w:t>Ojhar</w:t>
      </w:r>
      <w:proofErr w:type="spellEnd"/>
      <w:r w:rsidRPr="004110DA">
        <w:rPr>
          <w:rFonts w:asciiTheme="minorHAnsi" w:hAnsiTheme="minorHAnsi" w:cstheme="minorHAnsi"/>
        </w:rPr>
        <w:t>, a small town near Nashik, by Raosaheb Jairam Krishna Gaikwad. Today, table grapes are exported to Europe, the Middle East, and Asia. Onion is one of the majorly produced crop in Nashik district.</w:t>
      </w:r>
      <w:bookmarkStart w:id="16" w:name="_Toc151708328"/>
      <w:bookmarkEnd w:id="15"/>
    </w:p>
    <w:p w14:paraId="47A072D6"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 xml:space="preserve">The total cultivable area in Nashik district is 864,000 hectares, of which the average </w:t>
      </w:r>
      <w:proofErr w:type="spellStart"/>
      <w:r w:rsidRPr="004110DA">
        <w:rPr>
          <w:rFonts w:asciiTheme="minorHAnsi" w:hAnsiTheme="minorHAnsi" w:cstheme="minorHAnsi"/>
        </w:rPr>
        <w:t>Kharip</w:t>
      </w:r>
      <w:proofErr w:type="spellEnd"/>
      <w:r w:rsidRPr="004110DA">
        <w:rPr>
          <w:rFonts w:asciiTheme="minorHAnsi" w:hAnsiTheme="minorHAnsi" w:cstheme="minorHAnsi"/>
        </w:rPr>
        <w:t xml:space="preserve"> crop area is 663,200 hectares, while the average Rabbi crop area is 136,500 hectares. The sown area is 658,763 hectares (99%) and the forest land is 340,000 hectares (21.75%). The uncultivable area is 23,000 hectares (1.48%).</w:t>
      </w:r>
      <w:bookmarkEnd w:id="16"/>
      <w:r>
        <w:rPr>
          <w:rFonts w:asciiTheme="minorHAnsi" w:hAnsiTheme="minorHAnsi" w:cstheme="minorHAnsi"/>
        </w:rPr>
        <w:t xml:space="preserve"> </w:t>
      </w:r>
      <w:bookmarkStart w:id="17" w:name="_Toc151708329"/>
    </w:p>
    <w:p w14:paraId="0929E405"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 xml:space="preserve">The </w:t>
      </w:r>
      <w:proofErr w:type="spellStart"/>
      <w:r w:rsidRPr="004110DA">
        <w:rPr>
          <w:rFonts w:asciiTheme="minorHAnsi" w:hAnsiTheme="minorHAnsi" w:cstheme="minorHAnsi"/>
        </w:rPr>
        <w:t>Igatpuri</w:t>
      </w:r>
      <w:proofErr w:type="spellEnd"/>
      <w:r w:rsidRPr="004110DA">
        <w:rPr>
          <w:rFonts w:asciiTheme="minorHAnsi" w:hAnsiTheme="minorHAnsi" w:cstheme="minorHAnsi"/>
        </w:rPr>
        <w:t>-Nashik-</w:t>
      </w:r>
      <w:proofErr w:type="spellStart"/>
      <w:r w:rsidRPr="004110DA">
        <w:rPr>
          <w:rFonts w:asciiTheme="minorHAnsi" w:hAnsiTheme="minorHAnsi" w:cstheme="minorHAnsi"/>
        </w:rPr>
        <w:t>Sinnar</w:t>
      </w:r>
      <w:proofErr w:type="spellEnd"/>
      <w:r w:rsidRPr="004110DA">
        <w:rPr>
          <w:rFonts w:asciiTheme="minorHAnsi" w:hAnsiTheme="minorHAnsi" w:cstheme="minorHAnsi"/>
        </w:rPr>
        <w:t xml:space="preserve"> investment region is an important node in the US$90 billion Delhi Mumbai Industrial Corridor Project.</w:t>
      </w:r>
      <w:bookmarkEnd w:id="17"/>
      <w:r>
        <w:rPr>
          <w:rFonts w:asciiTheme="minorHAnsi" w:hAnsiTheme="minorHAnsi" w:cstheme="minorHAnsi"/>
        </w:rPr>
        <w:t xml:space="preserve"> </w:t>
      </w:r>
      <w:bookmarkStart w:id="18" w:name="_Toc151708330"/>
    </w:p>
    <w:p w14:paraId="3039F4ED" w14:textId="0852DECD"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Nashik is a defence and aerospace manufacturing hub with Hindustan Aeronautics Limited aircraft manufacturing plant located at Ozar. The Currency Note Press and India Security Press are on Nashik Road, where Indian currency and government stamp papers are printed respectively.</w:t>
      </w:r>
      <w:bookmarkStart w:id="19" w:name="_Toc151708331"/>
      <w:bookmarkEnd w:id="18"/>
    </w:p>
    <w:p w14:paraId="2D150121"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 xml:space="preserve">Existing industrial areas in Nashik district are Satpur, </w:t>
      </w:r>
      <w:proofErr w:type="spellStart"/>
      <w:r w:rsidRPr="004110DA">
        <w:rPr>
          <w:rFonts w:asciiTheme="minorHAnsi" w:hAnsiTheme="minorHAnsi" w:cstheme="minorHAnsi"/>
        </w:rPr>
        <w:t>Ambad</w:t>
      </w:r>
      <w:proofErr w:type="spellEnd"/>
      <w:r w:rsidRPr="004110DA">
        <w:rPr>
          <w:rFonts w:asciiTheme="minorHAnsi" w:hAnsiTheme="minorHAnsi" w:cstheme="minorHAnsi"/>
        </w:rPr>
        <w:t xml:space="preserve">, </w:t>
      </w:r>
      <w:proofErr w:type="spellStart"/>
      <w:r w:rsidRPr="004110DA">
        <w:rPr>
          <w:rFonts w:asciiTheme="minorHAnsi" w:hAnsiTheme="minorHAnsi" w:cstheme="minorHAnsi"/>
        </w:rPr>
        <w:t>Sinnar</w:t>
      </w:r>
      <w:proofErr w:type="spellEnd"/>
      <w:r w:rsidRPr="004110DA">
        <w:rPr>
          <w:rFonts w:asciiTheme="minorHAnsi" w:hAnsiTheme="minorHAnsi" w:cstheme="minorHAnsi"/>
        </w:rPr>
        <w:t xml:space="preserve">, </w:t>
      </w:r>
      <w:proofErr w:type="spellStart"/>
      <w:r w:rsidRPr="004110DA">
        <w:rPr>
          <w:rFonts w:asciiTheme="minorHAnsi" w:hAnsiTheme="minorHAnsi" w:cstheme="minorHAnsi"/>
        </w:rPr>
        <w:t>Igatpuri</w:t>
      </w:r>
      <w:proofErr w:type="spellEnd"/>
      <w:r w:rsidRPr="004110DA">
        <w:rPr>
          <w:rFonts w:asciiTheme="minorHAnsi" w:hAnsiTheme="minorHAnsi" w:cstheme="minorHAnsi"/>
        </w:rPr>
        <w:t xml:space="preserve">, </w:t>
      </w:r>
      <w:proofErr w:type="spellStart"/>
      <w:r w:rsidRPr="004110DA">
        <w:rPr>
          <w:rFonts w:asciiTheme="minorHAnsi" w:hAnsiTheme="minorHAnsi" w:cstheme="minorHAnsi"/>
        </w:rPr>
        <w:t>Dindori</w:t>
      </w:r>
      <w:proofErr w:type="spellEnd"/>
      <w:r w:rsidRPr="004110DA">
        <w:rPr>
          <w:rFonts w:asciiTheme="minorHAnsi" w:hAnsiTheme="minorHAnsi" w:cstheme="minorHAnsi"/>
        </w:rPr>
        <w:t xml:space="preserve"> and </w:t>
      </w:r>
      <w:proofErr w:type="spellStart"/>
      <w:r w:rsidRPr="004110DA">
        <w:rPr>
          <w:rFonts w:asciiTheme="minorHAnsi" w:hAnsiTheme="minorHAnsi" w:cstheme="minorHAnsi"/>
        </w:rPr>
        <w:t>Vinchur</w:t>
      </w:r>
      <w:proofErr w:type="spellEnd"/>
      <w:r w:rsidRPr="004110DA">
        <w:rPr>
          <w:rFonts w:asciiTheme="minorHAnsi" w:hAnsiTheme="minorHAnsi" w:cstheme="minorHAnsi"/>
        </w:rPr>
        <w:t xml:space="preserve">. The proposed additional areas are </w:t>
      </w:r>
      <w:proofErr w:type="spellStart"/>
      <w:r w:rsidRPr="004110DA">
        <w:rPr>
          <w:rFonts w:asciiTheme="minorHAnsi" w:hAnsiTheme="minorHAnsi" w:cstheme="minorHAnsi"/>
        </w:rPr>
        <w:t>Sinnar</w:t>
      </w:r>
      <w:proofErr w:type="spellEnd"/>
      <w:r w:rsidRPr="004110DA">
        <w:rPr>
          <w:rFonts w:asciiTheme="minorHAnsi" w:hAnsiTheme="minorHAnsi" w:cstheme="minorHAnsi"/>
        </w:rPr>
        <w:t xml:space="preserve">, Malegaon and </w:t>
      </w:r>
      <w:proofErr w:type="spellStart"/>
      <w:r w:rsidRPr="004110DA">
        <w:rPr>
          <w:rFonts w:asciiTheme="minorHAnsi" w:hAnsiTheme="minorHAnsi" w:cstheme="minorHAnsi"/>
        </w:rPr>
        <w:t>Rajur</w:t>
      </w:r>
      <w:proofErr w:type="spellEnd"/>
      <w:r w:rsidRPr="004110DA">
        <w:rPr>
          <w:rFonts w:asciiTheme="minorHAnsi" w:hAnsiTheme="minorHAnsi" w:cstheme="minorHAnsi"/>
        </w:rPr>
        <w:t xml:space="preserve"> Bahula.</w:t>
      </w:r>
      <w:bookmarkStart w:id="20" w:name="_Toc151708332"/>
      <w:bookmarkEnd w:id="19"/>
    </w:p>
    <w:p w14:paraId="6AFF0425"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 xml:space="preserve">Large-scale industries present in Nashik district are Atlas Copco, Robert Bosch GmbH, CEAT Limited, Crompton Greaves, Graphite India, ThyssenKrupp, </w:t>
      </w:r>
      <w:proofErr w:type="spellStart"/>
      <w:r w:rsidRPr="004110DA">
        <w:rPr>
          <w:rFonts w:asciiTheme="minorHAnsi" w:hAnsiTheme="minorHAnsi" w:cstheme="minorHAnsi"/>
        </w:rPr>
        <w:t>Epcos</w:t>
      </w:r>
      <w:proofErr w:type="spellEnd"/>
      <w:r w:rsidRPr="004110DA">
        <w:rPr>
          <w:rFonts w:asciiTheme="minorHAnsi" w:hAnsiTheme="minorHAnsi" w:cstheme="minorHAnsi"/>
        </w:rPr>
        <w:t xml:space="preserve">, Everest Industries, Gabriel India, GlaxoSmithKline, Hindustan Coca-Cola, Hindustan Unilever Limited, Jindal </w:t>
      </w:r>
      <w:proofErr w:type="spellStart"/>
      <w:r w:rsidRPr="004110DA">
        <w:rPr>
          <w:rFonts w:asciiTheme="minorHAnsi" w:hAnsiTheme="minorHAnsi" w:cstheme="minorHAnsi"/>
        </w:rPr>
        <w:t>Polyster</w:t>
      </w:r>
      <w:proofErr w:type="spellEnd"/>
      <w:r w:rsidRPr="004110DA">
        <w:rPr>
          <w:rFonts w:asciiTheme="minorHAnsi" w:hAnsiTheme="minorHAnsi" w:cstheme="minorHAnsi"/>
        </w:rPr>
        <w:t xml:space="preserve">, Jyoti Structures, </w:t>
      </w:r>
      <w:proofErr w:type="spellStart"/>
      <w:r w:rsidRPr="004110DA">
        <w:rPr>
          <w:rFonts w:asciiTheme="minorHAnsi" w:hAnsiTheme="minorHAnsi" w:cstheme="minorHAnsi"/>
        </w:rPr>
        <w:t>Kirlosker</w:t>
      </w:r>
      <w:proofErr w:type="spellEnd"/>
      <w:r w:rsidRPr="004110DA">
        <w:rPr>
          <w:rFonts w:asciiTheme="minorHAnsi" w:hAnsiTheme="minorHAnsi" w:cstheme="minorHAnsi"/>
        </w:rPr>
        <w:t xml:space="preserve"> Oil Engines, KSB Pumps, Larsen &amp; Toubro, Mahindra and Mahindra, Mahindra Sona, United Spirits Limited, Perfect Circle Industries, Mahindra </w:t>
      </w:r>
      <w:proofErr w:type="spellStart"/>
      <w:r w:rsidRPr="004110DA">
        <w:rPr>
          <w:rFonts w:asciiTheme="minorHAnsi" w:hAnsiTheme="minorHAnsi" w:cstheme="minorHAnsi"/>
        </w:rPr>
        <w:t>Ugine</w:t>
      </w:r>
      <w:proofErr w:type="spellEnd"/>
      <w:r w:rsidRPr="004110DA">
        <w:rPr>
          <w:rFonts w:asciiTheme="minorHAnsi" w:hAnsiTheme="minorHAnsi" w:cstheme="minorHAnsi"/>
        </w:rPr>
        <w:t xml:space="preserve"> Steel, Samsonite, Shalimar Paints, Siemens, VIP Industries, Indian Oil Corporation, XLO India Limited and Jindal Saw.</w:t>
      </w:r>
      <w:bookmarkStart w:id="21" w:name="_Toc151708333"/>
      <w:bookmarkEnd w:id="20"/>
    </w:p>
    <w:p w14:paraId="4BE82E2B"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 xml:space="preserve">Apart from manufacturing, Nashik is an emerging investment destination for Information Technology companies. Tata Consultancy Services has invested in Nashik under the </w:t>
      </w:r>
      <w:r w:rsidRPr="004110DA">
        <w:rPr>
          <w:rFonts w:asciiTheme="minorHAnsi" w:hAnsiTheme="minorHAnsi" w:cstheme="minorHAnsi"/>
        </w:rPr>
        <w:lastRenderedPageBreak/>
        <w:t>government of India BPO promotion scheme (IBPS). Also, WNS, Accenture, TCS has set up Digital Impact Square, or DISQ, which is a social innovation center.</w:t>
      </w:r>
      <w:bookmarkStart w:id="22" w:name="_Toc151708334"/>
      <w:bookmarkEnd w:id="21"/>
    </w:p>
    <w:p w14:paraId="1BCCA6A6"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 xml:space="preserve">Nashik has a textile industry. National Bank for Agriculture and Rural Development has selected </w:t>
      </w:r>
      <w:proofErr w:type="spellStart"/>
      <w:r w:rsidRPr="004110DA">
        <w:rPr>
          <w:rFonts w:asciiTheme="minorHAnsi" w:hAnsiTheme="minorHAnsi" w:cstheme="minorHAnsi"/>
        </w:rPr>
        <w:t>Yeola</w:t>
      </w:r>
      <w:proofErr w:type="spellEnd"/>
      <w:r w:rsidRPr="004110DA">
        <w:rPr>
          <w:rFonts w:asciiTheme="minorHAnsi" w:hAnsiTheme="minorHAnsi" w:cstheme="minorHAnsi"/>
        </w:rPr>
        <w:t xml:space="preserve"> Block for development of </w:t>
      </w:r>
      <w:proofErr w:type="spellStart"/>
      <w:r w:rsidRPr="004110DA">
        <w:rPr>
          <w:rFonts w:asciiTheme="minorHAnsi" w:hAnsiTheme="minorHAnsi" w:cstheme="minorHAnsi"/>
        </w:rPr>
        <w:t>Paithani</w:t>
      </w:r>
      <w:proofErr w:type="spellEnd"/>
      <w:r w:rsidRPr="004110DA">
        <w:rPr>
          <w:rFonts w:asciiTheme="minorHAnsi" w:hAnsiTheme="minorHAnsi" w:cstheme="minorHAnsi"/>
        </w:rPr>
        <w:t xml:space="preserve"> Cluster. To facilitate exports, a container freight station was started at MIDC </w:t>
      </w:r>
      <w:proofErr w:type="spellStart"/>
      <w:r w:rsidRPr="004110DA">
        <w:rPr>
          <w:rFonts w:asciiTheme="minorHAnsi" w:hAnsiTheme="minorHAnsi" w:cstheme="minorHAnsi"/>
        </w:rPr>
        <w:t>Ambad</w:t>
      </w:r>
      <w:proofErr w:type="spellEnd"/>
      <w:r w:rsidRPr="004110DA">
        <w:rPr>
          <w:rFonts w:asciiTheme="minorHAnsi" w:hAnsiTheme="minorHAnsi" w:cstheme="minorHAnsi"/>
        </w:rPr>
        <w:t xml:space="preserve"> by the Central Government.</w:t>
      </w:r>
      <w:r>
        <w:rPr>
          <w:rFonts w:asciiTheme="minorHAnsi" w:hAnsiTheme="minorHAnsi" w:cstheme="minorHAnsi"/>
        </w:rPr>
        <w:t xml:space="preserve"> </w:t>
      </w:r>
      <w:r w:rsidRPr="004110DA">
        <w:rPr>
          <w:rFonts w:asciiTheme="minorHAnsi" w:hAnsiTheme="minorHAnsi" w:cstheme="minorHAnsi"/>
        </w:rPr>
        <w:t>Nashik has been described as "The Wine Capital of India". The Nashik region reportedly produced 10,000 tonnes of grapes per year.</w:t>
      </w:r>
      <w:bookmarkStart w:id="23" w:name="_Toc151708335"/>
      <w:bookmarkEnd w:id="22"/>
    </w:p>
    <w:p w14:paraId="7885547C"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In 2013, there were 22 wineries in Nashik, out of 46 wineries throughout India. The largest vineyard in Nashik is the Sula Vineyards.</w:t>
      </w:r>
      <w:bookmarkStart w:id="24" w:name="_Toc151708336"/>
      <w:bookmarkEnd w:id="23"/>
    </w:p>
    <w:p w14:paraId="543DDAD4"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 xml:space="preserve">In the harvest season, Nashik is home to several wine festivals, such as the India Grape Harvest and </w:t>
      </w:r>
      <w:proofErr w:type="spellStart"/>
      <w:r w:rsidRPr="004110DA">
        <w:rPr>
          <w:rFonts w:asciiTheme="minorHAnsi" w:hAnsiTheme="minorHAnsi" w:cstheme="minorHAnsi"/>
        </w:rPr>
        <w:t>SulaFest</w:t>
      </w:r>
      <w:proofErr w:type="spellEnd"/>
      <w:r w:rsidRPr="004110DA">
        <w:rPr>
          <w:rFonts w:asciiTheme="minorHAnsi" w:hAnsiTheme="minorHAnsi" w:cstheme="minorHAnsi"/>
        </w:rPr>
        <w:t>.</w:t>
      </w:r>
      <w:bookmarkEnd w:id="24"/>
      <w:r>
        <w:rPr>
          <w:rFonts w:asciiTheme="minorHAnsi" w:hAnsiTheme="minorHAnsi" w:cstheme="minorHAnsi"/>
        </w:rPr>
        <w:t xml:space="preserve"> </w:t>
      </w:r>
      <w:bookmarkStart w:id="25" w:name="_Toc151708337"/>
    </w:p>
    <w:p w14:paraId="5FF47901" w14:textId="77777777" w:rsidR="00B13FE5" w:rsidRDefault="004110DA" w:rsidP="00B13FE5">
      <w:pPr>
        <w:pStyle w:val="AkStyle1"/>
        <w:spacing w:line="360" w:lineRule="auto"/>
        <w:rPr>
          <w:rFonts w:asciiTheme="minorHAnsi" w:hAnsiTheme="minorHAnsi" w:cstheme="minorHAnsi"/>
        </w:rPr>
      </w:pPr>
      <w:r w:rsidRPr="004110DA">
        <w:rPr>
          <w:rFonts w:asciiTheme="minorHAnsi" w:hAnsiTheme="minorHAnsi" w:cstheme="minorHAnsi"/>
        </w:rPr>
        <w:t xml:space="preserve">In February 2016, The Statue of Ahimsa, a 108 ft idol of first Jain tirthankara </w:t>
      </w:r>
      <w:proofErr w:type="spellStart"/>
      <w:r w:rsidRPr="004110DA">
        <w:rPr>
          <w:rFonts w:asciiTheme="minorHAnsi" w:hAnsiTheme="minorHAnsi" w:cstheme="minorHAnsi"/>
        </w:rPr>
        <w:t>Rishabhdev</w:t>
      </w:r>
      <w:proofErr w:type="spellEnd"/>
      <w:r w:rsidRPr="004110DA">
        <w:rPr>
          <w:rFonts w:asciiTheme="minorHAnsi" w:hAnsiTheme="minorHAnsi" w:cstheme="minorHAnsi"/>
        </w:rPr>
        <w:t xml:space="preserve"> carved in monolithic stone was consecrated at Mangi Tungi </w:t>
      </w:r>
      <w:proofErr w:type="spellStart"/>
      <w:r w:rsidRPr="004110DA">
        <w:rPr>
          <w:rFonts w:asciiTheme="minorHAnsi" w:hAnsiTheme="minorHAnsi" w:cstheme="minorHAnsi"/>
        </w:rPr>
        <w:t>nearyly</w:t>
      </w:r>
      <w:proofErr w:type="spellEnd"/>
      <w:r w:rsidRPr="004110DA">
        <w:rPr>
          <w:rFonts w:asciiTheme="minorHAnsi" w:hAnsiTheme="minorHAnsi" w:cstheme="minorHAnsi"/>
        </w:rPr>
        <w:t xml:space="preserve"> 122 km from Nasik city. It is recorded in the Guinness Book of World Records as the tallest Jain idol in the world.</w:t>
      </w:r>
      <w:bookmarkEnd w:id="25"/>
      <w:r>
        <w:rPr>
          <w:rFonts w:asciiTheme="minorHAnsi" w:hAnsiTheme="minorHAnsi" w:cstheme="minorHAnsi"/>
        </w:rPr>
        <w:t xml:space="preserve"> </w:t>
      </w:r>
      <w:bookmarkStart w:id="26" w:name="_Toc151708338"/>
    </w:p>
    <w:p w14:paraId="59CA2F9C" w14:textId="77777777" w:rsidR="00B13FE5" w:rsidRDefault="00272F5C" w:rsidP="00B13FE5">
      <w:pPr>
        <w:pStyle w:val="AkStyle1"/>
        <w:spacing w:line="360" w:lineRule="auto"/>
        <w:rPr>
          <w:rFonts w:asciiTheme="minorHAnsi" w:hAnsiTheme="minorHAnsi" w:cstheme="minorHAnsi"/>
        </w:rPr>
      </w:pPr>
      <w:r w:rsidRPr="00272F5C">
        <w:rPr>
          <w:rFonts w:asciiTheme="minorHAnsi" w:hAnsiTheme="minorHAnsi" w:cstheme="minorHAnsi"/>
        </w:rPr>
        <w:t xml:space="preserve">The </w:t>
      </w:r>
      <w:proofErr w:type="spellStart"/>
      <w:r w:rsidRPr="00272F5C">
        <w:rPr>
          <w:rFonts w:asciiTheme="minorHAnsi" w:hAnsiTheme="minorHAnsi" w:cstheme="minorHAnsi"/>
        </w:rPr>
        <w:t>Trirashmi</w:t>
      </w:r>
      <w:proofErr w:type="spellEnd"/>
      <w:r w:rsidRPr="00272F5C">
        <w:rPr>
          <w:rFonts w:asciiTheme="minorHAnsi" w:hAnsiTheme="minorHAnsi" w:cstheme="minorHAnsi"/>
        </w:rPr>
        <w:t xml:space="preserve"> (</w:t>
      </w:r>
      <w:proofErr w:type="spellStart"/>
      <w:r w:rsidRPr="00272F5C">
        <w:rPr>
          <w:rFonts w:asciiTheme="minorHAnsi" w:hAnsiTheme="minorHAnsi" w:cstheme="minorHAnsi"/>
        </w:rPr>
        <w:t>Pandavleni</w:t>
      </w:r>
      <w:proofErr w:type="spellEnd"/>
      <w:r w:rsidRPr="00272F5C">
        <w:rPr>
          <w:rFonts w:asciiTheme="minorHAnsi" w:hAnsiTheme="minorHAnsi" w:cstheme="minorHAnsi"/>
        </w:rPr>
        <w:t>) Caves, or Nashik Caves, are a group of 24 caves carved between the 1st century BCE and the 2nd century CE, representing the Hinayana Buddhist caves.</w:t>
      </w:r>
      <w:bookmarkEnd w:id="26"/>
      <w:r>
        <w:rPr>
          <w:rFonts w:asciiTheme="minorHAnsi" w:hAnsiTheme="minorHAnsi" w:cstheme="minorHAnsi"/>
        </w:rPr>
        <w:t xml:space="preserve"> </w:t>
      </w:r>
      <w:bookmarkStart w:id="27" w:name="_Toc151708339"/>
    </w:p>
    <w:p w14:paraId="01FB52EC" w14:textId="77777777" w:rsidR="00B13FE5" w:rsidRDefault="00272F5C" w:rsidP="00B13FE5">
      <w:pPr>
        <w:pStyle w:val="AkStyle1"/>
        <w:spacing w:line="360" w:lineRule="auto"/>
        <w:rPr>
          <w:rFonts w:asciiTheme="minorHAnsi" w:hAnsiTheme="minorHAnsi" w:cstheme="minorHAnsi"/>
        </w:rPr>
      </w:pPr>
      <w:r w:rsidRPr="00272F5C">
        <w:rPr>
          <w:rFonts w:asciiTheme="minorHAnsi" w:hAnsiTheme="minorHAnsi" w:cstheme="minorHAnsi"/>
        </w:rPr>
        <w:t xml:space="preserve">Gangapur Dam is on the river Godavari near </w:t>
      </w:r>
      <w:proofErr w:type="spellStart"/>
      <w:r w:rsidRPr="00272F5C">
        <w:rPr>
          <w:rFonts w:asciiTheme="minorHAnsi" w:hAnsiTheme="minorHAnsi" w:cstheme="minorHAnsi"/>
        </w:rPr>
        <w:t>Gangawadi</w:t>
      </w:r>
      <w:proofErr w:type="spellEnd"/>
      <w:r w:rsidRPr="00272F5C">
        <w:rPr>
          <w:rFonts w:asciiTheme="minorHAnsi" w:hAnsiTheme="minorHAnsi" w:cstheme="minorHAnsi"/>
        </w:rPr>
        <w:t xml:space="preserve"> village and is an earthen dam, Nashik.</w:t>
      </w:r>
      <w:bookmarkStart w:id="28" w:name="_Toc151708340"/>
      <w:bookmarkEnd w:id="27"/>
    </w:p>
    <w:p w14:paraId="086A822C" w14:textId="77777777" w:rsidR="00B13FE5" w:rsidRDefault="00272F5C" w:rsidP="00B13FE5">
      <w:pPr>
        <w:pStyle w:val="AkStyle1"/>
        <w:spacing w:line="360" w:lineRule="auto"/>
        <w:rPr>
          <w:rFonts w:asciiTheme="minorHAnsi" w:hAnsiTheme="minorHAnsi" w:cstheme="minorHAnsi"/>
        </w:rPr>
      </w:pPr>
      <w:proofErr w:type="spellStart"/>
      <w:r w:rsidRPr="00272F5C">
        <w:rPr>
          <w:rFonts w:asciiTheme="minorHAnsi" w:hAnsiTheme="minorHAnsi" w:cstheme="minorHAnsi"/>
        </w:rPr>
        <w:t>Chankapur</w:t>
      </w:r>
      <w:proofErr w:type="spellEnd"/>
      <w:r w:rsidRPr="00272F5C">
        <w:rPr>
          <w:rFonts w:asciiTheme="minorHAnsi" w:hAnsiTheme="minorHAnsi" w:cstheme="minorHAnsi"/>
        </w:rPr>
        <w:t xml:space="preserve"> dam on the </w:t>
      </w:r>
      <w:proofErr w:type="spellStart"/>
      <w:r w:rsidRPr="00272F5C">
        <w:rPr>
          <w:rFonts w:asciiTheme="minorHAnsi" w:hAnsiTheme="minorHAnsi" w:cstheme="minorHAnsi"/>
        </w:rPr>
        <w:t>Girna</w:t>
      </w:r>
      <w:proofErr w:type="spellEnd"/>
      <w:r w:rsidRPr="00272F5C">
        <w:rPr>
          <w:rFonts w:asciiTheme="minorHAnsi" w:hAnsiTheme="minorHAnsi" w:cstheme="minorHAnsi"/>
        </w:rPr>
        <w:t xml:space="preserve"> river is one of the big dams built by the British in the 19th century. It is 3 km from the village </w:t>
      </w:r>
      <w:proofErr w:type="spellStart"/>
      <w:r w:rsidRPr="00272F5C">
        <w:rPr>
          <w:rFonts w:asciiTheme="minorHAnsi" w:hAnsiTheme="minorHAnsi" w:cstheme="minorHAnsi"/>
        </w:rPr>
        <w:t>Abhona</w:t>
      </w:r>
      <w:proofErr w:type="spellEnd"/>
      <w:r w:rsidRPr="00272F5C">
        <w:rPr>
          <w:rFonts w:asciiTheme="minorHAnsi" w:hAnsiTheme="minorHAnsi" w:cstheme="minorHAnsi"/>
        </w:rPr>
        <w:t xml:space="preserve"> in </w:t>
      </w:r>
      <w:proofErr w:type="spellStart"/>
      <w:r w:rsidRPr="00272F5C">
        <w:rPr>
          <w:rFonts w:asciiTheme="minorHAnsi" w:hAnsiTheme="minorHAnsi" w:cstheme="minorHAnsi"/>
        </w:rPr>
        <w:t>Kalwan</w:t>
      </w:r>
      <w:proofErr w:type="spellEnd"/>
      <w:r w:rsidRPr="00272F5C">
        <w:rPr>
          <w:rFonts w:asciiTheme="minorHAnsi" w:hAnsiTheme="minorHAnsi" w:cstheme="minorHAnsi"/>
        </w:rPr>
        <w:t xml:space="preserve"> tehsil and 60 km from Nashik.</w:t>
      </w:r>
      <w:bookmarkStart w:id="29" w:name="_Toc151708341"/>
      <w:bookmarkEnd w:id="28"/>
    </w:p>
    <w:p w14:paraId="12D9B93E" w14:textId="77777777" w:rsidR="00B13FE5" w:rsidRDefault="00272F5C" w:rsidP="00B13FE5">
      <w:pPr>
        <w:pStyle w:val="AkStyle1"/>
        <w:spacing w:line="360" w:lineRule="auto"/>
        <w:rPr>
          <w:rFonts w:asciiTheme="minorHAnsi" w:hAnsiTheme="minorHAnsi" w:cstheme="minorHAnsi"/>
        </w:rPr>
      </w:pPr>
      <w:proofErr w:type="spellStart"/>
      <w:r w:rsidRPr="00272F5C">
        <w:rPr>
          <w:rFonts w:asciiTheme="minorHAnsi" w:hAnsiTheme="minorHAnsi" w:cstheme="minorHAnsi"/>
        </w:rPr>
        <w:t>Kashypi</w:t>
      </w:r>
      <w:proofErr w:type="spellEnd"/>
      <w:r w:rsidRPr="00272F5C">
        <w:rPr>
          <w:rFonts w:asciiTheme="minorHAnsi" w:hAnsiTheme="minorHAnsi" w:cstheme="minorHAnsi"/>
        </w:rPr>
        <w:t xml:space="preserve"> Dam is on the </w:t>
      </w:r>
      <w:proofErr w:type="spellStart"/>
      <w:r w:rsidRPr="00272F5C">
        <w:rPr>
          <w:rFonts w:asciiTheme="minorHAnsi" w:hAnsiTheme="minorHAnsi" w:cstheme="minorHAnsi"/>
        </w:rPr>
        <w:t>Kashypi</w:t>
      </w:r>
      <w:proofErr w:type="spellEnd"/>
      <w:r w:rsidRPr="00272F5C">
        <w:rPr>
          <w:rFonts w:asciiTheme="minorHAnsi" w:hAnsiTheme="minorHAnsi" w:cstheme="minorHAnsi"/>
        </w:rPr>
        <w:t xml:space="preserve"> river near </w:t>
      </w:r>
      <w:proofErr w:type="spellStart"/>
      <w:r w:rsidRPr="00272F5C">
        <w:rPr>
          <w:rFonts w:asciiTheme="minorHAnsi" w:hAnsiTheme="minorHAnsi" w:cstheme="minorHAnsi"/>
        </w:rPr>
        <w:t>Rajapur</w:t>
      </w:r>
      <w:proofErr w:type="spellEnd"/>
      <w:r w:rsidRPr="00272F5C">
        <w:rPr>
          <w:rFonts w:asciiTheme="minorHAnsi" w:hAnsiTheme="minorHAnsi" w:cstheme="minorHAnsi"/>
        </w:rPr>
        <w:t>, Nashik.</w:t>
      </w:r>
      <w:bookmarkStart w:id="30" w:name="_Toc151708342"/>
      <w:bookmarkEnd w:id="29"/>
    </w:p>
    <w:p w14:paraId="1EBD49DE" w14:textId="77777777" w:rsidR="00B13FE5" w:rsidRDefault="00272F5C" w:rsidP="00B13FE5">
      <w:pPr>
        <w:pStyle w:val="AkStyle1"/>
        <w:spacing w:line="360" w:lineRule="auto"/>
        <w:rPr>
          <w:rFonts w:asciiTheme="minorHAnsi" w:hAnsiTheme="minorHAnsi" w:cstheme="minorHAnsi"/>
        </w:rPr>
      </w:pPr>
      <w:proofErr w:type="spellStart"/>
      <w:r w:rsidRPr="00272F5C">
        <w:rPr>
          <w:rFonts w:asciiTheme="minorHAnsi" w:hAnsiTheme="minorHAnsi" w:cstheme="minorHAnsi"/>
        </w:rPr>
        <w:t>Girna</w:t>
      </w:r>
      <w:proofErr w:type="spellEnd"/>
      <w:r w:rsidRPr="00272F5C">
        <w:rPr>
          <w:rFonts w:asciiTheme="minorHAnsi" w:hAnsiTheme="minorHAnsi" w:cstheme="minorHAnsi"/>
        </w:rPr>
        <w:t xml:space="preserve"> Dam is an </w:t>
      </w:r>
      <w:proofErr w:type="spellStart"/>
      <w:r w:rsidRPr="00272F5C">
        <w:rPr>
          <w:rFonts w:asciiTheme="minorHAnsi" w:hAnsiTheme="minorHAnsi" w:cstheme="minorHAnsi"/>
        </w:rPr>
        <w:t>earthfill</w:t>
      </w:r>
      <w:proofErr w:type="spellEnd"/>
      <w:r w:rsidRPr="00272F5C">
        <w:rPr>
          <w:rFonts w:asciiTheme="minorHAnsi" w:hAnsiTheme="minorHAnsi" w:cstheme="minorHAnsi"/>
        </w:rPr>
        <w:t xml:space="preserve"> dam on river </w:t>
      </w:r>
      <w:proofErr w:type="spellStart"/>
      <w:r w:rsidRPr="00272F5C">
        <w:rPr>
          <w:rFonts w:asciiTheme="minorHAnsi" w:hAnsiTheme="minorHAnsi" w:cstheme="minorHAnsi"/>
        </w:rPr>
        <w:t>Girna</w:t>
      </w:r>
      <w:proofErr w:type="spellEnd"/>
      <w:r w:rsidRPr="00272F5C">
        <w:rPr>
          <w:rFonts w:asciiTheme="minorHAnsi" w:hAnsiTheme="minorHAnsi" w:cstheme="minorHAnsi"/>
        </w:rPr>
        <w:t xml:space="preserve"> near </w:t>
      </w:r>
      <w:proofErr w:type="spellStart"/>
      <w:r w:rsidRPr="00272F5C">
        <w:rPr>
          <w:rFonts w:asciiTheme="minorHAnsi" w:hAnsiTheme="minorHAnsi" w:cstheme="minorHAnsi"/>
        </w:rPr>
        <w:t>Nandgaon</w:t>
      </w:r>
      <w:proofErr w:type="spellEnd"/>
      <w:r w:rsidRPr="00272F5C">
        <w:rPr>
          <w:rFonts w:asciiTheme="minorHAnsi" w:hAnsiTheme="minorHAnsi" w:cstheme="minorHAnsi"/>
        </w:rPr>
        <w:t>, Nashik District.</w:t>
      </w:r>
      <w:bookmarkStart w:id="31" w:name="_Toc151708343"/>
      <w:bookmarkEnd w:id="30"/>
    </w:p>
    <w:p w14:paraId="56ECFFE2" w14:textId="77777777" w:rsidR="00B13FE5" w:rsidRDefault="00272F5C" w:rsidP="00B13FE5">
      <w:pPr>
        <w:pStyle w:val="AkStyle1"/>
        <w:spacing w:line="360" w:lineRule="auto"/>
        <w:rPr>
          <w:rFonts w:asciiTheme="minorHAnsi" w:hAnsiTheme="minorHAnsi" w:cstheme="minorHAnsi"/>
        </w:rPr>
      </w:pPr>
      <w:r w:rsidRPr="00272F5C">
        <w:rPr>
          <w:rFonts w:asciiTheme="minorHAnsi" w:hAnsiTheme="minorHAnsi" w:cstheme="minorHAnsi"/>
        </w:rPr>
        <w:t xml:space="preserve">Darna Dam is a gravity dam on Darna River near </w:t>
      </w:r>
      <w:proofErr w:type="spellStart"/>
      <w:r w:rsidRPr="00272F5C">
        <w:rPr>
          <w:rFonts w:asciiTheme="minorHAnsi" w:hAnsiTheme="minorHAnsi" w:cstheme="minorHAnsi"/>
        </w:rPr>
        <w:t>Igatpuri</w:t>
      </w:r>
      <w:proofErr w:type="spellEnd"/>
      <w:r w:rsidRPr="00272F5C">
        <w:rPr>
          <w:rFonts w:asciiTheme="minorHAnsi" w:hAnsiTheme="minorHAnsi" w:cstheme="minorHAnsi"/>
        </w:rPr>
        <w:t>, Nashik district.</w:t>
      </w:r>
      <w:bookmarkEnd w:id="31"/>
      <w:r>
        <w:rPr>
          <w:rFonts w:asciiTheme="minorHAnsi" w:hAnsiTheme="minorHAnsi" w:cstheme="minorHAnsi"/>
        </w:rPr>
        <w:t xml:space="preserve"> </w:t>
      </w:r>
      <w:bookmarkStart w:id="32" w:name="_Toc151708344"/>
    </w:p>
    <w:p w14:paraId="0CED60A7" w14:textId="28E0E63A" w:rsidR="00E273A3" w:rsidRDefault="00272F5C" w:rsidP="00B13FE5">
      <w:pPr>
        <w:pStyle w:val="AkStyle1"/>
        <w:spacing w:line="360" w:lineRule="auto"/>
        <w:rPr>
          <w:rFonts w:asciiTheme="minorHAnsi" w:hAnsiTheme="minorHAnsi" w:cstheme="minorHAnsi"/>
          <w:b/>
          <w:bCs/>
        </w:rPr>
      </w:pPr>
      <w:r w:rsidRPr="00272F5C">
        <w:rPr>
          <w:rFonts w:asciiTheme="minorHAnsi" w:hAnsiTheme="minorHAnsi" w:cstheme="minorHAnsi"/>
        </w:rPr>
        <w:t xml:space="preserve">The Kumbh Mela is celebrated every six years at Haridwar and </w:t>
      </w:r>
      <w:proofErr w:type="spellStart"/>
      <w:r w:rsidRPr="00272F5C">
        <w:rPr>
          <w:rFonts w:asciiTheme="minorHAnsi" w:hAnsiTheme="minorHAnsi" w:cstheme="minorHAnsi"/>
        </w:rPr>
        <w:t>Prayagraj</w:t>
      </w:r>
      <w:proofErr w:type="spellEnd"/>
      <w:r w:rsidRPr="00272F5C">
        <w:rPr>
          <w:rFonts w:asciiTheme="minorHAnsi" w:hAnsiTheme="minorHAnsi" w:cstheme="minorHAnsi"/>
        </w:rPr>
        <w:t xml:space="preserve"> and Maha Kumbh takes place every twelve years at four places: </w:t>
      </w:r>
      <w:proofErr w:type="spellStart"/>
      <w:r w:rsidRPr="00272F5C">
        <w:rPr>
          <w:rFonts w:asciiTheme="minorHAnsi" w:hAnsiTheme="minorHAnsi" w:cstheme="minorHAnsi"/>
        </w:rPr>
        <w:t>Prayagraj</w:t>
      </w:r>
      <w:proofErr w:type="spellEnd"/>
      <w:r w:rsidRPr="00272F5C">
        <w:rPr>
          <w:rFonts w:asciiTheme="minorHAnsi" w:hAnsiTheme="minorHAnsi" w:cstheme="minorHAnsi"/>
        </w:rPr>
        <w:t xml:space="preserve">, Haridwar, Ujjain, and Nashik. According to the Puranas, it is believed that Kumbh derives its name from an immortal pot of nectar, which the devatas (Gods) and rakshasas (Demons) fought over. The four places where the nectar fell are at the banks of river Godavari in Nashik, river Kshipra in Ujjain, river Ganges in Haridwar and at Triveni Sangam of Ganga, Yamuna and invisible Saraswati River in </w:t>
      </w:r>
      <w:proofErr w:type="spellStart"/>
      <w:r w:rsidRPr="00272F5C">
        <w:rPr>
          <w:rFonts w:asciiTheme="minorHAnsi" w:hAnsiTheme="minorHAnsi" w:cstheme="minorHAnsi"/>
        </w:rPr>
        <w:t>Prayagraj</w:t>
      </w:r>
      <w:proofErr w:type="spellEnd"/>
      <w:r w:rsidRPr="00272F5C">
        <w:rPr>
          <w:rFonts w:asciiTheme="minorHAnsi" w:hAnsiTheme="minorHAnsi" w:cstheme="minorHAnsi"/>
        </w:rPr>
        <w:t>.</w:t>
      </w:r>
      <w:bookmarkEnd w:id="32"/>
      <w:r w:rsidR="00E273A3">
        <w:rPr>
          <w:rFonts w:asciiTheme="minorHAnsi" w:hAnsiTheme="minorHAnsi" w:cstheme="minorHAnsi"/>
        </w:rPr>
        <w:br w:type="page"/>
      </w:r>
    </w:p>
    <w:p w14:paraId="34312E50" w14:textId="77777777" w:rsidR="00E273A3" w:rsidRPr="00272F5C" w:rsidRDefault="00E273A3" w:rsidP="00E273A3">
      <w:pPr>
        <w:pStyle w:val="Heading2"/>
        <w:pBdr>
          <w:bottom w:val="single" w:sz="12" w:space="1" w:color="auto"/>
        </w:pBdr>
        <w:jc w:val="both"/>
        <w:rPr>
          <w:rStyle w:val="Strong"/>
          <w:rFonts w:asciiTheme="minorHAnsi" w:eastAsiaTheme="minorHAnsi" w:hAnsiTheme="minorHAnsi" w:cstheme="minorHAnsi"/>
          <w:bCs/>
          <w:color w:val="auto"/>
        </w:rPr>
      </w:pPr>
      <w:bookmarkStart w:id="33" w:name="_Toc154058781"/>
      <w:bookmarkEnd w:id="13"/>
      <w:bookmarkEnd w:id="14"/>
      <w:r w:rsidRPr="00272F5C">
        <w:rPr>
          <w:rFonts w:asciiTheme="minorHAnsi" w:hAnsiTheme="minorHAnsi" w:cstheme="minorHAnsi"/>
          <w:color w:val="auto"/>
        </w:rPr>
        <w:lastRenderedPageBreak/>
        <w:t xml:space="preserve">Price Trends in </w:t>
      </w:r>
      <w:r>
        <w:rPr>
          <w:rFonts w:asciiTheme="minorHAnsi" w:hAnsiTheme="minorHAnsi" w:cstheme="minorHAnsi"/>
          <w:color w:val="auto"/>
        </w:rPr>
        <w:t>Nashik</w:t>
      </w:r>
      <w:bookmarkEnd w:id="33"/>
    </w:p>
    <w:p w14:paraId="03E207C0" w14:textId="31C5ECAB" w:rsidR="003928CD" w:rsidRPr="0048124A" w:rsidRDefault="003266A9" w:rsidP="003928CD">
      <w:pPr>
        <w:pStyle w:val="Heading1"/>
        <w:rPr>
          <w:rFonts w:asciiTheme="minorHAnsi" w:hAnsiTheme="minorHAnsi" w:cstheme="minorHAnsi"/>
          <w:highlight w:val="yellow"/>
        </w:rPr>
      </w:pPr>
      <w:bookmarkStart w:id="34" w:name="_Toc154058782"/>
      <w:r>
        <w:rPr>
          <w:noProof/>
        </w:rPr>
        <w:drawing>
          <wp:anchor distT="0" distB="0" distL="114300" distR="114300" simplePos="0" relativeHeight="251796480" behindDoc="1" locked="0" layoutInCell="1" allowOverlap="1" wp14:anchorId="5B9939F2" wp14:editId="11153D28">
            <wp:simplePos x="0" y="0"/>
            <wp:positionH relativeFrom="margin">
              <wp:align>center</wp:align>
            </wp:positionH>
            <wp:positionV relativeFrom="paragraph">
              <wp:posOffset>263525</wp:posOffset>
            </wp:positionV>
            <wp:extent cx="5731510" cy="3316605"/>
            <wp:effectExtent l="19050" t="19050" r="21590" b="17145"/>
            <wp:wrapNone/>
            <wp:docPr id="11146509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3166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bookmarkEnd w:id="34"/>
    </w:p>
    <w:p w14:paraId="114FF2C5" w14:textId="05787CDC" w:rsidR="003928CD" w:rsidRPr="0048124A" w:rsidRDefault="003266A9" w:rsidP="003928CD">
      <w:pPr>
        <w:spacing w:after="0" w:line="240" w:lineRule="auto"/>
        <w:rPr>
          <w:rFonts w:asciiTheme="minorHAnsi" w:eastAsia="Times New Roman" w:hAnsiTheme="minorHAnsi" w:cstheme="minorHAnsi"/>
          <w:b/>
          <w:bCs/>
          <w:sz w:val="36"/>
          <w:szCs w:val="28"/>
          <w:highlight w:val="yellow"/>
        </w:rPr>
      </w:pPr>
      <w:r>
        <w:rPr>
          <w:noProof/>
        </w:rPr>
        <w:drawing>
          <wp:anchor distT="0" distB="0" distL="114300" distR="114300" simplePos="0" relativeHeight="251800576" behindDoc="1" locked="0" layoutInCell="1" allowOverlap="1" wp14:anchorId="616EF9D4" wp14:editId="5D82EF4A">
            <wp:simplePos x="0" y="0"/>
            <wp:positionH relativeFrom="margin">
              <wp:align>right</wp:align>
            </wp:positionH>
            <wp:positionV relativeFrom="paragraph">
              <wp:posOffset>3476625</wp:posOffset>
            </wp:positionV>
            <wp:extent cx="5731510" cy="2527300"/>
            <wp:effectExtent l="19050" t="19050" r="21590" b="25400"/>
            <wp:wrapNone/>
            <wp:docPr id="64177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5273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928CD" w:rsidRPr="0048124A">
        <w:rPr>
          <w:rFonts w:asciiTheme="minorHAnsi" w:hAnsiTheme="minorHAnsi" w:cstheme="minorHAnsi"/>
          <w:highlight w:val="yellow"/>
        </w:rPr>
        <w:br w:type="page"/>
      </w:r>
    </w:p>
    <w:p w14:paraId="1D04FC33" w14:textId="77777777" w:rsidR="003266A9" w:rsidRPr="00272F5C" w:rsidRDefault="003266A9" w:rsidP="003266A9">
      <w:pPr>
        <w:pStyle w:val="Heading2"/>
        <w:pBdr>
          <w:bottom w:val="single" w:sz="12" w:space="1" w:color="auto"/>
        </w:pBdr>
        <w:jc w:val="both"/>
        <w:rPr>
          <w:rStyle w:val="Strong"/>
          <w:rFonts w:asciiTheme="minorHAnsi" w:eastAsiaTheme="minorHAnsi" w:hAnsiTheme="minorHAnsi" w:cstheme="minorHAnsi"/>
          <w:bCs/>
          <w:color w:val="auto"/>
        </w:rPr>
      </w:pPr>
      <w:bookmarkStart w:id="35" w:name="_Toc154058783"/>
      <w:r w:rsidRPr="00272F5C">
        <w:rPr>
          <w:rFonts w:asciiTheme="minorHAnsi" w:hAnsiTheme="minorHAnsi" w:cstheme="minorHAnsi"/>
          <w:color w:val="auto"/>
        </w:rPr>
        <w:lastRenderedPageBreak/>
        <w:t xml:space="preserve">Price Trends in </w:t>
      </w:r>
      <w:r>
        <w:rPr>
          <w:rFonts w:asciiTheme="minorHAnsi" w:hAnsiTheme="minorHAnsi" w:cstheme="minorHAnsi"/>
          <w:color w:val="auto"/>
        </w:rPr>
        <w:t>Nashik</w:t>
      </w:r>
      <w:bookmarkEnd w:id="35"/>
    </w:p>
    <w:p w14:paraId="54DF7E81" w14:textId="1D2C5813" w:rsidR="003266A9" w:rsidRDefault="003266A9" w:rsidP="002149F1">
      <w:pPr>
        <w:pStyle w:val="Heading1"/>
        <w:rPr>
          <w:rFonts w:asciiTheme="minorHAnsi" w:hAnsiTheme="minorHAnsi" w:cstheme="minorHAnsi"/>
        </w:rPr>
      </w:pPr>
      <w:bookmarkStart w:id="36" w:name="_Toc154058784"/>
      <w:r>
        <w:rPr>
          <w:noProof/>
        </w:rPr>
        <w:drawing>
          <wp:anchor distT="0" distB="0" distL="114300" distR="114300" simplePos="0" relativeHeight="251802624" behindDoc="1" locked="0" layoutInCell="1" allowOverlap="1" wp14:anchorId="16BC08B9" wp14:editId="32262532">
            <wp:simplePos x="0" y="0"/>
            <wp:positionH relativeFrom="margin">
              <wp:align>right</wp:align>
            </wp:positionH>
            <wp:positionV relativeFrom="paragraph">
              <wp:posOffset>168275</wp:posOffset>
            </wp:positionV>
            <wp:extent cx="5731510" cy="3226435"/>
            <wp:effectExtent l="19050" t="19050" r="21590" b="12065"/>
            <wp:wrapNone/>
            <wp:docPr id="14035115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2264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bookmarkEnd w:id="36"/>
    </w:p>
    <w:p w14:paraId="712EEF44" w14:textId="52AFBF1C" w:rsidR="003266A9" w:rsidRDefault="003266A9">
      <w:pPr>
        <w:spacing w:after="0" w:line="240" w:lineRule="auto"/>
        <w:rPr>
          <w:rFonts w:asciiTheme="minorHAnsi" w:eastAsia="Times New Roman" w:hAnsiTheme="minorHAnsi" w:cstheme="minorHAnsi"/>
          <w:b/>
          <w:bCs/>
          <w:sz w:val="36"/>
          <w:szCs w:val="28"/>
        </w:rPr>
      </w:pPr>
      <w:r>
        <w:rPr>
          <w:noProof/>
        </w:rPr>
        <w:drawing>
          <wp:anchor distT="0" distB="0" distL="114300" distR="114300" simplePos="0" relativeHeight="251804672" behindDoc="1" locked="0" layoutInCell="1" allowOverlap="1" wp14:anchorId="5612A5B6" wp14:editId="7C6DCC85">
            <wp:simplePos x="0" y="0"/>
            <wp:positionH relativeFrom="margin">
              <wp:align>right</wp:align>
            </wp:positionH>
            <wp:positionV relativeFrom="paragraph">
              <wp:posOffset>3324225</wp:posOffset>
            </wp:positionV>
            <wp:extent cx="5731510" cy="2691765"/>
            <wp:effectExtent l="19050" t="19050" r="21590" b="13335"/>
            <wp:wrapNone/>
            <wp:docPr id="10894709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6917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br w:type="page"/>
      </w:r>
    </w:p>
    <w:p w14:paraId="2C8BCA16" w14:textId="634BE221" w:rsidR="00734C6D" w:rsidRPr="0000106D" w:rsidRDefault="00734C6D" w:rsidP="002149F1">
      <w:pPr>
        <w:pStyle w:val="Heading1"/>
        <w:rPr>
          <w:rFonts w:asciiTheme="minorHAnsi" w:hAnsiTheme="minorHAnsi" w:cstheme="minorHAnsi"/>
        </w:rPr>
      </w:pPr>
      <w:bookmarkStart w:id="37" w:name="_Toc154058785"/>
      <w:r w:rsidRPr="0000106D">
        <w:rPr>
          <w:rFonts w:asciiTheme="minorHAnsi" w:hAnsiTheme="minorHAnsi" w:cstheme="minorHAnsi"/>
        </w:rPr>
        <w:lastRenderedPageBreak/>
        <w:t>Project Details</w:t>
      </w:r>
      <w:bookmarkEnd w:id="37"/>
    </w:p>
    <w:p w14:paraId="6B597792" w14:textId="7892D78D" w:rsidR="00F03414" w:rsidRPr="0000106D" w:rsidRDefault="00F03414" w:rsidP="00991B8F">
      <w:pPr>
        <w:pStyle w:val="BodyText"/>
        <w:kinsoku w:val="0"/>
        <w:overflowPunct w:val="0"/>
        <w:spacing w:before="295" w:line="360" w:lineRule="auto"/>
        <w:ind w:right="237"/>
        <w:jc w:val="both"/>
        <w:rPr>
          <w:rFonts w:cstheme="minorHAnsi"/>
          <w:b/>
        </w:rPr>
      </w:pPr>
      <w:r w:rsidRPr="0000106D">
        <w:rPr>
          <w:rFonts w:cstheme="minorHAnsi"/>
          <w:b/>
          <w:bCs/>
        </w:rPr>
        <w:t xml:space="preserve">Bhavik &amp; Saraf Ventures a partnership </w:t>
      </w:r>
      <w:r w:rsidR="00272F5C" w:rsidRPr="0000106D">
        <w:rPr>
          <w:rFonts w:cstheme="minorHAnsi"/>
          <w:b/>
          <w:bCs/>
        </w:rPr>
        <w:t xml:space="preserve">firm </w:t>
      </w:r>
      <w:r w:rsidR="00272F5C" w:rsidRPr="0000106D">
        <w:rPr>
          <w:rFonts w:cstheme="minorHAnsi"/>
          <w:lang w:val="en-US"/>
        </w:rPr>
        <w:t>is</w:t>
      </w:r>
      <w:r w:rsidRPr="0000106D">
        <w:rPr>
          <w:rFonts w:cstheme="minorHAnsi"/>
          <w:lang w:val="en-US"/>
        </w:rPr>
        <w:t xml:space="preserve"> developing </w:t>
      </w:r>
      <w:r w:rsidR="005A3E0B" w:rsidRPr="0000106D">
        <w:rPr>
          <w:rFonts w:cstheme="minorHAnsi"/>
          <w:lang w:val="en-US"/>
        </w:rPr>
        <w:t>Residential Project</w:t>
      </w:r>
      <w:r w:rsidRPr="0000106D">
        <w:rPr>
          <w:rFonts w:cstheme="minorHAnsi"/>
          <w:lang w:val="en-US"/>
        </w:rPr>
        <w:t xml:space="preserve"> in </w:t>
      </w:r>
      <w:r w:rsidR="009C35C3" w:rsidRPr="0000106D">
        <w:rPr>
          <w:rFonts w:cstheme="minorHAnsi"/>
          <w:lang w:val="en-US"/>
        </w:rPr>
        <w:t>Nashik in</w:t>
      </w:r>
      <w:r w:rsidRPr="0000106D">
        <w:rPr>
          <w:rFonts w:cstheme="minorHAnsi"/>
          <w:lang w:val="en-US"/>
        </w:rPr>
        <w:t xml:space="preserve"> the name of </w:t>
      </w:r>
      <w:r w:rsidR="00235B1F" w:rsidRPr="0000106D">
        <w:rPr>
          <w:rFonts w:cstheme="minorHAnsi"/>
          <w:b/>
          <w:lang w:val="en-US"/>
        </w:rPr>
        <w:t>“THE</w:t>
      </w:r>
      <w:r w:rsidRPr="0000106D">
        <w:rPr>
          <w:rFonts w:cstheme="minorHAnsi"/>
          <w:b/>
          <w:lang w:val="en-US"/>
        </w:rPr>
        <w:t xml:space="preserve"> EMPIRE”. </w:t>
      </w:r>
      <w:r w:rsidRPr="0000106D">
        <w:rPr>
          <w:rFonts w:cstheme="minorHAnsi"/>
          <w:lang w:val="en-US"/>
        </w:rPr>
        <w:t xml:space="preserve"> The proposed project is located on the pieces and parcel of land admeasuring 3902.86 Sq. </w:t>
      </w:r>
      <w:proofErr w:type="spellStart"/>
      <w:r w:rsidRPr="0000106D">
        <w:rPr>
          <w:rFonts w:cstheme="minorHAnsi"/>
          <w:lang w:val="en-US"/>
        </w:rPr>
        <w:t>Mtr</w:t>
      </w:r>
      <w:proofErr w:type="spellEnd"/>
      <w:r w:rsidRPr="0000106D">
        <w:rPr>
          <w:rFonts w:cstheme="minorHAnsi"/>
          <w:lang w:val="en-US"/>
        </w:rPr>
        <w:t>. Bearing S.No.646/7B/1/2/A2, CTS No.6821 to 6824 F.P. No. 250, TPS-2</w:t>
      </w:r>
      <w:r w:rsidR="00235B1F">
        <w:rPr>
          <w:rFonts w:cstheme="minorHAnsi"/>
          <w:lang w:val="en-US"/>
        </w:rPr>
        <w:t>,</w:t>
      </w:r>
      <w:r w:rsidRPr="0000106D">
        <w:rPr>
          <w:rFonts w:cstheme="minorHAnsi"/>
          <w:lang w:val="en-US"/>
        </w:rPr>
        <w:t xml:space="preserve"> </w:t>
      </w:r>
      <w:proofErr w:type="spellStart"/>
      <w:r w:rsidRPr="0000106D">
        <w:rPr>
          <w:rFonts w:cstheme="minorHAnsi"/>
          <w:lang w:val="en-US"/>
        </w:rPr>
        <w:t>Sharanpur</w:t>
      </w:r>
      <w:proofErr w:type="spellEnd"/>
      <w:r w:rsidRPr="0000106D">
        <w:rPr>
          <w:rFonts w:cstheme="minorHAnsi"/>
          <w:lang w:val="en-US"/>
        </w:rPr>
        <w:t xml:space="preserve"> Road</w:t>
      </w:r>
      <w:r w:rsidR="00235B1F">
        <w:rPr>
          <w:rFonts w:cstheme="minorHAnsi"/>
          <w:lang w:val="en-US"/>
        </w:rPr>
        <w:t>,</w:t>
      </w:r>
      <w:r w:rsidRPr="0000106D">
        <w:rPr>
          <w:rFonts w:cstheme="minorHAnsi"/>
          <w:lang w:val="en-US"/>
        </w:rPr>
        <w:t xml:space="preserve"> </w:t>
      </w:r>
      <w:proofErr w:type="spellStart"/>
      <w:r w:rsidRPr="0000106D">
        <w:rPr>
          <w:rFonts w:cstheme="minorHAnsi"/>
          <w:lang w:val="en-US"/>
        </w:rPr>
        <w:t>Til</w:t>
      </w:r>
      <w:r w:rsidR="00235B1F">
        <w:rPr>
          <w:rFonts w:cstheme="minorHAnsi"/>
          <w:lang w:val="en-US"/>
        </w:rPr>
        <w:t>a</w:t>
      </w:r>
      <w:r w:rsidRPr="0000106D">
        <w:rPr>
          <w:rFonts w:cstheme="minorHAnsi"/>
          <w:lang w:val="en-US"/>
        </w:rPr>
        <w:t>kwadi</w:t>
      </w:r>
      <w:proofErr w:type="spellEnd"/>
      <w:r w:rsidRPr="0000106D">
        <w:rPr>
          <w:rFonts w:cstheme="minorHAnsi"/>
          <w:lang w:val="en-US"/>
        </w:rPr>
        <w:t xml:space="preserve"> Nashik-422002</w:t>
      </w:r>
      <w:r w:rsidRPr="0000106D">
        <w:rPr>
          <w:rFonts w:cstheme="minorHAnsi"/>
          <w:b/>
        </w:rPr>
        <w:t>.</w:t>
      </w:r>
    </w:p>
    <w:p w14:paraId="6669C784" w14:textId="67DC5654" w:rsidR="00F03414" w:rsidRPr="0000106D" w:rsidRDefault="00F03414" w:rsidP="00991B8F">
      <w:pPr>
        <w:pStyle w:val="BodyText"/>
        <w:kinsoku w:val="0"/>
        <w:overflowPunct w:val="0"/>
        <w:spacing w:before="295" w:line="360" w:lineRule="auto"/>
        <w:ind w:right="237"/>
        <w:jc w:val="both"/>
        <w:rPr>
          <w:rFonts w:cstheme="minorHAnsi"/>
          <w:b/>
        </w:rPr>
      </w:pPr>
      <w:r w:rsidRPr="0000106D">
        <w:rPr>
          <w:rFonts w:cstheme="minorHAnsi"/>
          <w:b/>
        </w:rPr>
        <w:t xml:space="preserve">The project land is acquired by Bhavik &amp; Sarad ventures via </w:t>
      </w:r>
    </w:p>
    <w:p w14:paraId="09D46FA3" w14:textId="169A1708" w:rsidR="00991B8F" w:rsidRPr="0000106D" w:rsidRDefault="00597343" w:rsidP="00991B8F">
      <w:pPr>
        <w:pStyle w:val="BodyText"/>
        <w:kinsoku w:val="0"/>
        <w:overflowPunct w:val="0"/>
        <w:spacing w:before="295" w:line="360" w:lineRule="auto"/>
        <w:ind w:right="237"/>
        <w:jc w:val="both"/>
        <w:rPr>
          <w:rFonts w:cstheme="minorHAnsi"/>
          <w:sz w:val="2"/>
          <w:szCs w:val="2"/>
        </w:rPr>
      </w:pPr>
      <w:r w:rsidRPr="0000106D">
        <w:rPr>
          <w:rFonts w:cstheme="minorHAnsi"/>
          <w:b/>
        </w:rPr>
        <w:t xml:space="preserve">THE EMPIRE </w:t>
      </w:r>
      <w:r w:rsidRPr="0000106D">
        <w:rPr>
          <w:rFonts w:cstheme="minorHAnsi"/>
        </w:rPr>
        <w:t xml:space="preserve">is an ongoing residential real estate project being developed by “M/s </w:t>
      </w:r>
      <w:r w:rsidRPr="0000106D">
        <w:rPr>
          <w:rFonts w:cstheme="minorHAnsi"/>
          <w:b/>
          <w:bCs/>
        </w:rPr>
        <w:t>Bhavik &amp; Saraf Ventures</w:t>
      </w:r>
      <w:r w:rsidRPr="0000106D">
        <w:rPr>
          <w:rFonts w:cstheme="minorHAnsi"/>
        </w:rPr>
        <w:t xml:space="preserve"> (Developers)”. The project </w:t>
      </w:r>
      <w:r w:rsidR="009C35C3" w:rsidRPr="0000106D">
        <w:rPr>
          <w:rFonts w:cstheme="minorHAnsi"/>
        </w:rPr>
        <w:t>consists</w:t>
      </w:r>
      <w:r w:rsidRPr="0000106D">
        <w:rPr>
          <w:rFonts w:cstheme="minorHAnsi"/>
        </w:rPr>
        <w:t xml:space="preserve"> </w:t>
      </w:r>
      <w:r w:rsidR="005A3E0B">
        <w:rPr>
          <w:rFonts w:cstheme="minorHAnsi"/>
        </w:rPr>
        <w:t xml:space="preserve">2 Basement + </w:t>
      </w:r>
      <w:r w:rsidRPr="0000106D">
        <w:rPr>
          <w:rFonts w:cstheme="minorHAnsi"/>
        </w:rPr>
        <w:t>G</w:t>
      </w:r>
      <w:r w:rsidR="005A3E0B">
        <w:rPr>
          <w:rFonts w:cstheme="minorHAnsi"/>
        </w:rPr>
        <w:t xml:space="preserve">round </w:t>
      </w:r>
      <w:r w:rsidRPr="0000106D">
        <w:rPr>
          <w:rFonts w:cstheme="minorHAnsi"/>
        </w:rPr>
        <w:t>+</w:t>
      </w:r>
      <w:r w:rsidR="005A3E0B">
        <w:rPr>
          <w:rFonts w:cstheme="minorHAnsi"/>
        </w:rPr>
        <w:t xml:space="preserve"> </w:t>
      </w:r>
      <w:r w:rsidRPr="0000106D">
        <w:rPr>
          <w:rFonts w:cstheme="minorHAnsi"/>
        </w:rPr>
        <w:t xml:space="preserve">21 storied Buildings </w:t>
      </w:r>
      <w:r w:rsidR="005A3E0B" w:rsidRPr="0000106D">
        <w:rPr>
          <w:rFonts w:cstheme="minorHAnsi"/>
        </w:rPr>
        <w:t>will</w:t>
      </w:r>
      <w:r w:rsidRPr="0000106D">
        <w:rPr>
          <w:rFonts w:cstheme="minorHAnsi"/>
        </w:rPr>
        <w:t xml:space="preserve"> have total 56 units, 36</w:t>
      </w:r>
      <w:r w:rsidR="005A3E0B">
        <w:rPr>
          <w:rFonts w:cstheme="minorHAnsi"/>
        </w:rPr>
        <w:t xml:space="preserve"> </w:t>
      </w:r>
      <w:r w:rsidRPr="0000106D">
        <w:rPr>
          <w:rFonts w:cstheme="minorHAnsi"/>
        </w:rPr>
        <w:t>- 3BHK</w:t>
      </w:r>
      <w:r w:rsidR="005A3E0B">
        <w:rPr>
          <w:rFonts w:cstheme="minorHAnsi"/>
        </w:rPr>
        <w:t xml:space="preserve"> </w:t>
      </w:r>
      <w:r w:rsidRPr="0000106D">
        <w:rPr>
          <w:rFonts w:cstheme="minorHAnsi"/>
        </w:rPr>
        <w:t>+</w:t>
      </w:r>
      <w:r w:rsidR="005A3E0B">
        <w:rPr>
          <w:rFonts w:cstheme="minorHAnsi"/>
        </w:rPr>
        <w:t xml:space="preserve"> </w:t>
      </w:r>
      <w:r w:rsidRPr="0000106D">
        <w:rPr>
          <w:rFonts w:cstheme="minorHAnsi"/>
        </w:rPr>
        <w:t>Terrace units, 18</w:t>
      </w:r>
      <w:r w:rsidR="005A3E0B">
        <w:rPr>
          <w:rFonts w:cstheme="minorHAnsi"/>
        </w:rPr>
        <w:t xml:space="preserve"> </w:t>
      </w:r>
      <w:r w:rsidRPr="0000106D">
        <w:rPr>
          <w:rFonts w:cstheme="minorHAnsi"/>
        </w:rPr>
        <w:t>- 4BHK</w:t>
      </w:r>
      <w:r w:rsidR="005A3E0B">
        <w:rPr>
          <w:rFonts w:cstheme="minorHAnsi"/>
        </w:rPr>
        <w:t xml:space="preserve"> </w:t>
      </w:r>
      <w:r w:rsidRPr="0000106D">
        <w:rPr>
          <w:rFonts w:cstheme="minorHAnsi"/>
        </w:rPr>
        <w:t>+</w:t>
      </w:r>
      <w:r w:rsidR="005A3E0B">
        <w:rPr>
          <w:rFonts w:cstheme="minorHAnsi"/>
        </w:rPr>
        <w:t xml:space="preserve"> </w:t>
      </w:r>
      <w:r w:rsidRPr="0000106D">
        <w:rPr>
          <w:rFonts w:cstheme="minorHAnsi"/>
        </w:rPr>
        <w:t>Terrace units, 2 -</w:t>
      </w:r>
      <w:r w:rsidR="005A3E0B">
        <w:rPr>
          <w:rFonts w:cstheme="minorHAnsi"/>
        </w:rPr>
        <w:t xml:space="preserve"> </w:t>
      </w:r>
      <w:r w:rsidRPr="0000106D">
        <w:rPr>
          <w:rFonts w:cstheme="minorHAnsi"/>
        </w:rPr>
        <w:t>8BHK</w:t>
      </w:r>
      <w:r w:rsidR="005A3E0B">
        <w:rPr>
          <w:rFonts w:cstheme="minorHAnsi"/>
        </w:rPr>
        <w:t xml:space="preserve"> </w:t>
      </w:r>
      <w:r w:rsidRPr="0000106D">
        <w:rPr>
          <w:rFonts w:cstheme="minorHAnsi"/>
        </w:rPr>
        <w:t>+</w:t>
      </w:r>
      <w:r w:rsidR="005A3E0B">
        <w:rPr>
          <w:rFonts w:cstheme="minorHAnsi"/>
        </w:rPr>
        <w:t xml:space="preserve"> </w:t>
      </w:r>
      <w:r w:rsidRPr="0000106D">
        <w:rPr>
          <w:rFonts w:cstheme="minorHAnsi"/>
        </w:rPr>
        <w:t xml:space="preserve">Terrace (Penthouse) Units. </w:t>
      </w:r>
      <w:r w:rsidRPr="0000106D">
        <w:t>The RERA Registration number for the project “THE EMPIRE” is P51600025617. The firm will start the project in 2021 and the same has been completed by end of December 2025</w:t>
      </w:r>
    </w:p>
    <w:p w14:paraId="5D79EEF2" w14:textId="77777777" w:rsidR="00597343" w:rsidRPr="0000106D" w:rsidRDefault="00597343" w:rsidP="00991B8F">
      <w:pPr>
        <w:pStyle w:val="BodyText"/>
        <w:kinsoku w:val="0"/>
        <w:overflowPunct w:val="0"/>
        <w:spacing w:before="295" w:line="360" w:lineRule="auto"/>
        <w:ind w:right="237"/>
        <w:jc w:val="both"/>
        <w:rPr>
          <w:rFonts w:cstheme="minorHAnsi"/>
          <w:sz w:val="2"/>
          <w:szCs w:val="2"/>
        </w:rPr>
      </w:pPr>
    </w:p>
    <w:p w14:paraId="752B2DDB" w14:textId="42653F45" w:rsidR="00BE33F1" w:rsidRPr="00BE33F1" w:rsidRDefault="00BE33F1" w:rsidP="007326B0">
      <w:pPr>
        <w:pStyle w:val="AkStyle1"/>
        <w:spacing w:line="360" w:lineRule="auto"/>
        <w:rPr>
          <w:rFonts w:cstheme="minorHAnsi"/>
          <w:b/>
          <w:bCs/>
          <w:sz w:val="28"/>
          <w:szCs w:val="28"/>
          <w:u w:val="single"/>
        </w:rPr>
      </w:pPr>
      <w:r w:rsidRPr="00BE33F1">
        <w:rPr>
          <w:rFonts w:cstheme="minorHAnsi"/>
          <w:b/>
          <w:bCs/>
          <w:sz w:val="28"/>
          <w:szCs w:val="28"/>
          <w:u w:val="single"/>
        </w:rPr>
        <w:t>Land History:</w:t>
      </w:r>
    </w:p>
    <w:p w14:paraId="7C0734E6" w14:textId="45C499A7" w:rsidR="00BE33F1" w:rsidRDefault="00BE33F1" w:rsidP="00BE33F1">
      <w:pPr>
        <w:pStyle w:val="AkStyle1"/>
        <w:spacing w:line="360" w:lineRule="auto"/>
        <w:rPr>
          <w:rFonts w:cstheme="minorHAnsi"/>
        </w:rPr>
      </w:pPr>
      <w:r w:rsidRPr="0000106D">
        <w:rPr>
          <w:rFonts w:asciiTheme="minorHAnsi" w:hAnsiTheme="minorHAnsi" w:cstheme="minorHAnsi"/>
        </w:rPr>
        <w:t xml:space="preserve">The project has been developed on the land which is acquired by </w:t>
      </w:r>
      <w:r w:rsidRPr="0000106D">
        <w:rPr>
          <w:rFonts w:cstheme="minorHAnsi"/>
        </w:rPr>
        <w:t xml:space="preserve">M/s </w:t>
      </w:r>
      <w:r w:rsidRPr="0000106D">
        <w:rPr>
          <w:rFonts w:cstheme="minorHAnsi"/>
          <w:b/>
          <w:bCs/>
        </w:rPr>
        <w:t>Bhavik &amp; Saraf Ventures</w:t>
      </w:r>
      <w:r w:rsidRPr="0000106D">
        <w:rPr>
          <w:rFonts w:cstheme="minorHAnsi"/>
        </w:rPr>
        <w:t xml:space="preserve"> (Developers)” via registered </w:t>
      </w:r>
      <w:r>
        <w:rPr>
          <w:rFonts w:cstheme="minorHAnsi"/>
        </w:rPr>
        <w:t xml:space="preserve">sale </w:t>
      </w:r>
      <w:r w:rsidRPr="0000106D">
        <w:rPr>
          <w:rFonts w:cstheme="minorHAnsi"/>
        </w:rPr>
        <w:t>agreement dated 05-08-2011. The total area of land is 3902.86 Sq.</w:t>
      </w:r>
      <w:r>
        <w:rPr>
          <w:rFonts w:cstheme="minorHAnsi"/>
        </w:rPr>
        <w:t xml:space="preserve"> </w:t>
      </w:r>
      <w:proofErr w:type="spellStart"/>
      <w:r w:rsidRPr="0000106D">
        <w:rPr>
          <w:rFonts w:cstheme="minorHAnsi"/>
        </w:rPr>
        <w:t>Mtr</w:t>
      </w:r>
      <w:proofErr w:type="spellEnd"/>
      <w:r w:rsidRPr="0000106D">
        <w:rPr>
          <w:rFonts w:cstheme="minorHAnsi"/>
        </w:rPr>
        <w:t>.</w:t>
      </w:r>
    </w:p>
    <w:p w14:paraId="6E40AE22" w14:textId="1412F775" w:rsidR="00BE33F1" w:rsidRDefault="00BE33F1" w:rsidP="007326B0">
      <w:pPr>
        <w:pStyle w:val="AkStyle1"/>
        <w:spacing w:line="360" w:lineRule="auto"/>
        <w:rPr>
          <w:rFonts w:asciiTheme="minorHAnsi" w:hAnsiTheme="minorHAnsi" w:cstheme="minorHAnsi"/>
        </w:rPr>
      </w:pPr>
      <w:r>
        <w:rPr>
          <w:rFonts w:asciiTheme="minorHAnsi" w:hAnsiTheme="minorHAnsi" w:cstheme="minorHAnsi"/>
        </w:rPr>
        <w:t>M/s. Bhavik &amp; Saraf Ventures purchased land from the Shri. Hemant Vitthal Waje at consideration amount of Rs. 9.25 Cr. Through sale deed dated 05.08.2011 through registered agreement Doc. No. 9695 on 05.08.2011.</w:t>
      </w:r>
    </w:p>
    <w:p w14:paraId="36ABF5EE" w14:textId="3534E9B8" w:rsidR="00BE33F1" w:rsidRDefault="00BE33F1" w:rsidP="007326B0">
      <w:pPr>
        <w:pStyle w:val="AkStyle1"/>
        <w:spacing w:line="360" w:lineRule="auto"/>
        <w:rPr>
          <w:rFonts w:asciiTheme="minorHAnsi" w:hAnsiTheme="minorHAnsi" w:cstheme="minorHAnsi"/>
        </w:rPr>
      </w:pPr>
      <w:r>
        <w:rPr>
          <w:rFonts w:asciiTheme="minorHAnsi" w:hAnsiTheme="minorHAnsi" w:cstheme="minorHAnsi"/>
        </w:rPr>
        <w:t xml:space="preserve">As per ME No. 300232 dated 04.11.2017 as per order dated 20.07.2017 passed by the civil judge senior division, Nashik in civil suit no. 511/2013, the remark such as “Status Quo to be Maintained till matter is decided” appearing in the other rights column of the 7/12 extract of </w:t>
      </w:r>
      <w:r w:rsidR="009815DA">
        <w:rPr>
          <w:rFonts w:asciiTheme="minorHAnsi" w:hAnsiTheme="minorHAnsi" w:cstheme="minorHAnsi"/>
        </w:rPr>
        <w:t>subject land was cancelled / deleted.</w:t>
      </w:r>
    </w:p>
    <w:p w14:paraId="49F6F8A8" w14:textId="4E020FA3" w:rsidR="009815DA" w:rsidRDefault="009815DA" w:rsidP="007326B0">
      <w:pPr>
        <w:pStyle w:val="AkStyle1"/>
        <w:spacing w:line="360" w:lineRule="auto"/>
        <w:rPr>
          <w:rFonts w:asciiTheme="minorHAnsi" w:hAnsiTheme="minorHAnsi" w:cstheme="minorHAnsi"/>
        </w:rPr>
      </w:pPr>
      <w:r>
        <w:rPr>
          <w:rFonts w:asciiTheme="minorHAnsi" w:hAnsiTheme="minorHAnsi" w:cstheme="minorHAnsi"/>
        </w:rPr>
        <w:t>As per ME No. 302316 dated 28.05.2020, M/s. Bhavik &amp; Saraf Ventures transferred portion of land admeasuring 40.32 Sq. M. out of Survey No. 646/7B/1/2/A/2 in favour of Nashik Municipal Corporation for road widening purpose through letter no. Javak No./NNV/Vashi/252/2020 dated 21.05.2020.</w:t>
      </w:r>
    </w:p>
    <w:p w14:paraId="401EB6E8" w14:textId="14A62B82" w:rsidR="009815DA" w:rsidRDefault="009815DA" w:rsidP="007326B0">
      <w:pPr>
        <w:pStyle w:val="AkStyle1"/>
        <w:spacing w:line="360" w:lineRule="auto"/>
        <w:rPr>
          <w:rFonts w:asciiTheme="minorHAnsi" w:hAnsiTheme="minorHAnsi" w:cstheme="minorHAnsi"/>
        </w:rPr>
      </w:pPr>
      <w:r>
        <w:rPr>
          <w:rFonts w:asciiTheme="minorHAnsi" w:hAnsiTheme="minorHAnsi" w:cstheme="minorHAnsi"/>
        </w:rPr>
        <w:t>For full land history reference Title Search Report dated 24.08.2023 issued by Ramesh S. Giri.</w:t>
      </w:r>
    </w:p>
    <w:p w14:paraId="45DFD8B7" w14:textId="77777777" w:rsidR="009815DA" w:rsidRPr="0000106D" w:rsidRDefault="009815DA" w:rsidP="007326B0">
      <w:pPr>
        <w:pStyle w:val="AkStyle1"/>
        <w:spacing w:line="360" w:lineRule="auto"/>
        <w:rPr>
          <w:rFonts w:asciiTheme="minorHAnsi" w:hAnsiTheme="minorHAnsi" w:cstheme="minorHAnsi"/>
        </w:rPr>
      </w:pPr>
    </w:p>
    <w:p w14:paraId="4786B60E" w14:textId="3D25C121" w:rsidR="002149F1" w:rsidRPr="0000106D" w:rsidRDefault="002149F1" w:rsidP="00D423EB">
      <w:pPr>
        <w:pStyle w:val="BodyText"/>
        <w:kinsoku w:val="0"/>
        <w:overflowPunct w:val="0"/>
        <w:spacing w:line="360" w:lineRule="auto"/>
        <w:ind w:right="233"/>
        <w:jc w:val="both"/>
        <w:rPr>
          <w:rFonts w:cstheme="minorHAnsi"/>
          <w:b/>
          <w:bCs/>
          <w:color w:val="404040"/>
          <w:sz w:val="24"/>
          <w:szCs w:val="24"/>
        </w:rPr>
      </w:pPr>
      <w:r w:rsidRPr="0000106D">
        <w:rPr>
          <w:rFonts w:cstheme="minorHAnsi"/>
          <w:b/>
          <w:bCs/>
          <w:color w:val="404040"/>
          <w:sz w:val="24"/>
          <w:szCs w:val="24"/>
        </w:rPr>
        <w:lastRenderedPageBreak/>
        <w:t xml:space="preserve">About Residential Building </w:t>
      </w:r>
    </w:p>
    <w:p w14:paraId="1603192C" w14:textId="5D09D7FC" w:rsidR="002149F1" w:rsidRPr="0000106D" w:rsidRDefault="002149F1" w:rsidP="007326B0">
      <w:pPr>
        <w:pStyle w:val="AkStyle1"/>
        <w:spacing w:line="360" w:lineRule="auto"/>
        <w:rPr>
          <w:rFonts w:asciiTheme="minorHAnsi" w:hAnsiTheme="minorHAnsi" w:cstheme="minorHAnsi"/>
        </w:rPr>
      </w:pPr>
      <w:r w:rsidRPr="0000106D">
        <w:rPr>
          <w:rFonts w:asciiTheme="minorHAnsi" w:hAnsiTheme="minorHAnsi" w:cstheme="minorHAnsi"/>
          <w:color w:val="000000"/>
          <w:sz w:val="23"/>
          <w:szCs w:val="23"/>
          <w:lang w:eastAsia="en-IN"/>
        </w:rPr>
        <w:t xml:space="preserve">The project is a RERA registered project. RERA registration number of </w:t>
      </w:r>
      <w:r w:rsidR="005E34B8" w:rsidRPr="0000106D">
        <w:rPr>
          <w:rFonts w:asciiTheme="minorHAnsi" w:hAnsiTheme="minorHAnsi" w:cstheme="minorHAnsi"/>
          <w:color w:val="000000"/>
          <w:sz w:val="23"/>
          <w:szCs w:val="23"/>
          <w:lang w:eastAsia="en-IN"/>
        </w:rPr>
        <w:t xml:space="preserve">Commercial cum </w:t>
      </w:r>
      <w:r w:rsidRPr="0000106D">
        <w:rPr>
          <w:rFonts w:asciiTheme="minorHAnsi" w:hAnsiTheme="minorHAnsi" w:cstheme="minorHAnsi"/>
          <w:color w:val="000000"/>
          <w:sz w:val="23"/>
          <w:szCs w:val="23"/>
          <w:lang w:eastAsia="en-IN"/>
        </w:rPr>
        <w:t xml:space="preserve">Residential building is </w:t>
      </w:r>
      <w:r w:rsidR="00393066" w:rsidRPr="0000106D">
        <w:t>P51600025617</w:t>
      </w:r>
      <w:r w:rsidR="007326B0" w:rsidRPr="0000106D">
        <w:rPr>
          <w:rFonts w:asciiTheme="minorHAnsi" w:hAnsiTheme="minorHAnsi" w:cstheme="minorHAnsi"/>
        </w:rPr>
        <w:t>.</w:t>
      </w:r>
      <w:r w:rsidRPr="0000106D">
        <w:rPr>
          <w:rFonts w:asciiTheme="minorHAnsi" w:hAnsiTheme="minorHAnsi" w:cstheme="minorHAnsi"/>
          <w:color w:val="000000"/>
          <w:sz w:val="23"/>
          <w:szCs w:val="23"/>
          <w:lang w:eastAsia="en-IN"/>
        </w:rPr>
        <w:t xml:space="preserve"> </w:t>
      </w:r>
    </w:p>
    <w:p w14:paraId="0FE9578C" w14:textId="77777777" w:rsidR="002149F1" w:rsidRPr="0000106D" w:rsidRDefault="002149F1" w:rsidP="002149F1">
      <w:pPr>
        <w:pStyle w:val="BodyText"/>
        <w:kinsoku w:val="0"/>
        <w:overflowPunct w:val="0"/>
        <w:spacing w:line="360" w:lineRule="auto"/>
        <w:ind w:right="233"/>
        <w:jc w:val="both"/>
        <w:rPr>
          <w:rFonts w:eastAsia="Calibri" w:cstheme="minorHAnsi"/>
          <w:color w:val="000000"/>
          <w:sz w:val="23"/>
          <w:szCs w:val="23"/>
          <w:lang w:eastAsia="en-IN"/>
        </w:rPr>
      </w:pPr>
      <w:r w:rsidRPr="0000106D">
        <w:rPr>
          <w:rFonts w:eastAsia="Calibri" w:cstheme="minorHAnsi"/>
          <w:color w:val="000000"/>
          <w:sz w:val="23"/>
          <w:szCs w:val="23"/>
          <w:lang w:eastAsia="en-IN"/>
        </w:rPr>
        <w:t>Details of the apartments are as below</w:t>
      </w:r>
    </w:p>
    <w:p w14:paraId="32D0EBC8" w14:textId="7BB17077" w:rsidR="00393066" w:rsidRPr="0000106D" w:rsidRDefault="00393066" w:rsidP="002149F1">
      <w:pPr>
        <w:pStyle w:val="BodyText"/>
        <w:kinsoku w:val="0"/>
        <w:overflowPunct w:val="0"/>
        <w:spacing w:line="360" w:lineRule="auto"/>
        <w:ind w:right="233"/>
        <w:jc w:val="both"/>
        <w:rPr>
          <w:rFonts w:eastAsia="Calibri" w:cstheme="minorHAnsi"/>
          <w:color w:val="000000"/>
          <w:sz w:val="23"/>
          <w:szCs w:val="23"/>
          <w:lang w:eastAsia="en-IN"/>
        </w:rPr>
      </w:pPr>
      <w:r w:rsidRPr="0000106D">
        <w:rPr>
          <w:rFonts w:cstheme="minorHAnsi"/>
          <w:b/>
          <w:bCs/>
          <w:sz w:val="32"/>
          <w:szCs w:val="32"/>
          <w:u w:val="single"/>
        </w:rPr>
        <w:t>Flat Inventory: -</w:t>
      </w:r>
    </w:p>
    <w:tbl>
      <w:tblPr>
        <w:tblStyle w:val="ListTable4-Accent1"/>
        <w:tblW w:w="0" w:type="auto"/>
        <w:tblLook w:val="04A0" w:firstRow="1" w:lastRow="0" w:firstColumn="1" w:lastColumn="0" w:noHBand="0" w:noVBand="1"/>
      </w:tblPr>
      <w:tblGrid>
        <w:gridCol w:w="1507"/>
        <w:gridCol w:w="1185"/>
        <w:gridCol w:w="3603"/>
        <w:gridCol w:w="236"/>
        <w:gridCol w:w="236"/>
      </w:tblGrid>
      <w:tr w:rsidR="00393066" w:rsidRPr="0000106D" w14:paraId="5DCD1952" w14:textId="77777777" w:rsidTr="00DA65FE">
        <w:trPr>
          <w:gridAfter w:val="2"/>
          <w:cnfStyle w:val="100000000000" w:firstRow="1" w:lastRow="0" w:firstColumn="0" w:lastColumn="0" w:oddVBand="0" w:evenVBand="0" w:oddHBand="0" w:evenHBand="0" w:firstRowFirstColumn="0" w:firstRowLastColumn="0" w:lastRowFirstColumn="0" w:lastRowLastColumn="0"/>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4C5EF273" w14:textId="77777777" w:rsidR="00393066" w:rsidRPr="0000106D" w:rsidRDefault="00393066" w:rsidP="00DA65FE">
            <w:pPr>
              <w:spacing w:after="0" w:line="240" w:lineRule="auto"/>
              <w:rPr>
                <w:rFonts w:asciiTheme="minorHAnsi" w:eastAsia="Times New Roman" w:hAnsiTheme="minorHAnsi" w:cstheme="minorHAnsi"/>
                <w:b w:val="0"/>
                <w:bCs w:val="0"/>
                <w:color w:val="auto"/>
                <w:lang w:eastAsia="en-IN"/>
              </w:rPr>
            </w:pPr>
            <w:r w:rsidRPr="0000106D">
              <w:rPr>
                <w:rFonts w:asciiTheme="minorHAnsi" w:eastAsia="Times New Roman" w:hAnsiTheme="minorHAnsi" w:cstheme="minorHAnsi"/>
                <w:color w:val="auto"/>
                <w:lang w:eastAsia="en-IN"/>
              </w:rPr>
              <w:t>Type</w:t>
            </w:r>
          </w:p>
        </w:tc>
        <w:tc>
          <w:tcPr>
            <w:tcW w:w="0" w:type="auto"/>
            <w:noWrap/>
            <w:hideMark/>
          </w:tcPr>
          <w:p w14:paraId="7187F26D" w14:textId="77777777" w:rsidR="00393066" w:rsidRPr="0000106D" w:rsidRDefault="00393066" w:rsidP="00DA65F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00106D">
              <w:rPr>
                <w:rFonts w:asciiTheme="minorHAnsi" w:eastAsia="Times New Roman" w:hAnsiTheme="minorHAnsi" w:cstheme="minorHAnsi"/>
                <w:color w:val="auto"/>
                <w:lang w:eastAsia="en-IN"/>
              </w:rPr>
              <w:t>RERA Area</w:t>
            </w:r>
          </w:p>
        </w:tc>
        <w:tc>
          <w:tcPr>
            <w:tcW w:w="3603" w:type="dxa"/>
            <w:noWrap/>
            <w:hideMark/>
          </w:tcPr>
          <w:p w14:paraId="076C38D6" w14:textId="77777777" w:rsidR="00393066" w:rsidRPr="0000106D" w:rsidRDefault="00393066" w:rsidP="00DA65F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en-IN"/>
              </w:rPr>
            </w:pPr>
            <w:r w:rsidRPr="0000106D">
              <w:rPr>
                <w:rFonts w:asciiTheme="minorHAnsi" w:eastAsia="Times New Roman" w:hAnsiTheme="minorHAnsi" w:cstheme="minorHAnsi"/>
                <w:color w:val="auto"/>
                <w:lang w:eastAsia="en-IN"/>
              </w:rPr>
              <w:t>Inventory as on 30</w:t>
            </w:r>
            <w:r w:rsidRPr="0000106D">
              <w:rPr>
                <w:rFonts w:asciiTheme="minorHAnsi" w:eastAsia="Times New Roman" w:hAnsiTheme="minorHAnsi" w:cstheme="minorHAnsi"/>
                <w:color w:val="auto"/>
                <w:vertAlign w:val="superscript"/>
                <w:lang w:eastAsia="en-IN"/>
              </w:rPr>
              <w:t>th</w:t>
            </w:r>
            <w:r w:rsidRPr="0000106D">
              <w:rPr>
                <w:rFonts w:asciiTheme="minorHAnsi" w:eastAsia="Times New Roman" w:hAnsiTheme="minorHAnsi" w:cstheme="minorHAnsi"/>
                <w:color w:val="auto"/>
                <w:lang w:eastAsia="en-IN"/>
              </w:rPr>
              <w:t xml:space="preserve"> September’ 23</w:t>
            </w:r>
          </w:p>
        </w:tc>
      </w:tr>
      <w:tr w:rsidR="00393066" w:rsidRPr="0000106D" w14:paraId="4A7C3A8E" w14:textId="77777777" w:rsidTr="005A3E0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205145BE" w14:textId="77777777" w:rsidR="00393066" w:rsidRPr="0000106D" w:rsidRDefault="00393066"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 </w:t>
            </w:r>
          </w:p>
        </w:tc>
        <w:tc>
          <w:tcPr>
            <w:tcW w:w="0" w:type="auto"/>
            <w:noWrap/>
            <w:hideMark/>
          </w:tcPr>
          <w:p w14:paraId="68ED5387" w14:textId="77777777" w:rsidR="00393066" w:rsidRPr="0000106D" w:rsidRDefault="00393066" w:rsidP="00DA65F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In Sq. Ft.</w:t>
            </w:r>
          </w:p>
        </w:tc>
        <w:tc>
          <w:tcPr>
            <w:tcW w:w="3603" w:type="dxa"/>
            <w:noWrap/>
          </w:tcPr>
          <w:p w14:paraId="73AA4326" w14:textId="77777777" w:rsidR="00393066" w:rsidRPr="0000106D" w:rsidRDefault="00393066" w:rsidP="00DA65F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0106D">
              <w:rPr>
                <w:rFonts w:asciiTheme="minorHAnsi" w:eastAsia="Times New Roman" w:hAnsiTheme="minorHAnsi" w:cstheme="minorHAnsi"/>
                <w:b/>
                <w:bCs/>
                <w:lang w:eastAsia="en-IN"/>
              </w:rPr>
              <w:t xml:space="preserve">                  Saleable units</w:t>
            </w:r>
          </w:p>
        </w:tc>
        <w:tc>
          <w:tcPr>
            <w:tcW w:w="236" w:type="dxa"/>
            <w:noWrap/>
          </w:tcPr>
          <w:p w14:paraId="65DEF23A" w14:textId="77777777" w:rsidR="00393066" w:rsidRPr="0000106D" w:rsidRDefault="00393066"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236" w:type="dxa"/>
          </w:tcPr>
          <w:p w14:paraId="34FF8ACA" w14:textId="77777777" w:rsidR="00393066" w:rsidRPr="0000106D" w:rsidRDefault="00393066"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r>
      <w:tr w:rsidR="00393066" w:rsidRPr="0000106D" w14:paraId="3BB89D78" w14:textId="77777777" w:rsidTr="00DA65FE">
        <w:trPr>
          <w:gridAfter w:val="2"/>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tcPr>
          <w:p w14:paraId="1ADF24E4" w14:textId="77777777" w:rsidR="00393066" w:rsidRPr="0000106D" w:rsidRDefault="00393066"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3BHK+Terrace</w:t>
            </w:r>
          </w:p>
        </w:tc>
        <w:tc>
          <w:tcPr>
            <w:tcW w:w="0" w:type="auto"/>
            <w:noWrap/>
            <w:vAlign w:val="bottom"/>
          </w:tcPr>
          <w:p w14:paraId="7D97075B" w14:textId="77777777" w:rsidR="00393066" w:rsidRPr="0000106D" w:rsidRDefault="00393066" w:rsidP="00DA65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173.09</w:t>
            </w:r>
          </w:p>
        </w:tc>
        <w:tc>
          <w:tcPr>
            <w:tcW w:w="3603" w:type="dxa"/>
            <w:noWrap/>
          </w:tcPr>
          <w:p w14:paraId="260227AB" w14:textId="77777777" w:rsidR="00393066" w:rsidRPr="0000106D" w:rsidRDefault="00393066" w:rsidP="00DA65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18</w:t>
            </w:r>
          </w:p>
        </w:tc>
      </w:tr>
      <w:tr w:rsidR="00393066" w:rsidRPr="0000106D" w14:paraId="3F5DD4A2" w14:textId="77777777" w:rsidTr="00DA65FE">
        <w:trPr>
          <w:gridAfter w:val="2"/>
          <w:cnfStyle w:val="000000100000" w:firstRow="0" w:lastRow="0" w:firstColumn="0" w:lastColumn="0" w:oddVBand="0" w:evenVBand="0" w:oddHBand="1" w:evenHBand="0" w:firstRowFirstColumn="0" w:firstRowLastColumn="0" w:lastRowFirstColumn="0" w:lastRowLastColumn="0"/>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7DCFF9" w14:textId="77777777" w:rsidR="00393066" w:rsidRPr="0000106D" w:rsidRDefault="00393066"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3BHK+Terrace</w:t>
            </w:r>
          </w:p>
        </w:tc>
        <w:tc>
          <w:tcPr>
            <w:tcW w:w="0" w:type="auto"/>
            <w:noWrap/>
            <w:vAlign w:val="bottom"/>
            <w:hideMark/>
          </w:tcPr>
          <w:p w14:paraId="59A052F4" w14:textId="77777777" w:rsidR="00393066" w:rsidRPr="0000106D" w:rsidRDefault="00393066"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179.31</w:t>
            </w:r>
          </w:p>
        </w:tc>
        <w:tc>
          <w:tcPr>
            <w:tcW w:w="3603" w:type="dxa"/>
            <w:noWrap/>
            <w:hideMark/>
          </w:tcPr>
          <w:p w14:paraId="769B5020" w14:textId="77777777" w:rsidR="00393066" w:rsidRPr="0000106D" w:rsidRDefault="00393066"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18</w:t>
            </w:r>
          </w:p>
        </w:tc>
      </w:tr>
      <w:tr w:rsidR="00393066" w:rsidRPr="0000106D" w14:paraId="6AE29F8E" w14:textId="77777777" w:rsidTr="00DA65FE">
        <w:trPr>
          <w:gridAfter w:val="2"/>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B3322E" w14:textId="77777777" w:rsidR="00393066" w:rsidRPr="0000106D" w:rsidRDefault="00393066"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4BHK+Terrace</w:t>
            </w:r>
          </w:p>
        </w:tc>
        <w:tc>
          <w:tcPr>
            <w:tcW w:w="0" w:type="auto"/>
            <w:noWrap/>
            <w:vAlign w:val="bottom"/>
            <w:hideMark/>
          </w:tcPr>
          <w:p w14:paraId="2E98D4B2" w14:textId="77777777" w:rsidR="00393066" w:rsidRPr="0000106D" w:rsidRDefault="00393066" w:rsidP="00DA65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233.84</w:t>
            </w:r>
          </w:p>
        </w:tc>
        <w:tc>
          <w:tcPr>
            <w:tcW w:w="3603" w:type="dxa"/>
            <w:noWrap/>
            <w:hideMark/>
          </w:tcPr>
          <w:p w14:paraId="38247D2B" w14:textId="77777777" w:rsidR="00393066" w:rsidRPr="0000106D" w:rsidRDefault="00393066" w:rsidP="00DA65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18</w:t>
            </w:r>
          </w:p>
        </w:tc>
      </w:tr>
      <w:tr w:rsidR="00393066" w:rsidRPr="0000106D" w14:paraId="28C0CEFA" w14:textId="77777777" w:rsidTr="00DA65FE">
        <w:trPr>
          <w:gridAfter w:val="2"/>
          <w:cnfStyle w:val="000000100000" w:firstRow="0" w:lastRow="0" w:firstColumn="0" w:lastColumn="0" w:oddVBand="0" w:evenVBand="0" w:oddHBand="1" w:evenHBand="0" w:firstRowFirstColumn="0" w:firstRowLastColumn="0" w:lastRowFirstColumn="0" w:lastRowLastColumn="0"/>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0FE8A0" w14:textId="77777777" w:rsidR="00393066" w:rsidRPr="0000106D" w:rsidRDefault="00393066"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8BHK+Terrace</w:t>
            </w:r>
          </w:p>
        </w:tc>
        <w:tc>
          <w:tcPr>
            <w:tcW w:w="0" w:type="auto"/>
            <w:noWrap/>
            <w:vAlign w:val="bottom"/>
            <w:hideMark/>
          </w:tcPr>
          <w:p w14:paraId="645BF41A" w14:textId="77777777" w:rsidR="00393066" w:rsidRPr="0000106D" w:rsidRDefault="00393066"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449.28</w:t>
            </w:r>
          </w:p>
        </w:tc>
        <w:tc>
          <w:tcPr>
            <w:tcW w:w="3603" w:type="dxa"/>
            <w:noWrap/>
            <w:hideMark/>
          </w:tcPr>
          <w:p w14:paraId="36B06934" w14:textId="77777777" w:rsidR="00393066" w:rsidRPr="0000106D" w:rsidRDefault="00393066"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w:t>
            </w:r>
          </w:p>
        </w:tc>
      </w:tr>
      <w:tr w:rsidR="00393066" w:rsidRPr="0000106D" w14:paraId="63BE2158" w14:textId="77777777" w:rsidTr="00DA65FE">
        <w:trPr>
          <w:gridAfter w:val="2"/>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tcPr>
          <w:p w14:paraId="07D1138E" w14:textId="77777777" w:rsidR="00393066" w:rsidRPr="0000106D" w:rsidRDefault="00393066"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8BHK+Terrace</w:t>
            </w:r>
          </w:p>
        </w:tc>
        <w:tc>
          <w:tcPr>
            <w:tcW w:w="0" w:type="auto"/>
            <w:noWrap/>
            <w:vAlign w:val="bottom"/>
          </w:tcPr>
          <w:p w14:paraId="7AE7F40B" w14:textId="77777777" w:rsidR="00393066" w:rsidRPr="0000106D" w:rsidRDefault="00393066" w:rsidP="00DA65F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 xml:space="preserve">    663.50</w:t>
            </w:r>
          </w:p>
        </w:tc>
        <w:tc>
          <w:tcPr>
            <w:tcW w:w="3603" w:type="dxa"/>
            <w:noWrap/>
          </w:tcPr>
          <w:p w14:paraId="2F8A3273" w14:textId="77777777" w:rsidR="00393066" w:rsidRPr="0000106D" w:rsidRDefault="00393066" w:rsidP="00DA65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w:t>
            </w:r>
          </w:p>
        </w:tc>
      </w:tr>
      <w:tr w:rsidR="00393066" w:rsidRPr="0000106D" w14:paraId="372AEF9E" w14:textId="77777777" w:rsidTr="00DA65FE">
        <w:trPr>
          <w:gridAfter w:val="2"/>
          <w:cnfStyle w:val="000000100000" w:firstRow="0" w:lastRow="0" w:firstColumn="0" w:lastColumn="0" w:oddVBand="0" w:evenVBand="0" w:oddHBand="1" w:evenHBand="0" w:firstRowFirstColumn="0" w:firstRowLastColumn="0" w:lastRowFirstColumn="0" w:lastRowLastColumn="0"/>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10121652" w14:textId="77777777" w:rsidR="00393066" w:rsidRPr="0000106D" w:rsidRDefault="00393066" w:rsidP="00DA65FE">
            <w:pPr>
              <w:spacing w:after="0" w:line="240" w:lineRule="auto"/>
              <w:rPr>
                <w:rFonts w:asciiTheme="minorHAnsi" w:eastAsia="Times New Roman" w:hAnsiTheme="minorHAnsi" w:cstheme="minorHAnsi"/>
                <w:b w:val="0"/>
                <w:bCs w:val="0"/>
                <w:lang w:eastAsia="en-IN"/>
              </w:rPr>
            </w:pPr>
            <w:r w:rsidRPr="0000106D">
              <w:rPr>
                <w:rFonts w:asciiTheme="minorHAnsi" w:eastAsia="Times New Roman" w:hAnsiTheme="minorHAnsi" w:cstheme="minorHAnsi"/>
                <w:lang w:eastAsia="en-IN"/>
              </w:rPr>
              <w:t xml:space="preserve">Total </w:t>
            </w:r>
          </w:p>
        </w:tc>
        <w:tc>
          <w:tcPr>
            <w:tcW w:w="0" w:type="auto"/>
            <w:noWrap/>
            <w:hideMark/>
          </w:tcPr>
          <w:p w14:paraId="20EF0A1A" w14:textId="77777777" w:rsidR="00393066" w:rsidRPr="0000106D" w:rsidRDefault="00393066"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0106D">
              <w:rPr>
                <w:rFonts w:asciiTheme="minorHAnsi" w:eastAsia="Times New Roman" w:hAnsiTheme="minorHAnsi" w:cstheme="minorHAnsi"/>
                <w:b/>
                <w:bCs/>
                <w:lang w:eastAsia="en-IN"/>
              </w:rPr>
              <w:t> </w:t>
            </w:r>
          </w:p>
        </w:tc>
        <w:tc>
          <w:tcPr>
            <w:tcW w:w="3603" w:type="dxa"/>
            <w:noWrap/>
            <w:hideMark/>
          </w:tcPr>
          <w:p w14:paraId="0D6357C6" w14:textId="77777777" w:rsidR="00393066" w:rsidRPr="0000106D" w:rsidRDefault="00393066"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0106D">
              <w:rPr>
                <w:rFonts w:asciiTheme="minorHAnsi" w:eastAsia="Times New Roman" w:hAnsiTheme="minorHAnsi" w:cstheme="minorHAnsi"/>
                <w:b/>
                <w:bCs/>
                <w:lang w:eastAsia="en-IN"/>
              </w:rPr>
              <w:fldChar w:fldCharType="begin"/>
            </w:r>
            <w:r w:rsidRPr="0000106D">
              <w:rPr>
                <w:rFonts w:asciiTheme="minorHAnsi" w:eastAsia="Times New Roman" w:hAnsiTheme="minorHAnsi" w:cstheme="minorHAnsi"/>
                <w:b/>
                <w:bCs/>
                <w:lang w:eastAsia="en-IN"/>
              </w:rPr>
              <w:instrText xml:space="preserve"> =SUM(ABOVE) </w:instrText>
            </w:r>
            <w:r w:rsidRPr="0000106D">
              <w:rPr>
                <w:rFonts w:asciiTheme="minorHAnsi" w:eastAsia="Times New Roman" w:hAnsiTheme="minorHAnsi" w:cstheme="minorHAnsi"/>
                <w:b/>
                <w:bCs/>
                <w:lang w:eastAsia="en-IN"/>
              </w:rPr>
              <w:fldChar w:fldCharType="separate"/>
            </w:r>
            <w:r w:rsidRPr="0000106D">
              <w:rPr>
                <w:rFonts w:asciiTheme="minorHAnsi" w:eastAsia="Times New Roman" w:hAnsiTheme="minorHAnsi" w:cstheme="minorHAnsi"/>
                <w:b/>
                <w:bCs/>
                <w:noProof/>
                <w:lang w:eastAsia="en-IN"/>
              </w:rPr>
              <w:t>56</w:t>
            </w:r>
            <w:r w:rsidRPr="0000106D">
              <w:rPr>
                <w:rFonts w:asciiTheme="minorHAnsi" w:eastAsia="Times New Roman" w:hAnsiTheme="minorHAnsi" w:cstheme="minorHAnsi"/>
                <w:b/>
                <w:bCs/>
                <w:lang w:eastAsia="en-IN"/>
              </w:rPr>
              <w:fldChar w:fldCharType="end"/>
            </w:r>
          </w:p>
        </w:tc>
      </w:tr>
    </w:tbl>
    <w:p w14:paraId="24DEC17F" w14:textId="77777777" w:rsidR="007326B0" w:rsidRPr="0000106D" w:rsidRDefault="007326B0" w:rsidP="002149F1">
      <w:pPr>
        <w:pStyle w:val="BodyText"/>
        <w:kinsoku w:val="0"/>
        <w:overflowPunct w:val="0"/>
        <w:spacing w:line="360" w:lineRule="auto"/>
        <w:ind w:right="233"/>
        <w:jc w:val="both"/>
        <w:rPr>
          <w:rFonts w:eastAsia="Calibri" w:cstheme="minorHAnsi"/>
          <w:color w:val="000000"/>
          <w:sz w:val="23"/>
          <w:szCs w:val="23"/>
          <w:lang w:eastAsia="en-IN"/>
        </w:rPr>
      </w:pPr>
    </w:p>
    <w:p w14:paraId="4AB3BC51" w14:textId="134888E1" w:rsidR="006B7F66" w:rsidRPr="0000106D" w:rsidRDefault="002149F1" w:rsidP="00393066">
      <w:pPr>
        <w:autoSpaceDE w:val="0"/>
        <w:autoSpaceDN w:val="0"/>
        <w:adjustRightInd w:val="0"/>
        <w:spacing w:after="0" w:line="360" w:lineRule="auto"/>
        <w:jc w:val="both"/>
        <w:rPr>
          <w:rFonts w:asciiTheme="minorHAnsi" w:hAnsiTheme="minorHAnsi" w:cstheme="minorHAnsi"/>
          <w:color w:val="000000"/>
          <w:sz w:val="24"/>
          <w:szCs w:val="24"/>
          <w:lang w:eastAsia="en-IN"/>
        </w:rPr>
      </w:pPr>
      <w:r w:rsidRPr="0000106D">
        <w:rPr>
          <w:rFonts w:asciiTheme="minorHAnsi" w:hAnsiTheme="minorHAnsi" w:cstheme="minorHAnsi"/>
          <w:color w:val="000000"/>
          <w:sz w:val="24"/>
          <w:szCs w:val="24"/>
          <w:lang w:eastAsia="en-IN"/>
        </w:rPr>
        <w:t>Amenities available for the convenience of residents are closed car parking areas, open area for fire protection system, Fire sprinklers, fire safety equipment, well-lit internal roads, regular supply of water, and other facilities are provided in the complex. All work related to solid waste management and disposal, treatment of sewage and sullage water, sewerage chamber, lines, septic tank, and STP are taken care with the best technology in the premises. Water conservation, energy management, and rainwater harvesting, recreational activities, landscaping and tree planting are under taken to make buildings sustainable, protect the environ</w:t>
      </w:r>
      <w:r w:rsidR="00393066" w:rsidRPr="0000106D">
        <w:rPr>
          <w:rFonts w:asciiTheme="minorHAnsi" w:hAnsiTheme="minorHAnsi" w:cstheme="minorHAnsi"/>
          <w:color w:val="000000"/>
          <w:sz w:val="24"/>
          <w:szCs w:val="24"/>
          <w:lang w:eastAsia="en-IN"/>
        </w:rPr>
        <w:t xml:space="preserve">ment &amp; optimize the resources. </w:t>
      </w:r>
    </w:p>
    <w:p w14:paraId="0D84A94A" w14:textId="77777777" w:rsidR="00E53A18" w:rsidRPr="0000106D" w:rsidRDefault="00E53A18" w:rsidP="00E53A18">
      <w:pPr>
        <w:pStyle w:val="Heading2"/>
        <w:pBdr>
          <w:bottom w:val="single" w:sz="12" w:space="1" w:color="auto"/>
        </w:pBdr>
        <w:rPr>
          <w:rFonts w:asciiTheme="minorHAnsi" w:hAnsiTheme="minorHAnsi" w:cstheme="minorHAnsi"/>
        </w:rPr>
      </w:pPr>
      <w:bookmarkStart w:id="38" w:name="_Toc154058786"/>
      <w:r w:rsidRPr="0000106D">
        <w:rPr>
          <w:rFonts w:asciiTheme="minorHAnsi" w:hAnsiTheme="minorHAnsi" w:cstheme="minorHAnsi"/>
        </w:rPr>
        <w:t>Location &amp; Connectivity</w:t>
      </w:r>
      <w:bookmarkEnd w:id="38"/>
    </w:p>
    <w:p w14:paraId="355F3F9E" w14:textId="77777777" w:rsidR="00E53A18" w:rsidRPr="0000106D" w:rsidRDefault="00E53A18" w:rsidP="00E53A18">
      <w:pPr>
        <w:pStyle w:val="NoSpacing"/>
        <w:rPr>
          <w:rFonts w:asciiTheme="minorHAnsi" w:eastAsia="Calibri" w:hAnsiTheme="minorHAnsi" w:cstheme="minorHAnsi"/>
          <w:b/>
          <w:spacing w:val="-1"/>
        </w:rPr>
      </w:pPr>
    </w:p>
    <w:p w14:paraId="22187208" w14:textId="26AD1288" w:rsidR="00906A06" w:rsidRDefault="00906A06" w:rsidP="00906A06">
      <w:pPr>
        <w:pStyle w:val="AkStyle1"/>
        <w:spacing w:line="360" w:lineRule="auto"/>
        <w:rPr>
          <w:rFonts w:asciiTheme="minorHAnsi" w:hAnsiTheme="minorHAnsi" w:cstheme="minorHAnsi"/>
        </w:rPr>
      </w:pPr>
      <w:r w:rsidRPr="0000106D">
        <w:rPr>
          <w:rFonts w:asciiTheme="minorHAnsi" w:hAnsiTheme="minorHAnsi" w:cstheme="minorHAnsi"/>
          <w:b/>
          <w:bCs/>
          <w:lang w:val="en-US"/>
        </w:rPr>
        <w:t xml:space="preserve">Project </w:t>
      </w:r>
      <w:r w:rsidR="00393066" w:rsidRPr="0000106D">
        <w:rPr>
          <w:rFonts w:asciiTheme="minorHAnsi" w:hAnsiTheme="minorHAnsi" w:cstheme="minorHAnsi"/>
          <w:b/>
          <w:bCs/>
          <w:lang w:val="en-US"/>
        </w:rPr>
        <w:t xml:space="preserve">The </w:t>
      </w:r>
      <w:r w:rsidR="00272F5C" w:rsidRPr="0000106D">
        <w:rPr>
          <w:rFonts w:asciiTheme="minorHAnsi" w:hAnsiTheme="minorHAnsi" w:cstheme="minorHAnsi"/>
          <w:b/>
          <w:bCs/>
          <w:lang w:val="en-US"/>
        </w:rPr>
        <w:t xml:space="preserve">Empire </w:t>
      </w:r>
      <w:r w:rsidR="00272F5C" w:rsidRPr="0000106D">
        <w:rPr>
          <w:rFonts w:asciiTheme="minorHAnsi" w:hAnsiTheme="minorHAnsi" w:cstheme="minorHAnsi"/>
          <w:lang w:val="en-US"/>
        </w:rPr>
        <w:t>is</w:t>
      </w:r>
      <w:r w:rsidR="00393066" w:rsidRPr="0000106D">
        <w:rPr>
          <w:rFonts w:asciiTheme="minorHAnsi" w:hAnsiTheme="minorHAnsi" w:cstheme="minorHAnsi"/>
          <w:lang w:val="en-US"/>
        </w:rPr>
        <w:t xml:space="preserve"> located on the pieces and parcel of land admeasuring 3902.86 Sq. </w:t>
      </w:r>
      <w:proofErr w:type="spellStart"/>
      <w:r w:rsidR="00393066" w:rsidRPr="0000106D">
        <w:rPr>
          <w:rFonts w:asciiTheme="minorHAnsi" w:hAnsiTheme="minorHAnsi" w:cstheme="minorHAnsi"/>
          <w:lang w:val="en-US"/>
        </w:rPr>
        <w:t>Mtr</w:t>
      </w:r>
      <w:proofErr w:type="spellEnd"/>
      <w:r w:rsidR="00393066" w:rsidRPr="0000106D">
        <w:rPr>
          <w:rFonts w:asciiTheme="minorHAnsi" w:hAnsiTheme="minorHAnsi" w:cstheme="minorHAnsi"/>
          <w:lang w:val="en-US"/>
        </w:rPr>
        <w:t>. Bearing S.No.646/7B/1/2/A2, CTS No.6821 to 6824 F.P. No. 250, TPS-2</w:t>
      </w:r>
      <w:r w:rsidR="00235B1F">
        <w:rPr>
          <w:rFonts w:asciiTheme="minorHAnsi" w:hAnsiTheme="minorHAnsi" w:cstheme="minorHAnsi"/>
          <w:lang w:val="en-US"/>
        </w:rPr>
        <w:t>,</w:t>
      </w:r>
      <w:r w:rsidR="00393066" w:rsidRPr="0000106D">
        <w:rPr>
          <w:rFonts w:asciiTheme="minorHAnsi" w:hAnsiTheme="minorHAnsi" w:cstheme="minorHAnsi"/>
          <w:lang w:val="en-US"/>
        </w:rPr>
        <w:t xml:space="preserve"> </w:t>
      </w:r>
      <w:proofErr w:type="spellStart"/>
      <w:r w:rsidR="00393066" w:rsidRPr="0000106D">
        <w:rPr>
          <w:rFonts w:asciiTheme="minorHAnsi" w:hAnsiTheme="minorHAnsi" w:cstheme="minorHAnsi"/>
          <w:lang w:val="en-US"/>
        </w:rPr>
        <w:t>Sharanpur</w:t>
      </w:r>
      <w:proofErr w:type="spellEnd"/>
      <w:r w:rsidR="00393066" w:rsidRPr="0000106D">
        <w:rPr>
          <w:rFonts w:asciiTheme="minorHAnsi" w:hAnsiTheme="minorHAnsi" w:cstheme="minorHAnsi"/>
          <w:lang w:val="en-US"/>
        </w:rPr>
        <w:t xml:space="preserve"> Road</w:t>
      </w:r>
      <w:r w:rsidR="00235B1F">
        <w:rPr>
          <w:rFonts w:asciiTheme="minorHAnsi" w:hAnsiTheme="minorHAnsi" w:cstheme="minorHAnsi"/>
          <w:lang w:val="en-US"/>
        </w:rPr>
        <w:t>,</w:t>
      </w:r>
      <w:r w:rsidR="00393066" w:rsidRPr="0000106D">
        <w:rPr>
          <w:rFonts w:asciiTheme="minorHAnsi" w:hAnsiTheme="minorHAnsi" w:cstheme="minorHAnsi"/>
          <w:lang w:val="en-US"/>
        </w:rPr>
        <w:t xml:space="preserve"> </w:t>
      </w:r>
      <w:proofErr w:type="spellStart"/>
      <w:r w:rsidR="00393066" w:rsidRPr="0000106D">
        <w:rPr>
          <w:rFonts w:asciiTheme="minorHAnsi" w:hAnsiTheme="minorHAnsi" w:cstheme="minorHAnsi"/>
          <w:lang w:val="en-US"/>
        </w:rPr>
        <w:t>Til</w:t>
      </w:r>
      <w:r w:rsidR="00235B1F">
        <w:rPr>
          <w:rFonts w:asciiTheme="minorHAnsi" w:hAnsiTheme="minorHAnsi" w:cstheme="minorHAnsi"/>
          <w:lang w:val="en-US"/>
        </w:rPr>
        <w:t>a</w:t>
      </w:r>
      <w:r w:rsidR="00393066" w:rsidRPr="0000106D">
        <w:rPr>
          <w:rFonts w:asciiTheme="minorHAnsi" w:hAnsiTheme="minorHAnsi" w:cstheme="minorHAnsi"/>
          <w:lang w:val="en-US"/>
        </w:rPr>
        <w:t>kwadi</w:t>
      </w:r>
      <w:proofErr w:type="spellEnd"/>
      <w:r w:rsidR="00235B1F">
        <w:rPr>
          <w:rFonts w:asciiTheme="minorHAnsi" w:hAnsiTheme="minorHAnsi" w:cstheme="minorHAnsi"/>
          <w:lang w:val="en-US"/>
        </w:rPr>
        <w:t>,</w:t>
      </w:r>
      <w:r w:rsidR="00393066" w:rsidRPr="0000106D">
        <w:rPr>
          <w:rFonts w:asciiTheme="minorHAnsi" w:hAnsiTheme="minorHAnsi" w:cstheme="minorHAnsi"/>
          <w:lang w:val="en-US"/>
        </w:rPr>
        <w:t xml:space="preserve"> Nashik-422002</w:t>
      </w:r>
      <w:r w:rsidR="00393066" w:rsidRPr="0000106D">
        <w:rPr>
          <w:rFonts w:cstheme="minorHAnsi"/>
          <w:b/>
        </w:rPr>
        <w:t>.</w:t>
      </w:r>
      <w:r w:rsidRPr="0000106D">
        <w:rPr>
          <w:rFonts w:asciiTheme="minorHAnsi" w:hAnsiTheme="minorHAnsi" w:cstheme="minorHAnsi"/>
          <w:bCs/>
        </w:rPr>
        <w:t xml:space="preserve"> </w:t>
      </w:r>
      <w:r w:rsidRPr="0000106D">
        <w:rPr>
          <w:rFonts w:asciiTheme="minorHAnsi" w:hAnsiTheme="minorHAnsi" w:cstheme="minorHAnsi"/>
        </w:rPr>
        <w:t xml:space="preserve">The satellite location of the site is </w:t>
      </w:r>
      <w:r w:rsidR="00F23D71" w:rsidRPr="0000106D">
        <w:rPr>
          <w:rFonts w:asciiTheme="minorHAnsi" w:hAnsiTheme="minorHAnsi" w:cstheme="minorHAnsi"/>
        </w:rPr>
        <w:t xml:space="preserve">19.139041 </w:t>
      </w:r>
      <w:r w:rsidRPr="0000106D">
        <w:rPr>
          <w:rFonts w:asciiTheme="minorHAnsi" w:hAnsiTheme="minorHAnsi" w:cstheme="minorHAnsi"/>
        </w:rPr>
        <w:t xml:space="preserve">North and </w:t>
      </w:r>
      <w:r w:rsidR="00F23D71" w:rsidRPr="0000106D">
        <w:rPr>
          <w:rFonts w:asciiTheme="minorHAnsi" w:hAnsiTheme="minorHAnsi" w:cstheme="minorHAnsi"/>
        </w:rPr>
        <w:t xml:space="preserve">72.871081 </w:t>
      </w:r>
      <w:r w:rsidRPr="0000106D">
        <w:rPr>
          <w:rFonts w:asciiTheme="minorHAnsi" w:hAnsiTheme="minorHAnsi" w:cstheme="minorHAnsi"/>
        </w:rPr>
        <w:t>East.</w:t>
      </w:r>
    </w:p>
    <w:p w14:paraId="29A0F222" w14:textId="1E75BAC6" w:rsidR="009C35C3" w:rsidRDefault="009C35C3" w:rsidP="00906A06">
      <w:pPr>
        <w:pStyle w:val="AkStyle1"/>
        <w:spacing w:line="360" w:lineRule="auto"/>
        <w:rPr>
          <w:rFonts w:asciiTheme="minorHAnsi" w:hAnsiTheme="minorHAnsi" w:cstheme="minorHAnsi"/>
        </w:rPr>
      </w:pPr>
    </w:p>
    <w:p w14:paraId="258B0F27" w14:textId="62D1211C" w:rsidR="009C35C3" w:rsidRDefault="009C35C3" w:rsidP="00906A06">
      <w:pPr>
        <w:pStyle w:val="AkStyle1"/>
        <w:spacing w:line="360" w:lineRule="auto"/>
        <w:rPr>
          <w:rFonts w:asciiTheme="minorHAnsi" w:hAnsiTheme="minorHAnsi" w:cstheme="minorHAnsi"/>
        </w:rPr>
      </w:pPr>
    </w:p>
    <w:p w14:paraId="0BF01620" w14:textId="148D9322" w:rsidR="009C35C3" w:rsidRDefault="009C35C3" w:rsidP="00906A06">
      <w:pPr>
        <w:pStyle w:val="AkStyle1"/>
        <w:spacing w:line="360" w:lineRule="auto"/>
        <w:rPr>
          <w:rFonts w:asciiTheme="minorHAnsi" w:hAnsiTheme="minorHAnsi" w:cstheme="minorHAnsi"/>
        </w:rPr>
      </w:pPr>
    </w:p>
    <w:p w14:paraId="16523A19" w14:textId="765333F4" w:rsidR="009C35C3" w:rsidRPr="0000106D" w:rsidRDefault="009C35C3" w:rsidP="00906A06">
      <w:pPr>
        <w:pStyle w:val="AkStyle1"/>
        <w:spacing w:line="360" w:lineRule="auto"/>
        <w:rPr>
          <w:rFonts w:asciiTheme="minorHAnsi" w:hAnsiTheme="minorHAnsi" w:cstheme="minorHAnsi"/>
        </w:rPr>
      </w:pPr>
      <w:r w:rsidRPr="009C35C3">
        <w:rPr>
          <w:rFonts w:asciiTheme="minorHAnsi" w:hAnsiTheme="minorHAnsi" w:cstheme="minorHAnsi"/>
          <w:noProof/>
        </w:rPr>
        <w:lastRenderedPageBreak/>
        <w:drawing>
          <wp:anchor distT="0" distB="0" distL="114300" distR="114300" simplePos="0" relativeHeight="251794432" behindDoc="1" locked="0" layoutInCell="1" allowOverlap="1" wp14:anchorId="70FD009D" wp14:editId="350D734F">
            <wp:simplePos x="0" y="0"/>
            <wp:positionH relativeFrom="column">
              <wp:posOffset>0</wp:posOffset>
            </wp:positionH>
            <wp:positionV relativeFrom="paragraph">
              <wp:posOffset>-635</wp:posOffset>
            </wp:positionV>
            <wp:extent cx="5731510" cy="3258820"/>
            <wp:effectExtent l="0" t="0" r="2540" b="0"/>
            <wp:wrapNone/>
            <wp:docPr id="520045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045414" name=""/>
                    <pic:cNvPicPr/>
                  </pic:nvPicPr>
                  <pic:blipFill>
                    <a:blip r:embed="rId19"/>
                    <a:stretch>
                      <a:fillRect/>
                    </a:stretch>
                  </pic:blipFill>
                  <pic:spPr>
                    <a:xfrm>
                      <a:off x="0" y="0"/>
                      <a:ext cx="5731510" cy="3258820"/>
                    </a:xfrm>
                    <a:prstGeom prst="rect">
                      <a:avLst/>
                    </a:prstGeom>
                  </pic:spPr>
                </pic:pic>
              </a:graphicData>
            </a:graphic>
          </wp:anchor>
        </w:drawing>
      </w:r>
    </w:p>
    <w:p w14:paraId="1EDB6A62" w14:textId="146F3DD0" w:rsidR="00906A06" w:rsidRPr="0000106D" w:rsidRDefault="00906A06" w:rsidP="00906A06">
      <w:pPr>
        <w:pStyle w:val="NoSpacing"/>
        <w:rPr>
          <w:rFonts w:asciiTheme="minorHAnsi" w:hAnsiTheme="minorHAnsi" w:cstheme="minorHAnsi"/>
          <w:noProof/>
          <w:lang w:bidi="hi-IN"/>
        </w:rPr>
      </w:pPr>
    </w:p>
    <w:p w14:paraId="628D0465" w14:textId="7B01BEE1" w:rsidR="00906A06" w:rsidRPr="0000106D" w:rsidRDefault="00906A06" w:rsidP="00906A06">
      <w:pPr>
        <w:pStyle w:val="NoSpacing"/>
        <w:rPr>
          <w:rFonts w:asciiTheme="minorHAnsi" w:hAnsiTheme="minorHAnsi" w:cstheme="minorHAnsi"/>
          <w:noProof/>
          <w:lang w:bidi="hi-IN"/>
        </w:rPr>
      </w:pPr>
    </w:p>
    <w:p w14:paraId="56EE8BE1" w14:textId="03C5DA70" w:rsidR="00F433FB" w:rsidRPr="0000106D" w:rsidRDefault="00F433FB" w:rsidP="00F433FB">
      <w:pPr>
        <w:pStyle w:val="NoSpacing"/>
        <w:jc w:val="center"/>
        <w:rPr>
          <w:rFonts w:asciiTheme="minorHAnsi" w:hAnsiTheme="minorHAnsi" w:cstheme="minorHAnsi"/>
          <w:noProof/>
          <w:lang w:bidi="hi-IN"/>
        </w:rPr>
      </w:pPr>
    </w:p>
    <w:p w14:paraId="0185D481" w14:textId="650262AC" w:rsidR="00F23D71" w:rsidRPr="0000106D" w:rsidRDefault="00F23D71" w:rsidP="00F433FB">
      <w:pPr>
        <w:pStyle w:val="NoSpacing"/>
        <w:rPr>
          <w:rFonts w:asciiTheme="minorHAnsi" w:eastAsia="Calibri" w:hAnsiTheme="minorHAnsi" w:cstheme="minorHAnsi"/>
          <w:bCs/>
          <w:spacing w:val="-1"/>
          <w:sz w:val="28"/>
          <w:szCs w:val="28"/>
        </w:rPr>
      </w:pPr>
    </w:p>
    <w:p w14:paraId="455A9BBF" w14:textId="55A7A4A9" w:rsidR="009C35C3" w:rsidRDefault="00F23D71" w:rsidP="00F433FB">
      <w:pPr>
        <w:pStyle w:val="NoSpacing"/>
        <w:rPr>
          <w:rFonts w:asciiTheme="minorHAnsi" w:eastAsia="Calibri" w:hAnsiTheme="minorHAnsi" w:cstheme="minorHAnsi"/>
          <w:bCs/>
          <w:spacing w:val="-1"/>
          <w:sz w:val="28"/>
          <w:szCs w:val="28"/>
        </w:rPr>
      </w:pPr>
      <w:r w:rsidRPr="0000106D">
        <w:rPr>
          <w:rFonts w:asciiTheme="minorHAnsi" w:eastAsia="Calibri" w:hAnsiTheme="minorHAnsi" w:cstheme="minorHAnsi"/>
          <w:bCs/>
          <w:spacing w:val="-1"/>
          <w:sz w:val="28"/>
          <w:szCs w:val="28"/>
        </w:rPr>
        <w:t xml:space="preserve">                                                                                             </w:t>
      </w:r>
    </w:p>
    <w:p w14:paraId="1F0B269B" w14:textId="0AA30173" w:rsidR="009C35C3" w:rsidRDefault="009C35C3" w:rsidP="00F433FB">
      <w:pPr>
        <w:pStyle w:val="NoSpacing"/>
        <w:rPr>
          <w:rFonts w:asciiTheme="minorHAnsi" w:eastAsia="Calibri" w:hAnsiTheme="minorHAnsi" w:cstheme="minorHAnsi"/>
          <w:bCs/>
          <w:spacing w:val="-1"/>
          <w:sz w:val="28"/>
          <w:szCs w:val="28"/>
        </w:rPr>
      </w:pPr>
      <w:r w:rsidRPr="0000106D">
        <w:rPr>
          <w:rFonts w:asciiTheme="minorHAnsi" w:hAnsiTheme="minorHAnsi" w:cstheme="minorHAnsi"/>
          <w:noProof/>
          <w:lang w:val="en-IN" w:eastAsia="en-IN"/>
        </w:rPr>
        <mc:AlternateContent>
          <mc:Choice Requires="wps">
            <w:drawing>
              <wp:anchor distT="0" distB="0" distL="114300" distR="114300" simplePos="0" relativeHeight="251664384" behindDoc="0" locked="0" layoutInCell="1" allowOverlap="1" wp14:anchorId="118E6549" wp14:editId="5BCFFB5E">
                <wp:simplePos x="0" y="0"/>
                <wp:positionH relativeFrom="column">
                  <wp:posOffset>2829008</wp:posOffset>
                </wp:positionH>
                <wp:positionV relativeFrom="paragraph">
                  <wp:posOffset>160737</wp:posOffset>
                </wp:positionV>
                <wp:extent cx="89121" cy="2402950"/>
                <wp:effectExtent l="76200" t="38100" r="25400" b="16510"/>
                <wp:wrapNone/>
                <wp:docPr id="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121" cy="2402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6F9AB8" id="_x0000_t32" coordsize="21600,21600" o:spt="32" o:oned="t" path="m,l21600,21600e" filled="f">
                <v:path arrowok="t" fillok="f" o:connecttype="none"/>
                <o:lock v:ext="edit" shapetype="t"/>
              </v:shapetype>
              <v:shape id="Straight Arrow Connector 1" o:spid="_x0000_s1026" type="#_x0000_t32" style="position:absolute;margin-left:222.75pt;margin-top:12.65pt;width:7pt;height:189.2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">
                <v:stroke endarrow="block"/>
              </v:shape>
            </w:pict>
          </mc:Fallback>
        </mc:AlternateContent>
      </w:r>
      <w:r w:rsidRPr="0000106D">
        <w:rPr>
          <w:rFonts w:asciiTheme="minorHAnsi" w:hAnsiTheme="minorHAnsi" w:cstheme="minorHAnsi"/>
          <w:noProof/>
          <w:lang w:val="en-IN" w:eastAsia="en-IN"/>
        </w:rPr>
        <mc:AlternateContent>
          <mc:Choice Requires="wps">
            <w:drawing>
              <wp:anchor distT="0" distB="0" distL="114300" distR="114300" simplePos="0" relativeHeight="251663360" behindDoc="0" locked="0" layoutInCell="1" allowOverlap="1" wp14:anchorId="509118C6" wp14:editId="5EAF77E8">
                <wp:simplePos x="0" y="0"/>
                <wp:positionH relativeFrom="column">
                  <wp:posOffset>2650876</wp:posOffset>
                </wp:positionH>
                <wp:positionV relativeFrom="paragraph">
                  <wp:posOffset>41607</wp:posOffset>
                </wp:positionV>
                <wp:extent cx="285750" cy="234950"/>
                <wp:effectExtent l="25400" t="27940" r="31750" b="51435"/>
                <wp:wrapNone/>
                <wp:docPr id="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4950"/>
                        </a:xfrm>
                        <a:prstGeom prst="ellipse">
                          <a:avLst/>
                        </a:prstGeom>
                        <a:no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a:extLst>
                          <a:ext uri="{909E8E84-426E-40DD-AFC4-6F175D3DCCD1}">
                            <a14:hiddenFill xmlns:a14="http://schemas.microsoft.com/office/drawing/2010/main">
                              <a:solidFill>
                                <a:schemeClr val="accent1">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C55CA8" id="Oval 1" o:spid="_x0000_s1026" style="position:absolute;margin-left:208.75pt;margin-top:3.3pt;width:22.5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" filled="f" fillcolor="#4f81bd [3204]" strokecolor="#f2f2f2 [3041]" strokeweight="3pt">
                <v:shadow on="t" color="#243f60 [1604]" opacity=".5" offset="1pt"/>
              </v:oval>
            </w:pict>
          </mc:Fallback>
        </mc:AlternateContent>
      </w:r>
    </w:p>
    <w:p w14:paraId="445F7B39" w14:textId="7EC2A0B2" w:rsidR="009C35C3" w:rsidRDefault="009C35C3" w:rsidP="00F433FB">
      <w:pPr>
        <w:pStyle w:val="NoSpacing"/>
        <w:rPr>
          <w:rFonts w:asciiTheme="minorHAnsi" w:eastAsia="Calibri" w:hAnsiTheme="minorHAnsi" w:cstheme="minorHAnsi"/>
          <w:bCs/>
          <w:spacing w:val="-1"/>
          <w:sz w:val="28"/>
          <w:szCs w:val="28"/>
        </w:rPr>
      </w:pPr>
    </w:p>
    <w:p w14:paraId="0EC547B6" w14:textId="3A68C8ED" w:rsidR="009C35C3" w:rsidRDefault="009C35C3" w:rsidP="00F433FB">
      <w:pPr>
        <w:pStyle w:val="NoSpacing"/>
        <w:rPr>
          <w:rFonts w:asciiTheme="minorHAnsi" w:eastAsia="Calibri" w:hAnsiTheme="minorHAnsi" w:cstheme="minorHAnsi"/>
          <w:bCs/>
          <w:spacing w:val="-1"/>
          <w:sz w:val="28"/>
          <w:szCs w:val="28"/>
        </w:rPr>
      </w:pPr>
    </w:p>
    <w:p w14:paraId="1D791DB5" w14:textId="77777777" w:rsidR="009C35C3" w:rsidRDefault="009C35C3" w:rsidP="00F433FB">
      <w:pPr>
        <w:pStyle w:val="NoSpacing"/>
        <w:rPr>
          <w:rFonts w:asciiTheme="minorHAnsi" w:eastAsia="Calibri" w:hAnsiTheme="minorHAnsi" w:cstheme="minorHAnsi"/>
          <w:bCs/>
          <w:spacing w:val="-1"/>
          <w:sz w:val="28"/>
          <w:szCs w:val="28"/>
        </w:rPr>
      </w:pPr>
    </w:p>
    <w:p w14:paraId="131B1836" w14:textId="77777777" w:rsidR="009C35C3" w:rsidRDefault="009C35C3" w:rsidP="00F433FB">
      <w:pPr>
        <w:pStyle w:val="NoSpacing"/>
        <w:rPr>
          <w:rFonts w:asciiTheme="minorHAnsi" w:eastAsia="Calibri" w:hAnsiTheme="minorHAnsi" w:cstheme="minorHAnsi"/>
          <w:bCs/>
          <w:spacing w:val="-1"/>
          <w:sz w:val="28"/>
          <w:szCs w:val="28"/>
        </w:rPr>
      </w:pPr>
    </w:p>
    <w:p w14:paraId="73FF9BE2" w14:textId="77777777" w:rsidR="009C35C3" w:rsidRDefault="009C35C3" w:rsidP="00F433FB">
      <w:pPr>
        <w:pStyle w:val="NoSpacing"/>
        <w:rPr>
          <w:rFonts w:asciiTheme="minorHAnsi" w:eastAsia="Calibri" w:hAnsiTheme="minorHAnsi" w:cstheme="minorHAnsi"/>
          <w:bCs/>
          <w:spacing w:val="-1"/>
          <w:sz w:val="28"/>
          <w:szCs w:val="28"/>
        </w:rPr>
      </w:pPr>
    </w:p>
    <w:p w14:paraId="5D4165F2" w14:textId="77777777" w:rsidR="009C35C3" w:rsidRDefault="009C35C3" w:rsidP="00F433FB">
      <w:pPr>
        <w:pStyle w:val="NoSpacing"/>
        <w:rPr>
          <w:rFonts w:asciiTheme="minorHAnsi" w:eastAsia="Calibri" w:hAnsiTheme="minorHAnsi" w:cstheme="minorHAnsi"/>
          <w:bCs/>
          <w:spacing w:val="-1"/>
          <w:sz w:val="28"/>
          <w:szCs w:val="28"/>
        </w:rPr>
      </w:pPr>
    </w:p>
    <w:p w14:paraId="225526FC" w14:textId="77777777" w:rsidR="009C35C3" w:rsidRDefault="009C35C3" w:rsidP="00F433FB">
      <w:pPr>
        <w:pStyle w:val="NoSpacing"/>
        <w:rPr>
          <w:rFonts w:asciiTheme="minorHAnsi" w:eastAsia="Calibri" w:hAnsiTheme="minorHAnsi" w:cstheme="minorHAnsi"/>
          <w:bCs/>
          <w:spacing w:val="-1"/>
          <w:sz w:val="28"/>
          <w:szCs w:val="28"/>
        </w:rPr>
      </w:pPr>
    </w:p>
    <w:p w14:paraId="27FE1172" w14:textId="77777777" w:rsidR="009C35C3" w:rsidRDefault="009C35C3" w:rsidP="00F433FB">
      <w:pPr>
        <w:pStyle w:val="NoSpacing"/>
        <w:rPr>
          <w:rFonts w:asciiTheme="minorHAnsi" w:eastAsia="Calibri" w:hAnsiTheme="minorHAnsi" w:cstheme="minorHAnsi"/>
          <w:bCs/>
          <w:spacing w:val="-1"/>
          <w:sz w:val="28"/>
          <w:szCs w:val="28"/>
        </w:rPr>
      </w:pPr>
    </w:p>
    <w:p w14:paraId="0BDAF96C" w14:textId="77777777" w:rsidR="009C35C3" w:rsidRDefault="009C35C3" w:rsidP="00F433FB">
      <w:pPr>
        <w:pStyle w:val="NoSpacing"/>
        <w:rPr>
          <w:rFonts w:asciiTheme="minorHAnsi" w:eastAsia="Calibri" w:hAnsiTheme="minorHAnsi" w:cstheme="minorHAnsi"/>
          <w:bCs/>
          <w:spacing w:val="-1"/>
          <w:sz w:val="28"/>
          <w:szCs w:val="28"/>
        </w:rPr>
      </w:pPr>
    </w:p>
    <w:p w14:paraId="7E0E919F" w14:textId="77777777" w:rsidR="009C35C3" w:rsidRDefault="009C35C3" w:rsidP="00F433FB">
      <w:pPr>
        <w:pStyle w:val="NoSpacing"/>
        <w:rPr>
          <w:rFonts w:asciiTheme="minorHAnsi" w:eastAsia="Calibri" w:hAnsiTheme="minorHAnsi" w:cstheme="minorHAnsi"/>
          <w:bCs/>
          <w:spacing w:val="-1"/>
          <w:sz w:val="28"/>
          <w:szCs w:val="28"/>
        </w:rPr>
      </w:pPr>
    </w:p>
    <w:p w14:paraId="5880F421" w14:textId="77777777" w:rsidR="009C35C3" w:rsidRDefault="009C35C3" w:rsidP="00F433FB">
      <w:pPr>
        <w:pStyle w:val="NoSpacing"/>
        <w:rPr>
          <w:rFonts w:asciiTheme="minorHAnsi" w:eastAsia="Calibri" w:hAnsiTheme="minorHAnsi" w:cstheme="minorHAnsi"/>
          <w:bCs/>
          <w:spacing w:val="-1"/>
          <w:sz w:val="28"/>
          <w:szCs w:val="28"/>
        </w:rPr>
      </w:pPr>
    </w:p>
    <w:p w14:paraId="06360201" w14:textId="66D3F871" w:rsidR="00F433FB" w:rsidRPr="005A3E0B" w:rsidRDefault="00C157DF" w:rsidP="009C35C3">
      <w:pPr>
        <w:pStyle w:val="NoSpacing"/>
        <w:jc w:val="center"/>
        <w:rPr>
          <w:rFonts w:asciiTheme="minorHAnsi" w:eastAsia="Calibri" w:hAnsiTheme="minorHAnsi" w:cstheme="minorHAnsi"/>
          <w:b/>
          <w:spacing w:val="-1"/>
          <w:sz w:val="28"/>
          <w:szCs w:val="28"/>
          <w:u w:val="single"/>
        </w:rPr>
      </w:pPr>
      <w:r w:rsidRPr="005A3E0B">
        <w:rPr>
          <w:rFonts w:asciiTheme="minorHAnsi" w:eastAsia="Calibri" w:hAnsiTheme="minorHAnsi" w:cstheme="minorHAnsi"/>
          <w:b/>
          <w:spacing w:val="-1"/>
          <w:sz w:val="28"/>
          <w:szCs w:val="28"/>
          <w:u w:val="single"/>
        </w:rPr>
        <w:t>Location</w:t>
      </w:r>
    </w:p>
    <w:p w14:paraId="60F78920" w14:textId="77777777" w:rsidR="00C157DF" w:rsidRPr="005A3E0B" w:rsidRDefault="00C157DF" w:rsidP="00C157DF">
      <w:pPr>
        <w:pStyle w:val="AkStyle1"/>
        <w:spacing w:line="360" w:lineRule="auto"/>
        <w:rPr>
          <w:rFonts w:asciiTheme="minorHAnsi" w:hAnsiTheme="minorHAnsi" w:cstheme="minorHAnsi"/>
        </w:rPr>
      </w:pPr>
    </w:p>
    <w:p w14:paraId="292A4380" w14:textId="09C931AC" w:rsidR="00F433FB" w:rsidRPr="0000106D" w:rsidRDefault="00C157DF" w:rsidP="009150FA">
      <w:pPr>
        <w:pStyle w:val="AkStyle1"/>
        <w:spacing w:line="360" w:lineRule="auto"/>
        <w:rPr>
          <w:rFonts w:asciiTheme="minorHAnsi" w:hAnsiTheme="minorHAnsi" w:cstheme="minorHAnsi"/>
          <w:lang w:val="en-US"/>
        </w:rPr>
      </w:pPr>
      <w:r w:rsidRPr="005A3E0B">
        <w:rPr>
          <w:rFonts w:asciiTheme="minorHAnsi" w:hAnsiTheme="minorHAnsi" w:cstheme="minorHAnsi"/>
        </w:rPr>
        <w:t xml:space="preserve"> The project is closely connected with railways and city roads.  </w:t>
      </w:r>
      <w:r w:rsidRPr="005A3E0B">
        <w:rPr>
          <w:rFonts w:asciiTheme="minorHAnsi" w:hAnsiTheme="minorHAnsi" w:cstheme="minorHAnsi"/>
          <w:lang w:val="en-US"/>
        </w:rPr>
        <w:t xml:space="preserve">The </w:t>
      </w:r>
      <w:r w:rsidR="005A3E0B" w:rsidRPr="005A3E0B">
        <w:rPr>
          <w:rFonts w:asciiTheme="minorHAnsi" w:hAnsiTheme="minorHAnsi" w:cstheme="minorHAnsi"/>
          <w:lang w:val="en-US"/>
        </w:rPr>
        <w:t xml:space="preserve">Nashik Road </w:t>
      </w:r>
      <w:r w:rsidRPr="005A3E0B">
        <w:rPr>
          <w:rFonts w:asciiTheme="minorHAnsi" w:hAnsiTheme="minorHAnsi" w:cstheme="minorHAnsi"/>
          <w:lang w:val="en-US"/>
        </w:rPr>
        <w:t xml:space="preserve">Railway Station is about </w:t>
      </w:r>
      <w:r w:rsidR="005A3E0B" w:rsidRPr="005A3E0B">
        <w:rPr>
          <w:rFonts w:asciiTheme="minorHAnsi" w:hAnsiTheme="minorHAnsi" w:cstheme="minorHAnsi"/>
          <w:noProof/>
          <w:lang w:eastAsia="en-IN"/>
        </w:rPr>
        <w:t>10.10</w:t>
      </w:r>
      <w:r w:rsidRPr="005A3E0B">
        <w:rPr>
          <w:rFonts w:asciiTheme="minorHAnsi" w:hAnsiTheme="minorHAnsi" w:cstheme="minorHAnsi"/>
          <w:noProof/>
          <w:lang w:eastAsia="en-IN"/>
        </w:rPr>
        <w:t xml:space="preserve"> Km </w:t>
      </w:r>
      <w:r w:rsidRPr="005A3E0B">
        <w:rPr>
          <w:rFonts w:asciiTheme="minorHAnsi" w:hAnsiTheme="minorHAnsi" w:cstheme="minorHAnsi"/>
          <w:lang w:val="en-US"/>
        </w:rPr>
        <w:t xml:space="preserve">from the project site. </w:t>
      </w:r>
      <w:r w:rsidRPr="005A3E0B">
        <w:rPr>
          <w:rFonts w:asciiTheme="minorHAnsi" w:hAnsiTheme="minorHAnsi" w:cstheme="minorHAnsi"/>
          <w:noProof/>
          <w:lang w:eastAsia="en-IN"/>
        </w:rPr>
        <w:t>The said property is located in a mixed-use development area where there are residential and commercial establishments.  The site is accessible by road.  There are buses, taxis and richshaws available to reach the site.</w:t>
      </w:r>
    </w:p>
    <w:p w14:paraId="556C475C" w14:textId="77777777" w:rsidR="00E53A18" w:rsidRPr="0000106D" w:rsidRDefault="00C157DF" w:rsidP="00E53A18">
      <w:pPr>
        <w:pStyle w:val="Heading2"/>
        <w:pBdr>
          <w:bottom w:val="single" w:sz="12" w:space="1" w:color="auto"/>
        </w:pBdr>
        <w:rPr>
          <w:rFonts w:asciiTheme="minorHAnsi" w:hAnsiTheme="minorHAnsi" w:cstheme="minorHAnsi"/>
        </w:rPr>
      </w:pPr>
      <w:bookmarkStart w:id="39" w:name="_Toc154058787"/>
      <w:r w:rsidRPr="0000106D">
        <w:rPr>
          <w:rFonts w:asciiTheme="minorHAnsi" w:hAnsiTheme="minorHAnsi" w:cstheme="minorHAnsi"/>
        </w:rPr>
        <w:t>Land Details</w:t>
      </w:r>
      <w:bookmarkEnd w:id="39"/>
    </w:p>
    <w:p w14:paraId="35FA87AA" w14:textId="77777777" w:rsidR="00E53A18" w:rsidRPr="0000106D" w:rsidRDefault="00E53A18" w:rsidP="00E53A18">
      <w:pPr>
        <w:pStyle w:val="NoSpacing"/>
        <w:rPr>
          <w:rFonts w:asciiTheme="minorHAnsi" w:eastAsia="Calibri" w:hAnsiTheme="minorHAnsi" w:cstheme="minorHAnsi"/>
          <w:b/>
          <w:spacing w:val="-1"/>
          <w:u w:val="single"/>
        </w:rPr>
      </w:pPr>
    </w:p>
    <w:p w14:paraId="4FF879C5" w14:textId="084694F5" w:rsidR="009B5FCC" w:rsidRPr="0000106D" w:rsidRDefault="00F23D71" w:rsidP="00E24BDF">
      <w:pPr>
        <w:pStyle w:val="ListParagraph"/>
        <w:numPr>
          <w:ilvl w:val="0"/>
          <w:numId w:val="38"/>
        </w:numPr>
        <w:spacing w:after="0" w:line="360" w:lineRule="auto"/>
        <w:jc w:val="both"/>
        <w:rPr>
          <w:rFonts w:asciiTheme="minorHAnsi" w:eastAsia="Times New Roman" w:hAnsiTheme="minorHAnsi" w:cstheme="minorHAnsi"/>
        </w:rPr>
      </w:pPr>
      <w:r w:rsidRPr="0000106D">
        <w:rPr>
          <w:rFonts w:asciiTheme="minorHAnsi" w:eastAsia="Times New Roman" w:hAnsiTheme="minorHAnsi" w:cstheme="minorHAnsi"/>
        </w:rPr>
        <w:t>The</w:t>
      </w:r>
      <w:r w:rsidR="007F0424" w:rsidRPr="0000106D">
        <w:rPr>
          <w:rFonts w:asciiTheme="minorHAnsi" w:eastAsia="Times New Roman" w:hAnsiTheme="minorHAnsi" w:cstheme="minorHAnsi"/>
        </w:rPr>
        <w:t xml:space="preserve"> land is </w:t>
      </w:r>
      <w:r w:rsidRPr="0000106D">
        <w:rPr>
          <w:rFonts w:asciiTheme="minorHAnsi" w:eastAsia="Times New Roman" w:hAnsiTheme="minorHAnsi" w:cstheme="minorHAnsi"/>
        </w:rPr>
        <w:t xml:space="preserve">given </w:t>
      </w:r>
      <w:r w:rsidR="009B5FCC" w:rsidRPr="0000106D">
        <w:rPr>
          <w:rFonts w:asciiTheme="minorHAnsi" w:eastAsia="Times New Roman" w:hAnsiTheme="minorHAnsi" w:cstheme="minorHAnsi"/>
        </w:rPr>
        <w:t>Sale Agreement (registered agreement vide No. BDR</w:t>
      </w:r>
      <w:r w:rsidR="00393066" w:rsidRPr="0000106D">
        <w:rPr>
          <w:rFonts w:asciiTheme="minorHAnsi" w:eastAsia="Times New Roman" w:hAnsiTheme="minorHAnsi" w:cstheme="minorHAnsi"/>
        </w:rPr>
        <w:t xml:space="preserve"> 9695 </w:t>
      </w:r>
      <w:r w:rsidR="009B5FCC" w:rsidRPr="0000106D">
        <w:rPr>
          <w:rFonts w:asciiTheme="minorHAnsi" w:eastAsia="Times New Roman" w:hAnsiTheme="minorHAnsi" w:cstheme="minorHAnsi"/>
        </w:rPr>
        <w:t xml:space="preserve">dated </w:t>
      </w:r>
      <w:r w:rsidR="00393066" w:rsidRPr="0000106D">
        <w:rPr>
          <w:rFonts w:asciiTheme="minorHAnsi" w:eastAsia="Times New Roman" w:hAnsiTheme="minorHAnsi" w:cstheme="minorHAnsi"/>
        </w:rPr>
        <w:t>05-08-2011</w:t>
      </w:r>
      <w:r w:rsidR="009B5FCC" w:rsidRPr="0000106D">
        <w:rPr>
          <w:rFonts w:asciiTheme="minorHAnsi" w:eastAsia="Times New Roman" w:hAnsiTheme="minorHAnsi" w:cstheme="minorHAnsi"/>
        </w:rPr>
        <w:t>)</w:t>
      </w:r>
      <w:r w:rsidR="00393066" w:rsidRPr="0000106D">
        <w:rPr>
          <w:rFonts w:asciiTheme="minorHAnsi" w:eastAsia="Times New Roman" w:hAnsiTheme="minorHAnsi" w:cstheme="minorHAnsi"/>
        </w:rPr>
        <w:t xml:space="preserve"> </w:t>
      </w:r>
      <w:r w:rsidR="00272F5C" w:rsidRPr="0000106D">
        <w:rPr>
          <w:rFonts w:asciiTheme="minorHAnsi" w:eastAsia="Times New Roman" w:hAnsiTheme="minorHAnsi" w:cstheme="minorHAnsi"/>
        </w:rPr>
        <w:t>between Hemant</w:t>
      </w:r>
      <w:r w:rsidR="00393066" w:rsidRPr="0000106D">
        <w:rPr>
          <w:rFonts w:asciiTheme="minorHAnsi" w:eastAsia="Times New Roman" w:hAnsiTheme="minorHAnsi" w:cstheme="minorHAnsi"/>
        </w:rPr>
        <w:t xml:space="preserve"> Vithal </w:t>
      </w:r>
      <w:proofErr w:type="spellStart"/>
      <w:r w:rsidR="00393066" w:rsidRPr="0000106D">
        <w:rPr>
          <w:rFonts w:asciiTheme="minorHAnsi" w:eastAsia="Times New Roman" w:hAnsiTheme="minorHAnsi" w:cstheme="minorHAnsi"/>
        </w:rPr>
        <w:t>Vaje</w:t>
      </w:r>
      <w:proofErr w:type="spellEnd"/>
      <w:r w:rsidR="00272F5C">
        <w:rPr>
          <w:rFonts w:asciiTheme="minorHAnsi" w:eastAsia="Times New Roman" w:hAnsiTheme="minorHAnsi" w:cstheme="minorHAnsi"/>
        </w:rPr>
        <w:t xml:space="preserve"> </w:t>
      </w:r>
      <w:r w:rsidR="009B5FCC" w:rsidRPr="0000106D">
        <w:rPr>
          <w:rFonts w:asciiTheme="minorHAnsi" w:eastAsia="Times New Roman" w:hAnsiTheme="minorHAnsi" w:cstheme="minorHAnsi"/>
        </w:rPr>
        <w:t xml:space="preserve">(The Vendor) and M/s. </w:t>
      </w:r>
      <w:r w:rsidR="00393066" w:rsidRPr="0000106D">
        <w:rPr>
          <w:rFonts w:cstheme="minorHAnsi"/>
          <w:b/>
          <w:bCs/>
        </w:rPr>
        <w:t>Bhavik &amp; Saraf Ventures</w:t>
      </w:r>
      <w:r w:rsidR="00393066" w:rsidRPr="0000106D">
        <w:rPr>
          <w:rFonts w:asciiTheme="minorHAnsi" w:eastAsia="Times New Roman" w:hAnsiTheme="minorHAnsi" w:cstheme="minorHAnsi"/>
        </w:rPr>
        <w:t xml:space="preserve"> </w:t>
      </w:r>
      <w:r w:rsidR="009B5FCC" w:rsidRPr="0000106D">
        <w:rPr>
          <w:rFonts w:asciiTheme="minorHAnsi" w:eastAsia="Times New Roman" w:hAnsiTheme="minorHAnsi" w:cstheme="minorHAnsi"/>
        </w:rPr>
        <w:t>(The Purchasers).</w:t>
      </w:r>
    </w:p>
    <w:p w14:paraId="3390E2CF" w14:textId="77777777" w:rsidR="009815DA" w:rsidRPr="00BE33F1" w:rsidRDefault="009815DA" w:rsidP="009815DA">
      <w:pPr>
        <w:pStyle w:val="AkStyle1"/>
        <w:spacing w:line="360" w:lineRule="auto"/>
        <w:ind w:left="360"/>
        <w:rPr>
          <w:rFonts w:cstheme="minorHAnsi"/>
          <w:b/>
          <w:bCs/>
          <w:sz w:val="28"/>
          <w:szCs w:val="28"/>
          <w:u w:val="single"/>
        </w:rPr>
      </w:pPr>
      <w:r w:rsidRPr="00BE33F1">
        <w:rPr>
          <w:rFonts w:cstheme="minorHAnsi"/>
          <w:b/>
          <w:bCs/>
          <w:sz w:val="28"/>
          <w:szCs w:val="28"/>
          <w:u w:val="single"/>
        </w:rPr>
        <w:t>Land History:</w:t>
      </w:r>
    </w:p>
    <w:p w14:paraId="5859FDAF" w14:textId="77777777" w:rsidR="009815DA" w:rsidRDefault="009815DA" w:rsidP="009815DA">
      <w:pPr>
        <w:pStyle w:val="AkStyle1"/>
        <w:numPr>
          <w:ilvl w:val="0"/>
          <w:numId w:val="38"/>
        </w:numPr>
        <w:spacing w:line="360" w:lineRule="auto"/>
        <w:rPr>
          <w:rFonts w:cstheme="minorHAnsi"/>
        </w:rPr>
      </w:pPr>
      <w:r w:rsidRPr="0000106D">
        <w:rPr>
          <w:rFonts w:asciiTheme="minorHAnsi" w:hAnsiTheme="minorHAnsi" w:cstheme="minorHAnsi"/>
        </w:rPr>
        <w:t xml:space="preserve">The project has been developed on the land which is acquired by </w:t>
      </w:r>
      <w:r w:rsidRPr="0000106D">
        <w:rPr>
          <w:rFonts w:cstheme="minorHAnsi"/>
        </w:rPr>
        <w:t xml:space="preserve">M/s </w:t>
      </w:r>
      <w:r w:rsidRPr="0000106D">
        <w:rPr>
          <w:rFonts w:cstheme="minorHAnsi"/>
          <w:b/>
          <w:bCs/>
        </w:rPr>
        <w:t>Bhavik &amp; Saraf Ventures</w:t>
      </w:r>
      <w:r w:rsidRPr="0000106D">
        <w:rPr>
          <w:rFonts w:cstheme="minorHAnsi"/>
        </w:rPr>
        <w:t xml:space="preserve"> (Developers)” via registered </w:t>
      </w:r>
      <w:r>
        <w:rPr>
          <w:rFonts w:cstheme="minorHAnsi"/>
        </w:rPr>
        <w:t xml:space="preserve">sale </w:t>
      </w:r>
      <w:r w:rsidRPr="0000106D">
        <w:rPr>
          <w:rFonts w:cstheme="minorHAnsi"/>
        </w:rPr>
        <w:t>agreement dated 05-08-2011. The total area of land is 3902.86 Sq.</w:t>
      </w:r>
      <w:r>
        <w:rPr>
          <w:rFonts w:cstheme="minorHAnsi"/>
        </w:rPr>
        <w:t xml:space="preserve"> </w:t>
      </w:r>
      <w:proofErr w:type="spellStart"/>
      <w:r w:rsidRPr="0000106D">
        <w:rPr>
          <w:rFonts w:cstheme="minorHAnsi"/>
        </w:rPr>
        <w:t>Mtr</w:t>
      </w:r>
      <w:proofErr w:type="spellEnd"/>
      <w:r w:rsidRPr="0000106D">
        <w:rPr>
          <w:rFonts w:cstheme="minorHAnsi"/>
        </w:rPr>
        <w:t>.</w:t>
      </w:r>
    </w:p>
    <w:p w14:paraId="0F65FE4A" w14:textId="77777777" w:rsidR="009815DA" w:rsidRDefault="009815DA" w:rsidP="009815DA">
      <w:pPr>
        <w:pStyle w:val="AkStyle1"/>
        <w:numPr>
          <w:ilvl w:val="0"/>
          <w:numId w:val="38"/>
        </w:numPr>
        <w:spacing w:line="360" w:lineRule="auto"/>
        <w:rPr>
          <w:rFonts w:asciiTheme="minorHAnsi" w:hAnsiTheme="minorHAnsi" w:cstheme="minorHAnsi"/>
        </w:rPr>
      </w:pPr>
      <w:r>
        <w:rPr>
          <w:rFonts w:asciiTheme="minorHAnsi" w:hAnsiTheme="minorHAnsi" w:cstheme="minorHAnsi"/>
        </w:rPr>
        <w:t>M/s. Bhavik &amp; Saraf Ventures purchased land from the Shri. Hemant Vitthal Waje at consideration amount of Rs. 9.25 Cr. Through sale deed dated 05.08.2011 through registered agreement Doc. No. 9695 on 05.08.2011.</w:t>
      </w:r>
    </w:p>
    <w:p w14:paraId="56D91CF2" w14:textId="77777777" w:rsidR="009815DA" w:rsidRDefault="009815DA" w:rsidP="009815DA">
      <w:pPr>
        <w:pStyle w:val="AkStyle1"/>
        <w:numPr>
          <w:ilvl w:val="0"/>
          <w:numId w:val="38"/>
        </w:numPr>
        <w:spacing w:line="360" w:lineRule="auto"/>
        <w:rPr>
          <w:rFonts w:asciiTheme="minorHAnsi" w:hAnsiTheme="minorHAnsi" w:cstheme="minorHAnsi"/>
        </w:rPr>
      </w:pPr>
      <w:r>
        <w:rPr>
          <w:rFonts w:asciiTheme="minorHAnsi" w:hAnsiTheme="minorHAnsi" w:cstheme="minorHAnsi"/>
        </w:rPr>
        <w:lastRenderedPageBreak/>
        <w:t>As per ME No. 300232 dated 04.11.2017 as per order dated 20.07.2017 passed by the civil judge senior division, Nashik in civil suit no. 511/2013, the remark such as “Status Quo to be Maintained till matter is decided” appearing in the other rights column of the 7/12 extract of subject land was cancelled / deleted.</w:t>
      </w:r>
    </w:p>
    <w:p w14:paraId="6238555D" w14:textId="77777777" w:rsidR="009815DA" w:rsidRDefault="009815DA" w:rsidP="009815DA">
      <w:pPr>
        <w:pStyle w:val="AkStyle1"/>
        <w:numPr>
          <w:ilvl w:val="0"/>
          <w:numId w:val="38"/>
        </w:numPr>
        <w:spacing w:line="360" w:lineRule="auto"/>
        <w:rPr>
          <w:rFonts w:asciiTheme="minorHAnsi" w:hAnsiTheme="minorHAnsi" w:cstheme="minorHAnsi"/>
        </w:rPr>
      </w:pPr>
      <w:r>
        <w:rPr>
          <w:rFonts w:asciiTheme="minorHAnsi" w:hAnsiTheme="minorHAnsi" w:cstheme="minorHAnsi"/>
        </w:rPr>
        <w:t>As per ME No. 302316 dated 28.05.2020, M/s. Bhavik &amp; Saraf Ventures transferred portion of land admeasuring 40.32 Sq. M. out of Survey No. 646/7B/1/2/A/2 in favour of Nashik Municipal Corporation for road widening purpose through letter no. Javak No./NNV/Vashi/252/2020 dated 21.05.2020.</w:t>
      </w:r>
    </w:p>
    <w:p w14:paraId="71A6E68E" w14:textId="4B54ADB4" w:rsidR="00393066" w:rsidRPr="009815DA" w:rsidRDefault="009815DA" w:rsidP="009815DA">
      <w:pPr>
        <w:pStyle w:val="AkStyle1"/>
        <w:numPr>
          <w:ilvl w:val="0"/>
          <w:numId w:val="38"/>
        </w:numPr>
        <w:spacing w:line="360" w:lineRule="auto"/>
        <w:rPr>
          <w:rFonts w:asciiTheme="minorHAnsi" w:hAnsiTheme="minorHAnsi" w:cstheme="minorHAnsi"/>
        </w:rPr>
      </w:pPr>
      <w:r>
        <w:rPr>
          <w:rFonts w:asciiTheme="minorHAnsi" w:hAnsiTheme="minorHAnsi" w:cstheme="minorHAnsi"/>
        </w:rPr>
        <w:t>For full land history reference Title Search Report dated 24.08.2023 issued by Ramesh S. Giri.</w:t>
      </w:r>
    </w:p>
    <w:p w14:paraId="1CCBF606" w14:textId="799A9A33" w:rsidR="00216892" w:rsidRPr="008201F0" w:rsidRDefault="00D31158" w:rsidP="00393066">
      <w:pPr>
        <w:spacing w:after="0" w:line="360" w:lineRule="auto"/>
        <w:jc w:val="both"/>
        <w:rPr>
          <w:rFonts w:asciiTheme="minorHAnsi" w:hAnsiTheme="minorHAnsi" w:cstheme="minorHAnsi"/>
          <w:b/>
          <w:bCs/>
          <w:sz w:val="24"/>
          <w:szCs w:val="24"/>
          <w:u w:val="single"/>
        </w:rPr>
      </w:pPr>
      <w:r w:rsidRPr="0000106D">
        <w:rPr>
          <w:rFonts w:asciiTheme="minorHAnsi" w:hAnsiTheme="minorHAnsi" w:cstheme="minorHAnsi"/>
          <w:b/>
          <w:bCs/>
          <w:sz w:val="24"/>
          <w:szCs w:val="24"/>
          <w:u w:val="single"/>
        </w:rPr>
        <w:br w:type="page"/>
      </w:r>
      <w:bookmarkStart w:id="40" w:name="_Toc25014395"/>
      <w:r w:rsidR="00216892" w:rsidRPr="008201F0">
        <w:rPr>
          <w:rFonts w:asciiTheme="minorHAnsi" w:hAnsiTheme="minorHAnsi" w:cstheme="minorHAnsi"/>
        </w:rPr>
        <w:lastRenderedPageBreak/>
        <w:t>Project Area Statement as per Approved Building Plans</w:t>
      </w:r>
      <w:bookmarkEnd w:id="40"/>
    </w:p>
    <w:p w14:paraId="57A9F4CF" w14:textId="51D4CFFA" w:rsidR="0083091E" w:rsidRPr="008201F0" w:rsidRDefault="0083091E">
      <w:pPr>
        <w:spacing w:after="0" w:line="240" w:lineRule="auto"/>
        <w:rPr>
          <w:rFonts w:asciiTheme="minorHAnsi" w:hAnsiTheme="minorHAnsi" w:cstheme="minorHAnsi"/>
        </w:rPr>
      </w:pPr>
    </w:p>
    <w:p w14:paraId="2E217E9E" w14:textId="4CCB731E" w:rsidR="00216892" w:rsidRPr="008201F0" w:rsidRDefault="0083091E">
      <w:pPr>
        <w:spacing w:after="0" w:line="240" w:lineRule="auto"/>
        <w:rPr>
          <w:rFonts w:asciiTheme="minorHAnsi" w:hAnsiTheme="minorHAnsi" w:cstheme="minorHAnsi"/>
        </w:rPr>
      </w:pPr>
      <w:r w:rsidRPr="008201F0">
        <w:rPr>
          <w:rFonts w:asciiTheme="minorHAnsi" w:hAnsiTheme="minorHAnsi" w:cstheme="minorHAnsi"/>
        </w:rPr>
        <w:t>As per Approved Plan</w:t>
      </w:r>
      <w:r w:rsidR="008201F0" w:rsidRPr="008201F0">
        <w:rPr>
          <w:rFonts w:asciiTheme="minorHAnsi" w:hAnsiTheme="minorHAnsi" w:cstheme="minorHAnsi"/>
        </w:rPr>
        <w:t xml:space="preserve"> Built – Up Area Statement as below</w:t>
      </w:r>
      <w:r w:rsidRPr="008201F0">
        <w:rPr>
          <w:rFonts w:asciiTheme="minorHAnsi" w:hAnsiTheme="minorHAnsi" w:cstheme="minorHAnsi"/>
        </w:rPr>
        <w:t>:</w:t>
      </w:r>
    </w:p>
    <w:p w14:paraId="56034FEF" w14:textId="7F07D506" w:rsidR="0083091E" w:rsidRPr="0048124A" w:rsidRDefault="0083091E">
      <w:pPr>
        <w:spacing w:after="0" w:line="240" w:lineRule="auto"/>
        <w:rPr>
          <w:rFonts w:asciiTheme="minorHAnsi" w:hAnsiTheme="minorHAnsi" w:cstheme="minorHAnsi"/>
          <w:highlight w:val="yellow"/>
        </w:rPr>
      </w:pPr>
    </w:p>
    <w:tbl>
      <w:tblPr>
        <w:tblStyle w:val="ListTable4-Accent11"/>
        <w:tblW w:w="5000" w:type="pct"/>
        <w:tblLook w:val="04A0" w:firstRow="1" w:lastRow="0" w:firstColumn="1" w:lastColumn="0" w:noHBand="0" w:noVBand="1"/>
      </w:tblPr>
      <w:tblGrid>
        <w:gridCol w:w="1735"/>
        <w:gridCol w:w="3186"/>
        <w:gridCol w:w="1214"/>
        <w:gridCol w:w="1538"/>
        <w:gridCol w:w="1343"/>
      </w:tblGrid>
      <w:tr w:rsidR="008201F0" w:rsidRPr="008201F0" w14:paraId="4B4F4DF9" w14:textId="77777777" w:rsidTr="008201F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79465C8B"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Floor</w:t>
            </w:r>
          </w:p>
        </w:tc>
        <w:tc>
          <w:tcPr>
            <w:tcW w:w="1767" w:type="pct"/>
            <w:hideMark/>
          </w:tcPr>
          <w:p w14:paraId="1B59372F" w14:textId="04DF6AF6"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 xml:space="preserve">Total Built Up Area of Floor as per outer </w:t>
            </w:r>
            <w:r w:rsidRPr="008201F0">
              <w:rPr>
                <w:rFonts w:asciiTheme="minorHAnsi" w:eastAsia="Times New Roman" w:hAnsiTheme="minorHAnsi" w:cstheme="minorHAnsi"/>
                <w:b w:val="0"/>
                <w:bCs w:val="0"/>
                <w:color w:val="000000"/>
                <w:lang w:eastAsia="en-IN"/>
              </w:rPr>
              <w:t>construction</w:t>
            </w:r>
            <w:r w:rsidRPr="008201F0">
              <w:rPr>
                <w:rFonts w:asciiTheme="minorHAnsi" w:eastAsia="Times New Roman" w:hAnsiTheme="minorHAnsi" w:cstheme="minorHAnsi"/>
                <w:color w:val="000000"/>
                <w:lang w:eastAsia="en-IN"/>
              </w:rPr>
              <w:t xml:space="preserve"> line</w:t>
            </w:r>
          </w:p>
        </w:tc>
        <w:tc>
          <w:tcPr>
            <w:tcW w:w="673" w:type="pct"/>
            <w:noWrap/>
            <w:hideMark/>
          </w:tcPr>
          <w:p w14:paraId="48A6D520"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 xml:space="preserve">FSI </w:t>
            </w:r>
          </w:p>
        </w:tc>
        <w:tc>
          <w:tcPr>
            <w:tcW w:w="853" w:type="pct"/>
            <w:noWrap/>
            <w:hideMark/>
          </w:tcPr>
          <w:p w14:paraId="434AF84D"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Ancillary FSI</w:t>
            </w:r>
          </w:p>
        </w:tc>
        <w:tc>
          <w:tcPr>
            <w:tcW w:w="745" w:type="pct"/>
            <w:noWrap/>
            <w:hideMark/>
          </w:tcPr>
          <w:p w14:paraId="2E248D59"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Remark</w:t>
            </w:r>
          </w:p>
        </w:tc>
      </w:tr>
      <w:tr w:rsidR="008201F0" w:rsidRPr="008201F0" w14:paraId="3977957A"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3C6F1D9A"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 xml:space="preserve">Basement </w:t>
            </w:r>
          </w:p>
        </w:tc>
        <w:tc>
          <w:tcPr>
            <w:tcW w:w="1767" w:type="pct"/>
            <w:noWrap/>
            <w:hideMark/>
          </w:tcPr>
          <w:p w14:paraId="0DCF761D"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673" w:type="pct"/>
            <w:noWrap/>
            <w:hideMark/>
          </w:tcPr>
          <w:p w14:paraId="6AF2EFDA"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853" w:type="pct"/>
            <w:noWrap/>
            <w:hideMark/>
          </w:tcPr>
          <w:p w14:paraId="04E87CAE"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745" w:type="pct"/>
            <w:noWrap/>
            <w:hideMark/>
          </w:tcPr>
          <w:p w14:paraId="6603C3B3"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 xml:space="preserve">Retained </w:t>
            </w:r>
          </w:p>
        </w:tc>
      </w:tr>
      <w:tr w:rsidR="008201F0" w:rsidRPr="008201F0" w14:paraId="4A0B6D0A"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3BAE2EEE"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 xml:space="preserve">Ground </w:t>
            </w:r>
          </w:p>
        </w:tc>
        <w:tc>
          <w:tcPr>
            <w:tcW w:w="1767" w:type="pct"/>
            <w:noWrap/>
            <w:hideMark/>
          </w:tcPr>
          <w:p w14:paraId="244B307D"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673" w:type="pct"/>
            <w:noWrap/>
            <w:hideMark/>
          </w:tcPr>
          <w:p w14:paraId="738FDE95"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853" w:type="pct"/>
            <w:noWrap/>
            <w:hideMark/>
          </w:tcPr>
          <w:p w14:paraId="715AFCA7"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745" w:type="pct"/>
            <w:noWrap/>
            <w:hideMark/>
          </w:tcPr>
          <w:p w14:paraId="4A9B7CB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 xml:space="preserve">Retained </w:t>
            </w:r>
          </w:p>
        </w:tc>
      </w:tr>
      <w:tr w:rsidR="008201F0" w:rsidRPr="008201F0" w14:paraId="527AD9C4"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3362F133"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1st Floor</w:t>
            </w:r>
          </w:p>
        </w:tc>
        <w:tc>
          <w:tcPr>
            <w:tcW w:w="1767" w:type="pct"/>
            <w:noWrap/>
            <w:hideMark/>
          </w:tcPr>
          <w:p w14:paraId="75CBFFD3"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490.05</w:t>
            </w:r>
          </w:p>
        </w:tc>
        <w:tc>
          <w:tcPr>
            <w:tcW w:w="673" w:type="pct"/>
            <w:noWrap/>
            <w:hideMark/>
          </w:tcPr>
          <w:p w14:paraId="2E223ABD"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490.05</w:t>
            </w:r>
          </w:p>
        </w:tc>
        <w:tc>
          <w:tcPr>
            <w:tcW w:w="853" w:type="pct"/>
            <w:noWrap/>
            <w:hideMark/>
          </w:tcPr>
          <w:p w14:paraId="72342C83"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745" w:type="pct"/>
            <w:noWrap/>
            <w:hideMark/>
          </w:tcPr>
          <w:p w14:paraId="569CA536"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 xml:space="preserve">Retained </w:t>
            </w:r>
          </w:p>
        </w:tc>
      </w:tr>
      <w:tr w:rsidR="008201F0" w:rsidRPr="008201F0" w14:paraId="2F3423C1"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4E01032D"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2nd Floor</w:t>
            </w:r>
          </w:p>
        </w:tc>
        <w:tc>
          <w:tcPr>
            <w:tcW w:w="1767" w:type="pct"/>
            <w:noWrap/>
            <w:hideMark/>
          </w:tcPr>
          <w:p w14:paraId="17E3C06C"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490.05</w:t>
            </w:r>
          </w:p>
        </w:tc>
        <w:tc>
          <w:tcPr>
            <w:tcW w:w="673" w:type="pct"/>
            <w:noWrap/>
            <w:hideMark/>
          </w:tcPr>
          <w:p w14:paraId="1759B85E"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490.05</w:t>
            </w:r>
          </w:p>
        </w:tc>
        <w:tc>
          <w:tcPr>
            <w:tcW w:w="853" w:type="pct"/>
            <w:noWrap/>
            <w:hideMark/>
          </w:tcPr>
          <w:p w14:paraId="6802AC69"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745" w:type="pct"/>
            <w:noWrap/>
            <w:hideMark/>
          </w:tcPr>
          <w:p w14:paraId="499D362C"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 xml:space="preserve">Retained </w:t>
            </w:r>
          </w:p>
        </w:tc>
      </w:tr>
      <w:tr w:rsidR="008201F0" w:rsidRPr="008201F0" w14:paraId="583EFD23"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7E4C80EC"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3rd Floor</w:t>
            </w:r>
          </w:p>
        </w:tc>
        <w:tc>
          <w:tcPr>
            <w:tcW w:w="1767" w:type="pct"/>
            <w:noWrap/>
            <w:hideMark/>
          </w:tcPr>
          <w:p w14:paraId="57FAC775"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490.05</w:t>
            </w:r>
          </w:p>
        </w:tc>
        <w:tc>
          <w:tcPr>
            <w:tcW w:w="673" w:type="pct"/>
            <w:noWrap/>
            <w:hideMark/>
          </w:tcPr>
          <w:p w14:paraId="4AC2B8BB"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490.05</w:t>
            </w:r>
          </w:p>
        </w:tc>
        <w:tc>
          <w:tcPr>
            <w:tcW w:w="853" w:type="pct"/>
            <w:noWrap/>
            <w:hideMark/>
          </w:tcPr>
          <w:p w14:paraId="2B35C6F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745" w:type="pct"/>
            <w:noWrap/>
            <w:hideMark/>
          </w:tcPr>
          <w:p w14:paraId="491F7E59"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 xml:space="preserve">Retained </w:t>
            </w:r>
          </w:p>
        </w:tc>
      </w:tr>
      <w:tr w:rsidR="008201F0" w:rsidRPr="008201F0" w14:paraId="1D62A0E9"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03821BA2"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4th Floor</w:t>
            </w:r>
          </w:p>
        </w:tc>
        <w:tc>
          <w:tcPr>
            <w:tcW w:w="1767" w:type="pct"/>
            <w:noWrap/>
            <w:hideMark/>
          </w:tcPr>
          <w:p w14:paraId="316AC94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490.05</w:t>
            </w:r>
          </w:p>
        </w:tc>
        <w:tc>
          <w:tcPr>
            <w:tcW w:w="673" w:type="pct"/>
            <w:noWrap/>
            <w:hideMark/>
          </w:tcPr>
          <w:p w14:paraId="68B78D5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490.05</w:t>
            </w:r>
          </w:p>
        </w:tc>
        <w:tc>
          <w:tcPr>
            <w:tcW w:w="853" w:type="pct"/>
            <w:noWrap/>
            <w:hideMark/>
          </w:tcPr>
          <w:p w14:paraId="64B539EF"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745" w:type="pct"/>
            <w:noWrap/>
            <w:hideMark/>
          </w:tcPr>
          <w:p w14:paraId="177C7A0A"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 xml:space="preserve">Retained </w:t>
            </w:r>
          </w:p>
        </w:tc>
      </w:tr>
      <w:tr w:rsidR="008201F0" w:rsidRPr="008201F0" w14:paraId="6D374148"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6BC3C4DD"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5th Floor</w:t>
            </w:r>
          </w:p>
        </w:tc>
        <w:tc>
          <w:tcPr>
            <w:tcW w:w="1767" w:type="pct"/>
            <w:noWrap/>
            <w:hideMark/>
          </w:tcPr>
          <w:p w14:paraId="5064314B"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704.43</w:t>
            </w:r>
          </w:p>
        </w:tc>
        <w:tc>
          <w:tcPr>
            <w:tcW w:w="673" w:type="pct"/>
            <w:noWrap/>
            <w:hideMark/>
          </w:tcPr>
          <w:p w14:paraId="2EC3F060"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440.27</w:t>
            </w:r>
          </w:p>
        </w:tc>
        <w:tc>
          <w:tcPr>
            <w:tcW w:w="853" w:type="pct"/>
            <w:noWrap/>
            <w:hideMark/>
          </w:tcPr>
          <w:p w14:paraId="2DE95C75"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264.16</w:t>
            </w:r>
          </w:p>
        </w:tc>
        <w:tc>
          <w:tcPr>
            <w:tcW w:w="745" w:type="pct"/>
            <w:noWrap/>
            <w:hideMark/>
          </w:tcPr>
          <w:p w14:paraId="6C8CB637"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1CD26142"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7BD0572C"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6th Floor</w:t>
            </w:r>
          </w:p>
        </w:tc>
        <w:tc>
          <w:tcPr>
            <w:tcW w:w="1767" w:type="pct"/>
            <w:noWrap/>
            <w:hideMark/>
          </w:tcPr>
          <w:p w14:paraId="02AD221B"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717.79</w:t>
            </w:r>
          </w:p>
        </w:tc>
        <w:tc>
          <w:tcPr>
            <w:tcW w:w="673" w:type="pct"/>
            <w:noWrap/>
            <w:hideMark/>
          </w:tcPr>
          <w:p w14:paraId="470227AC"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448.62</w:t>
            </w:r>
          </w:p>
        </w:tc>
        <w:tc>
          <w:tcPr>
            <w:tcW w:w="853" w:type="pct"/>
            <w:noWrap/>
            <w:hideMark/>
          </w:tcPr>
          <w:p w14:paraId="38B8BE5D"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269.17</w:t>
            </w:r>
          </w:p>
        </w:tc>
        <w:tc>
          <w:tcPr>
            <w:tcW w:w="745" w:type="pct"/>
            <w:noWrap/>
            <w:hideMark/>
          </w:tcPr>
          <w:p w14:paraId="226BCE34"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4FB0BFFE"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hideMark/>
          </w:tcPr>
          <w:p w14:paraId="4DE9D593"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7th Floor (Refuge Floor)</w:t>
            </w:r>
          </w:p>
        </w:tc>
        <w:tc>
          <w:tcPr>
            <w:tcW w:w="1767" w:type="pct"/>
            <w:noWrap/>
            <w:hideMark/>
          </w:tcPr>
          <w:p w14:paraId="1EB355E0"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704.43</w:t>
            </w:r>
          </w:p>
        </w:tc>
        <w:tc>
          <w:tcPr>
            <w:tcW w:w="673" w:type="pct"/>
            <w:noWrap/>
            <w:hideMark/>
          </w:tcPr>
          <w:p w14:paraId="60F2344F"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440.27</w:t>
            </w:r>
          </w:p>
        </w:tc>
        <w:tc>
          <w:tcPr>
            <w:tcW w:w="853" w:type="pct"/>
            <w:noWrap/>
            <w:hideMark/>
          </w:tcPr>
          <w:p w14:paraId="46CDB4E8"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264.16</w:t>
            </w:r>
          </w:p>
        </w:tc>
        <w:tc>
          <w:tcPr>
            <w:tcW w:w="745" w:type="pct"/>
            <w:noWrap/>
            <w:hideMark/>
          </w:tcPr>
          <w:p w14:paraId="5CA20BEF"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616767E0"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4AC249E4"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8th Floor</w:t>
            </w:r>
          </w:p>
        </w:tc>
        <w:tc>
          <w:tcPr>
            <w:tcW w:w="1767" w:type="pct"/>
            <w:noWrap/>
            <w:hideMark/>
          </w:tcPr>
          <w:p w14:paraId="1A9988C5"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717.7</w:t>
            </w:r>
          </w:p>
        </w:tc>
        <w:tc>
          <w:tcPr>
            <w:tcW w:w="673" w:type="pct"/>
            <w:noWrap/>
            <w:hideMark/>
          </w:tcPr>
          <w:p w14:paraId="0F20B859"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448.62</w:t>
            </w:r>
          </w:p>
        </w:tc>
        <w:tc>
          <w:tcPr>
            <w:tcW w:w="853" w:type="pct"/>
            <w:noWrap/>
            <w:hideMark/>
          </w:tcPr>
          <w:p w14:paraId="754CEC72"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269.17</w:t>
            </w:r>
          </w:p>
        </w:tc>
        <w:tc>
          <w:tcPr>
            <w:tcW w:w="745" w:type="pct"/>
            <w:noWrap/>
            <w:hideMark/>
          </w:tcPr>
          <w:p w14:paraId="2317C182"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2769E6E7"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5708D96F"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9th Floor</w:t>
            </w:r>
          </w:p>
        </w:tc>
        <w:tc>
          <w:tcPr>
            <w:tcW w:w="1767" w:type="pct"/>
            <w:noWrap/>
            <w:hideMark/>
          </w:tcPr>
          <w:p w14:paraId="098A6818"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704.43</w:t>
            </w:r>
          </w:p>
        </w:tc>
        <w:tc>
          <w:tcPr>
            <w:tcW w:w="673" w:type="pct"/>
            <w:noWrap/>
            <w:hideMark/>
          </w:tcPr>
          <w:p w14:paraId="1DC8225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440.27</w:t>
            </w:r>
          </w:p>
        </w:tc>
        <w:tc>
          <w:tcPr>
            <w:tcW w:w="853" w:type="pct"/>
            <w:noWrap/>
            <w:hideMark/>
          </w:tcPr>
          <w:p w14:paraId="21DADB65"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264.16</w:t>
            </w:r>
          </w:p>
        </w:tc>
        <w:tc>
          <w:tcPr>
            <w:tcW w:w="745" w:type="pct"/>
            <w:noWrap/>
            <w:hideMark/>
          </w:tcPr>
          <w:p w14:paraId="641F7F77"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23B9D6F2"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24CBEA43"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10th Floor</w:t>
            </w:r>
          </w:p>
        </w:tc>
        <w:tc>
          <w:tcPr>
            <w:tcW w:w="1767" w:type="pct"/>
            <w:noWrap/>
            <w:hideMark/>
          </w:tcPr>
          <w:p w14:paraId="3DE6C49D"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717.7</w:t>
            </w:r>
          </w:p>
        </w:tc>
        <w:tc>
          <w:tcPr>
            <w:tcW w:w="673" w:type="pct"/>
            <w:noWrap/>
            <w:hideMark/>
          </w:tcPr>
          <w:p w14:paraId="59117E52"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448.62</w:t>
            </w:r>
          </w:p>
        </w:tc>
        <w:tc>
          <w:tcPr>
            <w:tcW w:w="853" w:type="pct"/>
            <w:noWrap/>
            <w:hideMark/>
          </w:tcPr>
          <w:p w14:paraId="0F27EDFA"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269.17</w:t>
            </w:r>
          </w:p>
        </w:tc>
        <w:tc>
          <w:tcPr>
            <w:tcW w:w="745" w:type="pct"/>
            <w:noWrap/>
            <w:hideMark/>
          </w:tcPr>
          <w:p w14:paraId="09E14FAA"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60499AF3"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hideMark/>
          </w:tcPr>
          <w:p w14:paraId="2B77BF82"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11th Floor (Refuge Floor)</w:t>
            </w:r>
          </w:p>
        </w:tc>
        <w:tc>
          <w:tcPr>
            <w:tcW w:w="1767" w:type="pct"/>
            <w:noWrap/>
            <w:hideMark/>
          </w:tcPr>
          <w:p w14:paraId="2BFA9D8B"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704.43</w:t>
            </w:r>
          </w:p>
        </w:tc>
        <w:tc>
          <w:tcPr>
            <w:tcW w:w="673" w:type="pct"/>
            <w:noWrap/>
            <w:hideMark/>
          </w:tcPr>
          <w:p w14:paraId="487AA3A1"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440.27</w:t>
            </w:r>
          </w:p>
        </w:tc>
        <w:tc>
          <w:tcPr>
            <w:tcW w:w="853" w:type="pct"/>
            <w:noWrap/>
            <w:hideMark/>
          </w:tcPr>
          <w:p w14:paraId="23E431EE"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264.16</w:t>
            </w:r>
          </w:p>
        </w:tc>
        <w:tc>
          <w:tcPr>
            <w:tcW w:w="745" w:type="pct"/>
            <w:noWrap/>
            <w:hideMark/>
          </w:tcPr>
          <w:p w14:paraId="045C3428"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5DB8D524"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02CA53DE"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12th Floor</w:t>
            </w:r>
          </w:p>
        </w:tc>
        <w:tc>
          <w:tcPr>
            <w:tcW w:w="1767" w:type="pct"/>
            <w:noWrap/>
            <w:hideMark/>
          </w:tcPr>
          <w:p w14:paraId="27001B3B"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717.7</w:t>
            </w:r>
          </w:p>
        </w:tc>
        <w:tc>
          <w:tcPr>
            <w:tcW w:w="673" w:type="pct"/>
            <w:noWrap/>
            <w:hideMark/>
          </w:tcPr>
          <w:p w14:paraId="4A216706"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448.62</w:t>
            </w:r>
          </w:p>
        </w:tc>
        <w:tc>
          <w:tcPr>
            <w:tcW w:w="853" w:type="pct"/>
            <w:noWrap/>
            <w:hideMark/>
          </w:tcPr>
          <w:p w14:paraId="7E7A31AF"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269.17</w:t>
            </w:r>
          </w:p>
        </w:tc>
        <w:tc>
          <w:tcPr>
            <w:tcW w:w="745" w:type="pct"/>
            <w:noWrap/>
            <w:hideMark/>
          </w:tcPr>
          <w:p w14:paraId="30D104FB"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1049AEE2"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16D5BC9E"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13th Floor</w:t>
            </w:r>
          </w:p>
        </w:tc>
        <w:tc>
          <w:tcPr>
            <w:tcW w:w="1767" w:type="pct"/>
            <w:noWrap/>
            <w:hideMark/>
          </w:tcPr>
          <w:p w14:paraId="20B1BA83"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704.43</w:t>
            </w:r>
          </w:p>
        </w:tc>
        <w:tc>
          <w:tcPr>
            <w:tcW w:w="673" w:type="pct"/>
            <w:noWrap/>
            <w:hideMark/>
          </w:tcPr>
          <w:p w14:paraId="5D4D0782"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440.27</w:t>
            </w:r>
          </w:p>
        </w:tc>
        <w:tc>
          <w:tcPr>
            <w:tcW w:w="853" w:type="pct"/>
            <w:noWrap/>
            <w:hideMark/>
          </w:tcPr>
          <w:p w14:paraId="6F25F0D9"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264.16</w:t>
            </w:r>
          </w:p>
        </w:tc>
        <w:tc>
          <w:tcPr>
            <w:tcW w:w="745" w:type="pct"/>
            <w:noWrap/>
            <w:hideMark/>
          </w:tcPr>
          <w:p w14:paraId="1D95A0E2"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0992EA59"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75C6D117"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14th Floor</w:t>
            </w:r>
          </w:p>
        </w:tc>
        <w:tc>
          <w:tcPr>
            <w:tcW w:w="1767" w:type="pct"/>
            <w:noWrap/>
            <w:hideMark/>
          </w:tcPr>
          <w:p w14:paraId="67505A03"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717.7</w:t>
            </w:r>
          </w:p>
        </w:tc>
        <w:tc>
          <w:tcPr>
            <w:tcW w:w="673" w:type="pct"/>
            <w:noWrap/>
            <w:hideMark/>
          </w:tcPr>
          <w:p w14:paraId="109A0C45"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448.62</w:t>
            </w:r>
          </w:p>
        </w:tc>
        <w:tc>
          <w:tcPr>
            <w:tcW w:w="853" w:type="pct"/>
            <w:noWrap/>
            <w:hideMark/>
          </w:tcPr>
          <w:p w14:paraId="00D56B1E"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269.17</w:t>
            </w:r>
          </w:p>
        </w:tc>
        <w:tc>
          <w:tcPr>
            <w:tcW w:w="745" w:type="pct"/>
            <w:noWrap/>
            <w:hideMark/>
          </w:tcPr>
          <w:p w14:paraId="167B0C48"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73E6418B"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6434FC2F"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15th Floor</w:t>
            </w:r>
          </w:p>
        </w:tc>
        <w:tc>
          <w:tcPr>
            <w:tcW w:w="1767" w:type="pct"/>
            <w:noWrap/>
            <w:hideMark/>
          </w:tcPr>
          <w:p w14:paraId="5FBB80D5"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704.43</w:t>
            </w:r>
          </w:p>
        </w:tc>
        <w:tc>
          <w:tcPr>
            <w:tcW w:w="673" w:type="pct"/>
            <w:noWrap/>
            <w:hideMark/>
          </w:tcPr>
          <w:p w14:paraId="374A6729"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440.27</w:t>
            </w:r>
          </w:p>
        </w:tc>
        <w:tc>
          <w:tcPr>
            <w:tcW w:w="853" w:type="pct"/>
            <w:noWrap/>
            <w:hideMark/>
          </w:tcPr>
          <w:p w14:paraId="3C646C6E"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264.16</w:t>
            </w:r>
          </w:p>
        </w:tc>
        <w:tc>
          <w:tcPr>
            <w:tcW w:w="745" w:type="pct"/>
            <w:noWrap/>
            <w:hideMark/>
          </w:tcPr>
          <w:p w14:paraId="73A09E4F"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64DB4EA7"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hideMark/>
          </w:tcPr>
          <w:p w14:paraId="636D73A5"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16th Floor (Refuge Floor)</w:t>
            </w:r>
          </w:p>
        </w:tc>
        <w:tc>
          <w:tcPr>
            <w:tcW w:w="1767" w:type="pct"/>
            <w:noWrap/>
            <w:hideMark/>
          </w:tcPr>
          <w:p w14:paraId="78FA6E69"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717.7</w:t>
            </w:r>
          </w:p>
        </w:tc>
        <w:tc>
          <w:tcPr>
            <w:tcW w:w="673" w:type="pct"/>
            <w:noWrap/>
            <w:hideMark/>
          </w:tcPr>
          <w:p w14:paraId="3A6A9A72"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448.62</w:t>
            </w:r>
          </w:p>
        </w:tc>
        <w:tc>
          <w:tcPr>
            <w:tcW w:w="853" w:type="pct"/>
            <w:noWrap/>
            <w:hideMark/>
          </w:tcPr>
          <w:p w14:paraId="26B3DB43"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269.17</w:t>
            </w:r>
          </w:p>
        </w:tc>
        <w:tc>
          <w:tcPr>
            <w:tcW w:w="745" w:type="pct"/>
            <w:noWrap/>
            <w:hideMark/>
          </w:tcPr>
          <w:p w14:paraId="5CEF56A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1CCB767B"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4C6559A6"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17th Floor</w:t>
            </w:r>
          </w:p>
        </w:tc>
        <w:tc>
          <w:tcPr>
            <w:tcW w:w="1767" w:type="pct"/>
            <w:noWrap/>
            <w:hideMark/>
          </w:tcPr>
          <w:p w14:paraId="672D0E3E"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704.43</w:t>
            </w:r>
          </w:p>
        </w:tc>
        <w:tc>
          <w:tcPr>
            <w:tcW w:w="673" w:type="pct"/>
            <w:noWrap/>
            <w:hideMark/>
          </w:tcPr>
          <w:p w14:paraId="468851AA"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440.27</w:t>
            </w:r>
          </w:p>
        </w:tc>
        <w:tc>
          <w:tcPr>
            <w:tcW w:w="853" w:type="pct"/>
            <w:noWrap/>
            <w:hideMark/>
          </w:tcPr>
          <w:p w14:paraId="76B1CB3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264.16</w:t>
            </w:r>
          </w:p>
        </w:tc>
        <w:tc>
          <w:tcPr>
            <w:tcW w:w="745" w:type="pct"/>
            <w:noWrap/>
            <w:hideMark/>
          </w:tcPr>
          <w:p w14:paraId="1DCEACE4"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0E0E7418"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448D0362"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18th Floor</w:t>
            </w:r>
          </w:p>
        </w:tc>
        <w:tc>
          <w:tcPr>
            <w:tcW w:w="1767" w:type="pct"/>
            <w:noWrap/>
            <w:hideMark/>
          </w:tcPr>
          <w:p w14:paraId="70C7910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717.7</w:t>
            </w:r>
          </w:p>
        </w:tc>
        <w:tc>
          <w:tcPr>
            <w:tcW w:w="673" w:type="pct"/>
            <w:noWrap/>
            <w:hideMark/>
          </w:tcPr>
          <w:p w14:paraId="3312BB5D"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448.62</w:t>
            </w:r>
          </w:p>
        </w:tc>
        <w:tc>
          <w:tcPr>
            <w:tcW w:w="853" w:type="pct"/>
            <w:noWrap/>
            <w:hideMark/>
          </w:tcPr>
          <w:p w14:paraId="70AABD1E"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260.17</w:t>
            </w:r>
          </w:p>
        </w:tc>
        <w:tc>
          <w:tcPr>
            <w:tcW w:w="745" w:type="pct"/>
            <w:noWrap/>
            <w:hideMark/>
          </w:tcPr>
          <w:p w14:paraId="61261C09"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10BF3D3B"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hideMark/>
          </w:tcPr>
          <w:p w14:paraId="5B8862A2"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19th Floor (Recreational Floor)</w:t>
            </w:r>
          </w:p>
        </w:tc>
        <w:tc>
          <w:tcPr>
            <w:tcW w:w="1767" w:type="pct"/>
            <w:noWrap/>
            <w:hideMark/>
          </w:tcPr>
          <w:p w14:paraId="1A3CB73F"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673" w:type="pct"/>
            <w:noWrap/>
            <w:hideMark/>
          </w:tcPr>
          <w:p w14:paraId="264EAFE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853" w:type="pct"/>
            <w:noWrap/>
            <w:hideMark/>
          </w:tcPr>
          <w:p w14:paraId="33BFC7E1"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c>
          <w:tcPr>
            <w:tcW w:w="745" w:type="pct"/>
            <w:noWrap/>
            <w:hideMark/>
          </w:tcPr>
          <w:p w14:paraId="5F63BFBA"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762F95CD"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hideMark/>
          </w:tcPr>
          <w:p w14:paraId="139CC12D"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20th Floor (Refuge Floor)</w:t>
            </w:r>
          </w:p>
        </w:tc>
        <w:tc>
          <w:tcPr>
            <w:tcW w:w="1767" w:type="pct"/>
            <w:noWrap/>
            <w:hideMark/>
          </w:tcPr>
          <w:p w14:paraId="7FAB8C6C"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615.38</w:t>
            </w:r>
          </w:p>
        </w:tc>
        <w:tc>
          <w:tcPr>
            <w:tcW w:w="673" w:type="pct"/>
            <w:noWrap/>
            <w:hideMark/>
          </w:tcPr>
          <w:p w14:paraId="73370A76"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384.61</w:t>
            </w:r>
          </w:p>
        </w:tc>
        <w:tc>
          <w:tcPr>
            <w:tcW w:w="853" w:type="pct"/>
            <w:noWrap/>
            <w:hideMark/>
          </w:tcPr>
          <w:p w14:paraId="21993B3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230.77</w:t>
            </w:r>
          </w:p>
        </w:tc>
        <w:tc>
          <w:tcPr>
            <w:tcW w:w="745" w:type="pct"/>
            <w:noWrap/>
            <w:hideMark/>
          </w:tcPr>
          <w:p w14:paraId="0E80970D"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50DA5812"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1A92CFA3"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21st Floor</w:t>
            </w:r>
          </w:p>
        </w:tc>
        <w:tc>
          <w:tcPr>
            <w:tcW w:w="1767" w:type="pct"/>
            <w:noWrap/>
            <w:hideMark/>
          </w:tcPr>
          <w:p w14:paraId="0D3464ED"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540.98</w:t>
            </w:r>
          </w:p>
        </w:tc>
        <w:tc>
          <w:tcPr>
            <w:tcW w:w="673" w:type="pct"/>
            <w:noWrap/>
            <w:hideMark/>
          </w:tcPr>
          <w:p w14:paraId="2E10A13B"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338.11</w:t>
            </w:r>
          </w:p>
        </w:tc>
        <w:tc>
          <w:tcPr>
            <w:tcW w:w="853" w:type="pct"/>
            <w:noWrap/>
            <w:hideMark/>
          </w:tcPr>
          <w:p w14:paraId="4F0612B3"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202.87</w:t>
            </w:r>
          </w:p>
        </w:tc>
        <w:tc>
          <w:tcPr>
            <w:tcW w:w="745" w:type="pct"/>
            <w:noWrap/>
            <w:hideMark/>
          </w:tcPr>
          <w:p w14:paraId="370834B2"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UDCPR</w:t>
            </w:r>
          </w:p>
        </w:tc>
      </w:tr>
      <w:tr w:rsidR="008201F0" w:rsidRPr="008201F0" w14:paraId="62C498D8"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962" w:type="pct"/>
            <w:noWrap/>
            <w:hideMark/>
          </w:tcPr>
          <w:p w14:paraId="63718859" w14:textId="77777777" w:rsidR="008201F0" w:rsidRPr="008201F0" w:rsidRDefault="008201F0" w:rsidP="008201F0">
            <w:pPr>
              <w:spacing w:after="0" w:line="240" w:lineRule="auto"/>
              <w:jc w:val="center"/>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Total Pline Area</w:t>
            </w:r>
          </w:p>
        </w:tc>
        <w:tc>
          <w:tcPr>
            <w:tcW w:w="1767" w:type="pct"/>
            <w:noWrap/>
            <w:hideMark/>
          </w:tcPr>
          <w:p w14:paraId="1588A80F"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13071.56</w:t>
            </w:r>
          </w:p>
        </w:tc>
        <w:tc>
          <w:tcPr>
            <w:tcW w:w="673" w:type="pct"/>
            <w:noWrap/>
            <w:hideMark/>
          </w:tcPr>
          <w:p w14:paraId="36A4063D"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8905.15</w:t>
            </w:r>
          </w:p>
        </w:tc>
        <w:tc>
          <w:tcPr>
            <w:tcW w:w="853" w:type="pct"/>
            <w:noWrap/>
            <w:hideMark/>
          </w:tcPr>
          <w:p w14:paraId="4D90343E"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4157.95</w:t>
            </w:r>
          </w:p>
        </w:tc>
        <w:tc>
          <w:tcPr>
            <w:tcW w:w="745" w:type="pct"/>
            <w:noWrap/>
            <w:hideMark/>
          </w:tcPr>
          <w:p w14:paraId="3030FF73"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8201F0">
              <w:rPr>
                <w:rFonts w:asciiTheme="minorHAnsi" w:eastAsia="Times New Roman" w:hAnsiTheme="minorHAnsi" w:cstheme="minorHAnsi"/>
                <w:color w:val="000000"/>
                <w:lang w:eastAsia="en-IN"/>
              </w:rPr>
              <w:t>0</w:t>
            </w:r>
          </w:p>
        </w:tc>
      </w:tr>
    </w:tbl>
    <w:p w14:paraId="2A98CD72" w14:textId="02A8B51C" w:rsidR="00D31158" w:rsidRDefault="00D31158">
      <w:pPr>
        <w:spacing w:after="0" w:line="240" w:lineRule="auto"/>
        <w:rPr>
          <w:rFonts w:asciiTheme="minorHAnsi" w:hAnsiTheme="minorHAnsi" w:cstheme="minorHAnsi"/>
        </w:rPr>
      </w:pPr>
    </w:p>
    <w:p w14:paraId="430E511A" w14:textId="161BDA33" w:rsidR="00FD25BF" w:rsidRPr="0000106D" w:rsidRDefault="009C35C3">
      <w:pPr>
        <w:spacing w:after="0" w:line="240" w:lineRule="auto"/>
        <w:rPr>
          <w:rStyle w:val="IntenseQuoteChar"/>
          <w:sz w:val="24"/>
          <w:szCs w:val="24"/>
        </w:rPr>
      </w:pPr>
      <w:r w:rsidRPr="0000106D">
        <w:rPr>
          <w:rStyle w:val="IntenseQuoteChar"/>
          <w:sz w:val="24"/>
          <w:szCs w:val="24"/>
        </w:rPr>
        <w:t>Note: -</w:t>
      </w:r>
      <w:r w:rsidR="00FD25BF" w:rsidRPr="0000106D">
        <w:rPr>
          <w:rStyle w:val="IntenseQuoteChar"/>
          <w:sz w:val="24"/>
          <w:szCs w:val="24"/>
        </w:rPr>
        <w:t xml:space="preserve"> </w:t>
      </w:r>
    </w:p>
    <w:p w14:paraId="174A1F40" w14:textId="77777777" w:rsidR="009D30C3" w:rsidRPr="0000106D" w:rsidRDefault="001710B6" w:rsidP="001710B6">
      <w:pPr>
        <w:pStyle w:val="ListParagraph"/>
        <w:numPr>
          <w:ilvl w:val="0"/>
          <w:numId w:val="41"/>
        </w:numPr>
        <w:spacing w:after="0" w:line="360" w:lineRule="auto"/>
        <w:jc w:val="both"/>
        <w:rPr>
          <w:rStyle w:val="IntenseQuoteChar"/>
          <w:sz w:val="24"/>
          <w:szCs w:val="24"/>
        </w:rPr>
      </w:pPr>
      <w:r w:rsidRPr="0000106D">
        <w:rPr>
          <w:rStyle w:val="IntenseQuoteChar"/>
          <w:sz w:val="24"/>
          <w:szCs w:val="24"/>
        </w:rPr>
        <w:t>Approved plan is provided</w:t>
      </w:r>
      <w:r w:rsidR="00FD25BF" w:rsidRPr="0000106D">
        <w:rPr>
          <w:rStyle w:val="IntenseQuoteChar"/>
          <w:sz w:val="24"/>
          <w:szCs w:val="24"/>
        </w:rPr>
        <w:t>.</w:t>
      </w:r>
      <w:r w:rsidR="009D30C3" w:rsidRPr="0000106D">
        <w:rPr>
          <w:rStyle w:val="IntenseQuoteChar"/>
          <w:sz w:val="24"/>
          <w:szCs w:val="24"/>
          <w:lang w:eastAsia="en-IN"/>
        </w:rPr>
        <w:br w:type="page"/>
      </w:r>
    </w:p>
    <w:p w14:paraId="119D94B2" w14:textId="77777777" w:rsidR="00216892" w:rsidRPr="0000106D" w:rsidRDefault="00216892" w:rsidP="00216892">
      <w:pPr>
        <w:pStyle w:val="Heading2"/>
        <w:pBdr>
          <w:bottom w:val="single" w:sz="12" w:space="1" w:color="auto"/>
        </w:pBdr>
        <w:rPr>
          <w:rFonts w:asciiTheme="minorHAnsi" w:hAnsiTheme="minorHAnsi" w:cstheme="minorHAnsi"/>
          <w:color w:val="auto"/>
        </w:rPr>
      </w:pPr>
      <w:bookmarkStart w:id="41" w:name="_Toc25014397"/>
      <w:bookmarkStart w:id="42" w:name="_Toc154058788"/>
      <w:r w:rsidRPr="0000106D">
        <w:rPr>
          <w:rFonts w:asciiTheme="minorHAnsi" w:hAnsiTheme="minorHAnsi" w:cstheme="minorHAnsi"/>
          <w:color w:val="auto"/>
        </w:rPr>
        <w:lastRenderedPageBreak/>
        <w:t>Project Cost</w:t>
      </w:r>
      <w:bookmarkEnd w:id="41"/>
      <w:bookmarkEnd w:id="42"/>
      <w:r w:rsidRPr="0000106D">
        <w:rPr>
          <w:rFonts w:asciiTheme="minorHAnsi" w:hAnsiTheme="minorHAnsi" w:cstheme="minorHAnsi"/>
          <w:color w:val="auto"/>
        </w:rPr>
        <w:t xml:space="preserve"> </w:t>
      </w:r>
    </w:p>
    <w:p w14:paraId="655E3E37" w14:textId="77777777" w:rsidR="00216892" w:rsidRPr="0000106D" w:rsidRDefault="00216892" w:rsidP="00216892">
      <w:pPr>
        <w:pStyle w:val="AkStyle1"/>
        <w:rPr>
          <w:rFonts w:asciiTheme="minorHAnsi" w:hAnsiTheme="minorHAnsi" w:cstheme="minorHAnsi"/>
        </w:rPr>
      </w:pPr>
    </w:p>
    <w:p w14:paraId="6B859DBE" w14:textId="1419FBFC" w:rsidR="001127F2" w:rsidRPr="0000106D" w:rsidRDefault="001127F2" w:rsidP="001127F2">
      <w:pPr>
        <w:pStyle w:val="AkStyle1"/>
        <w:spacing w:after="120"/>
        <w:rPr>
          <w:rFonts w:asciiTheme="minorHAnsi" w:hAnsiTheme="minorHAnsi" w:cstheme="minorHAnsi"/>
        </w:rPr>
      </w:pPr>
      <w:r w:rsidRPr="0000106D">
        <w:rPr>
          <w:rFonts w:asciiTheme="minorHAnsi" w:hAnsiTheme="minorHAnsi" w:cstheme="minorHAnsi"/>
        </w:rPr>
        <w:t>T</w:t>
      </w:r>
      <w:r w:rsidRPr="0000106D">
        <w:rPr>
          <w:rFonts w:asciiTheme="minorHAnsi" w:hAnsiTheme="minorHAnsi" w:cstheme="minorHAnsi"/>
          <w:spacing w:val="1"/>
        </w:rPr>
        <w:t>h</w:t>
      </w:r>
      <w:r w:rsidRPr="0000106D">
        <w:rPr>
          <w:rFonts w:asciiTheme="minorHAnsi" w:hAnsiTheme="minorHAnsi" w:cstheme="minorHAnsi"/>
        </w:rPr>
        <w:t>e total project cost</w:t>
      </w:r>
      <w:r w:rsidRPr="0000106D">
        <w:rPr>
          <w:rFonts w:asciiTheme="minorHAnsi" w:hAnsiTheme="minorHAnsi" w:cstheme="minorHAnsi"/>
          <w:spacing w:val="1"/>
        </w:rPr>
        <w:t xml:space="preserve"> </w:t>
      </w:r>
      <w:r w:rsidRPr="0000106D">
        <w:rPr>
          <w:rFonts w:asciiTheme="minorHAnsi" w:hAnsiTheme="minorHAnsi" w:cstheme="minorHAnsi"/>
        </w:rPr>
        <w:t>e</w:t>
      </w:r>
      <w:r w:rsidRPr="0000106D">
        <w:rPr>
          <w:rFonts w:asciiTheme="minorHAnsi" w:hAnsiTheme="minorHAnsi" w:cstheme="minorHAnsi"/>
          <w:spacing w:val="-2"/>
        </w:rPr>
        <w:t>s</w:t>
      </w:r>
      <w:r w:rsidRPr="0000106D">
        <w:rPr>
          <w:rFonts w:asciiTheme="minorHAnsi" w:hAnsiTheme="minorHAnsi" w:cstheme="minorHAnsi"/>
          <w:spacing w:val="1"/>
        </w:rPr>
        <w:t>t</w:t>
      </w:r>
      <w:r w:rsidRPr="0000106D">
        <w:rPr>
          <w:rFonts w:asciiTheme="minorHAnsi" w:hAnsiTheme="minorHAnsi" w:cstheme="minorHAnsi"/>
        </w:rPr>
        <w:t>imated by</w:t>
      </w:r>
      <w:r w:rsidRPr="0000106D">
        <w:rPr>
          <w:rFonts w:asciiTheme="minorHAnsi" w:hAnsiTheme="minorHAnsi" w:cstheme="minorHAnsi"/>
          <w:spacing w:val="4"/>
        </w:rPr>
        <w:t xml:space="preserve"> </w:t>
      </w:r>
      <w:r w:rsidR="00664AAB" w:rsidRPr="0000106D">
        <w:rPr>
          <w:rFonts w:asciiTheme="minorHAnsi" w:hAnsiTheme="minorHAnsi" w:cstheme="minorHAnsi"/>
          <w:b/>
          <w:spacing w:val="1"/>
        </w:rPr>
        <w:t xml:space="preserve">BHAVIK &amp; SARAF </w:t>
      </w:r>
      <w:r w:rsidR="009C35C3" w:rsidRPr="0000106D">
        <w:rPr>
          <w:rFonts w:asciiTheme="minorHAnsi" w:hAnsiTheme="minorHAnsi" w:cstheme="minorHAnsi"/>
          <w:b/>
          <w:spacing w:val="1"/>
        </w:rPr>
        <w:t xml:space="preserve">VENTURES </w:t>
      </w:r>
      <w:r w:rsidR="009C35C3" w:rsidRPr="0000106D">
        <w:rPr>
          <w:rFonts w:asciiTheme="minorHAnsi" w:hAnsiTheme="minorHAnsi" w:cstheme="minorHAnsi"/>
          <w:b/>
          <w:spacing w:val="2"/>
        </w:rPr>
        <w:t>works</w:t>
      </w:r>
      <w:r w:rsidRPr="0000106D">
        <w:rPr>
          <w:rFonts w:asciiTheme="minorHAnsi" w:hAnsiTheme="minorHAnsi" w:cstheme="minorHAnsi"/>
        </w:rPr>
        <w:t xml:space="preserve"> o</w:t>
      </w:r>
      <w:r w:rsidRPr="0000106D">
        <w:rPr>
          <w:rFonts w:asciiTheme="minorHAnsi" w:hAnsiTheme="minorHAnsi" w:cstheme="minorHAnsi"/>
          <w:spacing w:val="1"/>
        </w:rPr>
        <w:t>u</w:t>
      </w:r>
      <w:r w:rsidRPr="0000106D">
        <w:rPr>
          <w:rFonts w:asciiTheme="minorHAnsi" w:hAnsiTheme="minorHAnsi" w:cstheme="minorHAnsi"/>
        </w:rPr>
        <w:t xml:space="preserve">t </w:t>
      </w:r>
      <w:r w:rsidRPr="0000106D">
        <w:rPr>
          <w:rFonts w:asciiTheme="minorHAnsi" w:hAnsiTheme="minorHAnsi" w:cstheme="minorHAnsi"/>
          <w:spacing w:val="1"/>
        </w:rPr>
        <w:t>t</w:t>
      </w:r>
      <w:r w:rsidRPr="0000106D">
        <w:rPr>
          <w:rFonts w:asciiTheme="minorHAnsi" w:hAnsiTheme="minorHAnsi" w:cstheme="minorHAnsi"/>
        </w:rPr>
        <w:t>o</w:t>
      </w:r>
      <w:r w:rsidRPr="0000106D">
        <w:rPr>
          <w:rFonts w:asciiTheme="minorHAnsi" w:hAnsiTheme="minorHAnsi" w:cstheme="minorHAnsi"/>
          <w:spacing w:val="1"/>
        </w:rPr>
        <w:t xml:space="preserve"> </w:t>
      </w:r>
      <w:r w:rsidRPr="0000106D">
        <w:rPr>
          <w:rFonts w:asciiTheme="minorHAnsi" w:hAnsiTheme="minorHAnsi" w:cstheme="minorHAnsi"/>
          <w:b/>
          <w:spacing w:val="1"/>
        </w:rPr>
        <w:t>I</w:t>
      </w:r>
      <w:r w:rsidRPr="0000106D">
        <w:rPr>
          <w:rFonts w:asciiTheme="minorHAnsi" w:hAnsiTheme="minorHAnsi" w:cstheme="minorHAnsi"/>
          <w:b/>
        </w:rPr>
        <w:t>NR</w:t>
      </w:r>
      <w:r w:rsidRPr="0000106D">
        <w:rPr>
          <w:rFonts w:asciiTheme="minorHAnsi" w:hAnsiTheme="minorHAnsi" w:cstheme="minorHAnsi"/>
          <w:b/>
          <w:spacing w:val="1"/>
        </w:rPr>
        <w:t xml:space="preserve"> </w:t>
      </w:r>
      <w:r w:rsidR="00235B1F">
        <w:rPr>
          <w:rFonts w:asciiTheme="minorHAnsi" w:hAnsiTheme="minorHAnsi" w:cstheme="minorHAnsi"/>
          <w:b/>
          <w:spacing w:val="1"/>
        </w:rPr>
        <w:t>79.96</w:t>
      </w:r>
      <w:r w:rsidRPr="0000106D">
        <w:rPr>
          <w:rFonts w:asciiTheme="minorHAnsi" w:hAnsiTheme="minorHAnsi" w:cstheme="minorHAnsi"/>
          <w:b/>
        </w:rPr>
        <w:t xml:space="preserve"> Crore</w:t>
      </w:r>
      <w:r w:rsidRPr="0000106D">
        <w:rPr>
          <w:rFonts w:asciiTheme="minorHAnsi" w:hAnsiTheme="minorHAnsi" w:cstheme="minorHAnsi"/>
        </w:rPr>
        <w:t xml:space="preserve">. </w:t>
      </w:r>
      <w:r w:rsidRPr="0000106D">
        <w:rPr>
          <w:rFonts w:asciiTheme="minorHAnsi" w:hAnsiTheme="minorHAnsi" w:cstheme="minorHAnsi"/>
          <w:spacing w:val="1"/>
        </w:rPr>
        <w:t xml:space="preserve"> </w:t>
      </w:r>
      <w:r w:rsidRPr="0000106D">
        <w:rPr>
          <w:rFonts w:asciiTheme="minorHAnsi" w:hAnsiTheme="minorHAnsi" w:cstheme="minorHAnsi"/>
        </w:rPr>
        <w:t>T</w:t>
      </w:r>
      <w:r w:rsidRPr="0000106D">
        <w:rPr>
          <w:rFonts w:asciiTheme="minorHAnsi" w:hAnsiTheme="minorHAnsi" w:cstheme="minorHAnsi"/>
          <w:spacing w:val="1"/>
        </w:rPr>
        <w:t>h</w:t>
      </w:r>
      <w:r w:rsidRPr="0000106D">
        <w:rPr>
          <w:rFonts w:asciiTheme="minorHAnsi" w:hAnsiTheme="minorHAnsi" w:cstheme="minorHAnsi"/>
        </w:rPr>
        <w:t>e</w:t>
      </w:r>
      <w:r w:rsidRPr="0000106D">
        <w:rPr>
          <w:rFonts w:asciiTheme="minorHAnsi" w:hAnsiTheme="minorHAnsi" w:cstheme="minorHAnsi"/>
          <w:spacing w:val="-1"/>
        </w:rPr>
        <w:t xml:space="preserve"> </w:t>
      </w:r>
      <w:r w:rsidRPr="0000106D">
        <w:rPr>
          <w:rFonts w:asciiTheme="minorHAnsi" w:hAnsiTheme="minorHAnsi" w:cstheme="minorHAnsi"/>
          <w:spacing w:val="1"/>
        </w:rPr>
        <w:t>d</w:t>
      </w:r>
      <w:r w:rsidRPr="0000106D">
        <w:rPr>
          <w:rFonts w:asciiTheme="minorHAnsi" w:hAnsiTheme="minorHAnsi" w:cstheme="minorHAnsi"/>
          <w:spacing w:val="-2"/>
        </w:rPr>
        <w:t>e</w:t>
      </w:r>
      <w:r w:rsidRPr="0000106D">
        <w:rPr>
          <w:rFonts w:asciiTheme="minorHAnsi" w:hAnsiTheme="minorHAnsi" w:cstheme="minorHAnsi"/>
          <w:spacing w:val="-1"/>
        </w:rPr>
        <w:t>t</w:t>
      </w:r>
      <w:r w:rsidRPr="0000106D">
        <w:rPr>
          <w:rFonts w:asciiTheme="minorHAnsi" w:hAnsiTheme="minorHAnsi" w:cstheme="minorHAnsi"/>
        </w:rPr>
        <w:t>ail</w:t>
      </w:r>
      <w:r w:rsidRPr="0000106D">
        <w:rPr>
          <w:rFonts w:asciiTheme="minorHAnsi" w:hAnsiTheme="minorHAnsi" w:cstheme="minorHAnsi"/>
          <w:spacing w:val="1"/>
        </w:rPr>
        <w:t>e</w:t>
      </w:r>
      <w:r w:rsidRPr="0000106D">
        <w:rPr>
          <w:rFonts w:asciiTheme="minorHAnsi" w:hAnsiTheme="minorHAnsi" w:cstheme="minorHAnsi"/>
        </w:rPr>
        <w:t>d</w:t>
      </w:r>
      <w:r w:rsidRPr="0000106D">
        <w:rPr>
          <w:rFonts w:asciiTheme="minorHAnsi" w:hAnsiTheme="minorHAnsi" w:cstheme="minorHAnsi"/>
          <w:spacing w:val="2"/>
        </w:rPr>
        <w:t xml:space="preserve"> </w:t>
      </w:r>
      <w:r w:rsidRPr="0000106D">
        <w:rPr>
          <w:rFonts w:asciiTheme="minorHAnsi" w:hAnsiTheme="minorHAnsi" w:cstheme="minorHAnsi"/>
        </w:rPr>
        <w:t>acquisition cost</w:t>
      </w:r>
      <w:r w:rsidRPr="0000106D">
        <w:rPr>
          <w:rFonts w:asciiTheme="minorHAnsi" w:hAnsiTheme="minorHAnsi" w:cstheme="minorHAnsi"/>
          <w:spacing w:val="2"/>
        </w:rPr>
        <w:t xml:space="preserve"> </w:t>
      </w:r>
      <w:r w:rsidRPr="0000106D">
        <w:rPr>
          <w:rFonts w:asciiTheme="minorHAnsi" w:hAnsiTheme="minorHAnsi" w:cstheme="minorHAnsi"/>
        </w:rPr>
        <w:t>is</w:t>
      </w:r>
      <w:r w:rsidRPr="0000106D">
        <w:rPr>
          <w:rFonts w:asciiTheme="minorHAnsi" w:hAnsiTheme="minorHAnsi" w:cstheme="minorHAnsi"/>
          <w:spacing w:val="1"/>
        </w:rPr>
        <w:t xml:space="preserve"> </w:t>
      </w:r>
      <w:r w:rsidRPr="0000106D">
        <w:rPr>
          <w:rFonts w:asciiTheme="minorHAnsi" w:hAnsiTheme="minorHAnsi" w:cstheme="minorHAnsi"/>
        </w:rPr>
        <w:t>as</w:t>
      </w:r>
      <w:r w:rsidRPr="0000106D">
        <w:rPr>
          <w:rFonts w:asciiTheme="minorHAnsi" w:hAnsiTheme="minorHAnsi" w:cstheme="minorHAnsi"/>
          <w:spacing w:val="-2"/>
        </w:rPr>
        <w:t xml:space="preserve"> </w:t>
      </w:r>
      <w:r w:rsidRPr="0000106D">
        <w:rPr>
          <w:rFonts w:asciiTheme="minorHAnsi" w:hAnsiTheme="minorHAnsi" w:cstheme="minorHAnsi"/>
          <w:spacing w:val="1"/>
        </w:rPr>
        <w:t>t</w:t>
      </w:r>
      <w:r w:rsidRPr="0000106D">
        <w:rPr>
          <w:rFonts w:asciiTheme="minorHAnsi" w:hAnsiTheme="minorHAnsi" w:cstheme="minorHAnsi"/>
          <w:spacing w:val="-2"/>
        </w:rPr>
        <w:t>a</w:t>
      </w:r>
      <w:r w:rsidRPr="0000106D">
        <w:rPr>
          <w:rFonts w:asciiTheme="minorHAnsi" w:hAnsiTheme="minorHAnsi" w:cstheme="minorHAnsi"/>
          <w:spacing w:val="1"/>
        </w:rPr>
        <w:t>bu</w:t>
      </w:r>
      <w:r w:rsidRPr="0000106D">
        <w:rPr>
          <w:rFonts w:asciiTheme="minorHAnsi" w:hAnsiTheme="minorHAnsi" w:cstheme="minorHAnsi"/>
        </w:rPr>
        <w:t>l</w:t>
      </w:r>
      <w:r w:rsidRPr="0000106D">
        <w:rPr>
          <w:rFonts w:asciiTheme="minorHAnsi" w:hAnsiTheme="minorHAnsi" w:cstheme="minorHAnsi"/>
          <w:spacing w:val="-2"/>
        </w:rPr>
        <w:t>a</w:t>
      </w:r>
      <w:r w:rsidRPr="0000106D">
        <w:rPr>
          <w:rFonts w:asciiTheme="minorHAnsi" w:hAnsiTheme="minorHAnsi" w:cstheme="minorHAnsi"/>
          <w:spacing w:val="1"/>
        </w:rPr>
        <w:t>t</w:t>
      </w:r>
      <w:r w:rsidRPr="0000106D">
        <w:rPr>
          <w:rFonts w:asciiTheme="minorHAnsi" w:hAnsiTheme="minorHAnsi" w:cstheme="minorHAnsi"/>
        </w:rPr>
        <w:t xml:space="preserve">ed </w:t>
      </w:r>
      <w:r w:rsidRPr="0000106D">
        <w:rPr>
          <w:rFonts w:asciiTheme="minorHAnsi" w:hAnsiTheme="minorHAnsi" w:cstheme="minorHAnsi"/>
          <w:spacing w:val="1"/>
        </w:rPr>
        <w:t>b</w:t>
      </w:r>
      <w:r w:rsidRPr="0000106D">
        <w:rPr>
          <w:rFonts w:asciiTheme="minorHAnsi" w:hAnsiTheme="minorHAnsi" w:cstheme="minorHAnsi"/>
          <w:spacing w:val="-2"/>
        </w:rPr>
        <w:t>e</w:t>
      </w:r>
      <w:r w:rsidRPr="0000106D">
        <w:rPr>
          <w:rFonts w:asciiTheme="minorHAnsi" w:hAnsiTheme="minorHAnsi" w:cstheme="minorHAnsi"/>
        </w:rPr>
        <w:t>low:</w:t>
      </w:r>
    </w:p>
    <w:p w14:paraId="00017318" w14:textId="77777777" w:rsidR="001127F2" w:rsidRPr="0000106D" w:rsidRDefault="001127F2" w:rsidP="001127F2">
      <w:pPr>
        <w:pStyle w:val="AkStyle1"/>
        <w:spacing w:after="120"/>
        <w:rPr>
          <w:rFonts w:asciiTheme="minorHAnsi" w:hAnsiTheme="minorHAnsi" w:cstheme="minorHAnsi"/>
          <w:b/>
          <w:bCs/>
        </w:rPr>
      </w:pP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00B10074" w:rsidRPr="0000106D">
        <w:rPr>
          <w:rFonts w:asciiTheme="minorHAnsi" w:hAnsiTheme="minorHAnsi" w:cstheme="minorHAnsi"/>
        </w:rPr>
        <w:tab/>
      </w:r>
      <w:r w:rsidR="00B10074" w:rsidRPr="0000106D">
        <w:rPr>
          <w:rFonts w:asciiTheme="minorHAnsi" w:hAnsiTheme="minorHAnsi" w:cstheme="minorHAnsi"/>
        </w:rPr>
        <w:tab/>
        <w:t xml:space="preserve">   </w:t>
      </w:r>
      <w:r w:rsidR="003519B9" w:rsidRPr="0000106D">
        <w:rPr>
          <w:rFonts w:asciiTheme="minorHAnsi" w:hAnsiTheme="minorHAnsi" w:cstheme="minorHAnsi"/>
        </w:rPr>
        <w:t xml:space="preserve">                  </w:t>
      </w:r>
      <w:r w:rsidR="00B10074" w:rsidRPr="0000106D">
        <w:rPr>
          <w:rFonts w:asciiTheme="minorHAnsi" w:hAnsiTheme="minorHAnsi" w:cstheme="minorHAnsi"/>
        </w:rPr>
        <w:t xml:space="preserve"> </w:t>
      </w:r>
      <w:r w:rsidRPr="0000106D">
        <w:rPr>
          <w:rFonts w:asciiTheme="minorHAnsi" w:hAnsiTheme="minorHAnsi" w:cstheme="minorHAnsi"/>
          <w:b/>
          <w:bCs/>
        </w:rPr>
        <w:t>INR in Crore</w:t>
      </w:r>
    </w:p>
    <w:tbl>
      <w:tblPr>
        <w:tblStyle w:val="GridTable4-Accent1"/>
        <w:tblW w:w="5000" w:type="pct"/>
        <w:tblLayout w:type="fixed"/>
        <w:tblLook w:val="04A0" w:firstRow="1" w:lastRow="0" w:firstColumn="1" w:lastColumn="0" w:noHBand="0" w:noVBand="1"/>
      </w:tblPr>
      <w:tblGrid>
        <w:gridCol w:w="4391"/>
        <w:gridCol w:w="1560"/>
        <w:gridCol w:w="1132"/>
        <w:gridCol w:w="994"/>
        <w:gridCol w:w="939"/>
      </w:tblGrid>
      <w:tr w:rsidR="003519B9" w:rsidRPr="0000106D" w14:paraId="52167920" w14:textId="77777777" w:rsidTr="00184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5" w:type="pct"/>
            <w:vAlign w:val="center"/>
            <w:hideMark/>
          </w:tcPr>
          <w:p w14:paraId="52A916F1" w14:textId="77777777" w:rsidR="003519B9" w:rsidRPr="0000106D" w:rsidRDefault="003519B9" w:rsidP="003519B9">
            <w:pPr>
              <w:spacing w:after="0" w:line="240" w:lineRule="auto"/>
              <w:jc w:val="center"/>
              <w:rPr>
                <w:rFonts w:eastAsia="Times New Roman" w:cs="Calibri"/>
                <w:color w:val="000000"/>
                <w:sz w:val="18"/>
                <w:szCs w:val="18"/>
                <w:lang w:eastAsia="en-IN"/>
              </w:rPr>
            </w:pPr>
            <w:r w:rsidRPr="0000106D">
              <w:rPr>
                <w:rFonts w:eastAsia="Times New Roman" w:cs="Calibri"/>
                <w:color w:val="000000"/>
                <w:sz w:val="18"/>
                <w:szCs w:val="18"/>
                <w:lang w:eastAsia="en-IN"/>
              </w:rPr>
              <w:t>Particulars</w:t>
            </w:r>
          </w:p>
        </w:tc>
        <w:tc>
          <w:tcPr>
            <w:tcW w:w="865" w:type="pct"/>
            <w:vAlign w:val="center"/>
            <w:hideMark/>
          </w:tcPr>
          <w:p w14:paraId="3BE1F05F" w14:textId="77777777" w:rsidR="003519B9" w:rsidRPr="0000106D" w:rsidRDefault="003519B9" w:rsidP="003519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Total Project Cost</w:t>
            </w:r>
          </w:p>
        </w:tc>
        <w:tc>
          <w:tcPr>
            <w:tcW w:w="628" w:type="pct"/>
            <w:vAlign w:val="center"/>
            <w:hideMark/>
          </w:tcPr>
          <w:p w14:paraId="65CF4586" w14:textId="3B46CCA9" w:rsidR="003519B9" w:rsidRPr="0000106D" w:rsidRDefault="003519B9" w:rsidP="0037145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Cost incurred till 30/0</w:t>
            </w:r>
            <w:r w:rsidR="00351E82" w:rsidRPr="0000106D">
              <w:rPr>
                <w:rFonts w:eastAsia="Times New Roman" w:cs="Calibri"/>
                <w:color w:val="000000"/>
                <w:sz w:val="18"/>
                <w:szCs w:val="18"/>
                <w:lang w:eastAsia="en-IN"/>
              </w:rPr>
              <w:t>9</w:t>
            </w:r>
            <w:r w:rsidRPr="0000106D">
              <w:rPr>
                <w:rFonts w:eastAsia="Times New Roman" w:cs="Calibri"/>
                <w:color w:val="000000"/>
                <w:sz w:val="18"/>
                <w:szCs w:val="18"/>
                <w:lang w:eastAsia="en-IN"/>
              </w:rPr>
              <w:t>/2023</w:t>
            </w:r>
          </w:p>
        </w:tc>
        <w:tc>
          <w:tcPr>
            <w:tcW w:w="551" w:type="pct"/>
            <w:vAlign w:val="center"/>
            <w:hideMark/>
          </w:tcPr>
          <w:p w14:paraId="5BAB1DCA" w14:textId="77777777" w:rsidR="003519B9" w:rsidRPr="0000106D" w:rsidRDefault="003519B9" w:rsidP="003519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Balance Cost to be Incurred</w:t>
            </w:r>
          </w:p>
        </w:tc>
        <w:tc>
          <w:tcPr>
            <w:tcW w:w="521" w:type="pct"/>
            <w:vAlign w:val="center"/>
            <w:hideMark/>
          </w:tcPr>
          <w:p w14:paraId="4EA2AEBD" w14:textId="77777777" w:rsidR="003519B9" w:rsidRPr="0000106D" w:rsidRDefault="003519B9" w:rsidP="003519B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w:t>
            </w:r>
            <w:proofErr w:type="spellStart"/>
            <w:proofErr w:type="gramStart"/>
            <w:r w:rsidRPr="0000106D">
              <w:rPr>
                <w:rFonts w:eastAsia="Times New Roman" w:cs="Calibri"/>
                <w:color w:val="000000"/>
                <w:sz w:val="18"/>
                <w:szCs w:val="18"/>
                <w:lang w:eastAsia="en-IN"/>
              </w:rPr>
              <w:t>tage</w:t>
            </w:r>
            <w:proofErr w:type="spellEnd"/>
            <w:proofErr w:type="gramEnd"/>
            <w:r w:rsidRPr="0000106D">
              <w:rPr>
                <w:rFonts w:eastAsia="Times New Roman" w:cs="Calibri"/>
                <w:color w:val="000000"/>
                <w:sz w:val="18"/>
                <w:szCs w:val="18"/>
                <w:lang w:eastAsia="en-IN"/>
              </w:rPr>
              <w:t xml:space="preserve"> of Total</w:t>
            </w:r>
          </w:p>
        </w:tc>
      </w:tr>
      <w:tr w:rsidR="001433B6" w:rsidRPr="0000106D" w14:paraId="3F0560E5" w14:textId="77777777" w:rsidTr="00326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4331B31E" w14:textId="536C33D9" w:rsidR="001433B6" w:rsidRPr="0000106D" w:rsidRDefault="001433B6" w:rsidP="001433B6">
            <w:pPr>
              <w:spacing w:after="0" w:line="240" w:lineRule="auto"/>
              <w:rPr>
                <w:rFonts w:eastAsia="Times New Roman" w:cs="Calibri"/>
                <w:color w:val="000000"/>
                <w:sz w:val="20"/>
                <w:szCs w:val="20"/>
                <w:lang w:eastAsia="en-IN"/>
              </w:rPr>
            </w:pPr>
            <w:r w:rsidRPr="0000106D">
              <w:rPr>
                <w:rFonts w:asciiTheme="minorHAnsi" w:eastAsia="Times New Roman" w:hAnsiTheme="minorHAnsi" w:cstheme="minorHAnsi"/>
                <w:color w:val="000000"/>
                <w:sz w:val="20"/>
                <w:szCs w:val="20"/>
                <w:lang w:eastAsia="en-IN"/>
              </w:rPr>
              <w:t>Land &amp; Stamp Duty</w:t>
            </w:r>
          </w:p>
        </w:tc>
        <w:tc>
          <w:tcPr>
            <w:tcW w:w="865" w:type="pct"/>
            <w:noWrap/>
            <w:vAlign w:val="center"/>
            <w:hideMark/>
          </w:tcPr>
          <w:p w14:paraId="64B14E5A" w14:textId="4BB6C934" w:rsidR="001433B6" w:rsidRPr="0000106D" w:rsidRDefault="001433B6"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20"/>
                <w:szCs w:val="20"/>
                <w:lang w:eastAsia="en-IN"/>
              </w:rPr>
              <w:t>9.91</w:t>
            </w:r>
          </w:p>
        </w:tc>
        <w:tc>
          <w:tcPr>
            <w:tcW w:w="628" w:type="pct"/>
            <w:noWrap/>
            <w:vAlign w:val="center"/>
            <w:hideMark/>
          </w:tcPr>
          <w:p w14:paraId="0117C557" w14:textId="5EA13454" w:rsidR="001433B6" w:rsidRPr="0000106D" w:rsidRDefault="001433B6"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9.91 </w:t>
            </w:r>
          </w:p>
        </w:tc>
        <w:tc>
          <w:tcPr>
            <w:tcW w:w="551" w:type="pct"/>
            <w:noWrap/>
            <w:vAlign w:val="center"/>
            <w:hideMark/>
          </w:tcPr>
          <w:p w14:paraId="07FA4AA3" w14:textId="1B925374" w:rsidR="001433B6" w:rsidRPr="0000106D" w:rsidRDefault="001813D4"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cs="Calibri"/>
                <w:color w:val="000000"/>
                <w:sz w:val="18"/>
                <w:szCs w:val="18"/>
              </w:rPr>
              <w:t>-</w:t>
            </w:r>
          </w:p>
        </w:tc>
        <w:tc>
          <w:tcPr>
            <w:tcW w:w="521" w:type="pct"/>
            <w:noWrap/>
            <w:vAlign w:val="center"/>
            <w:hideMark/>
          </w:tcPr>
          <w:p w14:paraId="280E1341" w14:textId="61AB871E" w:rsidR="001433B6" w:rsidRPr="00B24A76" w:rsidRDefault="001433B6"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B24A76">
              <w:rPr>
                <w:rFonts w:cs="Calibri"/>
                <w:color w:val="000000"/>
                <w:sz w:val="18"/>
                <w:szCs w:val="18"/>
              </w:rPr>
              <w:t>12.</w:t>
            </w:r>
            <w:r w:rsidR="001813D4">
              <w:rPr>
                <w:rFonts w:cs="Calibri"/>
                <w:color w:val="000000"/>
                <w:sz w:val="18"/>
                <w:szCs w:val="18"/>
              </w:rPr>
              <w:t>72</w:t>
            </w:r>
            <w:r w:rsidRPr="00B24A76">
              <w:rPr>
                <w:rFonts w:cs="Calibri"/>
                <w:color w:val="000000"/>
                <w:sz w:val="18"/>
                <w:szCs w:val="18"/>
              </w:rPr>
              <w:t>%</w:t>
            </w:r>
          </w:p>
        </w:tc>
      </w:tr>
      <w:tr w:rsidR="001433B6" w:rsidRPr="0000106D" w14:paraId="3D9418F5" w14:textId="77777777" w:rsidTr="003266A9">
        <w:trPr>
          <w:trHeight w:val="2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4C62FCD5" w14:textId="292A5B60" w:rsidR="001433B6" w:rsidRPr="0000106D" w:rsidRDefault="001433B6" w:rsidP="001433B6">
            <w:pPr>
              <w:spacing w:after="0" w:line="240" w:lineRule="auto"/>
              <w:rPr>
                <w:rFonts w:eastAsia="Times New Roman" w:cs="Calibri"/>
                <w:color w:val="000000"/>
                <w:sz w:val="20"/>
                <w:szCs w:val="20"/>
                <w:lang w:eastAsia="en-IN"/>
              </w:rPr>
            </w:pPr>
            <w:r w:rsidRPr="0000106D">
              <w:rPr>
                <w:rFonts w:asciiTheme="minorHAnsi" w:eastAsia="Times New Roman" w:hAnsiTheme="minorHAnsi" w:cstheme="minorHAnsi"/>
                <w:color w:val="000000"/>
                <w:sz w:val="20"/>
                <w:szCs w:val="20"/>
                <w:lang w:eastAsia="en-IN"/>
              </w:rPr>
              <w:t>Construction Cost</w:t>
            </w:r>
          </w:p>
        </w:tc>
        <w:tc>
          <w:tcPr>
            <w:tcW w:w="865" w:type="pct"/>
            <w:noWrap/>
            <w:vAlign w:val="center"/>
            <w:hideMark/>
          </w:tcPr>
          <w:p w14:paraId="0C8A4C0D" w14:textId="3E6F09E6" w:rsidR="001433B6" w:rsidRPr="0000106D" w:rsidRDefault="001433B6"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20"/>
                <w:szCs w:val="20"/>
                <w:lang w:eastAsia="en-IN"/>
              </w:rPr>
              <w:t xml:space="preserve">              50.00 </w:t>
            </w:r>
          </w:p>
        </w:tc>
        <w:tc>
          <w:tcPr>
            <w:tcW w:w="628" w:type="pct"/>
            <w:noWrap/>
            <w:vAlign w:val="center"/>
            <w:hideMark/>
          </w:tcPr>
          <w:p w14:paraId="30944BF1" w14:textId="05BE3B64" w:rsidR="001433B6" w:rsidRPr="0000106D" w:rsidRDefault="001433B6"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23.40 </w:t>
            </w:r>
          </w:p>
        </w:tc>
        <w:tc>
          <w:tcPr>
            <w:tcW w:w="551" w:type="pct"/>
            <w:noWrap/>
            <w:vAlign w:val="center"/>
            <w:hideMark/>
          </w:tcPr>
          <w:p w14:paraId="44321F63" w14:textId="153DFA76" w:rsidR="001433B6" w:rsidRPr="0000106D" w:rsidRDefault="001433B6"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26.60 </w:t>
            </w:r>
          </w:p>
        </w:tc>
        <w:tc>
          <w:tcPr>
            <w:tcW w:w="521" w:type="pct"/>
            <w:noWrap/>
            <w:vAlign w:val="center"/>
            <w:hideMark/>
          </w:tcPr>
          <w:p w14:paraId="51EAF3B4" w14:textId="2FDD7F9D" w:rsidR="001433B6" w:rsidRPr="00B24A76" w:rsidRDefault="001813D4"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64.18</w:t>
            </w:r>
            <w:r w:rsidR="001433B6" w:rsidRPr="00B24A76">
              <w:rPr>
                <w:rFonts w:cs="Calibri"/>
                <w:color w:val="000000"/>
                <w:sz w:val="18"/>
                <w:szCs w:val="18"/>
              </w:rPr>
              <w:t>%</w:t>
            </w:r>
          </w:p>
        </w:tc>
      </w:tr>
      <w:tr w:rsidR="001433B6" w:rsidRPr="0000106D" w14:paraId="6B262F6B" w14:textId="77777777" w:rsidTr="00326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758E3D4D" w14:textId="7B2BFFBC" w:rsidR="001433B6" w:rsidRPr="0000106D" w:rsidRDefault="001433B6" w:rsidP="001433B6">
            <w:pPr>
              <w:spacing w:after="0" w:line="240" w:lineRule="auto"/>
              <w:rPr>
                <w:rFonts w:eastAsia="Times New Roman" w:cs="Calibri"/>
                <w:color w:val="000000"/>
                <w:sz w:val="20"/>
                <w:szCs w:val="20"/>
                <w:lang w:eastAsia="en-IN"/>
              </w:rPr>
            </w:pPr>
            <w:r w:rsidRPr="0000106D">
              <w:rPr>
                <w:rFonts w:asciiTheme="minorHAnsi" w:eastAsia="Times New Roman" w:hAnsiTheme="minorHAnsi" w:cstheme="minorHAnsi"/>
                <w:color w:val="000000"/>
                <w:sz w:val="20"/>
                <w:szCs w:val="20"/>
                <w:lang w:eastAsia="en-IN"/>
              </w:rPr>
              <w:t>Approval Cost (FSI charges) + DC + Stair case + PT + (BMC Premium)</w:t>
            </w:r>
          </w:p>
        </w:tc>
        <w:tc>
          <w:tcPr>
            <w:tcW w:w="865" w:type="pct"/>
            <w:noWrap/>
            <w:vAlign w:val="center"/>
            <w:hideMark/>
          </w:tcPr>
          <w:p w14:paraId="6CD2AC0E" w14:textId="400BE7ED" w:rsidR="001433B6" w:rsidRPr="0000106D" w:rsidRDefault="001433B6"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20"/>
                <w:szCs w:val="20"/>
                <w:lang w:eastAsia="en-IN"/>
              </w:rPr>
              <w:t xml:space="preserve">                8.25 </w:t>
            </w:r>
          </w:p>
        </w:tc>
        <w:tc>
          <w:tcPr>
            <w:tcW w:w="628" w:type="pct"/>
            <w:noWrap/>
            <w:vAlign w:val="center"/>
            <w:hideMark/>
          </w:tcPr>
          <w:p w14:paraId="691F834E" w14:textId="6DF9197B" w:rsidR="001433B6" w:rsidRPr="0000106D" w:rsidRDefault="001433B6"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7.48 </w:t>
            </w:r>
          </w:p>
        </w:tc>
        <w:tc>
          <w:tcPr>
            <w:tcW w:w="551" w:type="pct"/>
            <w:noWrap/>
            <w:vAlign w:val="center"/>
            <w:hideMark/>
          </w:tcPr>
          <w:p w14:paraId="78FD28AA" w14:textId="08537FB2" w:rsidR="001433B6" w:rsidRPr="0000106D" w:rsidRDefault="001433B6"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0.77 </w:t>
            </w:r>
          </w:p>
        </w:tc>
        <w:tc>
          <w:tcPr>
            <w:tcW w:w="521" w:type="pct"/>
            <w:noWrap/>
            <w:vAlign w:val="center"/>
            <w:hideMark/>
          </w:tcPr>
          <w:p w14:paraId="230E0017" w14:textId="0338AD56" w:rsidR="001433B6" w:rsidRPr="00B24A76" w:rsidRDefault="001433B6"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B24A76">
              <w:rPr>
                <w:rFonts w:cs="Calibri"/>
                <w:color w:val="000000"/>
                <w:sz w:val="18"/>
                <w:szCs w:val="18"/>
              </w:rPr>
              <w:t>10.</w:t>
            </w:r>
            <w:r w:rsidR="001813D4">
              <w:rPr>
                <w:rFonts w:cs="Calibri"/>
                <w:color w:val="000000"/>
                <w:sz w:val="18"/>
                <w:szCs w:val="18"/>
              </w:rPr>
              <w:t>59</w:t>
            </w:r>
            <w:r w:rsidRPr="00B24A76">
              <w:rPr>
                <w:rFonts w:cs="Calibri"/>
                <w:color w:val="000000"/>
                <w:sz w:val="18"/>
                <w:szCs w:val="18"/>
              </w:rPr>
              <w:t>%</w:t>
            </w:r>
          </w:p>
        </w:tc>
      </w:tr>
      <w:tr w:rsidR="001433B6" w:rsidRPr="0000106D" w14:paraId="1C948C8F" w14:textId="77777777" w:rsidTr="003266A9">
        <w:trPr>
          <w:trHeight w:val="2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32F61D80" w14:textId="08346A33" w:rsidR="001433B6" w:rsidRPr="0000106D" w:rsidRDefault="001433B6" w:rsidP="001433B6">
            <w:pPr>
              <w:spacing w:after="0" w:line="240" w:lineRule="auto"/>
              <w:rPr>
                <w:rFonts w:eastAsia="Times New Roman" w:cs="Calibri"/>
                <w:color w:val="000000"/>
                <w:sz w:val="20"/>
                <w:szCs w:val="20"/>
                <w:lang w:eastAsia="en-IN"/>
              </w:rPr>
            </w:pPr>
            <w:r w:rsidRPr="0000106D">
              <w:rPr>
                <w:rFonts w:asciiTheme="minorHAnsi" w:eastAsia="Times New Roman" w:hAnsiTheme="minorHAnsi" w:cstheme="minorHAnsi"/>
                <w:color w:val="000000"/>
                <w:sz w:val="20"/>
                <w:szCs w:val="20"/>
                <w:lang w:eastAsia="en-IN"/>
              </w:rPr>
              <w:t>Architect &amp; Consultancy Expenses</w:t>
            </w:r>
          </w:p>
        </w:tc>
        <w:tc>
          <w:tcPr>
            <w:tcW w:w="865" w:type="pct"/>
            <w:noWrap/>
            <w:vAlign w:val="center"/>
            <w:hideMark/>
          </w:tcPr>
          <w:p w14:paraId="26D67445" w14:textId="4F44E706" w:rsidR="001433B6" w:rsidRPr="0000106D" w:rsidRDefault="001433B6"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20"/>
                <w:szCs w:val="20"/>
                <w:lang w:eastAsia="en-IN"/>
              </w:rPr>
              <w:t xml:space="preserve">                   1.95 </w:t>
            </w:r>
          </w:p>
        </w:tc>
        <w:tc>
          <w:tcPr>
            <w:tcW w:w="628" w:type="pct"/>
            <w:noWrap/>
            <w:vAlign w:val="center"/>
            <w:hideMark/>
          </w:tcPr>
          <w:p w14:paraId="0C373A76" w14:textId="632B05B9" w:rsidR="001433B6" w:rsidRPr="0000106D" w:rsidRDefault="001433B6"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1.31 </w:t>
            </w:r>
          </w:p>
        </w:tc>
        <w:tc>
          <w:tcPr>
            <w:tcW w:w="551" w:type="pct"/>
            <w:noWrap/>
            <w:vAlign w:val="center"/>
            <w:hideMark/>
          </w:tcPr>
          <w:p w14:paraId="3DCA679B" w14:textId="04876D1E" w:rsidR="001433B6" w:rsidRPr="0000106D" w:rsidRDefault="001433B6"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0.64 </w:t>
            </w:r>
          </w:p>
        </w:tc>
        <w:tc>
          <w:tcPr>
            <w:tcW w:w="521" w:type="pct"/>
            <w:noWrap/>
            <w:vAlign w:val="center"/>
            <w:hideMark/>
          </w:tcPr>
          <w:p w14:paraId="18F57BA1" w14:textId="5EC67A46" w:rsidR="001433B6" w:rsidRPr="00B24A76" w:rsidRDefault="001433B6"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B24A76">
              <w:rPr>
                <w:rFonts w:cs="Calibri"/>
                <w:color w:val="000000"/>
                <w:sz w:val="18"/>
                <w:szCs w:val="18"/>
              </w:rPr>
              <w:t>2.</w:t>
            </w:r>
            <w:r w:rsidR="001813D4">
              <w:rPr>
                <w:rFonts w:cs="Calibri"/>
                <w:color w:val="000000"/>
                <w:sz w:val="18"/>
                <w:szCs w:val="18"/>
              </w:rPr>
              <w:t>50</w:t>
            </w:r>
            <w:r w:rsidRPr="00B24A76">
              <w:rPr>
                <w:rFonts w:cs="Calibri"/>
                <w:color w:val="000000"/>
                <w:sz w:val="18"/>
                <w:szCs w:val="18"/>
              </w:rPr>
              <w:t>%</w:t>
            </w:r>
          </w:p>
        </w:tc>
      </w:tr>
      <w:tr w:rsidR="001433B6" w:rsidRPr="0000106D" w14:paraId="096F9624" w14:textId="77777777" w:rsidTr="00326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09E0FEDA" w14:textId="2DE7A130" w:rsidR="001433B6" w:rsidRPr="0000106D" w:rsidRDefault="001433B6" w:rsidP="001433B6">
            <w:pPr>
              <w:spacing w:after="0" w:line="240" w:lineRule="auto"/>
              <w:rPr>
                <w:rFonts w:eastAsia="Times New Roman" w:cs="Calibri"/>
                <w:color w:val="000000"/>
                <w:sz w:val="20"/>
                <w:szCs w:val="20"/>
                <w:lang w:eastAsia="en-IN"/>
              </w:rPr>
            </w:pPr>
            <w:r w:rsidRPr="0000106D">
              <w:rPr>
                <w:rFonts w:asciiTheme="minorHAnsi" w:eastAsia="Times New Roman" w:hAnsiTheme="minorHAnsi" w:cstheme="minorHAnsi"/>
                <w:color w:val="000000"/>
                <w:sz w:val="20"/>
                <w:szCs w:val="20"/>
                <w:lang w:eastAsia="en-IN"/>
              </w:rPr>
              <w:t>Admin &amp; Marketing Expenses</w:t>
            </w:r>
          </w:p>
        </w:tc>
        <w:tc>
          <w:tcPr>
            <w:tcW w:w="865" w:type="pct"/>
            <w:noWrap/>
            <w:vAlign w:val="center"/>
            <w:hideMark/>
          </w:tcPr>
          <w:p w14:paraId="179DADD1" w14:textId="275DEDF8" w:rsidR="001433B6" w:rsidRPr="0000106D" w:rsidRDefault="001433B6"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20"/>
                <w:szCs w:val="20"/>
                <w:lang w:eastAsia="en-IN"/>
              </w:rPr>
              <w:t xml:space="preserve">                2.50 </w:t>
            </w:r>
          </w:p>
        </w:tc>
        <w:tc>
          <w:tcPr>
            <w:tcW w:w="628" w:type="pct"/>
            <w:noWrap/>
            <w:vAlign w:val="center"/>
            <w:hideMark/>
          </w:tcPr>
          <w:p w14:paraId="1721DC62" w14:textId="5A71D005" w:rsidR="001433B6" w:rsidRPr="0000106D" w:rsidRDefault="001433B6"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1.35 </w:t>
            </w:r>
          </w:p>
        </w:tc>
        <w:tc>
          <w:tcPr>
            <w:tcW w:w="551" w:type="pct"/>
            <w:noWrap/>
            <w:vAlign w:val="center"/>
            <w:hideMark/>
          </w:tcPr>
          <w:p w14:paraId="09104A96" w14:textId="5B462B87" w:rsidR="001433B6" w:rsidRPr="0000106D" w:rsidRDefault="001433B6"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1.15 </w:t>
            </w:r>
          </w:p>
        </w:tc>
        <w:tc>
          <w:tcPr>
            <w:tcW w:w="521" w:type="pct"/>
            <w:noWrap/>
            <w:vAlign w:val="center"/>
            <w:hideMark/>
          </w:tcPr>
          <w:p w14:paraId="510A0BB2" w14:textId="46B1D5EE" w:rsidR="001433B6" w:rsidRPr="00B24A76" w:rsidRDefault="001433B6"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B24A76">
              <w:rPr>
                <w:rFonts w:cs="Calibri"/>
                <w:color w:val="000000"/>
                <w:sz w:val="18"/>
                <w:szCs w:val="18"/>
              </w:rPr>
              <w:t>3.</w:t>
            </w:r>
            <w:r w:rsidR="001813D4">
              <w:rPr>
                <w:rFonts w:cs="Calibri"/>
                <w:color w:val="000000"/>
                <w:sz w:val="18"/>
                <w:szCs w:val="18"/>
              </w:rPr>
              <w:t>21</w:t>
            </w:r>
            <w:r w:rsidRPr="00B24A76">
              <w:rPr>
                <w:rFonts w:cs="Calibri"/>
                <w:color w:val="000000"/>
                <w:sz w:val="18"/>
                <w:szCs w:val="18"/>
              </w:rPr>
              <w:t>%</w:t>
            </w:r>
          </w:p>
        </w:tc>
      </w:tr>
      <w:tr w:rsidR="001433B6" w:rsidRPr="0000106D" w14:paraId="18338423" w14:textId="77777777" w:rsidTr="003266A9">
        <w:trPr>
          <w:trHeight w:val="2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18DF9AD4" w14:textId="123B3154" w:rsidR="001433B6" w:rsidRPr="0000106D" w:rsidRDefault="001433B6" w:rsidP="001433B6">
            <w:pPr>
              <w:spacing w:after="0" w:line="240" w:lineRule="auto"/>
              <w:rPr>
                <w:rFonts w:eastAsia="Times New Roman" w:cs="Calibri"/>
                <w:color w:val="000000"/>
                <w:sz w:val="20"/>
                <w:szCs w:val="20"/>
                <w:lang w:eastAsia="en-IN"/>
              </w:rPr>
            </w:pPr>
            <w:r w:rsidRPr="0000106D">
              <w:rPr>
                <w:rFonts w:asciiTheme="minorHAnsi" w:eastAsia="Times New Roman" w:hAnsiTheme="minorHAnsi" w:cstheme="minorHAnsi"/>
                <w:color w:val="000000"/>
                <w:sz w:val="20"/>
                <w:szCs w:val="20"/>
                <w:lang w:eastAsia="en-IN"/>
              </w:rPr>
              <w:t>Contingency</w:t>
            </w:r>
          </w:p>
        </w:tc>
        <w:tc>
          <w:tcPr>
            <w:tcW w:w="865" w:type="pct"/>
            <w:noWrap/>
            <w:vAlign w:val="center"/>
            <w:hideMark/>
          </w:tcPr>
          <w:p w14:paraId="55436FE3" w14:textId="7484F8BC" w:rsidR="001433B6" w:rsidRPr="0000106D" w:rsidRDefault="001433B6"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20"/>
                <w:szCs w:val="20"/>
                <w:lang w:eastAsia="en-IN"/>
              </w:rPr>
              <w:t xml:space="preserve">                   0.2</w:t>
            </w:r>
            <w:r w:rsidR="00B24A76">
              <w:rPr>
                <w:rFonts w:eastAsia="Times New Roman" w:cs="Calibri"/>
                <w:color w:val="000000"/>
                <w:sz w:val="20"/>
                <w:szCs w:val="20"/>
                <w:lang w:eastAsia="en-IN"/>
              </w:rPr>
              <w:t>6</w:t>
            </w:r>
            <w:r w:rsidRPr="0000106D">
              <w:rPr>
                <w:rFonts w:eastAsia="Times New Roman" w:cs="Calibri"/>
                <w:color w:val="000000"/>
                <w:sz w:val="20"/>
                <w:szCs w:val="20"/>
                <w:lang w:eastAsia="en-IN"/>
              </w:rPr>
              <w:t xml:space="preserve"> </w:t>
            </w:r>
          </w:p>
        </w:tc>
        <w:tc>
          <w:tcPr>
            <w:tcW w:w="628" w:type="pct"/>
            <w:noWrap/>
            <w:vAlign w:val="center"/>
            <w:hideMark/>
          </w:tcPr>
          <w:p w14:paraId="17282C23" w14:textId="2E00C079" w:rsidR="001433B6" w:rsidRPr="0000106D" w:rsidRDefault="001433B6"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 xml:space="preserve">0.06 </w:t>
            </w:r>
          </w:p>
        </w:tc>
        <w:tc>
          <w:tcPr>
            <w:tcW w:w="551" w:type="pct"/>
            <w:noWrap/>
            <w:vAlign w:val="center"/>
            <w:hideMark/>
          </w:tcPr>
          <w:p w14:paraId="7B31F7EE" w14:textId="6DE4A10B" w:rsidR="001433B6" w:rsidRPr="0000106D" w:rsidRDefault="001433B6"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0.</w:t>
            </w:r>
            <w:r w:rsidR="00B24A76">
              <w:rPr>
                <w:rFonts w:cs="Calibri"/>
                <w:color w:val="000000"/>
                <w:sz w:val="18"/>
                <w:szCs w:val="18"/>
              </w:rPr>
              <w:t>20</w:t>
            </w:r>
            <w:r w:rsidRPr="0000106D">
              <w:rPr>
                <w:rFonts w:cs="Calibri"/>
                <w:color w:val="000000"/>
                <w:sz w:val="18"/>
                <w:szCs w:val="18"/>
              </w:rPr>
              <w:t xml:space="preserve"> </w:t>
            </w:r>
          </w:p>
        </w:tc>
        <w:tc>
          <w:tcPr>
            <w:tcW w:w="521" w:type="pct"/>
            <w:noWrap/>
            <w:vAlign w:val="center"/>
            <w:hideMark/>
          </w:tcPr>
          <w:p w14:paraId="47014EA9" w14:textId="586A6E1B" w:rsidR="001433B6" w:rsidRPr="00B24A76" w:rsidRDefault="001433B6"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B24A76">
              <w:rPr>
                <w:rFonts w:cs="Calibri"/>
                <w:color w:val="000000"/>
                <w:sz w:val="18"/>
                <w:szCs w:val="18"/>
              </w:rPr>
              <w:t>0.</w:t>
            </w:r>
            <w:r w:rsidR="001813D4">
              <w:rPr>
                <w:rFonts w:cs="Calibri"/>
                <w:color w:val="000000"/>
                <w:sz w:val="18"/>
                <w:szCs w:val="18"/>
              </w:rPr>
              <w:t>33</w:t>
            </w:r>
            <w:r w:rsidRPr="00B24A76">
              <w:rPr>
                <w:rFonts w:cs="Calibri"/>
                <w:color w:val="000000"/>
                <w:sz w:val="18"/>
                <w:szCs w:val="18"/>
              </w:rPr>
              <w:t>%</w:t>
            </w:r>
          </w:p>
        </w:tc>
      </w:tr>
      <w:tr w:rsidR="001433B6" w:rsidRPr="0000106D" w14:paraId="26A09AF6" w14:textId="77777777" w:rsidTr="003266A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5" w:type="pct"/>
            <w:noWrap/>
            <w:hideMark/>
          </w:tcPr>
          <w:p w14:paraId="0B60E4EC" w14:textId="34AD8C1D" w:rsidR="001433B6" w:rsidRPr="0000106D" w:rsidRDefault="001433B6" w:rsidP="001433B6">
            <w:pPr>
              <w:spacing w:after="0" w:line="240" w:lineRule="auto"/>
              <w:rPr>
                <w:rFonts w:eastAsia="Times New Roman" w:cs="Calibri"/>
                <w:color w:val="000000"/>
                <w:sz w:val="20"/>
                <w:szCs w:val="20"/>
                <w:lang w:eastAsia="en-IN"/>
              </w:rPr>
            </w:pPr>
            <w:r w:rsidRPr="0000106D">
              <w:rPr>
                <w:rFonts w:asciiTheme="minorHAnsi" w:eastAsia="Times New Roman" w:hAnsiTheme="minorHAnsi" w:cstheme="minorHAnsi"/>
                <w:color w:val="000000"/>
                <w:sz w:val="20"/>
                <w:szCs w:val="20"/>
                <w:lang w:eastAsia="en-IN"/>
              </w:rPr>
              <w:t xml:space="preserve">Interest to Bank Finance </w:t>
            </w:r>
            <w:r w:rsidR="001813D4">
              <w:rPr>
                <w:rFonts w:eastAsia="Times New Roman"/>
                <w:color w:val="000000"/>
                <w:sz w:val="20"/>
                <w:szCs w:val="20"/>
                <w:lang w:eastAsia="en-IN"/>
              </w:rPr>
              <w:t>(till construction period)</w:t>
            </w:r>
          </w:p>
        </w:tc>
        <w:tc>
          <w:tcPr>
            <w:tcW w:w="865" w:type="pct"/>
            <w:noWrap/>
            <w:vAlign w:val="center"/>
            <w:hideMark/>
          </w:tcPr>
          <w:p w14:paraId="1F3AD9AC" w14:textId="26B89E7B" w:rsidR="001433B6" w:rsidRPr="0000106D" w:rsidRDefault="001813D4"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eastAsia="Times New Roman" w:cs="Calibri"/>
                <w:color w:val="000000"/>
                <w:sz w:val="20"/>
                <w:szCs w:val="20"/>
                <w:lang w:eastAsia="en-IN"/>
              </w:rPr>
              <w:t>5.04</w:t>
            </w:r>
            <w:r w:rsidR="001433B6" w:rsidRPr="0000106D">
              <w:rPr>
                <w:rFonts w:eastAsia="Times New Roman" w:cs="Calibri"/>
                <w:color w:val="000000"/>
                <w:sz w:val="20"/>
                <w:szCs w:val="20"/>
                <w:lang w:eastAsia="en-IN"/>
              </w:rPr>
              <w:t xml:space="preserve"> </w:t>
            </w:r>
          </w:p>
        </w:tc>
        <w:tc>
          <w:tcPr>
            <w:tcW w:w="628" w:type="pct"/>
            <w:noWrap/>
            <w:vAlign w:val="center"/>
            <w:hideMark/>
          </w:tcPr>
          <w:p w14:paraId="2FBD6E35" w14:textId="746A5E17" w:rsidR="001433B6" w:rsidRPr="0000106D" w:rsidRDefault="001433B6"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cs="Calibri"/>
                <w:color w:val="000000"/>
                <w:sz w:val="18"/>
                <w:szCs w:val="18"/>
              </w:rPr>
              <w:t>0.00</w:t>
            </w:r>
          </w:p>
        </w:tc>
        <w:tc>
          <w:tcPr>
            <w:tcW w:w="551" w:type="pct"/>
            <w:noWrap/>
            <w:vAlign w:val="center"/>
            <w:hideMark/>
          </w:tcPr>
          <w:p w14:paraId="1139AF1D" w14:textId="0C24735E" w:rsidR="001433B6" w:rsidRPr="0000106D" w:rsidRDefault="001813D4"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cs="Calibri"/>
                <w:color w:val="000000"/>
                <w:sz w:val="18"/>
                <w:szCs w:val="18"/>
              </w:rPr>
              <w:t>5.04</w:t>
            </w:r>
          </w:p>
        </w:tc>
        <w:tc>
          <w:tcPr>
            <w:tcW w:w="521" w:type="pct"/>
            <w:noWrap/>
            <w:vAlign w:val="center"/>
            <w:hideMark/>
          </w:tcPr>
          <w:p w14:paraId="6CFFA66D" w14:textId="1A0CF194" w:rsidR="001433B6" w:rsidRPr="00B24A76" w:rsidRDefault="001813D4" w:rsidP="003266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6.47</w:t>
            </w:r>
            <w:r w:rsidR="001433B6" w:rsidRPr="00B24A76">
              <w:rPr>
                <w:rFonts w:cs="Calibri"/>
                <w:color w:val="000000"/>
                <w:sz w:val="18"/>
                <w:szCs w:val="18"/>
              </w:rPr>
              <w:t>%</w:t>
            </w:r>
          </w:p>
        </w:tc>
      </w:tr>
      <w:tr w:rsidR="001433B6" w:rsidRPr="0000106D" w14:paraId="37BD1148" w14:textId="77777777" w:rsidTr="003266A9">
        <w:trPr>
          <w:trHeight w:val="20"/>
        </w:trPr>
        <w:tc>
          <w:tcPr>
            <w:cnfStyle w:val="001000000000" w:firstRow="0" w:lastRow="0" w:firstColumn="1" w:lastColumn="0" w:oddVBand="0" w:evenVBand="0" w:oddHBand="0" w:evenHBand="0" w:firstRowFirstColumn="0" w:firstRowLastColumn="0" w:lastRowFirstColumn="0" w:lastRowLastColumn="0"/>
            <w:tcW w:w="2435" w:type="pct"/>
            <w:noWrap/>
            <w:vAlign w:val="center"/>
            <w:hideMark/>
          </w:tcPr>
          <w:p w14:paraId="2600DB90" w14:textId="77777777" w:rsidR="001433B6" w:rsidRPr="0000106D" w:rsidRDefault="001433B6" w:rsidP="001433B6">
            <w:pPr>
              <w:spacing w:after="0" w:line="240" w:lineRule="auto"/>
              <w:rPr>
                <w:rFonts w:eastAsia="Times New Roman" w:cs="Calibri"/>
                <w:color w:val="000000"/>
                <w:sz w:val="18"/>
                <w:szCs w:val="18"/>
                <w:lang w:eastAsia="en-IN"/>
              </w:rPr>
            </w:pPr>
            <w:r w:rsidRPr="0000106D">
              <w:rPr>
                <w:rFonts w:eastAsia="Times New Roman" w:cs="Calibri"/>
                <w:color w:val="000000"/>
                <w:sz w:val="18"/>
                <w:szCs w:val="18"/>
                <w:lang w:eastAsia="en-IN"/>
              </w:rPr>
              <w:t>Total</w:t>
            </w:r>
          </w:p>
        </w:tc>
        <w:tc>
          <w:tcPr>
            <w:tcW w:w="865" w:type="pct"/>
            <w:noWrap/>
            <w:vAlign w:val="center"/>
            <w:hideMark/>
          </w:tcPr>
          <w:p w14:paraId="09F3E5C7" w14:textId="4BB14C4C" w:rsidR="001433B6" w:rsidRPr="0000106D" w:rsidRDefault="001813D4"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20"/>
                <w:szCs w:val="20"/>
                <w:lang w:eastAsia="en-IN"/>
              </w:rPr>
              <w:t>77.91</w:t>
            </w:r>
          </w:p>
        </w:tc>
        <w:tc>
          <w:tcPr>
            <w:tcW w:w="628" w:type="pct"/>
            <w:noWrap/>
            <w:vAlign w:val="center"/>
            <w:hideMark/>
          </w:tcPr>
          <w:p w14:paraId="6CC2BB30" w14:textId="2F885021" w:rsidR="001433B6" w:rsidRPr="0000106D" w:rsidRDefault="001433B6"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fldChar w:fldCharType="begin"/>
            </w:r>
            <w:r w:rsidRPr="0000106D">
              <w:rPr>
                <w:rFonts w:eastAsia="Times New Roman" w:cs="Calibri"/>
                <w:b/>
                <w:bCs/>
                <w:color w:val="000000"/>
                <w:sz w:val="18"/>
                <w:szCs w:val="18"/>
                <w:lang w:eastAsia="en-IN"/>
              </w:rPr>
              <w:instrText xml:space="preserve"> =SUM(ABOVE) </w:instrText>
            </w:r>
            <w:r w:rsidRPr="0000106D">
              <w:rPr>
                <w:rFonts w:eastAsia="Times New Roman" w:cs="Calibri"/>
                <w:b/>
                <w:bCs/>
                <w:color w:val="000000"/>
                <w:sz w:val="18"/>
                <w:szCs w:val="18"/>
                <w:lang w:eastAsia="en-IN"/>
              </w:rPr>
              <w:fldChar w:fldCharType="separate"/>
            </w:r>
            <w:r w:rsidRPr="0000106D">
              <w:rPr>
                <w:rFonts w:eastAsia="Times New Roman" w:cs="Calibri"/>
                <w:b/>
                <w:bCs/>
                <w:noProof/>
                <w:color w:val="000000"/>
                <w:sz w:val="18"/>
                <w:szCs w:val="18"/>
                <w:lang w:eastAsia="en-IN"/>
              </w:rPr>
              <w:t>43.51</w:t>
            </w:r>
            <w:r w:rsidRPr="0000106D">
              <w:rPr>
                <w:rFonts w:eastAsia="Times New Roman" w:cs="Calibri"/>
                <w:b/>
                <w:bCs/>
                <w:color w:val="000000"/>
                <w:sz w:val="18"/>
                <w:szCs w:val="18"/>
                <w:lang w:eastAsia="en-IN"/>
              </w:rPr>
              <w:fldChar w:fldCharType="end"/>
            </w:r>
          </w:p>
        </w:tc>
        <w:tc>
          <w:tcPr>
            <w:tcW w:w="551" w:type="pct"/>
            <w:noWrap/>
            <w:vAlign w:val="center"/>
            <w:hideMark/>
          </w:tcPr>
          <w:p w14:paraId="05940D9D" w14:textId="3A20BDF8" w:rsidR="001433B6" w:rsidRPr="0000106D" w:rsidRDefault="001813D4"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18"/>
                <w:szCs w:val="18"/>
                <w:lang w:eastAsia="en-IN"/>
              </w:rPr>
              <w:t>34.40</w:t>
            </w:r>
          </w:p>
        </w:tc>
        <w:tc>
          <w:tcPr>
            <w:tcW w:w="521" w:type="pct"/>
            <w:noWrap/>
            <w:vAlign w:val="center"/>
            <w:hideMark/>
          </w:tcPr>
          <w:p w14:paraId="1BDAE62D" w14:textId="475A7E30" w:rsidR="001433B6" w:rsidRPr="0000106D" w:rsidRDefault="001433B6" w:rsidP="003266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fldChar w:fldCharType="begin"/>
            </w:r>
            <w:r w:rsidRPr="0000106D">
              <w:rPr>
                <w:rFonts w:eastAsia="Times New Roman" w:cs="Calibri"/>
                <w:b/>
                <w:bCs/>
                <w:color w:val="000000"/>
                <w:sz w:val="18"/>
                <w:szCs w:val="18"/>
                <w:lang w:eastAsia="en-IN"/>
              </w:rPr>
              <w:instrText xml:space="preserve"> =SUM(ABOVE)*100 \# "0.00%" </w:instrText>
            </w:r>
            <w:r w:rsidRPr="0000106D">
              <w:rPr>
                <w:rFonts w:eastAsia="Times New Roman" w:cs="Calibri"/>
                <w:b/>
                <w:bCs/>
                <w:color w:val="000000"/>
                <w:sz w:val="18"/>
                <w:szCs w:val="18"/>
                <w:lang w:eastAsia="en-IN"/>
              </w:rPr>
              <w:fldChar w:fldCharType="separate"/>
            </w:r>
            <w:r w:rsidRPr="0000106D">
              <w:rPr>
                <w:rFonts w:eastAsia="Times New Roman" w:cs="Calibri"/>
                <w:b/>
                <w:bCs/>
                <w:noProof/>
                <w:color w:val="000000"/>
                <w:sz w:val="18"/>
                <w:szCs w:val="18"/>
                <w:lang w:eastAsia="en-IN"/>
              </w:rPr>
              <w:t>100.00%</w:t>
            </w:r>
            <w:r w:rsidRPr="0000106D">
              <w:rPr>
                <w:rFonts w:eastAsia="Times New Roman" w:cs="Calibri"/>
                <w:b/>
                <w:bCs/>
                <w:color w:val="000000"/>
                <w:sz w:val="18"/>
                <w:szCs w:val="18"/>
                <w:lang w:eastAsia="en-IN"/>
              </w:rPr>
              <w:fldChar w:fldCharType="end"/>
            </w:r>
          </w:p>
        </w:tc>
      </w:tr>
    </w:tbl>
    <w:p w14:paraId="7211ED4D" w14:textId="43289AE2" w:rsidR="001433B6" w:rsidRPr="0000106D" w:rsidRDefault="001433B6" w:rsidP="001433B6">
      <w:pPr>
        <w:pStyle w:val="AkStyle1"/>
        <w:numPr>
          <w:ilvl w:val="0"/>
          <w:numId w:val="34"/>
        </w:numPr>
        <w:tabs>
          <w:tab w:val="left" w:pos="0"/>
        </w:tabs>
        <w:ind w:left="426" w:hanging="426"/>
        <w:rPr>
          <w:rFonts w:asciiTheme="minorHAnsi" w:hAnsiTheme="minorHAnsi" w:cstheme="minorHAnsi"/>
        </w:rPr>
      </w:pPr>
      <w:r w:rsidRPr="0000106D">
        <w:rPr>
          <w:rFonts w:asciiTheme="minorHAnsi" w:hAnsiTheme="minorHAnsi" w:cstheme="minorHAnsi"/>
        </w:rPr>
        <w:t xml:space="preserve">The land cost works out to </w:t>
      </w:r>
      <w:r w:rsidR="001813D4">
        <w:rPr>
          <w:rFonts w:asciiTheme="minorHAnsi" w:hAnsiTheme="minorHAnsi" w:cstheme="minorHAnsi"/>
          <w:b/>
          <w:bCs/>
        </w:rPr>
        <w:t>12.72</w:t>
      </w:r>
      <w:r w:rsidRPr="0000106D">
        <w:rPr>
          <w:rFonts w:asciiTheme="minorHAnsi" w:hAnsiTheme="minorHAnsi" w:cstheme="minorHAnsi"/>
          <w:b/>
          <w:bCs/>
        </w:rPr>
        <w:t xml:space="preserve"> % </w:t>
      </w:r>
      <w:r w:rsidRPr="0000106D">
        <w:rPr>
          <w:rFonts w:asciiTheme="minorHAnsi" w:hAnsiTheme="minorHAnsi" w:cstheme="minorHAnsi"/>
        </w:rPr>
        <w:t xml:space="preserve">of the total project cost incurred till </w:t>
      </w:r>
      <w:r w:rsidRPr="0000106D">
        <w:rPr>
          <w:rFonts w:asciiTheme="minorHAnsi" w:hAnsiTheme="minorHAnsi" w:cstheme="minorHAnsi"/>
          <w:b/>
          <w:bCs/>
        </w:rPr>
        <w:t>September 30, 2023</w:t>
      </w:r>
      <w:r w:rsidRPr="0000106D">
        <w:rPr>
          <w:rFonts w:asciiTheme="minorHAnsi" w:hAnsiTheme="minorHAnsi" w:cstheme="minorHAnsi"/>
        </w:rPr>
        <w:t xml:space="preserve">.  This cost generally ranges from </w:t>
      </w:r>
      <w:r w:rsidR="001813D4">
        <w:rPr>
          <w:rFonts w:asciiTheme="minorHAnsi" w:hAnsiTheme="minorHAnsi" w:cstheme="minorHAnsi"/>
          <w:b/>
          <w:bCs/>
        </w:rPr>
        <w:t>15</w:t>
      </w:r>
      <w:r w:rsidRPr="0000106D">
        <w:rPr>
          <w:rFonts w:asciiTheme="minorHAnsi" w:hAnsiTheme="minorHAnsi" w:cstheme="minorHAnsi"/>
          <w:b/>
          <w:bCs/>
        </w:rPr>
        <w:t>%</w:t>
      </w:r>
      <w:r w:rsidRPr="0000106D">
        <w:rPr>
          <w:rFonts w:asciiTheme="minorHAnsi" w:hAnsiTheme="minorHAnsi" w:cstheme="minorHAnsi"/>
        </w:rPr>
        <w:t xml:space="preserve"> to </w:t>
      </w:r>
      <w:r w:rsidR="001813D4">
        <w:rPr>
          <w:rFonts w:asciiTheme="minorHAnsi" w:hAnsiTheme="minorHAnsi" w:cstheme="minorHAnsi"/>
          <w:b/>
          <w:bCs/>
        </w:rPr>
        <w:t>20</w:t>
      </w:r>
      <w:r w:rsidRPr="0000106D">
        <w:rPr>
          <w:rFonts w:asciiTheme="minorHAnsi" w:hAnsiTheme="minorHAnsi" w:cstheme="minorHAnsi"/>
          <w:b/>
          <w:bCs/>
        </w:rPr>
        <w:t>%</w:t>
      </w:r>
      <w:r w:rsidRPr="0000106D">
        <w:rPr>
          <w:rFonts w:asciiTheme="minorHAnsi" w:hAnsiTheme="minorHAnsi" w:cstheme="minorHAnsi"/>
        </w:rPr>
        <w:t xml:space="preserve"> for comparable projects.  The total land cost on the consolidated level for the said project shall work out to about </w:t>
      </w:r>
      <w:r w:rsidR="003266A9">
        <w:rPr>
          <w:rFonts w:asciiTheme="minorHAnsi" w:hAnsiTheme="minorHAnsi" w:cstheme="minorHAnsi"/>
          <w:b/>
          <w:bCs/>
        </w:rPr>
        <w:t>12</w:t>
      </w:r>
      <w:r w:rsidR="001813D4">
        <w:rPr>
          <w:rFonts w:asciiTheme="minorHAnsi" w:hAnsiTheme="minorHAnsi" w:cstheme="minorHAnsi"/>
          <w:b/>
          <w:bCs/>
        </w:rPr>
        <w:t>.72</w:t>
      </w:r>
      <w:r w:rsidRPr="0000106D">
        <w:rPr>
          <w:rFonts w:asciiTheme="minorHAnsi" w:hAnsiTheme="minorHAnsi" w:cstheme="minorHAnsi"/>
          <w:b/>
          <w:bCs/>
        </w:rPr>
        <w:t>%</w:t>
      </w:r>
      <w:r w:rsidRPr="0000106D">
        <w:rPr>
          <w:rFonts w:asciiTheme="minorHAnsi" w:hAnsiTheme="minorHAnsi" w:cstheme="minorHAnsi"/>
        </w:rPr>
        <w:t>.</w:t>
      </w:r>
    </w:p>
    <w:p w14:paraId="34C98BA6" w14:textId="2241D771" w:rsidR="001433B6" w:rsidRPr="0000106D" w:rsidRDefault="001433B6" w:rsidP="001433B6">
      <w:pPr>
        <w:pStyle w:val="AkStyle1"/>
        <w:numPr>
          <w:ilvl w:val="0"/>
          <w:numId w:val="34"/>
        </w:numPr>
        <w:ind w:left="426"/>
        <w:rPr>
          <w:rFonts w:asciiTheme="minorHAnsi" w:hAnsiTheme="minorHAnsi" w:cstheme="minorHAnsi"/>
        </w:rPr>
      </w:pPr>
      <w:r w:rsidRPr="0000106D">
        <w:rPr>
          <w:rFonts w:asciiTheme="minorHAnsi" w:hAnsiTheme="minorHAnsi" w:cstheme="minorHAnsi"/>
        </w:rPr>
        <w:t xml:space="preserve">The approval cost incurred in the project till </w:t>
      </w:r>
      <w:r w:rsidRPr="0000106D">
        <w:rPr>
          <w:rFonts w:asciiTheme="minorHAnsi" w:hAnsiTheme="minorHAnsi" w:cstheme="minorHAnsi"/>
          <w:b/>
          <w:bCs/>
        </w:rPr>
        <w:t xml:space="preserve">September 30, 2023 </w:t>
      </w:r>
      <w:r w:rsidRPr="0000106D">
        <w:rPr>
          <w:rFonts w:asciiTheme="minorHAnsi" w:hAnsiTheme="minorHAnsi" w:cstheme="minorHAnsi"/>
        </w:rPr>
        <w:t xml:space="preserve">works out to about </w:t>
      </w:r>
      <w:r w:rsidR="001813D4">
        <w:rPr>
          <w:rFonts w:asciiTheme="minorHAnsi" w:hAnsiTheme="minorHAnsi" w:cstheme="minorHAnsi"/>
          <w:b/>
          <w:bCs/>
        </w:rPr>
        <w:t>10.59</w:t>
      </w:r>
      <w:r w:rsidRPr="0000106D">
        <w:rPr>
          <w:rFonts w:asciiTheme="minorHAnsi" w:hAnsiTheme="minorHAnsi" w:cstheme="minorHAnsi"/>
          <w:b/>
          <w:bCs/>
        </w:rPr>
        <w:t xml:space="preserve">%.  </w:t>
      </w:r>
      <w:r w:rsidRPr="0000106D">
        <w:rPr>
          <w:rFonts w:asciiTheme="minorHAnsi" w:hAnsiTheme="minorHAnsi" w:cstheme="minorHAnsi"/>
        </w:rPr>
        <w:t xml:space="preserve">This cost generally ranges from </w:t>
      </w:r>
      <w:r w:rsidRPr="0000106D">
        <w:rPr>
          <w:rFonts w:asciiTheme="minorHAnsi" w:hAnsiTheme="minorHAnsi" w:cstheme="minorHAnsi"/>
          <w:b/>
          <w:bCs/>
        </w:rPr>
        <w:t>10%</w:t>
      </w:r>
      <w:r w:rsidRPr="0000106D">
        <w:rPr>
          <w:rFonts w:asciiTheme="minorHAnsi" w:hAnsiTheme="minorHAnsi" w:cstheme="minorHAnsi"/>
        </w:rPr>
        <w:t xml:space="preserve"> to </w:t>
      </w:r>
      <w:r w:rsidRPr="0000106D">
        <w:rPr>
          <w:rFonts w:asciiTheme="minorHAnsi" w:hAnsiTheme="minorHAnsi" w:cstheme="minorHAnsi"/>
          <w:b/>
          <w:bCs/>
        </w:rPr>
        <w:t>15%</w:t>
      </w:r>
      <w:r w:rsidRPr="0000106D">
        <w:rPr>
          <w:rFonts w:asciiTheme="minorHAnsi" w:hAnsiTheme="minorHAnsi" w:cstheme="minorHAnsi"/>
        </w:rPr>
        <w:t xml:space="preserve"> for comparable projects. The total approval cost on the consolidated level for the said project shall work out to about </w:t>
      </w:r>
      <w:r>
        <w:rPr>
          <w:rFonts w:asciiTheme="minorHAnsi" w:hAnsiTheme="minorHAnsi" w:cstheme="minorHAnsi"/>
          <w:b/>
          <w:bCs/>
        </w:rPr>
        <w:t>10.</w:t>
      </w:r>
      <w:r w:rsidR="001813D4">
        <w:rPr>
          <w:rFonts w:asciiTheme="minorHAnsi" w:hAnsiTheme="minorHAnsi" w:cstheme="minorHAnsi"/>
          <w:b/>
          <w:bCs/>
        </w:rPr>
        <w:t>59</w:t>
      </w:r>
      <w:r w:rsidRPr="0000106D">
        <w:rPr>
          <w:rFonts w:asciiTheme="minorHAnsi" w:hAnsiTheme="minorHAnsi" w:cstheme="minorHAnsi"/>
          <w:b/>
          <w:bCs/>
        </w:rPr>
        <w:t>%</w:t>
      </w:r>
      <w:r w:rsidRPr="0000106D">
        <w:rPr>
          <w:rFonts w:asciiTheme="minorHAnsi" w:hAnsiTheme="minorHAnsi" w:cstheme="minorHAnsi"/>
        </w:rPr>
        <w:t>.</w:t>
      </w:r>
    </w:p>
    <w:p w14:paraId="32FF2FB4" w14:textId="7195E60F" w:rsidR="001433B6" w:rsidRPr="0000106D" w:rsidRDefault="001433B6" w:rsidP="001433B6">
      <w:pPr>
        <w:pStyle w:val="AkStyle1"/>
        <w:numPr>
          <w:ilvl w:val="0"/>
          <w:numId w:val="34"/>
        </w:numPr>
        <w:ind w:left="426"/>
        <w:rPr>
          <w:rFonts w:asciiTheme="minorHAnsi" w:hAnsiTheme="minorHAnsi" w:cstheme="minorHAnsi"/>
        </w:rPr>
      </w:pPr>
      <w:r w:rsidRPr="0000106D">
        <w:rPr>
          <w:rFonts w:asciiTheme="minorHAnsi" w:hAnsiTheme="minorHAnsi" w:cstheme="minorHAnsi"/>
        </w:rPr>
        <w:t xml:space="preserve">The total construction cost works out to about </w:t>
      </w:r>
      <w:r w:rsidR="001813D4">
        <w:rPr>
          <w:rFonts w:asciiTheme="minorHAnsi" w:hAnsiTheme="minorHAnsi" w:cstheme="minorHAnsi"/>
          <w:b/>
          <w:bCs/>
        </w:rPr>
        <w:t>64.18</w:t>
      </w:r>
      <w:r w:rsidRPr="0000106D">
        <w:rPr>
          <w:rFonts w:asciiTheme="minorHAnsi" w:hAnsiTheme="minorHAnsi" w:cstheme="minorHAnsi"/>
          <w:b/>
          <w:bCs/>
        </w:rPr>
        <w:t xml:space="preserve">% </w:t>
      </w:r>
      <w:r w:rsidRPr="0000106D">
        <w:rPr>
          <w:rFonts w:asciiTheme="minorHAnsi" w:hAnsiTheme="minorHAnsi" w:cstheme="minorHAnsi"/>
        </w:rPr>
        <w:t xml:space="preserve">of the total project cost.   This cost generally ranges from </w:t>
      </w:r>
      <w:r w:rsidRPr="0000106D">
        <w:rPr>
          <w:rFonts w:asciiTheme="minorHAnsi" w:hAnsiTheme="minorHAnsi" w:cstheme="minorHAnsi"/>
          <w:b/>
          <w:bCs/>
        </w:rPr>
        <w:t>50%</w:t>
      </w:r>
      <w:r w:rsidRPr="0000106D">
        <w:rPr>
          <w:rFonts w:asciiTheme="minorHAnsi" w:hAnsiTheme="minorHAnsi" w:cstheme="minorHAnsi"/>
        </w:rPr>
        <w:t xml:space="preserve"> to </w:t>
      </w:r>
      <w:r w:rsidRPr="0000106D">
        <w:rPr>
          <w:rFonts w:asciiTheme="minorHAnsi" w:hAnsiTheme="minorHAnsi" w:cstheme="minorHAnsi"/>
          <w:b/>
          <w:bCs/>
        </w:rPr>
        <w:t>70%</w:t>
      </w:r>
      <w:r w:rsidRPr="0000106D">
        <w:rPr>
          <w:rFonts w:asciiTheme="minorHAnsi" w:hAnsiTheme="minorHAnsi" w:cstheme="minorHAnsi"/>
        </w:rPr>
        <w:t xml:space="preserve"> for comparable projects. </w:t>
      </w:r>
    </w:p>
    <w:p w14:paraId="02D5E26A" w14:textId="35611542" w:rsidR="001433B6" w:rsidRPr="0000106D" w:rsidRDefault="001433B6" w:rsidP="001433B6">
      <w:pPr>
        <w:pStyle w:val="AkStyle1"/>
        <w:numPr>
          <w:ilvl w:val="0"/>
          <w:numId w:val="34"/>
        </w:numPr>
        <w:ind w:left="426"/>
        <w:rPr>
          <w:rFonts w:asciiTheme="minorHAnsi" w:hAnsiTheme="minorHAnsi" w:cstheme="minorHAnsi"/>
        </w:rPr>
      </w:pPr>
      <w:r w:rsidRPr="0000106D">
        <w:rPr>
          <w:rFonts w:asciiTheme="minorHAnsi" w:hAnsiTheme="minorHAnsi" w:cstheme="minorHAnsi"/>
        </w:rPr>
        <w:t xml:space="preserve">The admin, marketing cost incurred in the project till </w:t>
      </w:r>
      <w:r w:rsidRPr="0000106D">
        <w:rPr>
          <w:rFonts w:asciiTheme="minorHAnsi" w:hAnsiTheme="minorHAnsi" w:cstheme="minorHAnsi"/>
          <w:b/>
          <w:bCs/>
        </w:rPr>
        <w:t xml:space="preserve">September 30, 2023 </w:t>
      </w:r>
      <w:r w:rsidRPr="0000106D">
        <w:rPr>
          <w:rFonts w:asciiTheme="minorHAnsi" w:hAnsiTheme="minorHAnsi" w:cstheme="minorHAnsi"/>
        </w:rPr>
        <w:t xml:space="preserve">works out to about </w:t>
      </w:r>
      <w:r w:rsidR="001813D4">
        <w:rPr>
          <w:rFonts w:asciiTheme="minorHAnsi" w:hAnsiTheme="minorHAnsi" w:cstheme="minorHAnsi"/>
          <w:b/>
          <w:bCs/>
        </w:rPr>
        <w:t>3.21</w:t>
      </w:r>
      <w:r w:rsidRPr="0000106D">
        <w:rPr>
          <w:rFonts w:asciiTheme="minorHAnsi" w:hAnsiTheme="minorHAnsi" w:cstheme="minorHAnsi"/>
          <w:b/>
          <w:bCs/>
        </w:rPr>
        <w:t xml:space="preserve">%.  </w:t>
      </w:r>
      <w:r w:rsidRPr="0000106D">
        <w:rPr>
          <w:rFonts w:asciiTheme="minorHAnsi" w:hAnsiTheme="minorHAnsi" w:cstheme="minorHAnsi"/>
        </w:rPr>
        <w:t xml:space="preserve">This cost generally ranges from </w:t>
      </w:r>
      <w:r w:rsidRPr="0000106D">
        <w:rPr>
          <w:rFonts w:asciiTheme="minorHAnsi" w:hAnsiTheme="minorHAnsi" w:cstheme="minorHAnsi"/>
          <w:b/>
          <w:bCs/>
        </w:rPr>
        <w:t>5%</w:t>
      </w:r>
      <w:r w:rsidRPr="0000106D">
        <w:rPr>
          <w:rFonts w:asciiTheme="minorHAnsi" w:hAnsiTheme="minorHAnsi" w:cstheme="minorHAnsi"/>
        </w:rPr>
        <w:t xml:space="preserve"> to </w:t>
      </w:r>
      <w:r w:rsidRPr="0000106D">
        <w:rPr>
          <w:rFonts w:asciiTheme="minorHAnsi" w:hAnsiTheme="minorHAnsi" w:cstheme="minorHAnsi"/>
          <w:b/>
          <w:bCs/>
        </w:rPr>
        <w:t>10%</w:t>
      </w:r>
      <w:r w:rsidRPr="0000106D">
        <w:rPr>
          <w:rFonts w:asciiTheme="minorHAnsi" w:hAnsiTheme="minorHAnsi" w:cstheme="minorHAnsi"/>
        </w:rPr>
        <w:t xml:space="preserve"> for comparable projects.  The total admin, marketing cost on the consolidated level for the said project shall work out to about </w:t>
      </w:r>
      <w:r>
        <w:rPr>
          <w:rFonts w:asciiTheme="minorHAnsi" w:hAnsiTheme="minorHAnsi" w:cstheme="minorHAnsi"/>
          <w:b/>
          <w:bCs/>
        </w:rPr>
        <w:t>3.</w:t>
      </w:r>
      <w:r w:rsidR="001813D4">
        <w:rPr>
          <w:rFonts w:asciiTheme="minorHAnsi" w:hAnsiTheme="minorHAnsi" w:cstheme="minorHAnsi"/>
          <w:b/>
          <w:bCs/>
        </w:rPr>
        <w:t>21</w:t>
      </w:r>
      <w:r w:rsidRPr="0000106D">
        <w:rPr>
          <w:rFonts w:asciiTheme="minorHAnsi" w:hAnsiTheme="minorHAnsi" w:cstheme="minorHAnsi"/>
          <w:b/>
          <w:bCs/>
        </w:rPr>
        <w:t>%</w:t>
      </w:r>
      <w:r w:rsidRPr="0000106D">
        <w:rPr>
          <w:rFonts w:asciiTheme="minorHAnsi" w:hAnsiTheme="minorHAnsi" w:cstheme="minorHAnsi"/>
        </w:rPr>
        <w:t>.</w:t>
      </w:r>
    </w:p>
    <w:p w14:paraId="625B9DB3" w14:textId="01DBDE1E" w:rsidR="001433B6" w:rsidRPr="0000106D" w:rsidRDefault="001433B6" w:rsidP="001433B6">
      <w:pPr>
        <w:pStyle w:val="AkStyle1"/>
        <w:numPr>
          <w:ilvl w:val="0"/>
          <w:numId w:val="34"/>
        </w:numPr>
        <w:ind w:left="426"/>
        <w:rPr>
          <w:rFonts w:asciiTheme="minorHAnsi" w:hAnsiTheme="minorHAnsi" w:cstheme="minorHAnsi"/>
        </w:rPr>
      </w:pPr>
      <w:r w:rsidRPr="0000106D">
        <w:rPr>
          <w:rFonts w:asciiTheme="minorHAnsi" w:hAnsiTheme="minorHAnsi" w:cstheme="minorHAnsi"/>
        </w:rPr>
        <w:t>The interest during construction (</w:t>
      </w:r>
      <w:r w:rsidRPr="0000106D">
        <w:rPr>
          <w:rFonts w:asciiTheme="minorHAnsi" w:hAnsiTheme="minorHAnsi" w:cstheme="minorHAnsi"/>
          <w:b/>
          <w:bCs/>
        </w:rPr>
        <w:t>IDC</w:t>
      </w:r>
      <w:r w:rsidRPr="0000106D">
        <w:rPr>
          <w:rFonts w:asciiTheme="minorHAnsi" w:hAnsiTheme="minorHAnsi" w:cstheme="minorHAnsi"/>
        </w:rPr>
        <w:t xml:space="preserve">) incurred in the project works out to about </w:t>
      </w:r>
      <w:r w:rsidR="001813D4">
        <w:rPr>
          <w:rFonts w:asciiTheme="minorHAnsi" w:hAnsiTheme="minorHAnsi" w:cstheme="minorHAnsi"/>
          <w:b/>
          <w:bCs/>
        </w:rPr>
        <w:t>6.47</w:t>
      </w:r>
      <w:r w:rsidRPr="0000106D">
        <w:rPr>
          <w:rFonts w:asciiTheme="minorHAnsi" w:hAnsiTheme="minorHAnsi" w:cstheme="minorHAnsi"/>
          <w:b/>
          <w:bCs/>
        </w:rPr>
        <w:t xml:space="preserve">%.  </w:t>
      </w:r>
      <w:r w:rsidRPr="0000106D">
        <w:rPr>
          <w:rFonts w:asciiTheme="minorHAnsi" w:hAnsiTheme="minorHAnsi" w:cstheme="minorHAnsi"/>
        </w:rPr>
        <w:t xml:space="preserve">This cost generally ranges from </w:t>
      </w:r>
      <w:r w:rsidRPr="0000106D">
        <w:rPr>
          <w:rFonts w:asciiTheme="minorHAnsi" w:hAnsiTheme="minorHAnsi" w:cstheme="minorHAnsi"/>
          <w:b/>
          <w:bCs/>
        </w:rPr>
        <w:t>10%</w:t>
      </w:r>
      <w:r w:rsidRPr="0000106D">
        <w:rPr>
          <w:rFonts w:asciiTheme="minorHAnsi" w:hAnsiTheme="minorHAnsi" w:cstheme="minorHAnsi"/>
        </w:rPr>
        <w:t xml:space="preserve"> to </w:t>
      </w:r>
      <w:r w:rsidRPr="0000106D">
        <w:rPr>
          <w:rFonts w:asciiTheme="minorHAnsi" w:hAnsiTheme="minorHAnsi" w:cstheme="minorHAnsi"/>
          <w:b/>
          <w:bCs/>
        </w:rPr>
        <w:t>20%</w:t>
      </w:r>
      <w:r w:rsidRPr="0000106D">
        <w:rPr>
          <w:rFonts w:asciiTheme="minorHAnsi" w:hAnsiTheme="minorHAnsi" w:cstheme="minorHAnsi"/>
        </w:rPr>
        <w:t xml:space="preserve"> for comparable projects.  </w:t>
      </w:r>
    </w:p>
    <w:p w14:paraId="6FBDC7C6" w14:textId="453B2C1C" w:rsidR="001433B6" w:rsidRPr="0000106D" w:rsidRDefault="001433B6" w:rsidP="001433B6">
      <w:pPr>
        <w:pStyle w:val="AkStyle1"/>
        <w:numPr>
          <w:ilvl w:val="0"/>
          <w:numId w:val="34"/>
        </w:numPr>
        <w:ind w:left="426"/>
        <w:rPr>
          <w:rFonts w:asciiTheme="minorHAnsi" w:hAnsiTheme="minorHAnsi" w:cstheme="minorHAnsi"/>
        </w:rPr>
      </w:pPr>
      <w:r w:rsidRPr="0000106D">
        <w:rPr>
          <w:rFonts w:asciiTheme="minorHAnsi" w:hAnsiTheme="minorHAnsi" w:cstheme="minorHAnsi"/>
        </w:rPr>
        <w:t xml:space="preserve">Total cost incurred till </w:t>
      </w:r>
      <w:r w:rsidRPr="0000106D">
        <w:rPr>
          <w:rFonts w:asciiTheme="minorHAnsi" w:hAnsiTheme="minorHAnsi" w:cstheme="minorHAnsi"/>
          <w:b/>
          <w:bCs/>
        </w:rPr>
        <w:t xml:space="preserve">September 30, 2023 </w:t>
      </w:r>
      <w:r w:rsidRPr="0000106D">
        <w:rPr>
          <w:rFonts w:asciiTheme="minorHAnsi" w:hAnsiTheme="minorHAnsi" w:cstheme="minorHAnsi"/>
        </w:rPr>
        <w:t xml:space="preserve">is </w:t>
      </w:r>
      <w:r w:rsidRPr="0000106D">
        <w:rPr>
          <w:rFonts w:asciiTheme="minorHAnsi" w:hAnsiTheme="minorHAnsi" w:cstheme="minorHAnsi"/>
          <w:b/>
          <w:bCs/>
        </w:rPr>
        <w:t>INR 43.51 Crore</w:t>
      </w:r>
      <w:r w:rsidRPr="0000106D">
        <w:rPr>
          <w:rFonts w:asciiTheme="minorHAnsi" w:hAnsiTheme="minorHAnsi" w:cstheme="minorHAnsi"/>
        </w:rPr>
        <w:t xml:space="preserve"> and balance cost to complete work out to </w:t>
      </w:r>
      <w:r w:rsidRPr="0000106D">
        <w:rPr>
          <w:rFonts w:asciiTheme="minorHAnsi" w:hAnsiTheme="minorHAnsi" w:cstheme="minorHAnsi"/>
          <w:b/>
          <w:bCs/>
        </w:rPr>
        <w:t xml:space="preserve">INR </w:t>
      </w:r>
      <w:r w:rsidR="001813D4">
        <w:rPr>
          <w:rFonts w:asciiTheme="minorHAnsi" w:hAnsiTheme="minorHAnsi" w:cstheme="minorHAnsi"/>
          <w:b/>
          <w:bCs/>
        </w:rPr>
        <w:t>34.40</w:t>
      </w:r>
      <w:r w:rsidR="003266A9">
        <w:rPr>
          <w:rFonts w:asciiTheme="minorHAnsi" w:hAnsiTheme="minorHAnsi" w:cstheme="minorHAnsi"/>
          <w:b/>
          <w:bCs/>
        </w:rPr>
        <w:t xml:space="preserve"> </w:t>
      </w:r>
      <w:r w:rsidRPr="0000106D">
        <w:rPr>
          <w:rFonts w:asciiTheme="minorHAnsi" w:hAnsiTheme="minorHAnsi" w:cstheme="minorHAnsi"/>
          <w:b/>
          <w:bCs/>
        </w:rPr>
        <w:t>Crore</w:t>
      </w:r>
    </w:p>
    <w:p w14:paraId="351A1412" w14:textId="77777777" w:rsidR="001127F2" w:rsidRPr="0000106D" w:rsidRDefault="001127F2" w:rsidP="001127F2">
      <w:pPr>
        <w:pStyle w:val="AkStyle1"/>
        <w:numPr>
          <w:ilvl w:val="0"/>
          <w:numId w:val="34"/>
        </w:numPr>
        <w:ind w:left="426"/>
        <w:rPr>
          <w:rFonts w:asciiTheme="minorHAnsi" w:hAnsiTheme="minorHAnsi" w:cstheme="minorHAnsi"/>
        </w:rPr>
      </w:pPr>
      <w:r w:rsidRPr="0000106D">
        <w:rPr>
          <w:rFonts w:asciiTheme="minorHAnsi" w:hAnsiTheme="minorHAnsi" w:cstheme="minorHAnsi"/>
        </w:rPr>
        <w:t>Considering all the cost we feel that the project cost seems reasonable</w:t>
      </w:r>
      <w:r w:rsidR="00B10074" w:rsidRPr="0000106D">
        <w:rPr>
          <w:rFonts w:asciiTheme="minorHAnsi" w:hAnsiTheme="minorHAnsi" w:cstheme="minorHAnsi"/>
        </w:rPr>
        <w:t>.</w:t>
      </w:r>
    </w:p>
    <w:p w14:paraId="4480CE94" w14:textId="77777777" w:rsidR="00216892" w:rsidRPr="0000106D" w:rsidRDefault="00216892" w:rsidP="00216892">
      <w:pPr>
        <w:pStyle w:val="Heading2"/>
        <w:pBdr>
          <w:bottom w:val="single" w:sz="12" w:space="1" w:color="auto"/>
        </w:pBdr>
        <w:rPr>
          <w:rFonts w:asciiTheme="minorHAnsi" w:hAnsiTheme="minorHAnsi" w:cstheme="minorHAnsi"/>
          <w:color w:val="auto"/>
        </w:rPr>
      </w:pPr>
      <w:bookmarkStart w:id="43" w:name="_Toc25014399"/>
      <w:bookmarkStart w:id="44" w:name="_Toc154058789"/>
      <w:r w:rsidRPr="0000106D">
        <w:rPr>
          <w:rFonts w:asciiTheme="minorHAnsi" w:hAnsiTheme="minorHAnsi" w:cstheme="minorHAnsi"/>
          <w:color w:val="auto"/>
        </w:rPr>
        <w:lastRenderedPageBreak/>
        <w:t>Means of Finance</w:t>
      </w:r>
      <w:bookmarkEnd w:id="43"/>
      <w:bookmarkEnd w:id="44"/>
    </w:p>
    <w:p w14:paraId="1C81EE04" w14:textId="77777777" w:rsidR="00216892" w:rsidRPr="0000106D" w:rsidRDefault="00216892" w:rsidP="00216892">
      <w:pPr>
        <w:pStyle w:val="AkStyle1"/>
        <w:rPr>
          <w:rFonts w:asciiTheme="minorHAnsi" w:hAnsiTheme="minorHAnsi" w:cstheme="minorHAnsi"/>
        </w:rPr>
      </w:pPr>
    </w:p>
    <w:p w14:paraId="3F94D8A9" w14:textId="77777777" w:rsidR="00B10074" w:rsidRPr="0000106D" w:rsidRDefault="00B10074" w:rsidP="00B10074">
      <w:pPr>
        <w:pStyle w:val="AkStyle1"/>
        <w:rPr>
          <w:rFonts w:asciiTheme="minorHAnsi" w:hAnsiTheme="minorHAnsi" w:cstheme="minorHAnsi"/>
        </w:rPr>
      </w:pPr>
      <w:r w:rsidRPr="0000106D">
        <w:rPr>
          <w:rFonts w:asciiTheme="minorHAnsi" w:hAnsiTheme="minorHAnsi" w:cstheme="minorHAnsi"/>
        </w:rPr>
        <w:t>The means of finance proposed for the said project cost shall be as tabulated below:</w:t>
      </w:r>
    </w:p>
    <w:p w14:paraId="57C43F57" w14:textId="0F5AFD3D" w:rsidR="00351E82" w:rsidRPr="0000106D" w:rsidRDefault="00B10074" w:rsidP="00351E82">
      <w:pPr>
        <w:pStyle w:val="AkStyle1"/>
        <w:rPr>
          <w:rFonts w:asciiTheme="minorHAnsi" w:hAnsiTheme="minorHAnsi" w:cstheme="minorHAnsi"/>
          <w:b/>
          <w:bCs/>
        </w:rPr>
      </w:pP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00351E82" w:rsidRPr="0000106D">
        <w:rPr>
          <w:rFonts w:asciiTheme="minorHAnsi" w:hAnsiTheme="minorHAnsi" w:cstheme="minorHAnsi"/>
        </w:rPr>
        <w:t xml:space="preserve">                        </w:t>
      </w:r>
      <w:r w:rsidR="00351E82" w:rsidRPr="0000106D">
        <w:rPr>
          <w:rFonts w:asciiTheme="minorHAnsi" w:hAnsiTheme="minorHAnsi" w:cstheme="minorHAnsi"/>
          <w:b/>
          <w:bCs/>
          <w:sz w:val="22"/>
          <w:szCs w:val="22"/>
        </w:rPr>
        <w:t>INR in Crore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1706"/>
        <w:gridCol w:w="1675"/>
      </w:tblGrid>
      <w:tr w:rsidR="001813D4" w:rsidRPr="00C1346C" w14:paraId="202C6E4D" w14:textId="77777777" w:rsidTr="000E164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5" w:type="pct"/>
            <w:tcBorders>
              <w:top w:val="none" w:sz="0" w:space="0" w:color="auto"/>
              <w:left w:val="none" w:sz="0" w:space="0" w:color="auto"/>
              <w:bottom w:val="none" w:sz="0" w:space="0" w:color="auto"/>
            </w:tcBorders>
            <w:vAlign w:val="center"/>
            <w:hideMark/>
          </w:tcPr>
          <w:p w14:paraId="7239D0B4" w14:textId="77777777" w:rsidR="001813D4" w:rsidRPr="00C1346C" w:rsidRDefault="001813D4" w:rsidP="000E1645">
            <w:pPr>
              <w:spacing w:after="0" w:line="240" w:lineRule="auto"/>
              <w:jc w:val="center"/>
              <w:rPr>
                <w:rFonts w:asciiTheme="minorHAnsi" w:eastAsia="Times New Roman" w:hAnsiTheme="minorHAnsi" w:cstheme="minorHAnsi"/>
                <w:b w:val="0"/>
                <w:bCs w:val="0"/>
                <w:color w:val="auto"/>
                <w:lang w:eastAsia="en-IN"/>
              </w:rPr>
            </w:pPr>
            <w:r w:rsidRPr="00C1346C">
              <w:rPr>
                <w:rFonts w:asciiTheme="minorHAnsi" w:hAnsiTheme="minorHAnsi" w:cstheme="minorHAnsi"/>
                <w:color w:val="auto"/>
              </w:rPr>
              <w:t>Particulars</w:t>
            </w:r>
          </w:p>
        </w:tc>
        <w:tc>
          <w:tcPr>
            <w:tcW w:w="946" w:type="pct"/>
            <w:tcBorders>
              <w:top w:val="none" w:sz="0" w:space="0" w:color="auto"/>
              <w:bottom w:val="none" w:sz="0" w:space="0" w:color="auto"/>
            </w:tcBorders>
            <w:vAlign w:val="center"/>
            <w:hideMark/>
          </w:tcPr>
          <w:p w14:paraId="2F087B0F" w14:textId="77777777" w:rsidR="001813D4" w:rsidRPr="00C1346C" w:rsidRDefault="001813D4"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C1346C">
              <w:rPr>
                <w:rFonts w:asciiTheme="minorHAnsi" w:hAnsiTheme="minorHAnsi" w:cstheme="minorHAnsi"/>
                <w:color w:val="auto"/>
              </w:rPr>
              <w:t>Total Funds to be Raised</w:t>
            </w:r>
          </w:p>
        </w:tc>
        <w:tc>
          <w:tcPr>
            <w:tcW w:w="929" w:type="pct"/>
            <w:tcBorders>
              <w:top w:val="none" w:sz="0" w:space="0" w:color="auto"/>
              <w:bottom w:val="none" w:sz="0" w:space="0" w:color="auto"/>
              <w:right w:val="none" w:sz="0" w:space="0" w:color="auto"/>
            </w:tcBorders>
            <w:vAlign w:val="center"/>
            <w:hideMark/>
          </w:tcPr>
          <w:p w14:paraId="7365B70D" w14:textId="77777777" w:rsidR="001813D4" w:rsidRPr="00C1346C" w:rsidRDefault="001813D4"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C1346C">
              <w:rPr>
                <w:rFonts w:asciiTheme="minorHAnsi" w:hAnsiTheme="minorHAnsi" w:cstheme="minorHAnsi"/>
                <w:color w:val="auto"/>
              </w:rPr>
              <w:t>%</w:t>
            </w:r>
            <w:proofErr w:type="spellStart"/>
            <w:proofErr w:type="gramStart"/>
            <w:r w:rsidRPr="00C1346C">
              <w:rPr>
                <w:rFonts w:asciiTheme="minorHAnsi" w:hAnsiTheme="minorHAnsi" w:cstheme="minorHAnsi"/>
                <w:color w:val="auto"/>
              </w:rPr>
              <w:t>tage</w:t>
            </w:r>
            <w:proofErr w:type="spellEnd"/>
            <w:proofErr w:type="gramEnd"/>
            <w:r w:rsidRPr="00C1346C">
              <w:rPr>
                <w:rFonts w:asciiTheme="minorHAnsi" w:hAnsiTheme="minorHAnsi" w:cstheme="minorHAnsi"/>
                <w:color w:val="auto"/>
              </w:rPr>
              <w:t xml:space="preserve"> of Total</w:t>
            </w:r>
          </w:p>
        </w:tc>
      </w:tr>
      <w:tr w:rsidR="001813D4" w:rsidRPr="00C1346C" w14:paraId="52189D08"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63904E1F" w14:textId="77777777" w:rsidR="001813D4" w:rsidRPr="00C1346C" w:rsidRDefault="001813D4" w:rsidP="000E1645">
            <w:pPr>
              <w:spacing w:after="0" w:line="240" w:lineRule="auto"/>
              <w:rPr>
                <w:rFonts w:asciiTheme="minorHAnsi" w:eastAsia="Times New Roman" w:hAnsiTheme="minorHAnsi" w:cstheme="minorHAnsi"/>
                <w:b w:val="0"/>
                <w:bCs w:val="0"/>
                <w:color w:val="FF0000"/>
                <w:lang w:eastAsia="en-IN"/>
              </w:rPr>
            </w:pPr>
            <w:r w:rsidRPr="00C1346C">
              <w:rPr>
                <w:rFonts w:asciiTheme="minorHAnsi" w:hAnsiTheme="minorHAnsi" w:cstheme="minorHAnsi"/>
                <w:color w:val="000000"/>
              </w:rPr>
              <w:t>Promoters Contribution</w:t>
            </w:r>
          </w:p>
        </w:tc>
        <w:tc>
          <w:tcPr>
            <w:tcW w:w="946" w:type="pct"/>
            <w:noWrap/>
            <w:hideMark/>
          </w:tcPr>
          <w:p w14:paraId="3211E669" w14:textId="77777777" w:rsidR="001813D4" w:rsidRPr="00C1346C" w:rsidRDefault="001813D4"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0000"/>
                <w:lang w:eastAsia="en-IN"/>
              </w:rPr>
            </w:pPr>
            <w:r w:rsidRPr="00C1346C">
              <w:rPr>
                <w:rFonts w:asciiTheme="minorHAnsi" w:hAnsiTheme="minorHAnsi" w:cstheme="minorHAnsi"/>
                <w:b/>
                <w:bCs/>
                <w:color w:val="000000"/>
              </w:rPr>
              <w:t> </w:t>
            </w:r>
          </w:p>
        </w:tc>
        <w:tc>
          <w:tcPr>
            <w:tcW w:w="929" w:type="pct"/>
            <w:noWrap/>
            <w:hideMark/>
          </w:tcPr>
          <w:p w14:paraId="73C11A3D" w14:textId="77777777" w:rsidR="001813D4" w:rsidRPr="00C1346C" w:rsidRDefault="001813D4" w:rsidP="000E1645">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0000"/>
                <w:lang w:eastAsia="en-IN"/>
              </w:rPr>
            </w:pPr>
            <w:r w:rsidRPr="00C1346C">
              <w:rPr>
                <w:rFonts w:asciiTheme="minorHAnsi" w:hAnsiTheme="minorHAnsi" w:cstheme="minorHAnsi"/>
                <w:b/>
                <w:bCs/>
                <w:color w:val="000000"/>
              </w:rPr>
              <w:t> </w:t>
            </w:r>
          </w:p>
        </w:tc>
      </w:tr>
      <w:tr w:rsidR="001813D4" w:rsidRPr="00C1346C" w14:paraId="0AF15B78" w14:textId="77777777" w:rsidTr="000E1645">
        <w:trPr>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154D13F3" w14:textId="77777777" w:rsidR="001813D4" w:rsidRPr="00C1346C" w:rsidRDefault="001813D4" w:rsidP="000E1645">
            <w:pPr>
              <w:spacing w:after="0" w:line="240" w:lineRule="auto"/>
              <w:rPr>
                <w:rFonts w:asciiTheme="minorHAnsi" w:eastAsia="Times New Roman" w:hAnsiTheme="minorHAnsi" w:cstheme="minorHAnsi"/>
                <w:color w:val="FF0000"/>
                <w:lang w:eastAsia="en-IN"/>
              </w:rPr>
            </w:pPr>
            <w:r>
              <w:rPr>
                <w:rFonts w:asciiTheme="minorHAnsi" w:hAnsiTheme="minorHAnsi" w:cstheme="minorHAnsi"/>
                <w:color w:val="000000"/>
              </w:rPr>
              <w:t xml:space="preserve">Owners </w:t>
            </w:r>
            <w:r w:rsidRPr="00C1346C">
              <w:rPr>
                <w:rFonts w:asciiTheme="minorHAnsi" w:hAnsiTheme="minorHAnsi" w:cstheme="minorHAnsi"/>
                <w:color w:val="000000"/>
              </w:rPr>
              <w:t>Contribution</w:t>
            </w:r>
          </w:p>
        </w:tc>
        <w:tc>
          <w:tcPr>
            <w:tcW w:w="946" w:type="pct"/>
            <w:noWrap/>
            <w:hideMark/>
          </w:tcPr>
          <w:p w14:paraId="4903152A" w14:textId="77777777" w:rsidR="001813D4" w:rsidRPr="00C1346C" w:rsidRDefault="001813D4"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Pr>
                <w:rFonts w:asciiTheme="minorHAnsi" w:hAnsiTheme="minorHAnsi" w:cstheme="minorHAnsi"/>
                <w:color w:val="000000"/>
              </w:rPr>
              <w:t>21.00</w:t>
            </w:r>
            <w:r w:rsidRPr="00C1346C">
              <w:rPr>
                <w:rFonts w:asciiTheme="minorHAnsi" w:hAnsiTheme="minorHAnsi" w:cstheme="minorHAnsi"/>
                <w:color w:val="000000"/>
              </w:rPr>
              <w:t xml:space="preserve"> </w:t>
            </w:r>
          </w:p>
        </w:tc>
        <w:tc>
          <w:tcPr>
            <w:tcW w:w="929" w:type="pct"/>
            <w:noWrap/>
            <w:hideMark/>
          </w:tcPr>
          <w:p w14:paraId="164FB577" w14:textId="77777777" w:rsidR="001813D4" w:rsidRPr="00C1346C" w:rsidRDefault="001813D4"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Pr>
                <w:rFonts w:asciiTheme="minorHAnsi" w:hAnsiTheme="minorHAnsi" w:cstheme="minorHAnsi"/>
                <w:color w:val="000000"/>
              </w:rPr>
              <w:t>27.00</w:t>
            </w:r>
            <w:r w:rsidRPr="00C1346C">
              <w:rPr>
                <w:rFonts w:asciiTheme="minorHAnsi" w:hAnsiTheme="minorHAnsi" w:cstheme="minorHAnsi"/>
                <w:color w:val="000000"/>
              </w:rPr>
              <w:t>%</w:t>
            </w:r>
          </w:p>
        </w:tc>
      </w:tr>
      <w:tr w:rsidR="001813D4" w:rsidRPr="00C1346C" w14:paraId="5000B0EB"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5" w:type="pct"/>
            <w:noWrap/>
          </w:tcPr>
          <w:p w14:paraId="684EB7C6" w14:textId="77777777" w:rsidR="001813D4" w:rsidRPr="00C1346C" w:rsidRDefault="001813D4" w:rsidP="000E1645">
            <w:pPr>
              <w:spacing w:after="0" w:line="240" w:lineRule="auto"/>
              <w:rPr>
                <w:rFonts w:asciiTheme="minorHAnsi" w:hAnsiTheme="minorHAnsi" w:cstheme="minorHAnsi"/>
                <w:color w:val="000000"/>
              </w:rPr>
            </w:pPr>
            <w:r>
              <w:rPr>
                <w:rFonts w:asciiTheme="minorHAnsi" w:hAnsiTheme="minorHAnsi" w:cstheme="minorHAnsi"/>
                <w:color w:val="000000"/>
              </w:rPr>
              <w:t xml:space="preserve">Unsecured Loan </w:t>
            </w:r>
          </w:p>
        </w:tc>
        <w:tc>
          <w:tcPr>
            <w:tcW w:w="946" w:type="pct"/>
            <w:noWrap/>
          </w:tcPr>
          <w:p w14:paraId="2EED1513" w14:textId="77777777" w:rsidR="001813D4" w:rsidRPr="00C1346C" w:rsidRDefault="001813D4"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21.00</w:t>
            </w:r>
          </w:p>
        </w:tc>
        <w:tc>
          <w:tcPr>
            <w:tcW w:w="929" w:type="pct"/>
            <w:noWrap/>
          </w:tcPr>
          <w:p w14:paraId="584E5431" w14:textId="77777777" w:rsidR="001813D4" w:rsidRPr="00C1346C" w:rsidRDefault="001813D4"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27.00%</w:t>
            </w:r>
          </w:p>
        </w:tc>
      </w:tr>
      <w:tr w:rsidR="001813D4" w:rsidRPr="00C1346C" w14:paraId="7EE89557" w14:textId="77777777" w:rsidTr="000E1645">
        <w:trPr>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45900E66" w14:textId="77777777" w:rsidR="001813D4" w:rsidRPr="00C1346C" w:rsidRDefault="001813D4" w:rsidP="000E1645">
            <w:pPr>
              <w:spacing w:after="0" w:line="240" w:lineRule="auto"/>
              <w:rPr>
                <w:rFonts w:asciiTheme="minorHAnsi" w:eastAsia="Times New Roman" w:hAnsiTheme="minorHAnsi" w:cstheme="minorHAnsi"/>
                <w:b w:val="0"/>
                <w:bCs w:val="0"/>
                <w:color w:val="FF0000"/>
                <w:lang w:eastAsia="en-IN"/>
              </w:rPr>
            </w:pPr>
            <w:r w:rsidRPr="00C1346C">
              <w:rPr>
                <w:rFonts w:asciiTheme="minorHAnsi" w:hAnsiTheme="minorHAnsi" w:cstheme="minorHAnsi"/>
                <w:color w:val="000000"/>
              </w:rPr>
              <w:t>Bank Loan</w:t>
            </w:r>
          </w:p>
        </w:tc>
        <w:tc>
          <w:tcPr>
            <w:tcW w:w="946" w:type="pct"/>
            <w:noWrap/>
            <w:hideMark/>
          </w:tcPr>
          <w:p w14:paraId="42852F87" w14:textId="77777777" w:rsidR="001813D4" w:rsidRPr="00C1346C" w:rsidRDefault="001813D4"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C1346C">
              <w:rPr>
                <w:rFonts w:asciiTheme="minorHAnsi" w:hAnsiTheme="minorHAnsi" w:cstheme="minorHAnsi"/>
                <w:color w:val="000000"/>
              </w:rPr>
              <w:t> </w:t>
            </w:r>
          </w:p>
        </w:tc>
        <w:tc>
          <w:tcPr>
            <w:tcW w:w="929" w:type="pct"/>
            <w:noWrap/>
            <w:hideMark/>
          </w:tcPr>
          <w:p w14:paraId="0A7D2B08" w14:textId="77777777" w:rsidR="001813D4" w:rsidRPr="00C1346C" w:rsidRDefault="001813D4"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FF0000"/>
                <w:lang w:eastAsia="en-IN"/>
              </w:rPr>
            </w:pPr>
            <w:r w:rsidRPr="00C1346C">
              <w:rPr>
                <w:rFonts w:asciiTheme="minorHAnsi" w:hAnsiTheme="minorHAnsi" w:cstheme="minorHAnsi"/>
                <w:b/>
                <w:bCs/>
                <w:color w:val="000000"/>
              </w:rPr>
              <w:t> </w:t>
            </w:r>
          </w:p>
        </w:tc>
      </w:tr>
      <w:tr w:rsidR="001813D4" w:rsidRPr="00C1346C" w14:paraId="492D3D31"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3BB616BA" w14:textId="77777777" w:rsidR="001813D4" w:rsidRPr="00C1346C" w:rsidRDefault="001813D4" w:rsidP="000E1645">
            <w:pPr>
              <w:spacing w:after="0" w:line="240" w:lineRule="auto"/>
              <w:rPr>
                <w:rFonts w:asciiTheme="minorHAnsi" w:eastAsia="Times New Roman" w:hAnsiTheme="minorHAnsi" w:cstheme="minorHAnsi"/>
                <w:color w:val="FF0000"/>
                <w:lang w:eastAsia="en-IN"/>
              </w:rPr>
            </w:pPr>
            <w:r w:rsidRPr="00C1346C">
              <w:rPr>
                <w:rFonts w:asciiTheme="minorHAnsi" w:hAnsiTheme="minorHAnsi" w:cstheme="minorHAnsi"/>
                <w:color w:val="000000"/>
              </w:rPr>
              <w:t>Term Loan</w:t>
            </w:r>
          </w:p>
        </w:tc>
        <w:tc>
          <w:tcPr>
            <w:tcW w:w="946" w:type="pct"/>
            <w:noWrap/>
            <w:hideMark/>
          </w:tcPr>
          <w:p w14:paraId="5392BB9B" w14:textId="77777777" w:rsidR="001813D4" w:rsidRPr="00C1346C" w:rsidRDefault="001813D4"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C1346C">
              <w:rPr>
                <w:rFonts w:asciiTheme="minorHAnsi" w:hAnsiTheme="minorHAnsi" w:cstheme="minorHAnsi"/>
                <w:color w:val="000000"/>
              </w:rPr>
              <w:t xml:space="preserve">                 20.00 </w:t>
            </w:r>
          </w:p>
        </w:tc>
        <w:tc>
          <w:tcPr>
            <w:tcW w:w="929" w:type="pct"/>
            <w:noWrap/>
            <w:hideMark/>
          </w:tcPr>
          <w:p w14:paraId="3F340193" w14:textId="77777777" w:rsidR="001813D4" w:rsidRPr="00C1346C" w:rsidRDefault="001813D4"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Pr>
                <w:rFonts w:asciiTheme="minorHAnsi" w:hAnsiTheme="minorHAnsi" w:cstheme="minorHAnsi"/>
                <w:color w:val="000000"/>
              </w:rPr>
              <w:t>25.70</w:t>
            </w:r>
            <w:r w:rsidRPr="00C1346C">
              <w:rPr>
                <w:rFonts w:asciiTheme="minorHAnsi" w:hAnsiTheme="minorHAnsi" w:cstheme="minorHAnsi"/>
                <w:color w:val="000000"/>
              </w:rPr>
              <w:t>%</w:t>
            </w:r>
          </w:p>
        </w:tc>
      </w:tr>
      <w:tr w:rsidR="001813D4" w:rsidRPr="00C1346C" w14:paraId="6C434A26" w14:textId="77777777" w:rsidTr="000E1645">
        <w:trPr>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67916401" w14:textId="77777777" w:rsidR="001813D4" w:rsidRPr="00C1346C" w:rsidRDefault="001813D4" w:rsidP="000E1645">
            <w:pPr>
              <w:spacing w:after="0" w:line="240" w:lineRule="auto"/>
              <w:rPr>
                <w:rFonts w:asciiTheme="minorHAnsi" w:eastAsia="Times New Roman" w:hAnsiTheme="minorHAnsi" w:cstheme="minorHAnsi"/>
                <w:b w:val="0"/>
                <w:bCs w:val="0"/>
                <w:color w:val="FF0000"/>
                <w:lang w:eastAsia="en-IN"/>
              </w:rPr>
            </w:pPr>
            <w:r w:rsidRPr="00C1346C">
              <w:rPr>
                <w:rFonts w:asciiTheme="minorHAnsi" w:hAnsiTheme="minorHAnsi" w:cstheme="minorHAnsi"/>
                <w:color w:val="000000"/>
              </w:rPr>
              <w:t>Customer Advances</w:t>
            </w:r>
          </w:p>
        </w:tc>
        <w:tc>
          <w:tcPr>
            <w:tcW w:w="946" w:type="pct"/>
            <w:noWrap/>
            <w:hideMark/>
          </w:tcPr>
          <w:p w14:paraId="4FB66715" w14:textId="77777777" w:rsidR="001813D4" w:rsidRPr="00C1346C" w:rsidRDefault="001813D4"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Pr>
                <w:rFonts w:asciiTheme="minorHAnsi" w:hAnsiTheme="minorHAnsi" w:cstheme="minorHAnsi"/>
                <w:color w:val="000000"/>
              </w:rPr>
              <w:t>15.91</w:t>
            </w:r>
          </w:p>
        </w:tc>
        <w:tc>
          <w:tcPr>
            <w:tcW w:w="929" w:type="pct"/>
            <w:noWrap/>
            <w:hideMark/>
          </w:tcPr>
          <w:p w14:paraId="239D7FF9" w14:textId="77777777" w:rsidR="001813D4" w:rsidRPr="00C1346C" w:rsidRDefault="001813D4"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Pr>
                <w:rFonts w:asciiTheme="minorHAnsi" w:hAnsiTheme="minorHAnsi" w:cstheme="minorHAnsi"/>
                <w:color w:val="000000"/>
              </w:rPr>
              <w:t>20.40</w:t>
            </w:r>
            <w:r w:rsidRPr="00C1346C">
              <w:rPr>
                <w:rFonts w:asciiTheme="minorHAnsi" w:hAnsiTheme="minorHAnsi" w:cstheme="minorHAnsi"/>
                <w:color w:val="000000"/>
              </w:rPr>
              <w:t>%</w:t>
            </w:r>
          </w:p>
        </w:tc>
      </w:tr>
      <w:tr w:rsidR="001813D4" w:rsidRPr="00C1346C" w14:paraId="707F881D"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6C8073B6" w14:textId="77777777" w:rsidR="001813D4" w:rsidRPr="00C1346C" w:rsidRDefault="001813D4" w:rsidP="000E1645">
            <w:pPr>
              <w:spacing w:after="0" w:line="240" w:lineRule="auto"/>
              <w:rPr>
                <w:rFonts w:asciiTheme="minorHAnsi" w:eastAsia="Times New Roman" w:hAnsiTheme="minorHAnsi" w:cstheme="minorHAnsi"/>
                <w:b w:val="0"/>
                <w:bCs w:val="0"/>
                <w:color w:val="FF0000"/>
                <w:lang w:eastAsia="en-IN"/>
              </w:rPr>
            </w:pPr>
            <w:r w:rsidRPr="00C1346C">
              <w:rPr>
                <w:rFonts w:asciiTheme="minorHAnsi" w:hAnsiTheme="minorHAnsi" w:cstheme="minorHAnsi"/>
                <w:color w:val="000000"/>
              </w:rPr>
              <w:t>Total</w:t>
            </w:r>
          </w:p>
        </w:tc>
        <w:tc>
          <w:tcPr>
            <w:tcW w:w="946" w:type="pct"/>
            <w:noWrap/>
            <w:hideMark/>
          </w:tcPr>
          <w:p w14:paraId="16E3FA24" w14:textId="77777777" w:rsidR="001813D4" w:rsidRPr="00C1346C" w:rsidRDefault="001813D4"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0000"/>
                <w:lang w:eastAsia="en-IN"/>
              </w:rPr>
            </w:pPr>
            <w:r>
              <w:rPr>
                <w:rFonts w:asciiTheme="minorHAnsi" w:hAnsiTheme="minorHAnsi" w:cstheme="minorHAnsi"/>
                <w:b/>
                <w:bCs/>
                <w:color w:val="000000"/>
              </w:rPr>
              <w:t>77.91</w:t>
            </w:r>
            <w:r w:rsidRPr="00C1346C">
              <w:rPr>
                <w:rFonts w:asciiTheme="minorHAnsi" w:hAnsiTheme="minorHAnsi" w:cstheme="minorHAnsi"/>
                <w:b/>
                <w:bCs/>
                <w:color w:val="000000"/>
              </w:rPr>
              <w:t xml:space="preserve"> </w:t>
            </w:r>
          </w:p>
        </w:tc>
        <w:tc>
          <w:tcPr>
            <w:tcW w:w="929" w:type="pct"/>
            <w:noWrap/>
            <w:hideMark/>
          </w:tcPr>
          <w:p w14:paraId="42FFF5A5" w14:textId="77777777" w:rsidR="001813D4" w:rsidRPr="00C1346C" w:rsidRDefault="001813D4"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FF0000"/>
                <w:lang w:eastAsia="en-IN"/>
              </w:rPr>
            </w:pPr>
            <w:r w:rsidRPr="00C1346C">
              <w:rPr>
                <w:rFonts w:asciiTheme="minorHAnsi" w:hAnsiTheme="minorHAnsi" w:cstheme="minorHAnsi"/>
                <w:b/>
                <w:bCs/>
                <w:color w:val="000000"/>
              </w:rPr>
              <w:t>100.0%</w:t>
            </w:r>
          </w:p>
        </w:tc>
      </w:tr>
    </w:tbl>
    <w:p w14:paraId="5DAF4435" w14:textId="58807193" w:rsidR="00B10074" w:rsidRPr="0000106D" w:rsidRDefault="00B10074" w:rsidP="00216892">
      <w:pPr>
        <w:pStyle w:val="AkStyle1"/>
        <w:rPr>
          <w:rFonts w:asciiTheme="minorHAnsi" w:hAnsiTheme="minorHAnsi" w:cstheme="minorHAnsi"/>
        </w:rPr>
      </w:pPr>
      <w:r w:rsidRPr="0000106D">
        <w:rPr>
          <w:rFonts w:asciiTheme="minorHAnsi" w:hAnsiTheme="minorHAnsi" w:cstheme="minorHAnsi"/>
        </w:rPr>
        <w:t xml:space="preserve">The means of finance proposed to fund the balance cost of construction for the project seems justified.  </w:t>
      </w:r>
    </w:p>
    <w:p w14:paraId="5291FC41" w14:textId="77777777" w:rsidR="00D739FF" w:rsidRPr="0000106D" w:rsidRDefault="00D739FF" w:rsidP="00216892">
      <w:pPr>
        <w:pStyle w:val="AkStyle1"/>
        <w:rPr>
          <w:rFonts w:asciiTheme="minorHAnsi" w:hAnsiTheme="minorHAnsi" w:cstheme="minorHAnsi"/>
        </w:rPr>
      </w:pPr>
    </w:p>
    <w:p w14:paraId="27D88E01" w14:textId="77777777" w:rsidR="00216892" w:rsidRPr="005A3E0B" w:rsidRDefault="00216892" w:rsidP="00216892">
      <w:pPr>
        <w:pStyle w:val="Heading2"/>
        <w:pBdr>
          <w:bottom w:val="single" w:sz="12" w:space="1" w:color="auto"/>
        </w:pBdr>
        <w:rPr>
          <w:rFonts w:asciiTheme="minorHAnsi" w:hAnsiTheme="minorHAnsi" w:cstheme="minorHAnsi"/>
          <w:color w:val="auto"/>
        </w:rPr>
      </w:pPr>
      <w:bookmarkStart w:id="45" w:name="_Toc25014402"/>
      <w:bookmarkStart w:id="46" w:name="_Toc154058790"/>
      <w:r w:rsidRPr="005A3E0B">
        <w:rPr>
          <w:rFonts w:asciiTheme="minorHAnsi" w:hAnsiTheme="minorHAnsi" w:cstheme="minorHAnsi"/>
          <w:color w:val="auto"/>
        </w:rPr>
        <w:t>Project Approvals and their Status</w:t>
      </w:r>
      <w:bookmarkEnd w:id="45"/>
      <w:bookmarkEnd w:id="46"/>
    </w:p>
    <w:p w14:paraId="39CC93A8" w14:textId="53D32047" w:rsidR="00216892" w:rsidRPr="006A44CA" w:rsidRDefault="00216892" w:rsidP="00216892">
      <w:pPr>
        <w:rPr>
          <w:rFonts w:asciiTheme="minorHAnsi" w:hAnsiTheme="minorHAnsi" w:cstheme="minorHAnsi"/>
          <w:b/>
          <w:bCs/>
          <w:i/>
          <w:iCs/>
          <w:highlight w:val="yellow"/>
        </w:rPr>
      </w:pPr>
    </w:p>
    <w:tbl>
      <w:tblPr>
        <w:tblStyle w:val="PlainTable11"/>
        <w:tblW w:w="5000" w:type="pct"/>
        <w:tblLook w:val="01E0" w:firstRow="1" w:lastRow="1" w:firstColumn="1" w:lastColumn="1" w:noHBand="0" w:noVBand="0"/>
      </w:tblPr>
      <w:tblGrid>
        <w:gridCol w:w="2758"/>
        <w:gridCol w:w="2483"/>
        <w:gridCol w:w="1124"/>
        <w:gridCol w:w="2651"/>
      </w:tblGrid>
      <w:tr w:rsidR="001813D4" w:rsidRPr="004110DA" w14:paraId="32DAD716" w14:textId="77777777" w:rsidTr="000E164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pct"/>
          </w:tcPr>
          <w:p w14:paraId="434B2E58" w14:textId="77777777" w:rsidR="001813D4" w:rsidRPr="004110DA" w:rsidRDefault="001813D4" w:rsidP="000E1645">
            <w:pPr>
              <w:pStyle w:val="AkStyle1"/>
              <w:spacing w:line="276" w:lineRule="auto"/>
              <w:rPr>
                <w:rFonts w:asciiTheme="minorHAnsi" w:hAnsiTheme="minorHAnsi" w:cstheme="minorHAnsi"/>
              </w:rPr>
            </w:pPr>
            <w:r w:rsidRPr="004110DA">
              <w:rPr>
                <w:rFonts w:asciiTheme="minorHAnsi" w:hAnsiTheme="minorHAnsi" w:cstheme="minorHAnsi"/>
              </w:rPr>
              <w:t>Approval/ Consent</w:t>
            </w:r>
          </w:p>
        </w:tc>
        <w:tc>
          <w:tcPr>
            <w:cnfStyle w:val="000010000000" w:firstRow="0" w:lastRow="0" w:firstColumn="0" w:lastColumn="0" w:oddVBand="1" w:evenVBand="0" w:oddHBand="0" w:evenHBand="0" w:firstRowFirstColumn="0" w:firstRowLastColumn="0" w:lastRowFirstColumn="0" w:lastRowLastColumn="0"/>
            <w:tcW w:w="1377" w:type="pct"/>
          </w:tcPr>
          <w:p w14:paraId="363DBB8A" w14:textId="77777777" w:rsidR="001813D4" w:rsidRPr="004110DA" w:rsidRDefault="001813D4" w:rsidP="000E1645">
            <w:pPr>
              <w:pStyle w:val="AkStyle1"/>
              <w:spacing w:line="276" w:lineRule="auto"/>
              <w:rPr>
                <w:rFonts w:asciiTheme="minorHAnsi" w:hAnsiTheme="minorHAnsi" w:cstheme="minorHAnsi"/>
              </w:rPr>
            </w:pPr>
            <w:r w:rsidRPr="004110DA">
              <w:rPr>
                <w:rFonts w:asciiTheme="minorHAnsi" w:hAnsiTheme="minorHAnsi" w:cstheme="minorHAnsi"/>
              </w:rPr>
              <w:t>Approving Authority</w:t>
            </w:r>
          </w:p>
        </w:tc>
        <w:tc>
          <w:tcPr>
            <w:tcW w:w="623" w:type="pct"/>
          </w:tcPr>
          <w:p w14:paraId="7950613D" w14:textId="77777777" w:rsidR="001813D4" w:rsidRPr="004110DA" w:rsidRDefault="001813D4" w:rsidP="000E1645">
            <w:pPr>
              <w:pStyle w:val="AkStyle1"/>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110DA">
              <w:rPr>
                <w:rFonts w:asciiTheme="minorHAnsi" w:hAnsiTheme="minorHAnsi" w:cstheme="minorHAnsi"/>
              </w:rPr>
              <w:t>Status</w:t>
            </w:r>
          </w:p>
        </w:tc>
        <w:tc>
          <w:tcPr>
            <w:cnfStyle w:val="000100000000" w:firstRow="0" w:lastRow="0" w:firstColumn="0" w:lastColumn="1" w:oddVBand="0" w:evenVBand="0" w:oddHBand="0" w:evenHBand="0" w:firstRowFirstColumn="0" w:firstRowLastColumn="0" w:lastRowFirstColumn="0" w:lastRowLastColumn="0"/>
            <w:tcW w:w="1470" w:type="pct"/>
          </w:tcPr>
          <w:p w14:paraId="1BAF65A3" w14:textId="77777777" w:rsidR="001813D4" w:rsidRPr="004110DA" w:rsidRDefault="001813D4" w:rsidP="000E1645">
            <w:pPr>
              <w:pStyle w:val="AkStyle1"/>
              <w:spacing w:line="276" w:lineRule="auto"/>
              <w:rPr>
                <w:rFonts w:asciiTheme="minorHAnsi" w:hAnsiTheme="minorHAnsi" w:cstheme="minorHAnsi"/>
              </w:rPr>
            </w:pPr>
            <w:r>
              <w:rPr>
                <w:rFonts w:asciiTheme="minorHAnsi" w:hAnsiTheme="minorHAnsi" w:cstheme="minorHAnsi"/>
              </w:rPr>
              <w:t>Doc. No. / Dated</w:t>
            </w:r>
          </w:p>
        </w:tc>
      </w:tr>
      <w:tr w:rsidR="001813D4" w:rsidRPr="004110DA" w14:paraId="77FEE321"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pct"/>
          </w:tcPr>
          <w:p w14:paraId="107A3BAA" w14:textId="77777777" w:rsidR="001813D4" w:rsidRPr="002D3DBE" w:rsidRDefault="001813D4" w:rsidP="000E1645">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Previous Plan Approval</w:t>
            </w:r>
          </w:p>
        </w:tc>
        <w:tc>
          <w:tcPr>
            <w:cnfStyle w:val="000010000000" w:firstRow="0" w:lastRow="0" w:firstColumn="0" w:lastColumn="0" w:oddVBand="1" w:evenVBand="0" w:oddHBand="0" w:evenHBand="0" w:firstRowFirstColumn="0" w:firstRowLastColumn="0" w:lastRowFirstColumn="0" w:lastRowLastColumn="0"/>
            <w:tcW w:w="1377" w:type="pct"/>
          </w:tcPr>
          <w:p w14:paraId="3C4FA5FA" w14:textId="77777777" w:rsidR="001813D4" w:rsidRPr="002D3DBE" w:rsidRDefault="001813D4" w:rsidP="000E1645">
            <w:pPr>
              <w:pStyle w:val="AkStyle1"/>
              <w:spacing w:line="276" w:lineRule="auto"/>
              <w:rPr>
                <w:rFonts w:asciiTheme="minorHAnsi" w:hAnsiTheme="minorHAnsi" w:cstheme="minorHAnsi"/>
                <w:b/>
                <w:bCs/>
              </w:rPr>
            </w:pPr>
            <w:r w:rsidRPr="004110DA">
              <w:rPr>
                <w:rFonts w:asciiTheme="minorHAnsi" w:hAnsiTheme="minorHAnsi" w:cstheme="minorHAnsi"/>
              </w:rPr>
              <w:t>Nashik Municipal Corporation</w:t>
            </w:r>
          </w:p>
        </w:tc>
        <w:tc>
          <w:tcPr>
            <w:tcW w:w="623" w:type="pct"/>
          </w:tcPr>
          <w:p w14:paraId="569F2AA8" w14:textId="77777777" w:rsidR="001813D4" w:rsidRPr="002D3DBE" w:rsidRDefault="001813D4" w:rsidP="000E1645">
            <w:pPr>
              <w:pStyle w:val="AkStyle1"/>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470" w:type="pct"/>
          </w:tcPr>
          <w:p w14:paraId="333449C5" w14:textId="77777777" w:rsidR="001813D4" w:rsidRPr="002D3DBE" w:rsidRDefault="001813D4" w:rsidP="000E1645">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A1/BP/05/2020 dated 20.05.2020</w:t>
            </w:r>
          </w:p>
        </w:tc>
      </w:tr>
      <w:tr w:rsidR="001813D4" w:rsidRPr="004110DA" w14:paraId="7F43A813" w14:textId="77777777" w:rsidTr="000E1645">
        <w:trPr>
          <w:trHeight w:val="20"/>
        </w:trPr>
        <w:tc>
          <w:tcPr>
            <w:cnfStyle w:val="001000000000" w:firstRow="0" w:lastRow="0" w:firstColumn="1" w:lastColumn="0" w:oddVBand="0" w:evenVBand="0" w:oddHBand="0" w:evenHBand="0" w:firstRowFirstColumn="0" w:firstRowLastColumn="0" w:lastRowFirstColumn="0" w:lastRowLastColumn="0"/>
            <w:tcW w:w="1530" w:type="pct"/>
          </w:tcPr>
          <w:p w14:paraId="085C5DA8" w14:textId="77777777" w:rsidR="001813D4" w:rsidRPr="004110DA" w:rsidRDefault="001813D4" w:rsidP="000E1645">
            <w:pPr>
              <w:pStyle w:val="AkStyle1"/>
              <w:spacing w:line="276" w:lineRule="auto"/>
              <w:rPr>
                <w:rFonts w:asciiTheme="minorHAnsi" w:hAnsiTheme="minorHAnsi" w:cstheme="minorHAnsi"/>
                <w:b w:val="0"/>
                <w:bCs w:val="0"/>
              </w:rPr>
            </w:pPr>
            <w:r>
              <w:rPr>
                <w:rFonts w:asciiTheme="minorHAnsi" w:hAnsiTheme="minorHAnsi" w:cstheme="minorHAnsi"/>
                <w:b w:val="0"/>
                <w:bCs w:val="0"/>
              </w:rPr>
              <w:t xml:space="preserve">Amend </w:t>
            </w:r>
            <w:r w:rsidRPr="004110DA">
              <w:rPr>
                <w:rFonts w:asciiTheme="minorHAnsi" w:hAnsiTheme="minorHAnsi" w:cstheme="minorHAnsi"/>
                <w:b w:val="0"/>
                <w:bCs w:val="0"/>
              </w:rPr>
              <w:t>Plan Approval</w:t>
            </w:r>
          </w:p>
        </w:tc>
        <w:tc>
          <w:tcPr>
            <w:cnfStyle w:val="000010000000" w:firstRow="0" w:lastRow="0" w:firstColumn="0" w:lastColumn="0" w:oddVBand="1" w:evenVBand="0" w:oddHBand="0" w:evenHBand="0" w:firstRowFirstColumn="0" w:firstRowLastColumn="0" w:lastRowFirstColumn="0" w:lastRowLastColumn="0"/>
            <w:tcW w:w="1377" w:type="pct"/>
          </w:tcPr>
          <w:p w14:paraId="5A81A276" w14:textId="77777777" w:rsidR="001813D4" w:rsidRPr="004110DA" w:rsidRDefault="001813D4" w:rsidP="000E1645">
            <w:pPr>
              <w:pStyle w:val="AkStyle1"/>
              <w:spacing w:line="276" w:lineRule="auto"/>
              <w:rPr>
                <w:rFonts w:asciiTheme="minorHAnsi" w:hAnsiTheme="minorHAnsi" w:cstheme="minorHAnsi"/>
              </w:rPr>
            </w:pPr>
            <w:r w:rsidRPr="004110DA">
              <w:rPr>
                <w:rFonts w:asciiTheme="minorHAnsi" w:hAnsiTheme="minorHAnsi" w:cstheme="minorHAnsi"/>
              </w:rPr>
              <w:t>Nashik Municipal Corporation</w:t>
            </w:r>
          </w:p>
        </w:tc>
        <w:tc>
          <w:tcPr>
            <w:tcW w:w="623" w:type="pct"/>
          </w:tcPr>
          <w:p w14:paraId="3A427E0E" w14:textId="77777777" w:rsidR="001813D4" w:rsidRPr="004110DA" w:rsidRDefault="001813D4" w:rsidP="000E1645">
            <w:pPr>
              <w:pStyle w:val="AkStyle1"/>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470" w:type="pct"/>
          </w:tcPr>
          <w:p w14:paraId="23EABC39" w14:textId="77777777" w:rsidR="001813D4" w:rsidRPr="002D3DBE" w:rsidRDefault="001813D4" w:rsidP="000E1645">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A1/B</w:t>
            </w:r>
            <w:r>
              <w:rPr>
                <w:rFonts w:asciiTheme="minorHAnsi" w:hAnsiTheme="minorHAnsi" w:cstheme="minorHAnsi"/>
                <w:b w:val="0"/>
                <w:bCs w:val="0"/>
              </w:rPr>
              <w:t>P</w:t>
            </w:r>
            <w:r w:rsidRPr="002D3DBE">
              <w:rPr>
                <w:rFonts w:asciiTheme="minorHAnsi" w:hAnsiTheme="minorHAnsi" w:cstheme="minorHAnsi"/>
                <w:b w:val="0"/>
                <w:bCs w:val="0"/>
              </w:rPr>
              <w:t>/308/2022 dated 04.02.2022</w:t>
            </w:r>
          </w:p>
        </w:tc>
      </w:tr>
      <w:tr w:rsidR="001813D4" w:rsidRPr="004110DA" w14:paraId="7DFE1563"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pct"/>
          </w:tcPr>
          <w:p w14:paraId="6193EB25" w14:textId="77777777" w:rsidR="001813D4" w:rsidRPr="004110DA" w:rsidRDefault="001813D4" w:rsidP="000E1645">
            <w:pPr>
              <w:pStyle w:val="AkStyle1"/>
              <w:spacing w:line="276" w:lineRule="auto"/>
              <w:rPr>
                <w:rFonts w:asciiTheme="minorHAnsi" w:hAnsiTheme="minorHAnsi" w:cstheme="minorHAnsi"/>
                <w:b w:val="0"/>
                <w:bCs w:val="0"/>
              </w:rPr>
            </w:pPr>
            <w:r>
              <w:rPr>
                <w:rFonts w:asciiTheme="minorHAnsi" w:hAnsiTheme="minorHAnsi" w:cstheme="minorHAnsi"/>
                <w:b w:val="0"/>
                <w:bCs w:val="0"/>
              </w:rPr>
              <w:t>Commencement Certificate</w:t>
            </w:r>
          </w:p>
        </w:tc>
        <w:tc>
          <w:tcPr>
            <w:cnfStyle w:val="000010000000" w:firstRow="0" w:lastRow="0" w:firstColumn="0" w:lastColumn="0" w:oddVBand="1" w:evenVBand="0" w:oddHBand="0" w:evenHBand="0" w:firstRowFirstColumn="0" w:firstRowLastColumn="0" w:lastRowFirstColumn="0" w:lastRowLastColumn="0"/>
            <w:tcW w:w="1377" w:type="pct"/>
          </w:tcPr>
          <w:p w14:paraId="02B0C93B" w14:textId="77777777" w:rsidR="001813D4" w:rsidRPr="002D3DBE" w:rsidRDefault="001813D4" w:rsidP="000E1645">
            <w:pPr>
              <w:pStyle w:val="AkStyle1"/>
              <w:spacing w:line="276" w:lineRule="auto"/>
              <w:rPr>
                <w:rFonts w:asciiTheme="minorHAnsi" w:hAnsiTheme="minorHAnsi" w:cstheme="minorHAnsi"/>
                <w:b/>
                <w:bCs/>
              </w:rPr>
            </w:pPr>
            <w:r w:rsidRPr="004260AC">
              <w:rPr>
                <w:rFonts w:asciiTheme="minorHAnsi" w:hAnsiTheme="minorHAnsi" w:cstheme="minorHAnsi"/>
              </w:rPr>
              <w:t>Nashik Municipal Corporation</w:t>
            </w:r>
          </w:p>
        </w:tc>
        <w:tc>
          <w:tcPr>
            <w:tcW w:w="623" w:type="pct"/>
          </w:tcPr>
          <w:p w14:paraId="5324874B" w14:textId="77777777" w:rsidR="001813D4" w:rsidRPr="004110DA" w:rsidRDefault="001813D4" w:rsidP="000E1645">
            <w:pPr>
              <w:pStyle w:val="AkStyle1"/>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4110DA">
              <w:rPr>
                <w:rFonts w:asciiTheme="minorHAnsi" w:hAnsiTheme="minorHAnsi" w:cstheme="minorHAnsi"/>
              </w:rPr>
              <w:t>Obtained</w:t>
            </w:r>
          </w:p>
        </w:tc>
        <w:tc>
          <w:tcPr>
            <w:cnfStyle w:val="000100000000" w:firstRow="0" w:lastRow="0" w:firstColumn="0" w:lastColumn="1" w:oddVBand="0" w:evenVBand="0" w:oddHBand="0" w:evenHBand="0" w:firstRowFirstColumn="0" w:firstRowLastColumn="0" w:lastRowFirstColumn="0" w:lastRowLastColumn="0"/>
            <w:tcW w:w="1470" w:type="pct"/>
          </w:tcPr>
          <w:p w14:paraId="3B671E31" w14:textId="77777777" w:rsidR="001813D4" w:rsidRPr="002D3DBE" w:rsidRDefault="001813D4" w:rsidP="000E1645">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A1/BP/308/2022 dated 04.02.2022</w:t>
            </w:r>
          </w:p>
        </w:tc>
      </w:tr>
      <w:tr w:rsidR="001813D4" w:rsidRPr="004110DA" w14:paraId="547070A3" w14:textId="77777777" w:rsidTr="000E1645">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30" w:type="pct"/>
          </w:tcPr>
          <w:p w14:paraId="17878422" w14:textId="77777777" w:rsidR="001813D4" w:rsidRDefault="001813D4" w:rsidP="000E1645">
            <w:pPr>
              <w:pStyle w:val="AkStyle1"/>
              <w:spacing w:line="276" w:lineRule="auto"/>
              <w:rPr>
                <w:rFonts w:asciiTheme="minorHAnsi" w:hAnsiTheme="minorHAnsi" w:cstheme="minorHAnsi"/>
                <w:b w:val="0"/>
                <w:bCs w:val="0"/>
              </w:rPr>
            </w:pPr>
            <w:r>
              <w:rPr>
                <w:rFonts w:asciiTheme="minorHAnsi" w:hAnsiTheme="minorHAnsi" w:cstheme="minorHAnsi"/>
                <w:b w:val="0"/>
                <w:bCs w:val="0"/>
              </w:rPr>
              <w:t>Plinth Occupancy Certificate</w:t>
            </w:r>
          </w:p>
        </w:tc>
        <w:tc>
          <w:tcPr>
            <w:cnfStyle w:val="000010000000" w:firstRow="0" w:lastRow="0" w:firstColumn="0" w:lastColumn="0" w:oddVBand="1" w:evenVBand="0" w:oddHBand="0" w:evenHBand="0" w:firstRowFirstColumn="0" w:firstRowLastColumn="0" w:lastRowFirstColumn="0" w:lastRowLastColumn="0"/>
            <w:tcW w:w="1377" w:type="pct"/>
          </w:tcPr>
          <w:p w14:paraId="44E4C7EB" w14:textId="77777777" w:rsidR="001813D4" w:rsidRPr="002D3DBE" w:rsidRDefault="001813D4" w:rsidP="000E1645">
            <w:pPr>
              <w:pStyle w:val="AkStyle1"/>
              <w:spacing w:line="276" w:lineRule="auto"/>
              <w:rPr>
                <w:rFonts w:asciiTheme="minorHAnsi" w:hAnsiTheme="minorHAnsi" w:cstheme="minorHAnsi"/>
                <w:b w:val="0"/>
                <w:bCs w:val="0"/>
              </w:rPr>
            </w:pPr>
            <w:r w:rsidRPr="002D3DBE">
              <w:rPr>
                <w:rFonts w:asciiTheme="minorHAnsi" w:hAnsiTheme="minorHAnsi" w:cstheme="minorHAnsi"/>
                <w:b w:val="0"/>
                <w:bCs w:val="0"/>
              </w:rPr>
              <w:t>Nashik Municipal Corporation</w:t>
            </w:r>
          </w:p>
        </w:tc>
        <w:tc>
          <w:tcPr>
            <w:tcW w:w="623" w:type="pct"/>
          </w:tcPr>
          <w:p w14:paraId="17D66BB9" w14:textId="77777777" w:rsidR="001813D4" w:rsidRPr="002D3DBE" w:rsidRDefault="001813D4" w:rsidP="000E1645">
            <w:pPr>
              <w:pStyle w:val="AkStyle1"/>
              <w:spacing w:line="276" w:lineRule="auto"/>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bCs w:val="0"/>
              </w:rPr>
            </w:pPr>
            <w:r w:rsidRPr="002D3DBE">
              <w:rPr>
                <w:rFonts w:asciiTheme="minorHAnsi" w:hAnsiTheme="minorHAnsi" w:cstheme="minorHAnsi"/>
                <w:b w:val="0"/>
                <w:bCs w:val="0"/>
              </w:rPr>
              <w:t>Obtained</w:t>
            </w:r>
          </w:p>
        </w:tc>
        <w:tc>
          <w:tcPr>
            <w:cnfStyle w:val="000100000000" w:firstRow="0" w:lastRow="0" w:firstColumn="0" w:lastColumn="1" w:oddVBand="0" w:evenVBand="0" w:oddHBand="0" w:evenHBand="0" w:firstRowFirstColumn="0" w:firstRowLastColumn="0" w:lastRowFirstColumn="0" w:lastRowLastColumn="0"/>
            <w:tcW w:w="1470" w:type="pct"/>
          </w:tcPr>
          <w:p w14:paraId="17EF5A85" w14:textId="77777777" w:rsidR="001813D4" w:rsidRPr="002D3DBE" w:rsidRDefault="001813D4" w:rsidP="000E1645">
            <w:pPr>
              <w:pStyle w:val="AkStyle1"/>
              <w:spacing w:line="276" w:lineRule="auto"/>
              <w:rPr>
                <w:rFonts w:asciiTheme="minorHAnsi" w:hAnsiTheme="minorHAnsi" w:cstheme="minorHAnsi"/>
                <w:b w:val="0"/>
                <w:bCs w:val="0"/>
              </w:rPr>
            </w:pPr>
            <w:r>
              <w:rPr>
                <w:rFonts w:asciiTheme="minorHAnsi" w:hAnsiTheme="minorHAnsi" w:cstheme="minorHAnsi"/>
                <w:b w:val="0"/>
                <w:bCs w:val="0"/>
              </w:rPr>
              <w:t>LND/WS/A1/PC/06/2020 dated 05.08.2020</w:t>
            </w:r>
          </w:p>
        </w:tc>
      </w:tr>
    </w:tbl>
    <w:p w14:paraId="658A2785" w14:textId="77777777" w:rsidR="00887811" w:rsidRPr="0000106D" w:rsidRDefault="00887811" w:rsidP="00216892">
      <w:pPr>
        <w:rPr>
          <w:rFonts w:asciiTheme="minorHAnsi" w:hAnsiTheme="minorHAnsi" w:cstheme="minorHAnsi"/>
          <w:b/>
          <w:bCs/>
          <w:i/>
          <w:iCs/>
        </w:rPr>
      </w:pPr>
    </w:p>
    <w:p w14:paraId="03535FEC" w14:textId="77777777" w:rsidR="0061299F" w:rsidRPr="0000106D" w:rsidRDefault="0061299F" w:rsidP="00216892">
      <w:pPr>
        <w:rPr>
          <w:rFonts w:asciiTheme="minorHAnsi" w:hAnsiTheme="minorHAnsi" w:cstheme="minorHAnsi"/>
        </w:rPr>
      </w:pPr>
    </w:p>
    <w:p w14:paraId="30938F1E" w14:textId="77777777" w:rsidR="002E2909" w:rsidRPr="0000106D" w:rsidRDefault="002E2909">
      <w:pPr>
        <w:spacing w:after="0" w:line="240" w:lineRule="auto"/>
        <w:rPr>
          <w:rFonts w:asciiTheme="minorHAnsi" w:eastAsia="Times New Roman" w:hAnsiTheme="minorHAnsi" w:cstheme="minorHAnsi"/>
          <w:b/>
          <w:bCs/>
          <w:sz w:val="28"/>
          <w:szCs w:val="26"/>
          <w:lang w:val="en-GB"/>
        </w:rPr>
      </w:pPr>
      <w:bookmarkStart w:id="47" w:name="_Toc25014404"/>
      <w:r w:rsidRPr="0000106D">
        <w:rPr>
          <w:rFonts w:asciiTheme="minorHAnsi" w:hAnsiTheme="minorHAnsi" w:cstheme="minorHAnsi"/>
          <w:lang w:val="en-GB"/>
        </w:rPr>
        <w:br w:type="page"/>
      </w:r>
    </w:p>
    <w:p w14:paraId="2656D73D" w14:textId="6CA1FAD5" w:rsidR="00216892" w:rsidRPr="0000106D" w:rsidRDefault="00216892" w:rsidP="00216892">
      <w:pPr>
        <w:pStyle w:val="Heading2"/>
        <w:pBdr>
          <w:bottom w:val="single" w:sz="12" w:space="1" w:color="auto"/>
        </w:pBdr>
        <w:rPr>
          <w:rFonts w:asciiTheme="minorHAnsi" w:hAnsiTheme="minorHAnsi" w:cstheme="minorHAnsi"/>
          <w:color w:val="auto"/>
        </w:rPr>
      </w:pPr>
      <w:bookmarkStart w:id="48" w:name="_Toc25014406"/>
      <w:bookmarkStart w:id="49" w:name="_Toc154058791"/>
      <w:bookmarkEnd w:id="47"/>
      <w:r w:rsidRPr="0000106D">
        <w:rPr>
          <w:rFonts w:asciiTheme="minorHAnsi" w:hAnsiTheme="minorHAnsi" w:cstheme="minorHAnsi"/>
          <w:color w:val="auto"/>
        </w:rPr>
        <w:lastRenderedPageBreak/>
        <w:t>Current Status of the Project</w:t>
      </w:r>
      <w:bookmarkEnd w:id="48"/>
      <w:bookmarkEnd w:id="49"/>
    </w:p>
    <w:p w14:paraId="6C8C00B8" w14:textId="5054B3DA" w:rsidR="0001012D" w:rsidRPr="0000106D" w:rsidRDefault="00573340" w:rsidP="009D30C3">
      <w:pPr>
        <w:pStyle w:val="ListParagraph"/>
        <w:numPr>
          <w:ilvl w:val="0"/>
          <w:numId w:val="39"/>
        </w:numPr>
        <w:spacing w:after="0" w:line="360" w:lineRule="auto"/>
        <w:rPr>
          <w:rFonts w:asciiTheme="minorHAnsi" w:hAnsiTheme="minorHAnsi" w:cstheme="minorHAnsi"/>
          <w:b/>
          <w:bCs/>
          <w:sz w:val="36"/>
          <w:szCs w:val="28"/>
        </w:rPr>
      </w:pPr>
      <w:r w:rsidRPr="0000106D">
        <w:rPr>
          <w:rFonts w:asciiTheme="minorHAnsi" w:hAnsiTheme="minorHAnsi" w:cstheme="minorHAnsi"/>
        </w:rPr>
        <w:t xml:space="preserve">To have actual feel of the project we have visited the site on </w:t>
      </w:r>
      <w:r w:rsidR="00751B3C">
        <w:rPr>
          <w:rFonts w:asciiTheme="minorHAnsi" w:hAnsiTheme="minorHAnsi" w:cstheme="minorHAnsi"/>
        </w:rPr>
        <w:t>13.09</w:t>
      </w:r>
      <w:r w:rsidR="002E2909" w:rsidRPr="0000106D">
        <w:rPr>
          <w:rFonts w:asciiTheme="minorHAnsi" w:hAnsiTheme="minorHAnsi" w:cstheme="minorHAnsi"/>
        </w:rPr>
        <w:t>.2023</w:t>
      </w:r>
      <w:r w:rsidR="008D5DC6" w:rsidRPr="0000106D">
        <w:rPr>
          <w:rFonts w:asciiTheme="minorHAnsi" w:hAnsiTheme="minorHAnsi" w:cstheme="minorHAnsi"/>
        </w:rPr>
        <w:t xml:space="preserve"> </w:t>
      </w:r>
      <w:r w:rsidR="009D30C3" w:rsidRPr="0000106D">
        <w:rPr>
          <w:rFonts w:asciiTheme="minorHAnsi" w:hAnsiTheme="minorHAnsi" w:cstheme="minorHAnsi"/>
        </w:rPr>
        <w:t xml:space="preserve">following person were present </w:t>
      </w:r>
    </w:p>
    <w:tbl>
      <w:tblPr>
        <w:tblStyle w:val="GridTable4-Accent1"/>
        <w:tblW w:w="5000" w:type="pct"/>
        <w:tblLook w:val="04A0" w:firstRow="1" w:lastRow="0" w:firstColumn="1" w:lastColumn="0" w:noHBand="0" w:noVBand="1"/>
      </w:tblPr>
      <w:tblGrid>
        <w:gridCol w:w="599"/>
        <w:gridCol w:w="2310"/>
        <w:gridCol w:w="3617"/>
        <w:gridCol w:w="2490"/>
      </w:tblGrid>
      <w:tr w:rsidR="000D2D96" w:rsidRPr="0000106D" w14:paraId="20970CBA" w14:textId="77777777" w:rsidTr="000D2D9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2" w:type="pct"/>
          </w:tcPr>
          <w:p w14:paraId="52049093" w14:textId="77777777" w:rsidR="0001012D" w:rsidRPr="0000106D" w:rsidRDefault="0001012D" w:rsidP="0001012D">
            <w:pPr>
              <w:spacing w:after="0" w:line="240" w:lineRule="auto"/>
              <w:jc w:val="center"/>
              <w:rPr>
                <w:rFonts w:asciiTheme="minorHAnsi" w:hAnsiTheme="minorHAnsi" w:cstheme="minorHAnsi"/>
                <w:color w:val="auto"/>
              </w:rPr>
            </w:pPr>
            <w:r w:rsidRPr="0000106D">
              <w:rPr>
                <w:rFonts w:asciiTheme="minorHAnsi" w:hAnsiTheme="minorHAnsi" w:cstheme="minorHAnsi"/>
                <w:color w:val="auto"/>
              </w:rPr>
              <w:t>Sr.</w:t>
            </w:r>
          </w:p>
        </w:tc>
        <w:tc>
          <w:tcPr>
            <w:tcW w:w="1281" w:type="pct"/>
          </w:tcPr>
          <w:p w14:paraId="142B2974" w14:textId="77777777" w:rsidR="0001012D" w:rsidRPr="0000106D" w:rsidRDefault="0001012D" w:rsidP="0001012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0106D">
              <w:rPr>
                <w:rFonts w:asciiTheme="minorHAnsi" w:hAnsiTheme="minorHAnsi" w:cstheme="minorHAnsi"/>
                <w:color w:val="auto"/>
              </w:rPr>
              <w:t>Name</w:t>
            </w:r>
          </w:p>
        </w:tc>
        <w:tc>
          <w:tcPr>
            <w:tcW w:w="2006" w:type="pct"/>
          </w:tcPr>
          <w:p w14:paraId="56E1F6A5" w14:textId="77777777" w:rsidR="0001012D" w:rsidRPr="0000106D" w:rsidRDefault="0001012D" w:rsidP="0001012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p>
        </w:tc>
        <w:tc>
          <w:tcPr>
            <w:tcW w:w="1381" w:type="pct"/>
          </w:tcPr>
          <w:p w14:paraId="35BFF7ED" w14:textId="77777777" w:rsidR="0001012D" w:rsidRPr="0000106D" w:rsidRDefault="0001012D" w:rsidP="0001012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0106D">
              <w:rPr>
                <w:rFonts w:asciiTheme="minorHAnsi" w:hAnsiTheme="minorHAnsi" w:cstheme="minorHAnsi"/>
                <w:color w:val="auto"/>
              </w:rPr>
              <w:t>Contact No</w:t>
            </w:r>
          </w:p>
        </w:tc>
      </w:tr>
      <w:tr w:rsidR="000D2D96" w:rsidRPr="0000106D" w14:paraId="75511E81" w14:textId="77777777" w:rsidTr="000D2D9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32" w:type="pct"/>
          </w:tcPr>
          <w:p w14:paraId="5DCFF5F0" w14:textId="77777777" w:rsidR="0001012D" w:rsidRPr="0000106D" w:rsidRDefault="0001012D" w:rsidP="0001012D">
            <w:pPr>
              <w:spacing w:after="0" w:line="240" w:lineRule="auto"/>
              <w:jc w:val="center"/>
              <w:rPr>
                <w:rFonts w:asciiTheme="minorHAnsi" w:hAnsiTheme="minorHAnsi" w:cstheme="minorHAnsi"/>
              </w:rPr>
            </w:pPr>
            <w:r w:rsidRPr="0000106D">
              <w:rPr>
                <w:rFonts w:asciiTheme="minorHAnsi" w:hAnsiTheme="minorHAnsi" w:cstheme="minorHAnsi"/>
                <w:b w:val="0"/>
                <w:bCs w:val="0"/>
              </w:rPr>
              <w:t>1</w:t>
            </w:r>
          </w:p>
        </w:tc>
        <w:tc>
          <w:tcPr>
            <w:tcW w:w="1281" w:type="pct"/>
          </w:tcPr>
          <w:p w14:paraId="0E1AE523" w14:textId="4284C97D" w:rsidR="0001012D" w:rsidRPr="0000106D" w:rsidRDefault="005A3E0B" w:rsidP="0001012D">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Saurabh Shinde</w:t>
            </w:r>
          </w:p>
        </w:tc>
        <w:tc>
          <w:tcPr>
            <w:tcW w:w="2006" w:type="pct"/>
          </w:tcPr>
          <w:p w14:paraId="38D5273D" w14:textId="6E341CE3" w:rsidR="0001012D" w:rsidRPr="0000106D" w:rsidRDefault="005A3E0B" w:rsidP="00010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Site Engineer</w:t>
            </w:r>
          </w:p>
          <w:p w14:paraId="644F197D" w14:textId="05260C20" w:rsidR="0001012D" w:rsidRPr="0000106D" w:rsidRDefault="00351E82" w:rsidP="00010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0106D">
              <w:rPr>
                <w:rFonts w:asciiTheme="minorHAnsi" w:hAnsiTheme="minorHAnsi" w:cstheme="minorHAnsi"/>
              </w:rPr>
              <w:t>Bhavik &amp; Saraf Ventures</w:t>
            </w:r>
          </w:p>
        </w:tc>
        <w:tc>
          <w:tcPr>
            <w:tcW w:w="1381" w:type="pct"/>
          </w:tcPr>
          <w:p w14:paraId="4991B171" w14:textId="70AAA981" w:rsidR="0001012D" w:rsidRPr="0000106D" w:rsidRDefault="005A3E0B" w:rsidP="000101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+91 9</w:t>
            </w:r>
            <w:r w:rsidR="00751B3C">
              <w:rPr>
                <w:rFonts w:asciiTheme="minorHAnsi" w:hAnsiTheme="minorHAnsi" w:cstheme="minorHAnsi"/>
                <w:b/>
                <w:bCs/>
              </w:rPr>
              <w:t>156569171</w:t>
            </w:r>
          </w:p>
        </w:tc>
      </w:tr>
      <w:tr w:rsidR="000D2D96" w:rsidRPr="0000106D" w14:paraId="62EE94CA" w14:textId="77777777" w:rsidTr="000D2D96">
        <w:trPr>
          <w:trHeight w:val="340"/>
        </w:trPr>
        <w:tc>
          <w:tcPr>
            <w:cnfStyle w:val="001000000000" w:firstRow="0" w:lastRow="0" w:firstColumn="1" w:lastColumn="0" w:oddVBand="0" w:evenVBand="0" w:oddHBand="0" w:evenHBand="0" w:firstRowFirstColumn="0" w:firstRowLastColumn="0" w:lastRowFirstColumn="0" w:lastRowLastColumn="0"/>
            <w:tcW w:w="332" w:type="pct"/>
          </w:tcPr>
          <w:p w14:paraId="440C2EA1" w14:textId="77777777" w:rsidR="00F23D71" w:rsidRPr="0000106D" w:rsidRDefault="00F23D71" w:rsidP="00F23D71">
            <w:pPr>
              <w:spacing w:after="0" w:line="240" w:lineRule="auto"/>
              <w:jc w:val="center"/>
              <w:rPr>
                <w:rFonts w:asciiTheme="minorHAnsi" w:hAnsiTheme="minorHAnsi" w:cstheme="minorHAnsi"/>
              </w:rPr>
            </w:pPr>
            <w:r w:rsidRPr="0000106D">
              <w:rPr>
                <w:rFonts w:asciiTheme="minorHAnsi" w:hAnsiTheme="minorHAnsi" w:cstheme="minorHAnsi"/>
                <w:b w:val="0"/>
                <w:bCs w:val="0"/>
              </w:rPr>
              <w:t>2</w:t>
            </w:r>
          </w:p>
        </w:tc>
        <w:tc>
          <w:tcPr>
            <w:tcW w:w="1281" w:type="pct"/>
          </w:tcPr>
          <w:p w14:paraId="2265A265" w14:textId="5CC393EC" w:rsidR="00F23D71" w:rsidRPr="0000106D" w:rsidRDefault="00751B3C" w:rsidP="00F23D7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Pr>
                <w:rFonts w:asciiTheme="minorHAnsi" w:hAnsiTheme="minorHAnsi" w:cstheme="minorHAnsi"/>
                <w:b/>
                <w:bCs/>
              </w:rPr>
              <w:t>Swapnil Wagh</w:t>
            </w:r>
          </w:p>
        </w:tc>
        <w:tc>
          <w:tcPr>
            <w:tcW w:w="2006" w:type="pct"/>
          </w:tcPr>
          <w:p w14:paraId="3013B03E" w14:textId="560EB5BA" w:rsidR="00F23D71" w:rsidRPr="0000106D" w:rsidRDefault="00F23D71" w:rsidP="00F23D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00106D">
              <w:rPr>
                <w:rFonts w:asciiTheme="minorHAnsi" w:hAnsiTheme="minorHAnsi" w:cstheme="minorHAnsi"/>
                <w:b/>
                <w:bCs/>
              </w:rPr>
              <w:t>Valuation Engineer</w:t>
            </w:r>
          </w:p>
          <w:p w14:paraId="7E5D1329" w14:textId="77777777" w:rsidR="00F23D71" w:rsidRPr="0000106D" w:rsidRDefault="00F23D71" w:rsidP="00F23D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00106D">
              <w:rPr>
                <w:rFonts w:asciiTheme="minorHAnsi" w:hAnsiTheme="minorHAnsi" w:cstheme="minorHAnsi"/>
              </w:rPr>
              <w:t>Vastukala Consultants (I) Pvt. Ltd.</w:t>
            </w:r>
          </w:p>
        </w:tc>
        <w:tc>
          <w:tcPr>
            <w:tcW w:w="1381" w:type="pct"/>
          </w:tcPr>
          <w:p w14:paraId="53B50786" w14:textId="32614826" w:rsidR="00F23D71" w:rsidRPr="0000106D" w:rsidRDefault="00F23D71" w:rsidP="00F23D7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00106D">
              <w:rPr>
                <w:rFonts w:asciiTheme="minorHAnsi" w:hAnsiTheme="minorHAnsi" w:cstheme="minorHAnsi"/>
                <w:b/>
                <w:bCs/>
              </w:rPr>
              <w:t>+91</w:t>
            </w:r>
            <w:r w:rsidR="005A3E0B">
              <w:rPr>
                <w:rFonts w:asciiTheme="minorHAnsi" w:hAnsiTheme="minorHAnsi" w:cstheme="minorHAnsi"/>
                <w:b/>
                <w:bCs/>
              </w:rPr>
              <w:t xml:space="preserve"> </w:t>
            </w:r>
            <w:r w:rsidR="00751B3C">
              <w:rPr>
                <w:rFonts w:asciiTheme="minorHAnsi" w:hAnsiTheme="minorHAnsi" w:cstheme="minorHAnsi"/>
                <w:b/>
                <w:bCs/>
              </w:rPr>
              <w:t>9822660633</w:t>
            </w:r>
          </w:p>
        </w:tc>
      </w:tr>
    </w:tbl>
    <w:p w14:paraId="75CF05E9" w14:textId="0F67C69E" w:rsidR="008D5DC6" w:rsidRPr="0000106D" w:rsidRDefault="00573340" w:rsidP="009D30C3">
      <w:pPr>
        <w:pStyle w:val="ListParagraph"/>
        <w:numPr>
          <w:ilvl w:val="0"/>
          <w:numId w:val="39"/>
        </w:numPr>
        <w:spacing w:after="0" w:line="360" w:lineRule="auto"/>
        <w:rPr>
          <w:rFonts w:asciiTheme="minorHAnsi" w:hAnsiTheme="minorHAnsi" w:cstheme="minorHAnsi"/>
          <w:b/>
          <w:bCs/>
          <w:sz w:val="36"/>
          <w:szCs w:val="28"/>
        </w:rPr>
      </w:pPr>
      <w:r w:rsidRPr="0000106D">
        <w:rPr>
          <w:rFonts w:asciiTheme="minorHAnsi" w:hAnsiTheme="minorHAnsi" w:cstheme="minorHAnsi"/>
        </w:rPr>
        <w:t>T</w:t>
      </w:r>
      <w:r w:rsidR="008D5DC6" w:rsidRPr="0000106D">
        <w:rPr>
          <w:rFonts w:asciiTheme="minorHAnsi" w:hAnsiTheme="minorHAnsi" w:cstheme="minorHAnsi"/>
        </w:rPr>
        <w:t xml:space="preserve">he </w:t>
      </w:r>
      <w:r w:rsidR="00751C21" w:rsidRPr="0000106D">
        <w:rPr>
          <w:rFonts w:asciiTheme="minorHAnsi" w:hAnsiTheme="minorHAnsi" w:cstheme="minorHAnsi"/>
        </w:rPr>
        <w:t xml:space="preserve">RCC </w:t>
      </w:r>
      <w:r w:rsidR="002E2909" w:rsidRPr="0000106D">
        <w:rPr>
          <w:rFonts w:asciiTheme="minorHAnsi" w:hAnsiTheme="minorHAnsi" w:cstheme="minorHAnsi"/>
        </w:rPr>
        <w:t xml:space="preserve">work </w:t>
      </w:r>
      <w:r w:rsidRPr="0000106D">
        <w:rPr>
          <w:rFonts w:asciiTheme="minorHAnsi" w:hAnsiTheme="minorHAnsi" w:cstheme="minorHAnsi"/>
        </w:rPr>
        <w:t xml:space="preserve">for </w:t>
      </w:r>
      <w:r w:rsidR="00751C21" w:rsidRPr="0000106D">
        <w:rPr>
          <w:rFonts w:asciiTheme="minorHAnsi" w:hAnsiTheme="minorHAnsi" w:cstheme="minorHAnsi"/>
        </w:rPr>
        <w:t xml:space="preserve">Sale Building </w:t>
      </w:r>
      <w:r w:rsidR="00751B3C">
        <w:rPr>
          <w:rFonts w:asciiTheme="minorHAnsi" w:hAnsiTheme="minorHAnsi" w:cstheme="minorHAnsi"/>
        </w:rPr>
        <w:t>has completed</w:t>
      </w:r>
      <w:r w:rsidR="008D5DC6" w:rsidRPr="0000106D">
        <w:rPr>
          <w:rFonts w:asciiTheme="minorHAnsi" w:hAnsiTheme="minorHAnsi" w:cstheme="minorHAnsi"/>
        </w:rPr>
        <w:t>.</w:t>
      </w:r>
    </w:p>
    <w:p w14:paraId="3DDB6780" w14:textId="77777777" w:rsidR="000D2D96" w:rsidRPr="0000106D" w:rsidRDefault="000D2D96" w:rsidP="000D2D96">
      <w:pPr>
        <w:spacing w:after="0" w:line="240" w:lineRule="auto"/>
        <w:rPr>
          <w:rFonts w:asciiTheme="minorHAnsi" w:hAnsiTheme="minorHAnsi" w:cstheme="minorHAnsi"/>
        </w:rPr>
      </w:pPr>
    </w:p>
    <w:p w14:paraId="2FBF2177" w14:textId="77777777" w:rsidR="00216892" w:rsidRPr="00BC4111" w:rsidRDefault="00216892" w:rsidP="00216892">
      <w:pPr>
        <w:pStyle w:val="Heading2"/>
        <w:pBdr>
          <w:bottom w:val="single" w:sz="12" w:space="1" w:color="auto"/>
        </w:pBdr>
        <w:rPr>
          <w:rFonts w:asciiTheme="minorHAnsi" w:hAnsiTheme="minorHAnsi" w:cstheme="minorHAnsi"/>
          <w:color w:val="auto"/>
          <w:highlight w:val="yellow"/>
        </w:rPr>
      </w:pPr>
      <w:bookmarkStart w:id="50" w:name="_Toc25014407"/>
      <w:bookmarkStart w:id="51" w:name="_Toc154058792"/>
      <w:r w:rsidRPr="00BC4111">
        <w:rPr>
          <w:rFonts w:asciiTheme="minorHAnsi" w:hAnsiTheme="minorHAnsi" w:cstheme="minorHAnsi"/>
          <w:color w:val="auto"/>
          <w:highlight w:val="yellow"/>
        </w:rPr>
        <w:t>Implementation Schedule</w:t>
      </w:r>
      <w:bookmarkEnd w:id="50"/>
      <w:bookmarkEnd w:id="51"/>
    </w:p>
    <w:p w14:paraId="32A901BE" w14:textId="77777777" w:rsidR="002E2909" w:rsidRPr="00BC4111" w:rsidRDefault="002E2909" w:rsidP="00216892">
      <w:pPr>
        <w:pStyle w:val="AkStyle1"/>
        <w:spacing w:after="120"/>
        <w:rPr>
          <w:rFonts w:asciiTheme="minorHAnsi" w:hAnsiTheme="minorHAnsi" w:cstheme="minorHAnsi"/>
          <w:highlight w:val="yellow"/>
        </w:rPr>
      </w:pPr>
    </w:p>
    <w:p w14:paraId="18B49ABC" w14:textId="5BCBFA21" w:rsidR="0061299F" w:rsidRDefault="009376B8" w:rsidP="0061299F">
      <w:pPr>
        <w:pStyle w:val="AkStyle1"/>
        <w:rPr>
          <w:rStyle w:val="AkStyle1Char"/>
          <w:rFonts w:asciiTheme="minorHAnsi" w:hAnsiTheme="minorHAnsi" w:cstheme="minorHAnsi"/>
        </w:rPr>
      </w:pPr>
      <w:bookmarkStart w:id="52" w:name="_Toc25014408"/>
      <w:r w:rsidRPr="00BC4111">
        <w:rPr>
          <w:rFonts w:asciiTheme="minorHAnsi" w:hAnsiTheme="minorHAnsi" w:cstheme="minorHAnsi"/>
          <w:highlight w:val="yellow"/>
        </w:rPr>
        <w:t xml:space="preserve">The implementation schedule is stretched over </w:t>
      </w:r>
      <w:r w:rsidR="00E24BDF" w:rsidRPr="00BC4111">
        <w:rPr>
          <w:rFonts w:asciiTheme="minorHAnsi" w:hAnsiTheme="minorHAnsi" w:cstheme="minorHAnsi"/>
          <w:b/>
          <w:bCs/>
          <w:highlight w:val="yellow"/>
        </w:rPr>
        <w:t>20</w:t>
      </w:r>
      <w:r w:rsidRPr="00BC4111">
        <w:rPr>
          <w:rFonts w:asciiTheme="minorHAnsi" w:hAnsiTheme="minorHAnsi" w:cstheme="minorHAnsi"/>
          <w:b/>
          <w:bCs/>
          <w:highlight w:val="yellow"/>
        </w:rPr>
        <w:t xml:space="preserve"> months</w:t>
      </w:r>
      <w:r w:rsidRPr="00BC4111">
        <w:rPr>
          <w:rFonts w:asciiTheme="minorHAnsi" w:hAnsiTheme="minorHAnsi" w:cstheme="minorHAnsi"/>
          <w:highlight w:val="yellow"/>
        </w:rPr>
        <w:t xml:space="preserve"> starting </w:t>
      </w:r>
      <w:r w:rsidR="00272F5C" w:rsidRPr="00BC4111">
        <w:rPr>
          <w:rFonts w:asciiTheme="minorHAnsi" w:hAnsiTheme="minorHAnsi" w:cstheme="minorHAnsi"/>
          <w:highlight w:val="yellow"/>
        </w:rPr>
        <w:t xml:space="preserve">from </w:t>
      </w:r>
      <w:r w:rsidR="00E273A3">
        <w:rPr>
          <w:rFonts w:asciiTheme="minorHAnsi" w:hAnsiTheme="minorHAnsi" w:cstheme="minorHAnsi"/>
          <w:b/>
          <w:bCs/>
          <w:highlight w:val="yellow"/>
        </w:rPr>
        <w:t>J</w:t>
      </w:r>
      <w:r w:rsidR="00272F5C" w:rsidRPr="00BC4111">
        <w:rPr>
          <w:rFonts w:asciiTheme="minorHAnsi" w:hAnsiTheme="minorHAnsi" w:cstheme="minorHAnsi"/>
          <w:b/>
          <w:bCs/>
          <w:highlight w:val="yellow"/>
        </w:rPr>
        <w:t>uly</w:t>
      </w:r>
      <w:r w:rsidRPr="00BC4111">
        <w:rPr>
          <w:rFonts w:asciiTheme="minorHAnsi" w:hAnsiTheme="minorHAnsi" w:cstheme="minorHAnsi"/>
          <w:b/>
          <w:bCs/>
          <w:highlight w:val="yellow"/>
        </w:rPr>
        <w:t>, 202</w:t>
      </w:r>
      <w:r w:rsidR="00E273A3">
        <w:rPr>
          <w:rFonts w:asciiTheme="minorHAnsi" w:hAnsiTheme="minorHAnsi" w:cstheme="minorHAnsi"/>
          <w:b/>
          <w:bCs/>
          <w:highlight w:val="yellow"/>
        </w:rPr>
        <w:t>1</w:t>
      </w:r>
      <w:r w:rsidRPr="00BC4111">
        <w:rPr>
          <w:rFonts w:asciiTheme="minorHAnsi" w:hAnsiTheme="minorHAnsi" w:cstheme="minorHAnsi"/>
          <w:highlight w:val="yellow"/>
        </w:rPr>
        <w:t>. The bottleneck of all tasks is Building Construction</w:t>
      </w:r>
      <w:r w:rsidR="009469E2" w:rsidRPr="00BC4111">
        <w:rPr>
          <w:rFonts w:asciiTheme="minorHAnsi" w:hAnsiTheme="minorHAnsi" w:cstheme="minorHAnsi"/>
          <w:highlight w:val="yellow"/>
        </w:rPr>
        <w:t xml:space="preserve"> and Statutory approvals</w:t>
      </w:r>
      <w:r w:rsidRPr="00BC4111">
        <w:rPr>
          <w:rFonts w:asciiTheme="minorHAnsi" w:hAnsiTheme="minorHAnsi" w:cstheme="minorHAnsi"/>
          <w:highlight w:val="yellow"/>
        </w:rPr>
        <w:t xml:space="preserve"> but enough contingency time has been allocated for each activity so that if there is any time overrun it can be taken care off. The time line allocated for each activity/ task is found to be adequate.  </w:t>
      </w:r>
      <w:r w:rsidRPr="00BC4111">
        <w:rPr>
          <w:rStyle w:val="AkStyle1Char"/>
          <w:rFonts w:asciiTheme="minorHAnsi" w:hAnsiTheme="minorHAnsi" w:cstheme="minorHAnsi"/>
          <w:highlight w:val="yellow"/>
        </w:rPr>
        <w:t xml:space="preserve">We believe that this time frame is reasonable for completion of the project and the proposed </w:t>
      </w:r>
      <w:r w:rsidR="009469E2" w:rsidRPr="00BC4111">
        <w:rPr>
          <w:rStyle w:val="AkStyle1Char"/>
          <w:rFonts w:asciiTheme="minorHAnsi" w:hAnsiTheme="minorHAnsi" w:cstheme="minorHAnsi"/>
          <w:highlight w:val="yellow"/>
        </w:rPr>
        <w:t xml:space="preserve">completion date of </w:t>
      </w:r>
      <w:r w:rsidR="00E273A3">
        <w:rPr>
          <w:rStyle w:val="AkStyle1Char"/>
          <w:rFonts w:asciiTheme="minorHAnsi" w:hAnsiTheme="minorHAnsi" w:cstheme="minorHAnsi"/>
          <w:b/>
          <w:bCs/>
          <w:highlight w:val="yellow"/>
        </w:rPr>
        <w:t>June, 2026</w:t>
      </w:r>
      <w:r w:rsidR="002D3F28" w:rsidRPr="00BC4111">
        <w:rPr>
          <w:rStyle w:val="AkStyle1Char"/>
          <w:rFonts w:asciiTheme="minorHAnsi" w:hAnsiTheme="minorHAnsi" w:cstheme="minorHAnsi"/>
          <w:highlight w:val="yellow"/>
        </w:rPr>
        <w:t xml:space="preserve"> </w:t>
      </w:r>
      <w:r w:rsidR="00751B3C" w:rsidRPr="00BC4111">
        <w:rPr>
          <w:rStyle w:val="AkStyle1Char"/>
          <w:rFonts w:asciiTheme="minorHAnsi" w:hAnsiTheme="minorHAnsi" w:cstheme="minorHAnsi"/>
          <w:highlight w:val="yellow"/>
        </w:rPr>
        <w:t>for Residential</w:t>
      </w:r>
      <w:r w:rsidR="009469E2" w:rsidRPr="00BC4111">
        <w:rPr>
          <w:rStyle w:val="AkStyle1Char"/>
          <w:rFonts w:asciiTheme="minorHAnsi" w:hAnsiTheme="minorHAnsi" w:cstheme="minorHAnsi"/>
          <w:highlight w:val="yellow"/>
        </w:rPr>
        <w:t xml:space="preserve"> project</w:t>
      </w:r>
      <w:r w:rsidR="002D3F28" w:rsidRPr="00BC4111">
        <w:rPr>
          <w:rStyle w:val="AkStyle1Char"/>
          <w:rFonts w:asciiTheme="minorHAnsi" w:hAnsiTheme="minorHAnsi" w:cstheme="minorHAnsi"/>
          <w:highlight w:val="yellow"/>
        </w:rPr>
        <w:t xml:space="preserve"> sale </w:t>
      </w:r>
      <w:r w:rsidR="009C35C3" w:rsidRPr="00BC4111">
        <w:rPr>
          <w:rStyle w:val="AkStyle1Char"/>
          <w:rFonts w:asciiTheme="minorHAnsi" w:hAnsiTheme="minorHAnsi" w:cstheme="minorHAnsi"/>
          <w:highlight w:val="yellow"/>
        </w:rPr>
        <w:t>building is</w:t>
      </w:r>
      <w:r w:rsidRPr="00BC4111">
        <w:rPr>
          <w:rStyle w:val="AkStyle1Char"/>
          <w:rFonts w:asciiTheme="minorHAnsi" w:hAnsiTheme="minorHAnsi" w:cstheme="minorHAnsi"/>
          <w:highlight w:val="yellow"/>
        </w:rPr>
        <w:t xml:space="preserve"> realistic provided the company adheres to the timelines projected in this TEV Report.</w:t>
      </w:r>
      <w:r w:rsidR="009469E2" w:rsidRPr="0000106D">
        <w:rPr>
          <w:rStyle w:val="AkStyle1Char"/>
          <w:rFonts w:asciiTheme="minorHAnsi" w:hAnsiTheme="minorHAnsi" w:cstheme="minorHAnsi"/>
        </w:rPr>
        <w:t xml:space="preserve"> </w:t>
      </w:r>
    </w:p>
    <w:p w14:paraId="3B47AB9D" w14:textId="5676960C" w:rsidR="001813D4" w:rsidRDefault="001813D4" w:rsidP="0061299F">
      <w:pPr>
        <w:pStyle w:val="AkStyle1"/>
        <w:rPr>
          <w:rStyle w:val="AkStyle1Char"/>
          <w:rFonts w:asciiTheme="minorHAnsi" w:hAnsiTheme="minorHAnsi" w:cstheme="minorHAnsi"/>
        </w:rPr>
      </w:pPr>
    </w:p>
    <w:p w14:paraId="1E6740AC" w14:textId="22BB4F66" w:rsidR="001813D4" w:rsidRDefault="001B752D" w:rsidP="0061299F">
      <w:pPr>
        <w:pStyle w:val="AkStyle1"/>
        <w:rPr>
          <w:rStyle w:val="AkStyle1Char"/>
          <w:rFonts w:asciiTheme="minorHAnsi" w:hAnsiTheme="minorHAnsi" w:cstheme="minorHAnsi"/>
          <w:b/>
          <w:bCs/>
          <w:sz w:val="28"/>
          <w:szCs w:val="28"/>
        </w:rPr>
      </w:pPr>
      <w:r>
        <w:rPr>
          <w:rStyle w:val="AkStyle1Char"/>
          <w:rFonts w:asciiTheme="minorHAnsi" w:hAnsiTheme="minorHAnsi" w:cstheme="minorHAnsi"/>
          <w:b/>
          <w:bCs/>
          <w:sz w:val="28"/>
          <w:szCs w:val="28"/>
        </w:rPr>
        <w:t xml:space="preserve">As per information shared by the developer the balance work for completion of the construction </w:t>
      </w:r>
      <w:r w:rsidR="008201F0">
        <w:rPr>
          <w:rStyle w:val="AkStyle1Char"/>
          <w:rFonts w:asciiTheme="minorHAnsi" w:hAnsiTheme="minorHAnsi" w:cstheme="minorHAnsi"/>
          <w:b/>
          <w:bCs/>
          <w:sz w:val="28"/>
          <w:szCs w:val="28"/>
        </w:rPr>
        <w:t>it must</w:t>
      </w:r>
      <w:r>
        <w:rPr>
          <w:rStyle w:val="AkStyle1Char"/>
          <w:rFonts w:asciiTheme="minorHAnsi" w:hAnsiTheme="minorHAnsi" w:cstheme="minorHAnsi"/>
          <w:b/>
          <w:bCs/>
          <w:sz w:val="28"/>
          <w:szCs w:val="28"/>
        </w:rPr>
        <w:t xml:space="preserve"> be completed in the next quarter 4 of the FY 2023 – 2024 and quarter 1 of the FY 2024 – 2025.</w:t>
      </w:r>
    </w:p>
    <w:p w14:paraId="18DDB06A" w14:textId="77777777" w:rsidR="001B752D" w:rsidRPr="001813D4" w:rsidRDefault="001B752D" w:rsidP="0061299F">
      <w:pPr>
        <w:pStyle w:val="AkStyle1"/>
        <w:rPr>
          <w:rFonts w:asciiTheme="minorHAnsi" w:hAnsiTheme="minorHAnsi" w:cstheme="minorHAnsi"/>
          <w:b/>
          <w:bCs/>
          <w:sz w:val="28"/>
          <w:szCs w:val="28"/>
        </w:rPr>
      </w:pPr>
    </w:p>
    <w:p w14:paraId="2EDB253A" w14:textId="77777777" w:rsidR="009376B8" w:rsidRPr="0000106D" w:rsidRDefault="009376B8">
      <w:pPr>
        <w:spacing w:after="0" w:line="240" w:lineRule="auto"/>
        <w:rPr>
          <w:rFonts w:asciiTheme="minorHAnsi" w:hAnsiTheme="minorHAnsi" w:cstheme="minorHAnsi"/>
          <w:sz w:val="24"/>
          <w:szCs w:val="24"/>
        </w:rPr>
      </w:pPr>
      <w:r w:rsidRPr="0000106D">
        <w:rPr>
          <w:rFonts w:asciiTheme="minorHAnsi" w:hAnsiTheme="minorHAnsi" w:cstheme="minorHAnsi"/>
        </w:rPr>
        <w:br w:type="page"/>
      </w:r>
    </w:p>
    <w:p w14:paraId="282FF9BD" w14:textId="77777777" w:rsidR="00C40BA3" w:rsidRPr="0000106D" w:rsidRDefault="00C40BA3" w:rsidP="00761E4E">
      <w:pPr>
        <w:pStyle w:val="Heading1"/>
        <w:rPr>
          <w:rFonts w:asciiTheme="minorHAnsi" w:eastAsia="Calibri" w:hAnsiTheme="minorHAnsi" w:cstheme="minorHAnsi"/>
          <w:color w:val="000000"/>
          <w:shd w:val="clear" w:color="auto" w:fill="FFFFFF"/>
        </w:rPr>
      </w:pPr>
      <w:bookmarkStart w:id="53" w:name="_Toc154058793"/>
      <w:bookmarkEnd w:id="52"/>
      <w:r w:rsidRPr="0000106D">
        <w:rPr>
          <w:rFonts w:asciiTheme="minorHAnsi" w:eastAsia="Calibri" w:hAnsiTheme="minorHAnsi" w:cstheme="minorHAnsi"/>
        </w:rPr>
        <w:lastRenderedPageBreak/>
        <w:t>Economic Viability</w:t>
      </w:r>
      <w:bookmarkEnd w:id="53"/>
    </w:p>
    <w:p w14:paraId="538C8F11" w14:textId="77777777" w:rsidR="00917D12" w:rsidRPr="0000106D" w:rsidRDefault="00917D12" w:rsidP="00917D12">
      <w:pPr>
        <w:spacing w:after="0" w:line="240" w:lineRule="auto"/>
        <w:rPr>
          <w:rFonts w:asciiTheme="minorHAnsi" w:hAnsiTheme="minorHAnsi" w:cstheme="minorHAnsi"/>
        </w:rPr>
      </w:pPr>
    </w:p>
    <w:p w14:paraId="52595CFC" w14:textId="06AF0E65" w:rsidR="002172EA" w:rsidRPr="009815DA" w:rsidRDefault="002172EA" w:rsidP="002172EA">
      <w:pPr>
        <w:pStyle w:val="Heading2"/>
        <w:pBdr>
          <w:bottom w:val="single" w:sz="12" w:space="1" w:color="auto"/>
        </w:pBdr>
        <w:rPr>
          <w:rFonts w:asciiTheme="minorHAnsi" w:hAnsiTheme="minorHAnsi" w:cstheme="minorHAnsi"/>
          <w:color w:val="auto"/>
        </w:rPr>
      </w:pPr>
      <w:bookmarkStart w:id="54" w:name="_Toc154058794"/>
      <w:r w:rsidRPr="009815DA">
        <w:rPr>
          <w:rFonts w:asciiTheme="minorHAnsi" w:hAnsiTheme="minorHAnsi" w:cstheme="minorHAnsi"/>
          <w:color w:val="auto"/>
        </w:rPr>
        <w:t>Construction Area</w:t>
      </w:r>
      <w:r w:rsidR="009815DA" w:rsidRPr="009815DA">
        <w:rPr>
          <w:rFonts w:asciiTheme="minorHAnsi" w:hAnsiTheme="minorHAnsi" w:cstheme="minorHAnsi"/>
          <w:color w:val="auto"/>
        </w:rPr>
        <w:t xml:space="preserve"> As per Approved Plan</w:t>
      </w:r>
      <w:bookmarkEnd w:id="54"/>
    </w:p>
    <w:p w14:paraId="49511945" w14:textId="77777777" w:rsidR="002172EA" w:rsidRPr="00BC4111" w:rsidRDefault="002172EA" w:rsidP="002172EA">
      <w:pPr>
        <w:pStyle w:val="AkStyle1"/>
        <w:rPr>
          <w:rFonts w:asciiTheme="minorHAnsi" w:hAnsiTheme="minorHAnsi" w:cstheme="minorHAnsi"/>
          <w:highlight w:val="yellow"/>
        </w:rPr>
      </w:pPr>
    </w:p>
    <w:p w14:paraId="244FD083" w14:textId="4E5EE768" w:rsidR="005848DD" w:rsidRPr="0000106D" w:rsidRDefault="002172EA" w:rsidP="00351E82">
      <w:pPr>
        <w:pStyle w:val="AkStyle1"/>
        <w:rPr>
          <w:rFonts w:asciiTheme="minorHAnsi" w:hAnsiTheme="minorHAnsi" w:cstheme="minorHAnsi"/>
        </w:rPr>
      </w:pPr>
      <w:r w:rsidRPr="009815DA">
        <w:rPr>
          <w:rFonts w:asciiTheme="minorHAnsi" w:hAnsiTheme="minorHAnsi" w:cstheme="minorHAnsi"/>
        </w:rPr>
        <w:t>The total construction area of</w:t>
      </w:r>
      <w:r w:rsidR="00351E82" w:rsidRPr="009815DA">
        <w:rPr>
          <w:rFonts w:asciiTheme="minorHAnsi" w:hAnsiTheme="minorHAnsi" w:cstheme="minorHAnsi"/>
        </w:rPr>
        <w:t xml:space="preserve"> the project are as follows: -</w:t>
      </w:r>
      <w:r w:rsidR="00351E82" w:rsidRPr="0000106D">
        <w:rPr>
          <w:rFonts w:asciiTheme="minorHAnsi" w:hAnsiTheme="minorHAnsi" w:cstheme="minorHAnsi"/>
        </w:rPr>
        <w:t xml:space="preserve"> </w:t>
      </w:r>
    </w:p>
    <w:p w14:paraId="29E05CB8" w14:textId="77777777" w:rsidR="00351E82" w:rsidRPr="0000106D" w:rsidRDefault="00351E82" w:rsidP="00351E82">
      <w:pPr>
        <w:pStyle w:val="AkStyle1"/>
        <w:rPr>
          <w:rFonts w:asciiTheme="minorHAnsi" w:hAnsiTheme="minorHAnsi" w:cstheme="minorHAnsi"/>
        </w:rPr>
      </w:pPr>
    </w:p>
    <w:p w14:paraId="24FF00F1" w14:textId="45DFCA14" w:rsidR="005848DD" w:rsidRDefault="005848DD" w:rsidP="005848DD">
      <w:pPr>
        <w:rPr>
          <w:rFonts w:ascii="Arial Narrow" w:hAnsi="Arial Narrow"/>
          <w:b/>
          <w:sz w:val="28"/>
          <w:szCs w:val="28"/>
          <w:u w:val="single"/>
        </w:rPr>
      </w:pPr>
      <w:r w:rsidRPr="0000106D">
        <w:rPr>
          <w:rFonts w:ascii="Arial Narrow" w:hAnsi="Arial Narrow"/>
          <w:b/>
          <w:sz w:val="28"/>
          <w:szCs w:val="28"/>
          <w:u w:val="single"/>
        </w:rPr>
        <w:t>Sale</w:t>
      </w:r>
      <w:r w:rsidR="000B7B52" w:rsidRPr="0000106D">
        <w:rPr>
          <w:rFonts w:ascii="Arial Narrow" w:hAnsi="Arial Narrow"/>
          <w:b/>
          <w:sz w:val="28"/>
          <w:szCs w:val="28"/>
          <w:u w:val="single"/>
        </w:rPr>
        <w:t xml:space="preserve"> Building</w:t>
      </w:r>
    </w:p>
    <w:tbl>
      <w:tblPr>
        <w:tblStyle w:val="ListTable4-Accent11"/>
        <w:tblW w:w="5000" w:type="pct"/>
        <w:tblLook w:val="04A0" w:firstRow="1" w:lastRow="0" w:firstColumn="1" w:lastColumn="0" w:noHBand="0" w:noVBand="1"/>
      </w:tblPr>
      <w:tblGrid>
        <w:gridCol w:w="3659"/>
        <w:gridCol w:w="5357"/>
      </w:tblGrid>
      <w:tr w:rsidR="00BC5A05" w:rsidRPr="00BC5A05" w14:paraId="442635C0" w14:textId="77777777" w:rsidTr="00BC5A0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6ADD89FF"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Floor</w:t>
            </w:r>
          </w:p>
        </w:tc>
        <w:tc>
          <w:tcPr>
            <w:tcW w:w="2971" w:type="pct"/>
            <w:noWrap/>
            <w:vAlign w:val="center"/>
            <w:hideMark/>
          </w:tcPr>
          <w:p w14:paraId="5003FDA3" w14:textId="0521B20D" w:rsidR="00BC5A05" w:rsidRPr="00BC5A05" w:rsidRDefault="00BC5A05" w:rsidP="00BC5A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Construction Area in Sq. M.</w:t>
            </w:r>
          </w:p>
        </w:tc>
      </w:tr>
      <w:tr w:rsidR="00BC5A05" w:rsidRPr="00BC5A05" w14:paraId="3EA8EB49" w14:textId="77777777" w:rsidTr="00BC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08E8D0EF" w14:textId="78B84794"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Basement - 1 Floor</w:t>
            </w:r>
          </w:p>
        </w:tc>
        <w:tc>
          <w:tcPr>
            <w:tcW w:w="2971" w:type="pct"/>
            <w:noWrap/>
            <w:vAlign w:val="center"/>
            <w:hideMark/>
          </w:tcPr>
          <w:p w14:paraId="66A40D8E" w14:textId="7D2C9A90" w:rsidR="00BC5A05" w:rsidRPr="00BC5A05" w:rsidRDefault="00BC5A05" w:rsidP="00BC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2,697.71</w:t>
            </w:r>
          </w:p>
        </w:tc>
      </w:tr>
      <w:tr w:rsidR="00BC5A05" w:rsidRPr="00BC5A05" w14:paraId="04082581" w14:textId="77777777" w:rsidTr="00BC5A05">
        <w:trPr>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71571C2B"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Basement - 2 Floor</w:t>
            </w:r>
          </w:p>
        </w:tc>
        <w:tc>
          <w:tcPr>
            <w:tcW w:w="2971" w:type="pct"/>
            <w:noWrap/>
            <w:vAlign w:val="center"/>
            <w:hideMark/>
          </w:tcPr>
          <w:p w14:paraId="35E096DB" w14:textId="32F7F7F1" w:rsidR="00BC5A05" w:rsidRPr="00BC5A05" w:rsidRDefault="00BC5A05" w:rsidP="00BC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2,697.71</w:t>
            </w:r>
          </w:p>
        </w:tc>
      </w:tr>
      <w:tr w:rsidR="00BC5A05" w:rsidRPr="00BC5A05" w14:paraId="063F700D" w14:textId="77777777" w:rsidTr="00BC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47938674"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Ground Floor</w:t>
            </w:r>
          </w:p>
        </w:tc>
        <w:tc>
          <w:tcPr>
            <w:tcW w:w="2971" w:type="pct"/>
            <w:noWrap/>
            <w:vAlign w:val="center"/>
            <w:hideMark/>
          </w:tcPr>
          <w:p w14:paraId="0199D9A6" w14:textId="1E56A69E" w:rsidR="00BC5A05" w:rsidRPr="00BC5A05" w:rsidRDefault="00BC5A05" w:rsidP="00BC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2,697.71</w:t>
            </w:r>
          </w:p>
        </w:tc>
      </w:tr>
      <w:tr w:rsidR="00BC5A05" w:rsidRPr="00BC5A05" w14:paraId="7DC1F95A" w14:textId="77777777" w:rsidTr="00BC5A05">
        <w:trPr>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4ABA65C9"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1st Floor</w:t>
            </w:r>
          </w:p>
        </w:tc>
        <w:tc>
          <w:tcPr>
            <w:tcW w:w="2971" w:type="pct"/>
            <w:noWrap/>
            <w:vAlign w:val="center"/>
            <w:hideMark/>
          </w:tcPr>
          <w:p w14:paraId="6BDFA4CB" w14:textId="02F95084" w:rsidR="00BC5A05" w:rsidRPr="00BC5A05" w:rsidRDefault="00BC5A05" w:rsidP="00BC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688.34</w:t>
            </w:r>
          </w:p>
        </w:tc>
      </w:tr>
      <w:tr w:rsidR="00BC5A05" w:rsidRPr="00BC5A05" w14:paraId="0043CB45" w14:textId="77777777" w:rsidTr="00BC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1587EA68"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2nd Floor</w:t>
            </w:r>
          </w:p>
        </w:tc>
        <w:tc>
          <w:tcPr>
            <w:tcW w:w="2971" w:type="pct"/>
            <w:noWrap/>
            <w:vAlign w:val="center"/>
            <w:hideMark/>
          </w:tcPr>
          <w:p w14:paraId="1A38633D" w14:textId="5D66535C" w:rsidR="00BC5A05" w:rsidRPr="00BC5A05" w:rsidRDefault="00BC5A05" w:rsidP="00BC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688.34</w:t>
            </w:r>
          </w:p>
        </w:tc>
      </w:tr>
      <w:tr w:rsidR="00BC5A05" w:rsidRPr="00BC5A05" w14:paraId="30DE920C" w14:textId="77777777" w:rsidTr="00BC5A05">
        <w:trPr>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43D9BAB5"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3rd Floor</w:t>
            </w:r>
          </w:p>
        </w:tc>
        <w:tc>
          <w:tcPr>
            <w:tcW w:w="2971" w:type="pct"/>
            <w:noWrap/>
            <w:vAlign w:val="center"/>
            <w:hideMark/>
          </w:tcPr>
          <w:p w14:paraId="12DC84C7" w14:textId="36941281" w:rsidR="00BC5A05" w:rsidRPr="00BC5A05" w:rsidRDefault="00BC5A05" w:rsidP="00BC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688.34</w:t>
            </w:r>
          </w:p>
        </w:tc>
      </w:tr>
      <w:tr w:rsidR="00BC5A05" w:rsidRPr="00BC5A05" w14:paraId="5F9C0624" w14:textId="77777777" w:rsidTr="00BC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6595A256"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4th Floor</w:t>
            </w:r>
          </w:p>
        </w:tc>
        <w:tc>
          <w:tcPr>
            <w:tcW w:w="2971" w:type="pct"/>
            <w:noWrap/>
            <w:vAlign w:val="center"/>
            <w:hideMark/>
          </w:tcPr>
          <w:p w14:paraId="38819E20" w14:textId="52EE68F4" w:rsidR="00BC5A05" w:rsidRPr="00BC5A05" w:rsidRDefault="00BC5A05" w:rsidP="00BC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688.34</w:t>
            </w:r>
          </w:p>
        </w:tc>
      </w:tr>
      <w:tr w:rsidR="00BC5A05" w:rsidRPr="00BC5A05" w14:paraId="3A192EAE" w14:textId="77777777" w:rsidTr="00BC5A05">
        <w:trPr>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7FA48F15"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5th Floor</w:t>
            </w:r>
          </w:p>
        </w:tc>
        <w:tc>
          <w:tcPr>
            <w:tcW w:w="2971" w:type="pct"/>
            <w:noWrap/>
            <w:vAlign w:val="center"/>
            <w:hideMark/>
          </w:tcPr>
          <w:p w14:paraId="67120A11" w14:textId="0C6FABB5" w:rsidR="00BC5A05" w:rsidRPr="00BC5A05" w:rsidRDefault="00BC5A05" w:rsidP="00BC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704.43</w:t>
            </w:r>
          </w:p>
        </w:tc>
      </w:tr>
      <w:tr w:rsidR="00BC5A05" w:rsidRPr="00BC5A05" w14:paraId="780B2C61" w14:textId="77777777" w:rsidTr="00BC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73209064"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6th Floor</w:t>
            </w:r>
          </w:p>
        </w:tc>
        <w:tc>
          <w:tcPr>
            <w:tcW w:w="2971" w:type="pct"/>
            <w:noWrap/>
            <w:vAlign w:val="center"/>
            <w:hideMark/>
          </w:tcPr>
          <w:p w14:paraId="43503B99" w14:textId="2ED6900F" w:rsidR="00BC5A05" w:rsidRPr="00BC5A05" w:rsidRDefault="00BC5A05" w:rsidP="00BC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717.79</w:t>
            </w:r>
          </w:p>
        </w:tc>
      </w:tr>
      <w:tr w:rsidR="00BC5A05" w:rsidRPr="00BC5A05" w14:paraId="21FBB08A" w14:textId="77777777" w:rsidTr="00BC5A05">
        <w:trPr>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5FB2703C"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7th Floor</w:t>
            </w:r>
          </w:p>
        </w:tc>
        <w:tc>
          <w:tcPr>
            <w:tcW w:w="2971" w:type="pct"/>
            <w:noWrap/>
            <w:vAlign w:val="center"/>
            <w:hideMark/>
          </w:tcPr>
          <w:p w14:paraId="5B889652" w14:textId="4B5BF5B4" w:rsidR="00BC5A05" w:rsidRPr="00BC5A05" w:rsidRDefault="00BC5A05" w:rsidP="00BC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704.43</w:t>
            </w:r>
          </w:p>
        </w:tc>
      </w:tr>
      <w:tr w:rsidR="00BC5A05" w:rsidRPr="00BC5A05" w14:paraId="6A628418" w14:textId="77777777" w:rsidTr="00BC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4FB0756C"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8th Floor</w:t>
            </w:r>
          </w:p>
        </w:tc>
        <w:tc>
          <w:tcPr>
            <w:tcW w:w="2971" w:type="pct"/>
            <w:noWrap/>
            <w:vAlign w:val="center"/>
            <w:hideMark/>
          </w:tcPr>
          <w:p w14:paraId="3F95A187" w14:textId="3A8F3D24" w:rsidR="00BC5A05" w:rsidRPr="00BC5A05" w:rsidRDefault="00BC5A05" w:rsidP="00BC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717.79</w:t>
            </w:r>
          </w:p>
        </w:tc>
      </w:tr>
      <w:tr w:rsidR="00BC5A05" w:rsidRPr="00BC5A05" w14:paraId="627EFFB4" w14:textId="77777777" w:rsidTr="00BC5A05">
        <w:trPr>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60727491"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9th Floor</w:t>
            </w:r>
          </w:p>
        </w:tc>
        <w:tc>
          <w:tcPr>
            <w:tcW w:w="2971" w:type="pct"/>
            <w:noWrap/>
            <w:vAlign w:val="center"/>
            <w:hideMark/>
          </w:tcPr>
          <w:p w14:paraId="21EED570" w14:textId="654A9F9C" w:rsidR="00BC5A05" w:rsidRPr="00BC5A05" w:rsidRDefault="00BC5A05" w:rsidP="00BC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704.43</w:t>
            </w:r>
          </w:p>
        </w:tc>
      </w:tr>
      <w:tr w:rsidR="00BC5A05" w:rsidRPr="00BC5A05" w14:paraId="117ACAE6" w14:textId="77777777" w:rsidTr="00BC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3D248A50"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10th Floor</w:t>
            </w:r>
          </w:p>
        </w:tc>
        <w:tc>
          <w:tcPr>
            <w:tcW w:w="2971" w:type="pct"/>
            <w:noWrap/>
            <w:vAlign w:val="center"/>
            <w:hideMark/>
          </w:tcPr>
          <w:p w14:paraId="3DDAE472" w14:textId="17F65B3B" w:rsidR="00BC5A05" w:rsidRPr="00BC5A05" w:rsidRDefault="00BC5A05" w:rsidP="00BC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717.79</w:t>
            </w:r>
          </w:p>
        </w:tc>
      </w:tr>
      <w:tr w:rsidR="00BC5A05" w:rsidRPr="00BC5A05" w14:paraId="6118C88D" w14:textId="77777777" w:rsidTr="00BC5A05">
        <w:trPr>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2EC69918"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11th Floor</w:t>
            </w:r>
          </w:p>
        </w:tc>
        <w:tc>
          <w:tcPr>
            <w:tcW w:w="2971" w:type="pct"/>
            <w:noWrap/>
            <w:vAlign w:val="center"/>
            <w:hideMark/>
          </w:tcPr>
          <w:p w14:paraId="13EC08C2" w14:textId="3BDEC886" w:rsidR="00BC5A05" w:rsidRPr="00BC5A05" w:rsidRDefault="00BC5A05" w:rsidP="00BC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704.43</w:t>
            </w:r>
          </w:p>
        </w:tc>
      </w:tr>
      <w:tr w:rsidR="00BC5A05" w:rsidRPr="00BC5A05" w14:paraId="667E7959" w14:textId="77777777" w:rsidTr="00BC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0ED2AD68"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12th Floor</w:t>
            </w:r>
          </w:p>
        </w:tc>
        <w:tc>
          <w:tcPr>
            <w:tcW w:w="2971" w:type="pct"/>
            <w:noWrap/>
            <w:vAlign w:val="center"/>
            <w:hideMark/>
          </w:tcPr>
          <w:p w14:paraId="43531CA3" w14:textId="0B2C92F1" w:rsidR="00BC5A05" w:rsidRPr="00BC5A05" w:rsidRDefault="00BC5A05" w:rsidP="00BC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717.79</w:t>
            </w:r>
          </w:p>
        </w:tc>
      </w:tr>
      <w:tr w:rsidR="00BC5A05" w:rsidRPr="00BC5A05" w14:paraId="321CBBE8" w14:textId="77777777" w:rsidTr="00BC5A05">
        <w:trPr>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1D0226E6"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13th Floor</w:t>
            </w:r>
          </w:p>
        </w:tc>
        <w:tc>
          <w:tcPr>
            <w:tcW w:w="2971" w:type="pct"/>
            <w:noWrap/>
            <w:vAlign w:val="center"/>
            <w:hideMark/>
          </w:tcPr>
          <w:p w14:paraId="769AF7AE" w14:textId="58D75359" w:rsidR="00BC5A05" w:rsidRPr="00BC5A05" w:rsidRDefault="00BC5A05" w:rsidP="00BC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704.43</w:t>
            </w:r>
          </w:p>
        </w:tc>
      </w:tr>
      <w:tr w:rsidR="00BC5A05" w:rsidRPr="00BC5A05" w14:paraId="3CBCB196" w14:textId="77777777" w:rsidTr="00BC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13618A20"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14th Floor</w:t>
            </w:r>
          </w:p>
        </w:tc>
        <w:tc>
          <w:tcPr>
            <w:tcW w:w="2971" w:type="pct"/>
            <w:noWrap/>
            <w:vAlign w:val="center"/>
            <w:hideMark/>
          </w:tcPr>
          <w:p w14:paraId="1FFCB51C" w14:textId="7FF3A349" w:rsidR="00BC5A05" w:rsidRPr="00BC5A05" w:rsidRDefault="00BC5A05" w:rsidP="00BC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717.79</w:t>
            </w:r>
          </w:p>
        </w:tc>
      </w:tr>
      <w:tr w:rsidR="00BC5A05" w:rsidRPr="00BC5A05" w14:paraId="6C65EA72" w14:textId="77777777" w:rsidTr="00BC5A05">
        <w:trPr>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2DF5AD19"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15th Floor</w:t>
            </w:r>
          </w:p>
        </w:tc>
        <w:tc>
          <w:tcPr>
            <w:tcW w:w="2971" w:type="pct"/>
            <w:noWrap/>
            <w:vAlign w:val="center"/>
            <w:hideMark/>
          </w:tcPr>
          <w:p w14:paraId="44FE573F" w14:textId="74AF23D8" w:rsidR="00BC5A05" w:rsidRPr="00BC5A05" w:rsidRDefault="00BC5A05" w:rsidP="00BC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704.43</w:t>
            </w:r>
          </w:p>
        </w:tc>
      </w:tr>
      <w:tr w:rsidR="00BC5A05" w:rsidRPr="00BC5A05" w14:paraId="6FBCA4E0" w14:textId="77777777" w:rsidTr="00BC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1CDFFA19"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16th Floor</w:t>
            </w:r>
          </w:p>
        </w:tc>
        <w:tc>
          <w:tcPr>
            <w:tcW w:w="2971" w:type="pct"/>
            <w:noWrap/>
            <w:vAlign w:val="center"/>
            <w:hideMark/>
          </w:tcPr>
          <w:p w14:paraId="578A4D19" w14:textId="3EAFD0A4" w:rsidR="00BC5A05" w:rsidRPr="00BC5A05" w:rsidRDefault="00BC5A05" w:rsidP="00BC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717.79</w:t>
            </w:r>
          </w:p>
        </w:tc>
      </w:tr>
      <w:tr w:rsidR="00BC5A05" w:rsidRPr="00BC5A05" w14:paraId="6ECE9861" w14:textId="77777777" w:rsidTr="00BC5A05">
        <w:trPr>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330E1BB0"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17th Floor</w:t>
            </w:r>
          </w:p>
        </w:tc>
        <w:tc>
          <w:tcPr>
            <w:tcW w:w="2971" w:type="pct"/>
            <w:noWrap/>
            <w:vAlign w:val="center"/>
            <w:hideMark/>
          </w:tcPr>
          <w:p w14:paraId="3F490195" w14:textId="3B63B933" w:rsidR="00BC5A05" w:rsidRPr="00BC5A05" w:rsidRDefault="00BC5A05" w:rsidP="00BC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704.43</w:t>
            </w:r>
          </w:p>
        </w:tc>
      </w:tr>
      <w:tr w:rsidR="00BC5A05" w:rsidRPr="00BC5A05" w14:paraId="558EA69C" w14:textId="77777777" w:rsidTr="00BC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06B8A69F"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18th Floor</w:t>
            </w:r>
          </w:p>
        </w:tc>
        <w:tc>
          <w:tcPr>
            <w:tcW w:w="2971" w:type="pct"/>
            <w:noWrap/>
            <w:vAlign w:val="center"/>
            <w:hideMark/>
          </w:tcPr>
          <w:p w14:paraId="74DCCC18" w14:textId="40AC96A7" w:rsidR="00BC5A05" w:rsidRPr="00BC5A05" w:rsidRDefault="00BC5A05" w:rsidP="00BC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717.79</w:t>
            </w:r>
          </w:p>
        </w:tc>
      </w:tr>
      <w:tr w:rsidR="00BC5A05" w:rsidRPr="00BC5A05" w14:paraId="37E34D7B" w14:textId="77777777" w:rsidTr="00BC5A05">
        <w:trPr>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5C9A8C1B"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19th Floor</w:t>
            </w:r>
          </w:p>
        </w:tc>
        <w:tc>
          <w:tcPr>
            <w:tcW w:w="2971" w:type="pct"/>
            <w:noWrap/>
            <w:vAlign w:val="center"/>
            <w:hideMark/>
          </w:tcPr>
          <w:p w14:paraId="2FFDD50E" w14:textId="33D56DBA" w:rsidR="00BC5A05" w:rsidRPr="00BC5A05" w:rsidRDefault="00BC5A05" w:rsidP="00BC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717.79</w:t>
            </w:r>
          </w:p>
        </w:tc>
      </w:tr>
      <w:tr w:rsidR="00BC5A05" w:rsidRPr="00BC5A05" w14:paraId="33E315CB" w14:textId="77777777" w:rsidTr="00BC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262047E5"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20th Floor</w:t>
            </w:r>
          </w:p>
        </w:tc>
        <w:tc>
          <w:tcPr>
            <w:tcW w:w="2971" w:type="pct"/>
            <w:noWrap/>
            <w:vAlign w:val="center"/>
            <w:hideMark/>
          </w:tcPr>
          <w:p w14:paraId="3F72D85C" w14:textId="19A32C41" w:rsidR="00BC5A05" w:rsidRPr="00BC5A05" w:rsidRDefault="00BC5A05" w:rsidP="00BC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615.38</w:t>
            </w:r>
          </w:p>
        </w:tc>
      </w:tr>
      <w:tr w:rsidR="00BC5A05" w:rsidRPr="00BC5A05" w14:paraId="725F3D1B" w14:textId="77777777" w:rsidTr="00BC5A05">
        <w:trPr>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29C7D474"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21st Floor</w:t>
            </w:r>
          </w:p>
        </w:tc>
        <w:tc>
          <w:tcPr>
            <w:tcW w:w="2971" w:type="pct"/>
            <w:noWrap/>
            <w:vAlign w:val="center"/>
            <w:hideMark/>
          </w:tcPr>
          <w:p w14:paraId="722E3975" w14:textId="335D5F9D" w:rsidR="00BC5A05" w:rsidRPr="00BC5A05" w:rsidRDefault="00BC5A05" w:rsidP="00BC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BC5A05">
              <w:rPr>
                <w:rFonts w:eastAsia="Times New Roman" w:cs="Calibri"/>
                <w:color w:val="000000"/>
                <w:lang w:eastAsia="en-IN"/>
              </w:rPr>
              <w:t>540.98</w:t>
            </w:r>
          </w:p>
        </w:tc>
      </w:tr>
      <w:tr w:rsidR="00BC5A05" w:rsidRPr="00BC5A05" w14:paraId="2654A047" w14:textId="77777777" w:rsidTr="00BC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29" w:type="pct"/>
            <w:noWrap/>
            <w:vAlign w:val="center"/>
            <w:hideMark/>
          </w:tcPr>
          <w:p w14:paraId="4AB81B89" w14:textId="77777777" w:rsidR="00BC5A05" w:rsidRPr="00BC5A05" w:rsidRDefault="00BC5A05" w:rsidP="00BC5A05">
            <w:pPr>
              <w:spacing w:after="0" w:line="240" w:lineRule="auto"/>
              <w:jc w:val="center"/>
              <w:rPr>
                <w:rFonts w:eastAsia="Times New Roman" w:cs="Calibri"/>
                <w:color w:val="000000"/>
                <w:lang w:eastAsia="en-IN"/>
              </w:rPr>
            </w:pPr>
            <w:r w:rsidRPr="00BC5A05">
              <w:rPr>
                <w:rFonts w:eastAsia="Times New Roman" w:cs="Calibri"/>
                <w:color w:val="000000"/>
                <w:lang w:eastAsia="en-IN"/>
              </w:rPr>
              <w:t>TOTAL</w:t>
            </w:r>
          </w:p>
        </w:tc>
        <w:tc>
          <w:tcPr>
            <w:tcW w:w="2971" w:type="pct"/>
            <w:noWrap/>
            <w:vAlign w:val="center"/>
            <w:hideMark/>
          </w:tcPr>
          <w:p w14:paraId="140531CF" w14:textId="02E11100" w:rsidR="00BC5A05" w:rsidRPr="00BC5A05" w:rsidRDefault="00BC5A05" w:rsidP="00BC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n-IN"/>
              </w:rPr>
            </w:pPr>
            <w:r w:rsidRPr="00BC5A05">
              <w:rPr>
                <w:rFonts w:eastAsia="Times New Roman" w:cs="Calibri"/>
                <w:b/>
                <w:bCs/>
                <w:color w:val="000000"/>
                <w:lang w:eastAsia="en-IN"/>
              </w:rPr>
              <w:t>22,676.17</w:t>
            </w:r>
          </w:p>
        </w:tc>
      </w:tr>
    </w:tbl>
    <w:p w14:paraId="6BA0D500" w14:textId="431B14C1" w:rsidR="002F1BA8" w:rsidRDefault="002F1BA8" w:rsidP="00BC5A05">
      <w:pPr>
        <w:jc w:val="both"/>
        <w:rPr>
          <w:rFonts w:asciiTheme="minorHAnsi" w:hAnsiTheme="minorHAnsi" w:cstheme="minorHAnsi"/>
          <w:color w:val="000000"/>
          <w:sz w:val="24"/>
          <w:szCs w:val="24"/>
          <w:lang w:eastAsia="en-IN"/>
        </w:rPr>
      </w:pPr>
    </w:p>
    <w:p w14:paraId="00F8035D" w14:textId="780F435A" w:rsidR="00387EFD" w:rsidRPr="00387EFD" w:rsidRDefault="00387EFD" w:rsidP="00BC5A05">
      <w:pPr>
        <w:jc w:val="both"/>
        <w:rPr>
          <w:rFonts w:asciiTheme="minorHAnsi" w:hAnsiTheme="minorHAnsi" w:cstheme="minorHAnsi"/>
          <w:b/>
          <w:bCs/>
          <w:color w:val="000000"/>
          <w:sz w:val="24"/>
          <w:szCs w:val="24"/>
          <w:u w:val="single"/>
          <w:lang w:eastAsia="en-IN"/>
        </w:rPr>
      </w:pPr>
      <w:r w:rsidRPr="00387EFD">
        <w:rPr>
          <w:rFonts w:asciiTheme="minorHAnsi" w:hAnsiTheme="minorHAnsi" w:cstheme="minorHAnsi"/>
          <w:b/>
          <w:bCs/>
          <w:color w:val="000000"/>
          <w:sz w:val="24"/>
          <w:szCs w:val="24"/>
          <w:u w:val="single"/>
          <w:lang w:eastAsia="en-IN"/>
        </w:rPr>
        <w:t xml:space="preserve">Construction Cost: - </w:t>
      </w:r>
    </w:p>
    <w:p w14:paraId="5268D454" w14:textId="0322DDBA" w:rsidR="00BC5A05" w:rsidRPr="00B13FE5" w:rsidRDefault="00BC5A05" w:rsidP="00BC5A05">
      <w:pPr>
        <w:jc w:val="both"/>
        <w:rPr>
          <w:rFonts w:asciiTheme="minorHAnsi" w:hAnsiTheme="minorHAnsi" w:cstheme="minorHAnsi"/>
          <w:color w:val="000000"/>
          <w:sz w:val="24"/>
          <w:szCs w:val="24"/>
          <w:lang w:eastAsia="en-IN"/>
        </w:rPr>
      </w:pPr>
      <w:r w:rsidRPr="00B13FE5">
        <w:rPr>
          <w:rFonts w:asciiTheme="minorHAnsi" w:hAnsiTheme="minorHAnsi" w:cstheme="minorHAnsi"/>
          <w:color w:val="000000"/>
          <w:sz w:val="24"/>
          <w:szCs w:val="24"/>
          <w:lang w:eastAsia="en-IN"/>
        </w:rPr>
        <w:t>Total Construction area = 22,676.17 Sq. M.</w:t>
      </w:r>
    </w:p>
    <w:p w14:paraId="1AA68DE8" w14:textId="73D925B2" w:rsidR="00BC5A05" w:rsidRPr="00B13FE5" w:rsidRDefault="00BC5A05" w:rsidP="00BC5A05">
      <w:pPr>
        <w:jc w:val="both"/>
        <w:rPr>
          <w:rFonts w:asciiTheme="minorHAnsi" w:hAnsiTheme="minorHAnsi" w:cstheme="minorHAnsi"/>
          <w:color w:val="000000"/>
          <w:sz w:val="24"/>
          <w:szCs w:val="24"/>
          <w:lang w:eastAsia="en-IN"/>
        </w:rPr>
      </w:pPr>
      <w:r w:rsidRPr="00B13FE5">
        <w:rPr>
          <w:rFonts w:asciiTheme="minorHAnsi" w:hAnsiTheme="minorHAnsi" w:cstheme="minorHAnsi"/>
          <w:color w:val="000000"/>
          <w:sz w:val="24"/>
          <w:szCs w:val="24"/>
          <w:lang w:eastAsia="en-IN"/>
        </w:rPr>
        <w:t xml:space="preserve">Total estimated cost for construction of Building (includes cost of RCC work, manpower, lift, material, painting, finishing work, site development, etc.) is </w:t>
      </w:r>
      <w:r w:rsidRPr="00B13FE5">
        <w:rPr>
          <w:rFonts w:ascii="Rupee Foradian" w:hAnsi="Rupee Foradian" w:cstheme="minorHAnsi"/>
          <w:color w:val="000000"/>
          <w:sz w:val="24"/>
          <w:szCs w:val="24"/>
          <w:lang w:eastAsia="en-IN"/>
        </w:rPr>
        <w:t>`</w:t>
      </w:r>
      <w:r w:rsidRPr="00B13FE5">
        <w:rPr>
          <w:rFonts w:asciiTheme="minorHAnsi" w:hAnsiTheme="minorHAnsi" w:cstheme="minorHAnsi"/>
          <w:color w:val="000000"/>
          <w:sz w:val="24"/>
          <w:szCs w:val="24"/>
          <w:lang w:eastAsia="en-IN"/>
        </w:rPr>
        <w:t xml:space="preserve"> 50,00,09,637.00 i.e., </w:t>
      </w:r>
      <w:r w:rsidRPr="00B13FE5">
        <w:rPr>
          <w:rFonts w:ascii="Rupee Foradian" w:hAnsi="Rupee Foradian" w:cstheme="minorHAnsi"/>
          <w:color w:val="000000"/>
          <w:sz w:val="24"/>
          <w:szCs w:val="24"/>
          <w:lang w:eastAsia="en-IN"/>
        </w:rPr>
        <w:t xml:space="preserve">` </w:t>
      </w:r>
      <w:r w:rsidRPr="00B13FE5">
        <w:rPr>
          <w:rFonts w:asciiTheme="minorHAnsi" w:hAnsiTheme="minorHAnsi" w:cstheme="minorHAnsi"/>
          <w:color w:val="000000"/>
          <w:sz w:val="24"/>
          <w:szCs w:val="24"/>
          <w:lang w:eastAsia="en-IN"/>
        </w:rPr>
        <w:t xml:space="preserve">50.00 Cr. which comes </w:t>
      </w:r>
      <w:r w:rsidRPr="00B13FE5">
        <w:rPr>
          <w:rFonts w:ascii="Rupee Foradian" w:hAnsi="Rupee Foradian" w:cstheme="minorHAnsi"/>
          <w:color w:val="000000"/>
          <w:sz w:val="24"/>
          <w:szCs w:val="24"/>
          <w:lang w:eastAsia="en-IN"/>
        </w:rPr>
        <w:t>`</w:t>
      </w:r>
      <w:r w:rsidRPr="00B13FE5">
        <w:rPr>
          <w:rFonts w:asciiTheme="minorHAnsi" w:hAnsiTheme="minorHAnsi" w:cstheme="minorHAnsi"/>
          <w:color w:val="000000"/>
          <w:sz w:val="24"/>
          <w:szCs w:val="24"/>
          <w:lang w:eastAsia="en-IN"/>
        </w:rPr>
        <w:t xml:space="preserve"> 22,050.00 per Sq. M. on construction area for building.</w:t>
      </w:r>
    </w:p>
    <w:p w14:paraId="211D240B" w14:textId="04C7EC9F" w:rsidR="00BC5A05" w:rsidRDefault="00BC5A05" w:rsidP="00BC5A05">
      <w:pPr>
        <w:jc w:val="both"/>
        <w:rPr>
          <w:rFonts w:asciiTheme="minorHAnsi" w:hAnsiTheme="minorHAnsi" w:cstheme="minorHAnsi"/>
          <w:color w:val="000000"/>
          <w:sz w:val="24"/>
          <w:szCs w:val="24"/>
          <w:lang w:eastAsia="en-IN"/>
        </w:rPr>
      </w:pPr>
      <w:r w:rsidRPr="00B13FE5">
        <w:rPr>
          <w:rFonts w:asciiTheme="minorHAnsi" w:hAnsiTheme="minorHAnsi" w:cstheme="minorHAnsi"/>
          <w:color w:val="000000"/>
          <w:sz w:val="24"/>
          <w:szCs w:val="24"/>
          <w:lang w:eastAsia="en-IN"/>
        </w:rPr>
        <w:lastRenderedPageBreak/>
        <w:t>VCIPL opinion the construction cost of 22,050/- Per Sq. M. which is in line with Market-Trend.</w:t>
      </w:r>
    </w:p>
    <w:p w14:paraId="04CD3E85" w14:textId="44D172B0" w:rsidR="009815DA" w:rsidRDefault="001813D4" w:rsidP="00BC5A05">
      <w:pPr>
        <w:jc w:val="both"/>
        <w:rPr>
          <w:rFonts w:asciiTheme="minorHAnsi" w:hAnsiTheme="minorHAnsi" w:cstheme="minorHAnsi"/>
          <w:color w:val="000000"/>
          <w:sz w:val="24"/>
          <w:szCs w:val="24"/>
          <w:lang w:eastAsia="en-IN"/>
        </w:rPr>
      </w:pPr>
      <w:r>
        <w:rPr>
          <w:rFonts w:asciiTheme="minorHAnsi" w:hAnsiTheme="minorHAnsi" w:cstheme="minorHAnsi"/>
          <w:color w:val="000000"/>
          <w:sz w:val="24"/>
          <w:szCs w:val="24"/>
          <w:lang w:eastAsia="en-IN"/>
        </w:rPr>
        <w:t xml:space="preserve">As per Engineer Certificate dated 16.05.2023 issued by Sagar S. Shah, the construction cost of the project is certified by him is Rs. 42.00 Cr. </w:t>
      </w:r>
    </w:p>
    <w:p w14:paraId="3229ABDF" w14:textId="39B94820" w:rsidR="001813D4" w:rsidRDefault="00387EFD" w:rsidP="00BC5A05">
      <w:pPr>
        <w:jc w:val="both"/>
        <w:rPr>
          <w:rFonts w:asciiTheme="minorHAnsi" w:hAnsiTheme="minorHAnsi" w:cstheme="minorHAnsi"/>
          <w:color w:val="000000"/>
          <w:sz w:val="24"/>
          <w:szCs w:val="24"/>
          <w:lang w:eastAsia="en-IN"/>
        </w:rPr>
      </w:pPr>
      <w:r>
        <w:rPr>
          <w:rFonts w:asciiTheme="minorHAnsi" w:hAnsiTheme="minorHAnsi" w:cstheme="minorHAnsi"/>
          <w:color w:val="000000"/>
          <w:sz w:val="24"/>
          <w:szCs w:val="24"/>
          <w:lang w:eastAsia="en-IN"/>
        </w:rPr>
        <w:t>The Estimate vetting for the balance work of construction of building issued by CA. Nirav Shailesh Shah &amp; Co. dated 08.12.2023, the estimated cost is Rs. 31.43 Cr., it is fair and justified for the completion of pending construction.</w:t>
      </w:r>
    </w:p>
    <w:p w14:paraId="1410C41A" w14:textId="4181AB4B" w:rsidR="00387EFD" w:rsidRDefault="00387EFD" w:rsidP="00BC5A05">
      <w:pPr>
        <w:jc w:val="both"/>
        <w:rPr>
          <w:rFonts w:asciiTheme="minorHAnsi" w:hAnsiTheme="minorHAnsi" w:cstheme="minorHAnsi"/>
          <w:color w:val="000000"/>
          <w:sz w:val="24"/>
          <w:szCs w:val="24"/>
          <w:lang w:eastAsia="en-IN"/>
        </w:rPr>
      </w:pPr>
      <w:r>
        <w:rPr>
          <w:rFonts w:asciiTheme="minorHAnsi" w:hAnsiTheme="minorHAnsi" w:cstheme="minorHAnsi"/>
          <w:color w:val="000000"/>
          <w:sz w:val="24"/>
          <w:szCs w:val="24"/>
          <w:lang w:eastAsia="en-IN"/>
        </w:rPr>
        <w:t>Hence, the cost of construction for pending and other Contingous work the cost to be incurred will be Rs. 31.43 Cr.</w:t>
      </w:r>
    </w:p>
    <w:p w14:paraId="65B7A6BF" w14:textId="180F875A" w:rsidR="00387EFD" w:rsidRDefault="00387EFD" w:rsidP="00387EFD">
      <w:pPr>
        <w:jc w:val="both"/>
        <w:rPr>
          <w:rFonts w:asciiTheme="minorHAnsi" w:hAnsiTheme="minorHAnsi" w:cstheme="minorHAnsi"/>
          <w:b/>
          <w:bCs/>
          <w:color w:val="000000"/>
          <w:sz w:val="24"/>
          <w:szCs w:val="24"/>
          <w:u w:val="single"/>
          <w:lang w:eastAsia="en-IN"/>
        </w:rPr>
      </w:pPr>
      <w:r>
        <w:rPr>
          <w:rFonts w:asciiTheme="minorHAnsi" w:hAnsiTheme="minorHAnsi" w:cstheme="minorHAnsi"/>
          <w:b/>
          <w:bCs/>
          <w:color w:val="000000"/>
          <w:sz w:val="24"/>
          <w:szCs w:val="24"/>
          <w:u w:val="single"/>
          <w:lang w:eastAsia="en-IN"/>
        </w:rPr>
        <w:t>Approval Cost:</w:t>
      </w:r>
      <w:r w:rsidRPr="00387EFD">
        <w:rPr>
          <w:rFonts w:asciiTheme="minorHAnsi" w:hAnsiTheme="minorHAnsi" w:cstheme="minorHAnsi"/>
          <w:b/>
          <w:bCs/>
          <w:color w:val="000000"/>
          <w:sz w:val="24"/>
          <w:szCs w:val="24"/>
          <w:u w:val="single"/>
          <w:lang w:eastAsia="en-IN"/>
        </w:rPr>
        <w:t xml:space="preserve"> - </w:t>
      </w:r>
    </w:p>
    <w:p w14:paraId="6CFFBCB8" w14:textId="5DCBAE43" w:rsidR="002F2E40" w:rsidRDefault="002F2E40" w:rsidP="002F2E40">
      <w:pPr>
        <w:jc w:val="both"/>
        <w:rPr>
          <w:rFonts w:asciiTheme="minorHAnsi" w:hAnsiTheme="minorHAnsi" w:cstheme="minorHAnsi"/>
          <w:color w:val="000000"/>
          <w:sz w:val="24"/>
          <w:szCs w:val="24"/>
          <w:lang w:eastAsia="en-IN"/>
        </w:rPr>
      </w:pPr>
      <w:r w:rsidRPr="002F2E40">
        <w:rPr>
          <w:rFonts w:asciiTheme="minorHAnsi" w:hAnsiTheme="minorHAnsi" w:cstheme="minorHAnsi"/>
          <w:color w:val="000000"/>
          <w:sz w:val="24"/>
          <w:szCs w:val="24"/>
          <w:lang w:eastAsia="en-IN"/>
        </w:rPr>
        <w:t xml:space="preserve">The Total Approval Cost (Fungible Cost &amp; Development Cess Premium &amp; TDR Cost) as per architect letter will be </w:t>
      </w:r>
      <w:r>
        <w:rPr>
          <w:rFonts w:asciiTheme="minorHAnsi" w:hAnsiTheme="minorHAnsi" w:cstheme="minorHAnsi"/>
          <w:color w:val="000000"/>
          <w:sz w:val="24"/>
          <w:szCs w:val="24"/>
          <w:lang w:eastAsia="en-IN"/>
        </w:rPr>
        <w:t>Rs.</w:t>
      </w:r>
      <w:r w:rsidRPr="002F2E40">
        <w:rPr>
          <w:rFonts w:asciiTheme="minorHAnsi" w:hAnsiTheme="minorHAnsi" w:cstheme="minorHAnsi"/>
          <w:color w:val="000000"/>
          <w:sz w:val="24"/>
          <w:szCs w:val="24"/>
          <w:lang w:eastAsia="en-IN"/>
        </w:rPr>
        <w:t xml:space="preserve"> </w:t>
      </w:r>
      <w:r>
        <w:rPr>
          <w:rFonts w:asciiTheme="minorHAnsi" w:hAnsiTheme="minorHAnsi" w:cstheme="minorHAnsi"/>
          <w:color w:val="000000"/>
          <w:sz w:val="24"/>
          <w:szCs w:val="24"/>
          <w:lang w:eastAsia="en-IN"/>
        </w:rPr>
        <w:t>8.25</w:t>
      </w:r>
      <w:r w:rsidRPr="002F2E40">
        <w:rPr>
          <w:rFonts w:asciiTheme="minorHAnsi" w:hAnsiTheme="minorHAnsi" w:cstheme="minorHAnsi"/>
          <w:color w:val="000000"/>
          <w:sz w:val="24"/>
          <w:szCs w:val="24"/>
          <w:lang w:eastAsia="en-IN"/>
        </w:rPr>
        <w:t xml:space="preserve"> Cr. Builder has paid </w:t>
      </w:r>
      <w:r>
        <w:rPr>
          <w:rFonts w:asciiTheme="minorHAnsi" w:hAnsiTheme="minorHAnsi" w:cstheme="minorHAnsi"/>
          <w:color w:val="000000"/>
          <w:sz w:val="24"/>
          <w:szCs w:val="24"/>
          <w:lang w:eastAsia="en-IN"/>
        </w:rPr>
        <w:t>Rs.</w:t>
      </w:r>
      <w:r w:rsidRPr="002F2E40">
        <w:rPr>
          <w:rFonts w:asciiTheme="minorHAnsi" w:hAnsiTheme="minorHAnsi" w:cstheme="minorHAnsi"/>
          <w:color w:val="000000"/>
          <w:sz w:val="24"/>
          <w:szCs w:val="24"/>
          <w:lang w:eastAsia="en-IN"/>
        </w:rPr>
        <w:t xml:space="preserve"> </w:t>
      </w:r>
      <w:r>
        <w:rPr>
          <w:rFonts w:asciiTheme="minorHAnsi" w:hAnsiTheme="minorHAnsi" w:cstheme="minorHAnsi"/>
          <w:color w:val="000000"/>
          <w:sz w:val="24"/>
          <w:szCs w:val="24"/>
          <w:lang w:eastAsia="en-IN"/>
        </w:rPr>
        <w:t>7.48</w:t>
      </w:r>
      <w:r w:rsidRPr="002F2E40">
        <w:rPr>
          <w:rFonts w:asciiTheme="minorHAnsi" w:hAnsiTheme="minorHAnsi" w:cstheme="minorHAnsi"/>
          <w:color w:val="000000"/>
          <w:sz w:val="24"/>
          <w:szCs w:val="24"/>
          <w:lang w:eastAsia="en-IN"/>
        </w:rPr>
        <w:t xml:space="preserve"> Cr.</w:t>
      </w:r>
    </w:p>
    <w:p w14:paraId="69E9335A" w14:textId="67626508" w:rsidR="002F2E40" w:rsidRDefault="002F2E40" w:rsidP="002F2E40">
      <w:pPr>
        <w:jc w:val="both"/>
        <w:rPr>
          <w:rFonts w:asciiTheme="minorHAnsi" w:hAnsiTheme="minorHAnsi" w:cstheme="minorHAnsi"/>
          <w:color w:val="000000"/>
          <w:sz w:val="24"/>
          <w:szCs w:val="24"/>
          <w:lang w:eastAsia="en-IN"/>
        </w:rPr>
      </w:pPr>
      <w:r>
        <w:rPr>
          <w:rFonts w:asciiTheme="minorHAnsi" w:hAnsiTheme="minorHAnsi" w:cstheme="minorHAnsi"/>
          <w:color w:val="000000"/>
          <w:sz w:val="24"/>
          <w:szCs w:val="24"/>
          <w:lang w:eastAsia="en-IN"/>
        </w:rPr>
        <w:t xml:space="preserve">After verifying the incurred cost statement with the developer, it is observed that builder has paid the payment to NMC from dated 24.11.2020 to 03.01.2022. </w:t>
      </w:r>
    </w:p>
    <w:p w14:paraId="571A5B8A" w14:textId="3BE11FFC" w:rsidR="002F2E40" w:rsidRPr="002F2E40" w:rsidRDefault="002F2E40" w:rsidP="002F2E40">
      <w:pPr>
        <w:jc w:val="both"/>
        <w:rPr>
          <w:rFonts w:asciiTheme="minorHAnsi" w:hAnsiTheme="minorHAnsi" w:cstheme="minorHAnsi"/>
          <w:color w:val="000000"/>
          <w:sz w:val="24"/>
          <w:szCs w:val="24"/>
          <w:lang w:eastAsia="en-IN"/>
        </w:rPr>
      </w:pPr>
      <w:r>
        <w:rPr>
          <w:rFonts w:asciiTheme="minorHAnsi" w:hAnsiTheme="minorHAnsi" w:cstheme="minorHAnsi"/>
          <w:color w:val="000000"/>
          <w:sz w:val="24"/>
          <w:szCs w:val="24"/>
          <w:lang w:eastAsia="en-IN"/>
        </w:rPr>
        <w:t>Balance paid will be utilise for the obtaining the occupancy certificate.</w:t>
      </w:r>
    </w:p>
    <w:p w14:paraId="34DE4D7D" w14:textId="77777777" w:rsidR="002F2E40" w:rsidRPr="002F2E40" w:rsidRDefault="002F2E40" w:rsidP="002F2E40">
      <w:pPr>
        <w:jc w:val="both"/>
        <w:rPr>
          <w:rFonts w:asciiTheme="minorHAnsi" w:hAnsiTheme="minorHAnsi" w:cstheme="minorHAnsi"/>
          <w:b/>
          <w:bCs/>
          <w:color w:val="000000"/>
          <w:sz w:val="24"/>
          <w:szCs w:val="24"/>
          <w:u w:val="single"/>
          <w:lang w:eastAsia="en-IN"/>
        </w:rPr>
      </w:pPr>
      <w:r w:rsidRPr="002F2E40">
        <w:rPr>
          <w:rFonts w:asciiTheme="minorHAnsi" w:hAnsiTheme="minorHAnsi" w:cstheme="minorHAnsi"/>
          <w:b/>
          <w:bCs/>
          <w:color w:val="000000"/>
          <w:sz w:val="24"/>
          <w:szCs w:val="24"/>
          <w:u w:val="single"/>
          <w:lang w:eastAsia="en-IN"/>
        </w:rPr>
        <w:t>Architect Cost, RCC &amp; Other Professional Charges:</w:t>
      </w:r>
    </w:p>
    <w:p w14:paraId="4F4F7DB0" w14:textId="5D7CADBB" w:rsidR="002F2E40" w:rsidRPr="002F2E40" w:rsidRDefault="002F2E40" w:rsidP="002F2E40">
      <w:pPr>
        <w:jc w:val="both"/>
        <w:rPr>
          <w:rFonts w:asciiTheme="minorHAnsi" w:hAnsiTheme="minorHAnsi" w:cstheme="minorHAnsi"/>
          <w:color w:val="000000"/>
          <w:sz w:val="24"/>
          <w:szCs w:val="24"/>
          <w:lang w:eastAsia="en-IN"/>
        </w:rPr>
      </w:pPr>
      <w:r w:rsidRPr="002F2E40">
        <w:rPr>
          <w:rFonts w:asciiTheme="minorHAnsi" w:hAnsiTheme="minorHAnsi" w:cstheme="minorHAnsi"/>
          <w:color w:val="000000"/>
          <w:sz w:val="24"/>
          <w:szCs w:val="24"/>
          <w:lang w:eastAsia="en-IN"/>
        </w:rPr>
        <w:t xml:space="preserve">The total Architect charges of </w:t>
      </w:r>
      <w:r>
        <w:rPr>
          <w:rFonts w:asciiTheme="minorHAnsi" w:hAnsiTheme="minorHAnsi" w:cstheme="minorHAnsi"/>
          <w:color w:val="000000"/>
          <w:sz w:val="24"/>
          <w:szCs w:val="24"/>
          <w:lang w:eastAsia="en-IN"/>
        </w:rPr>
        <w:t xml:space="preserve">Rs. </w:t>
      </w:r>
      <w:r w:rsidRPr="002F2E40">
        <w:rPr>
          <w:rFonts w:asciiTheme="minorHAnsi" w:hAnsiTheme="minorHAnsi" w:cstheme="minorHAnsi"/>
          <w:color w:val="000000"/>
          <w:sz w:val="24"/>
          <w:szCs w:val="24"/>
          <w:lang w:eastAsia="en-IN"/>
        </w:rPr>
        <w:t>1.</w:t>
      </w:r>
      <w:r>
        <w:rPr>
          <w:rFonts w:asciiTheme="minorHAnsi" w:hAnsiTheme="minorHAnsi" w:cstheme="minorHAnsi"/>
          <w:color w:val="000000"/>
          <w:sz w:val="24"/>
          <w:szCs w:val="24"/>
          <w:lang w:eastAsia="en-IN"/>
        </w:rPr>
        <w:t xml:space="preserve">95 </w:t>
      </w:r>
      <w:r w:rsidRPr="002F2E40">
        <w:rPr>
          <w:rFonts w:asciiTheme="minorHAnsi" w:hAnsiTheme="minorHAnsi" w:cstheme="minorHAnsi"/>
          <w:color w:val="000000"/>
          <w:sz w:val="24"/>
          <w:szCs w:val="24"/>
          <w:lang w:eastAsia="en-IN"/>
        </w:rPr>
        <w:t xml:space="preserve">Cr. is </w:t>
      </w:r>
      <w:r>
        <w:rPr>
          <w:rFonts w:asciiTheme="minorHAnsi" w:hAnsiTheme="minorHAnsi" w:cstheme="minorHAnsi"/>
          <w:color w:val="000000"/>
          <w:sz w:val="24"/>
          <w:szCs w:val="24"/>
          <w:lang w:eastAsia="en-IN"/>
        </w:rPr>
        <w:t>4</w:t>
      </w:r>
      <w:r w:rsidRPr="002F2E40">
        <w:rPr>
          <w:rFonts w:asciiTheme="minorHAnsi" w:hAnsiTheme="minorHAnsi" w:cstheme="minorHAnsi"/>
          <w:color w:val="000000"/>
          <w:sz w:val="24"/>
          <w:szCs w:val="24"/>
          <w:lang w:eastAsia="en-IN"/>
        </w:rPr>
        <w:t>% of total construction cost building &amp; it is line up with Market trend.</w:t>
      </w:r>
    </w:p>
    <w:p w14:paraId="3795BB81" w14:textId="77777777" w:rsidR="002F2E40" w:rsidRPr="002F2E40" w:rsidRDefault="002F2E40" w:rsidP="002F2E40">
      <w:pPr>
        <w:jc w:val="both"/>
        <w:rPr>
          <w:rFonts w:asciiTheme="minorHAnsi" w:hAnsiTheme="minorHAnsi" w:cstheme="minorHAnsi"/>
          <w:color w:val="000000"/>
          <w:sz w:val="24"/>
          <w:szCs w:val="24"/>
          <w:lang w:eastAsia="en-IN"/>
        </w:rPr>
      </w:pPr>
      <w:r w:rsidRPr="002F2E40">
        <w:rPr>
          <w:rFonts w:asciiTheme="minorHAnsi" w:hAnsiTheme="minorHAnsi" w:cstheme="minorHAnsi"/>
          <w:color w:val="000000"/>
          <w:sz w:val="24"/>
          <w:szCs w:val="24"/>
          <w:lang w:eastAsia="en-IN"/>
        </w:rPr>
        <w:t>The professional charge consists of Architect &amp; Legal which in market is in the range of 2% - 5% of Total Construction cost of the project.</w:t>
      </w:r>
    </w:p>
    <w:p w14:paraId="6FBBC609" w14:textId="55A70172" w:rsidR="002F2E40" w:rsidRPr="002F2E40" w:rsidRDefault="002F2E40" w:rsidP="002F2E40">
      <w:pPr>
        <w:jc w:val="both"/>
        <w:rPr>
          <w:rFonts w:asciiTheme="minorHAnsi" w:hAnsiTheme="minorHAnsi" w:cstheme="minorHAnsi"/>
          <w:b/>
          <w:bCs/>
          <w:color w:val="000000"/>
          <w:sz w:val="24"/>
          <w:szCs w:val="24"/>
          <w:u w:val="single"/>
          <w:lang w:eastAsia="en-IN"/>
        </w:rPr>
      </w:pPr>
      <w:r w:rsidRPr="002F2E40">
        <w:rPr>
          <w:rFonts w:asciiTheme="minorHAnsi" w:hAnsiTheme="minorHAnsi" w:cstheme="minorHAnsi"/>
          <w:b/>
          <w:bCs/>
          <w:color w:val="000000"/>
          <w:sz w:val="24"/>
          <w:szCs w:val="24"/>
          <w:u w:val="single"/>
          <w:lang w:eastAsia="en-IN"/>
        </w:rPr>
        <w:t xml:space="preserve">Administrative </w:t>
      </w:r>
      <w:r w:rsidR="001B752D">
        <w:rPr>
          <w:rFonts w:asciiTheme="minorHAnsi" w:hAnsiTheme="minorHAnsi" w:cstheme="minorHAnsi"/>
          <w:b/>
          <w:bCs/>
          <w:color w:val="000000"/>
          <w:sz w:val="24"/>
          <w:szCs w:val="24"/>
          <w:u w:val="single"/>
          <w:lang w:eastAsia="en-IN"/>
        </w:rPr>
        <w:t xml:space="preserve">&amp; Marketing </w:t>
      </w:r>
      <w:r w:rsidRPr="002F2E40">
        <w:rPr>
          <w:rFonts w:asciiTheme="minorHAnsi" w:hAnsiTheme="minorHAnsi" w:cstheme="minorHAnsi"/>
          <w:b/>
          <w:bCs/>
          <w:color w:val="000000"/>
          <w:sz w:val="24"/>
          <w:szCs w:val="24"/>
          <w:u w:val="single"/>
          <w:lang w:eastAsia="en-IN"/>
        </w:rPr>
        <w:t>Expenses:</w:t>
      </w:r>
    </w:p>
    <w:p w14:paraId="11A94467" w14:textId="02000D17" w:rsidR="002F2E40" w:rsidRPr="001B752D" w:rsidRDefault="002F2E40" w:rsidP="001B752D">
      <w:pPr>
        <w:jc w:val="both"/>
        <w:rPr>
          <w:rFonts w:asciiTheme="minorHAnsi" w:hAnsiTheme="minorHAnsi" w:cstheme="minorHAnsi"/>
          <w:color w:val="000000"/>
          <w:sz w:val="24"/>
          <w:szCs w:val="24"/>
          <w:lang w:eastAsia="en-IN"/>
        </w:rPr>
      </w:pPr>
      <w:r w:rsidRPr="001B752D">
        <w:rPr>
          <w:rFonts w:asciiTheme="minorHAnsi" w:hAnsiTheme="minorHAnsi" w:cstheme="minorHAnsi"/>
          <w:color w:val="000000"/>
          <w:sz w:val="24"/>
          <w:szCs w:val="24"/>
          <w:lang w:eastAsia="en-IN"/>
        </w:rPr>
        <w:t>Salaries, site overheads, development works, cost of services (including water, electricity, sewerage, drainage, layout roads etc.), cost of machineries and equipment including its hire and maintenance cost, consumables</w:t>
      </w:r>
      <w:r w:rsidR="001B752D" w:rsidRPr="001B752D">
        <w:rPr>
          <w:rFonts w:asciiTheme="minorHAnsi" w:hAnsiTheme="minorHAnsi" w:cstheme="minorHAnsi"/>
          <w:color w:val="000000"/>
          <w:sz w:val="24"/>
          <w:szCs w:val="24"/>
          <w:lang w:eastAsia="en-IN"/>
        </w:rPr>
        <w:t xml:space="preserve">, marketing </w:t>
      </w:r>
      <w:r w:rsidRPr="001B752D">
        <w:rPr>
          <w:rFonts w:asciiTheme="minorHAnsi" w:hAnsiTheme="minorHAnsi" w:cstheme="minorHAnsi"/>
          <w:color w:val="000000"/>
          <w:sz w:val="24"/>
          <w:szCs w:val="24"/>
          <w:lang w:eastAsia="en-IN"/>
        </w:rPr>
        <w:t xml:space="preserve">etc. All costs directly incurred to complete the construction of the entire project is estimated </w:t>
      </w:r>
      <w:r w:rsidR="001B752D" w:rsidRPr="001B752D">
        <w:rPr>
          <w:rFonts w:asciiTheme="minorHAnsi" w:hAnsiTheme="minorHAnsi" w:cstheme="minorHAnsi"/>
          <w:color w:val="000000"/>
          <w:sz w:val="24"/>
          <w:szCs w:val="24"/>
          <w:lang w:eastAsia="en-IN"/>
        </w:rPr>
        <w:t>5</w:t>
      </w:r>
      <w:r w:rsidRPr="001B752D">
        <w:rPr>
          <w:rFonts w:asciiTheme="minorHAnsi" w:hAnsiTheme="minorHAnsi" w:cstheme="minorHAnsi"/>
          <w:color w:val="000000"/>
          <w:sz w:val="24"/>
          <w:szCs w:val="24"/>
          <w:lang w:eastAsia="en-IN"/>
        </w:rPr>
        <w:t xml:space="preserve">% of total construction cost Building which comes to </w:t>
      </w:r>
      <w:r w:rsidR="001B752D" w:rsidRPr="001B752D">
        <w:rPr>
          <w:rFonts w:asciiTheme="minorHAnsi" w:hAnsiTheme="minorHAnsi" w:cstheme="minorHAnsi"/>
          <w:color w:val="000000"/>
          <w:sz w:val="24"/>
          <w:szCs w:val="24"/>
          <w:lang w:eastAsia="en-IN"/>
        </w:rPr>
        <w:t>Rs. 2.50</w:t>
      </w:r>
      <w:r w:rsidRPr="001B752D">
        <w:rPr>
          <w:rFonts w:asciiTheme="minorHAnsi" w:hAnsiTheme="minorHAnsi" w:cstheme="minorHAnsi"/>
          <w:color w:val="000000"/>
          <w:sz w:val="24"/>
          <w:szCs w:val="24"/>
          <w:lang w:eastAsia="en-IN"/>
        </w:rPr>
        <w:t xml:space="preserve"> Cr.</w:t>
      </w:r>
    </w:p>
    <w:p w14:paraId="25B1E415" w14:textId="77777777" w:rsidR="002F2E40" w:rsidRPr="001B752D" w:rsidRDefault="002F2E40" w:rsidP="001B752D">
      <w:pPr>
        <w:jc w:val="both"/>
        <w:rPr>
          <w:rFonts w:asciiTheme="minorHAnsi" w:hAnsiTheme="minorHAnsi" w:cstheme="minorHAnsi"/>
          <w:color w:val="000000"/>
          <w:sz w:val="24"/>
          <w:szCs w:val="24"/>
          <w:lang w:eastAsia="en-IN"/>
        </w:rPr>
      </w:pPr>
      <w:r w:rsidRPr="001B752D">
        <w:rPr>
          <w:rFonts w:asciiTheme="minorHAnsi" w:hAnsiTheme="minorHAnsi" w:cstheme="minorHAnsi"/>
          <w:color w:val="000000"/>
          <w:sz w:val="24"/>
          <w:szCs w:val="24"/>
          <w:lang w:eastAsia="en-IN"/>
        </w:rPr>
        <w:t>The admin charges which in market is in the range of 3% - 6% of Total Construction cost of the project.</w:t>
      </w:r>
    </w:p>
    <w:p w14:paraId="5FD4FED7" w14:textId="5025BA5C" w:rsidR="002F2E40" w:rsidRPr="001B752D" w:rsidRDefault="002F2E40" w:rsidP="001B752D">
      <w:pPr>
        <w:jc w:val="both"/>
        <w:rPr>
          <w:rFonts w:asciiTheme="minorHAnsi" w:hAnsiTheme="minorHAnsi" w:cstheme="minorHAnsi"/>
          <w:b/>
          <w:bCs/>
          <w:color w:val="000000"/>
          <w:sz w:val="24"/>
          <w:szCs w:val="24"/>
          <w:u w:val="single"/>
          <w:lang w:eastAsia="en-IN"/>
        </w:rPr>
      </w:pPr>
      <w:r w:rsidRPr="001B752D">
        <w:rPr>
          <w:rFonts w:asciiTheme="minorHAnsi" w:hAnsiTheme="minorHAnsi" w:cstheme="minorHAnsi"/>
          <w:b/>
          <w:bCs/>
          <w:color w:val="000000"/>
          <w:sz w:val="24"/>
          <w:szCs w:val="24"/>
          <w:u w:val="single"/>
          <w:lang w:eastAsia="en-IN"/>
        </w:rPr>
        <w:t xml:space="preserve">Contingency Costs: </w:t>
      </w:r>
    </w:p>
    <w:p w14:paraId="270AA788" w14:textId="61C1D84E" w:rsidR="001B752D" w:rsidRPr="001B752D" w:rsidRDefault="002F2E40" w:rsidP="002F2E40">
      <w:pPr>
        <w:jc w:val="both"/>
        <w:rPr>
          <w:rFonts w:asciiTheme="minorHAnsi" w:hAnsiTheme="minorHAnsi" w:cstheme="minorHAnsi"/>
          <w:color w:val="000000"/>
          <w:sz w:val="24"/>
          <w:szCs w:val="24"/>
          <w:lang w:eastAsia="en-IN"/>
        </w:rPr>
      </w:pPr>
      <w:r w:rsidRPr="001B752D">
        <w:rPr>
          <w:rFonts w:asciiTheme="minorHAnsi" w:hAnsiTheme="minorHAnsi" w:cstheme="minorHAnsi"/>
          <w:color w:val="000000"/>
          <w:sz w:val="24"/>
          <w:szCs w:val="24"/>
          <w:lang w:eastAsia="en-IN"/>
        </w:rPr>
        <w:t xml:space="preserve">The contingency charges estimated at </w:t>
      </w:r>
      <w:r w:rsidR="001B752D" w:rsidRPr="001B752D">
        <w:rPr>
          <w:rFonts w:asciiTheme="minorHAnsi" w:hAnsiTheme="minorHAnsi" w:cstheme="minorHAnsi"/>
          <w:color w:val="000000"/>
          <w:sz w:val="24"/>
          <w:szCs w:val="24"/>
          <w:lang w:eastAsia="en-IN"/>
        </w:rPr>
        <w:t xml:space="preserve">0.52 </w:t>
      </w:r>
      <w:r w:rsidRPr="001B752D">
        <w:rPr>
          <w:rFonts w:asciiTheme="minorHAnsi" w:hAnsiTheme="minorHAnsi" w:cstheme="minorHAnsi"/>
          <w:color w:val="000000"/>
          <w:sz w:val="24"/>
          <w:szCs w:val="24"/>
          <w:lang w:eastAsia="en-IN"/>
        </w:rPr>
        <w:t xml:space="preserve">% total construction cost of building which comes to </w:t>
      </w:r>
      <w:r w:rsidR="001B752D" w:rsidRPr="001B752D">
        <w:rPr>
          <w:rFonts w:asciiTheme="minorHAnsi" w:hAnsiTheme="minorHAnsi" w:cstheme="minorHAnsi"/>
          <w:color w:val="000000"/>
          <w:sz w:val="24"/>
          <w:szCs w:val="24"/>
          <w:lang w:eastAsia="en-IN"/>
        </w:rPr>
        <w:t>Rs.</w:t>
      </w:r>
      <w:r w:rsidRPr="001B752D">
        <w:rPr>
          <w:rFonts w:asciiTheme="minorHAnsi" w:hAnsiTheme="minorHAnsi" w:cstheme="minorHAnsi"/>
          <w:color w:val="000000"/>
          <w:sz w:val="24"/>
          <w:szCs w:val="24"/>
          <w:lang w:eastAsia="en-IN"/>
        </w:rPr>
        <w:t xml:space="preserve"> </w:t>
      </w:r>
      <w:r w:rsidR="001B752D" w:rsidRPr="001B752D">
        <w:rPr>
          <w:rFonts w:asciiTheme="minorHAnsi" w:hAnsiTheme="minorHAnsi" w:cstheme="minorHAnsi"/>
          <w:color w:val="000000"/>
          <w:sz w:val="24"/>
          <w:szCs w:val="24"/>
          <w:lang w:eastAsia="en-IN"/>
        </w:rPr>
        <w:t>0.26</w:t>
      </w:r>
      <w:r w:rsidRPr="001B752D">
        <w:rPr>
          <w:rFonts w:asciiTheme="minorHAnsi" w:hAnsiTheme="minorHAnsi" w:cstheme="minorHAnsi"/>
          <w:color w:val="000000"/>
          <w:sz w:val="24"/>
          <w:szCs w:val="24"/>
          <w:lang w:eastAsia="en-IN"/>
        </w:rPr>
        <w:t xml:space="preserve"> Cr.</w:t>
      </w:r>
      <w:r w:rsidR="001B752D" w:rsidRPr="001B752D">
        <w:rPr>
          <w:rFonts w:asciiTheme="minorHAnsi" w:hAnsiTheme="minorHAnsi" w:cstheme="minorHAnsi"/>
          <w:color w:val="000000"/>
          <w:sz w:val="24"/>
          <w:szCs w:val="24"/>
          <w:lang w:eastAsia="en-IN"/>
        </w:rPr>
        <w:t>, because in construction cost also contingency cost amount is considered, so separate 1% of contingency is considered.</w:t>
      </w:r>
    </w:p>
    <w:p w14:paraId="54EC5520" w14:textId="44E72D73" w:rsidR="00216892" w:rsidRPr="0000106D" w:rsidRDefault="00805EEB" w:rsidP="00216892">
      <w:pPr>
        <w:pStyle w:val="Heading2"/>
        <w:pBdr>
          <w:bottom w:val="single" w:sz="12" w:space="1" w:color="auto"/>
        </w:pBdr>
        <w:rPr>
          <w:rFonts w:asciiTheme="minorHAnsi" w:hAnsiTheme="minorHAnsi" w:cstheme="minorHAnsi"/>
          <w:color w:val="auto"/>
        </w:rPr>
      </w:pPr>
      <w:bookmarkStart w:id="55" w:name="_Toc154058795"/>
      <w:r w:rsidRPr="0000106D">
        <w:rPr>
          <w:rFonts w:asciiTheme="minorHAnsi" w:hAnsiTheme="minorHAnsi" w:cstheme="minorHAnsi"/>
          <w:color w:val="auto"/>
        </w:rPr>
        <w:lastRenderedPageBreak/>
        <w:t>Inventory</w:t>
      </w:r>
      <w:bookmarkEnd w:id="55"/>
    </w:p>
    <w:p w14:paraId="098A9921" w14:textId="77777777" w:rsidR="00216892" w:rsidRPr="0000106D" w:rsidRDefault="00216892" w:rsidP="00216892">
      <w:pPr>
        <w:pStyle w:val="AkStyle1"/>
        <w:rPr>
          <w:rFonts w:asciiTheme="minorHAnsi" w:hAnsiTheme="minorHAnsi" w:cstheme="minorHAnsi"/>
        </w:rPr>
      </w:pPr>
    </w:p>
    <w:p w14:paraId="25212BB5" w14:textId="65E9898E" w:rsidR="009A4960" w:rsidRPr="0000106D" w:rsidRDefault="00664AAB" w:rsidP="00805EEB">
      <w:pPr>
        <w:spacing w:after="0" w:line="360" w:lineRule="auto"/>
        <w:jc w:val="both"/>
        <w:rPr>
          <w:rFonts w:asciiTheme="minorHAnsi" w:hAnsiTheme="minorHAnsi" w:cstheme="minorHAnsi"/>
          <w:sz w:val="24"/>
          <w:szCs w:val="24"/>
        </w:rPr>
      </w:pPr>
      <w:r w:rsidRPr="0000106D">
        <w:rPr>
          <w:rFonts w:asciiTheme="minorHAnsi" w:hAnsiTheme="minorHAnsi" w:cstheme="minorHAnsi"/>
          <w:b/>
          <w:bCs/>
          <w:sz w:val="24"/>
          <w:szCs w:val="24"/>
        </w:rPr>
        <w:t xml:space="preserve">BHAVIK &amp; SARAF </w:t>
      </w:r>
      <w:r w:rsidR="00272F5C" w:rsidRPr="0000106D">
        <w:rPr>
          <w:rFonts w:asciiTheme="minorHAnsi" w:hAnsiTheme="minorHAnsi" w:cstheme="minorHAnsi"/>
          <w:b/>
          <w:bCs/>
          <w:sz w:val="24"/>
          <w:szCs w:val="24"/>
        </w:rPr>
        <w:t>VENTURES offers</w:t>
      </w:r>
      <w:r w:rsidR="00805EEB" w:rsidRPr="0000106D">
        <w:rPr>
          <w:rFonts w:asciiTheme="minorHAnsi" w:hAnsiTheme="minorHAnsi" w:cstheme="minorHAnsi"/>
          <w:sz w:val="24"/>
          <w:szCs w:val="24"/>
        </w:rPr>
        <w:t xml:space="preserve"> apartment with perfect combination of contemporary architecture and features to provide comfortable living. It offers Apart</w:t>
      </w:r>
      <w:r w:rsidR="00E603C9" w:rsidRPr="0000106D">
        <w:rPr>
          <w:rFonts w:asciiTheme="minorHAnsi" w:hAnsiTheme="minorHAnsi" w:cstheme="minorHAnsi"/>
          <w:sz w:val="24"/>
          <w:szCs w:val="24"/>
        </w:rPr>
        <w:t>ment in</w:t>
      </w:r>
      <w:r w:rsidR="00805EEB" w:rsidRPr="0000106D">
        <w:rPr>
          <w:rFonts w:asciiTheme="minorHAnsi" w:hAnsiTheme="minorHAnsi" w:cstheme="minorHAnsi"/>
          <w:sz w:val="24"/>
          <w:szCs w:val="24"/>
        </w:rPr>
        <w:t xml:space="preserve"> </w:t>
      </w:r>
      <w:r w:rsidR="00E603C9" w:rsidRPr="0000106D">
        <w:rPr>
          <w:rFonts w:asciiTheme="minorHAnsi" w:hAnsiTheme="minorHAnsi" w:cstheme="minorHAnsi"/>
          <w:sz w:val="24"/>
          <w:szCs w:val="24"/>
        </w:rPr>
        <w:t>1</w:t>
      </w:r>
      <w:r w:rsidR="00805EEB" w:rsidRPr="0000106D">
        <w:rPr>
          <w:rFonts w:asciiTheme="minorHAnsi" w:hAnsiTheme="minorHAnsi" w:cstheme="minorHAnsi"/>
          <w:sz w:val="24"/>
          <w:szCs w:val="24"/>
        </w:rPr>
        <w:t xml:space="preserve"> BHK</w:t>
      </w:r>
      <w:r w:rsidR="00E603C9" w:rsidRPr="0000106D">
        <w:rPr>
          <w:rFonts w:asciiTheme="minorHAnsi" w:hAnsiTheme="minorHAnsi" w:cstheme="minorHAnsi"/>
          <w:sz w:val="24"/>
          <w:szCs w:val="24"/>
        </w:rPr>
        <w:t xml:space="preserve"> </w:t>
      </w:r>
      <w:r w:rsidR="00805EEB" w:rsidRPr="0000106D">
        <w:rPr>
          <w:rFonts w:asciiTheme="minorHAnsi" w:hAnsiTheme="minorHAnsi" w:cstheme="minorHAnsi"/>
          <w:sz w:val="24"/>
          <w:szCs w:val="24"/>
        </w:rPr>
        <w:t xml:space="preserve">configurations. Details of the </w:t>
      </w:r>
      <w:r w:rsidR="005848DD" w:rsidRPr="0000106D">
        <w:rPr>
          <w:rFonts w:asciiTheme="minorHAnsi" w:hAnsiTheme="minorHAnsi" w:cstheme="minorHAnsi"/>
          <w:sz w:val="24"/>
          <w:szCs w:val="24"/>
        </w:rPr>
        <w:t>units</w:t>
      </w:r>
      <w:r w:rsidR="00805EEB" w:rsidRPr="0000106D">
        <w:rPr>
          <w:rFonts w:asciiTheme="minorHAnsi" w:hAnsiTheme="minorHAnsi" w:cstheme="minorHAnsi"/>
          <w:sz w:val="24"/>
          <w:szCs w:val="24"/>
        </w:rPr>
        <w:t xml:space="preserve"> are as below</w:t>
      </w:r>
      <w:r w:rsidR="009A4960" w:rsidRPr="0000106D">
        <w:rPr>
          <w:rFonts w:asciiTheme="minorHAnsi" w:hAnsiTheme="minorHAnsi" w:cstheme="minorHAnsi"/>
          <w:sz w:val="24"/>
          <w:szCs w:val="24"/>
        </w:rPr>
        <w:t>: -</w:t>
      </w:r>
    </w:p>
    <w:p w14:paraId="76CCBA2C" w14:textId="77777777" w:rsidR="00E603C9" w:rsidRPr="0000106D" w:rsidRDefault="00E603C9" w:rsidP="00E603C9">
      <w:pPr>
        <w:pStyle w:val="AkStyle1"/>
        <w:rPr>
          <w:rFonts w:asciiTheme="minorHAnsi" w:hAnsiTheme="minorHAnsi" w:cstheme="minorHAnsi"/>
        </w:rPr>
      </w:pPr>
    </w:p>
    <w:p w14:paraId="270F12D0" w14:textId="77777777" w:rsidR="00E603C9" w:rsidRPr="0000106D" w:rsidRDefault="00E603C9" w:rsidP="00E603C9">
      <w:pPr>
        <w:pStyle w:val="AkStyle1"/>
        <w:rPr>
          <w:rFonts w:asciiTheme="minorHAnsi" w:hAnsiTheme="minorHAnsi" w:cstheme="minorHAnsi"/>
          <w:b/>
          <w:bCs/>
          <w:sz w:val="32"/>
          <w:szCs w:val="32"/>
          <w:u w:val="single"/>
        </w:rPr>
      </w:pPr>
      <w:r w:rsidRPr="0000106D">
        <w:rPr>
          <w:rFonts w:asciiTheme="minorHAnsi" w:hAnsiTheme="minorHAnsi" w:cstheme="minorHAnsi"/>
          <w:b/>
          <w:bCs/>
          <w:sz w:val="32"/>
          <w:szCs w:val="32"/>
          <w:u w:val="single"/>
        </w:rPr>
        <w:t xml:space="preserve">Flat Inventory: - </w:t>
      </w:r>
    </w:p>
    <w:tbl>
      <w:tblPr>
        <w:tblStyle w:val="ListTable4-Accent11"/>
        <w:tblW w:w="0" w:type="auto"/>
        <w:tblLook w:val="04A0" w:firstRow="1" w:lastRow="0" w:firstColumn="1" w:lastColumn="0" w:noHBand="0" w:noVBand="1"/>
      </w:tblPr>
      <w:tblGrid>
        <w:gridCol w:w="1507"/>
        <w:gridCol w:w="1185"/>
        <w:gridCol w:w="3603"/>
        <w:gridCol w:w="236"/>
        <w:gridCol w:w="236"/>
      </w:tblGrid>
      <w:tr w:rsidR="00F22242" w:rsidRPr="0000106D" w14:paraId="23008628" w14:textId="77777777" w:rsidTr="00DA65FE">
        <w:trPr>
          <w:gridAfter w:val="2"/>
          <w:cnfStyle w:val="100000000000" w:firstRow="1" w:lastRow="0" w:firstColumn="0" w:lastColumn="0" w:oddVBand="0" w:evenVBand="0" w:oddHBand="0" w:evenHBand="0" w:firstRowFirstColumn="0" w:firstRowLastColumn="0" w:lastRowFirstColumn="0" w:lastRowLastColumn="0"/>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272AED28" w14:textId="77777777" w:rsidR="00F22242" w:rsidRPr="0000106D" w:rsidRDefault="00F22242" w:rsidP="00DA65FE">
            <w:pPr>
              <w:spacing w:after="0" w:line="240" w:lineRule="auto"/>
              <w:rPr>
                <w:rFonts w:asciiTheme="minorHAnsi" w:eastAsia="Times New Roman" w:hAnsiTheme="minorHAnsi" w:cstheme="minorHAnsi"/>
                <w:b w:val="0"/>
                <w:bCs w:val="0"/>
                <w:color w:val="auto"/>
                <w:lang w:eastAsia="en-IN"/>
              </w:rPr>
            </w:pPr>
            <w:r w:rsidRPr="0000106D">
              <w:rPr>
                <w:rFonts w:asciiTheme="minorHAnsi" w:eastAsia="Times New Roman" w:hAnsiTheme="minorHAnsi" w:cstheme="minorHAnsi"/>
                <w:color w:val="auto"/>
                <w:lang w:eastAsia="en-IN"/>
              </w:rPr>
              <w:t>Type</w:t>
            </w:r>
          </w:p>
        </w:tc>
        <w:tc>
          <w:tcPr>
            <w:tcW w:w="0" w:type="auto"/>
            <w:noWrap/>
            <w:hideMark/>
          </w:tcPr>
          <w:p w14:paraId="34D8DAF8" w14:textId="77777777" w:rsidR="00F22242" w:rsidRPr="0000106D" w:rsidRDefault="00F22242" w:rsidP="00DA65F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00106D">
              <w:rPr>
                <w:rFonts w:asciiTheme="minorHAnsi" w:eastAsia="Times New Roman" w:hAnsiTheme="minorHAnsi" w:cstheme="minorHAnsi"/>
                <w:color w:val="auto"/>
                <w:lang w:eastAsia="en-IN"/>
              </w:rPr>
              <w:t>RERA Area</w:t>
            </w:r>
          </w:p>
        </w:tc>
        <w:tc>
          <w:tcPr>
            <w:tcW w:w="3603" w:type="dxa"/>
            <w:noWrap/>
            <w:hideMark/>
          </w:tcPr>
          <w:p w14:paraId="7E5521D9" w14:textId="77777777" w:rsidR="00F22242" w:rsidRPr="0000106D" w:rsidRDefault="00F22242" w:rsidP="00DA65F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lang w:eastAsia="en-IN"/>
              </w:rPr>
            </w:pPr>
            <w:r w:rsidRPr="0000106D">
              <w:rPr>
                <w:rFonts w:asciiTheme="minorHAnsi" w:eastAsia="Times New Roman" w:hAnsiTheme="minorHAnsi" w:cstheme="minorHAnsi"/>
                <w:color w:val="auto"/>
                <w:lang w:eastAsia="en-IN"/>
              </w:rPr>
              <w:t>Inventory as on 30</w:t>
            </w:r>
            <w:r w:rsidRPr="0000106D">
              <w:rPr>
                <w:rFonts w:asciiTheme="minorHAnsi" w:eastAsia="Times New Roman" w:hAnsiTheme="minorHAnsi" w:cstheme="minorHAnsi"/>
                <w:color w:val="auto"/>
                <w:vertAlign w:val="superscript"/>
                <w:lang w:eastAsia="en-IN"/>
              </w:rPr>
              <w:t>th</w:t>
            </w:r>
            <w:r w:rsidRPr="0000106D">
              <w:rPr>
                <w:rFonts w:asciiTheme="minorHAnsi" w:eastAsia="Times New Roman" w:hAnsiTheme="minorHAnsi" w:cstheme="minorHAnsi"/>
                <w:color w:val="auto"/>
                <w:lang w:eastAsia="en-IN"/>
              </w:rPr>
              <w:t xml:space="preserve"> September’ 23</w:t>
            </w:r>
          </w:p>
        </w:tc>
      </w:tr>
      <w:tr w:rsidR="00F22242" w:rsidRPr="0000106D" w14:paraId="3D75D982" w14:textId="77777777" w:rsidTr="00DA65F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66277DFA" w14:textId="77777777" w:rsidR="00F22242" w:rsidRPr="0000106D" w:rsidRDefault="00F22242"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 </w:t>
            </w:r>
          </w:p>
        </w:tc>
        <w:tc>
          <w:tcPr>
            <w:tcW w:w="0" w:type="auto"/>
            <w:noWrap/>
            <w:hideMark/>
          </w:tcPr>
          <w:p w14:paraId="1418CAAC" w14:textId="77777777" w:rsidR="00F22242" w:rsidRPr="0000106D" w:rsidRDefault="00F22242" w:rsidP="00DA65F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In Sq. Ft.</w:t>
            </w:r>
          </w:p>
        </w:tc>
        <w:tc>
          <w:tcPr>
            <w:tcW w:w="3603" w:type="dxa"/>
            <w:noWrap/>
          </w:tcPr>
          <w:p w14:paraId="1623DCB6" w14:textId="77777777" w:rsidR="00F22242" w:rsidRPr="0000106D" w:rsidRDefault="00F22242" w:rsidP="00DA65FE">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0106D">
              <w:rPr>
                <w:rFonts w:asciiTheme="minorHAnsi" w:eastAsia="Times New Roman" w:hAnsiTheme="minorHAnsi" w:cstheme="minorHAnsi"/>
                <w:b/>
                <w:bCs/>
                <w:lang w:eastAsia="en-IN"/>
              </w:rPr>
              <w:t xml:space="preserve">                  Saleable units</w:t>
            </w:r>
          </w:p>
        </w:tc>
        <w:tc>
          <w:tcPr>
            <w:tcW w:w="236" w:type="dxa"/>
            <w:noWrap/>
          </w:tcPr>
          <w:p w14:paraId="78D6FCBE" w14:textId="77777777" w:rsidR="00F22242" w:rsidRPr="0000106D" w:rsidRDefault="00F22242"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236" w:type="dxa"/>
          </w:tcPr>
          <w:p w14:paraId="6AAB01ED" w14:textId="77777777" w:rsidR="00F22242" w:rsidRPr="0000106D" w:rsidRDefault="00F22242"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r>
      <w:tr w:rsidR="00F22242" w:rsidRPr="0000106D" w14:paraId="12029B22" w14:textId="77777777" w:rsidTr="00DA65FE">
        <w:trPr>
          <w:gridAfter w:val="2"/>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tcPr>
          <w:p w14:paraId="6D262618" w14:textId="77777777" w:rsidR="00F22242" w:rsidRPr="0000106D" w:rsidRDefault="00F22242"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3BHK+Terrace</w:t>
            </w:r>
          </w:p>
        </w:tc>
        <w:tc>
          <w:tcPr>
            <w:tcW w:w="0" w:type="auto"/>
            <w:noWrap/>
            <w:vAlign w:val="bottom"/>
          </w:tcPr>
          <w:p w14:paraId="6B9046B3" w14:textId="77777777" w:rsidR="00F22242" w:rsidRPr="0000106D" w:rsidRDefault="00F22242" w:rsidP="00DA65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173.09</w:t>
            </w:r>
          </w:p>
        </w:tc>
        <w:tc>
          <w:tcPr>
            <w:tcW w:w="3603" w:type="dxa"/>
            <w:noWrap/>
          </w:tcPr>
          <w:p w14:paraId="18F53518" w14:textId="77777777" w:rsidR="00F22242" w:rsidRPr="0000106D" w:rsidRDefault="00F22242" w:rsidP="00DA65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18</w:t>
            </w:r>
          </w:p>
        </w:tc>
      </w:tr>
      <w:tr w:rsidR="00F22242" w:rsidRPr="0000106D" w14:paraId="1B552D27" w14:textId="77777777" w:rsidTr="00DA65FE">
        <w:trPr>
          <w:gridAfter w:val="2"/>
          <w:cnfStyle w:val="000000100000" w:firstRow="0" w:lastRow="0" w:firstColumn="0" w:lastColumn="0" w:oddVBand="0" w:evenVBand="0" w:oddHBand="1" w:evenHBand="0" w:firstRowFirstColumn="0" w:firstRowLastColumn="0" w:lastRowFirstColumn="0" w:lastRowLastColumn="0"/>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090630C9" w14:textId="77777777" w:rsidR="00F22242" w:rsidRPr="0000106D" w:rsidRDefault="00F22242"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3BHK+Terrace</w:t>
            </w:r>
          </w:p>
        </w:tc>
        <w:tc>
          <w:tcPr>
            <w:tcW w:w="0" w:type="auto"/>
            <w:noWrap/>
            <w:vAlign w:val="bottom"/>
            <w:hideMark/>
          </w:tcPr>
          <w:p w14:paraId="4D8A42CB" w14:textId="77777777" w:rsidR="00F22242" w:rsidRPr="0000106D" w:rsidRDefault="00F22242"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179.31</w:t>
            </w:r>
          </w:p>
        </w:tc>
        <w:tc>
          <w:tcPr>
            <w:tcW w:w="3603" w:type="dxa"/>
            <w:noWrap/>
            <w:hideMark/>
          </w:tcPr>
          <w:p w14:paraId="4C31534A" w14:textId="77777777" w:rsidR="00F22242" w:rsidRPr="0000106D" w:rsidRDefault="00F22242"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18</w:t>
            </w:r>
          </w:p>
        </w:tc>
      </w:tr>
      <w:tr w:rsidR="00F22242" w:rsidRPr="0000106D" w14:paraId="40A8B744" w14:textId="77777777" w:rsidTr="00DA65FE">
        <w:trPr>
          <w:gridAfter w:val="2"/>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2DB200E5" w14:textId="77777777" w:rsidR="00F22242" w:rsidRPr="0000106D" w:rsidRDefault="00F22242"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4BHK+Terrace</w:t>
            </w:r>
          </w:p>
        </w:tc>
        <w:tc>
          <w:tcPr>
            <w:tcW w:w="0" w:type="auto"/>
            <w:noWrap/>
            <w:vAlign w:val="bottom"/>
            <w:hideMark/>
          </w:tcPr>
          <w:p w14:paraId="20D90EDC" w14:textId="77777777" w:rsidR="00F22242" w:rsidRPr="0000106D" w:rsidRDefault="00F22242" w:rsidP="00DA65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233.84</w:t>
            </w:r>
          </w:p>
        </w:tc>
        <w:tc>
          <w:tcPr>
            <w:tcW w:w="3603" w:type="dxa"/>
            <w:noWrap/>
            <w:hideMark/>
          </w:tcPr>
          <w:p w14:paraId="421BD434" w14:textId="77777777" w:rsidR="00F22242" w:rsidRPr="0000106D" w:rsidRDefault="00F22242" w:rsidP="00DA65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18</w:t>
            </w:r>
          </w:p>
        </w:tc>
      </w:tr>
      <w:tr w:rsidR="00F22242" w:rsidRPr="0000106D" w14:paraId="48AC81F3" w14:textId="77777777" w:rsidTr="00DA65FE">
        <w:trPr>
          <w:gridAfter w:val="2"/>
          <w:cnfStyle w:val="000000100000" w:firstRow="0" w:lastRow="0" w:firstColumn="0" w:lastColumn="0" w:oddVBand="0" w:evenVBand="0" w:oddHBand="1" w:evenHBand="0" w:firstRowFirstColumn="0" w:firstRowLastColumn="0" w:lastRowFirstColumn="0" w:lastRowLastColumn="0"/>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8B8685" w14:textId="77777777" w:rsidR="00F22242" w:rsidRPr="0000106D" w:rsidRDefault="00F22242"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8BHK+Terrace</w:t>
            </w:r>
          </w:p>
        </w:tc>
        <w:tc>
          <w:tcPr>
            <w:tcW w:w="0" w:type="auto"/>
            <w:noWrap/>
            <w:vAlign w:val="bottom"/>
            <w:hideMark/>
          </w:tcPr>
          <w:p w14:paraId="3AB4557D" w14:textId="77777777" w:rsidR="00F22242" w:rsidRPr="0000106D" w:rsidRDefault="00F22242"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449.28</w:t>
            </w:r>
          </w:p>
        </w:tc>
        <w:tc>
          <w:tcPr>
            <w:tcW w:w="3603" w:type="dxa"/>
            <w:noWrap/>
            <w:hideMark/>
          </w:tcPr>
          <w:p w14:paraId="33406697" w14:textId="77777777" w:rsidR="00F22242" w:rsidRPr="0000106D" w:rsidRDefault="00F22242"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w:t>
            </w:r>
          </w:p>
        </w:tc>
      </w:tr>
      <w:tr w:rsidR="00F22242" w:rsidRPr="0000106D" w14:paraId="2AE3CEF6" w14:textId="77777777" w:rsidTr="00DA65FE">
        <w:trPr>
          <w:gridAfter w:val="2"/>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tcPr>
          <w:p w14:paraId="1D0231FA" w14:textId="77777777" w:rsidR="00F22242" w:rsidRPr="0000106D" w:rsidRDefault="00F22242" w:rsidP="00DA65FE">
            <w:pPr>
              <w:spacing w:after="0" w:line="240" w:lineRule="auto"/>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8BHK+Terrace</w:t>
            </w:r>
          </w:p>
        </w:tc>
        <w:tc>
          <w:tcPr>
            <w:tcW w:w="0" w:type="auto"/>
            <w:noWrap/>
            <w:vAlign w:val="bottom"/>
          </w:tcPr>
          <w:p w14:paraId="78441078" w14:textId="77777777" w:rsidR="00F22242" w:rsidRPr="0000106D" w:rsidRDefault="00F22242" w:rsidP="00DA65FE">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cs="Calibri"/>
                <w:color w:val="000000"/>
              </w:rPr>
              <w:t xml:space="preserve">    663.50</w:t>
            </w:r>
          </w:p>
        </w:tc>
        <w:tc>
          <w:tcPr>
            <w:tcW w:w="3603" w:type="dxa"/>
            <w:noWrap/>
          </w:tcPr>
          <w:p w14:paraId="6638C4D3" w14:textId="77777777" w:rsidR="00F22242" w:rsidRPr="0000106D" w:rsidRDefault="00F22242" w:rsidP="00DA65F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00106D">
              <w:rPr>
                <w:rFonts w:asciiTheme="minorHAnsi" w:eastAsia="Times New Roman" w:hAnsiTheme="minorHAnsi" w:cstheme="minorHAnsi"/>
                <w:lang w:eastAsia="en-IN"/>
              </w:rPr>
              <w:t>1</w:t>
            </w:r>
          </w:p>
        </w:tc>
      </w:tr>
      <w:tr w:rsidR="00F22242" w:rsidRPr="0000106D" w14:paraId="465DDCC4" w14:textId="77777777" w:rsidTr="00DA65FE">
        <w:trPr>
          <w:gridAfter w:val="2"/>
          <w:cnfStyle w:val="000000100000" w:firstRow="0" w:lastRow="0" w:firstColumn="0" w:lastColumn="0" w:oddVBand="0" w:evenVBand="0" w:oddHBand="1" w:evenHBand="0" w:firstRowFirstColumn="0" w:firstRowLastColumn="0" w:lastRowFirstColumn="0" w:lastRowLastColumn="0"/>
          <w:wAfter w:w="472" w:type="dxa"/>
          <w:trHeight w:val="31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8773F6" w14:textId="77777777" w:rsidR="00F22242" w:rsidRPr="0000106D" w:rsidRDefault="00F22242" w:rsidP="00DA65FE">
            <w:pPr>
              <w:spacing w:after="0" w:line="240" w:lineRule="auto"/>
              <w:rPr>
                <w:rFonts w:asciiTheme="minorHAnsi" w:eastAsia="Times New Roman" w:hAnsiTheme="minorHAnsi" w:cstheme="minorHAnsi"/>
                <w:b w:val="0"/>
                <w:bCs w:val="0"/>
                <w:lang w:eastAsia="en-IN"/>
              </w:rPr>
            </w:pPr>
            <w:r w:rsidRPr="0000106D">
              <w:rPr>
                <w:rFonts w:asciiTheme="minorHAnsi" w:eastAsia="Times New Roman" w:hAnsiTheme="minorHAnsi" w:cstheme="minorHAnsi"/>
                <w:lang w:eastAsia="en-IN"/>
              </w:rPr>
              <w:t xml:space="preserve">Total </w:t>
            </w:r>
          </w:p>
        </w:tc>
        <w:tc>
          <w:tcPr>
            <w:tcW w:w="0" w:type="auto"/>
            <w:noWrap/>
            <w:hideMark/>
          </w:tcPr>
          <w:p w14:paraId="67784782" w14:textId="77777777" w:rsidR="00F22242" w:rsidRPr="0000106D" w:rsidRDefault="00F22242"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0106D">
              <w:rPr>
                <w:rFonts w:asciiTheme="minorHAnsi" w:eastAsia="Times New Roman" w:hAnsiTheme="minorHAnsi" w:cstheme="minorHAnsi"/>
                <w:b/>
                <w:bCs/>
                <w:lang w:eastAsia="en-IN"/>
              </w:rPr>
              <w:t> </w:t>
            </w:r>
          </w:p>
        </w:tc>
        <w:tc>
          <w:tcPr>
            <w:tcW w:w="3603" w:type="dxa"/>
            <w:noWrap/>
            <w:hideMark/>
          </w:tcPr>
          <w:p w14:paraId="0C5C2757" w14:textId="77777777" w:rsidR="00F22242" w:rsidRPr="0000106D" w:rsidRDefault="00F22242" w:rsidP="00DA65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00106D">
              <w:rPr>
                <w:rFonts w:asciiTheme="minorHAnsi" w:eastAsia="Times New Roman" w:hAnsiTheme="minorHAnsi" w:cstheme="minorHAnsi"/>
                <w:b/>
                <w:bCs/>
                <w:lang w:eastAsia="en-IN"/>
              </w:rPr>
              <w:fldChar w:fldCharType="begin"/>
            </w:r>
            <w:r w:rsidRPr="0000106D">
              <w:rPr>
                <w:rFonts w:asciiTheme="minorHAnsi" w:eastAsia="Times New Roman" w:hAnsiTheme="minorHAnsi" w:cstheme="minorHAnsi"/>
                <w:b/>
                <w:bCs/>
                <w:lang w:eastAsia="en-IN"/>
              </w:rPr>
              <w:instrText xml:space="preserve"> =SUM(ABOVE) </w:instrText>
            </w:r>
            <w:r w:rsidRPr="0000106D">
              <w:rPr>
                <w:rFonts w:asciiTheme="minorHAnsi" w:eastAsia="Times New Roman" w:hAnsiTheme="minorHAnsi" w:cstheme="minorHAnsi"/>
                <w:b/>
                <w:bCs/>
                <w:lang w:eastAsia="en-IN"/>
              </w:rPr>
              <w:fldChar w:fldCharType="separate"/>
            </w:r>
            <w:r w:rsidRPr="0000106D">
              <w:rPr>
                <w:rFonts w:asciiTheme="minorHAnsi" w:eastAsia="Times New Roman" w:hAnsiTheme="minorHAnsi" w:cstheme="minorHAnsi"/>
                <w:b/>
                <w:bCs/>
                <w:noProof/>
                <w:lang w:eastAsia="en-IN"/>
              </w:rPr>
              <w:t>56</w:t>
            </w:r>
            <w:r w:rsidRPr="0000106D">
              <w:rPr>
                <w:rFonts w:asciiTheme="minorHAnsi" w:eastAsia="Times New Roman" w:hAnsiTheme="minorHAnsi" w:cstheme="minorHAnsi"/>
                <w:b/>
                <w:bCs/>
                <w:lang w:eastAsia="en-IN"/>
              </w:rPr>
              <w:fldChar w:fldCharType="end"/>
            </w:r>
          </w:p>
        </w:tc>
      </w:tr>
    </w:tbl>
    <w:p w14:paraId="36ADD92B" w14:textId="77777777" w:rsidR="00E603C9" w:rsidRPr="0000106D" w:rsidRDefault="00E603C9" w:rsidP="00805EEB">
      <w:pPr>
        <w:spacing w:after="0" w:line="360" w:lineRule="auto"/>
        <w:jc w:val="both"/>
        <w:rPr>
          <w:rFonts w:asciiTheme="minorHAnsi" w:hAnsiTheme="minorHAnsi" w:cstheme="minorHAnsi"/>
          <w:sz w:val="24"/>
          <w:szCs w:val="24"/>
        </w:rPr>
      </w:pPr>
    </w:p>
    <w:p w14:paraId="3DEBD75E" w14:textId="41CDA44E" w:rsidR="000E222F" w:rsidRPr="0000106D" w:rsidRDefault="000E222F" w:rsidP="00E603C9">
      <w:pPr>
        <w:spacing w:after="0" w:line="240" w:lineRule="auto"/>
        <w:jc w:val="both"/>
        <w:rPr>
          <w:rFonts w:asciiTheme="minorHAnsi" w:eastAsia="Times New Roman" w:hAnsiTheme="minorHAnsi" w:cstheme="minorHAnsi"/>
          <w:b/>
          <w:bCs/>
          <w:sz w:val="24"/>
          <w:szCs w:val="24"/>
        </w:rPr>
      </w:pPr>
      <w:bookmarkStart w:id="56" w:name="_Toc25014413"/>
      <w:r w:rsidRPr="0000106D">
        <w:rPr>
          <w:rFonts w:asciiTheme="minorHAnsi" w:hAnsiTheme="minorHAnsi" w:cstheme="minorHAnsi"/>
          <w:b/>
          <w:bCs/>
          <w:sz w:val="24"/>
          <w:szCs w:val="24"/>
        </w:rPr>
        <w:t>Projected Revenue</w:t>
      </w:r>
    </w:p>
    <w:p w14:paraId="1BB1FBB4" w14:textId="77777777" w:rsidR="000E222F" w:rsidRPr="0000106D" w:rsidRDefault="000E222F">
      <w:pPr>
        <w:spacing w:after="0" w:line="240" w:lineRule="auto"/>
        <w:rPr>
          <w:rFonts w:asciiTheme="minorHAnsi" w:hAnsiTheme="minorHAnsi" w:cstheme="minorHAnsi"/>
          <w:b/>
          <w:bCs/>
        </w:rPr>
      </w:pPr>
    </w:p>
    <w:p w14:paraId="1611F7F8" w14:textId="77777777" w:rsidR="000E222F" w:rsidRPr="0000106D" w:rsidRDefault="000E222F">
      <w:pPr>
        <w:spacing w:after="0" w:line="240" w:lineRule="auto"/>
        <w:rPr>
          <w:rFonts w:asciiTheme="minorHAnsi" w:hAnsiTheme="minorHAnsi" w:cstheme="minorHAnsi"/>
          <w:sz w:val="24"/>
          <w:szCs w:val="24"/>
        </w:rPr>
      </w:pPr>
      <w:r w:rsidRPr="0000106D">
        <w:rPr>
          <w:rFonts w:asciiTheme="minorHAnsi" w:hAnsiTheme="minorHAnsi" w:cstheme="minorHAnsi"/>
          <w:sz w:val="24"/>
          <w:szCs w:val="24"/>
        </w:rPr>
        <w:t xml:space="preserve">The proposed revenue from the sale of flats are as follows: - </w:t>
      </w:r>
    </w:p>
    <w:p w14:paraId="4A6294D3" w14:textId="77777777" w:rsidR="000E222F" w:rsidRPr="0000106D" w:rsidRDefault="000E222F">
      <w:pPr>
        <w:spacing w:after="0" w:line="240" w:lineRule="auto"/>
        <w:rPr>
          <w:rFonts w:asciiTheme="minorHAnsi" w:hAnsiTheme="minorHAnsi" w:cstheme="minorHAnsi"/>
          <w:sz w:val="24"/>
          <w:szCs w:val="24"/>
        </w:rPr>
      </w:pPr>
    </w:p>
    <w:tbl>
      <w:tblPr>
        <w:tblStyle w:val="GridTable4-Accent1"/>
        <w:tblW w:w="9016" w:type="dxa"/>
        <w:tblLayout w:type="fixed"/>
        <w:tblLook w:val="04A0" w:firstRow="1" w:lastRow="0" w:firstColumn="1" w:lastColumn="0" w:noHBand="0" w:noVBand="1"/>
      </w:tblPr>
      <w:tblGrid>
        <w:gridCol w:w="2263"/>
        <w:gridCol w:w="851"/>
        <w:gridCol w:w="1134"/>
        <w:gridCol w:w="586"/>
        <w:gridCol w:w="697"/>
        <w:gridCol w:w="697"/>
        <w:gridCol w:w="697"/>
        <w:gridCol w:w="697"/>
        <w:gridCol w:w="697"/>
        <w:gridCol w:w="697"/>
      </w:tblGrid>
      <w:tr w:rsidR="00C5719D" w:rsidRPr="0000106D" w14:paraId="07B19433" w14:textId="77777777" w:rsidTr="00D77537">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2F4312D" w14:textId="77777777" w:rsidR="00C5719D" w:rsidRPr="0000106D" w:rsidRDefault="00C5719D" w:rsidP="008B5A65">
            <w:pPr>
              <w:spacing w:after="0" w:line="240" w:lineRule="auto"/>
              <w:rPr>
                <w:rFonts w:eastAsia="Times New Roman" w:cs="Calibri"/>
                <w:color w:val="FFFFFF"/>
                <w:sz w:val="18"/>
                <w:szCs w:val="18"/>
                <w:lang w:eastAsia="en-IN"/>
              </w:rPr>
            </w:pPr>
            <w:r w:rsidRPr="0000106D">
              <w:rPr>
                <w:rFonts w:eastAsia="Times New Roman" w:cs="Calibri"/>
                <w:color w:val="FFFFFF"/>
                <w:sz w:val="18"/>
                <w:szCs w:val="18"/>
                <w:lang w:eastAsia="en-IN"/>
              </w:rPr>
              <w:t>Particulars</w:t>
            </w:r>
          </w:p>
        </w:tc>
        <w:tc>
          <w:tcPr>
            <w:tcW w:w="851" w:type="dxa"/>
          </w:tcPr>
          <w:p w14:paraId="2D0F72FA" w14:textId="77777777" w:rsidR="00C5719D" w:rsidRPr="0000106D" w:rsidRDefault="00C5719D" w:rsidP="008B5A6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18"/>
                <w:szCs w:val="18"/>
                <w:lang w:eastAsia="en-IN"/>
              </w:rPr>
            </w:pPr>
            <w:r w:rsidRPr="0000106D">
              <w:rPr>
                <w:rFonts w:eastAsia="Times New Roman" w:cs="Calibri"/>
                <w:b w:val="0"/>
                <w:bCs w:val="0"/>
                <w:color w:val="FFFFFF"/>
                <w:sz w:val="18"/>
                <w:szCs w:val="18"/>
                <w:lang w:eastAsia="en-IN"/>
              </w:rPr>
              <w:t>Units</w:t>
            </w:r>
          </w:p>
        </w:tc>
        <w:tc>
          <w:tcPr>
            <w:tcW w:w="1134" w:type="dxa"/>
            <w:noWrap/>
            <w:hideMark/>
          </w:tcPr>
          <w:p w14:paraId="44BA9C50" w14:textId="7B7D5E19" w:rsidR="00C5719D" w:rsidRPr="0000106D" w:rsidRDefault="00C5719D" w:rsidP="008B5A6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eastAsia="en-IN"/>
              </w:rPr>
            </w:pPr>
            <w:r w:rsidRPr="0000106D">
              <w:rPr>
                <w:rFonts w:eastAsia="Times New Roman" w:cs="Calibri"/>
                <w:color w:val="FFFFFF"/>
                <w:sz w:val="18"/>
                <w:szCs w:val="18"/>
                <w:lang w:eastAsia="en-IN"/>
              </w:rPr>
              <w:t>Till sept-23</w:t>
            </w:r>
          </w:p>
        </w:tc>
        <w:tc>
          <w:tcPr>
            <w:tcW w:w="586" w:type="dxa"/>
            <w:noWrap/>
            <w:hideMark/>
          </w:tcPr>
          <w:p w14:paraId="460B8B71" w14:textId="77777777" w:rsidR="00C5719D" w:rsidRPr="0000106D" w:rsidRDefault="00C5719D" w:rsidP="008B5A6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eastAsia="en-IN"/>
              </w:rPr>
            </w:pPr>
            <w:r w:rsidRPr="0000106D">
              <w:rPr>
                <w:rFonts w:eastAsia="Times New Roman" w:cs="Calibri"/>
                <w:color w:val="FFFFFF"/>
                <w:sz w:val="18"/>
                <w:szCs w:val="18"/>
                <w:lang w:eastAsia="en-IN"/>
              </w:rPr>
              <w:t>FY24</w:t>
            </w:r>
          </w:p>
        </w:tc>
        <w:tc>
          <w:tcPr>
            <w:tcW w:w="697" w:type="dxa"/>
            <w:noWrap/>
            <w:hideMark/>
          </w:tcPr>
          <w:p w14:paraId="43F15AD9" w14:textId="77777777" w:rsidR="00C5719D" w:rsidRPr="0000106D" w:rsidRDefault="00C5719D" w:rsidP="008B5A6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eastAsia="en-IN"/>
              </w:rPr>
            </w:pPr>
            <w:r w:rsidRPr="0000106D">
              <w:rPr>
                <w:rFonts w:eastAsia="Times New Roman" w:cs="Calibri"/>
                <w:color w:val="FFFFFF"/>
                <w:sz w:val="18"/>
                <w:szCs w:val="18"/>
                <w:lang w:eastAsia="en-IN"/>
              </w:rPr>
              <w:t>FY25</w:t>
            </w:r>
          </w:p>
        </w:tc>
        <w:tc>
          <w:tcPr>
            <w:tcW w:w="697" w:type="dxa"/>
            <w:noWrap/>
            <w:hideMark/>
          </w:tcPr>
          <w:p w14:paraId="1D3706C8" w14:textId="77777777" w:rsidR="00C5719D" w:rsidRPr="0000106D" w:rsidRDefault="00C5719D" w:rsidP="008B5A6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eastAsia="en-IN"/>
              </w:rPr>
            </w:pPr>
            <w:r w:rsidRPr="0000106D">
              <w:rPr>
                <w:rFonts w:eastAsia="Times New Roman" w:cs="Calibri"/>
                <w:color w:val="FFFFFF"/>
                <w:sz w:val="18"/>
                <w:szCs w:val="18"/>
                <w:lang w:eastAsia="en-IN"/>
              </w:rPr>
              <w:t>FY26</w:t>
            </w:r>
          </w:p>
        </w:tc>
        <w:tc>
          <w:tcPr>
            <w:tcW w:w="697" w:type="dxa"/>
          </w:tcPr>
          <w:p w14:paraId="5E1CE9DB" w14:textId="6BE62CB3" w:rsidR="00C5719D" w:rsidRPr="0000106D" w:rsidRDefault="00C5719D" w:rsidP="008B5A6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eastAsia="en-IN"/>
              </w:rPr>
            </w:pPr>
            <w:r w:rsidRPr="0000106D">
              <w:rPr>
                <w:rFonts w:eastAsia="Times New Roman" w:cs="Calibri"/>
                <w:color w:val="FFFFFF"/>
                <w:sz w:val="18"/>
                <w:szCs w:val="18"/>
                <w:lang w:eastAsia="en-IN"/>
              </w:rPr>
              <w:t>FY27</w:t>
            </w:r>
          </w:p>
        </w:tc>
        <w:tc>
          <w:tcPr>
            <w:tcW w:w="697" w:type="dxa"/>
          </w:tcPr>
          <w:p w14:paraId="65C734C8" w14:textId="59BB1748" w:rsidR="00C5719D" w:rsidRPr="0000106D" w:rsidRDefault="00C5719D" w:rsidP="008B5A6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eastAsia="en-IN"/>
              </w:rPr>
            </w:pPr>
            <w:r w:rsidRPr="0000106D">
              <w:rPr>
                <w:rFonts w:eastAsia="Times New Roman" w:cs="Calibri"/>
                <w:color w:val="FFFFFF"/>
                <w:sz w:val="18"/>
                <w:szCs w:val="18"/>
                <w:lang w:eastAsia="en-IN"/>
              </w:rPr>
              <w:t>FY28</w:t>
            </w:r>
          </w:p>
        </w:tc>
        <w:tc>
          <w:tcPr>
            <w:tcW w:w="697" w:type="dxa"/>
          </w:tcPr>
          <w:p w14:paraId="294C405D" w14:textId="367B9907" w:rsidR="00C5719D" w:rsidRPr="0000106D" w:rsidRDefault="00C5719D" w:rsidP="008B5A6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eastAsia="en-IN"/>
              </w:rPr>
            </w:pPr>
            <w:r w:rsidRPr="0000106D">
              <w:rPr>
                <w:rFonts w:eastAsia="Times New Roman" w:cs="Calibri"/>
                <w:color w:val="FFFFFF"/>
                <w:sz w:val="18"/>
                <w:szCs w:val="18"/>
                <w:lang w:eastAsia="en-IN"/>
              </w:rPr>
              <w:t>FY29</w:t>
            </w:r>
          </w:p>
        </w:tc>
        <w:tc>
          <w:tcPr>
            <w:tcW w:w="697" w:type="dxa"/>
            <w:noWrap/>
            <w:hideMark/>
          </w:tcPr>
          <w:p w14:paraId="5D65065A" w14:textId="6A99CCA2" w:rsidR="00C5719D" w:rsidRPr="0000106D" w:rsidRDefault="00C5719D" w:rsidP="008B5A6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color w:val="FFFFFF"/>
                <w:sz w:val="18"/>
                <w:szCs w:val="18"/>
                <w:lang w:eastAsia="en-IN"/>
              </w:rPr>
            </w:pPr>
            <w:r w:rsidRPr="0000106D">
              <w:rPr>
                <w:rFonts w:eastAsia="Times New Roman" w:cs="Calibri"/>
                <w:color w:val="FFFFFF"/>
                <w:sz w:val="18"/>
                <w:szCs w:val="18"/>
                <w:lang w:eastAsia="en-IN"/>
              </w:rPr>
              <w:t>Total</w:t>
            </w:r>
          </w:p>
        </w:tc>
      </w:tr>
      <w:tr w:rsidR="00C5719D" w:rsidRPr="0000106D" w14:paraId="39DEA322" w14:textId="77777777" w:rsidTr="00D7753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28F126A" w14:textId="77777777" w:rsidR="00C5719D" w:rsidRPr="0000106D" w:rsidRDefault="00C5719D" w:rsidP="008B5A65">
            <w:pPr>
              <w:spacing w:after="0" w:line="240" w:lineRule="auto"/>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851" w:type="dxa"/>
          </w:tcPr>
          <w:p w14:paraId="05C23498" w14:textId="77777777" w:rsidR="00C5719D" w:rsidRPr="0000106D" w:rsidRDefault="00C5719D" w:rsidP="008B5A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p>
        </w:tc>
        <w:tc>
          <w:tcPr>
            <w:tcW w:w="1134" w:type="dxa"/>
            <w:noWrap/>
            <w:hideMark/>
          </w:tcPr>
          <w:p w14:paraId="066854A8" w14:textId="77777777" w:rsidR="00C5719D" w:rsidRPr="0000106D" w:rsidRDefault="00C5719D" w:rsidP="008B5A6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586" w:type="dxa"/>
            <w:noWrap/>
            <w:hideMark/>
          </w:tcPr>
          <w:p w14:paraId="6B8475AA" w14:textId="77777777" w:rsidR="00C5719D" w:rsidRPr="0000106D" w:rsidRDefault="00C5719D" w:rsidP="008B5A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noWrap/>
            <w:hideMark/>
          </w:tcPr>
          <w:p w14:paraId="53A2E348" w14:textId="77777777" w:rsidR="00C5719D" w:rsidRPr="0000106D" w:rsidRDefault="00C5719D" w:rsidP="008B5A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noWrap/>
            <w:hideMark/>
          </w:tcPr>
          <w:p w14:paraId="2AF629FC" w14:textId="77777777" w:rsidR="00C5719D" w:rsidRPr="0000106D" w:rsidRDefault="00C5719D" w:rsidP="008B5A6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tcPr>
          <w:p w14:paraId="5A05FA19" w14:textId="77777777" w:rsidR="00C5719D" w:rsidRPr="0000106D" w:rsidRDefault="00C5719D" w:rsidP="008B5A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p>
        </w:tc>
        <w:tc>
          <w:tcPr>
            <w:tcW w:w="697" w:type="dxa"/>
          </w:tcPr>
          <w:p w14:paraId="203AC30C" w14:textId="77777777" w:rsidR="00C5719D" w:rsidRPr="0000106D" w:rsidRDefault="00C5719D" w:rsidP="008B5A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p>
        </w:tc>
        <w:tc>
          <w:tcPr>
            <w:tcW w:w="697" w:type="dxa"/>
          </w:tcPr>
          <w:p w14:paraId="6408257D" w14:textId="77777777" w:rsidR="00C5719D" w:rsidRPr="0000106D" w:rsidRDefault="00C5719D" w:rsidP="008B5A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p>
        </w:tc>
        <w:tc>
          <w:tcPr>
            <w:tcW w:w="697" w:type="dxa"/>
            <w:noWrap/>
            <w:hideMark/>
          </w:tcPr>
          <w:p w14:paraId="0941BC3A" w14:textId="6D4DFDA2" w:rsidR="00C5719D" w:rsidRPr="0000106D" w:rsidRDefault="00C5719D" w:rsidP="008B5A6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r>
      <w:tr w:rsidR="00C5719D" w:rsidRPr="0000106D" w14:paraId="41048FCF" w14:textId="77777777" w:rsidTr="00D77537">
        <w:trPr>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D2533AF" w14:textId="77777777" w:rsidR="00C5719D" w:rsidRPr="0000106D" w:rsidRDefault="00C5719D" w:rsidP="008B5A65">
            <w:pPr>
              <w:spacing w:after="0" w:line="240" w:lineRule="auto"/>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851" w:type="dxa"/>
          </w:tcPr>
          <w:p w14:paraId="073C7C5F" w14:textId="77777777" w:rsidR="00C5719D" w:rsidRPr="0000106D" w:rsidRDefault="00C5719D" w:rsidP="008B5A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p>
        </w:tc>
        <w:tc>
          <w:tcPr>
            <w:tcW w:w="1134" w:type="dxa"/>
            <w:noWrap/>
            <w:hideMark/>
          </w:tcPr>
          <w:p w14:paraId="367BFA0A" w14:textId="77777777" w:rsidR="00C5719D" w:rsidRPr="0000106D" w:rsidRDefault="00C5719D" w:rsidP="008B5A6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t> </w:t>
            </w:r>
          </w:p>
        </w:tc>
        <w:tc>
          <w:tcPr>
            <w:tcW w:w="586" w:type="dxa"/>
            <w:noWrap/>
            <w:hideMark/>
          </w:tcPr>
          <w:p w14:paraId="4D342DF2" w14:textId="77777777" w:rsidR="00C5719D" w:rsidRPr="0000106D" w:rsidRDefault="00C5719D" w:rsidP="008B5A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noWrap/>
            <w:hideMark/>
          </w:tcPr>
          <w:p w14:paraId="65D36E5C" w14:textId="77777777" w:rsidR="00C5719D" w:rsidRPr="0000106D" w:rsidRDefault="00C5719D" w:rsidP="008B5A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noWrap/>
            <w:hideMark/>
          </w:tcPr>
          <w:p w14:paraId="7B3DAA44" w14:textId="77777777" w:rsidR="00C5719D" w:rsidRPr="0000106D" w:rsidRDefault="00C5719D" w:rsidP="008B5A6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tcPr>
          <w:p w14:paraId="087A49D6" w14:textId="77777777" w:rsidR="00C5719D" w:rsidRPr="0000106D" w:rsidRDefault="00C5719D" w:rsidP="008B5A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p>
        </w:tc>
        <w:tc>
          <w:tcPr>
            <w:tcW w:w="697" w:type="dxa"/>
          </w:tcPr>
          <w:p w14:paraId="4450D6CF" w14:textId="77777777" w:rsidR="00C5719D" w:rsidRPr="0000106D" w:rsidRDefault="00C5719D" w:rsidP="008B5A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p>
        </w:tc>
        <w:tc>
          <w:tcPr>
            <w:tcW w:w="697" w:type="dxa"/>
          </w:tcPr>
          <w:p w14:paraId="4F6C0B06" w14:textId="77777777" w:rsidR="00C5719D" w:rsidRPr="0000106D" w:rsidRDefault="00C5719D" w:rsidP="008B5A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p>
        </w:tc>
        <w:tc>
          <w:tcPr>
            <w:tcW w:w="697" w:type="dxa"/>
            <w:noWrap/>
            <w:hideMark/>
          </w:tcPr>
          <w:p w14:paraId="03C53EBD" w14:textId="27930D25" w:rsidR="00C5719D" w:rsidRPr="0000106D" w:rsidRDefault="00C5719D" w:rsidP="008B5A6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r>
      <w:tr w:rsidR="00FB6BBE" w:rsidRPr="0000106D" w14:paraId="68618CEE" w14:textId="77777777" w:rsidTr="00D7753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70DC60C" w14:textId="77777777" w:rsidR="00FB6BBE" w:rsidRPr="0000106D" w:rsidRDefault="00FB6BBE" w:rsidP="00FB6BBE">
            <w:pPr>
              <w:spacing w:after="0" w:line="240" w:lineRule="auto"/>
              <w:rPr>
                <w:rFonts w:eastAsia="Times New Roman" w:cs="Calibri"/>
                <w:color w:val="000000"/>
                <w:sz w:val="18"/>
                <w:szCs w:val="18"/>
                <w:lang w:eastAsia="en-IN"/>
              </w:rPr>
            </w:pPr>
            <w:r w:rsidRPr="0000106D">
              <w:rPr>
                <w:rFonts w:eastAsia="Times New Roman" w:cs="Calibri"/>
                <w:color w:val="000000"/>
                <w:sz w:val="18"/>
                <w:szCs w:val="18"/>
                <w:lang w:eastAsia="en-IN"/>
              </w:rPr>
              <w:t>Sale Building</w:t>
            </w:r>
          </w:p>
        </w:tc>
        <w:tc>
          <w:tcPr>
            <w:tcW w:w="851" w:type="dxa"/>
            <w:vMerge w:val="restart"/>
            <w:vAlign w:val="center"/>
          </w:tcPr>
          <w:p w14:paraId="1673B000" w14:textId="77777777" w:rsidR="00FB6BBE" w:rsidRPr="0000106D" w:rsidRDefault="00FB6BBE" w:rsidP="00FB6B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No.</w:t>
            </w:r>
          </w:p>
        </w:tc>
        <w:tc>
          <w:tcPr>
            <w:tcW w:w="1134" w:type="dxa"/>
            <w:noWrap/>
            <w:vAlign w:val="center"/>
            <w:hideMark/>
          </w:tcPr>
          <w:p w14:paraId="6F33AA37" w14:textId="26DA7AAC"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11</w:t>
            </w:r>
          </w:p>
        </w:tc>
        <w:tc>
          <w:tcPr>
            <w:tcW w:w="586" w:type="dxa"/>
            <w:noWrap/>
            <w:vAlign w:val="center"/>
          </w:tcPr>
          <w:p w14:paraId="2C16055B" w14:textId="26A0E12B"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2</w:t>
            </w:r>
          </w:p>
        </w:tc>
        <w:tc>
          <w:tcPr>
            <w:tcW w:w="697" w:type="dxa"/>
            <w:noWrap/>
            <w:vAlign w:val="center"/>
          </w:tcPr>
          <w:p w14:paraId="63D833D2" w14:textId="0A6CEAAF"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7</w:t>
            </w:r>
          </w:p>
        </w:tc>
        <w:tc>
          <w:tcPr>
            <w:tcW w:w="697" w:type="dxa"/>
            <w:noWrap/>
            <w:vAlign w:val="center"/>
          </w:tcPr>
          <w:p w14:paraId="7848EF3B" w14:textId="0F740528"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10</w:t>
            </w:r>
          </w:p>
        </w:tc>
        <w:tc>
          <w:tcPr>
            <w:tcW w:w="697" w:type="dxa"/>
            <w:vAlign w:val="center"/>
          </w:tcPr>
          <w:p w14:paraId="072B9043" w14:textId="70F6913E"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9</w:t>
            </w:r>
          </w:p>
        </w:tc>
        <w:tc>
          <w:tcPr>
            <w:tcW w:w="697" w:type="dxa"/>
          </w:tcPr>
          <w:p w14:paraId="7996CE67" w14:textId="3E2EDCD4"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8</w:t>
            </w:r>
          </w:p>
        </w:tc>
        <w:tc>
          <w:tcPr>
            <w:tcW w:w="697" w:type="dxa"/>
          </w:tcPr>
          <w:p w14:paraId="4F1B2D81" w14:textId="04EAE972"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9</w:t>
            </w:r>
          </w:p>
        </w:tc>
        <w:tc>
          <w:tcPr>
            <w:tcW w:w="697" w:type="dxa"/>
            <w:noWrap/>
            <w:hideMark/>
          </w:tcPr>
          <w:p w14:paraId="47176A9B" w14:textId="3938E1F6"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56</w:t>
            </w:r>
          </w:p>
        </w:tc>
      </w:tr>
      <w:tr w:rsidR="00FB6BBE" w:rsidRPr="0000106D" w14:paraId="1163B414" w14:textId="77777777" w:rsidTr="00D77537">
        <w:trPr>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E17FF74" w14:textId="77777777" w:rsidR="00FB6BBE" w:rsidRPr="0000106D" w:rsidRDefault="00FB6BBE" w:rsidP="00FB6BBE">
            <w:pPr>
              <w:spacing w:after="0" w:line="240" w:lineRule="auto"/>
              <w:rPr>
                <w:rFonts w:eastAsia="Times New Roman" w:cs="Calibri"/>
                <w:color w:val="000000"/>
                <w:sz w:val="18"/>
                <w:szCs w:val="18"/>
                <w:lang w:eastAsia="en-IN"/>
              </w:rPr>
            </w:pPr>
            <w:r w:rsidRPr="0000106D">
              <w:rPr>
                <w:rFonts w:eastAsia="Times New Roman" w:cs="Calibri"/>
                <w:color w:val="000000"/>
                <w:sz w:val="18"/>
                <w:szCs w:val="18"/>
                <w:lang w:eastAsia="en-IN"/>
              </w:rPr>
              <w:t>Total</w:t>
            </w:r>
          </w:p>
        </w:tc>
        <w:tc>
          <w:tcPr>
            <w:tcW w:w="851" w:type="dxa"/>
            <w:vMerge/>
          </w:tcPr>
          <w:p w14:paraId="29AFE700" w14:textId="77777777" w:rsidR="00FB6BBE" w:rsidRPr="0000106D" w:rsidRDefault="00FB6BBE" w:rsidP="00FB6B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p>
        </w:tc>
        <w:tc>
          <w:tcPr>
            <w:tcW w:w="1134" w:type="dxa"/>
            <w:noWrap/>
            <w:vAlign w:val="center"/>
            <w:hideMark/>
          </w:tcPr>
          <w:p w14:paraId="5C3DA72B" w14:textId="5BF2CF9B"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t>11</w:t>
            </w:r>
          </w:p>
        </w:tc>
        <w:tc>
          <w:tcPr>
            <w:tcW w:w="586" w:type="dxa"/>
            <w:noWrap/>
            <w:vAlign w:val="center"/>
            <w:hideMark/>
          </w:tcPr>
          <w:p w14:paraId="4442F0FE" w14:textId="370AB513"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t>2</w:t>
            </w:r>
          </w:p>
        </w:tc>
        <w:tc>
          <w:tcPr>
            <w:tcW w:w="697" w:type="dxa"/>
            <w:noWrap/>
            <w:vAlign w:val="center"/>
            <w:hideMark/>
          </w:tcPr>
          <w:p w14:paraId="572407FB" w14:textId="6B415500"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t>7</w:t>
            </w:r>
          </w:p>
        </w:tc>
        <w:tc>
          <w:tcPr>
            <w:tcW w:w="697" w:type="dxa"/>
            <w:noWrap/>
            <w:vAlign w:val="center"/>
            <w:hideMark/>
          </w:tcPr>
          <w:p w14:paraId="1C52FB82" w14:textId="561F9314"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t>10</w:t>
            </w:r>
          </w:p>
        </w:tc>
        <w:tc>
          <w:tcPr>
            <w:tcW w:w="697" w:type="dxa"/>
          </w:tcPr>
          <w:p w14:paraId="0A603ADD" w14:textId="145A4A73"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t>9</w:t>
            </w:r>
          </w:p>
        </w:tc>
        <w:tc>
          <w:tcPr>
            <w:tcW w:w="697" w:type="dxa"/>
          </w:tcPr>
          <w:p w14:paraId="2D11AF45" w14:textId="66E6CBA2"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t>8</w:t>
            </w:r>
          </w:p>
        </w:tc>
        <w:tc>
          <w:tcPr>
            <w:tcW w:w="697" w:type="dxa"/>
          </w:tcPr>
          <w:p w14:paraId="7D4FC9A5" w14:textId="3F1EE5FC"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t>9</w:t>
            </w:r>
          </w:p>
        </w:tc>
        <w:tc>
          <w:tcPr>
            <w:tcW w:w="697" w:type="dxa"/>
            <w:noWrap/>
            <w:hideMark/>
          </w:tcPr>
          <w:p w14:paraId="020B951A" w14:textId="70773316"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t>56</w:t>
            </w:r>
          </w:p>
        </w:tc>
      </w:tr>
      <w:tr w:rsidR="00FB6BBE" w:rsidRPr="0000106D" w14:paraId="767E5F29" w14:textId="77777777" w:rsidTr="00D7753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9002E7F" w14:textId="77777777" w:rsidR="00FB6BBE" w:rsidRPr="0000106D" w:rsidRDefault="00FB6BBE" w:rsidP="00FB6BBE">
            <w:pPr>
              <w:spacing w:after="0" w:line="240" w:lineRule="auto"/>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851" w:type="dxa"/>
          </w:tcPr>
          <w:p w14:paraId="570496B3" w14:textId="77777777" w:rsidR="00FB6BBE" w:rsidRPr="0000106D" w:rsidRDefault="00FB6BBE" w:rsidP="00FB6BB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p>
        </w:tc>
        <w:tc>
          <w:tcPr>
            <w:tcW w:w="1134" w:type="dxa"/>
            <w:noWrap/>
            <w:vAlign w:val="center"/>
            <w:hideMark/>
          </w:tcPr>
          <w:p w14:paraId="661645B0" w14:textId="77777777"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586" w:type="dxa"/>
            <w:noWrap/>
            <w:vAlign w:val="center"/>
            <w:hideMark/>
          </w:tcPr>
          <w:p w14:paraId="7F7C6A05" w14:textId="77777777"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noWrap/>
            <w:vAlign w:val="center"/>
            <w:hideMark/>
          </w:tcPr>
          <w:p w14:paraId="62FC3009" w14:textId="77777777"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noWrap/>
            <w:vAlign w:val="center"/>
            <w:hideMark/>
          </w:tcPr>
          <w:p w14:paraId="7FCBAA99" w14:textId="77777777"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tcPr>
          <w:p w14:paraId="3EEC793C" w14:textId="77777777"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p>
        </w:tc>
        <w:tc>
          <w:tcPr>
            <w:tcW w:w="697" w:type="dxa"/>
          </w:tcPr>
          <w:p w14:paraId="60F4C4F3" w14:textId="77777777"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p>
        </w:tc>
        <w:tc>
          <w:tcPr>
            <w:tcW w:w="697" w:type="dxa"/>
          </w:tcPr>
          <w:p w14:paraId="518F95A8" w14:textId="77777777"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p>
        </w:tc>
        <w:tc>
          <w:tcPr>
            <w:tcW w:w="697" w:type="dxa"/>
            <w:noWrap/>
            <w:hideMark/>
          </w:tcPr>
          <w:p w14:paraId="5588A713" w14:textId="78F7B2B4" w:rsidR="00FB6BBE" w:rsidRPr="0000106D" w:rsidRDefault="00FB6BBE" w:rsidP="00FB6BB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r>
      <w:tr w:rsidR="00FB6BBE" w:rsidRPr="0000106D" w14:paraId="392987E4" w14:textId="77777777" w:rsidTr="00D77537">
        <w:trPr>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3224A6AA" w14:textId="77777777" w:rsidR="00FB6BBE" w:rsidRPr="0000106D" w:rsidRDefault="00FB6BBE" w:rsidP="00FB6BBE">
            <w:pPr>
              <w:spacing w:after="0" w:line="240" w:lineRule="auto"/>
              <w:rPr>
                <w:rFonts w:eastAsia="Times New Roman" w:cs="Calibri"/>
                <w:color w:val="000000"/>
                <w:sz w:val="18"/>
                <w:szCs w:val="18"/>
                <w:lang w:eastAsia="en-IN"/>
              </w:rPr>
            </w:pPr>
            <w:r w:rsidRPr="0000106D">
              <w:rPr>
                <w:rFonts w:eastAsia="Times New Roman" w:cs="Calibri"/>
                <w:color w:val="000000"/>
                <w:sz w:val="18"/>
                <w:szCs w:val="18"/>
                <w:lang w:eastAsia="en-IN"/>
              </w:rPr>
              <w:t>Revenue</w:t>
            </w:r>
          </w:p>
        </w:tc>
        <w:tc>
          <w:tcPr>
            <w:tcW w:w="851" w:type="dxa"/>
          </w:tcPr>
          <w:p w14:paraId="431A96BB" w14:textId="77777777" w:rsidR="00FB6BBE" w:rsidRPr="0000106D" w:rsidRDefault="00FB6BBE" w:rsidP="00FB6B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p>
        </w:tc>
        <w:tc>
          <w:tcPr>
            <w:tcW w:w="1134" w:type="dxa"/>
            <w:noWrap/>
            <w:vAlign w:val="center"/>
            <w:hideMark/>
          </w:tcPr>
          <w:p w14:paraId="6E156F01" w14:textId="77777777"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586" w:type="dxa"/>
            <w:noWrap/>
            <w:vAlign w:val="center"/>
            <w:hideMark/>
          </w:tcPr>
          <w:p w14:paraId="475068DB" w14:textId="77777777"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noWrap/>
            <w:vAlign w:val="center"/>
            <w:hideMark/>
          </w:tcPr>
          <w:p w14:paraId="72D37E2F" w14:textId="77777777"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noWrap/>
            <w:vAlign w:val="center"/>
            <w:hideMark/>
          </w:tcPr>
          <w:p w14:paraId="369CCF1B" w14:textId="77777777"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c>
          <w:tcPr>
            <w:tcW w:w="697" w:type="dxa"/>
          </w:tcPr>
          <w:p w14:paraId="3072BE9F" w14:textId="77777777"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p>
        </w:tc>
        <w:tc>
          <w:tcPr>
            <w:tcW w:w="697" w:type="dxa"/>
          </w:tcPr>
          <w:p w14:paraId="5A61884C" w14:textId="77777777"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p>
        </w:tc>
        <w:tc>
          <w:tcPr>
            <w:tcW w:w="697" w:type="dxa"/>
          </w:tcPr>
          <w:p w14:paraId="32DADB5D" w14:textId="77777777"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p>
        </w:tc>
        <w:tc>
          <w:tcPr>
            <w:tcW w:w="697" w:type="dxa"/>
            <w:noWrap/>
            <w:hideMark/>
          </w:tcPr>
          <w:p w14:paraId="067B0989" w14:textId="24E651BF" w:rsidR="00FB6BBE" w:rsidRPr="0000106D" w:rsidRDefault="00FB6BBE" w:rsidP="00FB6BBE">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 </w:t>
            </w:r>
          </w:p>
        </w:tc>
      </w:tr>
      <w:tr w:rsidR="00D77537" w:rsidRPr="0000106D" w14:paraId="3E0FD401" w14:textId="77777777" w:rsidTr="00D7753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94EF55F" w14:textId="77777777" w:rsidR="00D77537" w:rsidRPr="0000106D" w:rsidRDefault="00D77537" w:rsidP="00D77537">
            <w:pPr>
              <w:spacing w:after="0" w:line="240" w:lineRule="auto"/>
              <w:rPr>
                <w:rFonts w:eastAsia="Times New Roman" w:cs="Calibri"/>
                <w:color w:val="000000"/>
                <w:sz w:val="18"/>
                <w:szCs w:val="18"/>
                <w:lang w:eastAsia="en-IN"/>
              </w:rPr>
            </w:pPr>
            <w:r w:rsidRPr="0000106D">
              <w:rPr>
                <w:rFonts w:eastAsia="Times New Roman" w:cs="Calibri"/>
                <w:color w:val="000000"/>
                <w:sz w:val="18"/>
                <w:szCs w:val="18"/>
                <w:lang w:eastAsia="en-IN"/>
              </w:rPr>
              <w:t>Sale Building</w:t>
            </w:r>
          </w:p>
        </w:tc>
        <w:tc>
          <w:tcPr>
            <w:tcW w:w="851" w:type="dxa"/>
            <w:vMerge w:val="restart"/>
            <w:vAlign w:val="center"/>
          </w:tcPr>
          <w:p w14:paraId="3527F230" w14:textId="77777777" w:rsidR="00D77537" w:rsidRPr="0000106D"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INR in Cr.</w:t>
            </w:r>
          </w:p>
        </w:tc>
        <w:tc>
          <w:tcPr>
            <w:tcW w:w="1134" w:type="dxa"/>
            <w:noWrap/>
            <w:vAlign w:val="center"/>
            <w:hideMark/>
          </w:tcPr>
          <w:p w14:paraId="5882E983" w14:textId="6668B84A" w:rsidR="00D77537" w:rsidRPr="0000106D" w:rsidRDefault="00D77537" w:rsidP="00D775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eastAsia="Times New Roman" w:cs="Calibri"/>
                <w:b/>
                <w:bCs/>
                <w:color w:val="000000"/>
                <w:sz w:val="18"/>
                <w:szCs w:val="18"/>
                <w:lang w:eastAsia="en-IN"/>
              </w:rPr>
              <w:t>11.48</w:t>
            </w:r>
          </w:p>
        </w:tc>
        <w:tc>
          <w:tcPr>
            <w:tcW w:w="586" w:type="dxa"/>
            <w:noWrap/>
            <w:vAlign w:val="center"/>
            <w:hideMark/>
          </w:tcPr>
          <w:p w14:paraId="31452AC5" w14:textId="064AF0AB" w:rsidR="00D77537" w:rsidRPr="0000106D" w:rsidRDefault="00D77537" w:rsidP="00D775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eastAsia="Times New Roman" w:cs="Calibri"/>
                <w:b/>
                <w:bCs/>
                <w:color w:val="000000"/>
                <w:sz w:val="18"/>
                <w:szCs w:val="18"/>
                <w:lang w:eastAsia="en-IN"/>
              </w:rPr>
              <w:t>0.05</w:t>
            </w:r>
          </w:p>
        </w:tc>
        <w:tc>
          <w:tcPr>
            <w:tcW w:w="697" w:type="dxa"/>
            <w:noWrap/>
            <w:vAlign w:val="center"/>
            <w:hideMark/>
          </w:tcPr>
          <w:p w14:paraId="45869BC9" w14:textId="7C571707" w:rsidR="00D77537" w:rsidRPr="0000106D" w:rsidRDefault="00D77537" w:rsidP="00D775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eastAsia="Times New Roman" w:cs="Calibri"/>
                <w:b/>
                <w:bCs/>
                <w:color w:val="000000"/>
                <w:sz w:val="18"/>
                <w:szCs w:val="18"/>
                <w:lang w:eastAsia="en-IN"/>
              </w:rPr>
              <w:t>0.23</w:t>
            </w:r>
          </w:p>
        </w:tc>
        <w:tc>
          <w:tcPr>
            <w:tcW w:w="697" w:type="dxa"/>
            <w:noWrap/>
            <w:vAlign w:val="center"/>
            <w:hideMark/>
          </w:tcPr>
          <w:p w14:paraId="58134E27" w14:textId="184B7473" w:rsidR="00D77537" w:rsidRPr="0000106D" w:rsidRDefault="00D77537" w:rsidP="00D775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eastAsia="Times New Roman" w:cs="Calibri"/>
                <w:b/>
                <w:bCs/>
                <w:color w:val="000000"/>
                <w:sz w:val="18"/>
                <w:szCs w:val="18"/>
                <w:lang w:eastAsia="en-IN"/>
              </w:rPr>
              <w:t>1.64</w:t>
            </w:r>
          </w:p>
        </w:tc>
        <w:tc>
          <w:tcPr>
            <w:tcW w:w="697" w:type="dxa"/>
            <w:vAlign w:val="center"/>
          </w:tcPr>
          <w:p w14:paraId="68968E3D" w14:textId="3C6BFE1A" w:rsidR="00D77537" w:rsidRPr="0000106D" w:rsidRDefault="00D77537" w:rsidP="00D775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eastAsia="Times New Roman" w:cs="Calibri"/>
                <w:b/>
                <w:bCs/>
                <w:color w:val="000000"/>
                <w:sz w:val="18"/>
                <w:szCs w:val="18"/>
                <w:lang w:eastAsia="en-IN"/>
              </w:rPr>
              <w:t>9.51</w:t>
            </w:r>
          </w:p>
        </w:tc>
        <w:tc>
          <w:tcPr>
            <w:tcW w:w="697" w:type="dxa"/>
            <w:vAlign w:val="center"/>
          </w:tcPr>
          <w:p w14:paraId="7C325BBB" w14:textId="1944F9CA" w:rsidR="00D77537" w:rsidRPr="0000106D" w:rsidRDefault="00D77537" w:rsidP="00D775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eastAsia="Times New Roman" w:cs="Calibri"/>
                <w:b/>
                <w:bCs/>
                <w:color w:val="000000"/>
                <w:sz w:val="18"/>
                <w:szCs w:val="18"/>
                <w:lang w:eastAsia="en-IN"/>
              </w:rPr>
              <w:t>34.50</w:t>
            </w:r>
          </w:p>
        </w:tc>
        <w:tc>
          <w:tcPr>
            <w:tcW w:w="697" w:type="dxa"/>
            <w:vAlign w:val="center"/>
          </w:tcPr>
          <w:p w14:paraId="51102844" w14:textId="674563AF" w:rsidR="00D77537" w:rsidRPr="0000106D" w:rsidRDefault="00D77537" w:rsidP="00D775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Pr>
                <w:rFonts w:eastAsia="Times New Roman" w:cs="Calibri"/>
                <w:b/>
                <w:bCs/>
                <w:color w:val="000000"/>
                <w:sz w:val="18"/>
                <w:szCs w:val="18"/>
                <w:lang w:eastAsia="en-IN"/>
              </w:rPr>
              <w:t>39.27</w:t>
            </w:r>
          </w:p>
        </w:tc>
        <w:tc>
          <w:tcPr>
            <w:tcW w:w="697" w:type="dxa"/>
            <w:noWrap/>
            <w:hideMark/>
          </w:tcPr>
          <w:p w14:paraId="5144236C" w14:textId="13BF3C3F" w:rsidR="00D77537" w:rsidRPr="0000106D" w:rsidRDefault="00D77537" w:rsidP="00D7753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eastAsia="en-IN"/>
              </w:rPr>
            </w:pPr>
            <w:r w:rsidRPr="0000106D">
              <w:rPr>
                <w:rFonts w:eastAsia="Times New Roman" w:cs="Calibri"/>
                <w:color w:val="000000"/>
                <w:sz w:val="18"/>
                <w:szCs w:val="18"/>
                <w:lang w:eastAsia="en-IN"/>
              </w:rPr>
              <w:t>96.68</w:t>
            </w:r>
          </w:p>
        </w:tc>
      </w:tr>
      <w:tr w:rsidR="00FB6BBE" w:rsidRPr="0000106D" w14:paraId="56AFBA28" w14:textId="77777777" w:rsidTr="00D77537">
        <w:trPr>
          <w:trHeight w:val="240"/>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5EAE7E0" w14:textId="3BE99493" w:rsidR="00FB6BBE" w:rsidRPr="0000106D" w:rsidRDefault="00FB6BBE" w:rsidP="00FB6BBE">
            <w:pPr>
              <w:spacing w:after="0" w:line="240" w:lineRule="auto"/>
              <w:rPr>
                <w:rFonts w:eastAsia="Times New Roman" w:cs="Calibri"/>
                <w:color w:val="000000"/>
                <w:sz w:val="18"/>
                <w:szCs w:val="18"/>
                <w:lang w:eastAsia="en-IN"/>
              </w:rPr>
            </w:pPr>
            <w:r w:rsidRPr="0000106D">
              <w:rPr>
                <w:rFonts w:eastAsia="Times New Roman" w:cs="Calibri"/>
                <w:color w:val="000000"/>
                <w:sz w:val="18"/>
                <w:szCs w:val="18"/>
                <w:lang w:eastAsia="en-IN"/>
              </w:rPr>
              <w:t>Total Revenue</w:t>
            </w:r>
            <w:r w:rsidR="00AB789F">
              <w:rPr>
                <w:rFonts w:eastAsia="Times New Roman" w:cs="Calibri"/>
                <w:color w:val="000000"/>
                <w:sz w:val="18"/>
                <w:szCs w:val="18"/>
                <w:lang w:eastAsia="en-IN"/>
              </w:rPr>
              <w:t xml:space="preserve"> to</w:t>
            </w:r>
            <w:r w:rsidR="00D77537">
              <w:rPr>
                <w:rFonts w:eastAsia="Times New Roman" w:cs="Calibri"/>
                <w:color w:val="000000"/>
                <w:sz w:val="18"/>
                <w:szCs w:val="18"/>
                <w:lang w:eastAsia="en-IN"/>
              </w:rPr>
              <w:t xml:space="preserve"> </w:t>
            </w:r>
            <w:r w:rsidR="00AB789F">
              <w:rPr>
                <w:rFonts w:eastAsia="Times New Roman" w:cs="Calibri"/>
                <w:color w:val="000000"/>
                <w:sz w:val="18"/>
                <w:szCs w:val="18"/>
                <w:lang w:eastAsia="en-IN"/>
              </w:rPr>
              <w:t xml:space="preserve">collected </w:t>
            </w:r>
          </w:p>
        </w:tc>
        <w:tc>
          <w:tcPr>
            <w:tcW w:w="851" w:type="dxa"/>
            <w:vMerge/>
          </w:tcPr>
          <w:p w14:paraId="7FCE6E56" w14:textId="77777777" w:rsidR="00FB6BBE" w:rsidRPr="0000106D" w:rsidRDefault="00FB6BBE" w:rsidP="00FB6BB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p>
        </w:tc>
        <w:tc>
          <w:tcPr>
            <w:tcW w:w="1134" w:type="dxa"/>
            <w:noWrap/>
            <w:vAlign w:val="center"/>
            <w:hideMark/>
          </w:tcPr>
          <w:p w14:paraId="2D6BE403" w14:textId="6BEF2A4F" w:rsidR="00FB6BBE" w:rsidRPr="0000106D" w:rsidRDefault="00AB789F" w:rsidP="00D775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18"/>
                <w:szCs w:val="18"/>
                <w:lang w:eastAsia="en-IN"/>
              </w:rPr>
              <w:t>11.48</w:t>
            </w:r>
          </w:p>
        </w:tc>
        <w:tc>
          <w:tcPr>
            <w:tcW w:w="586" w:type="dxa"/>
            <w:noWrap/>
            <w:vAlign w:val="center"/>
            <w:hideMark/>
          </w:tcPr>
          <w:p w14:paraId="1F1709DA" w14:textId="351E3F89" w:rsidR="00FB6BBE" w:rsidRPr="0000106D" w:rsidRDefault="00AB789F" w:rsidP="00D775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18"/>
                <w:szCs w:val="18"/>
                <w:lang w:eastAsia="en-IN"/>
              </w:rPr>
              <w:t>0.05</w:t>
            </w:r>
          </w:p>
        </w:tc>
        <w:tc>
          <w:tcPr>
            <w:tcW w:w="697" w:type="dxa"/>
            <w:noWrap/>
            <w:vAlign w:val="center"/>
            <w:hideMark/>
          </w:tcPr>
          <w:p w14:paraId="51E1C3F7" w14:textId="681FB842" w:rsidR="00FB6BBE" w:rsidRPr="0000106D" w:rsidRDefault="00AB789F" w:rsidP="00D775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18"/>
                <w:szCs w:val="18"/>
                <w:lang w:eastAsia="en-IN"/>
              </w:rPr>
              <w:t>0.23</w:t>
            </w:r>
          </w:p>
        </w:tc>
        <w:tc>
          <w:tcPr>
            <w:tcW w:w="697" w:type="dxa"/>
            <w:noWrap/>
            <w:vAlign w:val="center"/>
            <w:hideMark/>
          </w:tcPr>
          <w:p w14:paraId="5D27B76A" w14:textId="2DBD6092" w:rsidR="00FB6BBE" w:rsidRPr="0000106D" w:rsidRDefault="00AB789F" w:rsidP="00D775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18"/>
                <w:szCs w:val="18"/>
                <w:lang w:eastAsia="en-IN"/>
              </w:rPr>
              <w:t>1.64</w:t>
            </w:r>
          </w:p>
        </w:tc>
        <w:tc>
          <w:tcPr>
            <w:tcW w:w="697" w:type="dxa"/>
            <w:vAlign w:val="center"/>
          </w:tcPr>
          <w:p w14:paraId="1C789F12" w14:textId="21F5B30F" w:rsidR="00FB6BBE" w:rsidRPr="0000106D" w:rsidRDefault="00AB789F" w:rsidP="00D775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18"/>
                <w:szCs w:val="18"/>
                <w:lang w:eastAsia="en-IN"/>
              </w:rPr>
              <w:t>9.51</w:t>
            </w:r>
          </w:p>
        </w:tc>
        <w:tc>
          <w:tcPr>
            <w:tcW w:w="697" w:type="dxa"/>
            <w:vAlign w:val="center"/>
          </w:tcPr>
          <w:p w14:paraId="7337FC52" w14:textId="77AC0705" w:rsidR="00FB6BBE" w:rsidRPr="0000106D" w:rsidRDefault="00AB789F" w:rsidP="00D775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18"/>
                <w:szCs w:val="18"/>
                <w:lang w:eastAsia="en-IN"/>
              </w:rPr>
              <w:t>34.50</w:t>
            </w:r>
          </w:p>
        </w:tc>
        <w:tc>
          <w:tcPr>
            <w:tcW w:w="697" w:type="dxa"/>
            <w:vAlign w:val="center"/>
          </w:tcPr>
          <w:p w14:paraId="061BE28D" w14:textId="536091AB" w:rsidR="00FB6BBE" w:rsidRPr="0000106D" w:rsidRDefault="00AB789F" w:rsidP="00D775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Pr>
                <w:rFonts w:eastAsia="Times New Roman" w:cs="Calibri"/>
                <w:b/>
                <w:bCs/>
                <w:color w:val="000000"/>
                <w:sz w:val="18"/>
                <w:szCs w:val="18"/>
                <w:lang w:eastAsia="en-IN"/>
              </w:rPr>
              <w:t>39.27</w:t>
            </w:r>
          </w:p>
        </w:tc>
        <w:tc>
          <w:tcPr>
            <w:tcW w:w="697" w:type="dxa"/>
            <w:noWrap/>
            <w:vAlign w:val="center"/>
            <w:hideMark/>
          </w:tcPr>
          <w:p w14:paraId="3BB2D55A" w14:textId="547659B8" w:rsidR="00FB6BBE" w:rsidRPr="0000106D" w:rsidRDefault="00FB6BBE" w:rsidP="00D7753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8"/>
                <w:szCs w:val="18"/>
                <w:lang w:eastAsia="en-IN"/>
              </w:rPr>
            </w:pPr>
            <w:r w:rsidRPr="0000106D">
              <w:rPr>
                <w:rFonts w:eastAsia="Times New Roman" w:cs="Calibri"/>
                <w:b/>
                <w:bCs/>
                <w:color w:val="000000"/>
                <w:sz w:val="18"/>
                <w:szCs w:val="18"/>
                <w:lang w:eastAsia="en-IN"/>
              </w:rPr>
              <w:t>96.68</w:t>
            </w:r>
          </w:p>
        </w:tc>
      </w:tr>
    </w:tbl>
    <w:p w14:paraId="57B2A571" w14:textId="77777777" w:rsidR="00F22242" w:rsidRPr="0000106D" w:rsidRDefault="00F22242">
      <w:pPr>
        <w:spacing w:after="0" w:line="240" w:lineRule="auto"/>
        <w:rPr>
          <w:rFonts w:asciiTheme="minorHAnsi" w:hAnsiTheme="minorHAnsi" w:cstheme="minorHAnsi"/>
          <w:sz w:val="24"/>
          <w:szCs w:val="24"/>
        </w:rPr>
      </w:pPr>
    </w:p>
    <w:p w14:paraId="09250CB8" w14:textId="77777777" w:rsidR="00E603C9" w:rsidRPr="0000106D" w:rsidRDefault="00E603C9">
      <w:pPr>
        <w:spacing w:after="0" w:line="240" w:lineRule="auto"/>
        <w:rPr>
          <w:rFonts w:asciiTheme="minorHAnsi" w:hAnsiTheme="minorHAnsi" w:cstheme="minorHAnsi"/>
          <w:sz w:val="24"/>
          <w:szCs w:val="24"/>
        </w:rPr>
      </w:pPr>
    </w:p>
    <w:p w14:paraId="6FEED0AC" w14:textId="77777777" w:rsidR="008201F0" w:rsidRDefault="008201F0">
      <w:pPr>
        <w:spacing w:after="0" w:line="240" w:lineRule="auto"/>
        <w:rPr>
          <w:rFonts w:asciiTheme="minorHAnsi" w:hAnsiTheme="minorHAnsi" w:cstheme="minorHAnsi"/>
          <w:b/>
          <w:bCs/>
        </w:rPr>
      </w:pPr>
    </w:p>
    <w:p w14:paraId="1700E5BF" w14:textId="77777777" w:rsidR="008201F0" w:rsidRDefault="008201F0">
      <w:pPr>
        <w:spacing w:after="0" w:line="240" w:lineRule="auto"/>
      </w:pPr>
    </w:p>
    <w:p w14:paraId="2F8BE22C" w14:textId="518DA806" w:rsidR="008201F0" w:rsidRDefault="008201F0">
      <w:pPr>
        <w:spacing w:after="0" w:line="240" w:lineRule="auto"/>
      </w:pPr>
    </w:p>
    <w:p w14:paraId="4273E23E" w14:textId="081C85C2" w:rsidR="00D77537" w:rsidRDefault="00D77537">
      <w:pPr>
        <w:spacing w:after="0" w:line="240" w:lineRule="auto"/>
      </w:pPr>
    </w:p>
    <w:p w14:paraId="49441B00" w14:textId="54CC9954" w:rsidR="00E76E23" w:rsidRDefault="00E76E23">
      <w:pPr>
        <w:spacing w:after="0" w:line="240" w:lineRule="auto"/>
      </w:pPr>
    </w:p>
    <w:p w14:paraId="48230C8C" w14:textId="03A53952" w:rsidR="00E76E23" w:rsidRDefault="00E76E23">
      <w:pPr>
        <w:spacing w:after="0" w:line="240" w:lineRule="auto"/>
      </w:pPr>
    </w:p>
    <w:p w14:paraId="7494A5D3" w14:textId="05AA81D9" w:rsidR="00E76E23" w:rsidRDefault="00E76E23">
      <w:pPr>
        <w:spacing w:after="0" w:line="240" w:lineRule="auto"/>
      </w:pPr>
    </w:p>
    <w:p w14:paraId="79440E69" w14:textId="42E9D545" w:rsidR="00E76E23" w:rsidRDefault="00E76E23">
      <w:pPr>
        <w:spacing w:after="0" w:line="240" w:lineRule="auto"/>
      </w:pPr>
    </w:p>
    <w:p w14:paraId="1FA78D1D" w14:textId="79DD4B3A" w:rsidR="00E76E23" w:rsidRDefault="00E76E23">
      <w:pPr>
        <w:spacing w:after="0" w:line="240" w:lineRule="auto"/>
      </w:pPr>
    </w:p>
    <w:p w14:paraId="399BEB07" w14:textId="77777777" w:rsidR="00E76E23" w:rsidRDefault="00E76E23">
      <w:pPr>
        <w:spacing w:after="0" w:line="240" w:lineRule="auto"/>
      </w:pPr>
    </w:p>
    <w:p w14:paraId="0CC50E6C" w14:textId="77777777" w:rsidR="008201F0" w:rsidRDefault="008201F0">
      <w:pPr>
        <w:spacing w:after="0" w:line="240" w:lineRule="auto"/>
      </w:pPr>
    </w:p>
    <w:p w14:paraId="339C0024" w14:textId="77777777" w:rsidR="008201F0" w:rsidRDefault="008201F0">
      <w:pPr>
        <w:spacing w:after="0" w:line="240" w:lineRule="auto"/>
      </w:pPr>
    </w:p>
    <w:p w14:paraId="22CA997F" w14:textId="7EC701C6" w:rsidR="001433B6" w:rsidRPr="008201F0" w:rsidRDefault="008201F0" w:rsidP="008201F0">
      <w:pPr>
        <w:spacing w:after="0" w:line="240" w:lineRule="auto"/>
        <w:jc w:val="both"/>
        <w:rPr>
          <w:rFonts w:asciiTheme="minorHAnsi" w:hAnsiTheme="minorHAnsi" w:cstheme="minorHAnsi"/>
          <w:b/>
          <w:bCs/>
          <w:sz w:val="24"/>
          <w:szCs w:val="24"/>
        </w:rPr>
      </w:pPr>
      <w:r w:rsidRPr="008201F0">
        <w:rPr>
          <w:rFonts w:asciiTheme="minorHAnsi" w:hAnsiTheme="minorHAnsi" w:cstheme="minorHAnsi"/>
          <w:b/>
          <w:bCs/>
          <w:sz w:val="24"/>
          <w:szCs w:val="24"/>
        </w:rPr>
        <w:lastRenderedPageBreak/>
        <w:t>Sale Projection:</w:t>
      </w:r>
    </w:p>
    <w:tbl>
      <w:tblPr>
        <w:tblStyle w:val="ListTable4-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379"/>
        <w:gridCol w:w="1464"/>
        <w:gridCol w:w="1464"/>
        <w:gridCol w:w="1634"/>
        <w:gridCol w:w="1504"/>
      </w:tblGrid>
      <w:tr w:rsidR="008201F0" w:rsidRPr="008201F0" w14:paraId="1048E9CD" w14:textId="77777777" w:rsidTr="008201F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tcBorders>
              <w:top w:val="none" w:sz="0" w:space="0" w:color="auto"/>
              <w:left w:val="none" w:sz="0" w:space="0" w:color="auto"/>
              <w:bottom w:val="none" w:sz="0" w:space="0" w:color="auto"/>
            </w:tcBorders>
            <w:vAlign w:val="center"/>
            <w:hideMark/>
          </w:tcPr>
          <w:p w14:paraId="63D9A4B3" w14:textId="77777777" w:rsidR="008201F0" w:rsidRPr="008201F0" w:rsidRDefault="008201F0" w:rsidP="008201F0">
            <w:pPr>
              <w:spacing w:after="0" w:line="240" w:lineRule="auto"/>
              <w:jc w:val="center"/>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Quarter</w:t>
            </w:r>
          </w:p>
        </w:tc>
        <w:tc>
          <w:tcPr>
            <w:tcW w:w="765" w:type="pct"/>
            <w:tcBorders>
              <w:top w:val="none" w:sz="0" w:space="0" w:color="auto"/>
              <w:bottom w:val="none" w:sz="0" w:space="0" w:color="auto"/>
            </w:tcBorders>
            <w:vAlign w:val="center"/>
            <w:hideMark/>
          </w:tcPr>
          <w:p w14:paraId="2F905579"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No of Units Estimated to be Sold</w:t>
            </w:r>
          </w:p>
        </w:tc>
        <w:tc>
          <w:tcPr>
            <w:tcW w:w="812" w:type="pct"/>
            <w:tcBorders>
              <w:top w:val="none" w:sz="0" w:space="0" w:color="auto"/>
              <w:bottom w:val="none" w:sz="0" w:space="0" w:color="auto"/>
            </w:tcBorders>
            <w:vAlign w:val="center"/>
            <w:hideMark/>
          </w:tcPr>
          <w:p w14:paraId="4F2BD2C1"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Estimated Cumulative Units to be Sold</w:t>
            </w:r>
          </w:p>
        </w:tc>
        <w:tc>
          <w:tcPr>
            <w:tcW w:w="812" w:type="pct"/>
            <w:tcBorders>
              <w:top w:val="none" w:sz="0" w:space="0" w:color="auto"/>
              <w:bottom w:val="none" w:sz="0" w:space="0" w:color="auto"/>
            </w:tcBorders>
            <w:vAlign w:val="center"/>
            <w:hideMark/>
          </w:tcPr>
          <w:p w14:paraId="5F41211C"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Estimated Carpet Area to be Sold in Sq. Ft.</w:t>
            </w:r>
          </w:p>
        </w:tc>
        <w:tc>
          <w:tcPr>
            <w:tcW w:w="906" w:type="pct"/>
            <w:tcBorders>
              <w:top w:val="none" w:sz="0" w:space="0" w:color="auto"/>
              <w:bottom w:val="none" w:sz="0" w:space="0" w:color="auto"/>
            </w:tcBorders>
            <w:vAlign w:val="center"/>
            <w:hideMark/>
          </w:tcPr>
          <w:p w14:paraId="60A017B2"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Rate considered per Sq. Ft. on Carpet Area</w:t>
            </w:r>
          </w:p>
        </w:tc>
        <w:tc>
          <w:tcPr>
            <w:tcW w:w="835" w:type="pct"/>
            <w:tcBorders>
              <w:top w:val="none" w:sz="0" w:space="0" w:color="auto"/>
              <w:bottom w:val="none" w:sz="0" w:space="0" w:color="auto"/>
              <w:right w:val="none" w:sz="0" w:space="0" w:color="auto"/>
            </w:tcBorders>
            <w:vAlign w:val="center"/>
            <w:hideMark/>
          </w:tcPr>
          <w:p w14:paraId="78B9F069"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Sale value to be booked in Quarter in Rs. Cr.</w:t>
            </w:r>
          </w:p>
        </w:tc>
      </w:tr>
      <w:tr w:rsidR="008201F0" w:rsidRPr="008201F0" w14:paraId="215DB059"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583E287A" w14:textId="55AE551C"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p>
        </w:tc>
        <w:tc>
          <w:tcPr>
            <w:tcW w:w="765" w:type="pct"/>
            <w:noWrap/>
            <w:vAlign w:val="center"/>
            <w:hideMark/>
          </w:tcPr>
          <w:p w14:paraId="63A3A357" w14:textId="5E0FD91B"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812" w:type="pct"/>
            <w:noWrap/>
            <w:vAlign w:val="center"/>
            <w:hideMark/>
          </w:tcPr>
          <w:p w14:paraId="17BE2456" w14:textId="679F7BF5"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812" w:type="pct"/>
            <w:noWrap/>
            <w:vAlign w:val="center"/>
            <w:hideMark/>
          </w:tcPr>
          <w:p w14:paraId="7484C803" w14:textId="3877FD6A"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906" w:type="pct"/>
            <w:noWrap/>
            <w:vAlign w:val="center"/>
            <w:hideMark/>
          </w:tcPr>
          <w:p w14:paraId="24FA13F3" w14:textId="6E41A33F"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835" w:type="pct"/>
            <w:noWrap/>
            <w:vAlign w:val="center"/>
            <w:hideMark/>
          </w:tcPr>
          <w:p w14:paraId="28DC2AAB" w14:textId="67209C9F"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r>
      <w:tr w:rsidR="008201F0" w:rsidRPr="008201F0" w14:paraId="3094CC04"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22431216"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Till Sept-23</w:t>
            </w:r>
          </w:p>
        </w:tc>
        <w:tc>
          <w:tcPr>
            <w:tcW w:w="765" w:type="pct"/>
            <w:noWrap/>
            <w:vAlign w:val="center"/>
            <w:hideMark/>
          </w:tcPr>
          <w:p w14:paraId="0219A1F9"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11</w:t>
            </w:r>
          </w:p>
        </w:tc>
        <w:tc>
          <w:tcPr>
            <w:tcW w:w="812" w:type="pct"/>
            <w:noWrap/>
            <w:vAlign w:val="center"/>
            <w:hideMark/>
          </w:tcPr>
          <w:p w14:paraId="2C6787FA"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11</w:t>
            </w:r>
          </w:p>
        </w:tc>
        <w:tc>
          <w:tcPr>
            <w:tcW w:w="812" w:type="pct"/>
            <w:noWrap/>
            <w:vAlign w:val="center"/>
            <w:hideMark/>
          </w:tcPr>
          <w:p w14:paraId="1AD85658"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24,166</w:t>
            </w:r>
          </w:p>
        </w:tc>
        <w:tc>
          <w:tcPr>
            <w:tcW w:w="906" w:type="pct"/>
            <w:noWrap/>
            <w:vAlign w:val="center"/>
            <w:hideMark/>
          </w:tcPr>
          <w:p w14:paraId="78753440" w14:textId="5EAAF86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835" w:type="pct"/>
            <w:noWrap/>
            <w:vAlign w:val="center"/>
            <w:hideMark/>
          </w:tcPr>
          <w:p w14:paraId="436263A0"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15.56</w:t>
            </w:r>
          </w:p>
        </w:tc>
      </w:tr>
      <w:tr w:rsidR="008201F0" w:rsidRPr="008201F0" w14:paraId="66228197"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57637597"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2023-24 Q3</w:t>
            </w:r>
          </w:p>
        </w:tc>
        <w:tc>
          <w:tcPr>
            <w:tcW w:w="765" w:type="pct"/>
            <w:noWrap/>
            <w:vAlign w:val="center"/>
            <w:hideMark/>
          </w:tcPr>
          <w:p w14:paraId="1DA30E47"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w:t>
            </w:r>
          </w:p>
        </w:tc>
        <w:tc>
          <w:tcPr>
            <w:tcW w:w="812" w:type="pct"/>
            <w:noWrap/>
            <w:vAlign w:val="center"/>
            <w:hideMark/>
          </w:tcPr>
          <w:p w14:paraId="13678D44"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12</w:t>
            </w:r>
          </w:p>
        </w:tc>
        <w:tc>
          <w:tcPr>
            <w:tcW w:w="812" w:type="pct"/>
            <w:noWrap/>
            <w:vAlign w:val="center"/>
            <w:hideMark/>
          </w:tcPr>
          <w:p w14:paraId="06A32A85"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1,863</w:t>
            </w:r>
          </w:p>
        </w:tc>
        <w:tc>
          <w:tcPr>
            <w:tcW w:w="906" w:type="pct"/>
            <w:noWrap/>
            <w:vAlign w:val="center"/>
            <w:hideMark/>
          </w:tcPr>
          <w:p w14:paraId="3CA2E85D"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50B90C87"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1.49</w:t>
            </w:r>
          </w:p>
        </w:tc>
      </w:tr>
      <w:tr w:rsidR="008201F0" w:rsidRPr="008201F0" w14:paraId="6140CFCC"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54D262EF"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2023-24 Q4</w:t>
            </w:r>
          </w:p>
        </w:tc>
        <w:tc>
          <w:tcPr>
            <w:tcW w:w="765" w:type="pct"/>
            <w:noWrap/>
            <w:vAlign w:val="center"/>
            <w:hideMark/>
          </w:tcPr>
          <w:p w14:paraId="262A45F0"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w:t>
            </w:r>
          </w:p>
        </w:tc>
        <w:tc>
          <w:tcPr>
            <w:tcW w:w="812" w:type="pct"/>
            <w:noWrap/>
            <w:vAlign w:val="center"/>
            <w:hideMark/>
          </w:tcPr>
          <w:p w14:paraId="3EC9DD3B"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13</w:t>
            </w:r>
          </w:p>
        </w:tc>
        <w:tc>
          <w:tcPr>
            <w:tcW w:w="812" w:type="pct"/>
            <w:noWrap/>
            <w:vAlign w:val="center"/>
            <w:hideMark/>
          </w:tcPr>
          <w:p w14:paraId="6139007D"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1,930</w:t>
            </w:r>
          </w:p>
        </w:tc>
        <w:tc>
          <w:tcPr>
            <w:tcW w:w="906" w:type="pct"/>
            <w:noWrap/>
            <w:vAlign w:val="center"/>
            <w:hideMark/>
          </w:tcPr>
          <w:p w14:paraId="62D4B65E"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156510C3"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1.54</w:t>
            </w:r>
          </w:p>
        </w:tc>
      </w:tr>
      <w:tr w:rsidR="008201F0" w:rsidRPr="008201F0" w14:paraId="2BC83F0F"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0E709F7A"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2024-25 Q1</w:t>
            </w:r>
          </w:p>
        </w:tc>
        <w:tc>
          <w:tcPr>
            <w:tcW w:w="765" w:type="pct"/>
            <w:noWrap/>
            <w:vAlign w:val="center"/>
            <w:hideMark/>
          </w:tcPr>
          <w:p w14:paraId="11A2C10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w:t>
            </w:r>
          </w:p>
        </w:tc>
        <w:tc>
          <w:tcPr>
            <w:tcW w:w="812" w:type="pct"/>
            <w:noWrap/>
            <w:vAlign w:val="center"/>
            <w:hideMark/>
          </w:tcPr>
          <w:p w14:paraId="2BD4A5E7"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14</w:t>
            </w:r>
          </w:p>
        </w:tc>
        <w:tc>
          <w:tcPr>
            <w:tcW w:w="812" w:type="pct"/>
            <w:noWrap/>
            <w:vAlign w:val="center"/>
            <w:hideMark/>
          </w:tcPr>
          <w:p w14:paraId="17ED5FC5"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2,517</w:t>
            </w:r>
          </w:p>
        </w:tc>
        <w:tc>
          <w:tcPr>
            <w:tcW w:w="906" w:type="pct"/>
            <w:noWrap/>
            <w:vAlign w:val="center"/>
            <w:hideMark/>
          </w:tcPr>
          <w:p w14:paraId="087FBBA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274F6451"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2.01</w:t>
            </w:r>
          </w:p>
        </w:tc>
      </w:tr>
      <w:tr w:rsidR="008201F0" w:rsidRPr="008201F0" w14:paraId="0891AFAC"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3C27EECD"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2024-25 Q2</w:t>
            </w:r>
          </w:p>
        </w:tc>
        <w:tc>
          <w:tcPr>
            <w:tcW w:w="765" w:type="pct"/>
            <w:noWrap/>
            <w:vAlign w:val="center"/>
            <w:hideMark/>
          </w:tcPr>
          <w:p w14:paraId="63010BD5"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w:t>
            </w:r>
          </w:p>
        </w:tc>
        <w:tc>
          <w:tcPr>
            <w:tcW w:w="812" w:type="pct"/>
            <w:noWrap/>
            <w:vAlign w:val="center"/>
            <w:hideMark/>
          </w:tcPr>
          <w:p w14:paraId="3A2FD0A8"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15</w:t>
            </w:r>
          </w:p>
        </w:tc>
        <w:tc>
          <w:tcPr>
            <w:tcW w:w="812" w:type="pct"/>
            <w:noWrap/>
            <w:vAlign w:val="center"/>
            <w:hideMark/>
          </w:tcPr>
          <w:p w14:paraId="5764948C"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1,930</w:t>
            </w:r>
          </w:p>
        </w:tc>
        <w:tc>
          <w:tcPr>
            <w:tcW w:w="906" w:type="pct"/>
            <w:noWrap/>
            <w:vAlign w:val="center"/>
            <w:hideMark/>
          </w:tcPr>
          <w:p w14:paraId="48A39EB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480BD25A"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1.54</w:t>
            </w:r>
          </w:p>
        </w:tc>
      </w:tr>
      <w:tr w:rsidR="008201F0" w:rsidRPr="008201F0" w14:paraId="6E4B121C"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580D1F51"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2024-25 Q3</w:t>
            </w:r>
          </w:p>
        </w:tc>
        <w:tc>
          <w:tcPr>
            <w:tcW w:w="765" w:type="pct"/>
            <w:noWrap/>
            <w:vAlign w:val="center"/>
            <w:hideMark/>
          </w:tcPr>
          <w:p w14:paraId="0A774B5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w:t>
            </w:r>
          </w:p>
        </w:tc>
        <w:tc>
          <w:tcPr>
            <w:tcW w:w="812" w:type="pct"/>
            <w:noWrap/>
            <w:vAlign w:val="center"/>
            <w:hideMark/>
          </w:tcPr>
          <w:p w14:paraId="1D92AF3D"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17</w:t>
            </w:r>
          </w:p>
        </w:tc>
        <w:tc>
          <w:tcPr>
            <w:tcW w:w="812" w:type="pct"/>
            <w:noWrap/>
            <w:vAlign w:val="center"/>
            <w:hideMark/>
          </w:tcPr>
          <w:p w14:paraId="1F596E16"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4,380</w:t>
            </w:r>
          </w:p>
        </w:tc>
        <w:tc>
          <w:tcPr>
            <w:tcW w:w="906" w:type="pct"/>
            <w:noWrap/>
            <w:vAlign w:val="center"/>
            <w:hideMark/>
          </w:tcPr>
          <w:p w14:paraId="44E0FAF0"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0607A4D4"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3.50</w:t>
            </w:r>
          </w:p>
        </w:tc>
      </w:tr>
      <w:tr w:rsidR="008201F0" w:rsidRPr="008201F0" w14:paraId="41F101E2"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5102A5BF"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2024-25 Q4</w:t>
            </w:r>
          </w:p>
        </w:tc>
        <w:tc>
          <w:tcPr>
            <w:tcW w:w="765" w:type="pct"/>
            <w:noWrap/>
            <w:vAlign w:val="center"/>
            <w:hideMark/>
          </w:tcPr>
          <w:p w14:paraId="6D9D67AD"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w:t>
            </w:r>
          </w:p>
        </w:tc>
        <w:tc>
          <w:tcPr>
            <w:tcW w:w="812" w:type="pct"/>
            <w:noWrap/>
            <w:vAlign w:val="center"/>
            <w:hideMark/>
          </w:tcPr>
          <w:p w14:paraId="4A9F4924"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20</w:t>
            </w:r>
          </w:p>
        </w:tc>
        <w:tc>
          <w:tcPr>
            <w:tcW w:w="812" w:type="pct"/>
            <w:noWrap/>
            <w:vAlign w:val="center"/>
            <w:hideMark/>
          </w:tcPr>
          <w:p w14:paraId="5BC5B62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5,656</w:t>
            </w:r>
          </w:p>
        </w:tc>
        <w:tc>
          <w:tcPr>
            <w:tcW w:w="906" w:type="pct"/>
            <w:noWrap/>
            <w:vAlign w:val="center"/>
            <w:hideMark/>
          </w:tcPr>
          <w:p w14:paraId="4AE8F7D7"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6678C380"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4.53</w:t>
            </w:r>
          </w:p>
        </w:tc>
      </w:tr>
      <w:tr w:rsidR="008201F0" w:rsidRPr="008201F0" w14:paraId="5D58BE17"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55E202A8"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2025-26 Q1</w:t>
            </w:r>
          </w:p>
        </w:tc>
        <w:tc>
          <w:tcPr>
            <w:tcW w:w="765" w:type="pct"/>
            <w:noWrap/>
            <w:vAlign w:val="center"/>
            <w:hideMark/>
          </w:tcPr>
          <w:p w14:paraId="5A8CD2C7"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w:t>
            </w:r>
          </w:p>
        </w:tc>
        <w:tc>
          <w:tcPr>
            <w:tcW w:w="812" w:type="pct"/>
            <w:noWrap/>
            <w:vAlign w:val="center"/>
            <w:hideMark/>
          </w:tcPr>
          <w:p w14:paraId="677EFDC6"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23</w:t>
            </w:r>
          </w:p>
        </w:tc>
        <w:tc>
          <w:tcPr>
            <w:tcW w:w="812" w:type="pct"/>
            <w:noWrap/>
            <w:vAlign w:val="center"/>
            <w:hideMark/>
          </w:tcPr>
          <w:p w14:paraId="0DDA7AD6"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6,243</w:t>
            </w:r>
          </w:p>
        </w:tc>
        <w:tc>
          <w:tcPr>
            <w:tcW w:w="906" w:type="pct"/>
            <w:noWrap/>
            <w:vAlign w:val="center"/>
            <w:hideMark/>
          </w:tcPr>
          <w:p w14:paraId="11A7186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52608EF2"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4.99</w:t>
            </w:r>
          </w:p>
        </w:tc>
      </w:tr>
      <w:tr w:rsidR="008201F0" w:rsidRPr="008201F0" w14:paraId="1681BCED"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308172F0"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2025-26 Q2</w:t>
            </w:r>
          </w:p>
        </w:tc>
        <w:tc>
          <w:tcPr>
            <w:tcW w:w="765" w:type="pct"/>
            <w:noWrap/>
            <w:vAlign w:val="center"/>
            <w:hideMark/>
          </w:tcPr>
          <w:p w14:paraId="7123415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w:t>
            </w:r>
          </w:p>
        </w:tc>
        <w:tc>
          <w:tcPr>
            <w:tcW w:w="812" w:type="pct"/>
            <w:noWrap/>
            <w:vAlign w:val="center"/>
            <w:hideMark/>
          </w:tcPr>
          <w:p w14:paraId="708DC259"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25</w:t>
            </w:r>
          </w:p>
        </w:tc>
        <w:tc>
          <w:tcPr>
            <w:tcW w:w="812" w:type="pct"/>
            <w:noWrap/>
            <w:vAlign w:val="center"/>
            <w:hideMark/>
          </w:tcPr>
          <w:p w14:paraId="0965CF57"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4,380</w:t>
            </w:r>
          </w:p>
        </w:tc>
        <w:tc>
          <w:tcPr>
            <w:tcW w:w="906" w:type="pct"/>
            <w:noWrap/>
            <w:vAlign w:val="center"/>
            <w:hideMark/>
          </w:tcPr>
          <w:p w14:paraId="21CFEB96"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408DAF10"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3.50</w:t>
            </w:r>
          </w:p>
        </w:tc>
      </w:tr>
      <w:tr w:rsidR="008201F0" w:rsidRPr="008201F0" w14:paraId="4D561A68"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0A3987D9"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2025-26 Q3</w:t>
            </w:r>
          </w:p>
        </w:tc>
        <w:tc>
          <w:tcPr>
            <w:tcW w:w="765" w:type="pct"/>
            <w:noWrap/>
            <w:vAlign w:val="center"/>
            <w:hideMark/>
          </w:tcPr>
          <w:p w14:paraId="5C1D48B4"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w:t>
            </w:r>
          </w:p>
        </w:tc>
        <w:tc>
          <w:tcPr>
            <w:tcW w:w="812" w:type="pct"/>
            <w:noWrap/>
            <w:vAlign w:val="center"/>
            <w:hideMark/>
          </w:tcPr>
          <w:p w14:paraId="6A7AF60F"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29</w:t>
            </w:r>
          </w:p>
        </w:tc>
        <w:tc>
          <w:tcPr>
            <w:tcW w:w="812" w:type="pct"/>
            <w:noWrap/>
            <w:vAlign w:val="center"/>
            <w:hideMark/>
          </w:tcPr>
          <w:p w14:paraId="0A3E8108"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7,452</w:t>
            </w:r>
          </w:p>
        </w:tc>
        <w:tc>
          <w:tcPr>
            <w:tcW w:w="906" w:type="pct"/>
            <w:noWrap/>
            <w:vAlign w:val="center"/>
            <w:hideMark/>
          </w:tcPr>
          <w:p w14:paraId="1AE8D2BF"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70E99DC2"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5.96</w:t>
            </w:r>
          </w:p>
        </w:tc>
      </w:tr>
      <w:tr w:rsidR="008201F0" w:rsidRPr="008201F0" w14:paraId="00EBD80A"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7B3FD63A"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2025-26 Q4</w:t>
            </w:r>
          </w:p>
        </w:tc>
        <w:tc>
          <w:tcPr>
            <w:tcW w:w="765" w:type="pct"/>
            <w:noWrap/>
            <w:vAlign w:val="center"/>
            <w:hideMark/>
          </w:tcPr>
          <w:p w14:paraId="5B0A7617"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w:t>
            </w:r>
          </w:p>
        </w:tc>
        <w:tc>
          <w:tcPr>
            <w:tcW w:w="812" w:type="pct"/>
            <w:noWrap/>
            <w:vAlign w:val="center"/>
            <w:hideMark/>
          </w:tcPr>
          <w:p w14:paraId="3B61367C"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30</w:t>
            </w:r>
          </w:p>
        </w:tc>
        <w:tc>
          <w:tcPr>
            <w:tcW w:w="812" w:type="pct"/>
            <w:noWrap/>
            <w:vAlign w:val="center"/>
            <w:hideMark/>
          </w:tcPr>
          <w:p w14:paraId="1B73FCA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2,517</w:t>
            </w:r>
          </w:p>
        </w:tc>
        <w:tc>
          <w:tcPr>
            <w:tcW w:w="906" w:type="pct"/>
            <w:noWrap/>
            <w:vAlign w:val="center"/>
            <w:hideMark/>
          </w:tcPr>
          <w:p w14:paraId="4BAF6E33"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24237FD5"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2.01</w:t>
            </w:r>
          </w:p>
        </w:tc>
      </w:tr>
      <w:tr w:rsidR="008201F0" w:rsidRPr="008201F0" w14:paraId="7C1C00CD"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72CB99F2"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2026-27 Q1</w:t>
            </w:r>
          </w:p>
        </w:tc>
        <w:tc>
          <w:tcPr>
            <w:tcW w:w="765" w:type="pct"/>
            <w:noWrap/>
            <w:vAlign w:val="center"/>
            <w:hideMark/>
          </w:tcPr>
          <w:p w14:paraId="07DDE077"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w:t>
            </w:r>
          </w:p>
        </w:tc>
        <w:tc>
          <w:tcPr>
            <w:tcW w:w="812" w:type="pct"/>
            <w:noWrap/>
            <w:vAlign w:val="center"/>
            <w:hideMark/>
          </w:tcPr>
          <w:p w14:paraId="65F8E482"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32</w:t>
            </w:r>
          </w:p>
        </w:tc>
        <w:tc>
          <w:tcPr>
            <w:tcW w:w="812" w:type="pct"/>
            <w:noWrap/>
            <w:vAlign w:val="center"/>
            <w:hideMark/>
          </w:tcPr>
          <w:p w14:paraId="186340A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4,447</w:t>
            </w:r>
          </w:p>
        </w:tc>
        <w:tc>
          <w:tcPr>
            <w:tcW w:w="906" w:type="pct"/>
            <w:noWrap/>
            <w:vAlign w:val="center"/>
            <w:hideMark/>
          </w:tcPr>
          <w:p w14:paraId="32B4BA1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5A54A3C7"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3.56</w:t>
            </w:r>
          </w:p>
        </w:tc>
      </w:tr>
      <w:tr w:rsidR="008201F0" w:rsidRPr="008201F0" w14:paraId="41A69A51"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5957ADCF"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2026-27 Q2</w:t>
            </w:r>
          </w:p>
        </w:tc>
        <w:tc>
          <w:tcPr>
            <w:tcW w:w="765" w:type="pct"/>
            <w:noWrap/>
            <w:vAlign w:val="center"/>
            <w:hideMark/>
          </w:tcPr>
          <w:p w14:paraId="13B3C96D"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w:t>
            </w:r>
          </w:p>
        </w:tc>
        <w:tc>
          <w:tcPr>
            <w:tcW w:w="812" w:type="pct"/>
            <w:noWrap/>
            <w:vAlign w:val="center"/>
            <w:hideMark/>
          </w:tcPr>
          <w:p w14:paraId="73430B4C"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33</w:t>
            </w:r>
          </w:p>
        </w:tc>
        <w:tc>
          <w:tcPr>
            <w:tcW w:w="812" w:type="pct"/>
            <w:noWrap/>
            <w:vAlign w:val="center"/>
            <w:hideMark/>
          </w:tcPr>
          <w:p w14:paraId="6E15655B"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4,836</w:t>
            </w:r>
          </w:p>
        </w:tc>
        <w:tc>
          <w:tcPr>
            <w:tcW w:w="906" w:type="pct"/>
            <w:noWrap/>
            <w:vAlign w:val="center"/>
            <w:hideMark/>
          </w:tcPr>
          <w:p w14:paraId="45DE52EA"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7D1FA269"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3.87</w:t>
            </w:r>
          </w:p>
        </w:tc>
      </w:tr>
      <w:tr w:rsidR="008201F0" w:rsidRPr="008201F0" w14:paraId="1CC1A681"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2F7AFF27"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2026-27 Q3</w:t>
            </w:r>
          </w:p>
        </w:tc>
        <w:tc>
          <w:tcPr>
            <w:tcW w:w="765" w:type="pct"/>
            <w:noWrap/>
            <w:vAlign w:val="center"/>
            <w:hideMark/>
          </w:tcPr>
          <w:p w14:paraId="1C9B39F6"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w:t>
            </w:r>
          </w:p>
        </w:tc>
        <w:tc>
          <w:tcPr>
            <w:tcW w:w="812" w:type="pct"/>
            <w:noWrap/>
            <w:vAlign w:val="center"/>
            <w:hideMark/>
          </w:tcPr>
          <w:p w14:paraId="0A0B4E17"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37</w:t>
            </w:r>
          </w:p>
        </w:tc>
        <w:tc>
          <w:tcPr>
            <w:tcW w:w="812" w:type="pct"/>
            <w:noWrap/>
            <w:vAlign w:val="center"/>
            <w:hideMark/>
          </w:tcPr>
          <w:p w14:paraId="6EBF72EA"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12,798</w:t>
            </w:r>
          </w:p>
        </w:tc>
        <w:tc>
          <w:tcPr>
            <w:tcW w:w="906" w:type="pct"/>
            <w:noWrap/>
            <w:vAlign w:val="center"/>
            <w:hideMark/>
          </w:tcPr>
          <w:p w14:paraId="41A85B71"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72C8CF32"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10.24</w:t>
            </w:r>
          </w:p>
        </w:tc>
      </w:tr>
      <w:tr w:rsidR="008201F0" w:rsidRPr="008201F0" w14:paraId="2ADB2A73"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4C1D67B9"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2026-27 Q4</w:t>
            </w:r>
          </w:p>
        </w:tc>
        <w:tc>
          <w:tcPr>
            <w:tcW w:w="765" w:type="pct"/>
            <w:noWrap/>
            <w:vAlign w:val="center"/>
            <w:hideMark/>
          </w:tcPr>
          <w:p w14:paraId="1F20FB47"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w:t>
            </w:r>
          </w:p>
        </w:tc>
        <w:tc>
          <w:tcPr>
            <w:tcW w:w="812" w:type="pct"/>
            <w:noWrap/>
            <w:vAlign w:val="center"/>
            <w:hideMark/>
          </w:tcPr>
          <w:p w14:paraId="4F5488D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39</w:t>
            </w:r>
          </w:p>
        </w:tc>
        <w:tc>
          <w:tcPr>
            <w:tcW w:w="812" w:type="pct"/>
            <w:noWrap/>
            <w:vAlign w:val="center"/>
            <w:hideMark/>
          </w:tcPr>
          <w:p w14:paraId="79119257"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4,447</w:t>
            </w:r>
          </w:p>
        </w:tc>
        <w:tc>
          <w:tcPr>
            <w:tcW w:w="906" w:type="pct"/>
            <w:noWrap/>
            <w:vAlign w:val="center"/>
            <w:hideMark/>
          </w:tcPr>
          <w:p w14:paraId="3227FA55"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42BB69EB"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3.56</w:t>
            </w:r>
          </w:p>
        </w:tc>
      </w:tr>
      <w:tr w:rsidR="008201F0" w:rsidRPr="008201F0" w14:paraId="3C093CE9"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34F83B98"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2027-28 Q1</w:t>
            </w:r>
          </w:p>
        </w:tc>
        <w:tc>
          <w:tcPr>
            <w:tcW w:w="765" w:type="pct"/>
            <w:noWrap/>
            <w:vAlign w:val="center"/>
            <w:hideMark/>
          </w:tcPr>
          <w:p w14:paraId="32130A70"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w:t>
            </w:r>
          </w:p>
        </w:tc>
        <w:tc>
          <w:tcPr>
            <w:tcW w:w="812" w:type="pct"/>
            <w:noWrap/>
            <w:vAlign w:val="center"/>
            <w:hideMark/>
          </w:tcPr>
          <w:p w14:paraId="1F844AD3"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40</w:t>
            </w:r>
          </w:p>
        </w:tc>
        <w:tc>
          <w:tcPr>
            <w:tcW w:w="812" w:type="pct"/>
            <w:noWrap/>
            <w:vAlign w:val="center"/>
            <w:hideMark/>
          </w:tcPr>
          <w:p w14:paraId="313735DA"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1,863</w:t>
            </w:r>
          </w:p>
        </w:tc>
        <w:tc>
          <w:tcPr>
            <w:tcW w:w="906" w:type="pct"/>
            <w:noWrap/>
            <w:vAlign w:val="center"/>
            <w:hideMark/>
          </w:tcPr>
          <w:p w14:paraId="2E19C4B0"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2D9B5B45"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1.49</w:t>
            </w:r>
          </w:p>
        </w:tc>
      </w:tr>
      <w:tr w:rsidR="008201F0" w:rsidRPr="008201F0" w14:paraId="02F7FE84"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49727E20"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2027-28 Q2</w:t>
            </w:r>
          </w:p>
        </w:tc>
        <w:tc>
          <w:tcPr>
            <w:tcW w:w="765" w:type="pct"/>
            <w:noWrap/>
            <w:vAlign w:val="center"/>
            <w:hideMark/>
          </w:tcPr>
          <w:p w14:paraId="485D7667"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w:t>
            </w:r>
          </w:p>
        </w:tc>
        <w:tc>
          <w:tcPr>
            <w:tcW w:w="812" w:type="pct"/>
            <w:noWrap/>
            <w:vAlign w:val="center"/>
            <w:hideMark/>
          </w:tcPr>
          <w:p w14:paraId="44943305"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42</w:t>
            </w:r>
          </w:p>
        </w:tc>
        <w:tc>
          <w:tcPr>
            <w:tcW w:w="812" w:type="pct"/>
            <w:noWrap/>
            <w:vAlign w:val="center"/>
            <w:hideMark/>
          </w:tcPr>
          <w:p w14:paraId="04762C59"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4,447</w:t>
            </w:r>
          </w:p>
        </w:tc>
        <w:tc>
          <w:tcPr>
            <w:tcW w:w="906" w:type="pct"/>
            <w:noWrap/>
            <w:vAlign w:val="center"/>
            <w:hideMark/>
          </w:tcPr>
          <w:p w14:paraId="44900A87"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64F0BFB9"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3.56</w:t>
            </w:r>
          </w:p>
        </w:tc>
      </w:tr>
      <w:tr w:rsidR="008201F0" w:rsidRPr="008201F0" w14:paraId="2AA3825A"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7EEBCD6A"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2027-28 Q3</w:t>
            </w:r>
          </w:p>
        </w:tc>
        <w:tc>
          <w:tcPr>
            <w:tcW w:w="765" w:type="pct"/>
            <w:noWrap/>
            <w:vAlign w:val="center"/>
            <w:hideMark/>
          </w:tcPr>
          <w:p w14:paraId="373455F2"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w:t>
            </w:r>
          </w:p>
        </w:tc>
        <w:tc>
          <w:tcPr>
            <w:tcW w:w="812" w:type="pct"/>
            <w:noWrap/>
            <w:vAlign w:val="center"/>
            <w:hideMark/>
          </w:tcPr>
          <w:p w14:paraId="6DD1E7D3"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44</w:t>
            </w:r>
          </w:p>
        </w:tc>
        <w:tc>
          <w:tcPr>
            <w:tcW w:w="812" w:type="pct"/>
            <w:noWrap/>
            <w:vAlign w:val="center"/>
            <w:hideMark/>
          </w:tcPr>
          <w:p w14:paraId="28B76B5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3,793</w:t>
            </w:r>
          </w:p>
        </w:tc>
        <w:tc>
          <w:tcPr>
            <w:tcW w:w="906" w:type="pct"/>
            <w:noWrap/>
            <w:vAlign w:val="center"/>
            <w:hideMark/>
          </w:tcPr>
          <w:p w14:paraId="1F9E7CDE"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1E291F53"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3.03</w:t>
            </w:r>
          </w:p>
        </w:tc>
      </w:tr>
      <w:tr w:rsidR="008201F0" w:rsidRPr="008201F0" w14:paraId="5C2B3529"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5DCC904F"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2027-28 Q4</w:t>
            </w:r>
          </w:p>
        </w:tc>
        <w:tc>
          <w:tcPr>
            <w:tcW w:w="765" w:type="pct"/>
            <w:noWrap/>
            <w:vAlign w:val="center"/>
            <w:hideMark/>
          </w:tcPr>
          <w:p w14:paraId="0BC909D5"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w:t>
            </w:r>
          </w:p>
        </w:tc>
        <w:tc>
          <w:tcPr>
            <w:tcW w:w="812" w:type="pct"/>
            <w:noWrap/>
            <w:vAlign w:val="center"/>
            <w:hideMark/>
          </w:tcPr>
          <w:p w14:paraId="3A8AEFC5"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47</w:t>
            </w:r>
          </w:p>
        </w:tc>
        <w:tc>
          <w:tcPr>
            <w:tcW w:w="812" w:type="pct"/>
            <w:noWrap/>
            <w:vAlign w:val="center"/>
            <w:hideMark/>
          </w:tcPr>
          <w:p w14:paraId="7F1D25AA"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6,377</w:t>
            </w:r>
          </w:p>
        </w:tc>
        <w:tc>
          <w:tcPr>
            <w:tcW w:w="906" w:type="pct"/>
            <w:noWrap/>
            <w:vAlign w:val="center"/>
            <w:hideMark/>
          </w:tcPr>
          <w:p w14:paraId="1C3AE77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1ACD971F"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5.10</w:t>
            </w:r>
          </w:p>
        </w:tc>
      </w:tr>
      <w:tr w:rsidR="008201F0" w:rsidRPr="008201F0" w14:paraId="2E601BA9"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00A348E1"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2028-29 Q1</w:t>
            </w:r>
          </w:p>
        </w:tc>
        <w:tc>
          <w:tcPr>
            <w:tcW w:w="765" w:type="pct"/>
            <w:noWrap/>
            <w:vAlign w:val="center"/>
            <w:hideMark/>
          </w:tcPr>
          <w:p w14:paraId="132F9132"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w:t>
            </w:r>
          </w:p>
        </w:tc>
        <w:tc>
          <w:tcPr>
            <w:tcW w:w="812" w:type="pct"/>
            <w:noWrap/>
            <w:vAlign w:val="center"/>
            <w:hideMark/>
          </w:tcPr>
          <w:p w14:paraId="22E1DA26"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50</w:t>
            </w:r>
          </w:p>
        </w:tc>
        <w:tc>
          <w:tcPr>
            <w:tcW w:w="812" w:type="pct"/>
            <w:noWrap/>
            <w:vAlign w:val="center"/>
            <w:hideMark/>
          </w:tcPr>
          <w:p w14:paraId="4D7A9E83"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6,897</w:t>
            </w:r>
          </w:p>
        </w:tc>
        <w:tc>
          <w:tcPr>
            <w:tcW w:w="906" w:type="pct"/>
            <w:noWrap/>
            <w:vAlign w:val="center"/>
            <w:hideMark/>
          </w:tcPr>
          <w:p w14:paraId="741FDA58"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050866E5"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5.52</w:t>
            </w:r>
          </w:p>
        </w:tc>
      </w:tr>
      <w:tr w:rsidR="008201F0" w:rsidRPr="008201F0" w14:paraId="357348F3"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3811EC46" w14:textId="77777777" w:rsidR="008201F0" w:rsidRPr="008201F0" w:rsidRDefault="008201F0" w:rsidP="008201F0">
            <w:pPr>
              <w:spacing w:after="0" w:line="240" w:lineRule="auto"/>
              <w:jc w:val="center"/>
              <w:rPr>
                <w:rFonts w:asciiTheme="minorHAnsi" w:eastAsia="Times New Roman" w:hAnsiTheme="minorHAnsi" w:cstheme="minorHAnsi"/>
                <w:sz w:val="20"/>
                <w:szCs w:val="20"/>
                <w:lang w:eastAsia="en-IN"/>
              </w:rPr>
            </w:pPr>
            <w:r w:rsidRPr="008201F0">
              <w:rPr>
                <w:rFonts w:asciiTheme="minorHAnsi" w:eastAsia="Times New Roman" w:hAnsiTheme="minorHAnsi" w:cstheme="minorHAnsi"/>
                <w:sz w:val="20"/>
                <w:szCs w:val="20"/>
                <w:lang w:eastAsia="en-IN"/>
              </w:rPr>
              <w:t>2028-29-Q2</w:t>
            </w:r>
          </w:p>
        </w:tc>
        <w:tc>
          <w:tcPr>
            <w:tcW w:w="765" w:type="pct"/>
            <w:noWrap/>
            <w:vAlign w:val="center"/>
            <w:hideMark/>
          </w:tcPr>
          <w:p w14:paraId="22A21704"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6</w:t>
            </w:r>
          </w:p>
        </w:tc>
        <w:tc>
          <w:tcPr>
            <w:tcW w:w="812" w:type="pct"/>
            <w:noWrap/>
            <w:vAlign w:val="center"/>
            <w:hideMark/>
          </w:tcPr>
          <w:p w14:paraId="3F59C946"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56</w:t>
            </w:r>
          </w:p>
        </w:tc>
        <w:tc>
          <w:tcPr>
            <w:tcW w:w="812" w:type="pct"/>
            <w:noWrap/>
            <w:vAlign w:val="center"/>
            <w:hideMark/>
          </w:tcPr>
          <w:p w14:paraId="728B4D94"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12,621</w:t>
            </w:r>
          </w:p>
        </w:tc>
        <w:tc>
          <w:tcPr>
            <w:tcW w:w="906" w:type="pct"/>
            <w:noWrap/>
            <w:vAlign w:val="center"/>
            <w:hideMark/>
          </w:tcPr>
          <w:p w14:paraId="652C2E16"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8,000</w:t>
            </w:r>
          </w:p>
        </w:tc>
        <w:tc>
          <w:tcPr>
            <w:tcW w:w="835" w:type="pct"/>
            <w:noWrap/>
            <w:vAlign w:val="center"/>
            <w:hideMark/>
          </w:tcPr>
          <w:p w14:paraId="6AF0DDA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10.10</w:t>
            </w:r>
          </w:p>
        </w:tc>
      </w:tr>
      <w:tr w:rsidR="008201F0" w:rsidRPr="008201F0" w14:paraId="5FECC8D6"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71" w:type="pct"/>
            <w:noWrap/>
            <w:vAlign w:val="center"/>
            <w:hideMark/>
          </w:tcPr>
          <w:p w14:paraId="22C255A4" w14:textId="77777777" w:rsidR="008201F0" w:rsidRPr="008201F0" w:rsidRDefault="008201F0" w:rsidP="008201F0">
            <w:pPr>
              <w:spacing w:after="0" w:line="240" w:lineRule="auto"/>
              <w:jc w:val="center"/>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Total</w:t>
            </w:r>
          </w:p>
        </w:tc>
        <w:tc>
          <w:tcPr>
            <w:tcW w:w="765" w:type="pct"/>
            <w:noWrap/>
            <w:vAlign w:val="center"/>
            <w:hideMark/>
          </w:tcPr>
          <w:p w14:paraId="145C335F"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56</w:t>
            </w:r>
          </w:p>
        </w:tc>
        <w:tc>
          <w:tcPr>
            <w:tcW w:w="812" w:type="pct"/>
            <w:noWrap/>
            <w:vAlign w:val="center"/>
            <w:hideMark/>
          </w:tcPr>
          <w:p w14:paraId="302B7F3B" w14:textId="600860CE"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p>
        </w:tc>
        <w:tc>
          <w:tcPr>
            <w:tcW w:w="812" w:type="pct"/>
            <w:noWrap/>
            <w:vAlign w:val="center"/>
            <w:hideMark/>
          </w:tcPr>
          <w:p w14:paraId="0FBCCB5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1,25,562</w:t>
            </w:r>
          </w:p>
        </w:tc>
        <w:tc>
          <w:tcPr>
            <w:tcW w:w="906" w:type="pct"/>
            <w:noWrap/>
            <w:vAlign w:val="center"/>
            <w:hideMark/>
          </w:tcPr>
          <w:p w14:paraId="58D2427D" w14:textId="3C76B36D"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835" w:type="pct"/>
            <w:noWrap/>
            <w:vAlign w:val="center"/>
            <w:hideMark/>
          </w:tcPr>
          <w:p w14:paraId="154DACD9"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96.68</w:t>
            </w:r>
          </w:p>
        </w:tc>
      </w:tr>
    </w:tbl>
    <w:p w14:paraId="3C423B96" w14:textId="77777777" w:rsidR="008201F0" w:rsidRDefault="008201F0">
      <w:pPr>
        <w:spacing w:after="0" w:line="240" w:lineRule="auto"/>
        <w:rPr>
          <w:rFonts w:asciiTheme="minorHAnsi" w:hAnsiTheme="minorHAnsi" w:cstheme="minorHAnsi"/>
          <w:b/>
          <w:bCs/>
        </w:rPr>
      </w:pPr>
    </w:p>
    <w:p w14:paraId="3B42B15B" w14:textId="77777777" w:rsidR="001433B6" w:rsidRDefault="001433B6">
      <w:pPr>
        <w:spacing w:after="0" w:line="240" w:lineRule="auto"/>
        <w:rPr>
          <w:rFonts w:asciiTheme="minorHAnsi" w:hAnsiTheme="minorHAnsi" w:cstheme="minorHAnsi"/>
          <w:b/>
          <w:bCs/>
        </w:rPr>
      </w:pPr>
    </w:p>
    <w:p w14:paraId="35518D74" w14:textId="3FFF393C" w:rsidR="001433B6" w:rsidRDefault="001433B6">
      <w:pPr>
        <w:spacing w:after="0" w:line="240" w:lineRule="auto"/>
        <w:rPr>
          <w:rFonts w:asciiTheme="minorHAnsi" w:hAnsiTheme="minorHAnsi" w:cstheme="minorHAnsi"/>
          <w:b/>
          <w:bCs/>
        </w:rPr>
      </w:pPr>
    </w:p>
    <w:p w14:paraId="3D439C5F" w14:textId="65D2CE1D" w:rsidR="008201F0" w:rsidRDefault="008201F0">
      <w:pPr>
        <w:spacing w:after="0" w:line="240" w:lineRule="auto"/>
        <w:rPr>
          <w:rFonts w:asciiTheme="minorHAnsi" w:hAnsiTheme="minorHAnsi" w:cstheme="minorHAnsi"/>
          <w:b/>
          <w:bCs/>
        </w:rPr>
      </w:pPr>
    </w:p>
    <w:p w14:paraId="633A1410" w14:textId="4620885F" w:rsidR="008201F0" w:rsidRDefault="008201F0">
      <w:pPr>
        <w:spacing w:after="0" w:line="240" w:lineRule="auto"/>
        <w:rPr>
          <w:rFonts w:asciiTheme="minorHAnsi" w:hAnsiTheme="minorHAnsi" w:cstheme="minorHAnsi"/>
          <w:b/>
          <w:bCs/>
        </w:rPr>
      </w:pPr>
    </w:p>
    <w:p w14:paraId="691C8731" w14:textId="067B451C" w:rsidR="008201F0" w:rsidRDefault="008201F0">
      <w:pPr>
        <w:spacing w:after="0" w:line="240" w:lineRule="auto"/>
        <w:rPr>
          <w:rFonts w:asciiTheme="minorHAnsi" w:hAnsiTheme="minorHAnsi" w:cstheme="minorHAnsi"/>
          <w:b/>
          <w:bCs/>
        </w:rPr>
      </w:pPr>
    </w:p>
    <w:p w14:paraId="421702A3" w14:textId="07CCFB4A" w:rsidR="008201F0" w:rsidRDefault="008201F0">
      <w:pPr>
        <w:spacing w:after="0" w:line="240" w:lineRule="auto"/>
        <w:rPr>
          <w:rFonts w:asciiTheme="minorHAnsi" w:hAnsiTheme="minorHAnsi" w:cstheme="minorHAnsi"/>
          <w:b/>
          <w:bCs/>
        </w:rPr>
      </w:pPr>
    </w:p>
    <w:p w14:paraId="5DD0F1B7" w14:textId="33D5DD49" w:rsidR="008201F0" w:rsidRDefault="008201F0">
      <w:pPr>
        <w:spacing w:after="0" w:line="240" w:lineRule="auto"/>
        <w:rPr>
          <w:rFonts w:asciiTheme="minorHAnsi" w:hAnsiTheme="minorHAnsi" w:cstheme="minorHAnsi"/>
          <w:b/>
          <w:bCs/>
        </w:rPr>
      </w:pPr>
    </w:p>
    <w:p w14:paraId="2E971143" w14:textId="747E05B6" w:rsidR="008201F0" w:rsidRDefault="008201F0">
      <w:pPr>
        <w:spacing w:after="0" w:line="240" w:lineRule="auto"/>
        <w:rPr>
          <w:rFonts w:asciiTheme="minorHAnsi" w:hAnsiTheme="minorHAnsi" w:cstheme="minorHAnsi"/>
          <w:b/>
          <w:bCs/>
        </w:rPr>
      </w:pPr>
    </w:p>
    <w:p w14:paraId="21AE172C" w14:textId="2EBBB6CC" w:rsidR="008201F0" w:rsidRDefault="008201F0">
      <w:pPr>
        <w:spacing w:after="0" w:line="240" w:lineRule="auto"/>
        <w:rPr>
          <w:rFonts w:asciiTheme="minorHAnsi" w:hAnsiTheme="minorHAnsi" w:cstheme="minorHAnsi"/>
          <w:b/>
          <w:bCs/>
        </w:rPr>
      </w:pPr>
    </w:p>
    <w:p w14:paraId="72607258" w14:textId="790F89AF" w:rsidR="008201F0" w:rsidRDefault="008201F0">
      <w:pPr>
        <w:spacing w:after="0" w:line="240" w:lineRule="auto"/>
        <w:rPr>
          <w:rFonts w:asciiTheme="minorHAnsi" w:hAnsiTheme="minorHAnsi" w:cstheme="minorHAnsi"/>
          <w:b/>
          <w:bCs/>
        </w:rPr>
      </w:pPr>
    </w:p>
    <w:p w14:paraId="6421F82E" w14:textId="063AF56D" w:rsidR="008201F0" w:rsidRDefault="008201F0">
      <w:pPr>
        <w:spacing w:after="0" w:line="240" w:lineRule="auto"/>
        <w:rPr>
          <w:rFonts w:asciiTheme="minorHAnsi" w:hAnsiTheme="minorHAnsi" w:cstheme="minorHAnsi"/>
          <w:b/>
          <w:bCs/>
        </w:rPr>
      </w:pPr>
    </w:p>
    <w:p w14:paraId="1EE5FB9D" w14:textId="77F28588" w:rsidR="008201F0" w:rsidRDefault="008201F0">
      <w:pPr>
        <w:spacing w:after="0" w:line="240" w:lineRule="auto"/>
        <w:rPr>
          <w:rFonts w:asciiTheme="minorHAnsi" w:hAnsiTheme="minorHAnsi" w:cstheme="minorHAnsi"/>
          <w:b/>
          <w:bCs/>
        </w:rPr>
      </w:pPr>
    </w:p>
    <w:p w14:paraId="2DF9A7E5" w14:textId="5DAACED6" w:rsidR="008201F0" w:rsidRDefault="008201F0">
      <w:pPr>
        <w:spacing w:after="0" w:line="240" w:lineRule="auto"/>
        <w:rPr>
          <w:rFonts w:asciiTheme="minorHAnsi" w:hAnsiTheme="minorHAnsi" w:cstheme="minorHAnsi"/>
          <w:b/>
          <w:bCs/>
        </w:rPr>
      </w:pPr>
    </w:p>
    <w:p w14:paraId="7CCDCEFD" w14:textId="7E8ACBA6" w:rsidR="008201F0" w:rsidRDefault="008201F0">
      <w:pPr>
        <w:spacing w:after="0" w:line="240" w:lineRule="auto"/>
        <w:rPr>
          <w:rFonts w:asciiTheme="minorHAnsi" w:hAnsiTheme="minorHAnsi" w:cstheme="minorHAnsi"/>
          <w:b/>
          <w:bCs/>
        </w:rPr>
      </w:pPr>
    </w:p>
    <w:p w14:paraId="2DB3965E" w14:textId="5D9C5FC0" w:rsidR="008201F0" w:rsidRDefault="008201F0">
      <w:pPr>
        <w:spacing w:after="0" w:line="240" w:lineRule="auto"/>
        <w:rPr>
          <w:rFonts w:asciiTheme="minorHAnsi" w:hAnsiTheme="minorHAnsi" w:cstheme="minorHAnsi"/>
          <w:b/>
          <w:bCs/>
        </w:rPr>
      </w:pPr>
    </w:p>
    <w:p w14:paraId="53122D27" w14:textId="7B5B1A4A" w:rsidR="008201F0" w:rsidRDefault="008201F0">
      <w:pPr>
        <w:spacing w:after="0" w:line="240" w:lineRule="auto"/>
        <w:rPr>
          <w:rFonts w:asciiTheme="minorHAnsi" w:hAnsiTheme="minorHAnsi" w:cstheme="minorHAnsi"/>
          <w:b/>
          <w:bCs/>
        </w:rPr>
      </w:pPr>
    </w:p>
    <w:p w14:paraId="710C8303" w14:textId="080B0D4B" w:rsidR="008201F0" w:rsidRDefault="008201F0">
      <w:pPr>
        <w:spacing w:after="0" w:line="240" w:lineRule="auto"/>
        <w:rPr>
          <w:rFonts w:asciiTheme="minorHAnsi" w:hAnsiTheme="minorHAnsi" w:cstheme="minorHAnsi"/>
          <w:b/>
          <w:bCs/>
        </w:rPr>
      </w:pPr>
    </w:p>
    <w:p w14:paraId="2B09ABD2" w14:textId="2D116C42" w:rsidR="008201F0" w:rsidRDefault="008201F0">
      <w:pPr>
        <w:spacing w:after="0" w:line="240" w:lineRule="auto"/>
        <w:rPr>
          <w:rFonts w:asciiTheme="minorHAnsi" w:hAnsiTheme="minorHAnsi" w:cstheme="minorHAnsi"/>
          <w:b/>
          <w:bCs/>
        </w:rPr>
      </w:pPr>
    </w:p>
    <w:p w14:paraId="1072F912" w14:textId="25C9D9E5" w:rsidR="008201F0" w:rsidRDefault="008201F0">
      <w:pPr>
        <w:spacing w:after="0" w:line="240" w:lineRule="auto"/>
        <w:rPr>
          <w:rFonts w:asciiTheme="minorHAnsi" w:hAnsiTheme="minorHAnsi" w:cstheme="minorHAnsi"/>
          <w:b/>
          <w:bCs/>
        </w:rPr>
      </w:pPr>
    </w:p>
    <w:p w14:paraId="4BB8DC11" w14:textId="77777777" w:rsidR="008201F0" w:rsidRDefault="008201F0">
      <w:pPr>
        <w:spacing w:after="0" w:line="240" w:lineRule="auto"/>
        <w:rPr>
          <w:rFonts w:asciiTheme="minorHAnsi" w:hAnsiTheme="minorHAnsi" w:cstheme="minorHAnsi"/>
          <w:b/>
          <w:bCs/>
        </w:rPr>
      </w:pPr>
    </w:p>
    <w:p w14:paraId="334ABE4F" w14:textId="77777777" w:rsidR="001433B6" w:rsidRDefault="001433B6">
      <w:pPr>
        <w:spacing w:after="0" w:line="240" w:lineRule="auto"/>
        <w:rPr>
          <w:rFonts w:asciiTheme="minorHAnsi" w:hAnsiTheme="minorHAnsi" w:cstheme="minorHAnsi"/>
          <w:b/>
          <w:bCs/>
        </w:rPr>
      </w:pPr>
    </w:p>
    <w:p w14:paraId="53A7585F" w14:textId="77777777" w:rsidR="001433B6" w:rsidRDefault="001433B6">
      <w:pPr>
        <w:spacing w:after="0" w:line="240" w:lineRule="auto"/>
        <w:rPr>
          <w:rFonts w:asciiTheme="minorHAnsi" w:hAnsiTheme="minorHAnsi" w:cstheme="minorHAnsi"/>
          <w:b/>
          <w:bCs/>
        </w:rPr>
      </w:pPr>
    </w:p>
    <w:p w14:paraId="5023469D" w14:textId="537B7CAC" w:rsidR="000E222F" w:rsidRPr="0000106D" w:rsidRDefault="000E222F">
      <w:pPr>
        <w:spacing w:after="0" w:line="240" w:lineRule="auto"/>
        <w:rPr>
          <w:rFonts w:asciiTheme="minorHAnsi" w:hAnsiTheme="minorHAnsi" w:cstheme="minorHAnsi"/>
          <w:b/>
          <w:bCs/>
        </w:rPr>
      </w:pPr>
      <w:r w:rsidRPr="0000106D">
        <w:rPr>
          <w:rFonts w:asciiTheme="minorHAnsi" w:hAnsiTheme="minorHAnsi" w:cstheme="minorHAnsi"/>
          <w:b/>
          <w:bCs/>
        </w:rPr>
        <w:lastRenderedPageBreak/>
        <w:t>Sales and Cost Working</w:t>
      </w:r>
    </w:p>
    <w:p w14:paraId="7458D05F" w14:textId="0DDF42A8" w:rsidR="000E222F" w:rsidRDefault="00556037">
      <w:pPr>
        <w:spacing w:after="0" w:line="240" w:lineRule="auto"/>
        <w:rPr>
          <w:rFonts w:asciiTheme="minorHAnsi" w:hAnsiTheme="minorHAnsi" w:cstheme="minorHAnsi"/>
          <w:b/>
          <w:bCs/>
        </w:rPr>
      </w:pPr>
      <w:r w:rsidRPr="0000106D">
        <w:rPr>
          <w:rFonts w:asciiTheme="minorHAnsi" w:hAnsiTheme="minorHAnsi" w:cstheme="minorHAnsi"/>
          <w:b/>
          <w:bCs/>
        </w:rPr>
        <w:tab/>
      </w:r>
      <w:r w:rsidRPr="0000106D">
        <w:rPr>
          <w:rFonts w:asciiTheme="minorHAnsi" w:hAnsiTheme="minorHAnsi" w:cstheme="minorHAnsi"/>
          <w:b/>
          <w:bCs/>
        </w:rPr>
        <w:tab/>
      </w:r>
      <w:r w:rsidRPr="0000106D">
        <w:rPr>
          <w:rFonts w:asciiTheme="minorHAnsi" w:hAnsiTheme="minorHAnsi" w:cstheme="minorHAnsi"/>
          <w:b/>
          <w:bCs/>
        </w:rPr>
        <w:tab/>
      </w:r>
      <w:r w:rsidRPr="0000106D">
        <w:rPr>
          <w:rFonts w:asciiTheme="minorHAnsi" w:hAnsiTheme="minorHAnsi" w:cstheme="minorHAnsi"/>
          <w:b/>
          <w:bCs/>
        </w:rPr>
        <w:tab/>
      </w:r>
      <w:r w:rsidRPr="0000106D">
        <w:rPr>
          <w:rFonts w:asciiTheme="minorHAnsi" w:hAnsiTheme="minorHAnsi" w:cstheme="minorHAnsi"/>
          <w:b/>
          <w:bCs/>
        </w:rPr>
        <w:tab/>
      </w:r>
      <w:r w:rsidRPr="0000106D">
        <w:rPr>
          <w:rFonts w:asciiTheme="minorHAnsi" w:hAnsiTheme="minorHAnsi" w:cstheme="minorHAnsi"/>
          <w:b/>
          <w:bCs/>
        </w:rPr>
        <w:tab/>
      </w:r>
      <w:r w:rsidRPr="0000106D">
        <w:rPr>
          <w:rFonts w:asciiTheme="minorHAnsi" w:hAnsiTheme="minorHAnsi" w:cstheme="minorHAnsi"/>
          <w:b/>
          <w:bCs/>
        </w:rPr>
        <w:tab/>
        <w:t xml:space="preserve">                </w:t>
      </w:r>
      <w:r w:rsidR="000E222F" w:rsidRPr="0000106D">
        <w:rPr>
          <w:rFonts w:asciiTheme="minorHAnsi" w:hAnsiTheme="minorHAnsi" w:cstheme="minorHAnsi"/>
          <w:b/>
          <w:bCs/>
        </w:rPr>
        <w:tab/>
        <w:t>INR in Crore</w:t>
      </w:r>
    </w:p>
    <w:tbl>
      <w:tblPr>
        <w:tblStyle w:val="ListTable4-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307"/>
        <w:gridCol w:w="718"/>
        <w:gridCol w:w="718"/>
        <w:gridCol w:w="718"/>
        <w:gridCol w:w="718"/>
        <w:gridCol w:w="718"/>
        <w:gridCol w:w="718"/>
        <w:gridCol w:w="712"/>
      </w:tblGrid>
      <w:tr w:rsidR="008201F0" w:rsidRPr="008201F0" w14:paraId="3A3F0A12" w14:textId="77777777" w:rsidTr="008201F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784CA637" w14:textId="77777777" w:rsidR="008201F0" w:rsidRPr="008201F0" w:rsidRDefault="008201F0" w:rsidP="008201F0">
            <w:pPr>
              <w:spacing w:after="0" w:line="240" w:lineRule="auto"/>
              <w:jc w:val="center"/>
              <w:rPr>
                <w:rFonts w:asciiTheme="minorHAnsi" w:eastAsia="Times New Roman" w:hAnsiTheme="minorHAnsi" w:cstheme="minorHAnsi"/>
                <w:color w:val="FFFFFF"/>
                <w:sz w:val="20"/>
                <w:szCs w:val="20"/>
                <w:lang w:eastAsia="en-IN"/>
              </w:rPr>
            </w:pPr>
            <w:r w:rsidRPr="008201F0">
              <w:rPr>
                <w:rFonts w:asciiTheme="minorHAnsi" w:eastAsia="Times New Roman" w:hAnsiTheme="minorHAnsi" w:cstheme="minorHAnsi"/>
                <w:color w:val="FFFFFF"/>
                <w:sz w:val="20"/>
                <w:szCs w:val="20"/>
                <w:lang w:eastAsia="en-IN"/>
              </w:rPr>
              <w:t>Particulars</w:t>
            </w:r>
          </w:p>
        </w:tc>
        <w:tc>
          <w:tcPr>
            <w:tcW w:w="725" w:type="pct"/>
            <w:noWrap/>
            <w:vAlign w:val="center"/>
            <w:hideMark/>
          </w:tcPr>
          <w:p w14:paraId="2F917688"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eastAsia="en-IN"/>
              </w:rPr>
            </w:pPr>
            <w:r w:rsidRPr="008201F0">
              <w:rPr>
                <w:rFonts w:asciiTheme="minorHAnsi" w:eastAsia="Times New Roman" w:hAnsiTheme="minorHAnsi" w:cstheme="minorHAnsi"/>
                <w:color w:val="FFFFFF"/>
                <w:sz w:val="20"/>
                <w:szCs w:val="20"/>
                <w:lang w:eastAsia="en-IN"/>
              </w:rPr>
              <w:t>Till Sept-23</w:t>
            </w:r>
          </w:p>
        </w:tc>
        <w:tc>
          <w:tcPr>
            <w:tcW w:w="398" w:type="pct"/>
            <w:noWrap/>
            <w:vAlign w:val="center"/>
            <w:hideMark/>
          </w:tcPr>
          <w:p w14:paraId="7A7CFE45"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eastAsia="en-IN"/>
              </w:rPr>
            </w:pPr>
            <w:r w:rsidRPr="008201F0">
              <w:rPr>
                <w:rFonts w:asciiTheme="minorHAnsi" w:eastAsia="Times New Roman" w:hAnsiTheme="minorHAnsi" w:cstheme="minorHAnsi"/>
                <w:color w:val="FFFFFF"/>
                <w:sz w:val="20"/>
                <w:szCs w:val="20"/>
                <w:lang w:eastAsia="en-IN"/>
              </w:rPr>
              <w:t>FY24</w:t>
            </w:r>
          </w:p>
        </w:tc>
        <w:tc>
          <w:tcPr>
            <w:tcW w:w="398" w:type="pct"/>
            <w:noWrap/>
            <w:vAlign w:val="center"/>
            <w:hideMark/>
          </w:tcPr>
          <w:p w14:paraId="2833861E"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eastAsia="en-IN"/>
              </w:rPr>
            </w:pPr>
            <w:r w:rsidRPr="008201F0">
              <w:rPr>
                <w:rFonts w:asciiTheme="minorHAnsi" w:eastAsia="Times New Roman" w:hAnsiTheme="minorHAnsi" w:cstheme="minorHAnsi"/>
                <w:color w:val="FFFFFF"/>
                <w:sz w:val="20"/>
                <w:szCs w:val="20"/>
                <w:lang w:eastAsia="en-IN"/>
              </w:rPr>
              <w:t>FY25</w:t>
            </w:r>
          </w:p>
        </w:tc>
        <w:tc>
          <w:tcPr>
            <w:tcW w:w="398" w:type="pct"/>
            <w:noWrap/>
            <w:vAlign w:val="center"/>
            <w:hideMark/>
          </w:tcPr>
          <w:p w14:paraId="5BACF9D9"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eastAsia="en-IN"/>
              </w:rPr>
            </w:pPr>
            <w:r w:rsidRPr="008201F0">
              <w:rPr>
                <w:rFonts w:asciiTheme="minorHAnsi" w:eastAsia="Times New Roman" w:hAnsiTheme="minorHAnsi" w:cstheme="minorHAnsi"/>
                <w:color w:val="FFFFFF"/>
                <w:sz w:val="20"/>
                <w:szCs w:val="20"/>
                <w:lang w:eastAsia="en-IN"/>
              </w:rPr>
              <w:t>FY26</w:t>
            </w:r>
          </w:p>
        </w:tc>
        <w:tc>
          <w:tcPr>
            <w:tcW w:w="398" w:type="pct"/>
            <w:noWrap/>
            <w:vAlign w:val="center"/>
            <w:hideMark/>
          </w:tcPr>
          <w:p w14:paraId="15F9E894"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eastAsia="en-IN"/>
              </w:rPr>
            </w:pPr>
            <w:r w:rsidRPr="008201F0">
              <w:rPr>
                <w:rFonts w:asciiTheme="minorHAnsi" w:eastAsia="Times New Roman" w:hAnsiTheme="minorHAnsi" w:cstheme="minorHAnsi"/>
                <w:color w:val="FFFFFF"/>
                <w:sz w:val="20"/>
                <w:szCs w:val="20"/>
                <w:lang w:eastAsia="en-IN"/>
              </w:rPr>
              <w:t>FY27</w:t>
            </w:r>
          </w:p>
        </w:tc>
        <w:tc>
          <w:tcPr>
            <w:tcW w:w="398" w:type="pct"/>
            <w:noWrap/>
            <w:vAlign w:val="center"/>
            <w:hideMark/>
          </w:tcPr>
          <w:p w14:paraId="2F5C3B13"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eastAsia="en-IN"/>
              </w:rPr>
            </w:pPr>
            <w:r w:rsidRPr="008201F0">
              <w:rPr>
                <w:rFonts w:asciiTheme="minorHAnsi" w:eastAsia="Times New Roman" w:hAnsiTheme="minorHAnsi" w:cstheme="minorHAnsi"/>
                <w:color w:val="FFFFFF"/>
                <w:sz w:val="20"/>
                <w:szCs w:val="20"/>
                <w:lang w:eastAsia="en-IN"/>
              </w:rPr>
              <w:t>FY28</w:t>
            </w:r>
          </w:p>
        </w:tc>
        <w:tc>
          <w:tcPr>
            <w:tcW w:w="398" w:type="pct"/>
            <w:noWrap/>
            <w:vAlign w:val="center"/>
            <w:hideMark/>
          </w:tcPr>
          <w:p w14:paraId="0053226C"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eastAsia="en-IN"/>
              </w:rPr>
            </w:pPr>
            <w:r w:rsidRPr="008201F0">
              <w:rPr>
                <w:rFonts w:asciiTheme="minorHAnsi" w:eastAsia="Times New Roman" w:hAnsiTheme="minorHAnsi" w:cstheme="minorHAnsi"/>
                <w:color w:val="FFFFFF"/>
                <w:sz w:val="20"/>
                <w:szCs w:val="20"/>
                <w:lang w:eastAsia="en-IN"/>
              </w:rPr>
              <w:t>FY29</w:t>
            </w:r>
          </w:p>
        </w:tc>
        <w:tc>
          <w:tcPr>
            <w:tcW w:w="395" w:type="pct"/>
            <w:noWrap/>
            <w:vAlign w:val="center"/>
            <w:hideMark/>
          </w:tcPr>
          <w:p w14:paraId="105C2689" w14:textId="77777777" w:rsidR="008201F0" w:rsidRPr="008201F0" w:rsidRDefault="008201F0" w:rsidP="008201F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sz w:val="20"/>
                <w:szCs w:val="20"/>
                <w:lang w:eastAsia="en-IN"/>
              </w:rPr>
            </w:pPr>
            <w:r w:rsidRPr="008201F0">
              <w:rPr>
                <w:rFonts w:asciiTheme="minorHAnsi" w:eastAsia="Times New Roman" w:hAnsiTheme="minorHAnsi" w:cstheme="minorHAnsi"/>
                <w:color w:val="FFFFFF"/>
                <w:sz w:val="20"/>
                <w:szCs w:val="20"/>
                <w:lang w:eastAsia="en-IN"/>
              </w:rPr>
              <w:t>Total</w:t>
            </w:r>
          </w:p>
        </w:tc>
      </w:tr>
      <w:tr w:rsidR="008201F0" w:rsidRPr="008201F0" w14:paraId="695A7456"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5BEA048C"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Sale Building sales in units</w:t>
            </w:r>
          </w:p>
        </w:tc>
        <w:tc>
          <w:tcPr>
            <w:tcW w:w="725" w:type="pct"/>
            <w:noWrap/>
            <w:vAlign w:val="center"/>
            <w:hideMark/>
          </w:tcPr>
          <w:p w14:paraId="3BBD54C3"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11</w:t>
            </w:r>
          </w:p>
        </w:tc>
        <w:tc>
          <w:tcPr>
            <w:tcW w:w="398" w:type="pct"/>
            <w:noWrap/>
            <w:vAlign w:val="center"/>
            <w:hideMark/>
          </w:tcPr>
          <w:p w14:paraId="696997E0" w14:textId="162BB8F0"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13.00</w:t>
            </w:r>
          </w:p>
        </w:tc>
        <w:tc>
          <w:tcPr>
            <w:tcW w:w="398" w:type="pct"/>
            <w:noWrap/>
            <w:vAlign w:val="center"/>
            <w:hideMark/>
          </w:tcPr>
          <w:p w14:paraId="12F460D1" w14:textId="2E8BAACA"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7.00</w:t>
            </w:r>
          </w:p>
        </w:tc>
        <w:tc>
          <w:tcPr>
            <w:tcW w:w="398" w:type="pct"/>
            <w:noWrap/>
            <w:vAlign w:val="center"/>
            <w:hideMark/>
          </w:tcPr>
          <w:p w14:paraId="4432EFBE" w14:textId="5DB522B0"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10.00</w:t>
            </w:r>
          </w:p>
        </w:tc>
        <w:tc>
          <w:tcPr>
            <w:tcW w:w="398" w:type="pct"/>
            <w:noWrap/>
            <w:vAlign w:val="center"/>
            <w:hideMark/>
          </w:tcPr>
          <w:p w14:paraId="7124203D" w14:textId="7A599B1C"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9.00</w:t>
            </w:r>
          </w:p>
        </w:tc>
        <w:tc>
          <w:tcPr>
            <w:tcW w:w="398" w:type="pct"/>
            <w:noWrap/>
            <w:vAlign w:val="center"/>
            <w:hideMark/>
          </w:tcPr>
          <w:p w14:paraId="11F5CAA9" w14:textId="5BF48195"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8.00</w:t>
            </w:r>
          </w:p>
        </w:tc>
        <w:tc>
          <w:tcPr>
            <w:tcW w:w="398" w:type="pct"/>
            <w:noWrap/>
            <w:vAlign w:val="center"/>
            <w:hideMark/>
          </w:tcPr>
          <w:p w14:paraId="1D6C6AAC" w14:textId="29C00583"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9.00</w:t>
            </w:r>
          </w:p>
        </w:tc>
        <w:tc>
          <w:tcPr>
            <w:tcW w:w="395" w:type="pct"/>
            <w:noWrap/>
            <w:vAlign w:val="center"/>
            <w:hideMark/>
          </w:tcPr>
          <w:p w14:paraId="63450194" w14:textId="0A5F7AA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56.00</w:t>
            </w:r>
          </w:p>
        </w:tc>
      </w:tr>
      <w:tr w:rsidR="008201F0" w:rsidRPr="008201F0" w14:paraId="115CB2B4"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4E2E04D2"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Total</w:t>
            </w:r>
          </w:p>
        </w:tc>
        <w:tc>
          <w:tcPr>
            <w:tcW w:w="725" w:type="pct"/>
            <w:noWrap/>
            <w:vAlign w:val="center"/>
            <w:hideMark/>
          </w:tcPr>
          <w:p w14:paraId="567BD69C"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11</w:t>
            </w:r>
          </w:p>
        </w:tc>
        <w:tc>
          <w:tcPr>
            <w:tcW w:w="398" w:type="pct"/>
            <w:noWrap/>
            <w:vAlign w:val="center"/>
            <w:hideMark/>
          </w:tcPr>
          <w:p w14:paraId="67E51535"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13</w:t>
            </w:r>
          </w:p>
        </w:tc>
        <w:tc>
          <w:tcPr>
            <w:tcW w:w="398" w:type="pct"/>
            <w:noWrap/>
            <w:vAlign w:val="center"/>
            <w:hideMark/>
          </w:tcPr>
          <w:p w14:paraId="5A6B79BB"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7</w:t>
            </w:r>
          </w:p>
        </w:tc>
        <w:tc>
          <w:tcPr>
            <w:tcW w:w="398" w:type="pct"/>
            <w:noWrap/>
            <w:vAlign w:val="center"/>
            <w:hideMark/>
          </w:tcPr>
          <w:p w14:paraId="6829CEDA"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10</w:t>
            </w:r>
          </w:p>
        </w:tc>
        <w:tc>
          <w:tcPr>
            <w:tcW w:w="398" w:type="pct"/>
            <w:noWrap/>
            <w:vAlign w:val="center"/>
            <w:hideMark/>
          </w:tcPr>
          <w:p w14:paraId="26F16BD2"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9</w:t>
            </w:r>
          </w:p>
        </w:tc>
        <w:tc>
          <w:tcPr>
            <w:tcW w:w="398" w:type="pct"/>
            <w:noWrap/>
            <w:vAlign w:val="center"/>
            <w:hideMark/>
          </w:tcPr>
          <w:p w14:paraId="16C21CFA" w14:textId="37B3ECE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8.00</w:t>
            </w:r>
          </w:p>
        </w:tc>
        <w:tc>
          <w:tcPr>
            <w:tcW w:w="398" w:type="pct"/>
            <w:noWrap/>
            <w:vAlign w:val="center"/>
            <w:hideMark/>
          </w:tcPr>
          <w:p w14:paraId="2FDE5373" w14:textId="2942714D"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9.00</w:t>
            </w:r>
          </w:p>
        </w:tc>
        <w:tc>
          <w:tcPr>
            <w:tcW w:w="395" w:type="pct"/>
            <w:noWrap/>
            <w:vAlign w:val="center"/>
            <w:hideMark/>
          </w:tcPr>
          <w:p w14:paraId="7F343831" w14:textId="7777777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56</w:t>
            </w:r>
          </w:p>
        </w:tc>
      </w:tr>
      <w:tr w:rsidR="008201F0" w:rsidRPr="008201F0" w14:paraId="571DFB17"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2C406375" w14:textId="75016472"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p>
        </w:tc>
        <w:tc>
          <w:tcPr>
            <w:tcW w:w="725" w:type="pct"/>
            <w:noWrap/>
            <w:vAlign w:val="center"/>
            <w:hideMark/>
          </w:tcPr>
          <w:p w14:paraId="3D343E98" w14:textId="51776293"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185224D0" w14:textId="6C0D704D"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225B0001" w14:textId="5A9A1E13"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181BE1EF" w14:textId="6580B284"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00B750D0" w14:textId="154D5636"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13A3FDE1" w14:textId="52F10A71"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154F4AB4" w14:textId="042A6D11"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5" w:type="pct"/>
            <w:noWrap/>
            <w:vAlign w:val="center"/>
            <w:hideMark/>
          </w:tcPr>
          <w:p w14:paraId="1DF18F95" w14:textId="6AA6DABF"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r>
      <w:tr w:rsidR="008201F0" w:rsidRPr="008201F0" w14:paraId="30D46ADA"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34368D24" w14:textId="1E22CCB9"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p>
        </w:tc>
        <w:tc>
          <w:tcPr>
            <w:tcW w:w="725" w:type="pct"/>
            <w:noWrap/>
            <w:vAlign w:val="center"/>
            <w:hideMark/>
          </w:tcPr>
          <w:p w14:paraId="2BD16FE7" w14:textId="381487EF"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1CBEB1E2" w14:textId="06AFB48B"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5ABAF115" w14:textId="1DADEE5F"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50BFA57E" w14:textId="349E7CFE"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633CBE12" w14:textId="3F2DE4E1"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2C549693" w14:textId="5EB265F3"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44215DAB" w14:textId="7CFE0FCA"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5" w:type="pct"/>
            <w:noWrap/>
            <w:vAlign w:val="center"/>
            <w:hideMark/>
          </w:tcPr>
          <w:p w14:paraId="4F1341E9" w14:textId="39B0A388"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r>
      <w:tr w:rsidR="008201F0" w:rsidRPr="008201F0" w14:paraId="57BBDD6A"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6013F38D"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Revenue</w:t>
            </w:r>
          </w:p>
        </w:tc>
        <w:tc>
          <w:tcPr>
            <w:tcW w:w="725" w:type="pct"/>
            <w:noWrap/>
            <w:vAlign w:val="center"/>
            <w:hideMark/>
          </w:tcPr>
          <w:p w14:paraId="78735790" w14:textId="487E68A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7BF32C5D" w14:textId="3481BD1D"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3AF9F222" w14:textId="7040D155"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21CAD00E" w14:textId="01AB94E1"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7C9C6A6C" w14:textId="2E7B3DE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17AB9A10" w14:textId="4902894E"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2D420FC9" w14:textId="015A63A2"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5" w:type="pct"/>
            <w:noWrap/>
            <w:vAlign w:val="center"/>
            <w:hideMark/>
          </w:tcPr>
          <w:p w14:paraId="5A645FCB" w14:textId="03ACFFB8"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p>
        </w:tc>
      </w:tr>
      <w:tr w:rsidR="008201F0" w:rsidRPr="008201F0" w14:paraId="7CE19A10"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5D2A1036"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Sale Building</w:t>
            </w:r>
          </w:p>
        </w:tc>
        <w:tc>
          <w:tcPr>
            <w:tcW w:w="725" w:type="pct"/>
            <w:noWrap/>
            <w:vAlign w:val="center"/>
            <w:hideMark/>
          </w:tcPr>
          <w:p w14:paraId="31BCC641" w14:textId="4D448255"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11.48</w:t>
            </w:r>
          </w:p>
        </w:tc>
        <w:tc>
          <w:tcPr>
            <w:tcW w:w="398" w:type="pct"/>
            <w:noWrap/>
            <w:vAlign w:val="center"/>
            <w:hideMark/>
          </w:tcPr>
          <w:p w14:paraId="320E6EE6" w14:textId="7B1334B5"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0.05</w:t>
            </w:r>
          </w:p>
        </w:tc>
        <w:tc>
          <w:tcPr>
            <w:tcW w:w="398" w:type="pct"/>
            <w:noWrap/>
            <w:vAlign w:val="center"/>
            <w:hideMark/>
          </w:tcPr>
          <w:p w14:paraId="6EC14BBD" w14:textId="054488E1"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0.23</w:t>
            </w:r>
          </w:p>
        </w:tc>
        <w:tc>
          <w:tcPr>
            <w:tcW w:w="398" w:type="pct"/>
            <w:noWrap/>
            <w:vAlign w:val="center"/>
            <w:hideMark/>
          </w:tcPr>
          <w:p w14:paraId="088377DE" w14:textId="13F080CD"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1.64</w:t>
            </w:r>
          </w:p>
        </w:tc>
        <w:tc>
          <w:tcPr>
            <w:tcW w:w="398" w:type="pct"/>
            <w:noWrap/>
            <w:vAlign w:val="center"/>
            <w:hideMark/>
          </w:tcPr>
          <w:p w14:paraId="369A29D5" w14:textId="213945F2"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9.51</w:t>
            </w:r>
          </w:p>
        </w:tc>
        <w:tc>
          <w:tcPr>
            <w:tcW w:w="398" w:type="pct"/>
            <w:noWrap/>
            <w:vAlign w:val="center"/>
            <w:hideMark/>
          </w:tcPr>
          <w:p w14:paraId="5343B455" w14:textId="1A270E1D"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34.50</w:t>
            </w:r>
          </w:p>
        </w:tc>
        <w:tc>
          <w:tcPr>
            <w:tcW w:w="398" w:type="pct"/>
            <w:noWrap/>
            <w:vAlign w:val="center"/>
            <w:hideMark/>
          </w:tcPr>
          <w:p w14:paraId="676A068E" w14:textId="4A87A1EC"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39.27</w:t>
            </w:r>
          </w:p>
        </w:tc>
        <w:tc>
          <w:tcPr>
            <w:tcW w:w="395" w:type="pct"/>
            <w:noWrap/>
            <w:vAlign w:val="center"/>
            <w:hideMark/>
          </w:tcPr>
          <w:p w14:paraId="698A6214" w14:textId="695C1AE0"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96.68</w:t>
            </w:r>
          </w:p>
        </w:tc>
      </w:tr>
      <w:tr w:rsidR="008201F0" w:rsidRPr="008201F0" w14:paraId="44C2CF84"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75E0613A"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Total Revenue</w:t>
            </w:r>
          </w:p>
        </w:tc>
        <w:tc>
          <w:tcPr>
            <w:tcW w:w="725" w:type="pct"/>
            <w:noWrap/>
            <w:vAlign w:val="center"/>
            <w:hideMark/>
          </w:tcPr>
          <w:p w14:paraId="3BFEF35E" w14:textId="7E44EDEA"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11.48</w:t>
            </w:r>
          </w:p>
        </w:tc>
        <w:tc>
          <w:tcPr>
            <w:tcW w:w="398" w:type="pct"/>
            <w:noWrap/>
            <w:vAlign w:val="center"/>
            <w:hideMark/>
          </w:tcPr>
          <w:p w14:paraId="3ECB3C62" w14:textId="78928680"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0.05</w:t>
            </w:r>
          </w:p>
        </w:tc>
        <w:tc>
          <w:tcPr>
            <w:tcW w:w="398" w:type="pct"/>
            <w:noWrap/>
            <w:vAlign w:val="center"/>
            <w:hideMark/>
          </w:tcPr>
          <w:p w14:paraId="15D85046" w14:textId="0EB9D64F"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0.23</w:t>
            </w:r>
          </w:p>
        </w:tc>
        <w:tc>
          <w:tcPr>
            <w:tcW w:w="398" w:type="pct"/>
            <w:noWrap/>
            <w:vAlign w:val="center"/>
            <w:hideMark/>
          </w:tcPr>
          <w:p w14:paraId="268C4AA6" w14:textId="07D33052"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1.64</w:t>
            </w:r>
          </w:p>
        </w:tc>
        <w:tc>
          <w:tcPr>
            <w:tcW w:w="398" w:type="pct"/>
            <w:noWrap/>
            <w:vAlign w:val="center"/>
            <w:hideMark/>
          </w:tcPr>
          <w:p w14:paraId="6F188523" w14:textId="0807FABB"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9.51</w:t>
            </w:r>
          </w:p>
        </w:tc>
        <w:tc>
          <w:tcPr>
            <w:tcW w:w="398" w:type="pct"/>
            <w:noWrap/>
            <w:vAlign w:val="center"/>
            <w:hideMark/>
          </w:tcPr>
          <w:p w14:paraId="1AB890D2" w14:textId="3ECB0EF1"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34.50</w:t>
            </w:r>
          </w:p>
        </w:tc>
        <w:tc>
          <w:tcPr>
            <w:tcW w:w="398" w:type="pct"/>
            <w:noWrap/>
            <w:vAlign w:val="center"/>
            <w:hideMark/>
          </w:tcPr>
          <w:p w14:paraId="35987A91" w14:textId="6A535B7D"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39.27</w:t>
            </w:r>
          </w:p>
        </w:tc>
        <w:tc>
          <w:tcPr>
            <w:tcW w:w="395" w:type="pct"/>
            <w:noWrap/>
            <w:vAlign w:val="center"/>
            <w:hideMark/>
          </w:tcPr>
          <w:p w14:paraId="35A2E1F2" w14:textId="12C4809A"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96.68</w:t>
            </w:r>
          </w:p>
        </w:tc>
      </w:tr>
      <w:tr w:rsidR="008201F0" w:rsidRPr="008201F0" w14:paraId="58DA693D"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009FC330" w14:textId="1786592F"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p>
        </w:tc>
        <w:tc>
          <w:tcPr>
            <w:tcW w:w="725" w:type="pct"/>
            <w:noWrap/>
            <w:vAlign w:val="center"/>
            <w:hideMark/>
          </w:tcPr>
          <w:p w14:paraId="0C0FBFD0" w14:textId="18180D42"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533E4AF4" w14:textId="6DC164C1"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17CE676B" w14:textId="2F4340C4"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64623DE6" w14:textId="42187466"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27ED8C14" w14:textId="3F3634B0"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5F23A7D7" w14:textId="1D90104B"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75EAD55E" w14:textId="3ACDC43E"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5" w:type="pct"/>
            <w:noWrap/>
            <w:vAlign w:val="center"/>
            <w:hideMark/>
          </w:tcPr>
          <w:p w14:paraId="4D08776D" w14:textId="02EE64CE"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r>
      <w:tr w:rsidR="008201F0" w:rsidRPr="008201F0" w14:paraId="38F1F595"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4E041E6E"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Construction Cost</w:t>
            </w:r>
          </w:p>
        </w:tc>
        <w:tc>
          <w:tcPr>
            <w:tcW w:w="725" w:type="pct"/>
            <w:noWrap/>
            <w:vAlign w:val="center"/>
            <w:hideMark/>
          </w:tcPr>
          <w:p w14:paraId="0F103090" w14:textId="5D121FAA"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Till Sept 23</w:t>
            </w:r>
          </w:p>
        </w:tc>
        <w:tc>
          <w:tcPr>
            <w:tcW w:w="398" w:type="pct"/>
            <w:noWrap/>
            <w:vAlign w:val="center"/>
            <w:hideMark/>
          </w:tcPr>
          <w:p w14:paraId="7B23CC8A"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FY24</w:t>
            </w:r>
          </w:p>
        </w:tc>
        <w:tc>
          <w:tcPr>
            <w:tcW w:w="398" w:type="pct"/>
            <w:noWrap/>
            <w:vAlign w:val="center"/>
            <w:hideMark/>
          </w:tcPr>
          <w:p w14:paraId="276ACE3C"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FY25</w:t>
            </w:r>
          </w:p>
        </w:tc>
        <w:tc>
          <w:tcPr>
            <w:tcW w:w="398" w:type="pct"/>
            <w:noWrap/>
            <w:vAlign w:val="center"/>
            <w:hideMark/>
          </w:tcPr>
          <w:p w14:paraId="47769044"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FY26</w:t>
            </w:r>
          </w:p>
        </w:tc>
        <w:tc>
          <w:tcPr>
            <w:tcW w:w="398" w:type="pct"/>
            <w:noWrap/>
            <w:vAlign w:val="center"/>
            <w:hideMark/>
          </w:tcPr>
          <w:p w14:paraId="2A894A96"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FY27</w:t>
            </w:r>
          </w:p>
        </w:tc>
        <w:tc>
          <w:tcPr>
            <w:tcW w:w="398" w:type="pct"/>
            <w:noWrap/>
            <w:vAlign w:val="center"/>
            <w:hideMark/>
          </w:tcPr>
          <w:p w14:paraId="6FFF13B6"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FY28</w:t>
            </w:r>
          </w:p>
        </w:tc>
        <w:tc>
          <w:tcPr>
            <w:tcW w:w="398" w:type="pct"/>
            <w:noWrap/>
            <w:vAlign w:val="center"/>
            <w:hideMark/>
          </w:tcPr>
          <w:p w14:paraId="27A4284D"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FY29</w:t>
            </w:r>
          </w:p>
        </w:tc>
        <w:tc>
          <w:tcPr>
            <w:tcW w:w="395" w:type="pct"/>
            <w:noWrap/>
            <w:vAlign w:val="center"/>
            <w:hideMark/>
          </w:tcPr>
          <w:p w14:paraId="5FAADD20" w14:textId="7777777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Total</w:t>
            </w:r>
          </w:p>
        </w:tc>
      </w:tr>
      <w:tr w:rsidR="008201F0" w:rsidRPr="008201F0" w14:paraId="10EF163B"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3567309E"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Land &amp; Stamp Duty</w:t>
            </w:r>
          </w:p>
        </w:tc>
        <w:tc>
          <w:tcPr>
            <w:tcW w:w="725" w:type="pct"/>
            <w:noWrap/>
            <w:vAlign w:val="center"/>
            <w:hideMark/>
          </w:tcPr>
          <w:p w14:paraId="52C0EEEB" w14:textId="5A4040BF"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9.91</w:t>
            </w:r>
          </w:p>
        </w:tc>
        <w:tc>
          <w:tcPr>
            <w:tcW w:w="398" w:type="pct"/>
            <w:noWrap/>
            <w:vAlign w:val="center"/>
            <w:hideMark/>
          </w:tcPr>
          <w:p w14:paraId="4E9A9F30" w14:textId="2C55FD2D"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1CD9CAE8" w14:textId="79DE6E00"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6A49F148" w14:textId="652F013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31BA508B" w14:textId="574E87B3"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53B0A1DD" w14:textId="7AB8CD5E"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3A3E6C0F" w14:textId="1EAB8C35"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5" w:type="pct"/>
            <w:noWrap/>
            <w:vAlign w:val="center"/>
            <w:hideMark/>
          </w:tcPr>
          <w:p w14:paraId="07C44DF3" w14:textId="31F90D00"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9.91</w:t>
            </w:r>
          </w:p>
        </w:tc>
      </w:tr>
      <w:tr w:rsidR="008201F0" w:rsidRPr="008201F0" w14:paraId="287D6408"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3F349CB1"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Construction Cost</w:t>
            </w:r>
          </w:p>
        </w:tc>
        <w:tc>
          <w:tcPr>
            <w:tcW w:w="725" w:type="pct"/>
            <w:noWrap/>
            <w:vAlign w:val="center"/>
            <w:hideMark/>
          </w:tcPr>
          <w:p w14:paraId="606C022C" w14:textId="263A87E2"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23.40</w:t>
            </w:r>
          </w:p>
        </w:tc>
        <w:tc>
          <w:tcPr>
            <w:tcW w:w="398" w:type="pct"/>
            <w:noWrap/>
            <w:vAlign w:val="center"/>
            <w:hideMark/>
          </w:tcPr>
          <w:p w14:paraId="2A9C43F4" w14:textId="57CDE474"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5.00</w:t>
            </w:r>
          </w:p>
        </w:tc>
        <w:tc>
          <w:tcPr>
            <w:tcW w:w="398" w:type="pct"/>
            <w:noWrap/>
            <w:vAlign w:val="center"/>
            <w:hideMark/>
          </w:tcPr>
          <w:p w14:paraId="47E7A5AE" w14:textId="00FFD572"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10.00</w:t>
            </w:r>
          </w:p>
        </w:tc>
        <w:tc>
          <w:tcPr>
            <w:tcW w:w="398" w:type="pct"/>
            <w:noWrap/>
            <w:vAlign w:val="center"/>
            <w:hideMark/>
          </w:tcPr>
          <w:p w14:paraId="1CCBED56" w14:textId="72F2B6F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10.00</w:t>
            </w:r>
          </w:p>
        </w:tc>
        <w:tc>
          <w:tcPr>
            <w:tcW w:w="398" w:type="pct"/>
            <w:noWrap/>
            <w:vAlign w:val="center"/>
            <w:hideMark/>
          </w:tcPr>
          <w:p w14:paraId="565CD003" w14:textId="246ED78E"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1.60</w:t>
            </w:r>
          </w:p>
        </w:tc>
        <w:tc>
          <w:tcPr>
            <w:tcW w:w="398" w:type="pct"/>
            <w:noWrap/>
            <w:vAlign w:val="center"/>
            <w:hideMark/>
          </w:tcPr>
          <w:p w14:paraId="41A4DFC7" w14:textId="5D5973BB"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6D29A337" w14:textId="2BF7EED6"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5" w:type="pct"/>
            <w:noWrap/>
            <w:vAlign w:val="center"/>
            <w:hideMark/>
          </w:tcPr>
          <w:p w14:paraId="71677195" w14:textId="45D65866"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50.00</w:t>
            </w:r>
          </w:p>
        </w:tc>
      </w:tr>
      <w:tr w:rsidR="008201F0" w:rsidRPr="008201F0" w14:paraId="41345066"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7FF3AFF0" w14:textId="77777777" w:rsidR="008201F0" w:rsidRPr="008201F0" w:rsidRDefault="008201F0" w:rsidP="008201F0">
            <w:pPr>
              <w:spacing w:after="0" w:line="240" w:lineRule="auto"/>
              <w:rPr>
                <w:rFonts w:asciiTheme="minorHAnsi" w:eastAsia="Times New Roman" w:hAnsiTheme="minorHAnsi" w:cstheme="minorHAnsi"/>
                <w:b w:val="0"/>
                <w:bCs w:val="0"/>
                <w:color w:val="000000"/>
                <w:sz w:val="20"/>
                <w:szCs w:val="20"/>
                <w:lang w:eastAsia="en-IN"/>
              </w:rPr>
            </w:pPr>
            <w:r w:rsidRPr="008201F0">
              <w:rPr>
                <w:rFonts w:asciiTheme="minorHAnsi" w:eastAsia="Times New Roman" w:hAnsiTheme="minorHAnsi" w:cstheme="minorHAnsi"/>
                <w:color w:val="000000"/>
                <w:sz w:val="20"/>
                <w:szCs w:val="20"/>
                <w:lang w:eastAsia="en-IN"/>
              </w:rPr>
              <w:t xml:space="preserve">Approval Cost (FSI charges) + </w:t>
            </w:r>
          </w:p>
          <w:p w14:paraId="6D7346F8" w14:textId="6CB89331"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DC + Stair case + PT + (BMC Premium)</w:t>
            </w:r>
          </w:p>
        </w:tc>
        <w:tc>
          <w:tcPr>
            <w:tcW w:w="725" w:type="pct"/>
            <w:noWrap/>
            <w:vAlign w:val="center"/>
            <w:hideMark/>
          </w:tcPr>
          <w:p w14:paraId="7A767D8B" w14:textId="5D4C39A6"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7.48</w:t>
            </w:r>
          </w:p>
        </w:tc>
        <w:tc>
          <w:tcPr>
            <w:tcW w:w="398" w:type="pct"/>
            <w:noWrap/>
            <w:vAlign w:val="center"/>
            <w:hideMark/>
          </w:tcPr>
          <w:p w14:paraId="2EBB3B9A" w14:textId="1F1A1293"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0.44</w:t>
            </w:r>
          </w:p>
        </w:tc>
        <w:tc>
          <w:tcPr>
            <w:tcW w:w="398" w:type="pct"/>
            <w:noWrap/>
            <w:vAlign w:val="center"/>
            <w:hideMark/>
          </w:tcPr>
          <w:p w14:paraId="5FEA5165" w14:textId="37555B79"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3B417059" w14:textId="664D0F09"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587FEC4F" w14:textId="73D7E0E6"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0.33</w:t>
            </w:r>
          </w:p>
        </w:tc>
        <w:tc>
          <w:tcPr>
            <w:tcW w:w="398" w:type="pct"/>
            <w:noWrap/>
            <w:vAlign w:val="center"/>
            <w:hideMark/>
          </w:tcPr>
          <w:p w14:paraId="3E9974B5" w14:textId="7B7564B5"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201F0DB6" w14:textId="211C89D3"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5" w:type="pct"/>
            <w:noWrap/>
            <w:vAlign w:val="center"/>
            <w:hideMark/>
          </w:tcPr>
          <w:p w14:paraId="625DBD4E" w14:textId="5590C269"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8.25</w:t>
            </w:r>
          </w:p>
        </w:tc>
      </w:tr>
      <w:tr w:rsidR="008201F0" w:rsidRPr="008201F0" w14:paraId="6D94778F"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0EFD2496"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Architect &amp; Consultancy Expenses</w:t>
            </w:r>
          </w:p>
        </w:tc>
        <w:tc>
          <w:tcPr>
            <w:tcW w:w="725" w:type="pct"/>
            <w:noWrap/>
            <w:vAlign w:val="center"/>
            <w:hideMark/>
          </w:tcPr>
          <w:p w14:paraId="20714591" w14:textId="7F2D615C"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1.31</w:t>
            </w:r>
          </w:p>
        </w:tc>
        <w:tc>
          <w:tcPr>
            <w:tcW w:w="398" w:type="pct"/>
            <w:noWrap/>
            <w:vAlign w:val="center"/>
            <w:hideMark/>
          </w:tcPr>
          <w:p w14:paraId="3486928F" w14:textId="29A6066C"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0.10</w:t>
            </w:r>
          </w:p>
        </w:tc>
        <w:tc>
          <w:tcPr>
            <w:tcW w:w="398" w:type="pct"/>
            <w:noWrap/>
            <w:vAlign w:val="center"/>
            <w:hideMark/>
          </w:tcPr>
          <w:p w14:paraId="29B14B59" w14:textId="7EBB7F1F"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0.16</w:t>
            </w:r>
          </w:p>
        </w:tc>
        <w:tc>
          <w:tcPr>
            <w:tcW w:w="398" w:type="pct"/>
            <w:noWrap/>
            <w:vAlign w:val="center"/>
            <w:hideMark/>
          </w:tcPr>
          <w:p w14:paraId="11A44F2E" w14:textId="3CCBBCBE"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0.27</w:t>
            </w:r>
          </w:p>
        </w:tc>
        <w:tc>
          <w:tcPr>
            <w:tcW w:w="398" w:type="pct"/>
            <w:noWrap/>
            <w:vAlign w:val="center"/>
            <w:hideMark/>
          </w:tcPr>
          <w:p w14:paraId="677E53E0" w14:textId="0228781A"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0.10</w:t>
            </w:r>
          </w:p>
        </w:tc>
        <w:tc>
          <w:tcPr>
            <w:tcW w:w="398" w:type="pct"/>
            <w:noWrap/>
            <w:vAlign w:val="center"/>
            <w:hideMark/>
          </w:tcPr>
          <w:p w14:paraId="7464B31B" w14:textId="032B0822"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563800E1" w14:textId="4FE96D02"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5" w:type="pct"/>
            <w:noWrap/>
            <w:vAlign w:val="center"/>
            <w:hideMark/>
          </w:tcPr>
          <w:p w14:paraId="3D868B22" w14:textId="47C04132"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1.95</w:t>
            </w:r>
          </w:p>
        </w:tc>
      </w:tr>
      <w:tr w:rsidR="008201F0" w:rsidRPr="008201F0" w14:paraId="549D1B55"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73BB8B7A"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Admin &amp; Marketing Expenses</w:t>
            </w:r>
          </w:p>
        </w:tc>
        <w:tc>
          <w:tcPr>
            <w:tcW w:w="725" w:type="pct"/>
            <w:noWrap/>
            <w:vAlign w:val="center"/>
            <w:hideMark/>
          </w:tcPr>
          <w:p w14:paraId="7CE2C220" w14:textId="3A5D0573"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1.35</w:t>
            </w:r>
          </w:p>
        </w:tc>
        <w:tc>
          <w:tcPr>
            <w:tcW w:w="398" w:type="pct"/>
            <w:noWrap/>
            <w:vAlign w:val="center"/>
            <w:hideMark/>
          </w:tcPr>
          <w:p w14:paraId="223E3ABD" w14:textId="28A4B928"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0.23</w:t>
            </w:r>
          </w:p>
        </w:tc>
        <w:tc>
          <w:tcPr>
            <w:tcW w:w="398" w:type="pct"/>
            <w:noWrap/>
            <w:vAlign w:val="center"/>
            <w:hideMark/>
          </w:tcPr>
          <w:p w14:paraId="48603AE7" w14:textId="46BD6BE9"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0.20</w:t>
            </w:r>
          </w:p>
        </w:tc>
        <w:tc>
          <w:tcPr>
            <w:tcW w:w="398" w:type="pct"/>
            <w:noWrap/>
            <w:vAlign w:val="center"/>
            <w:hideMark/>
          </w:tcPr>
          <w:p w14:paraId="2EC08C61" w14:textId="4D23BCDF"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0.49</w:t>
            </w:r>
          </w:p>
        </w:tc>
        <w:tc>
          <w:tcPr>
            <w:tcW w:w="398" w:type="pct"/>
            <w:noWrap/>
            <w:vAlign w:val="center"/>
            <w:hideMark/>
          </w:tcPr>
          <w:p w14:paraId="2BD644A0" w14:textId="0E39E08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0.23</w:t>
            </w:r>
          </w:p>
        </w:tc>
        <w:tc>
          <w:tcPr>
            <w:tcW w:w="398" w:type="pct"/>
            <w:noWrap/>
            <w:vAlign w:val="center"/>
            <w:hideMark/>
          </w:tcPr>
          <w:p w14:paraId="56136A5E" w14:textId="611380C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41E4737C" w14:textId="6F0C0D73"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5" w:type="pct"/>
            <w:noWrap/>
            <w:vAlign w:val="center"/>
            <w:hideMark/>
          </w:tcPr>
          <w:p w14:paraId="742F45FE" w14:textId="38922EDE"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2.50</w:t>
            </w:r>
          </w:p>
        </w:tc>
      </w:tr>
      <w:tr w:rsidR="008201F0" w:rsidRPr="008201F0" w14:paraId="7482A3A8"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2A2E61AC"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Contingency</w:t>
            </w:r>
          </w:p>
        </w:tc>
        <w:tc>
          <w:tcPr>
            <w:tcW w:w="725" w:type="pct"/>
            <w:noWrap/>
            <w:vAlign w:val="center"/>
            <w:hideMark/>
          </w:tcPr>
          <w:p w14:paraId="5065DC80" w14:textId="7875DA98"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0.06</w:t>
            </w:r>
          </w:p>
        </w:tc>
        <w:tc>
          <w:tcPr>
            <w:tcW w:w="398" w:type="pct"/>
            <w:noWrap/>
            <w:vAlign w:val="center"/>
            <w:hideMark/>
          </w:tcPr>
          <w:p w14:paraId="6EC8EC3F" w14:textId="001578F5"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0.02</w:t>
            </w:r>
          </w:p>
        </w:tc>
        <w:tc>
          <w:tcPr>
            <w:tcW w:w="398" w:type="pct"/>
            <w:noWrap/>
            <w:vAlign w:val="center"/>
            <w:hideMark/>
          </w:tcPr>
          <w:p w14:paraId="2D1C0D3F" w14:textId="44D493C3"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0.06</w:t>
            </w:r>
          </w:p>
        </w:tc>
        <w:tc>
          <w:tcPr>
            <w:tcW w:w="398" w:type="pct"/>
            <w:noWrap/>
            <w:vAlign w:val="center"/>
            <w:hideMark/>
          </w:tcPr>
          <w:p w14:paraId="2834F424" w14:textId="5FC382CE"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0.08</w:t>
            </w:r>
          </w:p>
        </w:tc>
        <w:tc>
          <w:tcPr>
            <w:tcW w:w="398" w:type="pct"/>
            <w:noWrap/>
            <w:vAlign w:val="center"/>
            <w:hideMark/>
          </w:tcPr>
          <w:p w14:paraId="1286E325" w14:textId="7F20EE01"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0.04</w:t>
            </w:r>
          </w:p>
        </w:tc>
        <w:tc>
          <w:tcPr>
            <w:tcW w:w="398" w:type="pct"/>
            <w:noWrap/>
            <w:vAlign w:val="center"/>
            <w:hideMark/>
          </w:tcPr>
          <w:p w14:paraId="5BC4C2A7" w14:textId="14ED5AB3"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266C740F" w14:textId="273312C5"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5" w:type="pct"/>
            <w:noWrap/>
            <w:vAlign w:val="center"/>
            <w:hideMark/>
          </w:tcPr>
          <w:p w14:paraId="29AD32CD" w14:textId="287A8072"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0.26</w:t>
            </w:r>
          </w:p>
        </w:tc>
      </w:tr>
      <w:tr w:rsidR="008201F0" w:rsidRPr="008201F0" w14:paraId="035A1124"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52CD6548" w14:textId="7E9E4F7B"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Rent Cost</w:t>
            </w:r>
          </w:p>
        </w:tc>
        <w:tc>
          <w:tcPr>
            <w:tcW w:w="725" w:type="pct"/>
            <w:noWrap/>
            <w:vAlign w:val="center"/>
            <w:hideMark/>
          </w:tcPr>
          <w:p w14:paraId="2CB361BC" w14:textId="5A3C826B"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78B93652" w14:textId="41386917"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7465DD80" w14:textId="0F5922D8"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02EF5F21" w14:textId="66737A55"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3421308F" w14:textId="7880007C"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7850A0EF" w14:textId="619F953F"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483AF080" w14:textId="422D89FF"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5" w:type="pct"/>
            <w:noWrap/>
            <w:vAlign w:val="center"/>
            <w:hideMark/>
          </w:tcPr>
          <w:p w14:paraId="18294C1F" w14:textId="5CEB8FBD"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w:t>
            </w:r>
          </w:p>
        </w:tc>
      </w:tr>
      <w:tr w:rsidR="008201F0" w:rsidRPr="008201F0" w14:paraId="0F2998D8"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31503752" w14:textId="11A05DEB"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Interest to Bank Finance</w:t>
            </w:r>
          </w:p>
        </w:tc>
        <w:tc>
          <w:tcPr>
            <w:tcW w:w="725" w:type="pct"/>
            <w:noWrap/>
            <w:vAlign w:val="center"/>
            <w:hideMark/>
          </w:tcPr>
          <w:p w14:paraId="6D6702D4" w14:textId="27D4F8A0"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23E46824" w14:textId="762AEBCF"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0.20</w:t>
            </w:r>
          </w:p>
        </w:tc>
        <w:tc>
          <w:tcPr>
            <w:tcW w:w="398" w:type="pct"/>
            <w:noWrap/>
            <w:vAlign w:val="center"/>
            <w:hideMark/>
          </w:tcPr>
          <w:p w14:paraId="0C7C00ED" w14:textId="4BC51AB9"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1.37</w:t>
            </w:r>
          </w:p>
        </w:tc>
        <w:tc>
          <w:tcPr>
            <w:tcW w:w="398" w:type="pct"/>
            <w:noWrap/>
            <w:vAlign w:val="center"/>
            <w:hideMark/>
          </w:tcPr>
          <w:p w14:paraId="0C3C4164" w14:textId="67FE7E9B"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2.26</w:t>
            </w:r>
          </w:p>
        </w:tc>
        <w:tc>
          <w:tcPr>
            <w:tcW w:w="398" w:type="pct"/>
            <w:noWrap/>
            <w:vAlign w:val="center"/>
            <w:hideMark/>
          </w:tcPr>
          <w:p w14:paraId="7EA56321" w14:textId="5FF97E96"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2.19</w:t>
            </w:r>
          </w:p>
        </w:tc>
        <w:tc>
          <w:tcPr>
            <w:tcW w:w="398" w:type="pct"/>
            <w:noWrap/>
            <w:vAlign w:val="center"/>
            <w:hideMark/>
          </w:tcPr>
          <w:p w14:paraId="29D8E5F8" w14:textId="442BA23B"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1.06</w:t>
            </w:r>
          </w:p>
        </w:tc>
        <w:tc>
          <w:tcPr>
            <w:tcW w:w="398" w:type="pct"/>
            <w:noWrap/>
            <w:vAlign w:val="center"/>
            <w:hideMark/>
          </w:tcPr>
          <w:p w14:paraId="00FB340A" w14:textId="47512017"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0.08</w:t>
            </w:r>
          </w:p>
        </w:tc>
        <w:tc>
          <w:tcPr>
            <w:tcW w:w="395" w:type="pct"/>
            <w:noWrap/>
            <w:vAlign w:val="center"/>
            <w:hideMark/>
          </w:tcPr>
          <w:p w14:paraId="4008080C" w14:textId="1C66A530"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7.17</w:t>
            </w:r>
          </w:p>
        </w:tc>
      </w:tr>
      <w:tr w:rsidR="008201F0" w:rsidRPr="008201F0" w14:paraId="15DC8A12" w14:textId="77777777" w:rsidTr="008201F0">
        <w:trPr>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49D9454C" w14:textId="28DBD790"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Interest on Unsecured Loan</w:t>
            </w:r>
          </w:p>
        </w:tc>
        <w:tc>
          <w:tcPr>
            <w:tcW w:w="725" w:type="pct"/>
            <w:noWrap/>
            <w:vAlign w:val="center"/>
            <w:hideMark/>
          </w:tcPr>
          <w:p w14:paraId="2F44629B" w14:textId="5D005D32"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6D87A0A8" w14:textId="22F19ADB"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072B50C2" w14:textId="75766F5D"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23C5E28B" w14:textId="6C6BCC6A"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7990AD95" w14:textId="28E178E6"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w:t>
            </w:r>
          </w:p>
        </w:tc>
        <w:tc>
          <w:tcPr>
            <w:tcW w:w="398" w:type="pct"/>
            <w:noWrap/>
            <w:vAlign w:val="center"/>
            <w:hideMark/>
          </w:tcPr>
          <w:p w14:paraId="3E602B15" w14:textId="6CE7C952"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8" w:type="pct"/>
            <w:noWrap/>
            <w:vAlign w:val="center"/>
            <w:hideMark/>
          </w:tcPr>
          <w:p w14:paraId="0A61AB82" w14:textId="132350B8"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en-IN"/>
              </w:rPr>
            </w:pPr>
          </w:p>
        </w:tc>
        <w:tc>
          <w:tcPr>
            <w:tcW w:w="395" w:type="pct"/>
            <w:noWrap/>
            <w:vAlign w:val="center"/>
            <w:hideMark/>
          </w:tcPr>
          <w:p w14:paraId="5FFD5CC3" w14:textId="3BBA5B88" w:rsidR="008201F0" w:rsidRPr="008201F0" w:rsidRDefault="008201F0" w:rsidP="008201F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w:t>
            </w:r>
          </w:p>
        </w:tc>
      </w:tr>
      <w:tr w:rsidR="008201F0" w:rsidRPr="008201F0" w14:paraId="0391BB70" w14:textId="77777777" w:rsidTr="008201F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91" w:type="pct"/>
            <w:noWrap/>
            <w:vAlign w:val="center"/>
            <w:hideMark/>
          </w:tcPr>
          <w:p w14:paraId="48A9973A" w14:textId="77777777" w:rsidR="008201F0" w:rsidRPr="008201F0" w:rsidRDefault="008201F0" w:rsidP="008201F0">
            <w:pPr>
              <w:spacing w:after="0" w:line="240" w:lineRule="auto"/>
              <w:rPr>
                <w:rFonts w:asciiTheme="minorHAnsi" w:eastAsia="Times New Roman" w:hAnsiTheme="minorHAnsi" w:cstheme="minorHAnsi"/>
                <w:color w:val="000000"/>
                <w:sz w:val="20"/>
                <w:szCs w:val="20"/>
                <w:lang w:eastAsia="en-IN"/>
              </w:rPr>
            </w:pPr>
            <w:r w:rsidRPr="008201F0">
              <w:rPr>
                <w:rFonts w:asciiTheme="minorHAnsi" w:eastAsia="Times New Roman" w:hAnsiTheme="minorHAnsi" w:cstheme="minorHAnsi"/>
                <w:color w:val="000000"/>
                <w:sz w:val="20"/>
                <w:szCs w:val="20"/>
                <w:lang w:eastAsia="en-IN"/>
              </w:rPr>
              <w:t>Total Cost Incurred</w:t>
            </w:r>
          </w:p>
        </w:tc>
        <w:tc>
          <w:tcPr>
            <w:tcW w:w="725" w:type="pct"/>
            <w:noWrap/>
            <w:vAlign w:val="center"/>
            <w:hideMark/>
          </w:tcPr>
          <w:p w14:paraId="2D1B58E0" w14:textId="42BBF7F5"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43.51</w:t>
            </w:r>
          </w:p>
        </w:tc>
        <w:tc>
          <w:tcPr>
            <w:tcW w:w="398" w:type="pct"/>
            <w:noWrap/>
            <w:vAlign w:val="center"/>
            <w:hideMark/>
          </w:tcPr>
          <w:p w14:paraId="0D2D43D3" w14:textId="4C13E86A"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6.00</w:t>
            </w:r>
          </w:p>
        </w:tc>
        <w:tc>
          <w:tcPr>
            <w:tcW w:w="398" w:type="pct"/>
            <w:noWrap/>
            <w:vAlign w:val="center"/>
            <w:hideMark/>
          </w:tcPr>
          <w:p w14:paraId="1C8F9CD8" w14:textId="40ABC15D"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11.78</w:t>
            </w:r>
          </w:p>
        </w:tc>
        <w:tc>
          <w:tcPr>
            <w:tcW w:w="398" w:type="pct"/>
            <w:noWrap/>
            <w:vAlign w:val="center"/>
            <w:hideMark/>
          </w:tcPr>
          <w:p w14:paraId="4C80BDDE" w14:textId="003E631D"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13.11</w:t>
            </w:r>
          </w:p>
        </w:tc>
        <w:tc>
          <w:tcPr>
            <w:tcW w:w="398" w:type="pct"/>
            <w:noWrap/>
            <w:vAlign w:val="center"/>
            <w:hideMark/>
          </w:tcPr>
          <w:p w14:paraId="0200DEB8" w14:textId="13812E21"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4.50</w:t>
            </w:r>
          </w:p>
        </w:tc>
        <w:tc>
          <w:tcPr>
            <w:tcW w:w="398" w:type="pct"/>
            <w:noWrap/>
            <w:vAlign w:val="center"/>
            <w:hideMark/>
          </w:tcPr>
          <w:p w14:paraId="766CEFFD" w14:textId="13F50D0A"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1.06</w:t>
            </w:r>
          </w:p>
        </w:tc>
        <w:tc>
          <w:tcPr>
            <w:tcW w:w="398" w:type="pct"/>
            <w:noWrap/>
            <w:vAlign w:val="center"/>
            <w:hideMark/>
          </w:tcPr>
          <w:p w14:paraId="4C3FB120" w14:textId="540AFCFF"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0.08</w:t>
            </w:r>
          </w:p>
        </w:tc>
        <w:tc>
          <w:tcPr>
            <w:tcW w:w="395" w:type="pct"/>
            <w:noWrap/>
            <w:vAlign w:val="center"/>
            <w:hideMark/>
          </w:tcPr>
          <w:p w14:paraId="427AFEE7" w14:textId="314F9C9C" w:rsidR="008201F0" w:rsidRPr="008201F0" w:rsidRDefault="008201F0" w:rsidP="008201F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 w:val="20"/>
                <w:szCs w:val="20"/>
                <w:lang w:eastAsia="en-IN"/>
              </w:rPr>
            </w:pPr>
            <w:r w:rsidRPr="008201F0">
              <w:rPr>
                <w:rFonts w:asciiTheme="minorHAnsi" w:eastAsia="Times New Roman" w:hAnsiTheme="minorHAnsi" w:cstheme="minorHAnsi"/>
                <w:b/>
                <w:bCs/>
                <w:color w:val="000000"/>
                <w:sz w:val="20"/>
                <w:szCs w:val="20"/>
                <w:lang w:eastAsia="en-IN"/>
              </w:rPr>
              <w:t>80.03</w:t>
            </w:r>
          </w:p>
        </w:tc>
      </w:tr>
    </w:tbl>
    <w:p w14:paraId="490CEFA3" w14:textId="10521A6F" w:rsidR="008201F0" w:rsidRDefault="008201F0">
      <w:pPr>
        <w:spacing w:after="0" w:line="240" w:lineRule="auto"/>
        <w:rPr>
          <w:rFonts w:asciiTheme="minorHAnsi" w:hAnsiTheme="minorHAnsi" w:cstheme="minorHAnsi"/>
          <w:b/>
          <w:bCs/>
        </w:rPr>
      </w:pPr>
    </w:p>
    <w:p w14:paraId="7BE93376" w14:textId="7258702B" w:rsidR="00216892" w:rsidRPr="0000106D" w:rsidRDefault="00216892" w:rsidP="00216892">
      <w:pPr>
        <w:pStyle w:val="Heading2"/>
        <w:pBdr>
          <w:bottom w:val="single" w:sz="12" w:space="1" w:color="auto"/>
        </w:pBdr>
        <w:rPr>
          <w:rFonts w:asciiTheme="minorHAnsi" w:hAnsiTheme="minorHAnsi" w:cstheme="minorHAnsi"/>
          <w:color w:val="auto"/>
        </w:rPr>
      </w:pPr>
      <w:bookmarkStart w:id="57" w:name="_Toc154058796"/>
      <w:r w:rsidRPr="0000106D">
        <w:rPr>
          <w:rFonts w:asciiTheme="minorHAnsi" w:hAnsiTheme="minorHAnsi" w:cstheme="minorHAnsi"/>
          <w:color w:val="auto"/>
        </w:rPr>
        <w:t>Profitability Projections</w:t>
      </w:r>
      <w:bookmarkEnd w:id="56"/>
      <w:bookmarkEnd w:id="57"/>
    </w:p>
    <w:p w14:paraId="02EF794F" w14:textId="77777777" w:rsidR="00216892" w:rsidRPr="0000106D" w:rsidRDefault="00216892" w:rsidP="00216892">
      <w:pPr>
        <w:rPr>
          <w:rFonts w:asciiTheme="minorHAnsi" w:hAnsiTheme="minorHAnsi" w:cstheme="minorHAnsi"/>
          <w:sz w:val="24"/>
          <w:szCs w:val="24"/>
        </w:rPr>
      </w:pPr>
      <w:r w:rsidRPr="0000106D">
        <w:rPr>
          <w:rFonts w:asciiTheme="minorHAnsi" w:hAnsiTheme="minorHAnsi" w:cstheme="minorHAnsi"/>
          <w:sz w:val="24"/>
          <w:szCs w:val="24"/>
        </w:rPr>
        <w:t>The projected profitability statement for the said project is as follows:</w:t>
      </w:r>
    </w:p>
    <w:tbl>
      <w:tblPr>
        <w:tblStyle w:val="ListTable4-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079"/>
        <w:gridCol w:w="1078"/>
        <w:gridCol w:w="1078"/>
        <w:gridCol w:w="1078"/>
        <w:gridCol w:w="1078"/>
        <w:gridCol w:w="1078"/>
      </w:tblGrid>
      <w:tr w:rsidR="008201F0" w:rsidRPr="00C1346C" w14:paraId="4A6F836D" w14:textId="77777777" w:rsidTr="000E164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2A942D9" w14:textId="77777777" w:rsidR="008201F0" w:rsidRPr="00C1346C" w:rsidRDefault="008201F0" w:rsidP="000E1645">
            <w:pPr>
              <w:spacing w:after="0" w:line="240" w:lineRule="auto"/>
              <w:jc w:val="center"/>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Particulars</w:t>
            </w:r>
          </w:p>
        </w:tc>
        <w:tc>
          <w:tcPr>
            <w:tcW w:w="598" w:type="pct"/>
            <w:noWrap/>
            <w:vAlign w:val="center"/>
            <w:hideMark/>
          </w:tcPr>
          <w:p w14:paraId="32763F7F" w14:textId="77777777" w:rsidR="008201F0" w:rsidRPr="00C1346C" w:rsidRDefault="008201F0" w:rsidP="000E164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FY 23-24</w:t>
            </w:r>
          </w:p>
        </w:tc>
        <w:tc>
          <w:tcPr>
            <w:tcW w:w="598" w:type="pct"/>
            <w:noWrap/>
            <w:vAlign w:val="center"/>
            <w:hideMark/>
          </w:tcPr>
          <w:p w14:paraId="7D6EBB9C" w14:textId="77777777" w:rsidR="008201F0" w:rsidRPr="00C1346C" w:rsidRDefault="008201F0" w:rsidP="000E164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FY 24-25</w:t>
            </w:r>
          </w:p>
        </w:tc>
        <w:tc>
          <w:tcPr>
            <w:tcW w:w="598" w:type="pct"/>
            <w:noWrap/>
            <w:vAlign w:val="center"/>
            <w:hideMark/>
          </w:tcPr>
          <w:p w14:paraId="1C2043AA" w14:textId="77777777" w:rsidR="008201F0" w:rsidRPr="00C1346C" w:rsidRDefault="008201F0" w:rsidP="000E164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FY 25-26</w:t>
            </w:r>
          </w:p>
        </w:tc>
        <w:tc>
          <w:tcPr>
            <w:tcW w:w="598" w:type="pct"/>
            <w:vAlign w:val="center"/>
          </w:tcPr>
          <w:p w14:paraId="1CD08B21" w14:textId="77777777" w:rsidR="008201F0" w:rsidRPr="00C1346C" w:rsidRDefault="008201F0" w:rsidP="000E164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C1346C">
              <w:rPr>
                <w:rFonts w:asciiTheme="minorHAnsi" w:hAnsiTheme="minorHAnsi" w:cstheme="minorHAnsi"/>
                <w:color w:val="auto"/>
                <w:sz w:val="21"/>
                <w:szCs w:val="21"/>
              </w:rPr>
              <w:t>FY 26-27</w:t>
            </w:r>
          </w:p>
        </w:tc>
        <w:tc>
          <w:tcPr>
            <w:tcW w:w="598" w:type="pct"/>
            <w:vAlign w:val="center"/>
          </w:tcPr>
          <w:p w14:paraId="07763793" w14:textId="77777777" w:rsidR="008201F0" w:rsidRPr="00C1346C" w:rsidRDefault="008201F0" w:rsidP="000E164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C1346C">
              <w:rPr>
                <w:rFonts w:asciiTheme="minorHAnsi" w:hAnsiTheme="minorHAnsi" w:cstheme="minorHAnsi"/>
                <w:color w:val="auto"/>
                <w:sz w:val="21"/>
                <w:szCs w:val="21"/>
              </w:rPr>
              <w:t>FY 27-28</w:t>
            </w:r>
          </w:p>
        </w:tc>
        <w:tc>
          <w:tcPr>
            <w:tcW w:w="598" w:type="pct"/>
            <w:vAlign w:val="center"/>
          </w:tcPr>
          <w:p w14:paraId="5D3EB9EC" w14:textId="77777777" w:rsidR="008201F0" w:rsidRPr="00C1346C" w:rsidRDefault="008201F0" w:rsidP="000E164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C1346C">
              <w:rPr>
                <w:rFonts w:asciiTheme="minorHAnsi" w:hAnsiTheme="minorHAnsi" w:cstheme="minorHAnsi"/>
                <w:color w:val="auto"/>
                <w:sz w:val="21"/>
                <w:szCs w:val="21"/>
              </w:rPr>
              <w:t>FY 28-29</w:t>
            </w:r>
          </w:p>
        </w:tc>
      </w:tr>
      <w:tr w:rsidR="008201F0" w:rsidRPr="00C1346C" w14:paraId="54889CF4" w14:textId="77777777" w:rsidTr="000E164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3311CDA2" w14:textId="77777777" w:rsidR="008201F0" w:rsidRPr="00C1346C" w:rsidRDefault="008201F0" w:rsidP="000E1645">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Revenue</w:t>
            </w:r>
          </w:p>
        </w:tc>
        <w:tc>
          <w:tcPr>
            <w:tcW w:w="598" w:type="pct"/>
            <w:noWrap/>
            <w:vAlign w:val="center"/>
            <w:hideMark/>
          </w:tcPr>
          <w:p w14:paraId="4D0A7BF2"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1"/>
                <w:szCs w:val="21"/>
                <w:lang w:eastAsia="en-IN"/>
              </w:rPr>
            </w:pPr>
            <w:r>
              <w:rPr>
                <w:rFonts w:asciiTheme="minorHAnsi" w:eastAsia="Times New Roman" w:hAnsiTheme="minorHAnsi" w:cstheme="minorHAnsi"/>
                <w:b/>
                <w:bCs/>
                <w:sz w:val="21"/>
                <w:szCs w:val="21"/>
                <w:lang w:eastAsia="en-IN"/>
              </w:rPr>
              <w:t>-</w:t>
            </w:r>
          </w:p>
        </w:tc>
        <w:tc>
          <w:tcPr>
            <w:tcW w:w="598" w:type="pct"/>
            <w:noWrap/>
            <w:vAlign w:val="center"/>
            <w:hideMark/>
          </w:tcPr>
          <w:p w14:paraId="2641C051"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1"/>
                <w:szCs w:val="21"/>
                <w:lang w:eastAsia="en-IN"/>
              </w:rPr>
            </w:pPr>
            <w:r>
              <w:rPr>
                <w:rFonts w:asciiTheme="minorHAnsi" w:eastAsia="Times New Roman" w:hAnsiTheme="minorHAnsi" w:cstheme="minorHAnsi"/>
                <w:b/>
                <w:bCs/>
                <w:sz w:val="21"/>
                <w:szCs w:val="21"/>
                <w:lang w:eastAsia="en-IN"/>
              </w:rPr>
              <w:t>-</w:t>
            </w:r>
          </w:p>
        </w:tc>
        <w:tc>
          <w:tcPr>
            <w:tcW w:w="598" w:type="pct"/>
            <w:noWrap/>
            <w:vAlign w:val="center"/>
            <w:hideMark/>
          </w:tcPr>
          <w:p w14:paraId="437BAF41"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1"/>
                <w:szCs w:val="21"/>
                <w:lang w:eastAsia="en-IN"/>
              </w:rPr>
            </w:pPr>
            <w:r>
              <w:rPr>
                <w:rFonts w:asciiTheme="minorHAnsi" w:eastAsia="Times New Roman" w:hAnsiTheme="minorHAnsi" w:cstheme="minorHAnsi"/>
                <w:b/>
                <w:bCs/>
                <w:sz w:val="21"/>
                <w:szCs w:val="21"/>
                <w:lang w:eastAsia="en-IN"/>
              </w:rPr>
              <w:t>-</w:t>
            </w:r>
          </w:p>
        </w:tc>
        <w:tc>
          <w:tcPr>
            <w:tcW w:w="598" w:type="pct"/>
            <w:vAlign w:val="center"/>
          </w:tcPr>
          <w:p w14:paraId="7AFF238E"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w:t>
            </w:r>
          </w:p>
        </w:tc>
        <w:tc>
          <w:tcPr>
            <w:tcW w:w="598" w:type="pct"/>
            <w:vAlign w:val="center"/>
          </w:tcPr>
          <w:p w14:paraId="290401B6"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w:t>
            </w:r>
          </w:p>
        </w:tc>
        <w:tc>
          <w:tcPr>
            <w:tcW w:w="598" w:type="pct"/>
            <w:vAlign w:val="center"/>
          </w:tcPr>
          <w:p w14:paraId="19C2782A" w14:textId="77777777" w:rsidR="008201F0" w:rsidRPr="007D7779"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7D7779">
              <w:rPr>
                <w:rFonts w:asciiTheme="minorHAnsi" w:hAnsiTheme="minorHAnsi" w:cstheme="minorHAnsi"/>
                <w:sz w:val="21"/>
                <w:szCs w:val="21"/>
              </w:rPr>
              <w:t>-</w:t>
            </w:r>
          </w:p>
        </w:tc>
      </w:tr>
      <w:tr w:rsidR="008201F0" w:rsidRPr="00C1346C" w14:paraId="6F3B893F" w14:textId="77777777" w:rsidTr="000E1645">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7FA113D" w14:textId="77777777" w:rsidR="008201F0" w:rsidRPr="00C1346C" w:rsidRDefault="008201F0" w:rsidP="000E1645">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Sales</w:t>
            </w:r>
          </w:p>
        </w:tc>
        <w:tc>
          <w:tcPr>
            <w:tcW w:w="598" w:type="pct"/>
            <w:noWrap/>
            <w:vAlign w:val="center"/>
            <w:hideMark/>
          </w:tcPr>
          <w:p w14:paraId="6F740768"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514D0E1A"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1422D5E3"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vAlign w:val="center"/>
          </w:tcPr>
          <w:p w14:paraId="17742229"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w:t>
            </w:r>
          </w:p>
        </w:tc>
        <w:tc>
          <w:tcPr>
            <w:tcW w:w="598" w:type="pct"/>
            <w:vAlign w:val="center"/>
          </w:tcPr>
          <w:p w14:paraId="5D4F3750"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w:t>
            </w:r>
          </w:p>
        </w:tc>
        <w:tc>
          <w:tcPr>
            <w:tcW w:w="598" w:type="pct"/>
            <w:vAlign w:val="center"/>
          </w:tcPr>
          <w:p w14:paraId="4309EFA6" w14:textId="77777777" w:rsidR="008201F0" w:rsidRPr="007D7779"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96.68</w:t>
            </w:r>
          </w:p>
        </w:tc>
      </w:tr>
      <w:tr w:rsidR="008201F0" w:rsidRPr="00C1346C" w14:paraId="3509E3B8" w14:textId="77777777" w:rsidTr="000E164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5A0D1CD6" w14:textId="77777777" w:rsidR="008201F0" w:rsidRPr="00C1346C" w:rsidRDefault="008201F0" w:rsidP="000E1645">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Closing WIP – The Empire</w:t>
            </w:r>
          </w:p>
        </w:tc>
        <w:tc>
          <w:tcPr>
            <w:tcW w:w="598" w:type="pct"/>
            <w:noWrap/>
            <w:vAlign w:val="center"/>
            <w:hideMark/>
          </w:tcPr>
          <w:p w14:paraId="44182DC3"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49.51</w:t>
            </w:r>
          </w:p>
        </w:tc>
        <w:tc>
          <w:tcPr>
            <w:tcW w:w="598" w:type="pct"/>
            <w:noWrap/>
            <w:vAlign w:val="center"/>
            <w:hideMark/>
          </w:tcPr>
          <w:p w14:paraId="6EA05A85"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61.29</w:t>
            </w:r>
          </w:p>
        </w:tc>
        <w:tc>
          <w:tcPr>
            <w:tcW w:w="598" w:type="pct"/>
            <w:noWrap/>
            <w:vAlign w:val="center"/>
            <w:hideMark/>
          </w:tcPr>
          <w:p w14:paraId="18BD8180"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74.40</w:t>
            </w:r>
          </w:p>
        </w:tc>
        <w:tc>
          <w:tcPr>
            <w:tcW w:w="598" w:type="pct"/>
            <w:vAlign w:val="center"/>
          </w:tcPr>
          <w:p w14:paraId="391DD59B"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4898676F"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77.91</w:t>
            </w:r>
          </w:p>
        </w:tc>
        <w:tc>
          <w:tcPr>
            <w:tcW w:w="598" w:type="pct"/>
            <w:vAlign w:val="center"/>
          </w:tcPr>
          <w:p w14:paraId="19C4FC25" w14:textId="77777777" w:rsidR="008201F0" w:rsidRPr="007D7779"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7D7779">
              <w:rPr>
                <w:rFonts w:asciiTheme="minorHAnsi" w:hAnsiTheme="minorHAnsi" w:cstheme="minorHAnsi"/>
                <w:sz w:val="21"/>
                <w:szCs w:val="21"/>
              </w:rPr>
              <w:t>-</w:t>
            </w:r>
          </w:p>
        </w:tc>
      </w:tr>
      <w:tr w:rsidR="008201F0" w:rsidRPr="00C1346C" w14:paraId="0D39C94D" w14:textId="77777777" w:rsidTr="000E1645">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5771E03C" w14:textId="77777777" w:rsidR="008201F0" w:rsidRPr="00C1346C" w:rsidRDefault="008201F0" w:rsidP="000E1645">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Total Revenue</w:t>
            </w:r>
          </w:p>
        </w:tc>
        <w:tc>
          <w:tcPr>
            <w:tcW w:w="598" w:type="pct"/>
            <w:noWrap/>
            <w:vAlign w:val="center"/>
            <w:hideMark/>
          </w:tcPr>
          <w:p w14:paraId="46B44832"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49.51</w:t>
            </w:r>
          </w:p>
        </w:tc>
        <w:tc>
          <w:tcPr>
            <w:tcW w:w="598" w:type="pct"/>
            <w:noWrap/>
            <w:vAlign w:val="center"/>
            <w:hideMark/>
          </w:tcPr>
          <w:p w14:paraId="0D427D4F"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61.29</w:t>
            </w:r>
          </w:p>
        </w:tc>
        <w:tc>
          <w:tcPr>
            <w:tcW w:w="598" w:type="pct"/>
            <w:noWrap/>
            <w:vAlign w:val="center"/>
            <w:hideMark/>
          </w:tcPr>
          <w:p w14:paraId="4ACDFCB1"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74.40</w:t>
            </w:r>
          </w:p>
        </w:tc>
        <w:tc>
          <w:tcPr>
            <w:tcW w:w="598" w:type="pct"/>
            <w:vAlign w:val="center"/>
          </w:tcPr>
          <w:p w14:paraId="5B63E698"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22923C52"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77.91</w:t>
            </w:r>
          </w:p>
        </w:tc>
        <w:tc>
          <w:tcPr>
            <w:tcW w:w="598" w:type="pct"/>
            <w:vAlign w:val="center"/>
          </w:tcPr>
          <w:p w14:paraId="5F20ED3B" w14:textId="77777777" w:rsidR="008201F0" w:rsidRPr="007D7779"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96.68</w:t>
            </w:r>
          </w:p>
        </w:tc>
      </w:tr>
      <w:tr w:rsidR="008201F0" w:rsidRPr="00C1346C" w14:paraId="11AC5F14" w14:textId="77777777" w:rsidTr="000E164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CEC52C8" w14:textId="77777777" w:rsidR="008201F0" w:rsidRPr="00C1346C" w:rsidRDefault="008201F0" w:rsidP="000E1645">
            <w:pPr>
              <w:spacing w:after="0" w:line="240" w:lineRule="auto"/>
              <w:jc w:val="center"/>
              <w:rPr>
                <w:rFonts w:asciiTheme="minorHAnsi" w:eastAsia="Times New Roman" w:hAnsiTheme="minorHAnsi" w:cstheme="minorHAnsi"/>
                <w:sz w:val="21"/>
                <w:szCs w:val="21"/>
                <w:lang w:eastAsia="en-IN"/>
              </w:rPr>
            </w:pPr>
          </w:p>
        </w:tc>
        <w:tc>
          <w:tcPr>
            <w:tcW w:w="598" w:type="pct"/>
            <w:noWrap/>
            <w:vAlign w:val="center"/>
            <w:hideMark/>
          </w:tcPr>
          <w:p w14:paraId="1130AB42"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1326CC56"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5279AC0C"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20CA3A07"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0920E714"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4E4D9726" w14:textId="77777777" w:rsidR="008201F0" w:rsidRPr="007D7779"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8201F0" w:rsidRPr="00C1346C" w14:paraId="7E122A5F" w14:textId="77777777" w:rsidTr="000E1645">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CC846AD" w14:textId="77777777" w:rsidR="008201F0" w:rsidRPr="00C1346C" w:rsidRDefault="008201F0" w:rsidP="000E1645">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Expenses</w:t>
            </w:r>
          </w:p>
        </w:tc>
        <w:tc>
          <w:tcPr>
            <w:tcW w:w="598" w:type="pct"/>
            <w:noWrap/>
            <w:vAlign w:val="center"/>
            <w:hideMark/>
          </w:tcPr>
          <w:p w14:paraId="4A4C2E78"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679F8057"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6D0B8622"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6E25C235"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39984ED6"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23152AA8" w14:textId="77777777" w:rsidR="008201F0" w:rsidRPr="007D7779"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r>
      <w:tr w:rsidR="008201F0" w:rsidRPr="00C1346C" w14:paraId="3AF1291C" w14:textId="77777777" w:rsidTr="000E164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9F07952" w14:textId="77777777" w:rsidR="008201F0" w:rsidRPr="00C1346C" w:rsidRDefault="008201F0" w:rsidP="000E1645">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Expenses incurred during the year</w:t>
            </w:r>
          </w:p>
        </w:tc>
        <w:tc>
          <w:tcPr>
            <w:tcW w:w="598" w:type="pct"/>
            <w:noWrap/>
            <w:vAlign w:val="center"/>
            <w:hideMark/>
          </w:tcPr>
          <w:p w14:paraId="396B0D8A"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6.00</w:t>
            </w:r>
          </w:p>
        </w:tc>
        <w:tc>
          <w:tcPr>
            <w:tcW w:w="598" w:type="pct"/>
            <w:noWrap/>
            <w:vAlign w:val="center"/>
            <w:hideMark/>
          </w:tcPr>
          <w:p w14:paraId="5AF33D4D"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11.78</w:t>
            </w:r>
          </w:p>
        </w:tc>
        <w:tc>
          <w:tcPr>
            <w:tcW w:w="598" w:type="pct"/>
            <w:noWrap/>
            <w:vAlign w:val="center"/>
            <w:hideMark/>
          </w:tcPr>
          <w:p w14:paraId="40838877"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13.11</w:t>
            </w:r>
          </w:p>
        </w:tc>
        <w:tc>
          <w:tcPr>
            <w:tcW w:w="598" w:type="pct"/>
            <w:vAlign w:val="center"/>
          </w:tcPr>
          <w:p w14:paraId="111720BD"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4.50</w:t>
            </w:r>
          </w:p>
        </w:tc>
        <w:tc>
          <w:tcPr>
            <w:tcW w:w="598" w:type="pct"/>
            <w:vAlign w:val="center"/>
          </w:tcPr>
          <w:p w14:paraId="3F4FAE87"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sidRPr="00C1346C">
              <w:rPr>
                <w:rFonts w:asciiTheme="minorHAnsi" w:hAnsiTheme="minorHAnsi" w:cstheme="minorHAnsi"/>
                <w:bCs/>
                <w:sz w:val="21"/>
                <w:szCs w:val="21"/>
              </w:rPr>
              <w:t>1.</w:t>
            </w:r>
            <w:r>
              <w:rPr>
                <w:rFonts w:asciiTheme="minorHAnsi" w:hAnsiTheme="minorHAnsi" w:cstheme="minorHAnsi"/>
                <w:bCs/>
                <w:sz w:val="21"/>
                <w:szCs w:val="21"/>
              </w:rPr>
              <w:t>06</w:t>
            </w:r>
          </w:p>
        </w:tc>
        <w:tc>
          <w:tcPr>
            <w:tcW w:w="598" w:type="pct"/>
            <w:vAlign w:val="center"/>
          </w:tcPr>
          <w:p w14:paraId="6EE74FE6" w14:textId="77777777" w:rsidR="008201F0" w:rsidRPr="007D7779"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0.08</w:t>
            </w:r>
          </w:p>
        </w:tc>
      </w:tr>
      <w:tr w:rsidR="008201F0" w:rsidRPr="00C1346C" w14:paraId="0A5045CE" w14:textId="77777777" w:rsidTr="000E1645">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50C2E911" w14:textId="77777777" w:rsidR="008201F0" w:rsidRPr="00C1346C" w:rsidRDefault="008201F0" w:rsidP="000E1645">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Closing WIP – The Empire</w:t>
            </w:r>
          </w:p>
        </w:tc>
        <w:tc>
          <w:tcPr>
            <w:tcW w:w="598" w:type="pct"/>
            <w:noWrap/>
            <w:vAlign w:val="center"/>
            <w:hideMark/>
          </w:tcPr>
          <w:p w14:paraId="60741F78"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43.51</w:t>
            </w:r>
          </w:p>
        </w:tc>
        <w:tc>
          <w:tcPr>
            <w:tcW w:w="598" w:type="pct"/>
            <w:noWrap/>
            <w:vAlign w:val="center"/>
            <w:hideMark/>
          </w:tcPr>
          <w:p w14:paraId="61E826D1"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49.51</w:t>
            </w:r>
          </w:p>
        </w:tc>
        <w:tc>
          <w:tcPr>
            <w:tcW w:w="598" w:type="pct"/>
            <w:noWrap/>
            <w:vAlign w:val="center"/>
            <w:hideMark/>
          </w:tcPr>
          <w:p w14:paraId="2226132B"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61.29</w:t>
            </w:r>
          </w:p>
        </w:tc>
        <w:tc>
          <w:tcPr>
            <w:tcW w:w="598" w:type="pct"/>
            <w:vAlign w:val="center"/>
          </w:tcPr>
          <w:p w14:paraId="29BA1A09"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74.40</w:t>
            </w:r>
          </w:p>
        </w:tc>
        <w:tc>
          <w:tcPr>
            <w:tcW w:w="598" w:type="pct"/>
            <w:vAlign w:val="center"/>
          </w:tcPr>
          <w:p w14:paraId="638594B3"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16A6712B" w14:textId="77777777" w:rsidR="008201F0" w:rsidRPr="007D7779"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77.91</w:t>
            </w:r>
          </w:p>
        </w:tc>
      </w:tr>
      <w:tr w:rsidR="008201F0" w:rsidRPr="00C1346C" w14:paraId="0DE072FB" w14:textId="77777777" w:rsidTr="000E164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tcPr>
          <w:p w14:paraId="4492B8BE" w14:textId="77777777" w:rsidR="008201F0" w:rsidRPr="00C1346C" w:rsidRDefault="008201F0" w:rsidP="000E1645">
            <w:pPr>
              <w:spacing w:after="0" w:line="240" w:lineRule="auto"/>
              <w:jc w:val="center"/>
              <w:rPr>
                <w:rFonts w:asciiTheme="minorHAnsi" w:hAnsiTheme="minorHAnsi" w:cstheme="minorHAnsi"/>
                <w:sz w:val="21"/>
                <w:szCs w:val="21"/>
              </w:rPr>
            </w:pPr>
          </w:p>
        </w:tc>
        <w:tc>
          <w:tcPr>
            <w:tcW w:w="598" w:type="pct"/>
            <w:noWrap/>
            <w:vAlign w:val="center"/>
          </w:tcPr>
          <w:p w14:paraId="4BC620BF"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0AE3236B"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46D28627"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15716E8C"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3BAAA54F"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1C94A73C" w14:textId="77777777" w:rsidR="008201F0" w:rsidRPr="007D7779"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8201F0" w:rsidRPr="00C1346C" w14:paraId="5A49D930" w14:textId="77777777" w:rsidTr="000E1645">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6A7B3EA" w14:textId="77777777" w:rsidR="008201F0" w:rsidRPr="00C1346C" w:rsidRDefault="008201F0" w:rsidP="000E1645">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Operating Profit</w:t>
            </w:r>
          </w:p>
        </w:tc>
        <w:tc>
          <w:tcPr>
            <w:tcW w:w="598" w:type="pct"/>
            <w:noWrap/>
            <w:vAlign w:val="center"/>
            <w:hideMark/>
          </w:tcPr>
          <w:p w14:paraId="1AAE02B5"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20AAA668"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4DBEB6A7"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1"/>
                <w:szCs w:val="21"/>
                <w:lang w:eastAsia="en-IN"/>
              </w:rPr>
            </w:pPr>
          </w:p>
        </w:tc>
        <w:tc>
          <w:tcPr>
            <w:tcW w:w="598" w:type="pct"/>
            <w:vAlign w:val="center"/>
          </w:tcPr>
          <w:p w14:paraId="2871FA76"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-0.99</w:t>
            </w:r>
          </w:p>
        </w:tc>
        <w:tc>
          <w:tcPr>
            <w:tcW w:w="598" w:type="pct"/>
            <w:vAlign w:val="center"/>
          </w:tcPr>
          <w:p w14:paraId="37A259E2"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-1.06</w:t>
            </w:r>
          </w:p>
        </w:tc>
        <w:tc>
          <w:tcPr>
            <w:tcW w:w="598" w:type="pct"/>
            <w:vAlign w:val="center"/>
          </w:tcPr>
          <w:p w14:paraId="6A5F04D9" w14:textId="77777777" w:rsidR="008201F0" w:rsidRPr="007D7779"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18.70</w:t>
            </w:r>
          </w:p>
        </w:tc>
      </w:tr>
      <w:tr w:rsidR="008201F0" w:rsidRPr="00C1346C" w14:paraId="59977B02" w14:textId="77777777" w:rsidTr="000E164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tcPr>
          <w:p w14:paraId="5E1DF6E7" w14:textId="77777777" w:rsidR="008201F0" w:rsidRPr="00C1346C" w:rsidRDefault="008201F0" w:rsidP="000E1645">
            <w:pPr>
              <w:spacing w:after="0" w:line="240" w:lineRule="auto"/>
              <w:jc w:val="center"/>
              <w:rPr>
                <w:rFonts w:asciiTheme="minorHAnsi" w:hAnsiTheme="minorHAnsi" w:cstheme="minorHAnsi"/>
                <w:b w:val="0"/>
                <w:bCs w:val="0"/>
                <w:sz w:val="21"/>
                <w:szCs w:val="21"/>
              </w:rPr>
            </w:pPr>
          </w:p>
        </w:tc>
        <w:tc>
          <w:tcPr>
            <w:tcW w:w="598" w:type="pct"/>
            <w:noWrap/>
            <w:vAlign w:val="center"/>
          </w:tcPr>
          <w:p w14:paraId="3E95EE69"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18E7FA9A"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1685B23A"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22130B1A"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4F9DA87B"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6E554DD3"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r>
      <w:tr w:rsidR="008201F0" w:rsidRPr="00C1346C" w14:paraId="710ECEE9" w14:textId="77777777" w:rsidTr="000E1645">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2356D02C" w14:textId="77777777" w:rsidR="008201F0" w:rsidRPr="00C1346C" w:rsidRDefault="008201F0" w:rsidP="000E1645">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PBT</w:t>
            </w:r>
          </w:p>
        </w:tc>
        <w:tc>
          <w:tcPr>
            <w:tcW w:w="598" w:type="pct"/>
            <w:noWrap/>
            <w:vAlign w:val="center"/>
            <w:hideMark/>
          </w:tcPr>
          <w:p w14:paraId="547CF6A8"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590F8098"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42C520D5"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vAlign w:val="center"/>
          </w:tcPr>
          <w:p w14:paraId="1F896E83" w14:textId="77777777" w:rsidR="008201F0" w:rsidRPr="00966D30"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966D30">
              <w:rPr>
                <w:rFonts w:asciiTheme="minorHAnsi" w:hAnsiTheme="minorHAnsi" w:cstheme="minorHAnsi"/>
                <w:b/>
                <w:bCs/>
                <w:sz w:val="21"/>
                <w:szCs w:val="21"/>
              </w:rPr>
              <w:t>-0.99</w:t>
            </w:r>
          </w:p>
        </w:tc>
        <w:tc>
          <w:tcPr>
            <w:tcW w:w="598" w:type="pct"/>
            <w:vAlign w:val="center"/>
          </w:tcPr>
          <w:p w14:paraId="766156FA" w14:textId="77777777" w:rsidR="008201F0" w:rsidRPr="00966D30"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966D30">
              <w:rPr>
                <w:rFonts w:asciiTheme="minorHAnsi" w:hAnsiTheme="minorHAnsi" w:cstheme="minorHAnsi"/>
                <w:b/>
                <w:bCs/>
                <w:sz w:val="21"/>
                <w:szCs w:val="21"/>
              </w:rPr>
              <w:t>-1.06</w:t>
            </w:r>
          </w:p>
        </w:tc>
        <w:tc>
          <w:tcPr>
            <w:tcW w:w="598" w:type="pct"/>
            <w:vAlign w:val="center"/>
          </w:tcPr>
          <w:p w14:paraId="0F52A84A" w14:textId="77777777" w:rsidR="008201F0" w:rsidRPr="00966D30"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966D30">
              <w:rPr>
                <w:rFonts w:asciiTheme="minorHAnsi" w:hAnsiTheme="minorHAnsi" w:cstheme="minorHAnsi"/>
                <w:b/>
                <w:bCs/>
                <w:sz w:val="21"/>
                <w:szCs w:val="21"/>
              </w:rPr>
              <w:t>18.70</w:t>
            </w:r>
          </w:p>
        </w:tc>
      </w:tr>
      <w:tr w:rsidR="008201F0" w:rsidRPr="00C1346C" w14:paraId="7C671451" w14:textId="77777777" w:rsidTr="000E164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024AB0B" w14:textId="77777777" w:rsidR="008201F0" w:rsidRPr="00C1346C" w:rsidRDefault="008201F0" w:rsidP="000E1645">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Tax</w:t>
            </w:r>
          </w:p>
        </w:tc>
        <w:tc>
          <w:tcPr>
            <w:tcW w:w="598" w:type="pct"/>
            <w:noWrap/>
            <w:vAlign w:val="center"/>
            <w:hideMark/>
          </w:tcPr>
          <w:p w14:paraId="79C29C22"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39ECCE12"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4CAA5CFC"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vAlign w:val="center"/>
          </w:tcPr>
          <w:p w14:paraId="3EBDFE39"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-0.30</w:t>
            </w:r>
          </w:p>
        </w:tc>
        <w:tc>
          <w:tcPr>
            <w:tcW w:w="598" w:type="pct"/>
            <w:vAlign w:val="center"/>
          </w:tcPr>
          <w:p w14:paraId="19CE9FE9"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-0.32</w:t>
            </w:r>
          </w:p>
        </w:tc>
        <w:tc>
          <w:tcPr>
            <w:tcW w:w="598" w:type="pct"/>
            <w:vAlign w:val="center"/>
          </w:tcPr>
          <w:p w14:paraId="26D960E6" w14:textId="77777777" w:rsidR="008201F0" w:rsidRPr="00C1346C" w:rsidRDefault="008201F0"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5.61</w:t>
            </w:r>
          </w:p>
        </w:tc>
      </w:tr>
      <w:tr w:rsidR="008201F0" w:rsidRPr="00C1346C" w14:paraId="2D1843B2" w14:textId="77777777" w:rsidTr="000E1645">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983738B" w14:textId="77777777" w:rsidR="008201F0" w:rsidRPr="00C1346C" w:rsidRDefault="008201F0" w:rsidP="000E1645">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PAT</w:t>
            </w:r>
          </w:p>
        </w:tc>
        <w:tc>
          <w:tcPr>
            <w:tcW w:w="598" w:type="pct"/>
            <w:noWrap/>
            <w:vAlign w:val="center"/>
            <w:hideMark/>
          </w:tcPr>
          <w:p w14:paraId="62F468BF"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55634BA4"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5D59ADC4"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1"/>
                <w:szCs w:val="21"/>
                <w:lang w:eastAsia="en-IN"/>
              </w:rPr>
            </w:pPr>
            <w:r w:rsidRPr="00C1346C">
              <w:rPr>
                <w:rFonts w:asciiTheme="minorHAnsi" w:eastAsia="Times New Roman" w:hAnsiTheme="minorHAnsi" w:cstheme="minorHAnsi"/>
                <w:b/>
                <w:sz w:val="21"/>
                <w:szCs w:val="21"/>
                <w:lang w:eastAsia="en-IN"/>
              </w:rPr>
              <w:t>-</w:t>
            </w:r>
          </w:p>
        </w:tc>
        <w:tc>
          <w:tcPr>
            <w:tcW w:w="598" w:type="pct"/>
            <w:vAlign w:val="center"/>
          </w:tcPr>
          <w:p w14:paraId="546C1437"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-0.69</w:t>
            </w:r>
          </w:p>
        </w:tc>
        <w:tc>
          <w:tcPr>
            <w:tcW w:w="598" w:type="pct"/>
            <w:vAlign w:val="center"/>
          </w:tcPr>
          <w:p w14:paraId="51505DEB"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-0.74</w:t>
            </w:r>
          </w:p>
        </w:tc>
        <w:tc>
          <w:tcPr>
            <w:tcW w:w="598" w:type="pct"/>
            <w:vAlign w:val="center"/>
          </w:tcPr>
          <w:p w14:paraId="132FD558" w14:textId="77777777" w:rsidR="008201F0" w:rsidRPr="00C1346C" w:rsidRDefault="008201F0"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13.09</w:t>
            </w:r>
          </w:p>
        </w:tc>
      </w:tr>
    </w:tbl>
    <w:p w14:paraId="7EFABF88" w14:textId="16E9DC62" w:rsidR="00DD389E" w:rsidRDefault="00DD389E" w:rsidP="00DB7D03">
      <w:pPr>
        <w:pStyle w:val="AkStyle1"/>
        <w:rPr>
          <w:rFonts w:asciiTheme="minorHAnsi" w:hAnsiTheme="minorHAnsi" w:cstheme="minorHAnsi"/>
          <w:b/>
          <w:bCs/>
        </w:rPr>
      </w:pPr>
    </w:p>
    <w:p w14:paraId="24B8517A" w14:textId="4E1A7FCC" w:rsidR="008201F0" w:rsidRDefault="008201F0" w:rsidP="00DB7D03">
      <w:pPr>
        <w:pStyle w:val="AkStyle1"/>
        <w:rPr>
          <w:rFonts w:asciiTheme="minorHAnsi" w:hAnsiTheme="minorHAnsi" w:cstheme="minorHAnsi"/>
          <w:b/>
          <w:bCs/>
        </w:rPr>
      </w:pPr>
    </w:p>
    <w:p w14:paraId="69A5A413" w14:textId="77777777" w:rsidR="008201F0" w:rsidRPr="0000106D" w:rsidRDefault="008201F0" w:rsidP="00DB7D03">
      <w:pPr>
        <w:pStyle w:val="AkStyle1"/>
        <w:rPr>
          <w:rFonts w:asciiTheme="minorHAnsi" w:hAnsiTheme="minorHAnsi" w:cstheme="minorHAnsi"/>
          <w:b/>
          <w:bCs/>
        </w:rPr>
      </w:pPr>
    </w:p>
    <w:p w14:paraId="7492AF53" w14:textId="77777777" w:rsidR="00DD389E" w:rsidRPr="0000106D" w:rsidRDefault="00DD389E" w:rsidP="00DB7D03">
      <w:pPr>
        <w:pStyle w:val="AkStyle1"/>
        <w:rPr>
          <w:rFonts w:asciiTheme="minorHAnsi" w:hAnsiTheme="minorHAnsi" w:cstheme="minorHAnsi"/>
          <w:b/>
          <w:bCs/>
        </w:rPr>
      </w:pPr>
    </w:p>
    <w:p w14:paraId="14B327C5" w14:textId="77777777" w:rsidR="00216892" w:rsidRPr="0000106D" w:rsidRDefault="00216892" w:rsidP="00216892">
      <w:pPr>
        <w:pStyle w:val="Heading2"/>
        <w:pBdr>
          <w:bottom w:val="single" w:sz="12" w:space="1" w:color="auto"/>
        </w:pBdr>
        <w:rPr>
          <w:rFonts w:asciiTheme="minorHAnsi" w:hAnsiTheme="minorHAnsi" w:cstheme="minorHAnsi"/>
          <w:color w:val="auto"/>
          <w:u w:val="single"/>
        </w:rPr>
      </w:pPr>
      <w:bookmarkStart w:id="58" w:name="_Toc154058797"/>
      <w:r w:rsidRPr="0000106D">
        <w:rPr>
          <w:rFonts w:asciiTheme="minorHAnsi" w:hAnsiTheme="minorHAnsi" w:cstheme="minorHAnsi"/>
          <w:color w:val="auto"/>
          <w:u w:val="single"/>
        </w:rPr>
        <w:lastRenderedPageBreak/>
        <w:t>Cashflow Statement</w:t>
      </w:r>
      <w:bookmarkEnd w:id="58"/>
    </w:p>
    <w:p w14:paraId="38096E29" w14:textId="77777777" w:rsidR="00544101" w:rsidRPr="0000106D" w:rsidRDefault="00544101" w:rsidP="00216892">
      <w:pPr>
        <w:rPr>
          <w:rFonts w:asciiTheme="minorHAnsi" w:hAnsiTheme="minorHAnsi" w:cstheme="minorHAnsi"/>
          <w:u w:val="single"/>
        </w:rPr>
      </w:pPr>
      <w:r w:rsidRPr="0000106D">
        <w:rPr>
          <w:rFonts w:asciiTheme="minorHAnsi" w:hAnsiTheme="minorHAnsi" w:cstheme="minorHAnsi"/>
          <w:u w:val="single"/>
        </w:rPr>
        <w:t xml:space="preserve">The Cashflow statement of the project are as follows: - </w:t>
      </w:r>
    </w:p>
    <w:p w14:paraId="5CD3DA35" w14:textId="5CEBAD22" w:rsidR="00544101" w:rsidRPr="0000106D" w:rsidRDefault="00544101" w:rsidP="00270DE5">
      <w:pPr>
        <w:spacing w:after="0"/>
        <w:jc w:val="right"/>
        <w:rPr>
          <w:rFonts w:asciiTheme="minorHAnsi" w:hAnsiTheme="minorHAnsi" w:cstheme="minorHAnsi"/>
          <w:b/>
          <w:bCs/>
          <w:u w:val="single"/>
        </w:rPr>
      </w:pPr>
      <w:r w:rsidRPr="0000106D">
        <w:rPr>
          <w:rFonts w:asciiTheme="minorHAnsi" w:hAnsiTheme="minorHAnsi" w:cstheme="minorHAnsi"/>
          <w:b/>
          <w:bCs/>
          <w:u w:val="single"/>
        </w:rPr>
        <w:t>INR in Crore</w:t>
      </w:r>
    </w:p>
    <w:tbl>
      <w:tblPr>
        <w:tblStyle w:val="GridTable4-Accent1"/>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1189"/>
        <w:gridCol w:w="902"/>
        <w:gridCol w:w="902"/>
        <w:gridCol w:w="902"/>
        <w:gridCol w:w="900"/>
        <w:gridCol w:w="902"/>
        <w:gridCol w:w="902"/>
        <w:gridCol w:w="896"/>
      </w:tblGrid>
      <w:tr w:rsidR="004C59C1" w:rsidRPr="004C59C1" w14:paraId="49113CBA" w14:textId="77777777" w:rsidTr="00D7753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noWrap/>
            <w:vAlign w:val="center"/>
            <w:hideMark/>
          </w:tcPr>
          <w:p w14:paraId="79C64570" w14:textId="77777777" w:rsidR="001433B6" w:rsidRPr="00D77537" w:rsidRDefault="001433B6" w:rsidP="001433B6">
            <w:pPr>
              <w:spacing w:after="0" w:line="240" w:lineRule="auto"/>
              <w:jc w:val="center"/>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Particulars</w:t>
            </w:r>
          </w:p>
        </w:tc>
        <w:tc>
          <w:tcPr>
            <w:tcW w:w="627" w:type="pct"/>
            <w:tcBorders>
              <w:top w:val="none" w:sz="0" w:space="0" w:color="auto"/>
              <w:left w:val="none" w:sz="0" w:space="0" w:color="auto"/>
              <w:bottom w:val="none" w:sz="0" w:space="0" w:color="auto"/>
              <w:right w:val="none" w:sz="0" w:space="0" w:color="auto"/>
            </w:tcBorders>
            <w:noWrap/>
            <w:vAlign w:val="center"/>
            <w:hideMark/>
          </w:tcPr>
          <w:p w14:paraId="4662CD01" w14:textId="77777777" w:rsidR="001433B6" w:rsidRPr="00D77537" w:rsidRDefault="001433B6" w:rsidP="001433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Till Sept-23</w:t>
            </w:r>
          </w:p>
        </w:tc>
        <w:tc>
          <w:tcPr>
            <w:tcW w:w="476" w:type="pct"/>
            <w:tcBorders>
              <w:top w:val="none" w:sz="0" w:space="0" w:color="auto"/>
              <w:left w:val="none" w:sz="0" w:space="0" w:color="auto"/>
              <w:bottom w:val="none" w:sz="0" w:space="0" w:color="auto"/>
              <w:right w:val="none" w:sz="0" w:space="0" w:color="auto"/>
            </w:tcBorders>
            <w:noWrap/>
            <w:vAlign w:val="center"/>
            <w:hideMark/>
          </w:tcPr>
          <w:p w14:paraId="575F67D1" w14:textId="77777777" w:rsidR="001433B6" w:rsidRPr="00D77537" w:rsidRDefault="001433B6" w:rsidP="001433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FY24</w:t>
            </w:r>
          </w:p>
        </w:tc>
        <w:tc>
          <w:tcPr>
            <w:tcW w:w="476" w:type="pct"/>
            <w:tcBorders>
              <w:top w:val="none" w:sz="0" w:space="0" w:color="auto"/>
              <w:left w:val="none" w:sz="0" w:space="0" w:color="auto"/>
              <w:bottom w:val="none" w:sz="0" w:space="0" w:color="auto"/>
              <w:right w:val="none" w:sz="0" w:space="0" w:color="auto"/>
            </w:tcBorders>
            <w:noWrap/>
            <w:vAlign w:val="center"/>
            <w:hideMark/>
          </w:tcPr>
          <w:p w14:paraId="021EAF92" w14:textId="77777777" w:rsidR="001433B6" w:rsidRPr="00D77537" w:rsidRDefault="001433B6" w:rsidP="001433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FY25</w:t>
            </w:r>
          </w:p>
        </w:tc>
        <w:tc>
          <w:tcPr>
            <w:tcW w:w="476" w:type="pct"/>
            <w:tcBorders>
              <w:top w:val="none" w:sz="0" w:space="0" w:color="auto"/>
              <w:left w:val="none" w:sz="0" w:space="0" w:color="auto"/>
              <w:bottom w:val="none" w:sz="0" w:space="0" w:color="auto"/>
              <w:right w:val="none" w:sz="0" w:space="0" w:color="auto"/>
            </w:tcBorders>
            <w:noWrap/>
            <w:vAlign w:val="center"/>
            <w:hideMark/>
          </w:tcPr>
          <w:p w14:paraId="6E422411" w14:textId="77777777" w:rsidR="001433B6" w:rsidRPr="00D77537" w:rsidRDefault="001433B6" w:rsidP="001433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FY26</w:t>
            </w:r>
          </w:p>
        </w:tc>
        <w:tc>
          <w:tcPr>
            <w:tcW w:w="475" w:type="pct"/>
            <w:tcBorders>
              <w:top w:val="none" w:sz="0" w:space="0" w:color="auto"/>
              <w:left w:val="none" w:sz="0" w:space="0" w:color="auto"/>
              <w:bottom w:val="none" w:sz="0" w:space="0" w:color="auto"/>
              <w:right w:val="none" w:sz="0" w:space="0" w:color="auto"/>
            </w:tcBorders>
            <w:vAlign w:val="center"/>
          </w:tcPr>
          <w:p w14:paraId="7A6E8A93" w14:textId="77777777" w:rsidR="001433B6" w:rsidRPr="00D77537" w:rsidRDefault="001433B6" w:rsidP="001433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FY27</w:t>
            </w:r>
          </w:p>
        </w:tc>
        <w:tc>
          <w:tcPr>
            <w:tcW w:w="476" w:type="pct"/>
            <w:tcBorders>
              <w:top w:val="none" w:sz="0" w:space="0" w:color="auto"/>
              <w:left w:val="none" w:sz="0" w:space="0" w:color="auto"/>
              <w:bottom w:val="none" w:sz="0" w:space="0" w:color="auto"/>
              <w:right w:val="none" w:sz="0" w:space="0" w:color="auto"/>
            </w:tcBorders>
            <w:vAlign w:val="center"/>
          </w:tcPr>
          <w:p w14:paraId="7DC7179E" w14:textId="77777777" w:rsidR="001433B6" w:rsidRPr="00D77537" w:rsidRDefault="001433B6" w:rsidP="001433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FY28</w:t>
            </w:r>
          </w:p>
        </w:tc>
        <w:tc>
          <w:tcPr>
            <w:tcW w:w="476" w:type="pct"/>
            <w:tcBorders>
              <w:top w:val="none" w:sz="0" w:space="0" w:color="auto"/>
              <w:left w:val="none" w:sz="0" w:space="0" w:color="auto"/>
              <w:bottom w:val="none" w:sz="0" w:space="0" w:color="auto"/>
              <w:right w:val="none" w:sz="0" w:space="0" w:color="auto"/>
            </w:tcBorders>
            <w:vAlign w:val="center"/>
          </w:tcPr>
          <w:p w14:paraId="59E21018" w14:textId="77777777" w:rsidR="001433B6" w:rsidRPr="00D77537" w:rsidRDefault="001433B6" w:rsidP="001433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FY29</w:t>
            </w:r>
          </w:p>
        </w:tc>
        <w:tc>
          <w:tcPr>
            <w:tcW w:w="473" w:type="pct"/>
            <w:tcBorders>
              <w:top w:val="none" w:sz="0" w:space="0" w:color="auto"/>
              <w:left w:val="none" w:sz="0" w:space="0" w:color="auto"/>
              <w:bottom w:val="none" w:sz="0" w:space="0" w:color="auto"/>
              <w:right w:val="none" w:sz="0" w:space="0" w:color="auto"/>
            </w:tcBorders>
            <w:noWrap/>
            <w:vAlign w:val="center"/>
            <w:hideMark/>
          </w:tcPr>
          <w:p w14:paraId="509040C2" w14:textId="77777777" w:rsidR="001433B6" w:rsidRPr="00D77537" w:rsidRDefault="001433B6" w:rsidP="001433B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Total</w:t>
            </w:r>
          </w:p>
        </w:tc>
      </w:tr>
      <w:tr w:rsidR="004C59C1" w:rsidRPr="004C59C1" w14:paraId="61CA3F38" w14:textId="77777777" w:rsidTr="00D77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355374C7" w14:textId="0C1363FD" w:rsidR="001433B6" w:rsidRPr="004C59C1" w:rsidRDefault="001433B6" w:rsidP="001433B6">
            <w:pPr>
              <w:spacing w:after="0" w:line="240" w:lineRule="auto"/>
              <w:jc w:val="center"/>
              <w:rPr>
                <w:rFonts w:asciiTheme="minorHAnsi" w:eastAsia="Times New Roman" w:hAnsiTheme="minorHAnsi" w:cstheme="minorHAnsi"/>
                <w:sz w:val="20"/>
                <w:szCs w:val="20"/>
                <w:u w:val="single"/>
                <w:lang w:eastAsia="en-IN"/>
              </w:rPr>
            </w:pPr>
          </w:p>
        </w:tc>
        <w:tc>
          <w:tcPr>
            <w:tcW w:w="627" w:type="pct"/>
            <w:noWrap/>
            <w:vAlign w:val="center"/>
            <w:hideMark/>
          </w:tcPr>
          <w:p w14:paraId="5DB3BB86" w14:textId="5EEF8B51"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532DFD96" w14:textId="26C09B49"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266651A3" w14:textId="461218D6"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3E56B481" w14:textId="3F4F9100"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5" w:type="pct"/>
            <w:vAlign w:val="center"/>
          </w:tcPr>
          <w:p w14:paraId="1F578DFC" w14:textId="77777777"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vAlign w:val="center"/>
          </w:tcPr>
          <w:p w14:paraId="7CEEBD35" w14:textId="77777777"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vAlign w:val="center"/>
          </w:tcPr>
          <w:p w14:paraId="6DDD9116" w14:textId="77777777"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3" w:type="pct"/>
            <w:noWrap/>
            <w:vAlign w:val="center"/>
            <w:hideMark/>
          </w:tcPr>
          <w:p w14:paraId="6813FC7D" w14:textId="6A7A7CDF"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r>
      <w:tr w:rsidR="004C59C1" w:rsidRPr="004C59C1" w14:paraId="21976F49" w14:textId="77777777" w:rsidTr="00D77537">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26E83231" w14:textId="77777777" w:rsidR="001433B6" w:rsidRPr="004C59C1" w:rsidRDefault="001433B6" w:rsidP="001433B6">
            <w:pPr>
              <w:spacing w:after="0" w:line="240" w:lineRule="auto"/>
              <w:jc w:val="center"/>
              <w:rPr>
                <w:rFonts w:asciiTheme="minorHAnsi" w:eastAsia="Times New Roman" w:hAnsiTheme="minorHAnsi" w:cstheme="minorHAnsi"/>
                <w:sz w:val="20"/>
                <w:szCs w:val="20"/>
                <w:u w:val="single"/>
                <w:lang w:eastAsia="en-IN"/>
              </w:rPr>
            </w:pPr>
            <w:r w:rsidRPr="004C59C1">
              <w:rPr>
                <w:rFonts w:asciiTheme="minorHAnsi" w:eastAsia="Times New Roman" w:hAnsiTheme="minorHAnsi" w:cstheme="minorHAnsi"/>
                <w:sz w:val="20"/>
                <w:szCs w:val="20"/>
                <w:u w:val="single"/>
                <w:lang w:eastAsia="en-IN"/>
              </w:rPr>
              <w:t>Revenue</w:t>
            </w:r>
          </w:p>
        </w:tc>
        <w:tc>
          <w:tcPr>
            <w:tcW w:w="627" w:type="pct"/>
            <w:noWrap/>
            <w:vAlign w:val="center"/>
            <w:hideMark/>
          </w:tcPr>
          <w:p w14:paraId="34DA5C64" w14:textId="781568F9"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381732F5" w14:textId="68692339"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6D0AB78B" w14:textId="24792AD5"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4F3047D5" w14:textId="576D0126"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5" w:type="pct"/>
            <w:vAlign w:val="center"/>
          </w:tcPr>
          <w:p w14:paraId="0A40856F"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vAlign w:val="center"/>
          </w:tcPr>
          <w:p w14:paraId="684B98A3"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vAlign w:val="center"/>
          </w:tcPr>
          <w:p w14:paraId="372B9097"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3" w:type="pct"/>
            <w:noWrap/>
            <w:vAlign w:val="center"/>
            <w:hideMark/>
          </w:tcPr>
          <w:p w14:paraId="1D56AF7F" w14:textId="0BD1EB7F"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r>
      <w:tr w:rsidR="00D77537" w:rsidRPr="004C59C1" w14:paraId="4CBC002D" w14:textId="77777777" w:rsidTr="00D77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4994F652" w14:textId="77777777" w:rsidR="00D77537" w:rsidRPr="004C59C1" w:rsidRDefault="00D77537" w:rsidP="00D77537">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Sale Building</w:t>
            </w:r>
          </w:p>
        </w:tc>
        <w:tc>
          <w:tcPr>
            <w:tcW w:w="627" w:type="pct"/>
            <w:noWrap/>
            <w:vAlign w:val="center"/>
            <w:hideMark/>
          </w:tcPr>
          <w:p w14:paraId="72BA8778" w14:textId="278D432B"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11.48</w:t>
            </w:r>
          </w:p>
        </w:tc>
        <w:tc>
          <w:tcPr>
            <w:tcW w:w="476" w:type="pct"/>
            <w:noWrap/>
            <w:vAlign w:val="center"/>
            <w:hideMark/>
          </w:tcPr>
          <w:p w14:paraId="78EC0512" w14:textId="205080D2"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0.05</w:t>
            </w:r>
          </w:p>
        </w:tc>
        <w:tc>
          <w:tcPr>
            <w:tcW w:w="476" w:type="pct"/>
            <w:noWrap/>
            <w:vAlign w:val="center"/>
            <w:hideMark/>
          </w:tcPr>
          <w:p w14:paraId="118B74C2" w14:textId="5AD59BA0"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0.23</w:t>
            </w:r>
          </w:p>
        </w:tc>
        <w:tc>
          <w:tcPr>
            <w:tcW w:w="476" w:type="pct"/>
            <w:noWrap/>
            <w:vAlign w:val="center"/>
            <w:hideMark/>
          </w:tcPr>
          <w:p w14:paraId="2E0AFBA3" w14:textId="1C6E4859"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1.64</w:t>
            </w:r>
          </w:p>
        </w:tc>
        <w:tc>
          <w:tcPr>
            <w:tcW w:w="475" w:type="pct"/>
            <w:vAlign w:val="center"/>
          </w:tcPr>
          <w:p w14:paraId="11A05D4C" w14:textId="49DA7FA9"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9.51</w:t>
            </w:r>
          </w:p>
        </w:tc>
        <w:tc>
          <w:tcPr>
            <w:tcW w:w="476" w:type="pct"/>
            <w:vAlign w:val="center"/>
          </w:tcPr>
          <w:p w14:paraId="7F2B95BA" w14:textId="2F6EA56B"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34.50</w:t>
            </w:r>
          </w:p>
        </w:tc>
        <w:tc>
          <w:tcPr>
            <w:tcW w:w="476" w:type="pct"/>
            <w:vAlign w:val="center"/>
          </w:tcPr>
          <w:p w14:paraId="382BE226" w14:textId="467B4372"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39.27</w:t>
            </w:r>
          </w:p>
        </w:tc>
        <w:tc>
          <w:tcPr>
            <w:tcW w:w="473" w:type="pct"/>
            <w:noWrap/>
            <w:vAlign w:val="center"/>
            <w:hideMark/>
          </w:tcPr>
          <w:p w14:paraId="068F910B" w14:textId="39DA46DB"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96.68</w:t>
            </w:r>
          </w:p>
        </w:tc>
      </w:tr>
      <w:tr w:rsidR="00D77537" w:rsidRPr="004C59C1" w14:paraId="352A2FA9" w14:textId="77777777" w:rsidTr="00D77537">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635FAC7E" w14:textId="77777777" w:rsidR="00D77537" w:rsidRPr="004C59C1" w:rsidRDefault="00D77537" w:rsidP="00D77537">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Total Revenue</w:t>
            </w:r>
          </w:p>
        </w:tc>
        <w:tc>
          <w:tcPr>
            <w:tcW w:w="627" w:type="pct"/>
            <w:noWrap/>
            <w:vAlign w:val="center"/>
            <w:hideMark/>
          </w:tcPr>
          <w:p w14:paraId="6869380F" w14:textId="0DC84ADF"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11.48</w:t>
            </w:r>
          </w:p>
        </w:tc>
        <w:tc>
          <w:tcPr>
            <w:tcW w:w="476" w:type="pct"/>
            <w:noWrap/>
            <w:vAlign w:val="center"/>
            <w:hideMark/>
          </w:tcPr>
          <w:p w14:paraId="279892EF" w14:textId="3B4F608A"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0.05</w:t>
            </w:r>
          </w:p>
        </w:tc>
        <w:tc>
          <w:tcPr>
            <w:tcW w:w="476" w:type="pct"/>
            <w:noWrap/>
            <w:vAlign w:val="center"/>
            <w:hideMark/>
          </w:tcPr>
          <w:p w14:paraId="23499B7D" w14:textId="392149B6"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0.23</w:t>
            </w:r>
          </w:p>
        </w:tc>
        <w:tc>
          <w:tcPr>
            <w:tcW w:w="476" w:type="pct"/>
            <w:noWrap/>
            <w:vAlign w:val="center"/>
            <w:hideMark/>
          </w:tcPr>
          <w:p w14:paraId="59DEDAE2" w14:textId="50D96E86"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1.64</w:t>
            </w:r>
          </w:p>
        </w:tc>
        <w:tc>
          <w:tcPr>
            <w:tcW w:w="475" w:type="pct"/>
            <w:vAlign w:val="center"/>
          </w:tcPr>
          <w:p w14:paraId="3E568781" w14:textId="6B44A067"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9.51</w:t>
            </w:r>
          </w:p>
        </w:tc>
        <w:tc>
          <w:tcPr>
            <w:tcW w:w="476" w:type="pct"/>
            <w:vAlign w:val="center"/>
          </w:tcPr>
          <w:p w14:paraId="08297F31" w14:textId="6BEF86CE"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34.50</w:t>
            </w:r>
          </w:p>
        </w:tc>
        <w:tc>
          <w:tcPr>
            <w:tcW w:w="476" w:type="pct"/>
            <w:vAlign w:val="center"/>
          </w:tcPr>
          <w:p w14:paraId="23E6F080" w14:textId="09F18302"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39.27</w:t>
            </w:r>
          </w:p>
        </w:tc>
        <w:tc>
          <w:tcPr>
            <w:tcW w:w="473" w:type="pct"/>
            <w:noWrap/>
            <w:vAlign w:val="center"/>
            <w:hideMark/>
          </w:tcPr>
          <w:p w14:paraId="46A14D95" w14:textId="390CF611"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96.68</w:t>
            </w:r>
          </w:p>
        </w:tc>
      </w:tr>
      <w:tr w:rsidR="004C59C1" w:rsidRPr="004C59C1" w14:paraId="5C71E323" w14:textId="77777777" w:rsidTr="00D77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2E733AC4" w14:textId="0F440EB4" w:rsidR="001433B6" w:rsidRPr="004C59C1" w:rsidRDefault="001433B6" w:rsidP="001433B6">
            <w:pPr>
              <w:spacing w:after="0" w:line="240" w:lineRule="auto"/>
              <w:jc w:val="center"/>
              <w:rPr>
                <w:rFonts w:asciiTheme="minorHAnsi" w:eastAsia="Times New Roman" w:hAnsiTheme="minorHAnsi" w:cstheme="minorHAnsi"/>
                <w:sz w:val="20"/>
                <w:szCs w:val="20"/>
                <w:lang w:eastAsia="en-IN"/>
              </w:rPr>
            </w:pPr>
          </w:p>
        </w:tc>
        <w:tc>
          <w:tcPr>
            <w:tcW w:w="627" w:type="pct"/>
            <w:noWrap/>
            <w:vAlign w:val="center"/>
            <w:hideMark/>
          </w:tcPr>
          <w:p w14:paraId="15A238EA" w14:textId="40F4BF45"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0B6E15F8" w14:textId="085A9688"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194D7DF9" w14:textId="164D986E"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4CE679BF" w14:textId="39DD7034"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5" w:type="pct"/>
            <w:vAlign w:val="center"/>
          </w:tcPr>
          <w:p w14:paraId="40D96862" w14:textId="77777777"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6F8642D4" w14:textId="77777777"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0CBEA6F2" w14:textId="77777777"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3" w:type="pct"/>
            <w:noWrap/>
            <w:vAlign w:val="center"/>
            <w:hideMark/>
          </w:tcPr>
          <w:p w14:paraId="091742FF" w14:textId="7F26563A"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r>
      <w:tr w:rsidR="004C59C1" w:rsidRPr="004C59C1" w14:paraId="11839C65" w14:textId="77777777" w:rsidTr="00D77537">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18239FE4" w14:textId="77777777" w:rsidR="001433B6" w:rsidRPr="004C59C1" w:rsidRDefault="001433B6" w:rsidP="001433B6">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Construction Cost</w:t>
            </w:r>
          </w:p>
        </w:tc>
        <w:tc>
          <w:tcPr>
            <w:tcW w:w="627" w:type="pct"/>
            <w:noWrap/>
            <w:vAlign w:val="center"/>
            <w:hideMark/>
          </w:tcPr>
          <w:p w14:paraId="29B9B011"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Till Sept 23</w:t>
            </w:r>
          </w:p>
        </w:tc>
        <w:tc>
          <w:tcPr>
            <w:tcW w:w="476" w:type="pct"/>
            <w:noWrap/>
            <w:vAlign w:val="center"/>
            <w:hideMark/>
          </w:tcPr>
          <w:p w14:paraId="53A44588"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FY24</w:t>
            </w:r>
          </w:p>
        </w:tc>
        <w:tc>
          <w:tcPr>
            <w:tcW w:w="476" w:type="pct"/>
            <w:noWrap/>
            <w:vAlign w:val="center"/>
            <w:hideMark/>
          </w:tcPr>
          <w:p w14:paraId="600C4593"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FY25</w:t>
            </w:r>
          </w:p>
        </w:tc>
        <w:tc>
          <w:tcPr>
            <w:tcW w:w="476" w:type="pct"/>
            <w:noWrap/>
            <w:vAlign w:val="center"/>
            <w:hideMark/>
          </w:tcPr>
          <w:p w14:paraId="51D60A11"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FY26</w:t>
            </w:r>
          </w:p>
        </w:tc>
        <w:tc>
          <w:tcPr>
            <w:tcW w:w="475" w:type="pct"/>
            <w:vAlign w:val="center"/>
          </w:tcPr>
          <w:p w14:paraId="1B4D1D12"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FY27</w:t>
            </w:r>
          </w:p>
        </w:tc>
        <w:tc>
          <w:tcPr>
            <w:tcW w:w="476" w:type="pct"/>
            <w:vAlign w:val="center"/>
          </w:tcPr>
          <w:p w14:paraId="78610EC8"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FY28</w:t>
            </w:r>
          </w:p>
        </w:tc>
        <w:tc>
          <w:tcPr>
            <w:tcW w:w="476" w:type="pct"/>
            <w:vAlign w:val="center"/>
          </w:tcPr>
          <w:p w14:paraId="3E81074B"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FY29</w:t>
            </w:r>
          </w:p>
        </w:tc>
        <w:tc>
          <w:tcPr>
            <w:tcW w:w="473" w:type="pct"/>
            <w:noWrap/>
            <w:vAlign w:val="center"/>
            <w:hideMark/>
          </w:tcPr>
          <w:p w14:paraId="77018CCD" w14:textId="77777777" w:rsidR="001433B6" w:rsidRPr="004C59C1" w:rsidRDefault="001433B6"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Total</w:t>
            </w:r>
          </w:p>
        </w:tc>
      </w:tr>
      <w:tr w:rsidR="00D77537" w:rsidRPr="004C59C1" w14:paraId="28F2C779" w14:textId="77777777" w:rsidTr="00D77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0113955A" w14:textId="77777777" w:rsidR="00D77537" w:rsidRPr="004C59C1" w:rsidRDefault="00D77537" w:rsidP="00D77537">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Land &amp; Stamp Duty</w:t>
            </w:r>
          </w:p>
        </w:tc>
        <w:tc>
          <w:tcPr>
            <w:tcW w:w="627" w:type="pct"/>
            <w:noWrap/>
            <w:vAlign w:val="center"/>
            <w:hideMark/>
          </w:tcPr>
          <w:p w14:paraId="67555C2F" w14:textId="1D374A50" w:rsidR="00D77537" w:rsidRPr="00532F17"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9.91</w:t>
            </w:r>
          </w:p>
        </w:tc>
        <w:tc>
          <w:tcPr>
            <w:tcW w:w="476" w:type="pct"/>
            <w:noWrap/>
            <w:vAlign w:val="center"/>
            <w:hideMark/>
          </w:tcPr>
          <w:p w14:paraId="50BE63A5" w14:textId="19D0B56E" w:rsidR="00D77537" w:rsidRPr="00532F17"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33019DD0" w14:textId="76CD0304" w:rsidR="00D77537" w:rsidRPr="00532F17"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60100B7A" w14:textId="31F9AA4A" w:rsidR="00D77537" w:rsidRPr="00532F17"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5" w:type="pct"/>
            <w:vAlign w:val="center"/>
          </w:tcPr>
          <w:p w14:paraId="1230C503" w14:textId="520699D8" w:rsidR="00D77537" w:rsidRPr="00532F17"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291AB266" w14:textId="6248DFD0" w:rsidR="00D77537" w:rsidRPr="00532F17"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6871DA47" w14:textId="20BF216E" w:rsidR="00D77537" w:rsidRPr="00532F17"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3" w:type="pct"/>
            <w:noWrap/>
            <w:vAlign w:val="center"/>
            <w:hideMark/>
          </w:tcPr>
          <w:p w14:paraId="72CFCCDA" w14:textId="3CBD583A" w:rsidR="00D77537" w:rsidRPr="00532F17"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9.91</w:t>
            </w:r>
          </w:p>
        </w:tc>
      </w:tr>
      <w:tr w:rsidR="00D77537" w:rsidRPr="004C59C1" w14:paraId="773C1864" w14:textId="77777777" w:rsidTr="00D77537">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04DB459A" w14:textId="77777777" w:rsidR="00D77537" w:rsidRPr="004C59C1" w:rsidRDefault="00D77537" w:rsidP="00D77537">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Construction Cost</w:t>
            </w:r>
          </w:p>
        </w:tc>
        <w:tc>
          <w:tcPr>
            <w:tcW w:w="627" w:type="pct"/>
            <w:noWrap/>
            <w:vAlign w:val="center"/>
            <w:hideMark/>
          </w:tcPr>
          <w:p w14:paraId="6B09D3D9" w14:textId="46E49908"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23.40</w:t>
            </w:r>
          </w:p>
        </w:tc>
        <w:tc>
          <w:tcPr>
            <w:tcW w:w="476" w:type="pct"/>
            <w:noWrap/>
            <w:vAlign w:val="center"/>
            <w:hideMark/>
          </w:tcPr>
          <w:p w14:paraId="731120CB" w14:textId="1BE43DE5"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5.00</w:t>
            </w:r>
          </w:p>
        </w:tc>
        <w:tc>
          <w:tcPr>
            <w:tcW w:w="476" w:type="pct"/>
            <w:noWrap/>
            <w:vAlign w:val="center"/>
            <w:hideMark/>
          </w:tcPr>
          <w:p w14:paraId="7323FA6A" w14:textId="6348C5AD"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10.00</w:t>
            </w:r>
          </w:p>
        </w:tc>
        <w:tc>
          <w:tcPr>
            <w:tcW w:w="476" w:type="pct"/>
            <w:noWrap/>
            <w:vAlign w:val="center"/>
            <w:hideMark/>
          </w:tcPr>
          <w:p w14:paraId="464A9949" w14:textId="631DA222"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10.00</w:t>
            </w:r>
          </w:p>
        </w:tc>
        <w:tc>
          <w:tcPr>
            <w:tcW w:w="475" w:type="pct"/>
            <w:vAlign w:val="center"/>
          </w:tcPr>
          <w:p w14:paraId="670849A8" w14:textId="2D0CB255"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1.60</w:t>
            </w:r>
          </w:p>
        </w:tc>
        <w:tc>
          <w:tcPr>
            <w:tcW w:w="476" w:type="pct"/>
            <w:vAlign w:val="center"/>
          </w:tcPr>
          <w:p w14:paraId="43FEB2D5" w14:textId="4C9DF592"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1D1F7870" w14:textId="2E37A4F5"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3" w:type="pct"/>
            <w:noWrap/>
            <w:vAlign w:val="center"/>
            <w:hideMark/>
          </w:tcPr>
          <w:p w14:paraId="5B5C191B" w14:textId="0DEB4B54"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50.00</w:t>
            </w:r>
          </w:p>
        </w:tc>
      </w:tr>
      <w:tr w:rsidR="00D77537" w:rsidRPr="004C59C1" w14:paraId="611FB111" w14:textId="77777777" w:rsidTr="00D77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5780B0A2" w14:textId="77777777" w:rsidR="00D77537" w:rsidRPr="004C59C1" w:rsidRDefault="00D77537" w:rsidP="00D77537">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Approval Cost (FSI charges) + DC + Stair case + PT + (BMC Premium)</w:t>
            </w:r>
          </w:p>
        </w:tc>
        <w:tc>
          <w:tcPr>
            <w:tcW w:w="627" w:type="pct"/>
            <w:noWrap/>
            <w:vAlign w:val="center"/>
            <w:hideMark/>
          </w:tcPr>
          <w:p w14:paraId="7F051DE0" w14:textId="506BC661"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7.48</w:t>
            </w:r>
          </w:p>
        </w:tc>
        <w:tc>
          <w:tcPr>
            <w:tcW w:w="476" w:type="pct"/>
            <w:noWrap/>
            <w:vAlign w:val="center"/>
            <w:hideMark/>
          </w:tcPr>
          <w:p w14:paraId="02581137" w14:textId="77138052"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0.44</w:t>
            </w:r>
          </w:p>
        </w:tc>
        <w:tc>
          <w:tcPr>
            <w:tcW w:w="476" w:type="pct"/>
            <w:noWrap/>
            <w:vAlign w:val="center"/>
            <w:hideMark/>
          </w:tcPr>
          <w:p w14:paraId="079921C2" w14:textId="14842F94"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18B0BA7E" w14:textId="677E61E0"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5" w:type="pct"/>
            <w:vAlign w:val="center"/>
          </w:tcPr>
          <w:p w14:paraId="46F52121" w14:textId="4FE15E2D" w:rsidR="00D77537" w:rsidRPr="00532F17"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0.33</w:t>
            </w:r>
          </w:p>
        </w:tc>
        <w:tc>
          <w:tcPr>
            <w:tcW w:w="476" w:type="pct"/>
            <w:vAlign w:val="center"/>
          </w:tcPr>
          <w:p w14:paraId="647694BA" w14:textId="151E147E" w:rsidR="00D77537" w:rsidRPr="00532F17"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60DAE75A" w14:textId="5D98E0B1" w:rsidR="00D77537" w:rsidRPr="00532F17"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3" w:type="pct"/>
            <w:noWrap/>
            <w:vAlign w:val="center"/>
            <w:hideMark/>
          </w:tcPr>
          <w:p w14:paraId="48EA5730" w14:textId="4F1E47AD" w:rsidR="00D77537" w:rsidRPr="00532F17"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8.25</w:t>
            </w:r>
          </w:p>
        </w:tc>
      </w:tr>
      <w:tr w:rsidR="00D77537" w:rsidRPr="004C59C1" w14:paraId="74D64990" w14:textId="77777777" w:rsidTr="00D77537">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17D8B0D8" w14:textId="77777777" w:rsidR="00D77537" w:rsidRPr="004C59C1" w:rsidRDefault="00D77537" w:rsidP="00D77537">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Architect &amp; Consultancy Expenses</w:t>
            </w:r>
          </w:p>
        </w:tc>
        <w:tc>
          <w:tcPr>
            <w:tcW w:w="627" w:type="pct"/>
            <w:noWrap/>
            <w:vAlign w:val="center"/>
            <w:hideMark/>
          </w:tcPr>
          <w:p w14:paraId="6F0515DF" w14:textId="2B2B261D"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1.31</w:t>
            </w:r>
          </w:p>
        </w:tc>
        <w:tc>
          <w:tcPr>
            <w:tcW w:w="476" w:type="pct"/>
            <w:noWrap/>
            <w:vAlign w:val="center"/>
            <w:hideMark/>
          </w:tcPr>
          <w:p w14:paraId="31251030" w14:textId="13376848"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0.10</w:t>
            </w:r>
          </w:p>
        </w:tc>
        <w:tc>
          <w:tcPr>
            <w:tcW w:w="476" w:type="pct"/>
            <w:noWrap/>
            <w:vAlign w:val="center"/>
            <w:hideMark/>
          </w:tcPr>
          <w:p w14:paraId="75EAC4CC" w14:textId="0544EC5F"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0.16</w:t>
            </w:r>
          </w:p>
        </w:tc>
        <w:tc>
          <w:tcPr>
            <w:tcW w:w="476" w:type="pct"/>
            <w:noWrap/>
            <w:vAlign w:val="center"/>
            <w:hideMark/>
          </w:tcPr>
          <w:p w14:paraId="4A8CAB43" w14:textId="0ED4434F"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0.27</w:t>
            </w:r>
          </w:p>
        </w:tc>
        <w:tc>
          <w:tcPr>
            <w:tcW w:w="475" w:type="pct"/>
            <w:vAlign w:val="center"/>
          </w:tcPr>
          <w:p w14:paraId="512FBEE6" w14:textId="6C99A409"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0.10</w:t>
            </w:r>
          </w:p>
        </w:tc>
        <w:tc>
          <w:tcPr>
            <w:tcW w:w="476" w:type="pct"/>
            <w:vAlign w:val="center"/>
          </w:tcPr>
          <w:p w14:paraId="40D55235" w14:textId="1FE213DA"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1CCCF41D" w14:textId="5448C737"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3" w:type="pct"/>
            <w:noWrap/>
            <w:vAlign w:val="center"/>
            <w:hideMark/>
          </w:tcPr>
          <w:p w14:paraId="7DBDC909" w14:textId="7679AAFF"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1.95</w:t>
            </w:r>
          </w:p>
        </w:tc>
      </w:tr>
      <w:tr w:rsidR="00D77537" w:rsidRPr="004C59C1" w14:paraId="3237E4F5" w14:textId="77777777" w:rsidTr="00D77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5BD11DB6" w14:textId="77777777" w:rsidR="00D77537" w:rsidRPr="004C59C1" w:rsidRDefault="00D77537" w:rsidP="00D77537">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Admin &amp; Marketing Expenses</w:t>
            </w:r>
          </w:p>
        </w:tc>
        <w:tc>
          <w:tcPr>
            <w:tcW w:w="627" w:type="pct"/>
            <w:noWrap/>
            <w:vAlign w:val="center"/>
            <w:hideMark/>
          </w:tcPr>
          <w:p w14:paraId="006DA776" w14:textId="464CB0FC"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1.35</w:t>
            </w:r>
          </w:p>
        </w:tc>
        <w:tc>
          <w:tcPr>
            <w:tcW w:w="476" w:type="pct"/>
            <w:noWrap/>
            <w:vAlign w:val="center"/>
            <w:hideMark/>
          </w:tcPr>
          <w:p w14:paraId="09BE1344" w14:textId="218DEE25"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0.23</w:t>
            </w:r>
          </w:p>
        </w:tc>
        <w:tc>
          <w:tcPr>
            <w:tcW w:w="476" w:type="pct"/>
            <w:noWrap/>
            <w:vAlign w:val="center"/>
            <w:hideMark/>
          </w:tcPr>
          <w:p w14:paraId="5BF5D06C" w14:textId="5CC52387"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0.20</w:t>
            </w:r>
          </w:p>
        </w:tc>
        <w:tc>
          <w:tcPr>
            <w:tcW w:w="476" w:type="pct"/>
            <w:noWrap/>
            <w:vAlign w:val="center"/>
            <w:hideMark/>
          </w:tcPr>
          <w:p w14:paraId="0049B7D6" w14:textId="60B2ED47"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0.49</w:t>
            </w:r>
          </w:p>
        </w:tc>
        <w:tc>
          <w:tcPr>
            <w:tcW w:w="475" w:type="pct"/>
            <w:vAlign w:val="center"/>
          </w:tcPr>
          <w:p w14:paraId="4DB51FFA" w14:textId="48A4EB88" w:rsidR="00D77537" w:rsidRPr="00532F17"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0.23</w:t>
            </w:r>
          </w:p>
        </w:tc>
        <w:tc>
          <w:tcPr>
            <w:tcW w:w="476" w:type="pct"/>
            <w:vAlign w:val="center"/>
          </w:tcPr>
          <w:p w14:paraId="4E4C0440" w14:textId="04145E01" w:rsidR="00D77537" w:rsidRPr="00532F17"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5C108FFB" w14:textId="357A77E6" w:rsidR="00D77537" w:rsidRPr="00532F17"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3" w:type="pct"/>
            <w:noWrap/>
            <w:vAlign w:val="center"/>
            <w:hideMark/>
          </w:tcPr>
          <w:p w14:paraId="027088AC" w14:textId="32A2415D" w:rsidR="00D77537" w:rsidRPr="00532F17"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2.50</w:t>
            </w:r>
          </w:p>
        </w:tc>
      </w:tr>
      <w:tr w:rsidR="00D77537" w:rsidRPr="004C59C1" w14:paraId="5B804CB0" w14:textId="77777777" w:rsidTr="00D77537">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255766DF" w14:textId="77777777" w:rsidR="00D77537" w:rsidRPr="004C59C1" w:rsidRDefault="00D77537" w:rsidP="00D77537">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Contingency</w:t>
            </w:r>
          </w:p>
        </w:tc>
        <w:tc>
          <w:tcPr>
            <w:tcW w:w="627" w:type="pct"/>
            <w:noWrap/>
            <w:vAlign w:val="center"/>
            <w:hideMark/>
          </w:tcPr>
          <w:p w14:paraId="251237A7" w14:textId="75603917"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0.06</w:t>
            </w:r>
          </w:p>
        </w:tc>
        <w:tc>
          <w:tcPr>
            <w:tcW w:w="476" w:type="pct"/>
            <w:noWrap/>
            <w:vAlign w:val="center"/>
            <w:hideMark/>
          </w:tcPr>
          <w:p w14:paraId="46EDD5D0" w14:textId="1A926BBC"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0.02</w:t>
            </w:r>
          </w:p>
        </w:tc>
        <w:tc>
          <w:tcPr>
            <w:tcW w:w="476" w:type="pct"/>
            <w:noWrap/>
            <w:vAlign w:val="center"/>
            <w:hideMark/>
          </w:tcPr>
          <w:p w14:paraId="2D3065BB" w14:textId="553DA1A9"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0.06</w:t>
            </w:r>
          </w:p>
        </w:tc>
        <w:tc>
          <w:tcPr>
            <w:tcW w:w="476" w:type="pct"/>
            <w:noWrap/>
            <w:vAlign w:val="center"/>
            <w:hideMark/>
          </w:tcPr>
          <w:p w14:paraId="34BB7041" w14:textId="31103861" w:rsidR="00D77537" w:rsidRPr="004C59C1"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0.08</w:t>
            </w:r>
          </w:p>
        </w:tc>
        <w:tc>
          <w:tcPr>
            <w:tcW w:w="475" w:type="pct"/>
            <w:vAlign w:val="center"/>
          </w:tcPr>
          <w:p w14:paraId="2555E1CA" w14:textId="4CA3361C"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0.04</w:t>
            </w:r>
          </w:p>
        </w:tc>
        <w:tc>
          <w:tcPr>
            <w:tcW w:w="476" w:type="pct"/>
            <w:vAlign w:val="center"/>
          </w:tcPr>
          <w:p w14:paraId="73C80C33" w14:textId="6C075266"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0D75488D" w14:textId="0C82B37D"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3" w:type="pct"/>
            <w:noWrap/>
            <w:vAlign w:val="center"/>
            <w:hideMark/>
          </w:tcPr>
          <w:p w14:paraId="676CFF05" w14:textId="7E2651F6"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0.26</w:t>
            </w:r>
          </w:p>
        </w:tc>
      </w:tr>
      <w:tr w:rsidR="00D77537" w:rsidRPr="004C59C1" w14:paraId="46E24E0A" w14:textId="77777777" w:rsidTr="00D77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640AEF07" w14:textId="690ADE6B" w:rsidR="00D77537" w:rsidRPr="004C59C1" w:rsidRDefault="00D77537" w:rsidP="00D77537">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Interest to Bank Finance</w:t>
            </w:r>
          </w:p>
        </w:tc>
        <w:tc>
          <w:tcPr>
            <w:tcW w:w="627" w:type="pct"/>
            <w:noWrap/>
            <w:vAlign w:val="center"/>
            <w:hideMark/>
          </w:tcPr>
          <w:p w14:paraId="1280B963" w14:textId="262A6939"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6F54B645" w14:textId="37A2AA4E"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1FE174D2" w14:textId="348AC252"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274B6A97" w14:textId="1E433F8F" w:rsidR="00D77537" w:rsidRPr="004C59C1"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5" w:type="pct"/>
            <w:vAlign w:val="center"/>
          </w:tcPr>
          <w:p w14:paraId="1344F594" w14:textId="746770D9" w:rsidR="00D77537" w:rsidRPr="00532F17"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578DF69F" w14:textId="3F612B98" w:rsidR="00D77537" w:rsidRPr="00532F17"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7C3B1304" w14:textId="0DD23C51" w:rsidR="00D77537" w:rsidRPr="00532F17"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3" w:type="pct"/>
            <w:noWrap/>
            <w:vAlign w:val="center"/>
            <w:hideMark/>
          </w:tcPr>
          <w:p w14:paraId="015577D1" w14:textId="75A43D1D" w:rsidR="00D77537" w:rsidRPr="00532F17" w:rsidRDefault="00D77537" w:rsidP="00D7753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w:t>
            </w:r>
          </w:p>
        </w:tc>
      </w:tr>
      <w:tr w:rsidR="00D77537" w:rsidRPr="004C59C1" w14:paraId="3845D4DB" w14:textId="77777777" w:rsidTr="00D77537">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72D8A98D" w14:textId="77777777" w:rsidR="00D77537" w:rsidRPr="004C59C1" w:rsidRDefault="00D77537" w:rsidP="00D77537">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Total Cost Incurred</w:t>
            </w:r>
          </w:p>
        </w:tc>
        <w:tc>
          <w:tcPr>
            <w:tcW w:w="627" w:type="pct"/>
            <w:noWrap/>
            <w:vAlign w:val="center"/>
            <w:hideMark/>
          </w:tcPr>
          <w:p w14:paraId="7CED7C4E" w14:textId="26B693A5"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3DC6C6BB" w14:textId="67B1C5C4"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0.20</w:t>
            </w:r>
          </w:p>
        </w:tc>
        <w:tc>
          <w:tcPr>
            <w:tcW w:w="476" w:type="pct"/>
            <w:noWrap/>
            <w:vAlign w:val="center"/>
            <w:hideMark/>
          </w:tcPr>
          <w:p w14:paraId="0DC2BA4B" w14:textId="66A582B4"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1.37</w:t>
            </w:r>
          </w:p>
        </w:tc>
        <w:tc>
          <w:tcPr>
            <w:tcW w:w="476" w:type="pct"/>
            <w:noWrap/>
            <w:vAlign w:val="center"/>
            <w:hideMark/>
          </w:tcPr>
          <w:p w14:paraId="0271983B" w14:textId="2AB7EBFE"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2.26</w:t>
            </w:r>
          </w:p>
        </w:tc>
        <w:tc>
          <w:tcPr>
            <w:tcW w:w="475" w:type="pct"/>
            <w:vAlign w:val="center"/>
          </w:tcPr>
          <w:p w14:paraId="5AE9BFC3" w14:textId="3105084C"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2.19</w:t>
            </w:r>
          </w:p>
        </w:tc>
        <w:tc>
          <w:tcPr>
            <w:tcW w:w="476" w:type="pct"/>
            <w:vAlign w:val="center"/>
          </w:tcPr>
          <w:p w14:paraId="546E7BC0" w14:textId="36D889D5"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1.06</w:t>
            </w:r>
          </w:p>
        </w:tc>
        <w:tc>
          <w:tcPr>
            <w:tcW w:w="476" w:type="pct"/>
            <w:vAlign w:val="center"/>
          </w:tcPr>
          <w:p w14:paraId="2D8E5269" w14:textId="40893D01"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0.08</w:t>
            </w:r>
          </w:p>
        </w:tc>
        <w:tc>
          <w:tcPr>
            <w:tcW w:w="473" w:type="pct"/>
            <w:noWrap/>
            <w:vAlign w:val="center"/>
            <w:hideMark/>
          </w:tcPr>
          <w:p w14:paraId="47FC61EE" w14:textId="5BEE14B4" w:rsidR="00D77537" w:rsidRPr="00532F17" w:rsidRDefault="00D77537" w:rsidP="00D7753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b/>
                <w:bCs/>
                <w:color w:val="000000"/>
                <w:sz w:val="20"/>
                <w:szCs w:val="20"/>
                <w:lang w:eastAsia="en-IN"/>
              </w:rPr>
              <w:t>7.17</w:t>
            </w:r>
          </w:p>
        </w:tc>
      </w:tr>
      <w:tr w:rsidR="004C59C1" w:rsidRPr="004C59C1" w14:paraId="79BA9C34" w14:textId="77777777" w:rsidTr="00D77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6A03B6E3" w14:textId="03196493" w:rsidR="001433B6" w:rsidRPr="004C59C1" w:rsidRDefault="001433B6" w:rsidP="001433B6">
            <w:pPr>
              <w:spacing w:after="0" w:line="240" w:lineRule="auto"/>
              <w:jc w:val="center"/>
              <w:rPr>
                <w:rFonts w:asciiTheme="minorHAnsi" w:eastAsia="Times New Roman" w:hAnsiTheme="minorHAnsi" w:cstheme="minorHAnsi"/>
                <w:sz w:val="20"/>
                <w:szCs w:val="20"/>
                <w:lang w:eastAsia="en-IN"/>
              </w:rPr>
            </w:pPr>
          </w:p>
        </w:tc>
        <w:tc>
          <w:tcPr>
            <w:tcW w:w="627" w:type="pct"/>
            <w:noWrap/>
            <w:vAlign w:val="center"/>
            <w:hideMark/>
          </w:tcPr>
          <w:p w14:paraId="2B8C20CC" w14:textId="00341267"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39D2EF07" w14:textId="68B2B955"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6C28ACDE" w14:textId="2B7CE065"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6F7CABDE" w14:textId="70B94932"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5" w:type="pct"/>
            <w:vAlign w:val="center"/>
          </w:tcPr>
          <w:p w14:paraId="1CDA6128" w14:textId="77777777"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00CDF89A" w14:textId="77777777"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78C6E0D7" w14:textId="77777777"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3" w:type="pct"/>
            <w:noWrap/>
            <w:vAlign w:val="center"/>
            <w:hideMark/>
          </w:tcPr>
          <w:p w14:paraId="00ACA174" w14:textId="0F3A0073" w:rsidR="001433B6" w:rsidRPr="004C59C1" w:rsidRDefault="001433B6"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r>
      <w:tr w:rsidR="00D77537" w:rsidRPr="004C59C1" w14:paraId="24B4254C" w14:textId="77777777" w:rsidTr="00D77537">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07077886" w14:textId="77777777" w:rsidR="00D77537" w:rsidRPr="004C59C1" w:rsidRDefault="00D77537" w:rsidP="001433B6">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Work Completed</w:t>
            </w:r>
          </w:p>
        </w:tc>
        <w:tc>
          <w:tcPr>
            <w:tcW w:w="1103" w:type="pct"/>
            <w:gridSpan w:val="2"/>
            <w:noWrap/>
            <w:vAlign w:val="center"/>
            <w:hideMark/>
          </w:tcPr>
          <w:p w14:paraId="617A4EB9" w14:textId="2C9B66D8" w:rsidR="00D77537" w:rsidRPr="004C59C1" w:rsidRDefault="00D77537"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56.47%</w:t>
            </w:r>
          </w:p>
        </w:tc>
        <w:tc>
          <w:tcPr>
            <w:tcW w:w="476" w:type="pct"/>
            <w:noWrap/>
            <w:vAlign w:val="center"/>
            <w:hideMark/>
          </w:tcPr>
          <w:p w14:paraId="2C2AF616" w14:textId="19613BD9" w:rsidR="00D77537" w:rsidRPr="004C59C1" w:rsidRDefault="00D77537"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73.27</w:t>
            </w:r>
            <w:r w:rsidRPr="004C59C1">
              <w:rPr>
                <w:rFonts w:asciiTheme="minorHAnsi" w:eastAsia="Times New Roman" w:hAnsiTheme="minorHAnsi" w:cstheme="minorHAnsi"/>
                <w:sz w:val="20"/>
                <w:szCs w:val="20"/>
                <w:lang w:eastAsia="en-IN"/>
              </w:rPr>
              <w:t>%</w:t>
            </w:r>
          </w:p>
        </w:tc>
        <w:tc>
          <w:tcPr>
            <w:tcW w:w="476" w:type="pct"/>
            <w:noWrap/>
            <w:vAlign w:val="center"/>
            <w:hideMark/>
          </w:tcPr>
          <w:p w14:paraId="072F6C88" w14:textId="31A12E8E" w:rsidR="00D77537" w:rsidRPr="004C59C1" w:rsidRDefault="00D77537"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91.96</w:t>
            </w:r>
            <w:r w:rsidRPr="004C59C1">
              <w:rPr>
                <w:rFonts w:asciiTheme="minorHAnsi" w:eastAsia="Times New Roman" w:hAnsiTheme="minorHAnsi" w:cstheme="minorHAnsi"/>
                <w:sz w:val="20"/>
                <w:szCs w:val="20"/>
                <w:lang w:eastAsia="en-IN"/>
              </w:rPr>
              <w:t>%</w:t>
            </w:r>
          </w:p>
        </w:tc>
        <w:tc>
          <w:tcPr>
            <w:tcW w:w="475" w:type="pct"/>
            <w:vAlign w:val="center"/>
          </w:tcPr>
          <w:p w14:paraId="41635C45" w14:textId="0A7E9746" w:rsidR="00D77537" w:rsidRPr="004C59C1" w:rsidRDefault="00D77537"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98.38</w:t>
            </w:r>
            <w:r w:rsidRPr="004C59C1">
              <w:rPr>
                <w:rFonts w:asciiTheme="minorHAnsi" w:eastAsia="Times New Roman" w:hAnsiTheme="minorHAnsi" w:cstheme="minorHAnsi"/>
                <w:sz w:val="20"/>
                <w:szCs w:val="20"/>
                <w:lang w:eastAsia="en-IN"/>
              </w:rPr>
              <w:t>%</w:t>
            </w:r>
          </w:p>
        </w:tc>
        <w:tc>
          <w:tcPr>
            <w:tcW w:w="476" w:type="pct"/>
            <w:vAlign w:val="center"/>
          </w:tcPr>
          <w:p w14:paraId="1BD7AC1E" w14:textId="27CA4F1E" w:rsidR="00D77537" w:rsidRPr="004C59C1" w:rsidRDefault="00D77537"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99.89%</w:t>
            </w:r>
          </w:p>
        </w:tc>
        <w:tc>
          <w:tcPr>
            <w:tcW w:w="476" w:type="pct"/>
            <w:vAlign w:val="center"/>
          </w:tcPr>
          <w:p w14:paraId="3BF2C7B3" w14:textId="6EC19E26" w:rsidR="00D77537" w:rsidRPr="004C59C1" w:rsidRDefault="00D77537"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100%</w:t>
            </w:r>
          </w:p>
        </w:tc>
        <w:tc>
          <w:tcPr>
            <w:tcW w:w="473" w:type="pct"/>
            <w:noWrap/>
            <w:vAlign w:val="center"/>
            <w:hideMark/>
          </w:tcPr>
          <w:p w14:paraId="6BE3FED5" w14:textId="77777777" w:rsidR="00D77537" w:rsidRPr="004C59C1" w:rsidRDefault="00D77537" w:rsidP="001433B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100%</w:t>
            </w:r>
          </w:p>
        </w:tc>
      </w:tr>
      <w:tr w:rsidR="00D77537" w:rsidRPr="004C59C1" w14:paraId="338B9A39" w14:textId="77777777" w:rsidTr="00D775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2E078816" w14:textId="77777777" w:rsidR="00D77537" w:rsidRPr="004C59C1" w:rsidRDefault="00D77537" w:rsidP="001433B6">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Sales Completed</w:t>
            </w:r>
          </w:p>
        </w:tc>
        <w:tc>
          <w:tcPr>
            <w:tcW w:w="1103" w:type="pct"/>
            <w:gridSpan w:val="2"/>
            <w:noWrap/>
            <w:vAlign w:val="center"/>
            <w:hideMark/>
          </w:tcPr>
          <w:p w14:paraId="7FA0A425" w14:textId="38FBB04D" w:rsidR="00D77537" w:rsidRPr="004C59C1" w:rsidRDefault="00D77537"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0.05%</w:t>
            </w:r>
          </w:p>
        </w:tc>
        <w:tc>
          <w:tcPr>
            <w:tcW w:w="476" w:type="pct"/>
            <w:noWrap/>
            <w:vAlign w:val="center"/>
            <w:hideMark/>
          </w:tcPr>
          <w:p w14:paraId="50C6141B" w14:textId="5A3ABC2D" w:rsidR="00D77537" w:rsidRPr="004C59C1" w:rsidRDefault="00D77537"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0.29</w:t>
            </w:r>
            <w:r w:rsidRPr="004C59C1">
              <w:rPr>
                <w:rFonts w:asciiTheme="minorHAnsi" w:eastAsia="Times New Roman" w:hAnsiTheme="minorHAnsi" w:cstheme="minorHAnsi"/>
                <w:sz w:val="20"/>
                <w:szCs w:val="20"/>
                <w:lang w:eastAsia="en-IN"/>
              </w:rPr>
              <w:t>%</w:t>
            </w:r>
          </w:p>
        </w:tc>
        <w:tc>
          <w:tcPr>
            <w:tcW w:w="476" w:type="pct"/>
            <w:noWrap/>
            <w:vAlign w:val="center"/>
            <w:hideMark/>
          </w:tcPr>
          <w:p w14:paraId="59FE229A" w14:textId="01DD56B7" w:rsidR="00D77537" w:rsidRPr="004C59C1" w:rsidRDefault="00D77537"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1.99</w:t>
            </w:r>
            <w:r w:rsidRPr="004C59C1">
              <w:rPr>
                <w:rFonts w:asciiTheme="minorHAnsi" w:eastAsia="Times New Roman" w:hAnsiTheme="minorHAnsi" w:cstheme="minorHAnsi"/>
                <w:sz w:val="20"/>
                <w:szCs w:val="20"/>
                <w:lang w:eastAsia="en-IN"/>
              </w:rPr>
              <w:t>%</w:t>
            </w:r>
          </w:p>
        </w:tc>
        <w:tc>
          <w:tcPr>
            <w:tcW w:w="475" w:type="pct"/>
            <w:vAlign w:val="center"/>
          </w:tcPr>
          <w:p w14:paraId="05826323" w14:textId="23548897" w:rsidR="00D77537" w:rsidRPr="004C59C1" w:rsidRDefault="00D77537"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11.82</w:t>
            </w:r>
            <w:r w:rsidRPr="004C59C1">
              <w:rPr>
                <w:rFonts w:asciiTheme="minorHAnsi" w:eastAsia="Times New Roman" w:hAnsiTheme="minorHAnsi" w:cstheme="minorHAnsi"/>
                <w:sz w:val="20"/>
                <w:szCs w:val="20"/>
                <w:lang w:eastAsia="en-IN"/>
              </w:rPr>
              <w:t>%</w:t>
            </w:r>
          </w:p>
        </w:tc>
        <w:tc>
          <w:tcPr>
            <w:tcW w:w="476" w:type="pct"/>
            <w:vAlign w:val="center"/>
          </w:tcPr>
          <w:p w14:paraId="7621EC7C" w14:textId="2D110814" w:rsidR="00D77537" w:rsidRPr="004C59C1" w:rsidRDefault="00D77537"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47.51</w:t>
            </w:r>
            <w:r w:rsidRPr="004C59C1">
              <w:rPr>
                <w:rFonts w:asciiTheme="minorHAnsi" w:eastAsia="Times New Roman" w:hAnsiTheme="minorHAnsi" w:cstheme="minorHAnsi"/>
                <w:sz w:val="20"/>
                <w:szCs w:val="20"/>
                <w:lang w:eastAsia="en-IN"/>
              </w:rPr>
              <w:t>%</w:t>
            </w:r>
          </w:p>
        </w:tc>
        <w:tc>
          <w:tcPr>
            <w:tcW w:w="476" w:type="pct"/>
            <w:vAlign w:val="center"/>
          </w:tcPr>
          <w:p w14:paraId="0E7A48C9" w14:textId="1E2E3C07" w:rsidR="00D77537" w:rsidRPr="004C59C1" w:rsidRDefault="00D77537"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Pr>
                <w:rFonts w:asciiTheme="minorHAnsi" w:eastAsia="Times New Roman" w:hAnsiTheme="minorHAnsi" w:cstheme="minorHAnsi"/>
                <w:sz w:val="20"/>
                <w:szCs w:val="20"/>
                <w:lang w:eastAsia="en-IN"/>
              </w:rPr>
              <w:t>88.13</w:t>
            </w:r>
            <w:r w:rsidRPr="004C59C1">
              <w:rPr>
                <w:rFonts w:asciiTheme="minorHAnsi" w:eastAsia="Times New Roman" w:hAnsiTheme="minorHAnsi" w:cstheme="minorHAnsi"/>
                <w:sz w:val="20"/>
                <w:szCs w:val="20"/>
                <w:lang w:eastAsia="en-IN"/>
              </w:rPr>
              <w:t>%</w:t>
            </w:r>
          </w:p>
        </w:tc>
        <w:tc>
          <w:tcPr>
            <w:tcW w:w="473" w:type="pct"/>
            <w:noWrap/>
            <w:vAlign w:val="center"/>
            <w:hideMark/>
          </w:tcPr>
          <w:p w14:paraId="044704B1" w14:textId="77777777" w:rsidR="00D77537" w:rsidRPr="004C59C1" w:rsidRDefault="00D77537" w:rsidP="001433B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100%</w:t>
            </w:r>
          </w:p>
        </w:tc>
      </w:tr>
    </w:tbl>
    <w:p w14:paraId="5F38485E" w14:textId="77777777" w:rsidR="00117A98" w:rsidRPr="0000106D" w:rsidRDefault="00117A98" w:rsidP="00544101">
      <w:pPr>
        <w:spacing w:after="0"/>
        <w:rPr>
          <w:rFonts w:asciiTheme="minorHAnsi" w:hAnsiTheme="minorHAnsi" w:cstheme="minorHAnsi"/>
          <w:b/>
          <w:bCs/>
          <w:color w:val="FF0000"/>
        </w:rPr>
      </w:pPr>
    </w:p>
    <w:p w14:paraId="025498B6" w14:textId="77777777" w:rsidR="002C2B68" w:rsidRPr="0000106D" w:rsidRDefault="002C2B68" w:rsidP="00216892">
      <w:pPr>
        <w:pStyle w:val="Heading1"/>
        <w:rPr>
          <w:rFonts w:asciiTheme="minorHAnsi" w:hAnsiTheme="minorHAnsi" w:cstheme="minorHAnsi"/>
        </w:rPr>
      </w:pPr>
      <w:bookmarkStart w:id="59" w:name="_Toc25014415"/>
    </w:p>
    <w:p w14:paraId="0D3D14D8" w14:textId="77777777" w:rsidR="00216892" w:rsidRPr="0000106D" w:rsidRDefault="00216892" w:rsidP="00216892">
      <w:pPr>
        <w:pStyle w:val="Heading1"/>
        <w:rPr>
          <w:rFonts w:asciiTheme="minorHAnsi" w:hAnsiTheme="minorHAnsi" w:cstheme="minorHAnsi"/>
        </w:rPr>
      </w:pPr>
      <w:bookmarkStart w:id="60" w:name="_Toc154058798"/>
      <w:r w:rsidRPr="0000106D">
        <w:rPr>
          <w:rFonts w:asciiTheme="minorHAnsi" w:hAnsiTheme="minorHAnsi" w:cstheme="minorHAnsi"/>
        </w:rPr>
        <w:t>Financial Analysis</w:t>
      </w:r>
      <w:bookmarkEnd w:id="59"/>
      <w:bookmarkEnd w:id="60"/>
      <w:r w:rsidRPr="0000106D">
        <w:rPr>
          <w:rFonts w:asciiTheme="minorHAnsi" w:hAnsiTheme="minorHAnsi" w:cstheme="minorHAnsi"/>
        </w:rPr>
        <w:t xml:space="preserve"> </w:t>
      </w:r>
    </w:p>
    <w:p w14:paraId="7B555C03" w14:textId="77777777" w:rsidR="00216892" w:rsidRPr="0000106D" w:rsidRDefault="00216892" w:rsidP="00216892">
      <w:pPr>
        <w:pStyle w:val="Heading2"/>
        <w:pBdr>
          <w:bottom w:val="single" w:sz="12" w:space="1" w:color="auto"/>
        </w:pBdr>
        <w:rPr>
          <w:rFonts w:asciiTheme="minorHAnsi" w:hAnsiTheme="minorHAnsi" w:cstheme="minorHAnsi"/>
          <w:color w:val="auto"/>
        </w:rPr>
      </w:pPr>
      <w:bookmarkStart w:id="61" w:name="_Toc301438330"/>
      <w:bookmarkStart w:id="62" w:name="_Toc20458622"/>
      <w:bookmarkStart w:id="63" w:name="_Toc25014416"/>
      <w:bookmarkStart w:id="64" w:name="_Toc154058799"/>
      <w:r w:rsidRPr="0000106D">
        <w:rPr>
          <w:rFonts w:asciiTheme="minorHAnsi" w:hAnsiTheme="minorHAnsi" w:cstheme="minorHAnsi"/>
          <w:color w:val="auto"/>
        </w:rPr>
        <w:t>Debt Equity Ratio</w:t>
      </w:r>
      <w:bookmarkEnd w:id="61"/>
      <w:bookmarkEnd w:id="62"/>
      <w:bookmarkEnd w:id="63"/>
      <w:bookmarkEnd w:id="64"/>
    </w:p>
    <w:p w14:paraId="6A1E3319" w14:textId="04BB0F01" w:rsidR="00216892" w:rsidRPr="0000106D" w:rsidRDefault="00216892" w:rsidP="00216892">
      <w:pPr>
        <w:pStyle w:val="AkStyle1"/>
        <w:rPr>
          <w:rFonts w:asciiTheme="minorHAnsi" w:hAnsiTheme="minorHAnsi" w:cstheme="minorHAnsi"/>
        </w:rPr>
      </w:pPr>
      <w:r w:rsidRPr="0000106D">
        <w:rPr>
          <w:rFonts w:asciiTheme="minorHAnsi" w:hAnsiTheme="minorHAnsi" w:cstheme="minorHAnsi"/>
        </w:rPr>
        <w:t xml:space="preserve">As per </w:t>
      </w:r>
      <w:r w:rsidR="005A56AD" w:rsidRPr="0000106D">
        <w:rPr>
          <w:rFonts w:asciiTheme="minorHAnsi" w:hAnsiTheme="minorHAnsi" w:cstheme="minorHAnsi"/>
          <w:b/>
        </w:rPr>
        <w:t>Vastukala</w:t>
      </w:r>
      <w:r w:rsidRPr="0000106D">
        <w:rPr>
          <w:rFonts w:asciiTheme="minorHAnsi" w:hAnsiTheme="minorHAnsi" w:cstheme="minorHAnsi"/>
        </w:rPr>
        <w:t xml:space="preserve"> assessment, the debt-equity ratio of</w:t>
      </w:r>
      <w:r w:rsidR="002C2B68" w:rsidRPr="0000106D">
        <w:rPr>
          <w:rFonts w:asciiTheme="minorHAnsi" w:hAnsiTheme="minorHAnsi" w:cstheme="minorHAnsi"/>
        </w:rPr>
        <w:t xml:space="preserve"> the balance project shall be </w:t>
      </w:r>
      <w:r w:rsidR="00DB5A76">
        <w:rPr>
          <w:rFonts w:asciiTheme="minorHAnsi" w:hAnsiTheme="minorHAnsi" w:cstheme="minorHAnsi"/>
          <w:b/>
          <w:bCs/>
        </w:rPr>
        <w:t>0.</w:t>
      </w:r>
      <w:r w:rsidR="00540970">
        <w:rPr>
          <w:rFonts w:asciiTheme="minorHAnsi" w:hAnsiTheme="minorHAnsi" w:cstheme="minorHAnsi"/>
          <w:b/>
          <w:bCs/>
        </w:rPr>
        <w:t>47</w:t>
      </w:r>
      <w:r w:rsidR="001433B6">
        <w:rPr>
          <w:rFonts w:asciiTheme="minorHAnsi" w:hAnsiTheme="minorHAnsi" w:cstheme="minorHAnsi"/>
          <w:b/>
          <w:bCs/>
        </w:rPr>
        <w:t xml:space="preserve"> </w:t>
      </w:r>
      <w:r w:rsidRPr="0000106D">
        <w:rPr>
          <w:rFonts w:asciiTheme="minorHAnsi" w:hAnsiTheme="minorHAnsi" w:cstheme="minorHAnsi"/>
          <w:bCs/>
        </w:rPr>
        <w:t>times</w:t>
      </w:r>
      <w:r w:rsidRPr="0000106D">
        <w:rPr>
          <w:rFonts w:asciiTheme="minorHAnsi" w:hAnsiTheme="minorHAnsi" w:cstheme="minorHAnsi"/>
        </w:rPr>
        <w:t xml:space="preserve"> based on the promoter’s contribution of </w:t>
      </w:r>
      <w:r w:rsidRPr="0000106D">
        <w:rPr>
          <w:rFonts w:asciiTheme="minorHAnsi" w:hAnsiTheme="minorHAnsi" w:cstheme="minorHAnsi"/>
          <w:b/>
        </w:rPr>
        <w:t xml:space="preserve">INR </w:t>
      </w:r>
      <w:r w:rsidR="00540970">
        <w:rPr>
          <w:rFonts w:asciiTheme="minorHAnsi" w:hAnsiTheme="minorHAnsi" w:cstheme="minorHAnsi"/>
          <w:b/>
        </w:rPr>
        <w:t>42.00</w:t>
      </w:r>
      <w:r w:rsidRPr="0000106D">
        <w:rPr>
          <w:rFonts w:asciiTheme="minorHAnsi" w:hAnsiTheme="minorHAnsi" w:cstheme="minorHAnsi"/>
          <w:b/>
        </w:rPr>
        <w:t xml:space="preserve"> crore </w:t>
      </w:r>
      <w:r w:rsidR="006D5312">
        <w:rPr>
          <w:rFonts w:asciiTheme="minorHAnsi" w:hAnsiTheme="minorHAnsi" w:cstheme="minorHAnsi"/>
          <w:b/>
        </w:rPr>
        <w:t xml:space="preserve">including unsecured loan </w:t>
      </w:r>
      <w:r w:rsidRPr="0000106D">
        <w:rPr>
          <w:rFonts w:asciiTheme="minorHAnsi" w:hAnsiTheme="minorHAnsi" w:cstheme="minorHAnsi"/>
        </w:rPr>
        <w:t xml:space="preserve">and construction loan of </w:t>
      </w:r>
      <w:r w:rsidRPr="0000106D">
        <w:rPr>
          <w:rFonts w:asciiTheme="minorHAnsi" w:hAnsiTheme="minorHAnsi" w:cstheme="minorHAnsi"/>
          <w:b/>
        </w:rPr>
        <w:t xml:space="preserve">INR </w:t>
      </w:r>
      <w:r w:rsidR="001433B6">
        <w:rPr>
          <w:rFonts w:asciiTheme="minorHAnsi" w:hAnsiTheme="minorHAnsi" w:cstheme="minorHAnsi"/>
          <w:b/>
        </w:rPr>
        <w:t>2</w:t>
      </w:r>
      <w:r w:rsidR="00DB400A" w:rsidRPr="0000106D">
        <w:rPr>
          <w:rFonts w:asciiTheme="minorHAnsi" w:hAnsiTheme="minorHAnsi" w:cstheme="minorHAnsi"/>
          <w:b/>
        </w:rPr>
        <w:t>0</w:t>
      </w:r>
      <w:r w:rsidR="005A56AD" w:rsidRPr="0000106D">
        <w:rPr>
          <w:rFonts w:asciiTheme="minorHAnsi" w:hAnsiTheme="minorHAnsi" w:cstheme="minorHAnsi"/>
          <w:b/>
        </w:rPr>
        <w:t>.00</w:t>
      </w:r>
      <w:r w:rsidRPr="0000106D">
        <w:rPr>
          <w:rFonts w:asciiTheme="minorHAnsi" w:hAnsiTheme="minorHAnsi" w:cstheme="minorHAnsi"/>
          <w:b/>
        </w:rPr>
        <w:t xml:space="preserve"> crore</w:t>
      </w:r>
      <w:r w:rsidRPr="0000106D">
        <w:rPr>
          <w:rFonts w:asciiTheme="minorHAnsi" w:hAnsiTheme="minorHAnsi" w:cstheme="minorHAnsi"/>
        </w:rPr>
        <w:t>.</w:t>
      </w:r>
    </w:p>
    <w:p w14:paraId="239B39A0" w14:textId="1EFE9E24" w:rsidR="00216892" w:rsidRDefault="00216892" w:rsidP="00216892">
      <w:pPr>
        <w:spacing w:after="0" w:line="400" w:lineRule="atLeast"/>
        <w:jc w:val="both"/>
        <w:rPr>
          <w:rFonts w:asciiTheme="minorHAnsi" w:hAnsiTheme="minorHAnsi" w:cstheme="minorHAnsi"/>
          <w:b/>
          <w:sz w:val="24"/>
          <w:szCs w:val="24"/>
        </w:rPr>
      </w:pPr>
    </w:p>
    <w:p w14:paraId="3F7DBDF4" w14:textId="008456ED" w:rsidR="00B13FE5" w:rsidRDefault="005A56AD" w:rsidP="00B13FE5">
      <w:pPr>
        <w:spacing w:after="0" w:line="400" w:lineRule="atLeast"/>
        <w:jc w:val="both"/>
        <w:rPr>
          <w:rFonts w:asciiTheme="minorHAnsi" w:hAnsiTheme="minorHAnsi" w:cstheme="minorHAnsi"/>
          <w:sz w:val="24"/>
          <w:szCs w:val="24"/>
        </w:rPr>
      </w:pPr>
      <w:r w:rsidRPr="0000106D">
        <w:rPr>
          <w:rFonts w:asciiTheme="minorHAnsi" w:hAnsiTheme="minorHAnsi" w:cstheme="minorHAnsi"/>
          <w:b/>
          <w:sz w:val="24"/>
          <w:szCs w:val="24"/>
        </w:rPr>
        <w:t xml:space="preserve">Vastukala </w:t>
      </w:r>
      <w:r w:rsidR="00216892" w:rsidRPr="0000106D">
        <w:rPr>
          <w:rFonts w:asciiTheme="minorHAnsi" w:hAnsiTheme="minorHAnsi" w:cstheme="minorHAnsi"/>
          <w:sz w:val="24"/>
          <w:szCs w:val="24"/>
        </w:rPr>
        <w:t xml:space="preserve">believes a debt-equity ratio of </w:t>
      </w:r>
      <w:r w:rsidR="002C2B68" w:rsidRPr="006D5312">
        <w:rPr>
          <w:rFonts w:asciiTheme="minorHAnsi" w:hAnsiTheme="minorHAnsi" w:cstheme="minorHAnsi"/>
          <w:b/>
          <w:bCs/>
          <w:sz w:val="24"/>
          <w:szCs w:val="24"/>
        </w:rPr>
        <w:t>0</w:t>
      </w:r>
      <w:r w:rsidR="00DB5A76" w:rsidRPr="006D5312">
        <w:rPr>
          <w:rFonts w:asciiTheme="minorHAnsi" w:hAnsiTheme="minorHAnsi" w:cstheme="minorHAnsi"/>
          <w:b/>
          <w:bCs/>
          <w:sz w:val="24"/>
          <w:szCs w:val="24"/>
        </w:rPr>
        <w:t>.</w:t>
      </w:r>
      <w:r w:rsidR="00540970">
        <w:rPr>
          <w:rFonts w:asciiTheme="minorHAnsi" w:hAnsiTheme="minorHAnsi" w:cstheme="minorHAnsi"/>
          <w:b/>
          <w:bCs/>
          <w:sz w:val="24"/>
          <w:szCs w:val="24"/>
        </w:rPr>
        <w:t>47</w:t>
      </w:r>
      <w:r w:rsidR="00216892" w:rsidRPr="0000106D">
        <w:rPr>
          <w:rFonts w:asciiTheme="minorHAnsi" w:hAnsiTheme="minorHAnsi" w:cstheme="minorHAnsi"/>
          <w:sz w:val="24"/>
          <w:szCs w:val="24"/>
        </w:rPr>
        <w:t xml:space="preserve"> is positive for a lender</w:t>
      </w:r>
      <w:r w:rsidR="00CE02C0" w:rsidRPr="0000106D">
        <w:rPr>
          <w:rFonts w:asciiTheme="minorHAnsi" w:hAnsiTheme="minorHAnsi" w:cstheme="minorHAnsi"/>
          <w:sz w:val="24"/>
          <w:szCs w:val="24"/>
        </w:rPr>
        <w:t>,</w:t>
      </w:r>
      <w:r w:rsidR="00216892" w:rsidRPr="0000106D">
        <w:rPr>
          <w:rFonts w:asciiTheme="minorHAnsi" w:hAnsiTheme="minorHAnsi" w:cstheme="minorHAnsi"/>
          <w:sz w:val="24"/>
          <w:szCs w:val="24"/>
        </w:rPr>
        <w:t xml:space="preserve"> considering the size of the project the same is justified.  </w:t>
      </w:r>
      <w:bookmarkStart w:id="65" w:name="_Toc20458623"/>
      <w:bookmarkStart w:id="66" w:name="_Toc25014417"/>
    </w:p>
    <w:p w14:paraId="2F036259" w14:textId="77777777" w:rsidR="00B13FE5" w:rsidRDefault="00B13FE5" w:rsidP="00B13FE5">
      <w:pPr>
        <w:spacing w:after="0" w:line="400" w:lineRule="atLeast"/>
        <w:jc w:val="both"/>
        <w:rPr>
          <w:rFonts w:asciiTheme="minorHAnsi" w:hAnsiTheme="minorHAnsi" w:cstheme="minorHAnsi"/>
        </w:rPr>
      </w:pPr>
    </w:p>
    <w:p w14:paraId="03E8B0C3" w14:textId="474865FF" w:rsidR="00216892" w:rsidRPr="0000106D" w:rsidRDefault="00216892" w:rsidP="00216892">
      <w:pPr>
        <w:pStyle w:val="Heading2"/>
        <w:pBdr>
          <w:bottom w:val="single" w:sz="12" w:space="1" w:color="auto"/>
        </w:pBdr>
        <w:rPr>
          <w:rFonts w:asciiTheme="minorHAnsi" w:hAnsiTheme="minorHAnsi" w:cstheme="minorHAnsi"/>
          <w:color w:val="auto"/>
        </w:rPr>
      </w:pPr>
      <w:bookmarkStart w:id="67" w:name="_Toc154058800"/>
      <w:r w:rsidRPr="0000106D">
        <w:rPr>
          <w:rFonts w:asciiTheme="minorHAnsi" w:hAnsiTheme="minorHAnsi" w:cstheme="minorHAnsi"/>
          <w:color w:val="auto"/>
        </w:rPr>
        <w:lastRenderedPageBreak/>
        <w:t>Loan-to-Sale Value (LTSV)</w:t>
      </w:r>
      <w:bookmarkEnd w:id="65"/>
      <w:bookmarkEnd w:id="66"/>
      <w:bookmarkEnd w:id="67"/>
      <w:r w:rsidRPr="0000106D">
        <w:rPr>
          <w:rFonts w:asciiTheme="minorHAnsi" w:hAnsiTheme="minorHAnsi" w:cstheme="minorHAnsi"/>
          <w:color w:val="auto"/>
        </w:rPr>
        <w:t xml:space="preserve"> </w:t>
      </w:r>
    </w:p>
    <w:p w14:paraId="5ED85744" w14:textId="270C08D8" w:rsidR="00216892" w:rsidRPr="0000106D" w:rsidRDefault="00216892" w:rsidP="00216892">
      <w:pPr>
        <w:pStyle w:val="AkStyle1"/>
        <w:rPr>
          <w:rFonts w:asciiTheme="minorHAnsi" w:hAnsiTheme="minorHAnsi" w:cstheme="minorHAnsi"/>
        </w:rPr>
      </w:pPr>
      <w:r w:rsidRPr="0000106D">
        <w:rPr>
          <w:rFonts w:asciiTheme="minorHAnsi" w:hAnsiTheme="minorHAnsi" w:cstheme="minorHAnsi"/>
        </w:rPr>
        <w:t>The total construction loan proposed by</w:t>
      </w:r>
      <w:r w:rsidRPr="0000106D">
        <w:rPr>
          <w:rFonts w:asciiTheme="minorHAnsi" w:hAnsiTheme="minorHAnsi" w:cstheme="minorHAnsi"/>
          <w:b/>
        </w:rPr>
        <w:t xml:space="preserve"> </w:t>
      </w:r>
      <w:r w:rsidR="00664AAB" w:rsidRPr="0000106D">
        <w:rPr>
          <w:rFonts w:asciiTheme="minorHAnsi" w:hAnsiTheme="minorHAnsi" w:cstheme="minorHAnsi"/>
          <w:b/>
        </w:rPr>
        <w:t xml:space="preserve">BHAVIK &amp; SARAF </w:t>
      </w:r>
      <w:r w:rsidR="00AD59BD" w:rsidRPr="0000106D">
        <w:rPr>
          <w:rFonts w:asciiTheme="minorHAnsi" w:hAnsiTheme="minorHAnsi" w:cstheme="minorHAnsi"/>
          <w:b/>
        </w:rPr>
        <w:t xml:space="preserve">VENTURES </w:t>
      </w:r>
      <w:r w:rsidR="00AD59BD" w:rsidRPr="0000106D">
        <w:rPr>
          <w:rFonts w:asciiTheme="minorHAnsi" w:hAnsiTheme="minorHAnsi" w:cstheme="minorHAnsi"/>
        </w:rPr>
        <w:t>is</w:t>
      </w:r>
      <w:r w:rsidRPr="0000106D">
        <w:rPr>
          <w:rFonts w:asciiTheme="minorHAnsi" w:hAnsiTheme="minorHAnsi" w:cstheme="minorHAnsi"/>
        </w:rPr>
        <w:t xml:space="preserve"> to the tune of </w:t>
      </w:r>
      <w:r w:rsidR="009D1C28" w:rsidRPr="0000106D">
        <w:rPr>
          <w:rFonts w:asciiTheme="minorHAnsi" w:hAnsiTheme="minorHAnsi" w:cstheme="minorHAnsi"/>
          <w:b/>
        </w:rPr>
        <w:t xml:space="preserve">INR </w:t>
      </w:r>
      <w:r w:rsidR="001433B6">
        <w:rPr>
          <w:rFonts w:asciiTheme="minorHAnsi" w:hAnsiTheme="minorHAnsi" w:cstheme="minorHAnsi"/>
          <w:b/>
        </w:rPr>
        <w:t>2</w:t>
      </w:r>
      <w:r w:rsidR="00DB400A" w:rsidRPr="0000106D">
        <w:rPr>
          <w:rFonts w:asciiTheme="minorHAnsi" w:hAnsiTheme="minorHAnsi" w:cstheme="minorHAnsi"/>
          <w:b/>
        </w:rPr>
        <w:t>0</w:t>
      </w:r>
      <w:r w:rsidRPr="0000106D">
        <w:rPr>
          <w:rFonts w:asciiTheme="minorHAnsi" w:hAnsiTheme="minorHAnsi" w:cstheme="minorHAnsi"/>
          <w:b/>
        </w:rPr>
        <w:t>.00 crore</w:t>
      </w:r>
      <w:r w:rsidRPr="0000106D">
        <w:rPr>
          <w:rFonts w:asciiTheme="minorHAnsi" w:hAnsiTheme="minorHAnsi" w:cstheme="minorHAnsi"/>
        </w:rPr>
        <w:t xml:space="preserve">.  The sale of the total area available to the developer shall result in cash inflow of </w:t>
      </w:r>
      <w:r w:rsidR="00FC1BB4">
        <w:rPr>
          <w:rFonts w:asciiTheme="minorHAnsi" w:hAnsiTheme="minorHAnsi" w:cstheme="minorHAnsi"/>
          <w:b/>
          <w:bCs/>
        </w:rPr>
        <w:t>INR 96.68</w:t>
      </w:r>
      <w:r w:rsidRPr="0000106D">
        <w:rPr>
          <w:rFonts w:asciiTheme="minorHAnsi" w:hAnsiTheme="minorHAnsi" w:cstheme="minorHAnsi"/>
          <w:b/>
          <w:bCs/>
        </w:rPr>
        <w:t xml:space="preserve"> crore</w:t>
      </w:r>
      <w:r w:rsidRPr="0000106D">
        <w:rPr>
          <w:rFonts w:asciiTheme="minorHAnsi" w:hAnsiTheme="minorHAnsi" w:cstheme="minorHAnsi"/>
          <w:b/>
        </w:rPr>
        <w:t xml:space="preserve">.  </w:t>
      </w:r>
      <w:r w:rsidRPr="0000106D">
        <w:rPr>
          <w:rFonts w:asciiTheme="minorHAnsi" w:hAnsiTheme="minorHAnsi" w:cstheme="minorHAnsi"/>
        </w:rPr>
        <w:t xml:space="preserve">Thus, the </w:t>
      </w:r>
      <w:r w:rsidRPr="0000106D">
        <w:rPr>
          <w:rFonts w:asciiTheme="minorHAnsi" w:hAnsiTheme="minorHAnsi" w:cstheme="minorHAnsi"/>
          <w:b/>
        </w:rPr>
        <w:t xml:space="preserve">LTSV </w:t>
      </w:r>
      <w:r w:rsidRPr="0000106D">
        <w:rPr>
          <w:rFonts w:asciiTheme="minorHAnsi" w:hAnsiTheme="minorHAnsi" w:cstheme="minorHAnsi"/>
        </w:rPr>
        <w:t xml:space="preserve">works out to </w:t>
      </w:r>
      <w:r w:rsidR="001433B6">
        <w:rPr>
          <w:rFonts w:asciiTheme="minorHAnsi" w:hAnsiTheme="minorHAnsi" w:cstheme="minorHAnsi"/>
          <w:b/>
        </w:rPr>
        <w:t>20.69</w:t>
      </w:r>
      <w:r w:rsidRPr="0000106D">
        <w:rPr>
          <w:rFonts w:asciiTheme="minorHAnsi" w:hAnsiTheme="minorHAnsi" w:cstheme="minorHAnsi"/>
          <w:b/>
        </w:rPr>
        <w:t>%</w:t>
      </w:r>
      <w:r w:rsidRPr="0000106D">
        <w:rPr>
          <w:rFonts w:asciiTheme="minorHAnsi" w:hAnsiTheme="minorHAnsi" w:cstheme="minorHAnsi"/>
        </w:rPr>
        <w:t>.  We believe, this provide</w:t>
      </w:r>
      <w:r w:rsidR="006563A4" w:rsidRPr="0000106D">
        <w:rPr>
          <w:rFonts w:asciiTheme="minorHAnsi" w:hAnsiTheme="minorHAnsi" w:cstheme="minorHAnsi"/>
        </w:rPr>
        <w:t>s</w:t>
      </w:r>
      <w:r w:rsidRPr="0000106D">
        <w:rPr>
          <w:rFonts w:asciiTheme="minorHAnsi" w:hAnsiTheme="minorHAnsi" w:cstheme="minorHAnsi"/>
        </w:rPr>
        <w:t xml:space="preserve"> the lender with a comfortable cushion in case of a severe correction in the real estate sector.</w:t>
      </w:r>
    </w:p>
    <w:p w14:paraId="147FF825" w14:textId="77777777" w:rsidR="00532F17" w:rsidRDefault="00532F17" w:rsidP="00216892">
      <w:pPr>
        <w:pStyle w:val="Heading2"/>
        <w:pBdr>
          <w:bottom w:val="single" w:sz="12" w:space="1" w:color="auto"/>
        </w:pBdr>
        <w:rPr>
          <w:rFonts w:asciiTheme="minorHAnsi" w:hAnsiTheme="minorHAnsi" w:cstheme="minorHAnsi"/>
          <w:color w:val="auto"/>
        </w:rPr>
      </w:pPr>
      <w:bookmarkStart w:id="68" w:name="_Toc20458626"/>
      <w:bookmarkStart w:id="69" w:name="_Toc25014419"/>
      <w:bookmarkStart w:id="70" w:name="_Toc20458624"/>
    </w:p>
    <w:p w14:paraId="0DADB3E0" w14:textId="6D0C8610" w:rsidR="00216892" w:rsidRPr="0000106D" w:rsidRDefault="00216892" w:rsidP="00216892">
      <w:pPr>
        <w:pStyle w:val="Heading2"/>
        <w:pBdr>
          <w:bottom w:val="single" w:sz="12" w:space="1" w:color="auto"/>
        </w:pBdr>
        <w:rPr>
          <w:rFonts w:asciiTheme="minorHAnsi" w:hAnsiTheme="minorHAnsi" w:cstheme="minorHAnsi"/>
          <w:color w:val="auto"/>
        </w:rPr>
      </w:pPr>
      <w:bookmarkStart w:id="71" w:name="_Toc154058801"/>
      <w:r w:rsidRPr="0000106D">
        <w:rPr>
          <w:rFonts w:asciiTheme="minorHAnsi" w:hAnsiTheme="minorHAnsi" w:cstheme="minorHAnsi"/>
          <w:color w:val="auto"/>
        </w:rPr>
        <w:t>Debt Service Coverage Ratio (DSCR)</w:t>
      </w:r>
      <w:bookmarkEnd w:id="68"/>
      <w:bookmarkEnd w:id="69"/>
      <w:bookmarkEnd w:id="71"/>
    </w:p>
    <w:p w14:paraId="5F9447C3" w14:textId="66E004B3" w:rsidR="00216892" w:rsidRPr="0000106D" w:rsidRDefault="00216892" w:rsidP="00216892">
      <w:pPr>
        <w:pStyle w:val="AkStyle1"/>
        <w:spacing w:line="360" w:lineRule="auto"/>
        <w:rPr>
          <w:rFonts w:asciiTheme="minorHAnsi" w:hAnsiTheme="minorHAnsi" w:cstheme="minorHAnsi"/>
        </w:rPr>
      </w:pPr>
      <w:r w:rsidRPr="0000106D">
        <w:rPr>
          <w:rFonts w:asciiTheme="minorHAnsi" w:hAnsiTheme="minorHAnsi" w:cstheme="minorHAnsi"/>
        </w:rPr>
        <w:t xml:space="preserve">The </w:t>
      </w:r>
      <w:r w:rsidRPr="0000106D">
        <w:rPr>
          <w:rFonts w:asciiTheme="minorHAnsi" w:hAnsiTheme="minorHAnsi" w:cstheme="minorHAnsi"/>
          <w:b/>
        </w:rPr>
        <w:t>average Cash DSCR</w:t>
      </w:r>
      <w:r w:rsidRPr="0000106D">
        <w:rPr>
          <w:rFonts w:asciiTheme="minorHAnsi" w:hAnsiTheme="minorHAnsi" w:cstheme="minorHAnsi"/>
        </w:rPr>
        <w:t xml:space="preserve"> of the projects is</w:t>
      </w:r>
      <w:r w:rsidRPr="0000106D">
        <w:rPr>
          <w:rFonts w:asciiTheme="minorHAnsi" w:hAnsiTheme="minorHAnsi" w:cstheme="minorHAnsi"/>
        </w:rPr>
        <w:fldChar w:fldCharType="begin"/>
      </w:r>
      <w:r w:rsidRPr="0000106D">
        <w:rPr>
          <w:rFonts w:asciiTheme="minorHAnsi" w:hAnsiTheme="minorHAnsi" w:cstheme="minorHAnsi"/>
        </w:rPr>
        <w:instrText xml:space="preserve"> LINK Excel.Sheet.8 "C:\\Users\\anilkakode\\Desktop\\K&amp;A\\Clients\\Rajesh Lifespaces TEV\\Raj Embassy Financials.xlsx" "Project Cost!R28C5" \a \f 4 \r  \* MERGEFORMAT </w:instrText>
      </w:r>
      <w:r w:rsidRPr="0000106D">
        <w:rPr>
          <w:rFonts w:asciiTheme="minorHAnsi" w:hAnsiTheme="minorHAnsi" w:cstheme="minorHAnsi"/>
        </w:rPr>
        <w:fldChar w:fldCharType="end"/>
      </w:r>
      <w:r w:rsidRPr="0000106D">
        <w:rPr>
          <w:rFonts w:asciiTheme="minorHAnsi" w:hAnsiTheme="minorHAnsi" w:cstheme="minorHAnsi"/>
        </w:rPr>
        <w:t xml:space="preserve"> </w:t>
      </w:r>
      <w:r w:rsidR="00532F17">
        <w:rPr>
          <w:rFonts w:asciiTheme="minorHAnsi" w:hAnsiTheme="minorHAnsi" w:cstheme="minorHAnsi"/>
          <w:b/>
        </w:rPr>
        <w:t>3.</w:t>
      </w:r>
      <w:r w:rsidR="00D77537">
        <w:rPr>
          <w:rFonts w:asciiTheme="minorHAnsi" w:hAnsiTheme="minorHAnsi" w:cstheme="minorHAnsi"/>
          <w:b/>
        </w:rPr>
        <w:t>6</w:t>
      </w:r>
      <w:r w:rsidR="00E76E23">
        <w:rPr>
          <w:rFonts w:asciiTheme="minorHAnsi" w:hAnsiTheme="minorHAnsi" w:cstheme="minorHAnsi"/>
          <w:b/>
        </w:rPr>
        <w:t>4</w:t>
      </w:r>
      <w:r w:rsidR="00D77537">
        <w:rPr>
          <w:rFonts w:asciiTheme="minorHAnsi" w:hAnsiTheme="minorHAnsi" w:cstheme="minorHAnsi"/>
          <w:b/>
        </w:rPr>
        <w:t>.</w:t>
      </w:r>
      <w:r w:rsidRPr="0000106D">
        <w:rPr>
          <w:rFonts w:asciiTheme="minorHAnsi" w:hAnsiTheme="minorHAnsi" w:cstheme="minorHAnsi"/>
          <w:b/>
          <w:bCs/>
        </w:rPr>
        <w:t xml:space="preserve"> </w:t>
      </w:r>
      <w:r w:rsidRPr="0000106D">
        <w:rPr>
          <w:rFonts w:asciiTheme="minorHAnsi" w:hAnsiTheme="minorHAnsi" w:cstheme="minorHAnsi"/>
        </w:rPr>
        <w:t xml:space="preserve"> The Cash debt service coverage ratio (</w:t>
      </w:r>
      <w:r w:rsidRPr="0000106D">
        <w:rPr>
          <w:rFonts w:asciiTheme="minorHAnsi" w:hAnsiTheme="minorHAnsi" w:cstheme="minorHAnsi"/>
          <w:b/>
        </w:rPr>
        <w:t>DSCR</w:t>
      </w:r>
      <w:r w:rsidRPr="0000106D">
        <w:rPr>
          <w:rFonts w:asciiTheme="minorHAnsi" w:hAnsiTheme="minorHAnsi" w:cstheme="minorHAnsi"/>
        </w:rPr>
        <w:t>) working of the project is as given in the table below:</w:t>
      </w:r>
    </w:p>
    <w:p w14:paraId="5691FF19" w14:textId="40EB5415" w:rsidR="00117A98" w:rsidRDefault="00117A98" w:rsidP="00117A98">
      <w:pPr>
        <w:jc w:val="center"/>
        <w:rPr>
          <w:rFonts w:asciiTheme="minorHAnsi" w:hAnsiTheme="minorHAnsi" w:cstheme="minorHAnsi"/>
          <w:b/>
          <w:bCs/>
          <w:sz w:val="24"/>
          <w:szCs w:val="24"/>
        </w:rPr>
      </w:pPr>
      <w:r w:rsidRPr="0000106D">
        <w:rPr>
          <w:rFonts w:asciiTheme="minorHAnsi" w:hAnsiTheme="minorHAnsi" w:cstheme="minorHAnsi"/>
          <w:b/>
          <w:bCs/>
          <w:sz w:val="24"/>
          <w:szCs w:val="24"/>
        </w:rPr>
        <w:t xml:space="preserve">                                                                                                                          INR in Crore</w:t>
      </w:r>
    </w:p>
    <w:tbl>
      <w:tblPr>
        <w:tblStyle w:val="ListTable4-Accent11"/>
        <w:tblW w:w="5000" w:type="pct"/>
        <w:tblLook w:val="04A0" w:firstRow="1" w:lastRow="0" w:firstColumn="1" w:lastColumn="0" w:noHBand="0" w:noVBand="1"/>
      </w:tblPr>
      <w:tblGrid>
        <w:gridCol w:w="3155"/>
        <w:gridCol w:w="975"/>
        <w:gridCol w:w="975"/>
        <w:gridCol w:w="976"/>
        <w:gridCol w:w="976"/>
        <w:gridCol w:w="976"/>
        <w:gridCol w:w="983"/>
      </w:tblGrid>
      <w:tr w:rsidR="00D77537" w:rsidRPr="00966D30" w14:paraId="2064B57C" w14:textId="77777777" w:rsidTr="00E76E2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36E8ECC" w14:textId="77777777" w:rsidR="00D77537" w:rsidRPr="00966D30" w:rsidRDefault="00D77537" w:rsidP="000E1645">
            <w:pPr>
              <w:spacing w:after="0" w:line="240" w:lineRule="auto"/>
              <w:jc w:val="center"/>
              <w:rPr>
                <w:rFonts w:eastAsia="Times New Roman" w:cs="Calibri"/>
                <w:color w:val="000000"/>
                <w:lang w:eastAsia="en-IN"/>
              </w:rPr>
            </w:pPr>
            <w:r w:rsidRPr="00966D30">
              <w:rPr>
                <w:rFonts w:eastAsia="Times New Roman" w:cs="Calibri"/>
                <w:color w:val="000000"/>
                <w:lang w:eastAsia="en-IN"/>
              </w:rPr>
              <w:t>Particular</w:t>
            </w:r>
          </w:p>
        </w:tc>
        <w:tc>
          <w:tcPr>
            <w:tcW w:w="541" w:type="pct"/>
            <w:noWrap/>
            <w:vAlign w:val="center"/>
            <w:hideMark/>
          </w:tcPr>
          <w:p w14:paraId="336907F2" w14:textId="77777777" w:rsidR="00D77537" w:rsidRPr="00966D30" w:rsidRDefault="00D77537"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FY24</w:t>
            </w:r>
          </w:p>
        </w:tc>
        <w:tc>
          <w:tcPr>
            <w:tcW w:w="541" w:type="pct"/>
            <w:noWrap/>
            <w:vAlign w:val="center"/>
            <w:hideMark/>
          </w:tcPr>
          <w:p w14:paraId="5F628E9A" w14:textId="77777777" w:rsidR="00D77537" w:rsidRPr="00966D30" w:rsidRDefault="00D77537"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FY25</w:t>
            </w:r>
          </w:p>
        </w:tc>
        <w:tc>
          <w:tcPr>
            <w:tcW w:w="541" w:type="pct"/>
            <w:noWrap/>
            <w:vAlign w:val="center"/>
            <w:hideMark/>
          </w:tcPr>
          <w:p w14:paraId="630592EB" w14:textId="77777777" w:rsidR="00D77537" w:rsidRPr="00966D30" w:rsidRDefault="00D77537"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FY26</w:t>
            </w:r>
          </w:p>
        </w:tc>
        <w:tc>
          <w:tcPr>
            <w:tcW w:w="541" w:type="pct"/>
            <w:noWrap/>
            <w:vAlign w:val="center"/>
            <w:hideMark/>
          </w:tcPr>
          <w:p w14:paraId="67E22D91" w14:textId="77777777" w:rsidR="00D77537" w:rsidRPr="00966D30" w:rsidRDefault="00D77537"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FY27</w:t>
            </w:r>
          </w:p>
        </w:tc>
        <w:tc>
          <w:tcPr>
            <w:tcW w:w="541" w:type="pct"/>
            <w:noWrap/>
            <w:vAlign w:val="center"/>
            <w:hideMark/>
          </w:tcPr>
          <w:p w14:paraId="6AFAF89A" w14:textId="77777777" w:rsidR="00D77537" w:rsidRPr="00966D30" w:rsidRDefault="00D77537"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FY28</w:t>
            </w:r>
          </w:p>
        </w:tc>
        <w:tc>
          <w:tcPr>
            <w:tcW w:w="544" w:type="pct"/>
            <w:noWrap/>
            <w:vAlign w:val="center"/>
            <w:hideMark/>
          </w:tcPr>
          <w:p w14:paraId="39201F7C" w14:textId="77777777" w:rsidR="00D77537" w:rsidRPr="00966D30" w:rsidRDefault="00D77537"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FY29</w:t>
            </w:r>
          </w:p>
        </w:tc>
      </w:tr>
      <w:tr w:rsidR="00E76E23" w:rsidRPr="00966D30" w14:paraId="29CF225B" w14:textId="77777777" w:rsidTr="00E76E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52931CEE" w14:textId="77777777" w:rsidR="00E76E23" w:rsidRPr="00966D30" w:rsidRDefault="00E76E23" w:rsidP="00E76E23">
            <w:pPr>
              <w:spacing w:after="0" w:line="240" w:lineRule="auto"/>
              <w:jc w:val="center"/>
              <w:rPr>
                <w:rFonts w:eastAsia="Times New Roman" w:cs="Calibri"/>
                <w:color w:val="000000"/>
                <w:lang w:eastAsia="en-IN"/>
              </w:rPr>
            </w:pPr>
            <w:r w:rsidRPr="00966D30">
              <w:rPr>
                <w:rFonts w:eastAsia="Times New Roman" w:cs="Calibri"/>
                <w:color w:val="000000"/>
                <w:lang w:eastAsia="en-IN"/>
              </w:rPr>
              <w:t>Closing Cash Balance</w:t>
            </w:r>
          </w:p>
        </w:tc>
        <w:tc>
          <w:tcPr>
            <w:tcW w:w="541" w:type="pct"/>
            <w:noWrap/>
            <w:vAlign w:val="center"/>
            <w:hideMark/>
          </w:tcPr>
          <w:p w14:paraId="70C9A9DA" w14:textId="1072C8A9"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asciiTheme="minorHAnsi" w:eastAsia="Times New Roman" w:hAnsiTheme="minorHAnsi" w:cstheme="minorHAnsi"/>
                <w:color w:val="000000"/>
                <w:lang w:eastAsia="en-IN"/>
              </w:rPr>
              <w:t>2.51</w:t>
            </w:r>
          </w:p>
        </w:tc>
        <w:tc>
          <w:tcPr>
            <w:tcW w:w="541" w:type="pct"/>
            <w:noWrap/>
            <w:vAlign w:val="center"/>
            <w:hideMark/>
          </w:tcPr>
          <w:p w14:paraId="038616C5" w14:textId="7E196220"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asciiTheme="minorHAnsi" w:eastAsia="Times New Roman" w:hAnsiTheme="minorHAnsi" w:cstheme="minorHAnsi"/>
                <w:color w:val="000000"/>
                <w:lang w:eastAsia="en-IN"/>
              </w:rPr>
              <w:t>0.44</w:t>
            </w:r>
          </w:p>
        </w:tc>
        <w:tc>
          <w:tcPr>
            <w:tcW w:w="541" w:type="pct"/>
            <w:noWrap/>
            <w:vAlign w:val="center"/>
            <w:hideMark/>
          </w:tcPr>
          <w:p w14:paraId="4A243FBC" w14:textId="736BF7FB"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asciiTheme="minorHAnsi" w:eastAsia="Times New Roman" w:hAnsiTheme="minorHAnsi" w:cstheme="minorHAnsi"/>
                <w:color w:val="000000"/>
                <w:lang w:eastAsia="en-IN"/>
              </w:rPr>
              <w:t>0</w:t>
            </w:r>
            <w:r>
              <w:rPr>
                <w:rFonts w:asciiTheme="minorHAnsi" w:eastAsia="Times New Roman" w:hAnsiTheme="minorHAnsi" w:cstheme="minorHAnsi"/>
                <w:color w:val="000000"/>
                <w:lang w:eastAsia="en-IN"/>
              </w:rPr>
              <w:t>.42</w:t>
            </w:r>
          </w:p>
        </w:tc>
        <w:tc>
          <w:tcPr>
            <w:tcW w:w="541" w:type="pct"/>
            <w:noWrap/>
            <w:vAlign w:val="center"/>
            <w:hideMark/>
          </w:tcPr>
          <w:p w14:paraId="6BADE3AA" w14:textId="1E4B7B5F"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0.80</w:t>
            </w:r>
          </w:p>
        </w:tc>
        <w:tc>
          <w:tcPr>
            <w:tcW w:w="541" w:type="pct"/>
            <w:noWrap/>
            <w:vAlign w:val="center"/>
            <w:hideMark/>
          </w:tcPr>
          <w:p w14:paraId="0903DED5" w14:textId="3E14A43A"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asciiTheme="minorHAnsi" w:eastAsia="Times New Roman" w:hAnsiTheme="minorHAnsi" w:cstheme="minorHAnsi"/>
                <w:color w:val="000000"/>
                <w:lang w:eastAsia="en-IN"/>
              </w:rPr>
              <w:t>5.11</w:t>
            </w:r>
          </w:p>
        </w:tc>
        <w:tc>
          <w:tcPr>
            <w:tcW w:w="544" w:type="pct"/>
            <w:noWrap/>
            <w:vAlign w:val="center"/>
            <w:hideMark/>
          </w:tcPr>
          <w:p w14:paraId="74883E68" w14:textId="79801C91"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asciiTheme="minorHAnsi" w:eastAsia="Times New Roman" w:hAnsiTheme="minorHAnsi" w:cstheme="minorHAnsi"/>
                <w:color w:val="000000"/>
                <w:lang w:eastAsia="en-IN"/>
              </w:rPr>
              <w:t>11.95</w:t>
            </w:r>
          </w:p>
        </w:tc>
      </w:tr>
      <w:tr w:rsidR="00E76E23" w:rsidRPr="00966D30" w14:paraId="5849724B" w14:textId="77777777" w:rsidTr="00E76E23">
        <w:trPr>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0A65B93B" w14:textId="77777777" w:rsidR="00E76E23" w:rsidRPr="00966D30" w:rsidRDefault="00E76E23" w:rsidP="00E76E23">
            <w:pPr>
              <w:spacing w:after="0" w:line="240" w:lineRule="auto"/>
              <w:jc w:val="center"/>
              <w:rPr>
                <w:rFonts w:eastAsia="Times New Roman" w:cs="Calibri"/>
                <w:color w:val="000000"/>
                <w:lang w:eastAsia="en-IN"/>
              </w:rPr>
            </w:pPr>
            <w:r w:rsidRPr="00966D30">
              <w:rPr>
                <w:rFonts w:eastAsia="Times New Roman" w:cs="Calibri"/>
                <w:color w:val="000000"/>
                <w:lang w:eastAsia="en-IN"/>
              </w:rPr>
              <w:t>Interest on Term Loan</w:t>
            </w:r>
          </w:p>
        </w:tc>
        <w:tc>
          <w:tcPr>
            <w:tcW w:w="541" w:type="pct"/>
            <w:noWrap/>
            <w:vAlign w:val="center"/>
            <w:hideMark/>
          </w:tcPr>
          <w:p w14:paraId="7B7FBA70" w14:textId="7B7C4523"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0.20</w:t>
            </w:r>
          </w:p>
        </w:tc>
        <w:tc>
          <w:tcPr>
            <w:tcW w:w="541" w:type="pct"/>
            <w:noWrap/>
            <w:vAlign w:val="center"/>
            <w:hideMark/>
          </w:tcPr>
          <w:p w14:paraId="6E2048C1" w14:textId="526874A2"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1.37</w:t>
            </w:r>
          </w:p>
        </w:tc>
        <w:tc>
          <w:tcPr>
            <w:tcW w:w="541" w:type="pct"/>
            <w:noWrap/>
            <w:vAlign w:val="center"/>
            <w:hideMark/>
          </w:tcPr>
          <w:p w14:paraId="67940DDF" w14:textId="5BCE00A6"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2.26</w:t>
            </w:r>
          </w:p>
        </w:tc>
        <w:tc>
          <w:tcPr>
            <w:tcW w:w="541" w:type="pct"/>
            <w:noWrap/>
            <w:vAlign w:val="center"/>
            <w:hideMark/>
          </w:tcPr>
          <w:p w14:paraId="35E5044C" w14:textId="3C23CEFC"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2.19</w:t>
            </w:r>
          </w:p>
        </w:tc>
        <w:tc>
          <w:tcPr>
            <w:tcW w:w="541" w:type="pct"/>
            <w:noWrap/>
            <w:vAlign w:val="center"/>
            <w:hideMark/>
          </w:tcPr>
          <w:p w14:paraId="2DE29ABF" w14:textId="58501686"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1.06</w:t>
            </w:r>
          </w:p>
        </w:tc>
        <w:tc>
          <w:tcPr>
            <w:tcW w:w="544" w:type="pct"/>
            <w:noWrap/>
            <w:vAlign w:val="center"/>
            <w:hideMark/>
          </w:tcPr>
          <w:p w14:paraId="695761A2" w14:textId="3DA6B82A"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0.08</w:t>
            </w:r>
          </w:p>
        </w:tc>
      </w:tr>
      <w:tr w:rsidR="00E76E23" w:rsidRPr="00966D30" w14:paraId="7D6EED70" w14:textId="77777777" w:rsidTr="00E76E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14B29D69" w14:textId="77777777" w:rsidR="00E76E23" w:rsidRPr="00966D30" w:rsidRDefault="00E76E23" w:rsidP="00E76E23">
            <w:pPr>
              <w:spacing w:after="0" w:line="240" w:lineRule="auto"/>
              <w:jc w:val="center"/>
              <w:rPr>
                <w:rFonts w:eastAsia="Times New Roman" w:cs="Calibri"/>
                <w:color w:val="000000"/>
                <w:lang w:eastAsia="en-IN"/>
              </w:rPr>
            </w:pPr>
            <w:r w:rsidRPr="00966D30">
              <w:rPr>
                <w:rFonts w:eastAsia="Times New Roman" w:cs="Calibri"/>
                <w:color w:val="000000"/>
                <w:lang w:eastAsia="en-IN"/>
              </w:rPr>
              <w:t>Repayment of Term Loan</w:t>
            </w:r>
          </w:p>
        </w:tc>
        <w:tc>
          <w:tcPr>
            <w:tcW w:w="541" w:type="pct"/>
            <w:noWrap/>
            <w:vAlign w:val="center"/>
            <w:hideMark/>
          </w:tcPr>
          <w:p w14:paraId="234D89C8" w14:textId="0F978A5E"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w:t>
            </w:r>
          </w:p>
        </w:tc>
        <w:tc>
          <w:tcPr>
            <w:tcW w:w="541" w:type="pct"/>
            <w:noWrap/>
            <w:vAlign w:val="center"/>
            <w:hideMark/>
          </w:tcPr>
          <w:p w14:paraId="70AB7FD1" w14:textId="03C0FD39"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w:t>
            </w:r>
          </w:p>
        </w:tc>
        <w:tc>
          <w:tcPr>
            <w:tcW w:w="541" w:type="pct"/>
            <w:noWrap/>
            <w:vAlign w:val="center"/>
            <w:hideMark/>
          </w:tcPr>
          <w:p w14:paraId="7E535DAC" w14:textId="47A2BB04"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w:t>
            </w:r>
          </w:p>
        </w:tc>
        <w:tc>
          <w:tcPr>
            <w:tcW w:w="541" w:type="pct"/>
            <w:noWrap/>
            <w:vAlign w:val="center"/>
            <w:hideMark/>
          </w:tcPr>
          <w:p w14:paraId="5F3D8D4A" w14:textId="55D8094E"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5.00</w:t>
            </w:r>
          </w:p>
        </w:tc>
        <w:tc>
          <w:tcPr>
            <w:tcW w:w="541" w:type="pct"/>
            <w:noWrap/>
            <w:vAlign w:val="center"/>
            <w:hideMark/>
          </w:tcPr>
          <w:p w14:paraId="576228D2" w14:textId="3586CE75"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10.00</w:t>
            </w:r>
          </w:p>
        </w:tc>
        <w:tc>
          <w:tcPr>
            <w:tcW w:w="544" w:type="pct"/>
            <w:noWrap/>
            <w:vAlign w:val="center"/>
            <w:hideMark/>
          </w:tcPr>
          <w:p w14:paraId="6BC4F16E" w14:textId="36163FB8"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5.00</w:t>
            </w:r>
          </w:p>
        </w:tc>
      </w:tr>
      <w:tr w:rsidR="00E76E23" w:rsidRPr="00966D30" w14:paraId="561543B8" w14:textId="77777777" w:rsidTr="00E76E23">
        <w:trPr>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2397D1DB" w14:textId="77777777" w:rsidR="00E76E23" w:rsidRPr="00966D30" w:rsidRDefault="00E76E23" w:rsidP="00E76E23">
            <w:pPr>
              <w:spacing w:after="0" w:line="240" w:lineRule="auto"/>
              <w:jc w:val="center"/>
              <w:rPr>
                <w:rFonts w:eastAsia="Times New Roman" w:cs="Calibri"/>
                <w:color w:val="000000"/>
                <w:lang w:eastAsia="en-IN"/>
              </w:rPr>
            </w:pPr>
            <w:r w:rsidRPr="00966D30">
              <w:rPr>
                <w:rFonts w:eastAsia="Times New Roman" w:cs="Calibri"/>
                <w:color w:val="000000"/>
                <w:lang w:eastAsia="en-IN"/>
              </w:rPr>
              <w:t>Coverage</w:t>
            </w:r>
          </w:p>
        </w:tc>
        <w:tc>
          <w:tcPr>
            <w:tcW w:w="541" w:type="pct"/>
            <w:noWrap/>
            <w:vAlign w:val="center"/>
            <w:hideMark/>
          </w:tcPr>
          <w:p w14:paraId="125A9541" w14:textId="5E0F5BCA"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2.71</w:t>
            </w:r>
          </w:p>
        </w:tc>
        <w:tc>
          <w:tcPr>
            <w:tcW w:w="541" w:type="pct"/>
            <w:noWrap/>
            <w:vAlign w:val="center"/>
            <w:hideMark/>
          </w:tcPr>
          <w:p w14:paraId="381C9829" w14:textId="754975DE"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1.81</w:t>
            </w:r>
          </w:p>
        </w:tc>
        <w:tc>
          <w:tcPr>
            <w:tcW w:w="541" w:type="pct"/>
            <w:noWrap/>
            <w:vAlign w:val="center"/>
            <w:hideMark/>
          </w:tcPr>
          <w:p w14:paraId="3C06238D" w14:textId="757E3563"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2.68</w:t>
            </w:r>
          </w:p>
        </w:tc>
        <w:tc>
          <w:tcPr>
            <w:tcW w:w="541" w:type="pct"/>
            <w:noWrap/>
            <w:vAlign w:val="center"/>
            <w:hideMark/>
          </w:tcPr>
          <w:p w14:paraId="528EBD13" w14:textId="0B27613C"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7.99</w:t>
            </w:r>
          </w:p>
        </w:tc>
        <w:tc>
          <w:tcPr>
            <w:tcW w:w="541" w:type="pct"/>
            <w:noWrap/>
            <w:vAlign w:val="center"/>
            <w:hideMark/>
          </w:tcPr>
          <w:p w14:paraId="48F86E79" w14:textId="5F33D4AD"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16.17</w:t>
            </w:r>
          </w:p>
        </w:tc>
        <w:tc>
          <w:tcPr>
            <w:tcW w:w="544" w:type="pct"/>
            <w:noWrap/>
            <w:vAlign w:val="center"/>
            <w:hideMark/>
          </w:tcPr>
          <w:p w14:paraId="7DB2F95C" w14:textId="6AD3682E"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17.03</w:t>
            </w:r>
          </w:p>
        </w:tc>
      </w:tr>
      <w:tr w:rsidR="00E76E23" w:rsidRPr="00966D30" w14:paraId="679ADE39" w14:textId="77777777" w:rsidTr="00E76E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08D3C915" w14:textId="77777777" w:rsidR="00E76E23" w:rsidRPr="00966D30" w:rsidRDefault="00E76E23" w:rsidP="00E76E23">
            <w:pPr>
              <w:spacing w:after="0" w:line="240" w:lineRule="auto"/>
              <w:jc w:val="center"/>
              <w:rPr>
                <w:rFonts w:eastAsia="Times New Roman" w:cs="Calibri"/>
                <w:color w:val="000000"/>
                <w:lang w:eastAsia="en-IN"/>
              </w:rPr>
            </w:pPr>
            <w:r w:rsidRPr="00966D30">
              <w:rPr>
                <w:rFonts w:eastAsia="Times New Roman" w:cs="Calibri"/>
                <w:color w:val="000000"/>
                <w:lang w:eastAsia="en-IN"/>
              </w:rPr>
              <w:t>Debt Service</w:t>
            </w:r>
          </w:p>
        </w:tc>
        <w:tc>
          <w:tcPr>
            <w:tcW w:w="541" w:type="pct"/>
            <w:noWrap/>
            <w:vAlign w:val="center"/>
            <w:hideMark/>
          </w:tcPr>
          <w:p w14:paraId="3FD5D8EF" w14:textId="6FAD6E45"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0.20</w:t>
            </w:r>
          </w:p>
        </w:tc>
        <w:tc>
          <w:tcPr>
            <w:tcW w:w="541" w:type="pct"/>
            <w:noWrap/>
            <w:vAlign w:val="center"/>
            <w:hideMark/>
          </w:tcPr>
          <w:p w14:paraId="09F02C68" w14:textId="35363DE1"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1.37</w:t>
            </w:r>
          </w:p>
        </w:tc>
        <w:tc>
          <w:tcPr>
            <w:tcW w:w="541" w:type="pct"/>
            <w:noWrap/>
            <w:vAlign w:val="center"/>
            <w:hideMark/>
          </w:tcPr>
          <w:p w14:paraId="5DE4549E" w14:textId="3A550FE3"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2.26</w:t>
            </w:r>
          </w:p>
        </w:tc>
        <w:tc>
          <w:tcPr>
            <w:tcW w:w="541" w:type="pct"/>
            <w:noWrap/>
            <w:vAlign w:val="center"/>
            <w:hideMark/>
          </w:tcPr>
          <w:p w14:paraId="1B8F0C24" w14:textId="383A02AB"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7.19</w:t>
            </w:r>
          </w:p>
        </w:tc>
        <w:tc>
          <w:tcPr>
            <w:tcW w:w="541" w:type="pct"/>
            <w:noWrap/>
            <w:vAlign w:val="center"/>
            <w:hideMark/>
          </w:tcPr>
          <w:p w14:paraId="59D17347" w14:textId="213EE30C"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11.06</w:t>
            </w:r>
          </w:p>
        </w:tc>
        <w:tc>
          <w:tcPr>
            <w:tcW w:w="544" w:type="pct"/>
            <w:noWrap/>
            <w:vAlign w:val="center"/>
            <w:hideMark/>
          </w:tcPr>
          <w:p w14:paraId="53405F75" w14:textId="7D6468D7"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5.08</w:t>
            </w:r>
          </w:p>
        </w:tc>
      </w:tr>
      <w:tr w:rsidR="00E76E23" w:rsidRPr="00966D30" w14:paraId="27B6D158" w14:textId="77777777" w:rsidTr="00E76E23">
        <w:trPr>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B4C1EED" w14:textId="77777777" w:rsidR="00E76E23" w:rsidRPr="00966D30" w:rsidRDefault="00E76E23" w:rsidP="00E76E23">
            <w:pPr>
              <w:spacing w:after="0" w:line="240" w:lineRule="auto"/>
              <w:jc w:val="center"/>
              <w:rPr>
                <w:rFonts w:eastAsia="Times New Roman" w:cs="Calibri"/>
                <w:color w:val="000000"/>
                <w:lang w:eastAsia="en-IN"/>
              </w:rPr>
            </w:pPr>
            <w:r w:rsidRPr="00966D30">
              <w:rPr>
                <w:rFonts w:eastAsia="Times New Roman" w:cs="Calibri"/>
                <w:color w:val="000000"/>
                <w:lang w:eastAsia="en-IN"/>
              </w:rPr>
              <w:t>DSCR</w:t>
            </w:r>
          </w:p>
        </w:tc>
        <w:tc>
          <w:tcPr>
            <w:tcW w:w="541" w:type="pct"/>
            <w:noWrap/>
            <w:vAlign w:val="center"/>
            <w:hideMark/>
          </w:tcPr>
          <w:p w14:paraId="724B4B5A" w14:textId="5B06C461"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sidRPr="00966D30">
              <w:rPr>
                <w:rFonts w:eastAsia="Times New Roman" w:cs="Calibri"/>
                <w:b/>
                <w:bCs/>
                <w:color w:val="000000"/>
                <w:lang w:eastAsia="en-IN"/>
              </w:rPr>
              <w:t>13.40</w:t>
            </w:r>
          </w:p>
        </w:tc>
        <w:tc>
          <w:tcPr>
            <w:tcW w:w="541" w:type="pct"/>
            <w:noWrap/>
            <w:vAlign w:val="center"/>
            <w:hideMark/>
          </w:tcPr>
          <w:p w14:paraId="4D96B30E" w14:textId="39DDB33D"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sidRPr="00966D30">
              <w:rPr>
                <w:rFonts w:eastAsia="Times New Roman" w:cs="Calibri"/>
                <w:b/>
                <w:bCs/>
                <w:color w:val="000000"/>
                <w:lang w:eastAsia="en-IN"/>
              </w:rPr>
              <w:t>1.32</w:t>
            </w:r>
          </w:p>
        </w:tc>
        <w:tc>
          <w:tcPr>
            <w:tcW w:w="541" w:type="pct"/>
            <w:noWrap/>
            <w:vAlign w:val="center"/>
            <w:hideMark/>
          </w:tcPr>
          <w:p w14:paraId="29600790" w14:textId="5BEBA5B8"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1.19</w:t>
            </w:r>
          </w:p>
        </w:tc>
        <w:tc>
          <w:tcPr>
            <w:tcW w:w="541" w:type="pct"/>
            <w:noWrap/>
            <w:vAlign w:val="center"/>
            <w:hideMark/>
          </w:tcPr>
          <w:p w14:paraId="640EF33B" w14:textId="39466DA7"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1.11</w:t>
            </w:r>
          </w:p>
        </w:tc>
        <w:tc>
          <w:tcPr>
            <w:tcW w:w="541" w:type="pct"/>
            <w:noWrap/>
            <w:vAlign w:val="center"/>
            <w:hideMark/>
          </w:tcPr>
          <w:p w14:paraId="2C96090F" w14:textId="5E18A23A"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sidRPr="00966D30">
              <w:rPr>
                <w:rFonts w:eastAsia="Times New Roman" w:cs="Calibri"/>
                <w:b/>
                <w:bCs/>
                <w:color w:val="000000"/>
                <w:lang w:eastAsia="en-IN"/>
              </w:rPr>
              <w:t>1.</w:t>
            </w:r>
            <w:r>
              <w:rPr>
                <w:rFonts w:eastAsia="Times New Roman" w:cs="Calibri"/>
                <w:b/>
                <w:bCs/>
                <w:color w:val="000000"/>
                <w:lang w:eastAsia="en-IN"/>
              </w:rPr>
              <w:t>46</w:t>
            </w:r>
          </w:p>
        </w:tc>
        <w:tc>
          <w:tcPr>
            <w:tcW w:w="544" w:type="pct"/>
            <w:noWrap/>
            <w:vAlign w:val="center"/>
            <w:hideMark/>
          </w:tcPr>
          <w:p w14:paraId="12E64A23" w14:textId="1849D873"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3.55</w:t>
            </w:r>
          </w:p>
        </w:tc>
      </w:tr>
      <w:tr w:rsidR="00E76E23" w:rsidRPr="00966D30" w14:paraId="2594C0DB" w14:textId="77777777" w:rsidTr="00E76E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2B89F263" w14:textId="77777777" w:rsidR="00E76E23" w:rsidRPr="00966D30" w:rsidRDefault="00E76E23" w:rsidP="00E76E23">
            <w:pPr>
              <w:spacing w:after="0" w:line="240" w:lineRule="auto"/>
              <w:jc w:val="center"/>
              <w:rPr>
                <w:rFonts w:eastAsia="Times New Roman" w:cs="Calibri"/>
                <w:color w:val="000000"/>
                <w:lang w:eastAsia="en-IN"/>
              </w:rPr>
            </w:pPr>
            <w:r w:rsidRPr="00966D30">
              <w:rPr>
                <w:rFonts w:eastAsia="Times New Roman" w:cs="Calibri"/>
                <w:color w:val="000000"/>
                <w:lang w:eastAsia="en-IN"/>
              </w:rPr>
              <w:t>Average DSCR</w:t>
            </w:r>
          </w:p>
        </w:tc>
        <w:tc>
          <w:tcPr>
            <w:tcW w:w="3250" w:type="pct"/>
            <w:gridSpan w:val="6"/>
            <w:noWrap/>
            <w:vAlign w:val="center"/>
            <w:hideMark/>
          </w:tcPr>
          <w:p w14:paraId="66249C80" w14:textId="2841537D"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3.64</w:t>
            </w:r>
          </w:p>
        </w:tc>
      </w:tr>
    </w:tbl>
    <w:p w14:paraId="41D8388F" w14:textId="7CAE3F92" w:rsidR="00532F17" w:rsidRDefault="00216892" w:rsidP="00532F17">
      <w:pPr>
        <w:pStyle w:val="AkStyle1"/>
        <w:rPr>
          <w:rFonts w:asciiTheme="minorHAnsi" w:hAnsiTheme="minorHAnsi" w:cstheme="minorHAnsi"/>
        </w:rPr>
      </w:pPr>
      <w:r w:rsidRPr="0000106D">
        <w:rPr>
          <w:rFonts w:asciiTheme="minorHAnsi" w:hAnsiTheme="minorHAnsi" w:cstheme="minorHAnsi"/>
        </w:rPr>
        <w:t xml:space="preserve">We feel that the </w:t>
      </w:r>
      <w:r w:rsidRPr="0000106D">
        <w:rPr>
          <w:rFonts w:asciiTheme="minorHAnsi" w:hAnsiTheme="minorHAnsi" w:cstheme="minorHAnsi"/>
          <w:b/>
          <w:bCs/>
        </w:rPr>
        <w:t>Cash</w:t>
      </w:r>
      <w:r w:rsidRPr="0000106D">
        <w:rPr>
          <w:rFonts w:asciiTheme="minorHAnsi" w:hAnsiTheme="minorHAnsi" w:cstheme="minorHAnsi"/>
        </w:rPr>
        <w:t xml:space="preserve"> </w:t>
      </w:r>
      <w:r w:rsidRPr="0000106D">
        <w:rPr>
          <w:rFonts w:asciiTheme="minorHAnsi" w:hAnsiTheme="minorHAnsi" w:cstheme="minorHAnsi"/>
          <w:b/>
        </w:rPr>
        <w:t>DSCR</w:t>
      </w:r>
      <w:r w:rsidRPr="0000106D">
        <w:rPr>
          <w:rFonts w:asciiTheme="minorHAnsi" w:hAnsiTheme="minorHAnsi" w:cstheme="minorHAnsi"/>
        </w:rPr>
        <w:t xml:space="preserve"> for the project is in the acceptable range.</w:t>
      </w:r>
      <w:bookmarkStart w:id="72" w:name="_Toc25014420"/>
    </w:p>
    <w:p w14:paraId="1FE9A94A" w14:textId="0C5F5F50" w:rsidR="00216892" w:rsidRPr="0000106D" w:rsidRDefault="00216892" w:rsidP="00216892">
      <w:pPr>
        <w:pStyle w:val="Heading2"/>
        <w:pBdr>
          <w:bottom w:val="single" w:sz="12" w:space="1" w:color="auto"/>
        </w:pBdr>
        <w:rPr>
          <w:rFonts w:asciiTheme="minorHAnsi" w:hAnsiTheme="minorHAnsi" w:cstheme="minorHAnsi"/>
          <w:color w:val="auto"/>
        </w:rPr>
      </w:pPr>
      <w:bookmarkStart w:id="73" w:name="_Toc154058802"/>
      <w:r w:rsidRPr="0000106D">
        <w:rPr>
          <w:rFonts w:asciiTheme="minorHAnsi" w:hAnsiTheme="minorHAnsi" w:cstheme="minorHAnsi"/>
          <w:color w:val="auto"/>
        </w:rPr>
        <w:t>Internal Rate of Return (IRR)</w:t>
      </w:r>
      <w:bookmarkEnd w:id="70"/>
      <w:bookmarkEnd w:id="72"/>
      <w:bookmarkEnd w:id="73"/>
      <w:r w:rsidRPr="0000106D">
        <w:rPr>
          <w:rFonts w:asciiTheme="minorHAnsi" w:hAnsiTheme="minorHAnsi" w:cstheme="minorHAnsi"/>
          <w:color w:val="auto"/>
        </w:rPr>
        <w:t xml:space="preserve"> </w:t>
      </w:r>
      <w:r w:rsidRPr="0000106D">
        <w:rPr>
          <w:rFonts w:asciiTheme="minorHAnsi" w:hAnsiTheme="minorHAnsi" w:cstheme="minorHAnsi"/>
          <w:color w:val="auto"/>
        </w:rPr>
        <w:tab/>
      </w:r>
    </w:p>
    <w:p w14:paraId="62104F0D" w14:textId="1F83229A" w:rsidR="00216892" w:rsidRPr="0000106D" w:rsidRDefault="00216892" w:rsidP="00216892">
      <w:pPr>
        <w:pStyle w:val="AkStyle1"/>
        <w:spacing w:after="120"/>
        <w:rPr>
          <w:rFonts w:asciiTheme="minorHAnsi" w:hAnsiTheme="minorHAnsi" w:cstheme="minorHAnsi"/>
        </w:rPr>
      </w:pPr>
      <w:r w:rsidRPr="0000106D">
        <w:rPr>
          <w:rFonts w:asciiTheme="minorHAnsi" w:hAnsiTheme="minorHAnsi" w:cstheme="minorHAnsi"/>
        </w:rPr>
        <w:t>The post-tax internal rate of return (</w:t>
      </w:r>
      <w:r w:rsidRPr="0000106D">
        <w:rPr>
          <w:rFonts w:asciiTheme="minorHAnsi" w:hAnsiTheme="minorHAnsi" w:cstheme="minorHAnsi"/>
          <w:b/>
          <w:bCs/>
        </w:rPr>
        <w:t>IRR</w:t>
      </w:r>
      <w:r w:rsidRPr="0000106D">
        <w:rPr>
          <w:rFonts w:asciiTheme="minorHAnsi" w:hAnsiTheme="minorHAnsi" w:cstheme="minorHAnsi"/>
        </w:rPr>
        <w:t xml:space="preserve">) for the projects works out to </w:t>
      </w:r>
      <w:r w:rsidR="002F35AA">
        <w:rPr>
          <w:rFonts w:asciiTheme="minorHAnsi" w:hAnsiTheme="minorHAnsi" w:cstheme="minorHAnsi"/>
        </w:rPr>
        <w:t>22.08</w:t>
      </w:r>
      <w:r w:rsidRPr="0000106D">
        <w:rPr>
          <w:rFonts w:asciiTheme="minorHAnsi" w:hAnsiTheme="minorHAnsi" w:cstheme="minorHAnsi"/>
          <w:b/>
        </w:rPr>
        <w:t>%.</w:t>
      </w:r>
      <w:r w:rsidRPr="0000106D">
        <w:rPr>
          <w:rFonts w:asciiTheme="minorHAnsi" w:hAnsiTheme="minorHAnsi" w:cstheme="minorHAnsi"/>
        </w:rPr>
        <w:t xml:space="preserve"> </w:t>
      </w:r>
    </w:p>
    <w:p w14:paraId="26B59764" w14:textId="77777777" w:rsidR="00117A98" w:rsidRDefault="00117A98" w:rsidP="00117A98">
      <w:pPr>
        <w:spacing w:after="0"/>
        <w:rPr>
          <w:rFonts w:asciiTheme="minorHAnsi" w:hAnsiTheme="minorHAnsi" w:cstheme="minorHAnsi"/>
          <w:b/>
          <w:bCs/>
          <w:sz w:val="24"/>
          <w:szCs w:val="24"/>
        </w:rPr>
      </w:pPr>
      <w:r w:rsidRPr="0000106D">
        <w:rPr>
          <w:rFonts w:asciiTheme="minorHAnsi" w:hAnsiTheme="minorHAnsi" w:cstheme="minorHAnsi"/>
          <w:sz w:val="24"/>
          <w:szCs w:val="24"/>
        </w:rPr>
        <w:t xml:space="preserve">    </w:t>
      </w:r>
      <w:r w:rsidRPr="0000106D">
        <w:rPr>
          <w:rFonts w:asciiTheme="minorHAnsi" w:hAnsiTheme="minorHAnsi" w:cstheme="minorHAnsi"/>
          <w:b/>
          <w:bCs/>
          <w:sz w:val="24"/>
          <w:szCs w:val="24"/>
        </w:rPr>
        <w:t>INR in Crore</w:t>
      </w:r>
    </w:p>
    <w:tbl>
      <w:tblPr>
        <w:tblStyle w:val="ListTable4-Accent11"/>
        <w:tblW w:w="5000" w:type="pct"/>
        <w:tblLook w:val="04A0" w:firstRow="1" w:lastRow="0" w:firstColumn="1" w:lastColumn="0" w:noHBand="0" w:noVBand="1"/>
      </w:tblPr>
      <w:tblGrid>
        <w:gridCol w:w="3149"/>
        <w:gridCol w:w="978"/>
        <w:gridCol w:w="977"/>
        <w:gridCol w:w="977"/>
        <w:gridCol w:w="977"/>
        <w:gridCol w:w="977"/>
        <w:gridCol w:w="981"/>
      </w:tblGrid>
      <w:tr w:rsidR="002F35AA" w:rsidRPr="00966D30" w14:paraId="32A2117A" w14:textId="77777777" w:rsidTr="000E164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73377088" w14:textId="77777777" w:rsidR="002F35AA" w:rsidRPr="00966D30" w:rsidRDefault="002F35AA" w:rsidP="000E1645">
            <w:pPr>
              <w:spacing w:after="0" w:line="240" w:lineRule="auto"/>
              <w:jc w:val="center"/>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Particular</w:t>
            </w:r>
          </w:p>
        </w:tc>
        <w:tc>
          <w:tcPr>
            <w:tcW w:w="542" w:type="pct"/>
            <w:noWrap/>
            <w:vAlign w:val="center"/>
            <w:hideMark/>
          </w:tcPr>
          <w:p w14:paraId="30E5041F" w14:textId="77777777" w:rsidR="002F35AA" w:rsidRPr="00966D30" w:rsidRDefault="002F35AA"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FY24</w:t>
            </w:r>
          </w:p>
        </w:tc>
        <w:tc>
          <w:tcPr>
            <w:tcW w:w="542" w:type="pct"/>
            <w:noWrap/>
            <w:vAlign w:val="center"/>
            <w:hideMark/>
          </w:tcPr>
          <w:p w14:paraId="5CDBF6B2" w14:textId="77777777" w:rsidR="002F35AA" w:rsidRPr="00966D30" w:rsidRDefault="002F35AA"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FY25</w:t>
            </w:r>
          </w:p>
        </w:tc>
        <w:tc>
          <w:tcPr>
            <w:tcW w:w="542" w:type="pct"/>
            <w:noWrap/>
            <w:vAlign w:val="center"/>
            <w:hideMark/>
          </w:tcPr>
          <w:p w14:paraId="7D93F7E8" w14:textId="77777777" w:rsidR="002F35AA" w:rsidRPr="00966D30" w:rsidRDefault="002F35AA"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FY26</w:t>
            </w:r>
          </w:p>
        </w:tc>
        <w:tc>
          <w:tcPr>
            <w:tcW w:w="542" w:type="pct"/>
            <w:noWrap/>
            <w:vAlign w:val="center"/>
            <w:hideMark/>
          </w:tcPr>
          <w:p w14:paraId="309A790A" w14:textId="77777777" w:rsidR="002F35AA" w:rsidRPr="00966D30" w:rsidRDefault="002F35AA"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FY27</w:t>
            </w:r>
          </w:p>
        </w:tc>
        <w:tc>
          <w:tcPr>
            <w:tcW w:w="542" w:type="pct"/>
            <w:noWrap/>
            <w:vAlign w:val="center"/>
            <w:hideMark/>
          </w:tcPr>
          <w:p w14:paraId="312254EB" w14:textId="77777777" w:rsidR="002F35AA" w:rsidRPr="00966D30" w:rsidRDefault="002F35AA"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FY28</w:t>
            </w:r>
          </w:p>
        </w:tc>
        <w:tc>
          <w:tcPr>
            <w:tcW w:w="542" w:type="pct"/>
            <w:noWrap/>
            <w:vAlign w:val="center"/>
            <w:hideMark/>
          </w:tcPr>
          <w:p w14:paraId="0D207E83" w14:textId="77777777" w:rsidR="002F35AA" w:rsidRPr="00966D30" w:rsidRDefault="002F35AA"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lang w:eastAsia="en-IN"/>
              </w:rPr>
            </w:pPr>
            <w:r w:rsidRPr="00966D30">
              <w:rPr>
                <w:rFonts w:asciiTheme="minorHAnsi" w:eastAsia="Times New Roman" w:hAnsiTheme="minorHAnsi" w:cstheme="minorHAnsi"/>
                <w:color w:val="auto"/>
                <w:lang w:eastAsia="en-IN"/>
              </w:rPr>
              <w:t>FY29</w:t>
            </w:r>
          </w:p>
        </w:tc>
      </w:tr>
      <w:tr w:rsidR="002F35AA" w:rsidRPr="00966D30" w14:paraId="59968C32"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0E853D68" w14:textId="77777777" w:rsidR="002F35AA" w:rsidRPr="00966D30" w:rsidRDefault="002F35AA" w:rsidP="000E1645">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Cash Inflow</w:t>
            </w:r>
          </w:p>
        </w:tc>
        <w:tc>
          <w:tcPr>
            <w:tcW w:w="542" w:type="pct"/>
            <w:noWrap/>
            <w:vAlign w:val="center"/>
            <w:hideMark/>
          </w:tcPr>
          <w:p w14:paraId="28916838" w14:textId="77777777" w:rsidR="002F35AA" w:rsidRPr="00966D30" w:rsidRDefault="002F35AA"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42" w:type="pct"/>
            <w:noWrap/>
            <w:vAlign w:val="center"/>
            <w:hideMark/>
          </w:tcPr>
          <w:p w14:paraId="6D57F0FA" w14:textId="77777777" w:rsidR="002F35AA" w:rsidRPr="00966D30" w:rsidRDefault="002F35AA"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42" w:type="pct"/>
            <w:noWrap/>
            <w:vAlign w:val="center"/>
            <w:hideMark/>
          </w:tcPr>
          <w:p w14:paraId="61C48F58" w14:textId="77777777" w:rsidR="002F35AA" w:rsidRPr="00966D30" w:rsidRDefault="002F35AA"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42" w:type="pct"/>
            <w:noWrap/>
            <w:vAlign w:val="center"/>
            <w:hideMark/>
          </w:tcPr>
          <w:p w14:paraId="4CBC0BCB" w14:textId="77777777" w:rsidR="002F35AA" w:rsidRPr="00966D30" w:rsidRDefault="002F35AA"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42" w:type="pct"/>
            <w:noWrap/>
            <w:vAlign w:val="center"/>
            <w:hideMark/>
          </w:tcPr>
          <w:p w14:paraId="651D4901" w14:textId="77777777" w:rsidR="002F35AA" w:rsidRPr="00966D30" w:rsidRDefault="002F35AA"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c>
          <w:tcPr>
            <w:tcW w:w="542" w:type="pct"/>
            <w:noWrap/>
            <w:vAlign w:val="center"/>
            <w:hideMark/>
          </w:tcPr>
          <w:p w14:paraId="2F869889" w14:textId="77777777" w:rsidR="002F35AA" w:rsidRPr="00966D30" w:rsidRDefault="002F35AA"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p>
        </w:tc>
      </w:tr>
      <w:tr w:rsidR="002F35AA" w:rsidRPr="00966D30" w14:paraId="2A70D789" w14:textId="77777777" w:rsidTr="000E1645">
        <w:trPr>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7F8D3E7D" w14:textId="77777777" w:rsidR="002F35AA" w:rsidRPr="00966D30" w:rsidRDefault="002F35AA" w:rsidP="000E1645">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Amount Received</w:t>
            </w:r>
          </w:p>
        </w:tc>
        <w:tc>
          <w:tcPr>
            <w:tcW w:w="542" w:type="pct"/>
            <w:noWrap/>
            <w:vAlign w:val="center"/>
            <w:hideMark/>
          </w:tcPr>
          <w:p w14:paraId="68A349ED" w14:textId="77777777" w:rsidR="002F35AA" w:rsidRPr="00966D30" w:rsidRDefault="002F35AA"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44.51</w:t>
            </w:r>
          </w:p>
        </w:tc>
        <w:tc>
          <w:tcPr>
            <w:tcW w:w="542" w:type="pct"/>
            <w:noWrap/>
            <w:vAlign w:val="center"/>
            <w:hideMark/>
          </w:tcPr>
          <w:p w14:paraId="5B580780" w14:textId="77777777" w:rsidR="002F35AA" w:rsidRPr="00966D30" w:rsidRDefault="002F35AA"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1.78</w:t>
            </w:r>
          </w:p>
        </w:tc>
        <w:tc>
          <w:tcPr>
            <w:tcW w:w="542" w:type="pct"/>
            <w:noWrap/>
            <w:vAlign w:val="center"/>
            <w:hideMark/>
          </w:tcPr>
          <w:p w14:paraId="5B24A3BF" w14:textId="77777777" w:rsidR="002F35AA" w:rsidRPr="00966D30" w:rsidRDefault="002F35AA"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8.61</w:t>
            </w:r>
          </w:p>
        </w:tc>
        <w:tc>
          <w:tcPr>
            <w:tcW w:w="542" w:type="pct"/>
            <w:noWrap/>
            <w:vAlign w:val="center"/>
            <w:hideMark/>
          </w:tcPr>
          <w:p w14:paraId="27AAC5F5" w14:textId="77777777" w:rsidR="002F35AA" w:rsidRPr="00966D30" w:rsidRDefault="002F35AA"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10.01</w:t>
            </w:r>
          </w:p>
        </w:tc>
        <w:tc>
          <w:tcPr>
            <w:tcW w:w="542" w:type="pct"/>
            <w:noWrap/>
            <w:vAlign w:val="center"/>
            <w:hideMark/>
          </w:tcPr>
          <w:p w14:paraId="5D790D3C" w14:textId="77777777" w:rsidR="002F35AA" w:rsidRPr="00966D30" w:rsidRDefault="002F35AA"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34.50</w:t>
            </w:r>
          </w:p>
        </w:tc>
        <w:tc>
          <w:tcPr>
            <w:tcW w:w="542" w:type="pct"/>
            <w:noWrap/>
            <w:vAlign w:val="center"/>
            <w:hideMark/>
          </w:tcPr>
          <w:p w14:paraId="07FDB0B5" w14:textId="77777777" w:rsidR="002F35AA" w:rsidRPr="00966D30" w:rsidRDefault="002F35AA"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39.27</w:t>
            </w:r>
          </w:p>
        </w:tc>
      </w:tr>
      <w:tr w:rsidR="002F35AA" w:rsidRPr="00966D30" w14:paraId="1C76BF51"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46097D0F" w14:textId="77777777" w:rsidR="002F35AA" w:rsidRPr="00966D30" w:rsidRDefault="002F35AA" w:rsidP="000E1645">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Cash Outflow</w:t>
            </w:r>
          </w:p>
        </w:tc>
        <w:tc>
          <w:tcPr>
            <w:tcW w:w="542" w:type="pct"/>
            <w:noWrap/>
            <w:vAlign w:val="center"/>
            <w:hideMark/>
          </w:tcPr>
          <w:p w14:paraId="750F7D91" w14:textId="77777777" w:rsidR="002F35AA" w:rsidRPr="00966D30" w:rsidRDefault="002F35AA"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6E510AB3" w14:textId="77777777" w:rsidR="002F35AA" w:rsidRPr="00966D30" w:rsidRDefault="002F35AA"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36146BF1" w14:textId="77777777" w:rsidR="002F35AA" w:rsidRPr="00966D30" w:rsidRDefault="002F35AA"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487DBA37" w14:textId="77777777" w:rsidR="002F35AA" w:rsidRPr="00966D30" w:rsidRDefault="002F35AA"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1A5DBCA1" w14:textId="77777777" w:rsidR="002F35AA" w:rsidRPr="00966D30" w:rsidRDefault="002F35AA"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191A2E81" w14:textId="77777777" w:rsidR="002F35AA" w:rsidRPr="00966D30" w:rsidRDefault="002F35AA"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lang w:eastAsia="en-IN"/>
              </w:rPr>
            </w:pPr>
          </w:p>
        </w:tc>
      </w:tr>
      <w:tr w:rsidR="002F35AA" w:rsidRPr="00966D30" w14:paraId="77488C82" w14:textId="77777777" w:rsidTr="000E1645">
        <w:trPr>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12963F99" w14:textId="77777777" w:rsidR="002F35AA" w:rsidRPr="00966D30" w:rsidRDefault="002F35AA" w:rsidP="000E1645">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Cash outflow</w:t>
            </w:r>
          </w:p>
        </w:tc>
        <w:tc>
          <w:tcPr>
            <w:tcW w:w="542" w:type="pct"/>
            <w:noWrap/>
            <w:vAlign w:val="center"/>
            <w:hideMark/>
          </w:tcPr>
          <w:p w14:paraId="29129AC3" w14:textId="77777777" w:rsidR="002F35AA" w:rsidRPr="00966D30" w:rsidRDefault="002F35AA"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49.51</w:t>
            </w:r>
          </w:p>
        </w:tc>
        <w:tc>
          <w:tcPr>
            <w:tcW w:w="542" w:type="pct"/>
            <w:noWrap/>
            <w:vAlign w:val="center"/>
            <w:hideMark/>
          </w:tcPr>
          <w:p w14:paraId="49C7FDEF" w14:textId="77777777" w:rsidR="002F35AA" w:rsidRPr="00966D30" w:rsidRDefault="002F35AA"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11.78</w:t>
            </w:r>
          </w:p>
        </w:tc>
        <w:tc>
          <w:tcPr>
            <w:tcW w:w="542" w:type="pct"/>
            <w:noWrap/>
            <w:vAlign w:val="center"/>
            <w:hideMark/>
          </w:tcPr>
          <w:p w14:paraId="1865A486" w14:textId="77777777" w:rsidR="002F35AA" w:rsidRPr="00966D30" w:rsidRDefault="002F35AA"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13.11</w:t>
            </w:r>
          </w:p>
        </w:tc>
        <w:tc>
          <w:tcPr>
            <w:tcW w:w="542" w:type="pct"/>
            <w:noWrap/>
            <w:vAlign w:val="center"/>
            <w:hideMark/>
          </w:tcPr>
          <w:p w14:paraId="0E657556" w14:textId="77777777" w:rsidR="002F35AA" w:rsidRPr="00966D30" w:rsidRDefault="002F35AA"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9.50</w:t>
            </w:r>
          </w:p>
        </w:tc>
        <w:tc>
          <w:tcPr>
            <w:tcW w:w="542" w:type="pct"/>
            <w:noWrap/>
            <w:vAlign w:val="center"/>
            <w:hideMark/>
          </w:tcPr>
          <w:p w14:paraId="655310BF" w14:textId="77777777" w:rsidR="002F35AA" w:rsidRPr="00966D30" w:rsidRDefault="002F35AA"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10.00</w:t>
            </w:r>
          </w:p>
        </w:tc>
        <w:tc>
          <w:tcPr>
            <w:tcW w:w="542" w:type="pct"/>
            <w:noWrap/>
            <w:vAlign w:val="center"/>
            <w:hideMark/>
          </w:tcPr>
          <w:p w14:paraId="3EB66B8B" w14:textId="77777777" w:rsidR="002F35AA" w:rsidRPr="00966D30" w:rsidRDefault="002F35AA"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26.00</w:t>
            </w:r>
          </w:p>
        </w:tc>
      </w:tr>
      <w:tr w:rsidR="002F35AA" w:rsidRPr="00966D30" w14:paraId="332AC6A1"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35434F56" w14:textId="77777777" w:rsidR="002F35AA" w:rsidRPr="00966D30" w:rsidRDefault="002F35AA" w:rsidP="000E1645">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Net Cashflow</w:t>
            </w:r>
          </w:p>
        </w:tc>
        <w:tc>
          <w:tcPr>
            <w:tcW w:w="542" w:type="pct"/>
            <w:noWrap/>
            <w:vAlign w:val="center"/>
            <w:hideMark/>
          </w:tcPr>
          <w:p w14:paraId="724776AC" w14:textId="77777777" w:rsidR="002F35AA" w:rsidRPr="00966D30" w:rsidRDefault="002F35AA"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966D30">
              <w:rPr>
                <w:rFonts w:asciiTheme="minorHAnsi" w:eastAsia="Times New Roman" w:hAnsiTheme="minorHAnsi" w:cstheme="minorHAnsi"/>
                <w:b/>
                <w:bCs/>
                <w:lang w:eastAsia="en-IN"/>
              </w:rPr>
              <w:t>-5.00</w:t>
            </w:r>
          </w:p>
        </w:tc>
        <w:tc>
          <w:tcPr>
            <w:tcW w:w="542" w:type="pct"/>
            <w:noWrap/>
            <w:vAlign w:val="center"/>
            <w:hideMark/>
          </w:tcPr>
          <w:p w14:paraId="3AA09BEC" w14:textId="77777777" w:rsidR="002F35AA" w:rsidRPr="00966D30" w:rsidRDefault="002F35AA"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966D30">
              <w:rPr>
                <w:rFonts w:asciiTheme="minorHAnsi" w:eastAsia="Times New Roman" w:hAnsiTheme="minorHAnsi" w:cstheme="minorHAnsi"/>
                <w:b/>
                <w:bCs/>
                <w:lang w:eastAsia="en-IN"/>
              </w:rPr>
              <w:t>-10.00</w:t>
            </w:r>
          </w:p>
        </w:tc>
        <w:tc>
          <w:tcPr>
            <w:tcW w:w="542" w:type="pct"/>
            <w:noWrap/>
            <w:vAlign w:val="center"/>
            <w:hideMark/>
          </w:tcPr>
          <w:p w14:paraId="3E8A74E4" w14:textId="77777777" w:rsidR="002F35AA" w:rsidRPr="00966D30" w:rsidRDefault="002F35AA"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966D30">
              <w:rPr>
                <w:rFonts w:asciiTheme="minorHAnsi" w:eastAsia="Times New Roman" w:hAnsiTheme="minorHAnsi" w:cstheme="minorHAnsi"/>
                <w:b/>
                <w:bCs/>
                <w:lang w:eastAsia="en-IN"/>
              </w:rPr>
              <w:t>-4.50</w:t>
            </w:r>
          </w:p>
        </w:tc>
        <w:tc>
          <w:tcPr>
            <w:tcW w:w="542" w:type="pct"/>
            <w:noWrap/>
            <w:vAlign w:val="center"/>
            <w:hideMark/>
          </w:tcPr>
          <w:p w14:paraId="60B32598" w14:textId="77777777" w:rsidR="002F35AA" w:rsidRPr="00966D30" w:rsidRDefault="002F35AA"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966D30">
              <w:rPr>
                <w:rFonts w:asciiTheme="minorHAnsi" w:eastAsia="Times New Roman" w:hAnsiTheme="minorHAnsi" w:cstheme="minorHAnsi"/>
                <w:b/>
                <w:bCs/>
                <w:lang w:eastAsia="en-IN"/>
              </w:rPr>
              <w:t>0.51</w:t>
            </w:r>
          </w:p>
        </w:tc>
        <w:tc>
          <w:tcPr>
            <w:tcW w:w="542" w:type="pct"/>
            <w:noWrap/>
            <w:vAlign w:val="center"/>
            <w:hideMark/>
          </w:tcPr>
          <w:p w14:paraId="53B61F18" w14:textId="77777777" w:rsidR="002F35AA" w:rsidRPr="00966D30" w:rsidRDefault="002F35AA"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966D30">
              <w:rPr>
                <w:rFonts w:asciiTheme="minorHAnsi" w:eastAsia="Times New Roman" w:hAnsiTheme="minorHAnsi" w:cstheme="minorHAnsi"/>
                <w:b/>
                <w:bCs/>
                <w:lang w:eastAsia="en-IN"/>
              </w:rPr>
              <w:t>24.50</w:t>
            </w:r>
          </w:p>
        </w:tc>
        <w:tc>
          <w:tcPr>
            <w:tcW w:w="542" w:type="pct"/>
            <w:noWrap/>
            <w:vAlign w:val="center"/>
            <w:hideMark/>
          </w:tcPr>
          <w:p w14:paraId="0CD3C49F" w14:textId="77777777" w:rsidR="002F35AA" w:rsidRPr="00966D30" w:rsidRDefault="002F35AA"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966D30">
              <w:rPr>
                <w:rFonts w:asciiTheme="minorHAnsi" w:eastAsia="Times New Roman" w:hAnsiTheme="minorHAnsi" w:cstheme="minorHAnsi"/>
                <w:b/>
                <w:bCs/>
                <w:lang w:eastAsia="en-IN"/>
              </w:rPr>
              <w:t>13.27</w:t>
            </w:r>
          </w:p>
        </w:tc>
      </w:tr>
      <w:tr w:rsidR="002F35AA" w:rsidRPr="00966D30" w14:paraId="1C436F0F" w14:textId="77777777" w:rsidTr="000E1645">
        <w:trPr>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0B12D12E" w14:textId="77777777" w:rsidR="002F35AA" w:rsidRPr="00966D30" w:rsidRDefault="002F35AA" w:rsidP="000E1645">
            <w:pPr>
              <w:spacing w:after="0" w:line="240" w:lineRule="auto"/>
              <w:jc w:val="center"/>
              <w:rPr>
                <w:rFonts w:asciiTheme="minorHAnsi" w:eastAsia="Times New Roman" w:hAnsiTheme="minorHAnsi" w:cstheme="minorHAnsi"/>
                <w:lang w:eastAsia="en-IN"/>
              </w:rPr>
            </w:pPr>
          </w:p>
        </w:tc>
        <w:tc>
          <w:tcPr>
            <w:tcW w:w="542" w:type="pct"/>
            <w:noWrap/>
            <w:vAlign w:val="center"/>
            <w:hideMark/>
          </w:tcPr>
          <w:p w14:paraId="6BEF7826" w14:textId="77777777" w:rsidR="002F35AA" w:rsidRPr="00966D30" w:rsidRDefault="002F35AA"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5CE12A9C" w14:textId="77777777" w:rsidR="002F35AA" w:rsidRPr="00966D30" w:rsidRDefault="002F35AA"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452C9696" w14:textId="77777777" w:rsidR="002F35AA" w:rsidRPr="00966D30" w:rsidRDefault="002F35AA"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5A99D241" w14:textId="77777777" w:rsidR="002F35AA" w:rsidRPr="00966D30" w:rsidRDefault="002F35AA"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5A23F8AE" w14:textId="77777777" w:rsidR="002F35AA" w:rsidRPr="00966D30" w:rsidRDefault="002F35AA"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c>
          <w:tcPr>
            <w:tcW w:w="542" w:type="pct"/>
            <w:noWrap/>
            <w:vAlign w:val="center"/>
            <w:hideMark/>
          </w:tcPr>
          <w:p w14:paraId="310808B9" w14:textId="77777777" w:rsidR="002F35AA" w:rsidRPr="00966D30" w:rsidRDefault="002F35AA"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lang w:eastAsia="en-IN"/>
              </w:rPr>
            </w:pPr>
          </w:p>
        </w:tc>
      </w:tr>
      <w:tr w:rsidR="002F35AA" w:rsidRPr="00966D30" w14:paraId="06D1E265"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6" w:type="pct"/>
            <w:noWrap/>
            <w:vAlign w:val="center"/>
            <w:hideMark/>
          </w:tcPr>
          <w:p w14:paraId="620861B9" w14:textId="77777777" w:rsidR="002F35AA" w:rsidRPr="00966D30" w:rsidRDefault="002F35AA" w:rsidP="000E1645">
            <w:pPr>
              <w:spacing w:after="0" w:line="240" w:lineRule="auto"/>
              <w:jc w:val="center"/>
              <w:rPr>
                <w:rFonts w:asciiTheme="minorHAnsi" w:eastAsia="Times New Roman" w:hAnsiTheme="minorHAnsi" w:cstheme="minorHAnsi"/>
                <w:lang w:eastAsia="en-IN"/>
              </w:rPr>
            </w:pPr>
            <w:r w:rsidRPr="00966D30">
              <w:rPr>
                <w:rFonts w:asciiTheme="minorHAnsi" w:eastAsia="Times New Roman" w:hAnsiTheme="minorHAnsi" w:cstheme="minorHAnsi"/>
                <w:lang w:eastAsia="en-IN"/>
              </w:rPr>
              <w:t>Internal Rate of Return</w:t>
            </w:r>
          </w:p>
        </w:tc>
        <w:tc>
          <w:tcPr>
            <w:tcW w:w="3254" w:type="pct"/>
            <w:gridSpan w:val="6"/>
            <w:noWrap/>
            <w:vAlign w:val="center"/>
            <w:hideMark/>
          </w:tcPr>
          <w:p w14:paraId="7699D6C9" w14:textId="77777777" w:rsidR="002F35AA" w:rsidRPr="00966D30" w:rsidRDefault="002F35AA"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lang w:eastAsia="en-IN"/>
              </w:rPr>
            </w:pPr>
            <w:r w:rsidRPr="00966D30">
              <w:rPr>
                <w:rFonts w:asciiTheme="minorHAnsi" w:eastAsia="Times New Roman" w:hAnsiTheme="minorHAnsi" w:cstheme="minorHAnsi"/>
                <w:b/>
                <w:bCs/>
                <w:lang w:eastAsia="en-IN"/>
              </w:rPr>
              <w:t>22.08%</w:t>
            </w:r>
          </w:p>
        </w:tc>
      </w:tr>
    </w:tbl>
    <w:p w14:paraId="23E14EE0" w14:textId="77777777" w:rsidR="00117A98" w:rsidRPr="0000106D" w:rsidRDefault="00117A98" w:rsidP="00117A98">
      <w:pPr>
        <w:spacing w:after="0"/>
        <w:rPr>
          <w:rFonts w:asciiTheme="minorHAnsi" w:hAnsiTheme="minorHAnsi" w:cstheme="minorHAnsi"/>
          <w:b/>
          <w:bCs/>
          <w:sz w:val="24"/>
          <w:szCs w:val="24"/>
        </w:rPr>
      </w:pPr>
    </w:p>
    <w:p w14:paraId="159B9FCD" w14:textId="6144BD78" w:rsidR="00117A98" w:rsidRPr="0000106D" w:rsidRDefault="00117A98" w:rsidP="00C50580">
      <w:pPr>
        <w:spacing w:before="87"/>
        <w:ind w:right="-46"/>
        <w:jc w:val="both"/>
        <w:rPr>
          <w:rFonts w:asciiTheme="minorHAnsi" w:hAnsiTheme="minorHAnsi" w:cstheme="minorHAnsi"/>
          <w:sz w:val="24"/>
          <w:szCs w:val="24"/>
        </w:rPr>
      </w:pPr>
      <w:r w:rsidRPr="0000106D">
        <w:rPr>
          <w:rFonts w:asciiTheme="minorHAnsi" w:hAnsiTheme="minorHAnsi" w:cstheme="minorHAnsi"/>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2"/>
          <w:sz w:val="24"/>
          <w:szCs w:val="24"/>
        </w:rPr>
        <w:t xml:space="preserve"> </w:t>
      </w:r>
      <w:r w:rsidRPr="0000106D">
        <w:rPr>
          <w:rFonts w:asciiTheme="minorHAnsi" w:hAnsiTheme="minorHAnsi" w:cstheme="minorHAnsi"/>
          <w:b/>
          <w:spacing w:val="1"/>
          <w:sz w:val="24"/>
          <w:szCs w:val="24"/>
        </w:rPr>
        <w:t>I</w:t>
      </w:r>
      <w:r w:rsidRPr="0000106D">
        <w:rPr>
          <w:rFonts w:asciiTheme="minorHAnsi" w:hAnsiTheme="minorHAnsi" w:cstheme="minorHAnsi"/>
          <w:b/>
          <w:spacing w:val="-1"/>
          <w:sz w:val="24"/>
          <w:szCs w:val="24"/>
        </w:rPr>
        <w:t>R</w:t>
      </w:r>
      <w:r w:rsidRPr="0000106D">
        <w:rPr>
          <w:rFonts w:asciiTheme="minorHAnsi" w:hAnsiTheme="minorHAnsi" w:cstheme="minorHAnsi"/>
          <w:b/>
          <w:sz w:val="24"/>
          <w:szCs w:val="24"/>
        </w:rPr>
        <w:t>R</w:t>
      </w:r>
      <w:r w:rsidRPr="0000106D">
        <w:rPr>
          <w:rFonts w:asciiTheme="minorHAnsi" w:hAnsiTheme="minorHAnsi" w:cstheme="minorHAnsi"/>
          <w:b/>
          <w:spacing w:val="12"/>
          <w:sz w:val="24"/>
          <w:szCs w:val="24"/>
        </w:rPr>
        <w:t xml:space="preserve"> </w:t>
      </w:r>
      <w:r w:rsidRPr="0000106D">
        <w:rPr>
          <w:rFonts w:asciiTheme="minorHAnsi" w:hAnsiTheme="minorHAnsi" w:cstheme="minorHAnsi"/>
          <w:sz w:val="24"/>
          <w:szCs w:val="24"/>
        </w:rPr>
        <w:t>is</w:t>
      </w:r>
      <w:r w:rsidRPr="0000106D">
        <w:rPr>
          <w:rFonts w:asciiTheme="minorHAnsi" w:hAnsiTheme="minorHAnsi" w:cstheme="minorHAnsi"/>
          <w:spacing w:val="13"/>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om</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o</w:t>
      </w:r>
      <w:r w:rsidRPr="0000106D">
        <w:rPr>
          <w:rFonts w:asciiTheme="minorHAnsi" w:hAnsiTheme="minorHAnsi" w:cstheme="minorHAnsi"/>
          <w:spacing w:val="-2"/>
          <w:sz w:val="24"/>
          <w:szCs w:val="24"/>
        </w:rPr>
        <w:t>r</w:t>
      </w:r>
      <w:r w:rsidRPr="0000106D">
        <w:rPr>
          <w:rFonts w:asciiTheme="minorHAnsi" w:hAnsiTheme="minorHAnsi" w:cstheme="minorHAnsi"/>
          <w:spacing w:val="1"/>
          <w:sz w:val="24"/>
          <w:szCs w:val="24"/>
        </w:rPr>
        <w:t>t</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b</w:t>
      </w:r>
      <w:r w:rsidRPr="0000106D">
        <w:rPr>
          <w:rFonts w:asciiTheme="minorHAnsi" w:hAnsiTheme="minorHAnsi" w:cstheme="minorHAnsi"/>
          <w:sz w:val="24"/>
          <w:szCs w:val="24"/>
        </w:rPr>
        <w:t>ly</w:t>
      </w:r>
      <w:r w:rsidRPr="0000106D">
        <w:rPr>
          <w:rFonts w:asciiTheme="minorHAnsi" w:hAnsiTheme="minorHAnsi" w:cstheme="minorHAnsi"/>
          <w:spacing w:val="12"/>
          <w:sz w:val="24"/>
          <w:szCs w:val="24"/>
        </w:rPr>
        <w:t xml:space="preserve"> </w:t>
      </w:r>
      <w:r w:rsidRPr="0000106D">
        <w:rPr>
          <w:rFonts w:asciiTheme="minorHAnsi" w:hAnsiTheme="minorHAnsi" w:cstheme="minorHAnsi"/>
          <w:spacing w:val="-3"/>
          <w:sz w:val="24"/>
          <w:szCs w:val="24"/>
        </w:rPr>
        <w:t>g</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e</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er</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an</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3"/>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eig</w:t>
      </w:r>
      <w:r w:rsidRPr="0000106D">
        <w:rPr>
          <w:rFonts w:asciiTheme="minorHAnsi" w:hAnsiTheme="minorHAnsi" w:cstheme="minorHAnsi"/>
          <w:spacing w:val="-1"/>
          <w:sz w:val="24"/>
          <w:szCs w:val="24"/>
        </w:rPr>
        <w:t>h</w:t>
      </w:r>
      <w:r w:rsidRPr="0000106D">
        <w:rPr>
          <w:rFonts w:asciiTheme="minorHAnsi" w:hAnsiTheme="minorHAnsi" w:cstheme="minorHAnsi"/>
          <w:spacing w:val="1"/>
          <w:sz w:val="24"/>
          <w:szCs w:val="24"/>
        </w:rPr>
        <w:t>t</w:t>
      </w:r>
      <w:r w:rsidRPr="0000106D">
        <w:rPr>
          <w:rFonts w:asciiTheme="minorHAnsi" w:hAnsiTheme="minorHAnsi" w:cstheme="minorHAnsi"/>
          <w:spacing w:val="-2"/>
          <w:sz w:val="24"/>
          <w:szCs w:val="24"/>
        </w:rPr>
        <w:t>e</w:t>
      </w:r>
      <w:r w:rsidRPr="0000106D">
        <w:rPr>
          <w:rFonts w:asciiTheme="minorHAnsi" w:hAnsiTheme="minorHAnsi" w:cstheme="minorHAnsi"/>
          <w:sz w:val="24"/>
          <w:szCs w:val="24"/>
        </w:rPr>
        <w:t>d</w:t>
      </w:r>
      <w:r w:rsidRPr="0000106D">
        <w:rPr>
          <w:rFonts w:asciiTheme="minorHAnsi" w:hAnsiTheme="minorHAnsi" w:cstheme="minorHAnsi"/>
          <w:spacing w:val="14"/>
          <w:sz w:val="24"/>
          <w:szCs w:val="24"/>
        </w:rPr>
        <w:t xml:space="preserve"> </w:t>
      </w:r>
      <w:r w:rsidRPr="0000106D">
        <w:rPr>
          <w:rFonts w:asciiTheme="minorHAnsi" w:hAnsiTheme="minorHAnsi" w:cstheme="minorHAnsi"/>
          <w:sz w:val="24"/>
          <w:szCs w:val="24"/>
        </w:rPr>
        <w:t>aver</w:t>
      </w:r>
      <w:r w:rsidRPr="0000106D">
        <w:rPr>
          <w:rFonts w:asciiTheme="minorHAnsi" w:hAnsiTheme="minorHAnsi" w:cstheme="minorHAnsi"/>
          <w:spacing w:val="1"/>
          <w:sz w:val="24"/>
          <w:szCs w:val="24"/>
        </w:rPr>
        <w:t>a</w:t>
      </w:r>
      <w:r w:rsidRPr="0000106D">
        <w:rPr>
          <w:rFonts w:asciiTheme="minorHAnsi" w:hAnsiTheme="minorHAnsi" w:cstheme="minorHAnsi"/>
          <w:sz w:val="24"/>
          <w:szCs w:val="24"/>
        </w:rPr>
        <w:t>ge</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ost</w:t>
      </w:r>
      <w:r w:rsidRPr="0000106D">
        <w:rPr>
          <w:rFonts w:asciiTheme="minorHAnsi" w:hAnsiTheme="minorHAnsi" w:cstheme="minorHAnsi"/>
          <w:spacing w:val="11"/>
          <w:sz w:val="24"/>
          <w:szCs w:val="24"/>
        </w:rPr>
        <w:t xml:space="preserve"> </w:t>
      </w:r>
      <w:r w:rsidRPr="0000106D">
        <w:rPr>
          <w:rFonts w:asciiTheme="minorHAnsi" w:hAnsiTheme="minorHAnsi" w:cstheme="minorHAnsi"/>
          <w:sz w:val="24"/>
          <w:szCs w:val="24"/>
        </w:rPr>
        <w:t>of</w:t>
      </w:r>
      <w:r w:rsidRPr="0000106D">
        <w:rPr>
          <w:rFonts w:asciiTheme="minorHAnsi" w:hAnsiTheme="minorHAnsi" w:cstheme="minorHAnsi"/>
          <w:spacing w:val="14"/>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al</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h</w:t>
      </w:r>
      <w:r w:rsidRPr="0000106D">
        <w:rPr>
          <w:rFonts w:asciiTheme="minorHAnsi" w:hAnsiTheme="minorHAnsi" w:cstheme="minorHAnsi"/>
          <w:spacing w:val="14"/>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or</w:t>
      </w:r>
      <w:r w:rsidRPr="0000106D">
        <w:rPr>
          <w:rFonts w:asciiTheme="minorHAnsi" w:hAnsiTheme="minorHAnsi" w:cstheme="minorHAnsi"/>
          <w:spacing w:val="-1"/>
          <w:sz w:val="24"/>
          <w:szCs w:val="24"/>
        </w:rPr>
        <w:t>k</w:t>
      </w:r>
      <w:r w:rsidRPr="0000106D">
        <w:rPr>
          <w:rFonts w:asciiTheme="minorHAnsi" w:hAnsiTheme="minorHAnsi" w:cstheme="minorHAnsi"/>
          <w:sz w:val="24"/>
          <w:szCs w:val="24"/>
        </w:rPr>
        <w:t>s</w:t>
      </w:r>
      <w:r w:rsidRPr="0000106D">
        <w:rPr>
          <w:rFonts w:asciiTheme="minorHAnsi" w:hAnsiTheme="minorHAnsi" w:cstheme="minorHAnsi"/>
          <w:spacing w:val="12"/>
          <w:sz w:val="24"/>
          <w:szCs w:val="24"/>
        </w:rPr>
        <w:t xml:space="preserve"> </w:t>
      </w:r>
      <w:r w:rsidRPr="0000106D">
        <w:rPr>
          <w:rFonts w:asciiTheme="minorHAnsi" w:hAnsiTheme="minorHAnsi" w:cstheme="minorHAnsi"/>
          <w:sz w:val="24"/>
          <w:szCs w:val="24"/>
        </w:rPr>
        <w:t>of</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 xml:space="preserve">o </w:t>
      </w:r>
      <w:r w:rsidR="002F35AA">
        <w:rPr>
          <w:rFonts w:asciiTheme="minorHAnsi" w:hAnsiTheme="minorHAnsi" w:cstheme="minorHAnsi"/>
          <w:b/>
          <w:sz w:val="24"/>
          <w:szCs w:val="24"/>
        </w:rPr>
        <w:t>22.08</w:t>
      </w:r>
      <w:r w:rsidRPr="0000106D">
        <w:rPr>
          <w:rFonts w:asciiTheme="minorHAnsi" w:hAnsiTheme="minorHAnsi" w:cstheme="minorHAnsi"/>
          <w:b/>
          <w:sz w:val="24"/>
          <w:szCs w:val="24"/>
        </w:rPr>
        <w:t>%</w:t>
      </w:r>
      <w:r w:rsidRPr="0000106D">
        <w:rPr>
          <w:rFonts w:asciiTheme="minorHAnsi" w:hAnsiTheme="minorHAnsi" w:cstheme="minorHAnsi"/>
          <w:sz w:val="24"/>
          <w:szCs w:val="24"/>
        </w:rPr>
        <w:t>.</w:t>
      </w:r>
    </w:p>
    <w:p w14:paraId="0E4E2656" w14:textId="77777777" w:rsidR="00216892" w:rsidRPr="0000106D" w:rsidRDefault="00216892" w:rsidP="00C50580">
      <w:pPr>
        <w:ind w:right="-46"/>
        <w:rPr>
          <w:rFonts w:asciiTheme="minorHAnsi" w:hAnsiTheme="minorHAnsi" w:cstheme="minorHAnsi"/>
          <w:sz w:val="24"/>
          <w:szCs w:val="24"/>
        </w:rPr>
      </w:pPr>
      <w:r w:rsidRPr="0000106D">
        <w:rPr>
          <w:rFonts w:asciiTheme="minorHAnsi" w:hAnsiTheme="minorHAnsi" w:cstheme="minorHAnsi"/>
          <w:sz w:val="24"/>
          <w:szCs w:val="24"/>
        </w:rPr>
        <w:t xml:space="preserve">The </w:t>
      </w:r>
      <w:r w:rsidRPr="0000106D">
        <w:rPr>
          <w:rFonts w:asciiTheme="minorHAnsi" w:hAnsiTheme="minorHAnsi" w:cstheme="minorHAnsi"/>
          <w:b/>
          <w:sz w:val="24"/>
          <w:szCs w:val="24"/>
        </w:rPr>
        <w:t>IRR</w:t>
      </w:r>
      <w:r w:rsidRPr="0000106D">
        <w:rPr>
          <w:rFonts w:asciiTheme="minorHAnsi" w:hAnsiTheme="minorHAnsi" w:cstheme="minorHAnsi"/>
          <w:sz w:val="24"/>
          <w:szCs w:val="24"/>
        </w:rPr>
        <w:t xml:space="preserve"> is in line with industry standards for similar real estate projects.  </w:t>
      </w:r>
    </w:p>
    <w:p w14:paraId="1C71D1BB" w14:textId="40399E30" w:rsidR="00216892" w:rsidRPr="0000106D" w:rsidRDefault="00216892" w:rsidP="00216892">
      <w:pPr>
        <w:pStyle w:val="Heading2"/>
        <w:pBdr>
          <w:bottom w:val="single" w:sz="12" w:space="1" w:color="auto"/>
        </w:pBdr>
        <w:rPr>
          <w:rFonts w:asciiTheme="minorHAnsi" w:hAnsiTheme="minorHAnsi" w:cstheme="minorHAnsi"/>
          <w:color w:val="auto"/>
        </w:rPr>
      </w:pPr>
      <w:bookmarkStart w:id="74" w:name="_Toc301438333"/>
      <w:bookmarkStart w:id="75" w:name="_Toc25014422"/>
      <w:bookmarkStart w:id="76" w:name="_Toc154058803"/>
      <w:r w:rsidRPr="0000106D">
        <w:rPr>
          <w:rFonts w:asciiTheme="minorHAnsi" w:hAnsiTheme="minorHAnsi" w:cstheme="minorHAnsi"/>
          <w:color w:val="auto"/>
        </w:rPr>
        <w:lastRenderedPageBreak/>
        <w:t>Sensitivity Analysis</w:t>
      </w:r>
      <w:bookmarkEnd w:id="74"/>
      <w:bookmarkEnd w:id="75"/>
      <w:bookmarkEnd w:id="76"/>
    </w:p>
    <w:p w14:paraId="5587BC36" w14:textId="77777777" w:rsidR="00216892" w:rsidRPr="0000106D" w:rsidRDefault="00216892" w:rsidP="00216892">
      <w:pPr>
        <w:pStyle w:val="AkStyle1"/>
        <w:rPr>
          <w:rFonts w:asciiTheme="minorHAnsi" w:hAnsiTheme="minorHAnsi" w:cstheme="minorHAnsi"/>
        </w:rPr>
      </w:pPr>
      <w:r w:rsidRPr="0000106D">
        <w:rPr>
          <w:rFonts w:asciiTheme="minorHAnsi" w:hAnsiTheme="minorHAnsi" w:cstheme="minorHAnsi"/>
        </w:rPr>
        <w:t>A sensitivity analysis was carried out to assess the impact of the following scenarios on the following major parameters.</w:t>
      </w:r>
    </w:p>
    <w:p w14:paraId="534C562F" w14:textId="77777777" w:rsidR="00216892" w:rsidRPr="0000106D" w:rsidRDefault="00216892" w:rsidP="00216892">
      <w:pPr>
        <w:pStyle w:val="AkStyle1"/>
        <w:numPr>
          <w:ilvl w:val="0"/>
          <w:numId w:val="30"/>
        </w:numPr>
        <w:rPr>
          <w:rFonts w:asciiTheme="minorHAnsi" w:hAnsiTheme="minorHAnsi" w:cstheme="minorHAnsi"/>
        </w:rPr>
      </w:pPr>
      <w:r w:rsidRPr="0000106D">
        <w:rPr>
          <w:rFonts w:asciiTheme="minorHAnsi" w:hAnsiTheme="minorHAnsi" w:cstheme="minorHAnsi"/>
        </w:rPr>
        <w:t>Internal Rate of Return (</w:t>
      </w:r>
      <w:r w:rsidRPr="0000106D">
        <w:rPr>
          <w:rFonts w:asciiTheme="minorHAnsi" w:hAnsiTheme="minorHAnsi" w:cstheme="minorHAnsi"/>
          <w:b/>
        </w:rPr>
        <w:t>IRR</w:t>
      </w:r>
      <w:r w:rsidRPr="0000106D">
        <w:rPr>
          <w:rFonts w:asciiTheme="minorHAnsi" w:hAnsiTheme="minorHAnsi" w:cstheme="minorHAnsi"/>
        </w:rPr>
        <w:t>).</w:t>
      </w:r>
    </w:p>
    <w:p w14:paraId="32931880" w14:textId="77777777" w:rsidR="00216892" w:rsidRPr="0000106D" w:rsidRDefault="00216892" w:rsidP="00216892">
      <w:pPr>
        <w:pStyle w:val="AkStyle1"/>
        <w:numPr>
          <w:ilvl w:val="0"/>
          <w:numId w:val="30"/>
        </w:numPr>
        <w:rPr>
          <w:rFonts w:asciiTheme="minorHAnsi" w:hAnsiTheme="minorHAnsi" w:cstheme="minorHAnsi"/>
        </w:rPr>
      </w:pPr>
      <w:r w:rsidRPr="0000106D">
        <w:rPr>
          <w:rFonts w:asciiTheme="minorHAnsi" w:hAnsiTheme="minorHAnsi" w:cstheme="minorHAnsi"/>
        </w:rPr>
        <w:t>Average Debt Service Coverage Ratio (</w:t>
      </w:r>
      <w:r w:rsidRPr="0000106D">
        <w:rPr>
          <w:rFonts w:asciiTheme="minorHAnsi" w:hAnsiTheme="minorHAnsi" w:cstheme="minorHAnsi"/>
          <w:b/>
        </w:rPr>
        <w:t>Average</w:t>
      </w:r>
      <w:r w:rsidRPr="0000106D">
        <w:rPr>
          <w:rFonts w:asciiTheme="minorHAnsi" w:hAnsiTheme="minorHAnsi" w:cstheme="minorHAnsi"/>
        </w:rPr>
        <w:t xml:space="preserve"> </w:t>
      </w:r>
      <w:r w:rsidRPr="0000106D">
        <w:rPr>
          <w:rFonts w:asciiTheme="minorHAnsi" w:hAnsiTheme="minorHAnsi" w:cstheme="minorHAnsi"/>
          <w:b/>
        </w:rPr>
        <w:t>DSCR).</w:t>
      </w:r>
    </w:p>
    <w:p w14:paraId="501FAEA8" w14:textId="77777777" w:rsidR="00216892" w:rsidRPr="0000106D" w:rsidRDefault="00216892" w:rsidP="00216892">
      <w:pPr>
        <w:pStyle w:val="AkStyle1"/>
        <w:numPr>
          <w:ilvl w:val="0"/>
          <w:numId w:val="30"/>
        </w:numPr>
        <w:rPr>
          <w:rFonts w:asciiTheme="minorHAnsi" w:hAnsiTheme="minorHAnsi" w:cstheme="minorHAnsi"/>
        </w:rPr>
      </w:pPr>
      <w:r w:rsidRPr="0000106D">
        <w:rPr>
          <w:rFonts w:asciiTheme="minorHAnsi" w:hAnsiTheme="minorHAnsi" w:cstheme="minorHAnsi"/>
        </w:rPr>
        <w:t>Minimum Debt Service Coverage Ratio (</w:t>
      </w:r>
      <w:r w:rsidRPr="0000106D">
        <w:rPr>
          <w:rFonts w:asciiTheme="minorHAnsi" w:hAnsiTheme="minorHAnsi" w:cstheme="minorHAnsi"/>
          <w:b/>
        </w:rPr>
        <w:t>Min</w:t>
      </w:r>
      <w:r w:rsidRPr="0000106D">
        <w:rPr>
          <w:rFonts w:asciiTheme="minorHAnsi" w:hAnsiTheme="minorHAnsi" w:cstheme="minorHAnsi"/>
        </w:rPr>
        <w:t xml:space="preserve"> </w:t>
      </w:r>
      <w:r w:rsidRPr="0000106D">
        <w:rPr>
          <w:rFonts w:asciiTheme="minorHAnsi" w:hAnsiTheme="minorHAnsi" w:cstheme="minorHAnsi"/>
          <w:b/>
        </w:rPr>
        <w:t>DSCR).</w:t>
      </w:r>
    </w:p>
    <w:p w14:paraId="6A7C39CC" w14:textId="77777777" w:rsidR="00216892" w:rsidRPr="0000106D" w:rsidRDefault="00216892" w:rsidP="00216892">
      <w:pPr>
        <w:pStyle w:val="AkStyle1"/>
        <w:rPr>
          <w:rFonts w:asciiTheme="minorHAnsi" w:hAnsiTheme="minorHAnsi" w:cstheme="minorHAnsi"/>
        </w:rPr>
      </w:pPr>
    </w:p>
    <w:p w14:paraId="466B0572" w14:textId="4E24FF20" w:rsidR="00216892" w:rsidRDefault="00216892" w:rsidP="00216892">
      <w:pPr>
        <w:rPr>
          <w:rFonts w:asciiTheme="minorHAnsi" w:hAnsiTheme="minorHAnsi" w:cstheme="minorHAnsi"/>
          <w:sz w:val="24"/>
          <w:szCs w:val="24"/>
        </w:rPr>
      </w:pPr>
      <w:r w:rsidRPr="0000106D">
        <w:rPr>
          <w:rFonts w:asciiTheme="minorHAnsi" w:hAnsiTheme="minorHAnsi" w:cstheme="minorHAnsi"/>
          <w:sz w:val="24"/>
          <w:szCs w:val="24"/>
        </w:rPr>
        <w:t>The summary of sensitivity analysis is provided in the following exhibit.</w:t>
      </w:r>
    </w:p>
    <w:tbl>
      <w:tblPr>
        <w:tblStyle w:val="ListTable4-Accent1"/>
        <w:tblW w:w="8644" w:type="dxa"/>
        <w:tblLook w:val="04A0" w:firstRow="1" w:lastRow="0" w:firstColumn="1" w:lastColumn="0" w:noHBand="0" w:noVBand="1"/>
      </w:tblPr>
      <w:tblGrid>
        <w:gridCol w:w="4248"/>
        <w:gridCol w:w="1578"/>
        <w:gridCol w:w="1409"/>
        <w:gridCol w:w="1409"/>
      </w:tblGrid>
      <w:tr w:rsidR="002F35AA" w:rsidRPr="002F1BA8" w14:paraId="186B6AD5" w14:textId="77777777" w:rsidTr="000E1645">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0E97936D" w14:textId="77777777" w:rsidR="002F35AA" w:rsidRPr="002F1BA8" w:rsidRDefault="002F35AA" w:rsidP="000E1645">
            <w:pPr>
              <w:spacing w:after="0" w:line="240" w:lineRule="auto"/>
              <w:jc w:val="center"/>
              <w:rPr>
                <w:rFonts w:asciiTheme="minorHAnsi" w:eastAsia="Times New Roman" w:hAnsiTheme="minorHAnsi" w:cstheme="minorHAnsi"/>
                <w:b w:val="0"/>
                <w:bCs w:val="0"/>
                <w:color w:val="auto"/>
                <w:lang w:eastAsia="en-IN"/>
              </w:rPr>
            </w:pPr>
            <w:r w:rsidRPr="002F1BA8">
              <w:rPr>
                <w:rFonts w:asciiTheme="minorHAnsi" w:hAnsiTheme="minorHAnsi" w:cstheme="minorHAnsi"/>
                <w:color w:val="auto"/>
              </w:rPr>
              <w:t>Particulars</w:t>
            </w:r>
          </w:p>
        </w:tc>
        <w:tc>
          <w:tcPr>
            <w:tcW w:w="1578" w:type="dxa"/>
            <w:noWrap/>
            <w:vAlign w:val="center"/>
            <w:hideMark/>
          </w:tcPr>
          <w:p w14:paraId="67FF66C8" w14:textId="77777777" w:rsidR="002F35AA" w:rsidRPr="002F1BA8" w:rsidRDefault="002F35AA"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2F1BA8">
              <w:rPr>
                <w:rFonts w:asciiTheme="minorHAnsi" w:hAnsiTheme="minorHAnsi" w:cstheme="minorHAnsi"/>
                <w:color w:val="auto"/>
              </w:rPr>
              <w:t>Average DSCR</w:t>
            </w:r>
          </w:p>
        </w:tc>
        <w:tc>
          <w:tcPr>
            <w:tcW w:w="1409" w:type="dxa"/>
            <w:noWrap/>
            <w:vAlign w:val="center"/>
            <w:hideMark/>
          </w:tcPr>
          <w:p w14:paraId="4C16EA9C" w14:textId="77777777" w:rsidR="002F35AA" w:rsidRPr="002F1BA8" w:rsidRDefault="002F35AA"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2F1BA8">
              <w:rPr>
                <w:rFonts w:asciiTheme="minorHAnsi" w:hAnsiTheme="minorHAnsi" w:cstheme="minorHAnsi"/>
                <w:color w:val="auto"/>
              </w:rPr>
              <w:t>Min. DSCR</w:t>
            </w:r>
          </w:p>
        </w:tc>
        <w:tc>
          <w:tcPr>
            <w:tcW w:w="1409" w:type="dxa"/>
            <w:noWrap/>
            <w:vAlign w:val="center"/>
            <w:hideMark/>
          </w:tcPr>
          <w:p w14:paraId="2633485A" w14:textId="77777777" w:rsidR="002F35AA" w:rsidRPr="002F1BA8" w:rsidRDefault="002F35AA"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lang w:eastAsia="en-IN"/>
              </w:rPr>
            </w:pPr>
            <w:r w:rsidRPr="002F1BA8">
              <w:rPr>
                <w:rFonts w:asciiTheme="minorHAnsi" w:hAnsiTheme="minorHAnsi" w:cstheme="minorHAnsi"/>
                <w:color w:val="auto"/>
              </w:rPr>
              <w:t>IRR</w:t>
            </w:r>
          </w:p>
        </w:tc>
      </w:tr>
      <w:tr w:rsidR="00E76E23" w:rsidRPr="002F1BA8" w14:paraId="2F68CD3A" w14:textId="77777777" w:rsidTr="000E1645">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6BEE2174" w14:textId="77777777" w:rsidR="00E76E23" w:rsidRPr="002F1BA8" w:rsidRDefault="00E76E23" w:rsidP="00E76E23">
            <w:pPr>
              <w:spacing w:after="0" w:line="240" w:lineRule="auto"/>
              <w:rPr>
                <w:rFonts w:asciiTheme="minorHAnsi" w:eastAsia="Times New Roman" w:hAnsiTheme="minorHAnsi" w:cstheme="minorHAnsi"/>
                <w:color w:val="FF0000"/>
                <w:lang w:eastAsia="en-IN"/>
              </w:rPr>
            </w:pPr>
            <w:r w:rsidRPr="002F1BA8">
              <w:rPr>
                <w:rFonts w:asciiTheme="minorHAnsi" w:hAnsiTheme="minorHAnsi" w:cstheme="minorHAnsi"/>
                <w:color w:val="000000"/>
              </w:rPr>
              <w:t>Base Case</w:t>
            </w:r>
          </w:p>
        </w:tc>
        <w:tc>
          <w:tcPr>
            <w:tcW w:w="1578" w:type="dxa"/>
            <w:noWrap/>
            <w:vAlign w:val="center"/>
            <w:hideMark/>
          </w:tcPr>
          <w:p w14:paraId="29864233" w14:textId="379571E1" w:rsidR="00E76E23" w:rsidRPr="002F1BA8" w:rsidRDefault="00E76E23" w:rsidP="00E76E2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2F1BA8">
              <w:t>3.6</w:t>
            </w:r>
            <w:r>
              <w:t>4</w:t>
            </w:r>
          </w:p>
        </w:tc>
        <w:tc>
          <w:tcPr>
            <w:tcW w:w="1409" w:type="dxa"/>
            <w:noWrap/>
            <w:vAlign w:val="center"/>
            <w:hideMark/>
          </w:tcPr>
          <w:p w14:paraId="1EA6571A" w14:textId="2BF789B5" w:rsidR="00E76E23" w:rsidRPr="002F1BA8" w:rsidRDefault="00E76E23" w:rsidP="00E76E2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1.</w:t>
            </w:r>
            <w:r>
              <w:t>1</w:t>
            </w:r>
            <w:r w:rsidRPr="002F1BA8">
              <w:t xml:space="preserve">0 </w:t>
            </w:r>
          </w:p>
        </w:tc>
        <w:tc>
          <w:tcPr>
            <w:tcW w:w="1409" w:type="dxa"/>
            <w:noWrap/>
            <w:vAlign w:val="center"/>
            <w:hideMark/>
          </w:tcPr>
          <w:p w14:paraId="6E68393D" w14:textId="61727DAB" w:rsidR="00E76E23" w:rsidRPr="002F1BA8" w:rsidRDefault="00E76E23" w:rsidP="00E76E2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22.08%</w:t>
            </w:r>
          </w:p>
        </w:tc>
      </w:tr>
      <w:tr w:rsidR="00E76E23" w:rsidRPr="002F1BA8" w14:paraId="512DFCA1" w14:textId="77777777" w:rsidTr="000E1645">
        <w:trPr>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6295EB7B" w14:textId="77777777" w:rsidR="00E76E23" w:rsidRPr="002F1BA8" w:rsidRDefault="00E76E23" w:rsidP="00E76E23">
            <w:pPr>
              <w:spacing w:after="0" w:line="240" w:lineRule="auto"/>
              <w:rPr>
                <w:rFonts w:asciiTheme="minorHAnsi" w:eastAsia="Times New Roman" w:hAnsiTheme="minorHAnsi" w:cstheme="minorHAnsi"/>
                <w:color w:val="FF0000"/>
                <w:lang w:eastAsia="en-IN"/>
              </w:rPr>
            </w:pPr>
            <w:r w:rsidRPr="002F1BA8">
              <w:rPr>
                <w:rFonts w:asciiTheme="minorHAnsi" w:hAnsiTheme="minorHAnsi" w:cstheme="minorHAnsi"/>
                <w:color w:val="000000"/>
              </w:rPr>
              <w:t>Sales reduce by 5%</w:t>
            </w:r>
          </w:p>
        </w:tc>
        <w:tc>
          <w:tcPr>
            <w:tcW w:w="1578" w:type="dxa"/>
            <w:noWrap/>
            <w:vAlign w:val="center"/>
            <w:hideMark/>
          </w:tcPr>
          <w:p w14:paraId="2C77BD7A" w14:textId="7D7F244F" w:rsidR="00E76E23" w:rsidRPr="002F1BA8" w:rsidRDefault="00E76E23" w:rsidP="00E76E2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3.46 </w:t>
            </w:r>
          </w:p>
        </w:tc>
        <w:tc>
          <w:tcPr>
            <w:tcW w:w="1409" w:type="dxa"/>
            <w:noWrap/>
            <w:vAlign w:val="center"/>
            <w:hideMark/>
          </w:tcPr>
          <w:p w14:paraId="08ACCB76" w14:textId="6263E273" w:rsidR="00E76E23" w:rsidRPr="002F1BA8" w:rsidRDefault="00E76E23" w:rsidP="00E76E2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1.</w:t>
            </w:r>
            <w:r>
              <w:t>1</w:t>
            </w:r>
            <w:r w:rsidRPr="002F1BA8">
              <w:t xml:space="preserve">0 </w:t>
            </w:r>
          </w:p>
        </w:tc>
        <w:tc>
          <w:tcPr>
            <w:tcW w:w="1409" w:type="dxa"/>
            <w:noWrap/>
            <w:vAlign w:val="center"/>
            <w:hideMark/>
          </w:tcPr>
          <w:p w14:paraId="6806350C" w14:textId="0C05C914" w:rsidR="00E76E23" w:rsidRPr="002F1BA8" w:rsidRDefault="00E76E23" w:rsidP="00E76E2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17.87%</w:t>
            </w:r>
          </w:p>
        </w:tc>
      </w:tr>
      <w:tr w:rsidR="00E76E23" w:rsidRPr="002F1BA8" w14:paraId="22D39C81" w14:textId="77777777" w:rsidTr="000E1645">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6C417C36" w14:textId="77777777" w:rsidR="00E76E23" w:rsidRPr="002F1BA8" w:rsidRDefault="00E76E23" w:rsidP="00E76E23">
            <w:pPr>
              <w:spacing w:after="0" w:line="240" w:lineRule="auto"/>
              <w:rPr>
                <w:rFonts w:asciiTheme="minorHAnsi" w:eastAsia="Times New Roman" w:hAnsiTheme="minorHAnsi" w:cstheme="minorHAnsi"/>
                <w:color w:val="FF0000"/>
                <w:lang w:eastAsia="en-IN"/>
              </w:rPr>
            </w:pPr>
            <w:r w:rsidRPr="002F1BA8">
              <w:rPr>
                <w:rFonts w:asciiTheme="minorHAnsi" w:hAnsiTheme="minorHAnsi" w:cstheme="minorHAnsi"/>
                <w:color w:val="000000"/>
              </w:rPr>
              <w:t>Price reduces by 5%</w:t>
            </w:r>
          </w:p>
        </w:tc>
        <w:tc>
          <w:tcPr>
            <w:tcW w:w="1578" w:type="dxa"/>
            <w:noWrap/>
            <w:vAlign w:val="center"/>
            <w:hideMark/>
          </w:tcPr>
          <w:p w14:paraId="274707A6" w14:textId="70D9E9F6" w:rsidR="00E76E23" w:rsidRPr="002F1BA8" w:rsidRDefault="00E76E23" w:rsidP="00E76E2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3.53 </w:t>
            </w:r>
          </w:p>
        </w:tc>
        <w:tc>
          <w:tcPr>
            <w:tcW w:w="1409" w:type="dxa"/>
            <w:noWrap/>
            <w:vAlign w:val="center"/>
            <w:hideMark/>
          </w:tcPr>
          <w:p w14:paraId="6AFD31A9" w14:textId="337BEB9F" w:rsidR="00E76E23" w:rsidRPr="002F1BA8" w:rsidRDefault="00E76E23" w:rsidP="00E76E2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1.</w:t>
            </w:r>
            <w:r>
              <w:t>1</w:t>
            </w:r>
            <w:r w:rsidRPr="002F1BA8">
              <w:t xml:space="preserve">0 </w:t>
            </w:r>
          </w:p>
        </w:tc>
        <w:tc>
          <w:tcPr>
            <w:tcW w:w="1409" w:type="dxa"/>
            <w:noWrap/>
            <w:vAlign w:val="center"/>
            <w:hideMark/>
          </w:tcPr>
          <w:p w14:paraId="0E670FBE" w14:textId="2500D7DD" w:rsidR="00E76E23" w:rsidRPr="002F1BA8" w:rsidRDefault="00E76E23" w:rsidP="00E76E2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19.01%</w:t>
            </w:r>
          </w:p>
        </w:tc>
      </w:tr>
      <w:tr w:rsidR="00E76E23" w:rsidRPr="002F1BA8" w14:paraId="1D6E2A40" w14:textId="77777777" w:rsidTr="000E1645">
        <w:trPr>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2B27C859" w14:textId="77777777" w:rsidR="00E76E23" w:rsidRPr="002F1BA8" w:rsidRDefault="00E76E23" w:rsidP="00E76E23">
            <w:pPr>
              <w:spacing w:after="0" w:line="240" w:lineRule="auto"/>
              <w:rPr>
                <w:rFonts w:asciiTheme="minorHAnsi" w:eastAsia="Times New Roman" w:hAnsiTheme="minorHAnsi" w:cstheme="minorHAnsi"/>
                <w:color w:val="FF0000"/>
                <w:lang w:eastAsia="en-IN"/>
              </w:rPr>
            </w:pPr>
            <w:r w:rsidRPr="002F1BA8">
              <w:rPr>
                <w:rFonts w:asciiTheme="minorHAnsi" w:hAnsiTheme="minorHAnsi" w:cstheme="minorHAnsi"/>
                <w:color w:val="000000"/>
              </w:rPr>
              <w:t>Cost increase by 5%</w:t>
            </w:r>
          </w:p>
        </w:tc>
        <w:tc>
          <w:tcPr>
            <w:tcW w:w="1578" w:type="dxa"/>
            <w:noWrap/>
            <w:vAlign w:val="center"/>
            <w:hideMark/>
          </w:tcPr>
          <w:p w14:paraId="303DBCC0" w14:textId="5FE4E7BB" w:rsidR="00E76E23" w:rsidRPr="002F1BA8" w:rsidRDefault="00E76E23" w:rsidP="00E76E2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3.41 </w:t>
            </w:r>
          </w:p>
        </w:tc>
        <w:tc>
          <w:tcPr>
            <w:tcW w:w="1409" w:type="dxa"/>
            <w:noWrap/>
            <w:vAlign w:val="center"/>
            <w:hideMark/>
          </w:tcPr>
          <w:p w14:paraId="4B7ED0FD" w14:textId="2ECEC3AB" w:rsidR="00E76E23" w:rsidRPr="002F1BA8" w:rsidRDefault="00E76E23" w:rsidP="00E76E2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1.</w:t>
            </w:r>
            <w:r>
              <w:t>1</w:t>
            </w:r>
            <w:r w:rsidRPr="002F1BA8">
              <w:t xml:space="preserve">0 </w:t>
            </w:r>
          </w:p>
        </w:tc>
        <w:tc>
          <w:tcPr>
            <w:tcW w:w="1409" w:type="dxa"/>
            <w:noWrap/>
            <w:vAlign w:val="center"/>
            <w:hideMark/>
          </w:tcPr>
          <w:p w14:paraId="5B245F70" w14:textId="10394D02" w:rsidR="00E76E23" w:rsidRPr="002F1BA8" w:rsidRDefault="00E76E23" w:rsidP="00E76E2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lang w:eastAsia="en-IN"/>
              </w:rPr>
            </w:pPr>
            <w:r w:rsidRPr="002F1BA8">
              <w:t>19.71%</w:t>
            </w:r>
          </w:p>
        </w:tc>
      </w:tr>
      <w:tr w:rsidR="00E76E23" w:rsidRPr="002F1BA8" w14:paraId="19D04E18" w14:textId="77777777" w:rsidTr="000E1645">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4248" w:type="dxa"/>
            <w:noWrap/>
            <w:vAlign w:val="center"/>
            <w:hideMark/>
          </w:tcPr>
          <w:p w14:paraId="26579592" w14:textId="77777777" w:rsidR="00E76E23" w:rsidRPr="002F1BA8" w:rsidRDefault="00E76E23" w:rsidP="00E76E23">
            <w:pPr>
              <w:spacing w:after="0" w:line="240" w:lineRule="auto"/>
              <w:rPr>
                <w:rFonts w:asciiTheme="minorHAnsi" w:eastAsia="Times New Roman" w:hAnsiTheme="minorHAnsi" w:cstheme="minorHAnsi"/>
                <w:color w:val="FF0000"/>
                <w:lang w:eastAsia="en-IN"/>
              </w:rPr>
            </w:pPr>
            <w:r w:rsidRPr="002F1BA8">
              <w:rPr>
                <w:rFonts w:asciiTheme="minorHAnsi" w:hAnsiTheme="minorHAnsi" w:cstheme="minorHAnsi"/>
                <w:color w:val="000000"/>
              </w:rPr>
              <w:t>Interest cost increase by 2%</w:t>
            </w:r>
          </w:p>
        </w:tc>
        <w:tc>
          <w:tcPr>
            <w:tcW w:w="1578" w:type="dxa"/>
            <w:noWrap/>
            <w:vAlign w:val="center"/>
            <w:hideMark/>
          </w:tcPr>
          <w:p w14:paraId="0911BDFC" w14:textId="5E082A81" w:rsidR="00E76E23" w:rsidRPr="002F1BA8" w:rsidRDefault="00E76E23" w:rsidP="00E76E2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3.52 </w:t>
            </w:r>
          </w:p>
        </w:tc>
        <w:tc>
          <w:tcPr>
            <w:tcW w:w="1409" w:type="dxa"/>
            <w:noWrap/>
            <w:vAlign w:val="center"/>
            <w:hideMark/>
          </w:tcPr>
          <w:p w14:paraId="08B22C04" w14:textId="713C6250" w:rsidR="00E76E23" w:rsidRPr="002F1BA8" w:rsidRDefault="00E76E23" w:rsidP="00E76E2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 xml:space="preserve"> 1.</w:t>
            </w:r>
            <w:r>
              <w:t>1</w:t>
            </w:r>
            <w:r w:rsidRPr="002F1BA8">
              <w:t xml:space="preserve">0 </w:t>
            </w:r>
          </w:p>
        </w:tc>
        <w:tc>
          <w:tcPr>
            <w:tcW w:w="1409" w:type="dxa"/>
            <w:noWrap/>
            <w:vAlign w:val="center"/>
            <w:hideMark/>
          </w:tcPr>
          <w:p w14:paraId="364F4329" w14:textId="41C6F11C" w:rsidR="00E76E23" w:rsidRPr="002F1BA8" w:rsidRDefault="00E76E23" w:rsidP="00E76E2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FF0000"/>
                <w:lang w:eastAsia="en-IN"/>
              </w:rPr>
            </w:pPr>
            <w:r w:rsidRPr="002F1BA8">
              <w:t>20.69%</w:t>
            </w:r>
          </w:p>
        </w:tc>
      </w:tr>
    </w:tbl>
    <w:p w14:paraId="7C5C4431" w14:textId="77777777" w:rsidR="006D5312" w:rsidRPr="0000106D" w:rsidRDefault="006D5312" w:rsidP="00216892">
      <w:pPr>
        <w:rPr>
          <w:rFonts w:asciiTheme="minorHAnsi" w:hAnsiTheme="minorHAnsi" w:cstheme="minorHAnsi"/>
          <w:sz w:val="24"/>
          <w:szCs w:val="24"/>
        </w:rPr>
      </w:pPr>
    </w:p>
    <w:p w14:paraId="12BCCBA5" w14:textId="77777777" w:rsidR="00216892" w:rsidRPr="0000106D" w:rsidRDefault="00216892" w:rsidP="00216892">
      <w:pPr>
        <w:pStyle w:val="AkStyle1"/>
        <w:rPr>
          <w:rFonts w:asciiTheme="minorHAnsi" w:hAnsiTheme="minorHAnsi" w:cstheme="minorHAnsi"/>
        </w:rPr>
      </w:pPr>
      <w:r w:rsidRPr="0000106D">
        <w:rPr>
          <w:rFonts w:asciiTheme="minorHAnsi" w:hAnsiTheme="minorHAnsi" w:cstheme="minorHAnsi"/>
        </w:rPr>
        <w:t xml:space="preserve">The sensitivity analysis shows that the project </w:t>
      </w:r>
      <w:r w:rsidRPr="0000106D">
        <w:rPr>
          <w:rFonts w:asciiTheme="minorHAnsi" w:hAnsiTheme="minorHAnsi" w:cstheme="minorHAnsi"/>
          <w:b/>
        </w:rPr>
        <w:t xml:space="preserve">IRR, </w:t>
      </w:r>
      <w:r w:rsidRPr="0000106D">
        <w:rPr>
          <w:rFonts w:asciiTheme="minorHAnsi" w:hAnsiTheme="minorHAnsi" w:cstheme="minorHAnsi"/>
        </w:rPr>
        <w:t xml:space="preserve">average </w:t>
      </w:r>
      <w:r w:rsidRPr="0000106D">
        <w:rPr>
          <w:rFonts w:asciiTheme="minorHAnsi" w:hAnsiTheme="minorHAnsi" w:cstheme="minorHAnsi"/>
          <w:b/>
        </w:rPr>
        <w:t>DSCR</w:t>
      </w:r>
      <w:r w:rsidRPr="0000106D">
        <w:rPr>
          <w:rFonts w:asciiTheme="minorHAnsi" w:hAnsiTheme="minorHAnsi" w:cstheme="minorHAnsi"/>
        </w:rPr>
        <w:t xml:space="preserve"> and</w:t>
      </w:r>
      <w:r w:rsidRPr="0000106D">
        <w:rPr>
          <w:rFonts w:asciiTheme="minorHAnsi" w:hAnsiTheme="minorHAnsi" w:cstheme="minorHAnsi"/>
          <w:b/>
        </w:rPr>
        <w:t xml:space="preserve"> ICR</w:t>
      </w:r>
      <w:r w:rsidRPr="0000106D">
        <w:rPr>
          <w:rFonts w:asciiTheme="minorHAnsi" w:hAnsiTheme="minorHAnsi" w:cstheme="minorHAnsi"/>
        </w:rPr>
        <w:t xml:space="preserve"> are sensitive to reduction in the selling price and increase in the construction cost.  However, in all the scenarios, the </w:t>
      </w:r>
      <w:r w:rsidRPr="0000106D">
        <w:rPr>
          <w:rFonts w:asciiTheme="minorHAnsi" w:hAnsiTheme="minorHAnsi" w:cstheme="minorHAnsi"/>
          <w:b/>
        </w:rPr>
        <w:t>IRR</w:t>
      </w:r>
      <w:r w:rsidRPr="0000106D">
        <w:rPr>
          <w:rFonts w:asciiTheme="minorHAnsi" w:hAnsiTheme="minorHAnsi" w:cstheme="minorHAnsi"/>
        </w:rPr>
        <w:t xml:space="preserve"> and</w:t>
      </w:r>
      <w:r w:rsidRPr="0000106D">
        <w:rPr>
          <w:rFonts w:asciiTheme="minorHAnsi" w:hAnsiTheme="minorHAnsi" w:cstheme="minorHAnsi"/>
          <w:b/>
        </w:rPr>
        <w:t xml:space="preserve"> </w:t>
      </w:r>
      <w:r w:rsidRPr="0000106D">
        <w:rPr>
          <w:rFonts w:asciiTheme="minorHAnsi" w:hAnsiTheme="minorHAnsi" w:cstheme="minorHAnsi"/>
        </w:rPr>
        <w:t xml:space="preserve">average </w:t>
      </w:r>
      <w:r w:rsidRPr="0000106D">
        <w:rPr>
          <w:rFonts w:asciiTheme="minorHAnsi" w:hAnsiTheme="minorHAnsi" w:cstheme="minorHAnsi"/>
          <w:b/>
        </w:rPr>
        <w:t xml:space="preserve">DSCR </w:t>
      </w:r>
      <w:r w:rsidRPr="0000106D">
        <w:rPr>
          <w:rFonts w:asciiTheme="minorHAnsi" w:hAnsiTheme="minorHAnsi" w:cstheme="minorHAnsi"/>
        </w:rPr>
        <w:t xml:space="preserve">are not adversely affected by a drastic change in the scenarios.  </w:t>
      </w:r>
    </w:p>
    <w:p w14:paraId="0EAFB5E1" w14:textId="77777777" w:rsidR="00091C93" w:rsidRPr="0000106D" w:rsidRDefault="00091C93" w:rsidP="005A674C">
      <w:pPr>
        <w:pStyle w:val="Heading1"/>
        <w:rPr>
          <w:rFonts w:asciiTheme="minorHAnsi" w:hAnsiTheme="minorHAnsi" w:cstheme="minorHAnsi"/>
        </w:rPr>
      </w:pPr>
    </w:p>
    <w:p w14:paraId="2DD3E457" w14:textId="77777777" w:rsidR="00091C93" w:rsidRPr="0000106D" w:rsidRDefault="00091C93">
      <w:pPr>
        <w:spacing w:after="0" w:line="240" w:lineRule="auto"/>
        <w:rPr>
          <w:rFonts w:asciiTheme="minorHAnsi" w:eastAsia="Times New Roman" w:hAnsiTheme="minorHAnsi" w:cstheme="minorHAnsi"/>
          <w:b/>
          <w:bCs/>
          <w:sz w:val="36"/>
          <w:szCs w:val="28"/>
        </w:rPr>
      </w:pPr>
      <w:r w:rsidRPr="0000106D">
        <w:rPr>
          <w:rFonts w:asciiTheme="minorHAnsi" w:hAnsiTheme="minorHAnsi" w:cstheme="minorHAnsi"/>
        </w:rPr>
        <w:br w:type="page"/>
      </w:r>
    </w:p>
    <w:p w14:paraId="6FDD3BA0" w14:textId="05E142FF" w:rsidR="0040367C" w:rsidRPr="0000106D" w:rsidRDefault="005A674C" w:rsidP="005A674C">
      <w:pPr>
        <w:pStyle w:val="Heading1"/>
        <w:rPr>
          <w:rFonts w:asciiTheme="minorHAnsi" w:hAnsiTheme="minorHAnsi" w:cstheme="minorHAnsi"/>
        </w:rPr>
      </w:pPr>
      <w:bookmarkStart w:id="77" w:name="_Toc154058804"/>
      <w:r w:rsidRPr="0000106D">
        <w:rPr>
          <w:rFonts w:asciiTheme="minorHAnsi" w:hAnsiTheme="minorHAnsi" w:cstheme="minorHAnsi"/>
        </w:rPr>
        <w:lastRenderedPageBreak/>
        <w:t>Swot Analysis</w:t>
      </w:r>
      <w:bookmarkEnd w:id="77"/>
    </w:p>
    <w:p w14:paraId="15455C4B" w14:textId="77777777" w:rsidR="005A674C" w:rsidRPr="0000106D" w:rsidRDefault="005A674C" w:rsidP="005A674C">
      <w:pPr>
        <w:rPr>
          <w:rFonts w:asciiTheme="minorHAnsi" w:hAnsiTheme="minorHAnsi" w:cstheme="minorHAnsi"/>
        </w:rPr>
      </w:pPr>
    </w:p>
    <w:p w14:paraId="20F263C4" w14:textId="77777777" w:rsidR="00290150" w:rsidRPr="0000106D" w:rsidRDefault="00290150" w:rsidP="00290150">
      <w:pPr>
        <w:pStyle w:val="AkStyle1"/>
        <w:spacing w:line="380" w:lineRule="atLeast"/>
        <w:rPr>
          <w:rFonts w:asciiTheme="minorHAnsi" w:hAnsiTheme="minorHAnsi" w:cstheme="minorHAnsi"/>
          <w:b/>
          <w:sz w:val="22"/>
          <w:szCs w:val="22"/>
        </w:rPr>
      </w:pPr>
      <w:r w:rsidRPr="0000106D">
        <w:rPr>
          <w:rFonts w:asciiTheme="minorHAnsi" w:hAnsiTheme="minorHAnsi" w:cstheme="minorHAnsi"/>
          <w:b/>
          <w:sz w:val="22"/>
          <w:szCs w:val="22"/>
        </w:rPr>
        <w:t>Strengths</w:t>
      </w:r>
    </w:p>
    <w:p w14:paraId="0DEA2ABA" w14:textId="266D3F67" w:rsidR="00290150" w:rsidRPr="0000106D" w:rsidRDefault="00290150" w:rsidP="00290150">
      <w:pPr>
        <w:pStyle w:val="AkStyle1"/>
        <w:numPr>
          <w:ilvl w:val="0"/>
          <w:numId w:val="31"/>
        </w:numPr>
        <w:spacing w:line="380" w:lineRule="atLeast"/>
        <w:rPr>
          <w:rFonts w:asciiTheme="minorHAnsi" w:hAnsiTheme="minorHAnsi" w:cstheme="minorHAnsi"/>
          <w:b/>
          <w:sz w:val="22"/>
          <w:szCs w:val="22"/>
        </w:rPr>
      </w:pPr>
      <w:r w:rsidRPr="0000106D">
        <w:rPr>
          <w:rFonts w:asciiTheme="minorHAnsi" w:eastAsiaTheme="minorHAnsi" w:hAnsiTheme="minorHAnsi" w:cstheme="minorHAnsi"/>
          <w:sz w:val="22"/>
          <w:szCs w:val="22"/>
        </w:rPr>
        <w:t xml:space="preserve">The promoters have vast experience in real estate and infrastructure development and have already successfully delivered several projects in </w:t>
      </w:r>
      <w:r w:rsidR="00C2306B">
        <w:rPr>
          <w:rFonts w:asciiTheme="minorHAnsi" w:eastAsiaTheme="minorHAnsi" w:hAnsiTheme="minorHAnsi" w:cstheme="minorHAnsi"/>
          <w:sz w:val="22"/>
          <w:szCs w:val="22"/>
        </w:rPr>
        <w:t>Nashik</w:t>
      </w:r>
      <w:r w:rsidRPr="0000106D">
        <w:rPr>
          <w:rFonts w:asciiTheme="minorHAnsi" w:eastAsiaTheme="minorHAnsi" w:hAnsiTheme="minorHAnsi" w:cstheme="minorHAnsi"/>
          <w:sz w:val="22"/>
          <w:szCs w:val="22"/>
        </w:rPr>
        <w:t>.</w:t>
      </w:r>
    </w:p>
    <w:p w14:paraId="21DA0647" w14:textId="0D0D4FBF" w:rsidR="00290150" w:rsidRPr="0000106D" w:rsidRDefault="00290150" w:rsidP="00290150">
      <w:pPr>
        <w:pStyle w:val="AkStyle1"/>
        <w:numPr>
          <w:ilvl w:val="0"/>
          <w:numId w:val="31"/>
        </w:numPr>
        <w:spacing w:line="380" w:lineRule="atLeast"/>
        <w:rPr>
          <w:rFonts w:asciiTheme="minorHAnsi" w:hAnsiTheme="minorHAnsi" w:cstheme="minorHAnsi"/>
          <w:sz w:val="22"/>
          <w:szCs w:val="22"/>
        </w:rPr>
      </w:pPr>
      <w:r w:rsidRPr="0000106D">
        <w:rPr>
          <w:rFonts w:asciiTheme="minorHAnsi" w:hAnsiTheme="minorHAnsi" w:cstheme="minorHAnsi"/>
          <w:sz w:val="22"/>
          <w:szCs w:val="22"/>
        </w:rPr>
        <w:t>The loan-to-sale value (</w:t>
      </w:r>
      <w:r w:rsidRPr="0000106D">
        <w:rPr>
          <w:rFonts w:asciiTheme="minorHAnsi" w:hAnsiTheme="minorHAnsi" w:cstheme="minorHAnsi"/>
          <w:b/>
          <w:sz w:val="22"/>
          <w:szCs w:val="22"/>
        </w:rPr>
        <w:t>LTSV</w:t>
      </w:r>
      <w:r w:rsidRPr="0000106D">
        <w:rPr>
          <w:rFonts w:asciiTheme="minorHAnsi" w:hAnsiTheme="minorHAnsi" w:cstheme="minorHAnsi"/>
          <w:sz w:val="22"/>
          <w:szCs w:val="22"/>
        </w:rPr>
        <w:t xml:space="preserve">) of the project is only </w:t>
      </w:r>
      <w:r w:rsidR="006D5312">
        <w:rPr>
          <w:rFonts w:asciiTheme="minorHAnsi" w:hAnsiTheme="minorHAnsi" w:cstheme="minorHAnsi"/>
          <w:b/>
          <w:bCs/>
          <w:sz w:val="22"/>
          <w:szCs w:val="22"/>
        </w:rPr>
        <w:t>20.69</w:t>
      </w:r>
      <w:r w:rsidRPr="0000106D">
        <w:rPr>
          <w:rFonts w:asciiTheme="minorHAnsi" w:hAnsiTheme="minorHAnsi" w:cstheme="minorHAnsi"/>
          <w:b/>
          <w:sz w:val="22"/>
          <w:szCs w:val="22"/>
        </w:rPr>
        <w:t>%</w:t>
      </w:r>
      <w:r w:rsidRPr="0000106D">
        <w:rPr>
          <w:rFonts w:asciiTheme="minorHAnsi" w:hAnsiTheme="minorHAnsi" w:cstheme="minorHAnsi"/>
          <w:sz w:val="22"/>
          <w:szCs w:val="22"/>
        </w:rPr>
        <w:t>.  This covers the lenders in case of any eventuality faced in project completion.</w:t>
      </w:r>
    </w:p>
    <w:p w14:paraId="442F8592" w14:textId="77777777" w:rsidR="00290150" w:rsidRPr="0000106D" w:rsidRDefault="00290150" w:rsidP="00290150">
      <w:pPr>
        <w:pStyle w:val="AkStyle1"/>
        <w:spacing w:before="240" w:line="380" w:lineRule="atLeast"/>
        <w:rPr>
          <w:rFonts w:asciiTheme="minorHAnsi" w:hAnsiTheme="minorHAnsi" w:cstheme="minorHAnsi"/>
          <w:b/>
          <w:sz w:val="22"/>
          <w:szCs w:val="22"/>
        </w:rPr>
      </w:pPr>
      <w:r w:rsidRPr="0000106D">
        <w:rPr>
          <w:rFonts w:asciiTheme="minorHAnsi" w:hAnsiTheme="minorHAnsi" w:cstheme="minorHAnsi"/>
          <w:b/>
          <w:sz w:val="22"/>
          <w:szCs w:val="22"/>
        </w:rPr>
        <w:t>Weakness</w:t>
      </w:r>
    </w:p>
    <w:p w14:paraId="6E23F938" w14:textId="6B3EA2AA" w:rsidR="00290150" w:rsidRPr="0000106D" w:rsidRDefault="00290150" w:rsidP="00290150">
      <w:pPr>
        <w:pStyle w:val="AkStyle1"/>
        <w:numPr>
          <w:ilvl w:val="0"/>
          <w:numId w:val="33"/>
        </w:numPr>
        <w:spacing w:line="380" w:lineRule="atLeast"/>
        <w:rPr>
          <w:rFonts w:asciiTheme="minorHAnsi" w:hAnsiTheme="minorHAnsi" w:cstheme="minorHAnsi"/>
          <w:sz w:val="22"/>
          <w:szCs w:val="22"/>
        </w:rPr>
      </w:pPr>
      <w:r w:rsidRPr="0000106D">
        <w:rPr>
          <w:rFonts w:asciiTheme="minorHAnsi" w:hAnsiTheme="minorHAnsi" w:cstheme="minorHAnsi"/>
          <w:sz w:val="22"/>
          <w:szCs w:val="22"/>
        </w:rPr>
        <w:t xml:space="preserve">The said projects are targeted for the </w:t>
      </w:r>
      <w:r w:rsidR="00540970" w:rsidRPr="0000106D">
        <w:rPr>
          <w:rFonts w:asciiTheme="minorHAnsi" w:hAnsiTheme="minorHAnsi" w:cstheme="minorHAnsi"/>
          <w:sz w:val="22"/>
          <w:szCs w:val="22"/>
        </w:rPr>
        <w:t>Middle-Income</w:t>
      </w:r>
      <w:r w:rsidRPr="0000106D">
        <w:rPr>
          <w:rFonts w:asciiTheme="minorHAnsi" w:hAnsiTheme="minorHAnsi" w:cstheme="minorHAnsi"/>
          <w:sz w:val="22"/>
          <w:szCs w:val="22"/>
        </w:rPr>
        <w:t xml:space="preserve"> </w:t>
      </w:r>
      <w:r w:rsidR="00872995" w:rsidRPr="0000106D">
        <w:rPr>
          <w:rFonts w:asciiTheme="minorHAnsi" w:hAnsiTheme="minorHAnsi" w:cstheme="minorHAnsi"/>
          <w:sz w:val="22"/>
          <w:szCs w:val="22"/>
        </w:rPr>
        <w:t>Group segment</w:t>
      </w:r>
      <w:r w:rsidRPr="0000106D">
        <w:rPr>
          <w:rFonts w:asciiTheme="minorHAnsi" w:hAnsiTheme="minorHAnsi" w:cstheme="minorHAnsi"/>
          <w:sz w:val="22"/>
          <w:szCs w:val="22"/>
        </w:rPr>
        <w:t>.  Currently, the demand for this segment is tepid on account of excess supply.</w:t>
      </w:r>
    </w:p>
    <w:p w14:paraId="751CC89C" w14:textId="77777777" w:rsidR="00117A98" w:rsidRPr="0000106D" w:rsidRDefault="00117A98" w:rsidP="00290150">
      <w:pPr>
        <w:pStyle w:val="AkStyle1"/>
        <w:spacing w:line="380" w:lineRule="atLeast"/>
        <w:rPr>
          <w:rFonts w:asciiTheme="minorHAnsi" w:hAnsiTheme="minorHAnsi" w:cstheme="minorHAnsi"/>
          <w:b/>
          <w:sz w:val="22"/>
          <w:szCs w:val="22"/>
        </w:rPr>
      </w:pPr>
    </w:p>
    <w:p w14:paraId="6C48FED5" w14:textId="77777777" w:rsidR="00290150" w:rsidRPr="0000106D" w:rsidRDefault="00290150" w:rsidP="00290150">
      <w:pPr>
        <w:pStyle w:val="AkStyle1"/>
        <w:spacing w:line="380" w:lineRule="atLeast"/>
        <w:rPr>
          <w:rFonts w:asciiTheme="minorHAnsi" w:hAnsiTheme="minorHAnsi" w:cstheme="minorHAnsi"/>
          <w:b/>
          <w:sz w:val="22"/>
          <w:szCs w:val="22"/>
        </w:rPr>
      </w:pPr>
      <w:r w:rsidRPr="0000106D">
        <w:rPr>
          <w:rFonts w:asciiTheme="minorHAnsi" w:hAnsiTheme="minorHAnsi" w:cstheme="minorHAnsi"/>
          <w:b/>
          <w:sz w:val="22"/>
          <w:szCs w:val="22"/>
        </w:rPr>
        <w:t>Mitigation</w:t>
      </w:r>
    </w:p>
    <w:p w14:paraId="47651C74" w14:textId="77777777" w:rsidR="00290150" w:rsidRPr="0000106D" w:rsidRDefault="00290150" w:rsidP="00290150">
      <w:pPr>
        <w:pStyle w:val="AkStyle1"/>
        <w:numPr>
          <w:ilvl w:val="0"/>
          <w:numId w:val="33"/>
        </w:numPr>
        <w:spacing w:line="380" w:lineRule="atLeast"/>
        <w:rPr>
          <w:rFonts w:asciiTheme="minorHAnsi" w:hAnsiTheme="minorHAnsi" w:cstheme="minorHAnsi"/>
          <w:sz w:val="22"/>
          <w:szCs w:val="22"/>
        </w:rPr>
      </w:pPr>
      <w:r w:rsidRPr="0000106D">
        <w:rPr>
          <w:rFonts w:asciiTheme="minorHAnsi" w:hAnsiTheme="minorHAnsi" w:cstheme="minorHAnsi"/>
          <w:sz w:val="22"/>
          <w:szCs w:val="22"/>
        </w:rPr>
        <w:t>The Company has been consistently achieving sales for the said project by leveraging the Brand and quality construction coupled with amenities.</w:t>
      </w:r>
    </w:p>
    <w:p w14:paraId="0D015759" w14:textId="77777777" w:rsidR="00290150" w:rsidRPr="0000106D" w:rsidRDefault="00290150" w:rsidP="00290150">
      <w:pPr>
        <w:pStyle w:val="AkStyle1"/>
        <w:numPr>
          <w:ilvl w:val="0"/>
          <w:numId w:val="33"/>
        </w:numPr>
        <w:spacing w:line="380" w:lineRule="atLeast"/>
        <w:rPr>
          <w:rFonts w:asciiTheme="minorHAnsi" w:hAnsiTheme="minorHAnsi" w:cstheme="minorHAnsi"/>
          <w:sz w:val="22"/>
          <w:szCs w:val="22"/>
        </w:rPr>
      </w:pPr>
      <w:r w:rsidRPr="0000106D">
        <w:rPr>
          <w:rFonts w:asciiTheme="minorHAnsi" w:hAnsiTheme="minorHAnsi" w:cstheme="minorHAnsi"/>
          <w:sz w:val="22"/>
          <w:szCs w:val="22"/>
        </w:rPr>
        <w:t>The project is able to offer products across various configurations and stages of construction which helps in offering larger choice to customer and in turn achieving sales.</w:t>
      </w:r>
    </w:p>
    <w:p w14:paraId="0780B692" w14:textId="77777777" w:rsidR="00290150" w:rsidRPr="0000106D" w:rsidRDefault="00290150" w:rsidP="00290150">
      <w:pPr>
        <w:pStyle w:val="AkStyle1"/>
        <w:spacing w:before="240" w:line="380" w:lineRule="atLeast"/>
        <w:rPr>
          <w:rFonts w:asciiTheme="minorHAnsi" w:hAnsiTheme="minorHAnsi" w:cstheme="minorHAnsi"/>
          <w:b/>
          <w:sz w:val="22"/>
          <w:szCs w:val="22"/>
        </w:rPr>
      </w:pPr>
      <w:r w:rsidRPr="0000106D">
        <w:rPr>
          <w:rFonts w:asciiTheme="minorHAnsi" w:hAnsiTheme="minorHAnsi" w:cstheme="minorHAnsi"/>
          <w:b/>
          <w:sz w:val="22"/>
          <w:szCs w:val="22"/>
        </w:rPr>
        <w:t>Opportunities</w:t>
      </w:r>
    </w:p>
    <w:p w14:paraId="6FE8AC38" w14:textId="77777777" w:rsidR="00290150" w:rsidRPr="0000106D" w:rsidRDefault="00290150" w:rsidP="00290150">
      <w:pPr>
        <w:pStyle w:val="AkStyle1"/>
        <w:numPr>
          <w:ilvl w:val="0"/>
          <w:numId w:val="32"/>
        </w:numPr>
        <w:spacing w:line="380" w:lineRule="atLeast"/>
        <w:rPr>
          <w:rFonts w:asciiTheme="minorHAnsi" w:hAnsiTheme="minorHAnsi" w:cstheme="minorHAnsi"/>
          <w:b/>
          <w:sz w:val="22"/>
          <w:szCs w:val="22"/>
        </w:rPr>
      </w:pPr>
      <w:r w:rsidRPr="0000106D">
        <w:rPr>
          <w:rFonts w:asciiTheme="minorHAnsi" w:hAnsiTheme="minorHAnsi" w:cstheme="minorHAnsi"/>
          <w:sz w:val="22"/>
          <w:szCs w:val="22"/>
        </w:rPr>
        <w:t xml:space="preserve">In case the property market improves over the next </w:t>
      </w:r>
      <w:r w:rsidRPr="0000106D">
        <w:rPr>
          <w:rFonts w:asciiTheme="minorHAnsi" w:hAnsiTheme="minorHAnsi" w:cstheme="minorHAnsi"/>
          <w:b/>
          <w:sz w:val="22"/>
          <w:szCs w:val="22"/>
        </w:rPr>
        <w:t>12-18 months</w:t>
      </w:r>
      <w:r w:rsidRPr="0000106D">
        <w:rPr>
          <w:rFonts w:asciiTheme="minorHAnsi" w:hAnsiTheme="minorHAnsi" w:cstheme="minorHAnsi"/>
          <w:sz w:val="22"/>
          <w:szCs w:val="22"/>
        </w:rPr>
        <w:t>, as is expected</w:t>
      </w:r>
      <w:r w:rsidRPr="0000106D">
        <w:rPr>
          <w:rFonts w:asciiTheme="minorHAnsi" w:hAnsiTheme="minorHAnsi" w:cstheme="minorHAnsi"/>
          <w:b/>
          <w:sz w:val="22"/>
          <w:szCs w:val="22"/>
        </w:rPr>
        <w:t xml:space="preserve">, </w:t>
      </w:r>
      <w:r w:rsidRPr="0000106D">
        <w:rPr>
          <w:rFonts w:asciiTheme="minorHAnsi" w:hAnsiTheme="minorHAnsi" w:cstheme="minorHAnsi"/>
          <w:sz w:val="22"/>
          <w:szCs w:val="22"/>
        </w:rPr>
        <w:t>the company will stand to gain from the sale of the property, thus, further boosting the profitability</w:t>
      </w:r>
      <w:r w:rsidRPr="0000106D">
        <w:rPr>
          <w:rFonts w:asciiTheme="minorHAnsi" w:hAnsiTheme="minorHAnsi" w:cstheme="minorHAnsi"/>
          <w:b/>
          <w:sz w:val="22"/>
          <w:szCs w:val="22"/>
        </w:rPr>
        <w:t xml:space="preserve"> </w:t>
      </w:r>
      <w:r w:rsidRPr="0000106D">
        <w:rPr>
          <w:rFonts w:asciiTheme="minorHAnsi" w:hAnsiTheme="minorHAnsi" w:cstheme="minorHAnsi"/>
          <w:sz w:val="22"/>
          <w:szCs w:val="22"/>
        </w:rPr>
        <w:t>of the project.</w:t>
      </w:r>
    </w:p>
    <w:p w14:paraId="4C23CE7D" w14:textId="0BA95FAE" w:rsidR="00290150" w:rsidRPr="0000106D" w:rsidRDefault="00290150" w:rsidP="00290150">
      <w:pPr>
        <w:pStyle w:val="AkStyle1"/>
        <w:numPr>
          <w:ilvl w:val="0"/>
          <w:numId w:val="32"/>
        </w:numPr>
        <w:spacing w:line="380" w:lineRule="atLeast"/>
        <w:rPr>
          <w:rFonts w:asciiTheme="minorHAnsi" w:hAnsiTheme="minorHAnsi" w:cstheme="minorHAnsi"/>
          <w:b/>
          <w:sz w:val="22"/>
          <w:szCs w:val="22"/>
        </w:rPr>
      </w:pPr>
      <w:r w:rsidRPr="0000106D">
        <w:rPr>
          <w:rFonts w:asciiTheme="minorHAnsi" w:hAnsiTheme="minorHAnsi" w:cstheme="minorHAnsi"/>
          <w:sz w:val="22"/>
          <w:szCs w:val="22"/>
        </w:rPr>
        <w:t xml:space="preserve">The company can leverage on this project and capture the </w:t>
      </w:r>
      <w:r w:rsidR="009C35C3">
        <w:rPr>
          <w:rFonts w:asciiTheme="minorHAnsi" w:hAnsiTheme="minorHAnsi" w:cstheme="minorHAnsi"/>
          <w:sz w:val="22"/>
          <w:szCs w:val="22"/>
        </w:rPr>
        <w:t>Nashik</w:t>
      </w:r>
      <w:r w:rsidRPr="0000106D">
        <w:rPr>
          <w:rFonts w:asciiTheme="minorHAnsi" w:hAnsiTheme="minorHAnsi" w:cstheme="minorHAnsi"/>
          <w:sz w:val="22"/>
          <w:szCs w:val="22"/>
        </w:rPr>
        <w:t xml:space="preserve"> micro-market which looks quite promising.</w:t>
      </w:r>
    </w:p>
    <w:p w14:paraId="14B56BDA" w14:textId="77777777" w:rsidR="00290150" w:rsidRPr="0000106D" w:rsidRDefault="00290150" w:rsidP="00290150">
      <w:pPr>
        <w:pStyle w:val="AkStyle1"/>
        <w:spacing w:before="240" w:line="380" w:lineRule="atLeast"/>
        <w:rPr>
          <w:rFonts w:asciiTheme="minorHAnsi" w:hAnsiTheme="minorHAnsi" w:cstheme="minorHAnsi"/>
          <w:b/>
          <w:sz w:val="22"/>
          <w:szCs w:val="22"/>
        </w:rPr>
      </w:pPr>
      <w:r w:rsidRPr="0000106D">
        <w:rPr>
          <w:rFonts w:asciiTheme="minorHAnsi" w:hAnsiTheme="minorHAnsi" w:cstheme="minorHAnsi"/>
          <w:b/>
          <w:sz w:val="22"/>
          <w:szCs w:val="22"/>
        </w:rPr>
        <w:t>Threats</w:t>
      </w:r>
    </w:p>
    <w:p w14:paraId="0EF746E4" w14:textId="0BDF9471" w:rsidR="00290150" w:rsidRPr="0000106D" w:rsidRDefault="00290150" w:rsidP="00290150">
      <w:pPr>
        <w:pStyle w:val="AkStyle1"/>
        <w:numPr>
          <w:ilvl w:val="0"/>
          <w:numId w:val="32"/>
        </w:numPr>
        <w:spacing w:line="380" w:lineRule="atLeast"/>
        <w:rPr>
          <w:rFonts w:asciiTheme="minorHAnsi" w:hAnsiTheme="minorHAnsi" w:cstheme="minorHAnsi"/>
          <w:sz w:val="22"/>
          <w:szCs w:val="22"/>
        </w:rPr>
      </w:pPr>
      <w:r w:rsidRPr="0000106D">
        <w:rPr>
          <w:rFonts w:asciiTheme="minorHAnsi" w:hAnsiTheme="minorHAnsi" w:cstheme="minorHAnsi"/>
          <w:sz w:val="22"/>
          <w:szCs w:val="22"/>
        </w:rPr>
        <w:t xml:space="preserve">There are number of real estate players developing residential projects in </w:t>
      </w:r>
      <w:r w:rsidR="009C35C3">
        <w:rPr>
          <w:rFonts w:asciiTheme="minorHAnsi" w:hAnsiTheme="minorHAnsi" w:cstheme="minorHAnsi"/>
          <w:sz w:val="22"/>
          <w:szCs w:val="22"/>
        </w:rPr>
        <w:t>Nashik</w:t>
      </w:r>
      <w:r w:rsidRPr="0000106D">
        <w:rPr>
          <w:rFonts w:asciiTheme="minorHAnsi" w:hAnsiTheme="minorHAnsi" w:cstheme="minorHAnsi"/>
          <w:sz w:val="22"/>
          <w:szCs w:val="22"/>
        </w:rPr>
        <w:t>.  There is a possibility of the supply increasing beyond the demand.</w:t>
      </w:r>
    </w:p>
    <w:p w14:paraId="3F675140" w14:textId="77777777" w:rsidR="00290150" w:rsidRPr="0000106D" w:rsidRDefault="00290150" w:rsidP="00290150">
      <w:pPr>
        <w:pStyle w:val="AkStyle1"/>
        <w:spacing w:line="380" w:lineRule="atLeast"/>
        <w:rPr>
          <w:rFonts w:asciiTheme="minorHAnsi" w:hAnsiTheme="minorHAnsi" w:cstheme="minorHAnsi"/>
          <w:b/>
          <w:sz w:val="22"/>
          <w:szCs w:val="22"/>
        </w:rPr>
      </w:pPr>
    </w:p>
    <w:p w14:paraId="79A4D578" w14:textId="176E6348" w:rsidR="00290150" w:rsidRPr="0000106D" w:rsidRDefault="00290150" w:rsidP="00290150">
      <w:pPr>
        <w:pStyle w:val="AkStyle1"/>
        <w:spacing w:line="380" w:lineRule="atLeast"/>
        <w:rPr>
          <w:rFonts w:asciiTheme="minorHAnsi" w:hAnsiTheme="minorHAnsi" w:cstheme="minorHAnsi"/>
          <w:b/>
          <w:sz w:val="22"/>
          <w:szCs w:val="22"/>
        </w:rPr>
      </w:pPr>
      <w:r w:rsidRPr="0000106D">
        <w:rPr>
          <w:rFonts w:asciiTheme="minorHAnsi" w:hAnsiTheme="minorHAnsi" w:cstheme="minorHAnsi"/>
          <w:b/>
          <w:sz w:val="22"/>
          <w:szCs w:val="22"/>
        </w:rPr>
        <w:t>Threat Mitigation</w:t>
      </w:r>
    </w:p>
    <w:p w14:paraId="439E58E6" w14:textId="77777777" w:rsidR="00290150" w:rsidRPr="0000106D" w:rsidRDefault="00290150" w:rsidP="00290150">
      <w:pPr>
        <w:pStyle w:val="AkStyle1"/>
        <w:numPr>
          <w:ilvl w:val="0"/>
          <w:numId w:val="32"/>
        </w:numPr>
        <w:spacing w:line="380" w:lineRule="atLeast"/>
        <w:rPr>
          <w:rFonts w:asciiTheme="minorHAnsi" w:hAnsiTheme="minorHAnsi" w:cstheme="minorHAnsi"/>
          <w:sz w:val="22"/>
          <w:szCs w:val="22"/>
        </w:rPr>
      </w:pPr>
      <w:r w:rsidRPr="0000106D">
        <w:rPr>
          <w:rFonts w:asciiTheme="minorHAnsi" w:hAnsiTheme="minorHAnsi" w:cstheme="minorHAnsi"/>
          <w:sz w:val="22"/>
          <w:szCs w:val="22"/>
        </w:rPr>
        <w:t>The developer shall deal with competition by delivering a quality product with various amenities like club house, gym, swimming pool, etc. At the same time the developer will also price the project attractively to ensure and maintain an edge over the competition.</w:t>
      </w:r>
    </w:p>
    <w:p w14:paraId="2CC55695" w14:textId="77777777" w:rsidR="00AF7664" w:rsidRPr="0000106D" w:rsidRDefault="00AF7664" w:rsidP="005A674C">
      <w:pPr>
        <w:spacing w:before="9" w:line="100" w:lineRule="exact"/>
        <w:rPr>
          <w:rFonts w:asciiTheme="minorHAnsi" w:hAnsiTheme="minorHAnsi" w:cstheme="minorHAnsi"/>
          <w:sz w:val="24"/>
          <w:szCs w:val="24"/>
        </w:rPr>
      </w:pPr>
    </w:p>
    <w:p w14:paraId="2997629B" w14:textId="77777777" w:rsidR="005A674C" w:rsidRPr="0000106D" w:rsidRDefault="007A5A40" w:rsidP="007A5A40">
      <w:pPr>
        <w:pStyle w:val="Heading1"/>
        <w:rPr>
          <w:rFonts w:asciiTheme="minorHAnsi" w:hAnsiTheme="minorHAnsi" w:cstheme="minorHAnsi"/>
        </w:rPr>
      </w:pPr>
      <w:bookmarkStart w:id="78" w:name="_Toc154058805"/>
      <w:r w:rsidRPr="0000106D">
        <w:rPr>
          <w:rFonts w:asciiTheme="minorHAnsi" w:hAnsiTheme="minorHAnsi" w:cstheme="minorHAnsi"/>
        </w:rPr>
        <w:lastRenderedPageBreak/>
        <w:t>Risk Analysis and Mitigation</w:t>
      </w:r>
      <w:bookmarkEnd w:id="78"/>
    </w:p>
    <w:p w14:paraId="5614B642" w14:textId="77777777" w:rsidR="007A5A40" w:rsidRPr="0000106D" w:rsidRDefault="007A5A40" w:rsidP="007A5A40">
      <w:pPr>
        <w:ind w:right="95"/>
        <w:jc w:val="both"/>
        <w:rPr>
          <w:rFonts w:asciiTheme="minorHAnsi" w:hAnsiTheme="minorHAnsi" w:cstheme="minorHAnsi"/>
          <w:sz w:val="24"/>
          <w:szCs w:val="24"/>
        </w:rPr>
      </w:pPr>
      <w:r w:rsidRPr="0000106D">
        <w:rPr>
          <w:rFonts w:asciiTheme="minorHAnsi" w:hAnsiTheme="minorHAnsi" w:cstheme="minorHAnsi"/>
          <w:sz w:val="24"/>
          <w:szCs w:val="24"/>
        </w:rPr>
        <w:t>Ri</w:t>
      </w:r>
      <w:r w:rsidRPr="0000106D">
        <w:rPr>
          <w:rFonts w:asciiTheme="minorHAnsi" w:hAnsiTheme="minorHAnsi" w:cstheme="minorHAnsi"/>
          <w:spacing w:val="-1"/>
          <w:sz w:val="24"/>
          <w:szCs w:val="24"/>
        </w:rPr>
        <w:t>s</w:t>
      </w:r>
      <w:r w:rsidRPr="0000106D">
        <w:rPr>
          <w:rFonts w:asciiTheme="minorHAnsi" w:hAnsiTheme="minorHAnsi" w:cstheme="minorHAnsi"/>
          <w:sz w:val="24"/>
          <w:szCs w:val="24"/>
        </w:rPr>
        <w:t>k</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ma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age</w:t>
      </w:r>
      <w:r w:rsidRPr="0000106D">
        <w:rPr>
          <w:rFonts w:asciiTheme="minorHAnsi" w:hAnsiTheme="minorHAnsi" w:cstheme="minorHAnsi"/>
          <w:spacing w:val="1"/>
          <w:sz w:val="24"/>
          <w:szCs w:val="24"/>
        </w:rPr>
        <w:t>m</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t</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s</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g</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 xml:space="preserve">s </w:t>
      </w:r>
      <w:r w:rsidRPr="0000106D">
        <w:rPr>
          <w:rFonts w:asciiTheme="minorHAnsi" w:hAnsiTheme="minorHAnsi" w:cstheme="minorHAnsi"/>
          <w:spacing w:val="1"/>
          <w:sz w:val="24"/>
          <w:szCs w:val="24"/>
        </w:rPr>
        <w:t>th</w:t>
      </w:r>
      <w:r w:rsidRPr="0000106D">
        <w:rPr>
          <w:rFonts w:asciiTheme="minorHAnsi" w:hAnsiTheme="minorHAnsi" w:cstheme="minorHAnsi"/>
          <w:sz w:val="24"/>
          <w:szCs w:val="24"/>
        </w:rPr>
        <w:t>e</w:t>
      </w:r>
      <w:r w:rsidRPr="0000106D">
        <w:rPr>
          <w:rFonts w:asciiTheme="minorHAnsi" w:hAnsiTheme="minorHAnsi" w:cstheme="minorHAnsi"/>
          <w:spacing w:val="3"/>
          <w:sz w:val="24"/>
          <w:szCs w:val="24"/>
        </w:rPr>
        <w:t xml:space="preserve"> </w:t>
      </w:r>
      <w:r w:rsidRPr="0000106D">
        <w:rPr>
          <w:rFonts w:asciiTheme="minorHAnsi" w:hAnsiTheme="minorHAnsi" w:cstheme="minorHAnsi"/>
          <w:spacing w:val="-2"/>
          <w:sz w:val="24"/>
          <w:szCs w:val="24"/>
        </w:rPr>
        <w:t>r</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b</w:t>
      </w:r>
      <w:r w:rsidRPr="0000106D">
        <w:rPr>
          <w:rFonts w:asciiTheme="minorHAnsi" w:hAnsiTheme="minorHAnsi" w:cstheme="minorHAnsi"/>
          <w:spacing w:val="1"/>
          <w:sz w:val="24"/>
          <w:szCs w:val="24"/>
        </w:rPr>
        <w:t>u</w:t>
      </w:r>
      <w:r w:rsidRPr="0000106D">
        <w:rPr>
          <w:rFonts w:asciiTheme="minorHAnsi" w:hAnsiTheme="minorHAnsi" w:cstheme="minorHAnsi"/>
          <w:sz w:val="24"/>
          <w:szCs w:val="24"/>
        </w:rPr>
        <w:t>s</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e</w:t>
      </w:r>
      <w:r w:rsidRPr="0000106D">
        <w:rPr>
          <w:rFonts w:asciiTheme="minorHAnsi" w:hAnsiTheme="minorHAnsi" w:cstheme="minorHAnsi"/>
          <w:spacing w:val="-2"/>
          <w:sz w:val="24"/>
          <w:szCs w:val="24"/>
        </w:rPr>
        <w:t>s</w:t>
      </w:r>
      <w:r w:rsidRPr="0000106D">
        <w:rPr>
          <w:rFonts w:asciiTheme="minorHAnsi" w:hAnsiTheme="minorHAnsi" w:cstheme="minorHAnsi"/>
          <w:sz w:val="24"/>
          <w:szCs w:val="24"/>
        </w:rPr>
        <w:t>s</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of</w:t>
      </w:r>
      <w:r w:rsidRPr="0000106D">
        <w:rPr>
          <w:rFonts w:asciiTheme="minorHAnsi" w:hAnsiTheme="minorHAnsi" w:cstheme="minorHAnsi"/>
          <w:spacing w:val="4"/>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bu</w:t>
      </w:r>
      <w:r w:rsidRPr="0000106D">
        <w:rPr>
          <w:rFonts w:asciiTheme="minorHAnsi" w:hAnsiTheme="minorHAnsi" w:cstheme="minorHAnsi"/>
          <w:sz w:val="24"/>
          <w:szCs w:val="24"/>
        </w:rPr>
        <w:t>si</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ess.  Ri</w:t>
      </w:r>
      <w:r w:rsidRPr="0000106D">
        <w:rPr>
          <w:rFonts w:asciiTheme="minorHAnsi" w:hAnsiTheme="minorHAnsi" w:cstheme="minorHAnsi"/>
          <w:spacing w:val="-1"/>
          <w:sz w:val="24"/>
          <w:szCs w:val="24"/>
        </w:rPr>
        <w:t>s</w:t>
      </w:r>
      <w:r w:rsidRPr="0000106D">
        <w:rPr>
          <w:rFonts w:asciiTheme="minorHAnsi" w:hAnsiTheme="minorHAnsi" w:cstheme="minorHAnsi"/>
          <w:sz w:val="24"/>
          <w:szCs w:val="24"/>
        </w:rPr>
        <w:t>k</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alysis</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d ma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age</w:t>
      </w:r>
      <w:r w:rsidRPr="0000106D">
        <w:rPr>
          <w:rFonts w:asciiTheme="minorHAnsi" w:hAnsiTheme="minorHAnsi" w:cstheme="minorHAnsi"/>
          <w:spacing w:val="1"/>
          <w:sz w:val="24"/>
          <w:szCs w:val="24"/>
        </w:rPr>
        <w:t>m</w:t>
      </w:r>
      <w:r w:rsidRPr="0000106D">
        <w:rPr>
          <w:rFonts w:asciiTheme="minorHAnsi" w:hAnsiTheme="minorHAnsi" w:cstheme="minorHAnsi"/>
          <w:spacing w:val="-2"/>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t</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e</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ers</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f</w:t>
      </w:r>
      <w:r w:rsidRPr="0000106D">
        <w:rPr>
          <w:rFonts w:asciiTheme="minorHAnsi" w:hAnsiTheme="minorHAnsi" w:cstheme="minorHAnsi"/>
          <w:sz w:val="24"/>
          <w:szCs w:val="24"/>
        </w:rPr>
        <w:t>orm</w:t>
      </w:r>
      <w:r w:rsidRPr="0000106D">
        <w:rPr>
          <w:rFonts w:asciiTheme="minorHAnsi" w:hAnsiTheme="minorHAnsi" w:cstheme="minorHAnsi"/>
          <w:spacing w:val="1"/>
          <w:sz w:val="24"/>
          <w:szCs w:val="24"/>
        </w:rPr>
        <w:t>a</w:t>
      </w:r>
      <w:r w:rsidRPr="0000106D">
        <w:rPr>
          <w:rFonts w:asciiTheme="minorHAnsi" w:hAnsiTheme="minorHAnsi" w:cstheme="minorHAnsi"/>
          <w:sz w:val="24"/>
          <w:szCs w:val="24"/>
        </w:rPr>
        <w:t>l</w:t>
      </w:r>
      <w:r w:rsidRPr="0000106D">
        <w:rPr>
          <w:rFonts w:asciiTheme="minorHAnsi" w:hAnsiTheme="minorHAnsi" w:cstheme="minorHAnsi"/>
          <w:spacing w:val="1"/>
          <w:sz w:val="24"/>
          <w:szCs w:val="24"/>
        </w:rPr>
        <w:t xml:space="preserve"> p</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o</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esses</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wh</w:t>
      </w:r>
      <w:r w:rsidRPr="0000106D">
        <w:rPr>
          <w:rFonts w:asciiTheme="minorHAnsi" w:hAnsiTheme="minorHAnsi" w:cstheme="minorHAnsi"/>
          <w:sz w:val="24"/>
          <w:szCs w:val="24"/>
        </w:rPr>
        <w:t>er</w:t>
      </w:r>
      <w:r w:rsidRPr="0000106D">
        <w:rPr>
          <w:rFonts w:asciiTheme="minorHAnsi" w:hAnsiTheme="minorHAnsi" w:cstheme="minorHAnsi"/>
          <w:spacing w:val="1"/>
          <w:sz w:val="24"/>
          <w:szCs w:val="24"/>
        </w:rPr>
        <w:t>eb</w:t>
      </w:r>
      <w:r w:rsidRPr="0000106D">
        <w:rPr>
          <w:rFonts w:asciiTheme="minorHAnsi" w:hAnsiTheme="minorHAnsi" w:cstheme="minorHAnsi"/>
          <w:sz w:val="24"/>
          <w:szCs w:val="24"/>
        </w:rPr>
        <w:t>y</w:t>
      </w:r>
      <w:r w:rsidRPr="0000106D">
        <w:rPr>
          <w:rFonts w:asciiTheme="minorHAnsi" w:hAnsiTheme="minorHAnsi" w:cstheme="minorHAnsi"/>
          <w:spacing w:val="3"/>
          <w:sz w:val="24"/>
          <w:szCs w:val="24"/>
        </w:rPr>
        <w:t xml:space="preserve"> </w:t>
      </w:r>
      <w:r w:rsidRPr="0000106D">
        <w:rPr>
          <w:rFonts w:asciiTheme="minorHAnsi" w:hAnsiTheme="minorHAnsi" w:cstheme="minorHAnsi"/>
          <w:sz w:val="24"/>
          <w:szCs w:val="24"/>
        </w:rPr>
        <w:t>ris</w:t>
      </w:r>
      <w:r w:rsidRPr="0000106D">
        <w:rPr>
          <w:rFonts w:asciiTheme="minorHAnsi" w:hAnsiTheme="minorHAnsi" w:cstheme="minorHAnsi"/>
          <w:spacing w:val="-1"/>
          <w:sz w:val="24"/>
          <w:szCs w:val="24"/>
        </w:rPr>
        <w:t>k</w:t>
      </w:r>
      <w:r w:rsidRPr="0000106D">
        <w:rPr>
          <w:rFonts w:asciiTheme="minorHAnsi" w:hAnsiTheme="minorHAnsi" w:cstheme="minorHAnsi"/>
          <w:sz w:val="24"/>
          <w:szCs w:val="24"/>
        </w:rPr>
        <w:t>s</w:t>
      </w:r>
      <w:r w:rsidRPr="0000106D">
        <w:rPr>
          <w:rFonts w:asciiTheme="minorHAnsi" w:hAnsiTheme="minorHAnsi" w:cstheme="minorHAnsi"/>
          <w:spacing w:val="3"/>
          <w:sz w:val="24"/>
          <w:szCs w:val="24"/>
        </w:rPr>
        <w:t xml:space="preserve"> </w:t>
      </w:r>
      <w:r w:rsidRPr="0000106D">
        <w:rPr>
          <w:rFonts w:asciiTheme="minorHAnsi" w:hAnsiTheme="minorHAnsi" w:cstheme="minorHAnsi"/>
          <w:sz w:val="24"/>
          <w:szCs w:val="24"/>
        </w:rPr>
        <w:t>associ</w:t>
      </w:r>
      <w:r w:rsidRPr="0000106D">
        <w:rPr>
          <w:rFonts w:asciiTheme="minorHAnsi" w:hAnsiTheme="minorHAnsi" w:cstheme="minorHAnsi"/>
          <w:spacing w:val="4"/>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 xml:space="preserve">ed </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h</w:t>
      </w:r>
      <w:r w:rsidRPr="0000106D">
        <w:rPr>
          <w:rFonts w:asciiTheme="minorHAnsi" w:hAnsiTheme="minorHAnsi" w:cstheme="minorHAnsi"/>
          <w:spacing w:val="4"/>
          <w:sz w:val="24"/>
          <w:szCs w:val="24"/>
        </w:rPr>
        <w:t xml:space="preserve"> </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 xml:space="preserve"> p</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o</w:t>
      </w:r>
      <w:r w:rsidRPr="0000106D">
        <w:rPr>
          <w:rFonts w:asciiTheme="minorHAnsi" w:hAnsiTheme="minorHAnsi" w:cstheme="minorHAnsi"/>
          <w:spacing w:val="-2"/>
          <w:sz w:val="24"/>
          <w:szCs w:val="24"/>
        </w:rPr>
        <w:t>j</w:t>
      </w:r>
      <w:r w:rsidRPr="0000106D">
        <w:rPr>
          <w:rFonts w:asciiTheme="minorHAnsi" w:hAnsiTheme="minorHAnsi" w:cstheme="minorHAnsi"/>
          <w:sz w:val="24"/>
          <w:szCs w:val="24"/>
        </w:rPr>
        <w:t>ect</w:t>
      </w:r>
      <w:r w:rsidRPr="0000106D">
        <w:rPr>
          <w:rFonts w:asciiTheme="minorHAnsi" w:hAnsiTheme="minorHAnsi" w:cstheme="minorHAnsi"/>
          <w:spacing w:val="4"/>
          <w:sz w:val="24"/>
          <w:szCs w:val="24"/>
        </w:rPr>
        <w:t xml:space="preserve"> </w:t>
      </w:r>
      <w:r w:rsidRPr="0000106D">
        <w:rPr>
          <w:rFonts w:asciiTheme="minorHAnsi" w:hAnsiTheme="minorHAnsi" w:cstheme="minorHAnsi"/>
          <w:sz w:val="24"/>
          <w:szCs w:val="24"/>
        </w:rPr>
        <w:t>a</w:t>
      </w:r>
      <w:r w:rsidRPr="0000106D">
        <w:rPr>
          <w:rFonts w:asciiTheme="minorHAnsi" w:hAnsiTheme="minorHAnsi" w:cstheme="minorHAnsi"/>
          <w:spacing w:val="-2"/>
          <w:sz w:val="24"/>
          <w:szCs w:val="24"/>
        </w:rPr>
        <w:t>r</w:t>
      </w:r>
      <w:r w:rsidRPr="0000106D">
        <w:rPr>
          <w:rFonts w:asciiTheme="minorHAnsi" w:hAnsiTheme="minorHAnsi" w:cstheme="minorHAnsi"/>
          <w:sz w:val="24"/>
          <w:szCs w:val="24"/>
        </w:rPr>
        <w:t>e ma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age</w:t>
      </w:r>
      <w:r w:rsidRPr="0000106D">
        <w:rPr>
          <w:rFonts w:asciiTheme="minorHAnsi" w:hAnsiTheme="minorHAnsi" w:cstheme="minorHAnsi"/>
          <w:spacing w:val="2"/>
          <w:sz w:val="24"/>
          <w:szCs w:val="24"/>
        </w:rPr>
        <w:t>d</w:t>
      </w:r>
      <w:r w:rsidRPr="0000106D">
        <w:rPr>
          <w:rFonts w:asciiTheme="minorHAnsi" w:hAnsiTheme="minorHAnsi" w:cstheme="minorHAnsi"/>
          <w:sz w:val="24"/>
          <w:szCs w:val="24"/>
        </w:rPr>
        <w:t>.</w:t>
      </w:r>
      <w:r w:rsidRPr="0000106D">
        <w:rPr>
          <w:rFonts w:asciiTheme="minorHAnsi" w:hAnsiTheme="minorHAnsi" w:cstheme="minorHAnsi"/>
          <w:spacing w:val="52"/>
          <w:sz w:val="24"/>
          <w:szCs w:val="24"/>
        </w:rPr>
        <w:t xml:space="preserve"> </w:t>
      </w:r>
      <w:r w:rsidRPr="0000106D">
        <w:rPr>
          <w:rFonts w:asciiTheme="minorHAnsi" w:hAnsiTheme="minorHAnsi" w:cstheme="minorHAnsi"/>
          <w:sz w:val="24"/>
          <w:szCs w:val="24"/>
        </w:rPr>
        <w:t>Ri</w:t>
      </w:r>
      <w:r w:rsidRPr="0000106D">
        <w:rPr>
          <w:rFonts w:asciiTheme="minorHAnsi" w:hAnsiTheme="minorHAnsi" w:cstheme="minorHAnsi"/>
          <w:spacing w:val="-1"/>
          <w:sz w:val="24"/>
          <w:szCs w:val="24"/>
        </w:rPr>
        <w:t>s</w:t>
      </w:r>
      <w:r w:rsidRPr="0000106D">
        <w:rPr>
          <w:rFonts w:asciiTheme="minorHAnsi" w:hAnsiTheme="minorHAnsi" w:cstheme="minorHAnsi"/>
          <w:sz w:val="24"/>
          <w:szCs w:val="24"/>
        </w:rPr>
        <w:t>k 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 xml:space="preserve">alysis </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d</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m</w:t>
      </w:r>
      <w:r w:rsidRPr="0000106D">
        <w:rPr>
          <w:rFonts w:asciiTheme="minorHAnsi" w:hAnsiTheme="minorHAnsi" w:cstheme="minorHAnsi"/>
          <w:spacing w:val="-2"/>
          <w:sz w:val="24"/>
          <w:szCs w:val="24"/>
        </w:rPr>
        <w:t>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ig</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 xml:space="preserve">ion </w:t>
      </w:r>
      <w:r w:rsidRPr="0000106D">
        <w:rPr>
          <w:rFonts w:asciiTheme="minorHAnsi" w:hAnsiTheme="minorHAnsi" w:cstheme="minorHAnsi"/>
          <w:spacing w:val="1"/>
          <w:sz w:val="24"/>
          <w:szCs w:val="24"/>
        </w:rPr>
        <w:t>en</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o</w:t>
      </w:r>
      <w:r w:rsidRPr="0000106D">
        <w:rPr>
          <w:rFonts w:asciiTheme="minorHAnsi" w:hAnsiTheme="minorHAnsi" w:cstheme="minorHAnsi"/>
          <w:spacing w:val="-2"/>
          <w:sz w:val="24"/>
          <w:szCs w:val="24"/>
        </w:rPr>
        <w:t>m</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as</w:t>
      </w:r>
      <w:r w:rsidRPr="0000106D">
        <w:rPr>
          <w:rFonts w:asciiTheme="minorHAnsi" w:hAnsiTheme="minorHAnsi" w:cstheme="minorHAnsi"/>
          <w:spacing w:val="-3"/>
          <w:sz w:val="24"/>
          <w:szCs w:val="24"/>
        </w:rPr>
        <w:t>s</w:t>
      </w:r>
      <w:r w:rsidRPr="0000106D">
        <w:rPr>
          <w:rFonts w:asciiTheme="minorHAnsi" w:hAnsiTheme="minorHAnsi" w:cstheme="minorHAnsi"/>
          <w:sz w:val="24"/>
          <w:szCs w:val="24"/>
        </w:rPr>
        <w:t>es</w:t>
      </w:r>
      <w:r w:rsidRPr="0000106D">
        <w:rPr>
          <w:rFonts w:asciiTheme="minorHAnsi" w:hAnsiTheme="minorHAnsi" w:cstheme="minorHAnsi"/>
          <w:spacing w:val="1"/>
          <w:sz w:val="24"/>
          <w:szCs w:val="24"/>
        </w:rPr>
        <w:t xml:space="preserve"> 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oll</w:t>
      </w:r>
      <w:r w:rsidRPr="0000106D">
        <w:rPr>
          <w:rFonts w:asciiTheme="minorHAnsi" w:hAnsiTheme="minorHAnsi" w:cstheme="minorHAnsi"/>
          <w:spacing w:val="1"/>
          <w:sz w:val="24"/>
          <w:szCs w:val="24"/>
        </w:rPr>
        <w:t>o</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g</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se</w:t>
      </w:r>
      <w:r w:rsidRPr="0000106D">
        <w:rPr>
          <w:rFonts w:asciiTheme="minorHAnsi" w:hAnsiTheme="minorHAnsi" w:cstheme="minorHAnsi"/>
          <w:spacing w:val="-1"/>
          <w:sz w:val="24"/>
          <w:szCs w:val="24"/>
        </w:rPr>
        <w:t>q</w:t>
      </w:r>
      <w:r w:rsidRPr="0000106D">
        <w:rPr>
          <w:rFonts w:asciiTheme="minorHAnsi" w:hAnsiTheme="minorHAnsi" w:cstheme="minorHAnsi"/>
          <w:spacing w:val="1"/>
          <w:sz w:val="24"/>
          <w:szCs w:val="24"/>
        </w:rPr>
        <w:t>u</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pacing w:val="-3"/>
          <w:sz w:val="24"/>
          <w:szCs w:val="24"/>
        </w:rPr>
        <w:t>c</w:t>
      </w:r>
      <w:r w:rsidRPr="0000106D">
        <w:rPr>
          <w:rFonts w:asciiTheme="minorHAnsi" w:hAnsiTheme="minorHAnsi" w:cstheme="minorHAnsi"/>
          <w:sz w:val="24"/>
          <w:szCs w:val="24"/>
        </w:rPr>
        <w:t>e</w:t>
      </w:r>
    </w:p>
    <w:p w14:paraId="73A0EE18" w14:textId="77777777" w:rsidR="007A5A40" w:rsidRPr="0000106D" w:rsidRDefault="007A5A40" w:rsidP="007A5A40">
      <w:pPr>
        <w:spacing w:line="200" w:lineRule="exact"/>
        <w:rPr>
          <w:rFonts w:asciiTheme="minorHAnsi" w:hAnsiTheme="minorHAnsi" w:cstheme="minorHAnsi"/>
        </w:rPr>
      </w:pPr>
    </w:p>
    <w:p w14:paraId="7FDB130A" w14:textId="77777777" w:rsidR="007A5A40" w:rsidRPr="0000106D" w:rsidRDefault="007A5A40" w:rsidP="003A3333">
      <w:pPr>
        <w:pStyle w:val="ListParagraph"/>
        <w:numPr>
          <w:ilvl w:val="0"/>
          <w:numId w:val="5"/>
        </w:numPr>
        <w:rPr>
          <w:rFonts w:asciiTheme="minorHAnsi" w:hAnsiTheme="minorHAnsi" w:cstheme="minorHAnsi"/>
          <w:sz w:val="24"/>
          <w:szCs w:val="24"/>
        </w:rPr>
      </w:pPr>
      <w:r w:rsidRPr="0000106D">
        <w:rPr>
          <w:rFonts w:asciiTheme="minorHAnsi" w:hAnsiTheme="minorHAnsi" w:cstheme="minorHAnsi"/>
          <w:sz w:val="24"/>
          <w:szCs w:val="24"/>
        </w:rPr>
        <w:t>Ide</w:t>
      </w:r>
      <w:r w:rsidRPr="0000106D">
        <w:rPr>
          <w:rFonts w:asciiTheme="minorHAnsi" w:hAnsiTheme="minorHAnsi" w:cstheme="minorHAnsi"/>
          <w:spacing w:val="1"/>
          <w:sz w:val="24"/>
          <w:szCs w:val="24"/>
        </w:rPr>
        <w:t>n</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pacing w:val="-2"/>
          <w:sz w:val="24"/>
          <w:szCs w:val="24"/>
        </w:rPr>
        <w:t>i</w:t>
      </w:r>
      <w:r w:rsidRPr="0000106D">
        <w:rPr>
          <w:rFonts w:asciiTheme="minorHAnsi" w:hAnsiTheme="minorHAnsi" w:cstheme="minorHAnsi"/>
          <w:sz w:val="24"/>
          <w:szCs w:val="24"/>
        </w:rPr>
        <w:t>on</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of risk 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d</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 xml:space="preserve">risk </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arri</w:t>
      </w:r>
      <w:r w:rsidRPr="0000106D">
        <w:rPr>
          <w:rFonts w:asciiTheme="minorHAnsi" w:hAnsiTheme="minorHAnsi" w:cstheme="minorHAnsi"/>
          <w:spacing w:val="1"/>
          <w:sz w:val="24"/>
          <w:szCs w:val="24"/>
        </w:rPr>
        <w:t>e</w:t>
      </w:r>
      <w:r w:rsidRPr="0000106D">
        <w:rPr>
          <w:rFonts w:asciiTheme="minorHAnsi" w:hAnsiTheme="minorHAnsi" w:cstheme="minorHAnsi"/>
          <w:sz w:val="24"/>
          <w:szCs w:val="24"/>
        </w:rPr>
        <w:t>r</w:t>
      </w:r>
    </w:p>
    <w:p w14:paraId="12765E72" w14:textId="77777777" w:rsidR="007A5A40" w:rsidRPr="0000106D" w:rsidRDefault="007A5A40" w:rsidP="003A3333">
      <w:pPr>
        <w:pStyle w:val="ListParagraph"/>
        <w:numPr>
          <w:ilvl w:val="0"/>
          <w:numId w:val="5"/>
        </w:numPr>
        <w:rPr>
          <w:rFonts w:asciiTheme="minorHAnsi" w:hAnsiTheme="minorHAnsi" w:cstheme="minorHAnsi"/>
          <w:sz w:val="24"/>
          <w:szCs w:val="24"/>
        </w:rPr>
      </w:pPr>
      <w:r w:rsidRPr="0000106D">
        <w:rPr>
          <w:rFonts w:asciiTheme="minorHAnsi" w:hAnsiTheme="minorHAnsi" w:cstheme="minorHAnsi"/>
          <w:sz w:val="24"/>
          <w:szCs w:val="24"/>
        </w:rPr>
        <w:t>Eval</w:t>
      </w:r>
      <w:r w:rsidRPr="0000106D">
        <w:rPr>
          <w:rFonts w:asciiTheme="minorHAnsi" w:hAnsiTheme="minorHAnsi" w:cstheme="minorHAnsi"/>
          <w:spacing w:val="1"/>
          <w:sz w:val="24"/>
          <w:szCs w:val="24"/>
        </w:rPr>
        <w:t>u</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pacing w:val="-2"/>
          <w:sz w:val="24"/>
          <w:szCs w:val="24"/>
        </w:rPr>
        <w:t>i</w:t>
      </w:r>
      <w:r w:rsidRPr="0000106D">
        <w:rPr>
          <w:rFonts w:asciiTheme="minorHAnsi" w:hAnsiTheme="minorHAnsi" w:cstheme="minorHAnsi"/>
          <w:sz w:val="24"/>
          <w:szCs w:val="24"/>
        </w:rPr>
        <w:t>on</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 xml:space="preserve">of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ris</w:t>
      </w:r>
      <w:r w:rsidRPr="0000106D">
        <w:rPr>
          <w:rFonts w:asciiTheme="minorHAnsi" w:hAnsiTheme="minorHAnsi" w:cstheme="minorHAnsi"/>
          <w:spacing w:val="-1"/>
          <w:sz w:val="24"/>
          <w:szCs w:val="24"/>
        </w:rPr>
        <w:t>k</w:t>
      </w:r>
      <w:r w:rsidRPr="0000106D">
        <w:rPr>
          <w:rFonts w:asciiTheme="minorHAnsi" w:hAnsiTheme="minorHAnsi" w:cstheme="minorHAnsi"/>
          <w:sz w:val="24"/>
          <w:szCs w:val="24"/>
        </w:rPr>
        <w:t>s as</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 xml:space="preserve"> 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li</w:t>
      </w:r>
      <w:r w:rsidRPr="0000106D">
        <w:rPr>
          <w:rFonts w:asciiTheme="minorHAnsi" w:hAnsiTheme="minorHAnsi" w:cstheme="minorHAnsi"/>
          <w:spacing w:val="-1"/>
          <w:sz w:val="24"/>
          <w:szCs w:val="24"/>
        </w:rPr>
        <w:t>k</w:t>
      </w:r>
      <w:r w:rsidRPr="0000106D">
        <w:rPr>
          <w:rFonts w:asciiTheme="minorHAnsi" w:hAnsiTheme="minorHAnsi" w:cstheme="minorHAnsi"/>
          <w:sz w:val="24"/>
          <w:szCs w:val="24"/>
        </w:rPr>
        <w:t>el</w:t>
      </w:r>
      <w:r w:rsidRPr="0000106D">
        <w:rPr>
          <w:rFonts w:asciiTheme="minorHAnsi" w:hAnsiTheme="minorHAnsi" w:cstheme="minorHAnsi"/>
          <w:spacing w:val="-2"/>
          <w:sz w:val="24"/>
          <w:szCs w:val="24"/>
        </w:rPr>
        <w:t>i</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o</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d</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d</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pacing w:val="-2"/>
          <w:sz w:val="24"/>
          <w:szCs w:val="24"/>
        </w:rPr>
        <w:t>o</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se</w:t>
      </w:r>
      <w:r w:rsidRPr="0000106D">
        <w:rPr>
          <w:rFonts w:asciiTheme="minorHAnsi" w:hAnsiTheme="minorHAnsi" w:cstheme="minorHAnsi"/>
          <w:spacing w:val="1"/>
          <w:sz w:val="24"/>
          <w:szCs w:val="24"/>
        </w:rPr>
        <w:t>q</w:t>
      </w:r>
      <w:r w:rsidRPr="0000106D">
        <w:rPr>
          <w:rFonts w:asciiTheme="minorHAnsi" w:hAnsiTheme="minorHAnsi" w:cstheme="minorHAnsi"/>
          <w:spacing w:val="-1"/>
          <w:sz w:val="24"/>
          <w:szCs w:val="24"/>
        </w:rPr>
        <w:t>u</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es</w:t>
      </w:r>
    </w:p>
    <w:p w14:paraId="6211FFF9" w14:textId="77777777" w:rsidR="007A5A40" w:rsidRPr="0000106D" w:rsidRDefault="007A5A40" w:rsidP="003A3333">
      <w:pPr>
        <w:pStyle w:val="ListParagraph"/>
        <w:numPr>
          <w:ilvl w:val="0"/>
          <w:numId w:val="5"/>
        </w:numPr>
        <w:rPr>
          <w:rFonts w:asciiTheme="minorHAnsi" w:hAnsiTheme="minorHAnsi" w:cstheme="minorHAnsi"/>
          <w:sz w:val="24"/>
          <w:szCs w:val="24"/>
        </w:rPr>
      </w:pPr>
      <w:r w:rsidRPr="0000106D">
        <w:rPr>
          <w:rFonts w:asciiTheme="minorHAnsi" w:hAnsiTheme="minorHAnsi" w:cstheme="minorHAnsi"/>
          <w:sz w:val="24"/>
          <w:szCs w:val="24"/>
        </w:rPr>
        <w:t>Assessme</w:t>
      </w:r>
      <w:r w:rsidRPr="0000106D">
        <w:rPr>
          <w:rFonts w:asciiTheme="minorHAnsi" w:hAnsiTheme="minorHAnsi" w:cstheme="minorHAnsi"/>
          <w:spacing w:val="2"/>
          <w:sz w:val="24"/>
          <w:szCs w:val="24"/>
        </w:rPr>
        <w:t>n</w:t>
      </w:r>
      <w:r w:rsidRPr="0000106D">
        <w:rPr>
          <w:rFonts w:asciiTheme="minorHAnsi" w:hAnsiTheme="minorHAnsi" w:cstheme="minorHAnsi"/>
          <w:sz w:val="24"/>
          <w:szCs w:val="24"/>
        </w:rPr>
        <w:t>t of o</w:t>
      </w:r>
      <w:r w:rsidRPr="0000106D">
        <w:rPr>
          <w:rFonts w:asciiTheme="minorHAnsi" w:hAnsiTheme="minorHAnsi" w:cstheme="minorHAnsi"/>
          <w:spacing w:val="-1"/>
          <w:sz w:val="24"/>
          <w:szCs w:val="24"/>
        </w:rPr>
        <w:t>p</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w:t>
      </w:r>
      <w:r w:rsidRPr="0000106D">
        <w:rPr>
          <w:rFonts w:asciiTheme="minorHAnsi" w:hAnsiTheme="minorHAnsi" w:cstheme="minorHAnsi"/>
          <w:spacing w:val="-2"/>
          <w:sz w:val="24"/>
          <w:szCs w:val="24"/>
        </w:rPr>
        <w:t>o</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 xml:space="preserve">s </w:t>
      </w:r>
      <w:r w:rsidRPr="0000106D">
        <w:rPr>
          <w:rFonts w:asciiTheme="minorHAnsi" w:hAnsiTheme="minorHAnsi" w:cstheme="minorHAnsi"/>
          <w:spacing w:val="-1"/>
          <w:sz w:val="24"/>
          <w:szCs w:val="24"/>
        </w:rPr>
        <w:t>f</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mi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ig</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g</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ris</w:t>
      </w:r>
      <w:r w:rsidRPr="0000106D">
        <w:rPr>
          <w:rFonts w:asciiTheme="minorHAnsi" w:hAnsiTheme="minorHAnsi" w:cstheme="minorHAnsi"/>
          <w:spacing w:val="-1"/>
          <w:sz w:val="24"/>
          <w:szCs w:val="24"/>
        </w:rPr>
        <w:t>k</w:t>
      </w:r>
      <w:r w:rsidRPr="0000106D">
        <w:rPr>
          <w:rFonts w:asciiTheme="minorHAnsi" w:hAnsiTheme="minorHAnsi" w:cstheme="minorHAnsi"/>
          <w:sz w:val="24"/>
          <w:szCs w:val="24"/>
        </w:rPr>
        <w:t>s</w:t>
      </w:r>
    </w:p>
    <w:p w14:paraId="6795D503" w14:textId="77777777" w:rsidR="007A5A40" w:rsidRPr="0000106D" w:rsidRDefault="007A5A40" w:rsidP="003A3333">
      <w:pPr>
        <w:pStyle w:val="ListParagraph"/>
        <w:numPr>
          <w:ilvl w:val="0"/>
          <w:numId w:val="5"/>
        </w:numPr>
        <w:rPr>
          <w:rFonts w:asciiTheme="minorHAnsi" w:hAnsiTheme="minorHAnsi" w:cstheme="minorHAnsi"/>
          <w:sz w:val="24"/>
          <w:szCs w:val="24"/>
        </w:rPr>
      </w:pPr>
      <w:r w:rsidRPr="0000106D">
        <w:rPr>
          <w:rFonts w:asciiTheme="minorHAnsi" w:hAnsiTheme="minorHAnsi" w:cstheme="minorHAnsi"/>
          <w:sz w:val="24"/>
          <w:szCs w:val="24"/>
        </w:rPr>
        <w:t>A</w:t>
      </w:r>
      <w:r w:rsidRPr="0000106D">
        <w:rPr>
          <w:rFonts w:asciiTheme="minorHAnsi" w:hAnsiTheme="minorHAnsi" w:cstheme="minorHAnsi"/>
          <w:spacing w:val="1"/>
          <w:sz w:val="24"/>
          <w:szCs w:val="24"/>
        </w:rPr>
        <w:t>u</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ori</w:t>
      </w:r>
      <w:r w:rsidRPr="0000106D">
        <w:rPr>
          <w:rFonts w:asciiTheme="minorHAnsi" w:hAnsiTheme="minorHAnsi" w:cstheme="minorHAnsi"/>
          <w:spacing w:val="-1"/>
          <w:sz w:val="24"/>
          <w:szCs w:val="24"/>
        </w:rPr>
        <w:t>z</w:t>
      </w:r>
      <w:r w:rsidRPr="0000106D">
        <w:rPr>
          <w:rFonts w:asciiTheme="minorHAnsi" w:hAnsiTheme="minorHAnsi" w:cstheme="minorHAnsi"/>
          <w:spacing w:val="1"/>
          <w:sz w:val="24"/>
          <w:szCs w:val="24"/>
        </w:rPr>
        <w:t>at</w:t>
      </w:r>
      <w:r w:rsidRPr="0000106D">
        <w:rPr>
          <w:rFonts w:asciiTheme="minorHAnsi" w:hAnsiTheme="minorHAnsi" w:cstheme="minorHAnsi"/>
          <w:sz w:val="24"/>
          <w:szCs w:val="24"/>
        </w:rPr>
        <w:t>i</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n</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or</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im</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l</w:t>
      </w:r>
      <w:r w:rsidRPr="0000106D">
        <w:rPr>
          <w:rFonts w:asciiTheme="minorHAnsi" w:hAnsiTheme="minorHAnsi" w:cstheme="minorHAnsi"/>
          <w:spacing w:val="-2"/>
          <w:sz w:val="24"/>
          <w:szCs w:val="24"/>
        </w:rPr>
        <w:t>e</w:t>
      </w:r>
      <w:r w:rsidRPr="0000106D">
        <w:rPr>
          <w:rFonts w:asciiTheme="minorHAnsi" w:hAnsiTheme="minorHAnsi" w:cstheme="minorHAnsi"/>
          <w:sz w:val="24"/>
          <w:szCs w:val="24"/>
        </w:rPr>
        <w:t>me</w:t>
      </w:r>
      <w:r w:rsidRPr="0000106D">
        <w:rPr>
          <w:rFonts w:asciiTheme="minorHAnsi" w:hAnsiTheme="minorHAnsi" w:cstheme="minorHAnsi"/>
          <w:spacing w:val="2"/>
          <w:sz w:val="24"/>
          <w:szCs w:val="24"/>
        </w:rPr>
        <w:t>n</w:t>
      </w:r>
      <w:r w:rsidRPr="0000106D">
        <w:rPr>
          <w:rFonts w:asciiTheme="minorHAnsi" w:hAnsiTheme="minorHAnsi" w:cstheme="minorHAnsi"/>
          <w:spacing w:val="1"/>
          <w:sz w:val="24"/>
          <w:szCs w:val="24"/>
        </w:rPr>
        <w:t>t</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n</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 xml:space="preserve">f </w:t>
      </w:r>
      <w:r w:rsidRPr="0000106D">
        <w:rPr>
          <w:rFonts w:asciiTheme="minorHAnsi" w:hAnsiTheme="minorHAnsi" w:cstheme="minorHAnsi"/>
          <w:spacing w:val="1"/>
          <w:sz w:val="24"/>
          <w:szCs w:val="24"/>
        </w:rPr>
        <w:t>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risk m</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age</w:t>
      </w:r>
      <w:r w:rsidRPr="0000106D">
        <w:rPr>
          <w:rFonts w:asciiTheme="minorHAnsi" w:hAnsiTheme="minorHAnsi" w:cstheme="minorHAnsi"/>
          <w:spacing w:val="1"/>
          <w:sz w:val="24"/>
          <w:szCs w:val="24"/>
        </w:rPr>
        <w:t>m</w:t>
      </w:r>
      <w:r w:rsidRPr="0000106D">
        <w:rPr>
          <w:rFonts w:asciiTheme="minorHAnsi" w:hAnsiTheme="minorHAnsi" w:cstheme="minorHAnsi"/>
          <w:spacing w:val="-2"/>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 xml:space="preserve">t </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la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s</w:t>
      </w:r>
    </w:p>
    <w:p w14:paraId="7A19C0F5" w14:textId="77777777" w:rsidR="007A5A40" w:rsidRPr="0000106D" w:rsidRDefault="007A5A40" w:rsidP="003A3333">
      <w:pPr>
        <w:pStyle w:val="ListParagraph"/>
        <w:numPr>
          <w:ilvl w:val="0"/>
          <w:numId w:val="5"/>
        </w:numPr>
        <w:rPr>
          <w:rFonts w:asciiTheme="minorHAnsi" w:hAnsiTheme="minorHAnsi" w:cstheme="minorHAnsi"/>
          <w:sz w:val="24"/>
          <w:szCs w:val="24"/>
        </w:rPr>
      </w:pPr>
      <w:r w:rsidRPr="0000106D">
        <w:rPr>
          <w:rFonts w:asciiTheme="minorHAnsi" w:hAnsiTheme="minorHAnsi" w:cstheme="minorHAnsi"/>
          <w:sz w:val="24"/>
          <w:szCs w:val="24"/>
        </w:rPr>
        <w:t>Im</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le</w:t>
      </w:r>
      <w:r w:rsidRPr="0000106D">
        <w:rPr>
          <w:rFonts w:asciiTheme="minorHAnsi" w:hAnsiTheme="minorHAnsi" w:cstheme="minorHAnsi"/>
          <w:spacing w:val="1"/>
          <w:sz w:val="24"/>
          <w:szCs w:val="24"/>
        </w:rPr>
        <w:t>m</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pacing w:val="1"/>
          <w:sz w:val="24"/>
          <w:szCs w:val="24"/>
        </w:rPr>
        <w:t>t</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ion 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d</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e</w:t>
      </w:r>
      <w:r w:rsidRPr="0000106D">
        <w:rPr>
          <w:rFonts w:asciiTheme="minorHAnsi" w:hAnsiTheme="minorHAnsi" w:cstheme="minorHAnsi"/>
          <w:sz w:val="24"/>
          <w:szCs w:val="24"/>
        </w:rPr>
        <w:t>v</w:t>
      </w:r>
      <w:r w:rsidRPr="0000106D">
        <w:rPr>
          <w:rFonts w:asciiTheme="minorHAnsi" w:hAnsiTheme="minorHAnsi" w:cstheme="minorHAnsi"/>
          <w:spacing w:val="-3"/>
          <w:sz w:val="24"/>
          <w:szCs w:val="24"/>
        </w:rPr>
        <w:t>i</w:t>
      </w:r>
      <w:r w:rsidRPr="0000106D">
        <w:rPr>
          <w:rFonts w:asciiTheme="minorHAnsi" w:hAnsiTheme="minorHAnsi" w:cstheme="minorHAnsi"/>
          <w:sz w:val="24"/>
          <w:szCs w:val="24"/>
        </w:rPr>
        <w:t xml:space="preserve">ew </w:t>
      </w:r>
      <w:r w:rsidRPr="0000106D">
        <w:rPr>
          <w:rFonts w:asciiTheme="minorHAnsi" w:hAnsiTheme="minorHAnsi" w:cstheme="minorHAnsi"/>
          <w:spacing w:val="1"/>
          <w:sz w:val="24"/>
          <w:szCs w:val="24"/>
        </w:rPr>
        <w:t>o</w:t>
      </w:r>
      <w:r w:rsidRPr="0000106D">
        <w:rPr>
          <w:rFonts w:asciiTheme="minorHAnsi" w:hAnsiTheme="minorHAnsi" w:cstheme="minorHAnsi"/>
          <w:sz w:val="24"/>
          <w:szCs w:val="24"/>
        </w:rPr>
        <w:t xml:space="preserve">f </w:t>
      </w:r>
      <w:r w:rsidRPr="0000106D">
        <w:rPr>
          <w:rFonts w:asciiTheme="minorHAnsi" w:hAnsiTheme="minorHAnsi" w:cstheme="minorHAnsi"/>
          <w:spacing w:val="1"/>
          <w:sz w:val="24"/>
          <w:szCs w:val="24"/>
        </w:rPr>
        <w:t>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risk m</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age</w:t>
      </w:r>
      <w:r w:rsidRPr="0000106D">
        <w:rPr>
          <w:rFonts w:asciiTheme="minorHAnsi" w:hAnsiTheme="minorHAnsi" w:cstheme="minorHAnsi"/>
          <w:spacing w:val="-1"/>
          <w:sz w:val="24"/>
          <w:szCs w:val="24"/>
        </w:rPr>
        <w:t>m</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t eff</w:t>
      </w:r>
      <w:r w:rsidRPr="0000106D">
        <w:rPr>
          <w:rFonts w:asciiTheme="minorHAnsi" w:hAnsiTheme="minorHAnsi" w:cstheme="minorHAnsi"/>
          <w:spacing w:val="1"/>
          <w:sz w:val="24"/>
          <w:szCs w:val="24"/>
        </w:rPr>
        <w:t>o</w:t>
      </w:r>
      <w:r w:rsidRPr="0000106D">
        <w:rPr>
          <w:rFonts w:asciiTheme="minorHAnsi" w:hAnsiTheme="minorHAnsi" w:cstheme="minorHAnsi"/>
          <w:spacing w:val="-2"/>
          <w:sz w:val="24"/>
          <w:szCs w:val="24"/>
        </w:rPr>
        <w:t>r</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s</w:t>
      </w:r>
    </w:p>
    <w:p w14:paraId="490C7449" w14:textId="65AC0E11" w:rsidR="007A5A40" w:rsidRPr="0000106D" w:rsidRDefault="007A5A40" w:rsidP="007A5A40">
      <w:pPr>
        <w:spacing w:line="320" w:lineRule="atLeast"/>
        <w:ind w:right="95"/>
        <w:jc w:val="both"/>
        <w:rPr>
          <w:rFonts w:asciiTheme="minorHAnsi" w:hAnsiTheme="minorHAnsi" w:cstheme="minorHAnsi"/>
          <w:sz w:val="24"/>
          <w:szCs w:val="24"/>
        </w:rPr>
      </w:pPr>
      <w:r w:rsidRPr="0000106D">
        <w:rPr>
          <w:rFonts w:asciiTheme="minorHAnsi" w:hAnsiTheme="minorHAnsi" w:cstheme="minorHAnsi"/>
          <w:sz w:val="24"/>
          <w:szCs w:val="24"/>
        </w:rPr>
        <w:t>S</w:t>
      </w:r>
      <w:r w:rsidRPr="0000106D">
        <w:rPr>
          <w:rFonts w:asciiTheme="minorHAnsi" w:hAnsiTheme="minorHAnsi" w:cstheme="minorHAnsi"/>
          <w:spacing w:val="1"/>
          <w:sz w:val="24"/>
          <w:szCs w:val="24"/>
        </w:rPr>
        <w:t>o</w:t>
      </w:r>
      <w:r w:rsidRPr="0000106D">
        <w:rPr>
          <w:rFonts w:asciiTheme="minorHAnsi" w:hAnsiTheme="minorHAnsi" w:cstheme="minorHAnsi"/>
          <w:sz w:val="24"/>
          <w:szCs w:val="24"/>
        </w:rPr>
        <w:t>me</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 xml:space="preserve">f </w:t>
      </w:r>
      <w:r w:rsidRPr="0000106D">
        <w:rPr>
          <w:rFonts w:asciiTheme="minorHAnsi" w:hAnsiTheme="minorHAnsi" w:cstheme="minorHAnsi"/>
          <w:spacing w:val="1"/>
          <w:sz w:val="24"/>
          <w:szCs w:val="24"/>
        </w:rPr>
        <w:t>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ris</w:t>
      </w:r>
      <w:r w:rsidRPr="0000106D">
        <w:rPr>
          <w:rFonts w:asciiTheme="minorHAnsi" w:hAnsiTheme="minorHAnsi" w:cstheme="minorHAnsi"/>
          <w:spacing w:val="-1"/>
          <w:sz w:val="24"/>
          <w:szCs w:val="24"/>
        </w:rPr>
        <w:t>k</w:t>
      </w:r>
      <w:r w:rsidRPr="0000106D">
        <w:rPr>
          <w:rFonts w:asciiTheme="minorHAnsi" w:hAnsiTheme="minorHAnsi" w:cstheme="minorHAnsi"/>
          <w:sz w:val="24"/>
          <w:szCs w:val="24"/>
        </w:rPr>
        <w:t>s associ</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 xml:space="preserve">ed </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h</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o</w:t>
      </w:r>
      <w:r w:rsidRPr="0000106D">
        <w:rPr>
          <w:rFonts w:asciiTheme="minorHAnsi" w:hAnsiTheme="minorHAnsi" w:cstheme="minorHAnsi"/>
          <w:sz w:val="24"/>
          <w:szCs w:val="24"/>
        </w:rPr>
        <w:t>j</w:t>
      </w:r>
      <w:r w:rsidRPr="0000106D">
        <w:rPr>
          <w:rFonts w:asciiTheme="minorHAnsi" w:hAnsiTheme="minorHAnsi" w:cstheme="minorHAnsi"/>
          <w:spacing w:val="1"/>
          <w:sz w:val="24"/>
          <w:szCs w:val="24"/>
        </w:rPr>
        <w:t>e</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t 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d</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e</w:t>
      </w:r>
      <w:r w:rsidRPr="0000106D">
        <w:rPr>
          <w:rFonts w:asciiTheme="minorHAnsi" w:hAnsiTheme="minorHAnsi" w:cstheme="minorHAnsi"/>
          <w:sz w:val="24"/>
          <w:szCs w:val="24"/>
        </w:rPr>
        <w:t>l</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ed mi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ig</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n</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p</w:t>
      </w:r>
      <w:r w:rsidRPr="0000106D">
        <w:rPr>
          <w:rFonts w:asciiTheme="minorHAnsi" w:hAnsiTheme="minorHAnsi" w:cstheme="minorHAnsi"/>
          <w:spacing w:val="-2"/>
          <w:sz w:val="24"/>
          <w:szCs w:val="24"/>
        </w:rPr>
        <w:t>l</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 xml:space="preserve">s are </w:t>
      </w:r>
      <w:r w:rsidRPr="0000106D">
        <w:rPr>
          <w:rFonts w:asciiTheme="minorHAnsi" w:hAnsiTheme="minorHAnsi" w:cstheme="minorHAnsi"/>
          <w:spacing w:val="1"/>
          <w:sz w:val="24"/>
          <w:szCs w:val="24"/>
        </w:rPr>
        <w:t>d</w:t>
      </w:r>
      <w:r w:rsidRPr="0000106D">
        <w:rPr>
          <w:rFonts w:asciiTheme="minorHAnsi" w:hAnsiTheme="minorHAnsi" w:cstheme="minorHAnsi"/>
          <w:sz w:val="24"/>
          <w:szCs w:val="24"/>
        </w:rPr>
        <w:t>is</w:t>
      </w:r>
      <w:r w:rsidRPr="0000106D">
        <w:rPr>
          <w:rFonts w:asciiTheme="minorHAnsi" w:hAnsiTheme="minorHAnsi" w:cstheme="minorHAnsi"/>
          <w:spacing w:val="-1"/>
          <w:sz w:val="24"/>
          <w:szCs w:val="24"/>
        </w:rPr>
        <w:t>c</w:t>
      </w:r>
      <w:r w:rsidRPr="0000106D">
        <w:rPr>
          <w:rFonts w:asciiTheme="minorHAnsi" w:hAnsiTheme="minorHAnsi" w:cstheme="minorHAnsi"/>
          <w:spacing w:val="1"/>
          <w:sz w:val="24"/>
          <w:szCs w:val="24"/>
        </w:rPr>
        <w:t>u</w:t>
      </w:r>
      <w:r w:rsidRPr="0000106D">
        <w:rPr>
          <w:rFonts w:asciiTheme="minorHAnsi" w:hAnsiTheme="minorHAnsi" w:cstheme="minorHAnsi"/>
          <w:sz w:val="24"/>
          <w:szCs w:val="24"/>
        </w:rPr>
        <w:t>ss</w:t>
      </w:r>
      <w:r w:rsidRPr="0000106D">
        <w:rPr>
          <w:rFonts w:asciiTheme="minorHAnsi" w:hAnsiTheme="minorHAnsi" w:cstheme="minorHAnsi"/>
          <w:spacing w:val="-2"/>
          <w:sz w:val="24"/>
          <w:szCs w:val="24"/>
        </w:rPr>
        <w:t>e</w:t>
      </w:r>
      <w:r w:rsidRPr="0000106D">
        <w:rPr>
          <w:rFonts w:asciiTheme="minorHAnsi" w:hAnsiTheme="minorHAnsi" w:cstheme="minorHAnsi"/>
          <w:sz w:val="24"/>
          <w:szCs w:val="24"/>
        </w:rPr>
        <w:t xml:space="preserve">d </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er</w:t>
      </w:r>
      <w:r w:rsidRPr="0000106D">
        <w:rPr>
          <w:rFonts w:asciiTheme="minorHAnsi" w:hAnsiTheme="minorHAnsi" w:cstheme="minorHAnsi"/>
          <w:spacing w:val="-1"/>
          <w:sz w:val="24"/>
          <w:szCs w:val="24"/>
        </w:rPr>
        <w:t>e</w:t>
      </w:r>
      <w:r w:rsidRPr="0000106D">
        <w:rPr>
          <w:rFonts w:asciiTheme="minorHAnsi" w:hAnsiTheme="minorHAnsi" w:cstheme="minorHAnsi"/>
          <w:spacing w:val="1"/>
          <w:sz w:val="24"/>
          <w:szCs w:val="24"/>
        </w:rPr>
        <w:t>un</w:t>
      </w:r>
      <w:r w:rsidRPr="0000106D">
        <w:rPr>
          <w:rFonts w:asciiTheme="minorHAnsi" w:hAnsiTheme="minorHAnsi" w:cstheme="minorHAnsi"/>
          <w:spacing w:val="-1"/>
          <w:sz w:val="24"/>
          <w:szCs w:val="24"/>
        </w:rPr>
        <w:t>d</w:t>
      </w:r>
      <w:r w:rsidRPr="0000106D">
        <w:rPr>
          <w:rFonts w:asciiTheme="minorHAnsi" w:hAnsiTheme="minorHAnsi" w:cstheme="minorHAnsi"/>
          <w:sz w:val="24"/>
          <w:szCs w:val="24"/>
        </w:rPr>
        <w:t>er.</w:t>
      </w:r>
    </w:p>
    <w:tbl>
      <w:tblPr>
        <w:tblW w:w="9462" w:type="dxa"/>
        <w:jc w:val="center"/>
        <w:tblLayout w:type="fixed"/>
        <w:tblCellMar>
          <w:left w:w="0" w:type="dxa"/>
          <w:right w:w="0" w:type="dxa"/>
        </w:tblCellMar>
        <w:tblLook w:val="01E0" w:firstRow="1" w:lastRow="1" w:firstColumn="1" w:lastColumn="1" w:noHBand="0" w:noVBand="0"/>
      </w:tblPr>
      <w:tblGrid>
        <w:gridCol w:w="2386"/>
        <w:gridCol w:w="55"/>
        <w:gridCol w:w="1210"/>
        <w:gridCol w:w="84"/>
        <w:gridCol w:w="5507"/>
        <w:gridCol w:w="220"/>
      </w:tblGrid>
      <w:tr w:rsidR="007A5A40" w:rsidRPr="0000106D" w14:paraId="3E1CE451" w14:textId="77777777" w:rsidTr="00BF26A2">
        <w:trPr>
          <w:trHeight w:val="20"/>
          <w:jc w:val="center"/>
        </w:trPr>
        <w:tc>
          <w:tcPr>
            <w:tcW w:w="2441" w:type="dxa"/>
            <w:gridSpan w:val="2"/>
            <w:tcBorders>
              <w:top w:val="single" w:sz="5" w:space="0" w:color="000000"/>
              <w:left w:val="nil"/>
              <w:bottom w:val="single" w:sz="5" w:space="0" w:color="000000"/>
              <w:right w:val="nil"/>
            </w:tcBorders>
            <w:shd w:val="clear" w:color="auto" w:fill="D9D9D9"/>
          </w:tcPr>
          <w:p w14:paraId="7DD5E2F7" w14:textId="77777777" w:rsidR="007A5A40" w:rsidRPr="0000106D" w:rsidRDefault="007A5A40" w:rsidP="00BD3B96">
            <w:pPr>
              <w:spacing w:line="200" w:lineRule="exact"/>
              <w:ind w:left="106"/>
              <w:rPr>
                <w:rFonts w:asciiTheme="minorHAnsi" w:hAnsiTheme="minorHAnsi" w:cstheme="minorHAnsi"/>
                <w:sz w:val="18"/>
                <w:szCs w:val="18"/>
              </w:rPr>
            </w:pPr>
            <w:r w:rsidRPr="0000106D">
              <w:rPr>
                <w:rFonts w:asciiTheme="minorHAnsi" w:hAnsiTheme="minorHAnsi" w:cstheme="minorHAnsi"/>
                <w:b/>
                <w:sz w:val="18"/>
                <w:szCs w:val="18"/>
              </w:rPr>
              <w:t>Key</w:t>
            </w:r>
            <w:r w:rsidRPr="0000106D">
              <w:rPr>
                <w:rFonts w:asciiTheme="minorHAnsi" w:hAnsiTheme="minorHAnsi" w:cstheme="minorHAnsi"/>
                <w:b/>
                <w:spacing w:val="1"/>
                <w:sz w:val="18"/>
                <w:szCs w:val="18"/>
              </w:rPr>
              <w:t xml:space="preserve"> </w:t>
            </w:r>
            <w:r w:rsidRPr="0000106D">
              <w:rPr>
                <w:rFonts w:asciiTheme="minorHAnsi" w:hAnsiTheme="minorHAnsi" w:cstheme="minorHAnsi"/>
                <w:b/>
                <w:sz w:val="18"/>
                <w:szCs w:val="18"/>
              </w:rPr>
              <w:t>R</w:t>
            </w:r>
            <w:r w:rsidRPr="0000106D">
              <w:rPr>
                <w:rFonts w:asciiTheme="minorHAnsi" w:hAnsiTheme="minorHAnsi" w:cstheme="minorHAnsi"/>
                <w:b/>
                <w:spacing w:val="-1"/>
                <w:sz w:val="18"/>
                <w:szCs w:val="18"/>
              </w:rPr>
              <w:t>i</w:t>
            </w:r>
            <w:r w:rsidRPr="0000106D">
              <w:rPr>
                <w:rFonts w:asciiTheme="minorHAnsi" w:hAnsiTheme="minorHAnsi" w:cstheme="minorHAnsi"/>
                <w:b/>
                <w:sz w:val="18"/>
                <w:szCs w:val="18"/>
              </w:rPr>
              <w:t>sk</w:t>
            </w:r>
          </w:p>
        </w:tc>
        <w:tc>
          <w:tcPr>
            <w:tcW w:w="1294" w:type="dxa"/>
            <w:gridSpan w:val="2"/>
            <w:tcBorders>
              <w:top w:val="single" w:sz="5" w:space="0" w:color="000000"/>
              <w:left w:val="nil"/>
              <w:bottom w:val="single" w:sz="5" w:space="0" w:color="000000"/>
              <w:right w:val="nil"/>
            </w:tcBorders>
            <w:shd w:val="clear" w:color="auto" w:fill="D9D9D9"/>
          </w:tcPr>
          <w:p w14:paraId="117124C1" w14:textId="77777777" w:rsidR="007A5A40" w:rsidRPr="0000106D" w:rsidRDefault="007A5A40" w:rsidP="00BD3B96">
            <w:pPr>
              <w:spacing w:line="200" w:lineRule="exact"/>
              <w:ind w:left="98"/>
              <w:rPr>
                <w:rFonts w:asciiTheme="minorHAnsi" w:hAnsiTheme="minorHAnsi" w:cstheme="minorHAnsi"/>
                <w:sz w:val="18"/>
                <w:szCs w:val="18"/>
              </w:rPr>
            </w:pPr>
            <w:r w:rsidRPr="0000106D">
              <w:rPr>
                <w:rFonts w:asciiTheme="minorHAnsi" w:hAnsiTheme="minorHAnsi" w:cstheme="minorHAnsi"/>
                <w:b/>
                <w:spacing w:val="-1"/>
                <w:sz w:val="18"/>
                <w:szCs w:val="18"/>
              </w:rPr>
              <w:t>Ri</w:t>
            </w:r>
            <w:r w:rsidRPr="0000106D">
              <w:rPr>
                <w:rFonts w:asciiTheme="minorHAnsi" w:hAnsiTheme="minorHAnsi" w:cstheme="minorHAnsi"/>
                <w:b/>
                <w:sz w:val="18"/>
                <w:szCs w:val="18"/>
              </w:rPr>
              <w:t xml:space="preserve">sk </w:t>
            </w:r>
            <w:r w:rsidRPr="0000106D">
              <w:rPr>
                <w:rFonts w:asciiTheme="minorHAnsi" w:hAnsiTheme="minorHAnsi" w:cstheme="minorHAnsi"/>
                <w:b/>
                <w:spacing w:val="1"/>
                <w:sz w:val="18"/>
                <w:szCs w:val="18"/>
              </w:rPr>
              <w:t>C</w:t>
            </w:r>
            <w:r w:rsidRPr="0000106D">
              <w:rPr>
                <w:rFonts w:asciiTheme="minorHAnsi" w:hAnsiTheme="minorHAnsi" w:cstheme="minorHAnsi"/>
                <w:b/>
                <w:sz w:val="18"/>
                <w:szCs w:val="18"/>
              </w:rPr>
              <w:t>a</w:t>
            </w:r>
            <w:r w:rsidRPr="0000106D">
              <w:rPr>
                <w:rFonts w:asciiTheme="minorHAnsi" w:hAnsiTheme="minorHAnsi" w:cstheme="minorHAnsi"/>
                <w:b/>
                <w:spacing w:val="1"/>
                <w:sz w:val="18"/>
                <w:szCs w:val="18"/>
              </w:rPr>
              <w:t>rr</w:t>
            </w:r>
            <w:r w:rsidRPr="0000106D">
              <w:rPr>
                <w:rFonts w:asciiTheme="minorHAnsi" w:hAnsiTheme="minorHAnsi" w:cstheme="minorHAnsi"/>
                <w:b/>
                <w:spacing w:val="-1"/>
                <w:sz w:val="18"/>
                <w:szCs w:val="18"/>
              </w:rPr>
              <w:t>i</w:t>
            </w:r>
            <w:r w:rsidRPr="0000106D">
              <w:rPr>
                <w:rFonts w:asciiTheme="minorHAnsi" w:hAnsiTheme="minorHAnsi" w:cstheme="minorHAnsi"/>
                <w:b/>
                <w:sz w:val="18"/>
                <w:szCs w:val="18"/>
              </w:rPr>
              <w:t>er</w:t>
            </w:r>
          </w:p>
        </w:tc>
        <w:tc>
          <w:tcPr>
            <w:tcW w:w="5727" w:type="dxa"/>
            <w:gridSpan w:val="2"/>
            <w:tcBorders>
              <w:top w:val="single" w:sz="5" w:space="0" w:color="000000"/>
              <w:left w:val="nil"/>
              <w:bottom w:val="single" w:sz="5" w:space="0" w:color="000000"/>
              <w:right w:val="nil"/>
            </w:tcBorders>
            <w:shd w:val="clear" w:color="auto" w:fill="D9D9D9"/>
          </w:tcPr>
          <w:p w14:paraId="3C9BBFE1" w14:textId="77777777" w:rsidR="007A5A40" w:rsidRPr="0000106D" w:rsidRDefault="007A5A40" w:rsidP="00BD3B96">
            <w:pPr>
              <w:spacing w:line="200" w:lineRule="exact"/>
              <w:ind w:left="108"/>
              <w:rPr>
                <w:rFonts w:asciiTheme="minorHAnsi" w:hAnsiTheme="minorHAnsi" w:cstheme="minorHAnsi"/>
                <w:sz w:val="18"/>
                <w:szCs w:val="18"/>
              </w:rPr>
            </w:pPr>
            <w:r w:rsidRPr="0000106D">
              <w:rPr>
                <w:rFonts w:asciiTheme="minorHAnsi" w:hAnsiTheme="minorHAnsi" w:cstheme="minorHAnsi"/>
                <w:b/>
                <w:sz w:val="18"/>
                <w:szCs w:val="18"/>
              </w:rPr>
              <w:t>P</w:t>
            </w:r>
            <w:r w:rsidRPr="0000106D">
              <w:rPr>
                <w:rFonts w:asciiTheme="minorHAnsi" w:hAnsiTheme="minorHAnsi" w:cstheme="minorHAnsi"/>
                <w:b/>
                <w:spacing w:val="1"/>
                <w:sz w:val="18"/>
                <w:szCs w:val="18"/>
              </w:rPr>
              <w:t>r</w:t>
            </w:r>
            <w:r w:rsidRPr="0000106D">
              <w:rPr>
                <w:rFonts w:asciiTheme="minorHAnsi" w:hAnsiTheme="minorHAnsi" w:cstheme="minorHAnsi"/>
                <w:b/>
                <w:spacing w:val="-1"/>
                <w:sz w:val="18"/>
                <w:szCs w:val="18"/>
              </w:rPr>
              <w:t>opo</w:t>
            </w:r>
            <w:r w:rsidRPr="0000106D">
              <w:rPr>
                <w:rFonts w:asciiTheme="minorHAnsi" w:hAnsiTheme="minorHAnsi" w:cstheme="minorHAnsi"/>
                <w:b/>
                <w:sz w:val="18"/>
                <w:szCs w:val="18"/>
              </w:rPr>
              <w:t>s</w:t>
            </w:r>
            <w:r w:rsidRPr="0000106D">
              <w:rPr>
                <w:rFonts w:asciiTheme="minorHAnsi" w:hAnsiTheme="minorHAnsi" w:cstheme="minorHAnsi"/>
                <w:b/>
                <w:spacing w:val="1"/>
                <w:sz w:val="18"/>
                <w:szCs w:val="18"/>
              </w:rPr>
              <w:t>e</w:t>
            </w:r>
            <w:r w:rsidRPr="0000106D">
              <w:rPr>
                <w:rFonts w:asciiTheme="minorHAnsi" w:hAnsiTheme="minorHAnsi" w:cstheme="minorHAnsi"/>
                <w:b/>
                <w:sz w:val="18"/>
                <w:szCs w:val="18"/>
              </w:rPr>
              <w:t>d</w:t>
            </w:r>
            <w:r w:rsidRPr="0000106D">
              <w:rPr>
                <w:rFonts w:asciiTheme="minorHAnsi" w:hAnsiTheme="minorHAnsi" w:cstheme="minorHAnsi"/>
                <w:b/>
                <w:spacing w:val="-1"/>
                <w:sz w:val="18"/>
                <w:szCs w:val="18"/>
              </w:rPr>
              <w:t xml:space="preserve"> </w:t>
            </w:r>
            <w:r w:rsidRPr="0000106D">
              <w:rPr>
                <w:rFonts w:asciiTheme="minorHAnsi" w:hAnsiTheme="minorHAnsi" w:cstheme="minorHAnsi"/>
                <w:b/>
                <w:spacing w:val="1"/>
                <w:sz w:val="18"/>
                <w:szCs w:val="18"/>
              </w:rPr>
              <w:t>M</w:t>
            </w:r>
            <w:r w:rsidRPr="0000106D">
              <w:rPr>
                <w:rFonts w:asciiTheme="minorHAnsi" w:hAnsiTheme="minorHAnsi" w:cstheme="minorHAnsi"/>
                <w:b/>
                <w:spacing w:val="-1"/>
                <w:sz w:val="18"/>
                <w:szCs w:val="18"/>
              </w:rPr>
              <w:t>i</w:t>
            </w:r>
            <w:r w:rsidRPr="0000106D">
              <w:rPr>
                <w:rFonts w:asciiTheme="minorHAnsi" w:hAnsiTheme="minorHAnsi" w:cstheme="minorHAnsi"/>
                <w:b/>
                <w:sz w:val="18"/>
                <w:szCs w:val="18"/>
              </w:rPr>
              <w:t>t</w:t>
            </w:r>
            <w:r w:rsidRPr="0000106D">
              <w:rPr>
                <w:rFonts w:asciiTheme="minorHAnsi" w:hAnsiTheme="minorHAnsi" w:cstheme="minorHAnsi"/>
                <w:b/>
                <w:spacing w:val="-1"/>
                <w:sz w:val="18"/>
                <w:szCs w:val="18"/>
              </w:rPr>
              <w:t>i</w:t>
            </w:r>
            <w:r w:rsidRPr="0000106D">
              <w:rPr>
                <w:rFonts w:asciiTheme="minorHAnsi" w:hAnsiTheme="minorHAnsi" w:cstheme="minorHAnsi"/>
                <w:b/>
                <w:spacing w:val="1"/>
                <w:sz w:val="18"/>
                <w:szCs w:val="18"/>
              </w:rPr>
              <w:t>g</w:t>
            </w:r>
            <w:r w:rsidRPr="0000106D">
              <w:rPr>
                <w:rFonts w:asciiTheme="minorHAnsi" w:hAnsiTheme="minorHAnsi" w:cstheme="minorHAnsi"/>
                <w:b/>
                <w:sz w:val="18"/>
                <w:szCs w:val="18"/>
              </w:rPr>
              <w:t>at</w:t>
            </w:r>
            <w:r w:rsidRPr="0000106D">
              <w:rPr>
                <w:rFonts w:asciiTheme="minorHAnsi" w:hAnsiTheme="minorHAnsi" w:cstheme="minorHAnsi"/>
                <w:b/>
                <w:spacing w:val="-1"/>
                <w:sz w:val="18"/>
                <w:szCs w:val="18"/>
              </w:rPr>
              <w:t>io</w:t>
            </w:r>
            <w:r w:rsidRPr="0000106D">
              <w:rPr>
                <w:rFonts w:asciiTheme="minorHAnsi" w:hAnsiTheme="minorHAnsi" w:cstheme="minorHAnsi"/>
                <w:b/>
                <w:sz w:val="18"/>
                <w:szCs w:val="18"/>
              </w:rPr>
              <w:t>n</w:t>
            </w:r>
            <w:r w:rsidRPr="0000106D">
              <w:rPr>
                <w:rFonts w:asciiTheme="minorHAnsi" w:hAnsiTheme="minorHAnsi" w:cstheme="minorHAnsi"/>
                <w:b/>
                <w:spacing w:val="3"/>
                <w:sz w:val="18"/>
                <w:szCs w:val="18"/>
              </w:rPr>
              <w:t xml:space="preserve"> </w:t>
            </w:r>
            <w:r w:rsidRPr="0000106D">
              <w:rPr>
                <w:rFonts w:asciiTheme="minorHAnsi" w:hAnsiTheme="minorHAnsi" w:cstheme="minorHAnsi"/>
                <w:b/>
                <w:spacing w:val="-1"/>
                <w:sz w:val="18"/>
                <w:szCs w:val="18"/>
              </w:rPr>
              <w:t>o</w:t>
            </w:r>
            <w:r w:rsidRPr="0000106D">
              <w:rPr>
                <w:rFonts w:asciiTheme="minorHAnsi" w:hAnsiTheme="minorHAnsi" w:cstheme="minorHAnsi"/>
                <w:b/>
                <w:sz w:val="18"/>
                <w:szCs w:val="18"/>
              </w:rPr>
              <w:t>f R</w:t>
            </w:r>
            <w:r w:rsidRPr="0000106D">
              <w:rPr>
                <w:rFonts w:asciiTheme="minorHAnsi" w:hAnsiTheme="minorHAnsi" w:cstheme="minorHAnsi"/>
                <w:b/>
                <w:spacing w:val="-1"/>
                <w:sz w:val="18"/>
                <w:szCs w:val="18"/>
              </w:rPr>
              <w:t>i</w:t>
            </w:r>
            <w:r w:rsidRPr="0000106D">
              <w:rPr>
                <w:rFonts w:asciiTheme="minorHAnsi" w:hAnsiTheme="minorHAnsi" w:cstheme="minorHAnsi"/>
                <w:b/>
                <w:sz w:val="18"/>
                <w:szCs w:val="18"/>
              </w:rPr>
              <w:t>sk</w:t>
            </w:r>
          </w:p>
        </w:tc>
      </w:tr>
      <w:tr w:rsidR="009543DC" w:rsidRPr="0000106D" w14:paraId="3F80553C" w14:textId="77777777" w:rsidTr="00BF26A2">
        <w:trPr>
          <w:trHeight w:val="20"/>
          <w:jc w:val="center"/>
        </w:trPr>
        <w:tc>
          <w:tcPr>
            <w:tcW w:w="2441" w:type="dxa"/>
            <w:gridSpan w:val="2"/>
            <w:tcBorders>
              <w:top w:val="single" w:sz="5" w:space="0" w:color="000000"/>
              <w:left w:val="nil"/>
              <w:bottom w:val="nil"/>
              <w:right w:val="nil"/>
            </w:tcBorders>
          </w:tcPr>
          <w:p w14:paraId="756FDF80" w14:textId="77777777" w:rsidR="009543DC" w:rsidRPr="0000106D" w:rsidRDefault="009543DC" w:rsidP="009543DC">
            <w:pPr>
              <w:spacing w:line="260" w:lineRule="exact"/>
              <w:ind w:left="106"/>
              <w:rPr>
                <w:rFonts w:asciiTheme="minorHAnsi" w:hAnsiTheme="minorHAnsi" w:cstheme="minorHAnsi"/>
              </w:rPr>
            </w:pPr>
            <w:r w:rsidRPr="0000106D">
              <w:rPr>
                <w:rFonts w:asciiTheme="minorHAnsi" w:hAnsiTheme="minorHAnsi" w:cstheme="minorHAnsi"/>
                <w:i/>
                <w:position w:val="1"/>
              </w:rPr>
              <w:t>Expe</w:t>
            </w:r>
            <w:r w:rsidRPr="0000106D">
              <w:rPr>
                <w:rFonts w:asciiTheme="minorHAnsi" w:hAnsiTheme="minorHAnsi" w:cstheme="minorHAnsi"/>
                <w:i/>
                <w:spacing w:val="1"/>
                <w:position w:val="1"/>
              </w:rPr>
              <w:t>r</w:t>
            </w:r>
            <w:r w:rsidRPr="0000106D">
              <w:rPr>
                <w:rFonts w:asciiTheme="minorHAnsi" w:hAnsiTheme="minorHAnsi" w:cstheme="minorHAnsi"/>
                <w:i/>
                <w:position w:val="1"/>
              </w:rPr>
              <w:t>ie</w:t>
            </w:r>
            <w:r w:rsidRPr="0000106D">
              <w:rPr>
                <w:rFonts w:asciiTheme="minorHAnsi" w:hAnsiTheme="minorHAnsi" w:cstheme="minorHAnsi"/>
                <w:i/>
                <w:spacing w:val="-1"/>
                <w:position w:val="1"/>
              </w:rPr>
              <w:t>n</w:t>
            </w:r>
            <w:r w:rsidRPr="0000106D">
              <w:rPr>
                <w:rFonts w:asciiTheme="minorHAnsi" w:hAnsiTheme="minorHAnsi" w:cstheme="minorHAnsi"/>
                <w:i/>
                <w:position w:val="1"/>
              </w:rPr>
              <w:t>ce</w:t>
            </w:r>
            <w:r w:rsidRPr="0000106D">
              <w:rPr>
                <w:rFonts w:asciiTheme="minorHAnsi" w:hAnsiTheme="minorHAnsi" w:cstheme="minorHAnsi"/>
                <w:i/>
                <w:spacing w:val="-3"/>
                <w:position w:val="1"/>
              </w:rPr>
              <w:t xml:space="preserve"> </w:t>
            </w:r>
            <w:r w:rsidRPr="0000106D">
              <w:rPr>
                <w:rFonts w:asciiTheme="minorHAnsi" w:hAnsiTheme="minorHAnsi" w:cstheme="minorHAnsi"/>
                <w:i/>
                <w:position w:val="1"/>
              </w:rPr>
              <w:t>&amp;</w:t>
            </w:r>
            <w:r w:rsidRPr="0000106D">
              <w:rPr>
                <w:rFonts w:asciiTheme="minorHAnsi" w:hAnsiTheme="minorHAnsi" w:cstheme="minorHAnsi"/>
                <w:i/>
                <w:spacing w:val="1"/>
                <w:position w:val="1"/>
              </w:rPr>
              <w:t xml:space="preserve"> </w:t>
            </w:r>
            <w:r w:rsidRPr="0000106D">
              <w:rPr>
                <w:rFonts w:asciiTheme="minorHAnsi" w:hAnsiTheme="minorHAnsi" w:cstheme="minorHAnsi"/>
                <w:i/>
                <w:position w:val="1"/>
              </w:rPr>
              <w:t>Ca</w:t>
            </w:r>
            <w:r w:rsidRPr="0000106D">
              <w:rPr>
                <w:rFonts w:asciiTheme="minorHAnsi" w:hAnsiTheme="minorHAnsi" w:cstheme="minorHAnsi"/>
                <w:i/>
                <w:spacing w:val="-1"/>
                <w:position w:val="1"/>
              </w:rPr>
              <w:t>pab</w:t>
            </w:r>
            <w:r w:rsidRPr="0000106D">
              <w:rPr>
                <w:rFonts w:asciiTheme="minorHAnsi" w:hAnsiTheme="minorHAnsi" w:cstheme="minorHAnsi"/>
                <w:i/>
                <w:position w:val="1"/>
              </w:rPr>
              <w:t>ility</w:t>
            </w:r>
          </w:p>
        </w:tc>
        <w:tc>
          <w:tcPr>
            <w:tcW w:w="1294" w:type="dxa"/>
            <w:gridSpan w:val="2"/>
            <w:tcBorders>
              <w:top w:val="single" w:sz="5" w:space="0" w:color="000000"/>
              <w:left w:val="nil"/>
              <w:bottom w:val="nil"/>
              <w:right w:val="nil"/>
            </w:tcBorders>
          </w:tcPr>
          <w:p w14:paraId="5FDE16CD" w14:textId="5AA7D4C6" w:rsidR="009543DC" w:rsidRPr="0000106D" w:rsidRDefault="00664AAB" w:rsidP="009543DC">
            <w:pPr>
              <w:spacing w:line="260" w:lineRule="exact"/>
              <w:ind w:left="98"/>
              <w:rPr>
                <w:rFonts w:asciiTheme="minorHAnsi" w:hAnsiTheme="minorHAnsi" w:cstheme="minorHAnsi"/>
              </w:rPr>
            </w:pPr>
            <w:r w:rsidRPr="0000106D">
              <w:rPr>
                <w:rFonts w:asciiTheme="minorHAnsi" w:hAnsiTheme="minorHAnsi" w:cstheme="minorHAnsi"/>
                <w:b/>
                <w:i/>
                <w:position w:val="1"/>
              </w:rPr>
              <w:t xml:space="preserve">BHAVIK &amp; SARAF VENTURES </w:t>
            </w:r>
          </w:p>
        </w:tc>
        <w:tc>
          <w:tcPr>
            <w:tcW w:w="5727" w:type="dxa"/>
            <w:gridSpan w:val="2"/>
            <w:tcBorders>
              <w:top w:val="single" w:sz="5" w:space="0" w:color="000000"/>
              <w:left w:val="nil"/>
              <w:bottom w:val="nil"/>
              <w:right w:val="nil"/>
            </w:tcBorders>
          </w:tcPr>
          <w:p w14:paraId="661DA67D" w14:textId="77777777" w:rsidR="009543DC" w:rsidRPr="0000106D" w:rsidRDefault="009543DC" w:rsidP="009543DC">
            <w:pPr>
              <w:spacing w:after="0" w:line="240" w:lineRule="auto"/>
              <w:jc w:val="both"/>
              <w:rPr>
                <w:rFonts w:asciiTheme="minorHAnsi" w:hAnsiTheme="minorHAnsi" w:cstheme="minorHAnsi"/>
                <w:i/>
                <w:iCs/>
              </w:rPr>
            </w:pPr>
            <w:r w:rsidRPr="0000106D">
              <w:rPr>
                <w:rFonts w:asciiTheme="minorHAnsi" w:hAnsiTheme="minorHAnsi" w:cstheme="minorHAnsi"/>
                <w:i/>
                <w:iCs/>
              </w:rPr>
              <w:t>The partners have experience in real estate project.</w:t>
            </w:r>
          </w:p>
          <w:p w14:paraId="1A88F875" w14:textId="77777777" w:rsidR="009543DC" w:rsidRPr="0000106D" w:rsidRDefault="009543DC" w:rsidP="009543DC">
            <w:pPr>
              <w:spacing w:after="0" w:line="240" w:lineRule="auto"/>
              <w:jc w:val="both"/>
              <w:rPr>
                <w:rFonts w:asciiTheme="minorHAnsi" w:hAnsiTheme="minorHAnsi" w:cstheme="minorHAnsi"/>
                <w:i/>
                <w:iCs/>
              </w:rPr>
            </w:pPr>
            <w:r w:rsidRPr="0000106D">
              <w:rPr>
                <w:rFonts w:asciiTheme="minorHAnsi" w:hAnsiTheme="minorHAnsi" w:cstheme="minorHAnsi"/>
                <w:i/>
                <w:iCs/>
              </w:rPr>
              <w:t xml:space="preserve"> </w:t>
            </w:r>
          </w:p>
          <w:p w14:paraId="13B05B53" w14:textId="77777777" w:rsidR="009543DC" w:rsidRPr="0000106D" w:rsidRDefault="009543DC" w:rsidP="009543DC">
            <w:pPr>
              <w:spacing w:after="0" w:line="240" w:lineRule="auto"/>
              <w:jc w:val="both"/>
              <w:rPr>
                <w:rFonts w:asciiTheme="minorHAnsi" w:hAnsiTheme="minorHAnsi" w:cstheme="minorHAnsi"/>
                <w:i/>
                <w:iCs/>
              </w:rPr>
            </w:pPr>
            <w:r w:rsidRPr="0000106D">
              <w:rPr>
                <w:rFonts w:asciiTheme="minorHAnsi" w:hAnsiTheme="minorHAnsi" w:cstheme="minorHAnsi"/>
                <w:i/>
                <w:iCs/>
              </w:rPr>
              <w:t>Promoters have appointed requisite technical consultants and staff with adequate knowledge of executing the said project.</w:t>
            </w:r>
          </w:p>
          <w:p w14:paraId="6FAC492E" w14:textId="77777777" w:rsidR="009543DC" w:rsidRPr="0000106D" w:rsidRDefault="009543DC" w:rsidP="00091C93">
            <w:pPr>
              <w:rPr>
                <w:rFonts w:asciiTheme="minorHAnsi" w:hAnsiTheme="minorHAnsi" w:cstheme="minorHAnsi"/>
                <w:i/>
                <w:iCs/>
              </w:rPr>
            </w:pPr>
          </w:p>
        </w:tc>
      </w:tr>
      <w:tr w:rsidR="009543DC" w:rsidRPr="0000106D" w14:paraId="4A049860" w14:textId="77777777" w:rsidTr="00BF26A2">
        <w:trPr>
          <w:trHeight w:val="20"/>
          <w:jc w:val="center"/>
        </w:trPr>
        <w:tc>
          <w:tcPr>
            <w:tcW w:w="2441" w:type="dxa"/>
            <w:gridSpan w:val="2"/>
            <w:tcBorders>
              <w:top w:val="nil"/>
              <w:left w:val="nil"/>
              <w:bottom w:val="single" w:sz="5" w:space="0" w:color="000000"/>
              <w:right w:val="nil"/>
            </w:tcBorders>
          </w:tcPr>
          <w:p w14:paraId="3952AB73" w14:textId="77777777" w:rsidR="009543DC" w:rsidRPr="0000106D" w:rsidRDefault="009543DC" w:rsidP="009543DC">
            <w:pPr>
              <w:rPr>
                <w:rFonts w:asciiTheme="minorHAnsi" w:hAnsiTheme="minorHAnsi" w:cstheme="minorHAnsi"/>
              </w:rPr>
            </w:pPr>
          </w:p>
        </w:tc>
        <w:tc>
          <w:tcPr>
            <w:tcW w:w="1294" w:type="dxa"/>
            <w:gridSpan w:val="2"/>
            <w:tcBorders>
              <w:top w:val="nil"/>
              <w:left w:val="nil"/>
              <w:bottom w:val="single" w:sz="5" w:space="0" w:color="000000"/>
              <w:right w:val="nil"/>
            </w:tcBorders>
          </w:tcPr>
          <w:p w14:paraId="33882DA6" w14:textId="77777777" w:rsidR="009543DC" w:rsidRPr="0000106D" w:rsidRDefault="009543DC" w:rsidP="009543DC">
            <w:pPr>
              <w:rPr>
                <w:rFonts w:asciiTheme="minorHAnsi" w:hAnsiTheme="minorHAnsi" w:cstheme="minorHAnsi"/>
              </w:rPr>
            </w:pPr>
          </w:p>
        </w:tc>
        <w:tc>
          <w:tcPr>
            <w:tcW w:w="5727" w:type="dxa"/>
            <w:gridSpan w:val="2"/>
            <w:tcBorders>
              <w:top w:val="nil"/>
              <w:left w:val="nil"/>
              <w:bottom w:val="single" w:sz="5" w:space="0" w:color="000000"/>
              <w:right w:val="nil"/>
            </w:tcBorders>
          </w:tcPr>
          <w:p w14:paraId="0A4C0F1A" w14:textId="2B6F4751" w:rsidR="009543DC" w:rsidRPr="0000106D" w:rsidRDefault="009543DC" w:rsidP="009543DC">
            <w:pPr>
              <w:spacing w:after="0" w:line="240" w:lineRule="auto"/>
              <w:jc w:val="both"/>
              <w:rPr>
                <w:rFonts w:asciiTheme="minorHAnsi" w:hAnsiTheme="minorHAnsi" w:cstheme="minorHAnsi"/>
                <w:i/>
                <w:iCs/>
              </w:rPr>
            </w:pPr>
            <w:r w:rsidRPr="0000106D">
              <w:rPr>
                <w:rFonts w:asciiTheme="minorHAnsi" w:hAnsiTheme="minorHAnsi" w:cstheme="minorHAnsi"/>
                <w:i/>
                <w:iCs/>
              </w:rPr>
              <w:t xml:space="preserve">Land for the project is already in the possession of </w:t>
            </w:r>
            <w:r w:rsidR="00664AAB" w:rsidRPr="0000106D">
              <w:rPr>
                <w:rFonts w:asciiTheme="minorHAnsi" w:hAnsiTheme="minorHAnsi" w:cstheme="minorHAnsi"/>
                <w:b/>
                <w:i/>
                <w:iCs/>
              </w:rPr>
              <w:t xml:space="preserve">BHAVIK &amp; SARAF </w:t>
            </w:r>
            <w:r w:rsidR="009C35C3" w:rsidRPr="0000106D">
              <w:rPr>
                <w:rFonts w:asciiTheme="minorHAnsi" w:hAnsiTheme="minorHAnsi" w:cstheme="minorHAnsi"/>
                <w:b/>
                <w:i/>
                <w:iCs/>
              </w:rPr>
              <w:t>VENTURES.</w:t>
            </w:r>
            <w:r w:rsidRPr="0000106D">
              <w:rPr>
                <w:rFonts w:asciiTheme="minorHAnsi" w:hAnsiTheme="minorHAnsi" w:cstheme="minorHAnsi"/>
                <w:i/>
                <w:iCs/>
              </w:rPr>
              <w:t xml:space="preserve">  During our visit the work on the work on the projects was in progress.  The project is being executed as per the implementation schedule.</w:t>
            </w:r>
          </w:p>
          <w:p w14:paraId="22EC0B19" w14:textId="77777777" w:rsidR="009543DC" w:rsidRPr="0000106D" w:rsidRDefault="009543DC" w:rsidP="009543DC">
            <w:pPr>
              <w:spacing w:after="0" w:line="240" w:lineRule="auto"/>
              <w:jc w:val="both"/>
              <w:rPr>
                <w:rFonts w:asciiTheme="minorHAnsi" w:hAnsiTheme="minorHAnsi" w:cstheme="minorHAnsi"/>
                <w:i/>
                <w:iCs/>
              </w:rPr>
            </w:pPr>
          </w:p>
          <w:p w14:paraId="54728FD4" w14:textId="59C9B2E7" w:rsidR="009543DC" w:rsidRPr="0000106D" w:rsidRDefault="00B13FE5" w:rsidP="009543DC">
            <w:pPr>
              <w:ind w:right="69"/>
              <w:rPr>
                <w:rFonts w:asciiTheme="minorHAnsi" w:hAnsiTheme="minorHAnsi" w:cstheme="minorHAnsi"/>
                <w:i/>
                <w:iCs/>
              </w:rPr>
            </w:pPr>
            <w:r>
              <w:rPr>
                <w:rFonts w:asciiTheme="minorHAnsi" w:hAnsiTheme="minorHAnsi" w:cstheme="minorHAnsi"/>
                <w:b/>
                <w:i/>
                <w:iCs/>
              </w:rPr>
              <w:t>BSV</w:t>
            </w:r>
            <w:r w:rsidR="009543DC" w:rsidRPr="0000106D">
              <w:rPr>
                <w:rFonts w:asciiTheme="minorHAnsi" w:hAnsiTheme="minorHAnsi" w:cstheme="minorHAnsi"/>
                <w:i/>
                <w:iCs/>
              </w:rPr>
              <w:t xml:space="preserve"> should adhere to the proposed implementation schedule so as to ensure no time overrun.</w:t>
            </w:r>
          </w:p>
        </w:tc>
      </w:tr>
      <w:tr w:rsidR="005848DD" w:rsidRPr="0000106D" w14:paraId="34B35177" w14:textId="77777777" w:rsidTr="00BF26A2">
        <w:trPr>
          <w:trHeight w:val="20"/>
          <w:jc w:val="center"/>
        </w:trPr>
        <w:tc>
          <w:tcPr>
            <w:tcW w:w="2441" w:type="dxa"/>
            <w:gridSpan w:val="2"/>
            <w:tcBorders>
              <w:top w:val="single" w:sz="5" w:space="0" w:color="000000"/>
              <w:left w:val="nil"/>
              <w:bottom w:val="single" w:sz="5" w:space="0" w:color="000000"/>
              <w:right w:val="nil"/>
            </w:tcBorders>
          </w:tcPr>
          <w:p w14:paraId="2D5664FB" w14:textId="77777777" w:rsidR="005848DD" w:rsidRPr="0000106D" w:rsidRDefault="005848DD" w:rsidP="005848DD">
            <w:pPr>
              <w:spacing w:line="260" w:lineRule="exact"/>
              <w:ind w:left="106"/>
              <w:rPr>
                <w:rFonts w:asciiTheme="minorHAnsi" w:hAnsiTheme="minorHAnsi" w:cstheme="minorHAnsi"/>
              </w:rPr>
            </w:pPr>
            <w:r w:rsidRPr="0000106D">
              <w:rPr>
                <w:rFonts w:asciiTheme="minorHAnsi" w:hAnsiTheme="minorHAnsi" w:cstheme="minorHAnsi"/>
                <w:i/>
                <w:position w:val="1"/>
              </w:rPr>
              <w:t>Time</w:t>
            </w:r>
            <w:r w:rsidRPr="0000106D">
              <w:rPr>
                <w:rFonts w:asciiTheme="minorHAnsi" w:hAnsiTheme="minorHAnsi" w:cstheme="minorHAnsi"/>
                <w:i/>
                <w:spacing w:val="1"/>
                <w:position w:val="1"/>
              </w:rPr>
              <w:t xml:space="preserve"> </w:t>
            </w:r>
            <w:r w:rsidRPr="0000106D">
              <w:rPr>
                <w:rFonts w:asciiTheme="minorHAnsi" w:hAnsiTheme="minorHAnsi" w:cstheme="minorHAnsi"/>
                <w:i/>
                <w:position w:val="1"/>
              </w:rPr>
              <w:t>O</w:t>
            </w:r>
            <w:r w:rsidRPr="0000106D">
              <w:rPr>
                <w:rFonts w:asciiTheme="minorHAnsi" w:hAnsiTheme="minorHAnsi" w:cstheme="minorHAnsi"/>
                <w:i/>
                <w:spacing w:val="-2"/>
                <w:position w:val="1"/>
              </w:rPr>
              <w:t>v</w:t>
            </w:r>
            <w:r w:rsidRPr="0000106D">
              <w:rPr>
                <w:rFonts w:asciiTheme="minorHAnsi" w:hAnsiTheme="minorHAnsi" w:cstheme="minorHAnsi"/>
                <w:i/>
                <w:position w:val="1"/>
              </w:rPr>
              <w:t>e</w:t>
            </w:r>
            <w:r w:rsidRPr="0000106D">
              <w:rPr>
                <w:rFonts w:asciiTheme="minorHAnsi" w:hAnsiTheme="minorHAnsi" w:cstheme="minorHAnsi"/>
                <w:i/>
                <w:spacing w:val="-1"/>
                <w:position w:val="1"/>
              </w:rPr>
              <w:t>r</w:t>
            </w:r>
            <w:r w:rsidRPr="0000106D">
              <w:rPr>
                <w:rFonts w:asciiTheme="minorHAnsi" w:hAnsiTheme="minorHAnsi" w:cstheme="minorHAnsi"/>
                <w:i/>
                <w:spacing w:val="1"/>
                <w:position w:val="1"/>
              </w:rPr>
              <w:t>r</w:t>
            </w:r>
            <w:r w:rsidRPr="0000106D">
              <w:rPr>
                <w:rFonts w:asciiTheme="minorHAnsi" w:hAnsiTheme="minorHAnsi" w:cstheme="minorHAnsi"/>
                <w:i/>
                <w:spacing w:val="-1"/>
                <w:position w:val="1"/>
              </w:rPr>
              <w:t>u</w:t>
            </w:r>
            <w:r w:rsidRPr="0000106D">
              <w:rPr>
                <w:rFonts w:asciiTheme="minorHAnsi" w:hAnsiTheme="minorHAnsi" w:cstheme="minorHAnsi"/>
                <w:i/>
                <w:position w:val="1"/>
              </w:rPr>
              <w:t>n</w:t>
            </w:r>
          </w:p>
        </w:tc>
        <w:tc>
          <w:tcPr>
            <w:tcW w:w="1294" w:type="dxa"/>
            <w:gridSpan w:val="2"/>
            <w:tcBorders>
              <w:top w:val="single" w:sz="5" w:space="0" w:color="000000"/>
              <w:left w:val="nil"/>
              <w:bottom w:val="single" w:sz="5" w:space="0" w:color="000000"/>
              <w:right w:val="nil"/>
            </w:tcBorders>
          </w:tcPr>
          <w:p w14:paraId="666CBD4F" w14:textId="1C3F0B16" w:rsidR="005848DD" w:rsidRPr="0000106D" w:rsidRDefault="00664AAB" w:rsidP="005848DD">
            <w:r w:rsidRPr="0000106D">
              <w:rPr>
                <w:rFonts w:asciiTheme="minorHAnsi" w:hAnsiTheme="minorHAnsi" w:cstheme="minorHAnsi"/>
                <w:b/>
                <w:i/>
                <w:position w:val="1"/>
              </w:rPr>
              <w:t xml:space="preserve">BHAVIK &amp; SARAF VENTURES </w:t>
            </w:r>
          </w:p>
        </w:tc>
        <w:tc>
          <w:tcPr>
            <w:tcW w:w="5727" w:type="dxa"/>
            <w:gridSpan w:val="2"/>
            <w:tcBorders>
              <w:top w:val="single" w:sz="5" w:space="0" w:color="000000"/>
              <w:left w:val="nil"/>
              <w:bottom w:val="single" w:sz="5" w:space="0" w:color="000000"/>
              <w:right w:val="nil"/>
            </w:tcBorders>
          </w:tcPr>
          <w:p w14:paraId="74A76E84" w14:textId="77777777" w:rsidR="005848DD" w:rsidRPr="0000106D" w:rsidRDefault="005848DD" w:rsidP="005848DD">
            <w:pPr>
              <w:spacing w:after="0" w:line="240" w:lineRule="auto"/>
              <w:jc w:val="both"/>
              <w:rPr>
                <w:rFonts w:asciiTheme="minorHAnsi" w:hAnsiTheme="minorHAnsi" w:cstheme="minorHAnsi"/>
                <w:i/>
                <w:iCs/>
              </w:rPr>
            </w:pPr>
            <w:r w:rsidRPr="0000106D">
              <w:rPr>
                <w:rFonts w:asciiTheme="minorHAnsi" w:hAnsiTheme="minorHAnsi" w:cstheme="minorHAnsi"/>
                <w:i/>
                <w:iCs/>
              </w:rPr>
              <w:t>The partners have experience in real estate project.</w:t>
            </w:r>
          </w:p>
          <w:p w14:paraId="5647B098" w14:textId="77777777" w:rsidR="005848DD" w:rsidRPr="0000106D" w:rsidRDefault="005848DD" w:rsidP="005848DD">
            <w:pPr>
              <w:spacing w:after="0" w:line="240" w:lineRule="auto"/>
              <w:jc w:val="both"/>
              <w:rPr>
                <w:rFonts w:asciiTheme="minorHAnsi" w:hAnsiTheme="minorHAnsi" w:cstheme="minorHAnsi"/>
                <w:i/>
                <w:iCs/>
              </w:rPr>
            </w:pPr>
            <w:r w:rsidRPr="0000106D">
              <w:rPr>
                <w:rFonts w:asciiTheme="minorHAnsi" w:hAnsiTheme="minorHAnsi" w:cstheme="minorHAnsi"/>
                <w:i/>
                <w:iCs/>
              </w:rPr>
              <w:t xml:space="preserve"> </w:t>
            </w:r>
          </w:p>
          <w:p w14:paraId="174E8DC4" w14:textId="77777777" w:rsidR="005848DD" w:rsidRPr="0000106D" w:rsidRDefault="005848DD" w:rsidP="005848DD">
            <w:pPr>
              <w:spacing w:after="0" w:line="240" w:lineRule="auto"/>
              <w:jc w:val="both"/>
              <w:rPr>
                <w:rFonts w:asciiTheme="minorHAnsi" w:hAnsiTheme="minorHAnsi" w:cstheme="minorHAnsi"/>
                <w:i/>
                <w:iCs/>
              </w:rPr>
            </w:pPr>
            <w:r w:rsidRPr="0000106D">
              <w:rPr>
                <w:rFonts w:asciiTheme="minorHAnsi" w:hAnsiTheme="minorHAnsi" w:cstheme="minorHAnsi"/>
                <w:i/>
                <w:iCs/>
              </w:rPr>
              <w:t>Promoters have appointed requisite technical consultants and staff with adequate knowledge of executing the said project.</w:t>
            </w:r>
          </w:p>
          <w:p w14:paraId="3BA143D0" w14:textId="77777777" w:rsidR="005848DD" w:rsidRPr="0000106D" w:rsidRDefault="005848DD" w:rsidP="005848DD">
            <w:pPr>
              <w:spacing w:line="260" w:lineRule="exact"/>
              <w:ind w:left="108"/>
              <w:rPr>
                <w:rFonts w:asciiTheme="minorHAnsi" w:hAnsiTheme="minorHAnsi" w:cstheme="minorHAnsi"/>
                <w:i/>
                <w:iCs/>
              </w:rPr>
            </w:pPr>
          </w:p>
        </w:tc>
      </w:tr>
      <w:tr w:rsidR="005848DD" w:rsidRPr="0000106D" w14:paraId="71955BE9" w14:textId="77777777" w:rsidTr="00BF26A2">
        <w:trPr>
          <w:trHeight w:val="20"/>
          <w:jc w:val="center"/>
        </w:trPr>
        <w:tc>
          <w:tcPr>
            <w:tcW w:w="2441" w:type="dxa"/>
            <w:gridSpan w:val="2"/>
            <w:tcBorders>
              <w:top w:val="single" w:sz="5" w:space="0" w:color="000000"/>
              <w:left w:val="nil"/>
              <w:bottom w:val="single" w:sz="6" w:space="0" w:color="000000"/>
              <w:right w:val="nil"/>
            </w:tcBorders>
          </w:tcPr>
          <w:p w14:paraId="5E48FFF8" w14:textId="77777777" w:rsidR="005848DD" w:rsidRPr="0000106D" w:rsidRDefault="005848DD" w:rsidP="005848DD">
            <w:pPr>
              <w:spacing w:line="260" w:lineRule="exact"/>
              <w:ind w:left="106"/>
              <w:rPr>
                <w:rFonts w:asciiTheme="minorHAnsi" w:hAnsiTheme="minorHAnsi" w:cstheme="minorHAnsi"/>
              </w:rPr>
            </w:pPr>
            <w:r w:rsidRPr="0000106D">
              <w:rPr>
                <w:rFonts w:asciiTheme="minorHAnsi" w:hAnsiTheme="minorHAnsi" w:cstheme="minorHAnsi"/>
                <w:i/>
                <w:spacing w:val="-1"/>
                <w:position w:val="1"/>
              </w:rPr>
              <w:t>Fundin</w:t>
            </w:r>
            <w:r w:rsidRPr="0000106D">
              <w:rPr>
                <w:rFonts w:asciiTheme="minorHAnsi" w:hAnsiTheme="minorHAnsi" w:cstheme="minorHAnsi"/>
                <w:i/>
                <w:position w:val="1"/>
              </w:rPr>
              <w:t>g</w:t>
            </w:r>
            <w:r w:rsidRPr="0000106D">
              <w:rPr>
                <w:rFonts w:asciiTheme="minorHAnsi" w:hAnsiTheme="minorHAnsi" w:cstheme="minorHAnsi"/>
                <w:i/>
                <w:spacing w:val="-1"/>
                <w:position w:val="1"/>
              </w:rPr>
              <w:t xml:space="preserve"> </w:t>
            </w:r>
            <w:r w:rsidRPr="0000106D">
              <w:rPr>
                <w:rFonts w:asciiTheme="minorHAnsi" w:hAnsiTheme="minorHAnsi" w:cstheme="minorHAnsi"/>
                <w:i/>
                <w:position w:val="1"/>
              </w:rPr>
              <w:t>R</w:t>
            </w:r>
            <w:r w:rsidRPr="0000106D">
              <w:rPr>
                <w:rFonts w:asciiTheme="minorHAnsi" w:hAnsiTheme="minorHAnsi" w:cstheme="minorHAnsi"/>
                <w:i/>
                <w:spacing w:val="-1"/>
                <w:position w:val="1"/>
              </w:rPr>
              <w:t>i</w:t>
            </w:r>
            <w:r w:rsidRPr="0000106D">
              <w:rPr>
                <w:rFonts w:asciiTheme="minorHAnsi" w:hAnsiTheme="minorHAnsi" w:cstheme="minorHAnsi"/>
                <w:i/>
                <w:spacing w:val="1"/>
                <w:position w:val="1"/>
              </w:rPr>
              <w:t>s</w:t>
            </w:r>
            <w:r w:rsidRPr="0000106D">
              <w:rPr>
                <w:rFonts w:asciiTheme="minorHAnsi" w:hAnsiTheme="minorHAnsi" w:cstheme="minorHAnsi"/>
                <w:i/>
                <w:position w:val="1"/>
              </w:rPr>
              <w:t>k</w:t>
            </w:r>
          </w:p>
        </w:tc>
        <w:tc>
          <w:tcPr>
            <w:tcW w:w="1294" w:type="dxa"/>
            <w:gridSpan w:val="2"/>
            <w:tcBorders>
              <w:top w:val="single" w:sz="5" w:space="0" w:color="000000"/>
              <w:left w:val="nil"/>
              <w:bottom w:val="single" w:sz="6" w:space="0" w:color="000000"/>
              <w:right w:val="nil"/>
            </w:tcBorders>
          </w:tcPr>
          <w:p w14:paraId="3190C0B6" w14:textId="4035B2EF" w:rsidR="005848DD" w:rsidRPr="0000106D" w:rsidRDefault="00664AAB" w:rsidP="005848DD">
            <w:r w:rsidRPr="0000106D">
              <w:rPr>
                <w:rFonts w:asciiTheme="minorHAnsi" w:hAnsiTheme="minorHAnsi" w:cstheme="minorHAnsi"/>
                <w:b/>
                <w:i/>
                <w:position w:val="1"/>
              </w:rPr>
              <w:t xml:space="preserve">BHAVIK &amp; SARAF VENTURES </w:t>
            </w:r>
          </w:p>
        </w:tc>
        <w:tc>
          <w:tcPr>
            <w:tcW w:w="5727" w:type="dxa"/>
            <w:gridSpan w:val="2"/>
            <w:tcBorders>
              <w:top w:val="single" w:sz="5" w:space="0" w:color="000000"/>
              <w:left w:val="nil"/>
              <w:bottom w:val="single" w:sz="6" w:space="0" w:color="000000"/>
              <w:right w:val="nil"/>
            </w:tcBorders>
          </w:tcPr>
          <w:p w14:paraId="193DC403" w14:textId="04AF63A8" w:rsidR="005848DD" w:rsidRPr="0000106D" w:rsidRDefault="005848DD" w:rsidP="00117A98">
            <w:pPr>
              <w:spacing w:line="260" w:lineRule="exact"/>
              <w:ind w:left="108"/>
              <w:rPr>
                <w:rFonts w:asciiTheme="minorHAnsi" w:hAnsiTheme="minorHAnsi" w:cstheme="minorHAnsi"/>
                <w:i/>
              </w:rPr>
            </w:pPr>
            <w:r w:rsidRPr="0000106D">
              <w:rPr>
                <w:rFonts w:asciiTheme="minorHAnsi" w:hAnsiTheme="minorHAnsi" w:cstheme="minorHAnsi"/>
                <w:i/>
                <w:position w:val="1"/>
              </w:rPr>
              <w:t>The</w:t>
            </w:r>
            <w:r w:rsidRPr="0000106D">
              <w:rPr>
                <w:rFonts w:asciiTheme="minorHAnsi" w:hAnsiTheme="minorHAnsi" w:cstheme="minorHAnsi"/>
                <w:i/>
                <w:spacing w:val="10"/>
                <w:position w:val="1"/>
              </w:rPr>
              <w:t xml:space="preserve"> </w:t>
            </w:r>
            <w:r w:rsidRPr="0000106D">
              <w:rPr>
                <w:rFonts w:asciiTheme="minorHAnsi" w:hAnsiTheme="minorHAnsi" w:cstheme="minorHAnsi"/>
                <w:i/>
                <w:position w:val="1"/>
              </w:rPr>
              <w:t>total</w:t>
            </w:r>
            <w:r w:rsidRPr="0000106D">
              <w:rPr>
                <w:rFonts w:asciiTheme="minorHAnsi" w:hAnsiTheme="minorHAnsi" w:cstheme="minorHAnsi"/>
                <w:i/>
                <w:spacing w:val="10"/>
                <w:position w:val="1"/>
              </w:rPr>
              <w:t xml:space="preserve"> </w:t>
            </w:r>
            <w:r w:rsidRPr="0000106D">
              <w:rPr>
                <w:rFonts w:asciiTheme="minorHAnsi" w:hAnsiTheme="minorHAnsi" w:cstheme="minorHAnsi"/>
                <w:i/>
                <w:spacing w:val="-3"/>
                <w:position w:val="1"/>
              </w:rPr>
              <w:t>p</w:t>
            </w:r>
            <w:r w:rsidRPr="0000106D">
              <w:rPr>
                <w:rFonts w:asciiTheme="minorHAnsi" w:hAnsiTheme="minorHAnsi" w:cstheme="minorHAnsi"/>
                <w:i/>
                <w:spacing w:val="1"/>
                <w:position w:val="1"/>
              </w:rPr>
              <w:t>r</w:t>
            </w:r>
            <w:r w:rsidRPr="0000106D">
              <w:rPr>
                <w:rFonts w:asciiTheme="minorHAnsi" w:hAnsiTheme="minorHAnsi" w:cstheme="minorHAnsi"/>
                <w:i/>
                <w:position w:val="1"/>
              </w:rPr>
              <w:t>omo</w:t>
            </w:r>
            <w:r w:rsidRPr="0000106D">
              <w:rPr>
                <w:rFonts w:asciiTheme="minorHAnsi" w:hAnsiTheme="minorHAnsi" w:cstheme="minorHAnsi"/>
                <w:i/>
                <w:spacing w:val="-2"/>
                <w:position w:val="1"/>
              </w:rPr>
              <w:t>t</w:t>
            </w:r>
            <w:r w:rsidRPr="0000106D">
              <w:rPr>
                <w:rFonts w:asciiTheme="minorHAnsi" w:hAnsiTheme="minorHAnsi" w:cstheme="minorHAnsi"/>
                <w:i/>
                <w:position w:val="1"/>
              </w:rPr>
              <w:t>e</w:t>
            </w:r>
            <w:r w:rsidRPr="0000106D">
              <w:rPr>
                <w:rFonts w:asciiTheme="minorHAnsi" w:hAnsiTheme="minorHAnsi" w:cstheme="minorHAnsi"/>
                <w:i/>
                <w:spacing w:val="1"/>
                <w:position w:val="1"/>
              </w:rPr>
              <w:t>r</w:t>
            </w:r>
            <w:r w:rsidRPr="0000106D">
              <w:rPr>
                <w:rFonts w:asciiTheme="minorHAnsi" w:hAnsiTheme="minorHAnsi" w:cstheme="minorHAnsi"/>
                <w:i/>
                <w:spacing w:val="-2"/>
                <w:position w:val="1"/>
              </w:rPr>
              <w:t>’</w:t>
            </w:r>
            <w:r w:rsidRPr="0000106D">
              <w:rPr>
                <w:rFonts w:asciiTheme="minorHAnsi" w:hAnsiTheme="minorHAnsi" w:cstheme="minorHAnsi"/>
                <w:i/>
                <w:position w:val="1"/>
              </w:rPr>
              <w:t>s</w:t>
            </w:r>
            <w:r w:rsidRPr="0000106D">
              <w:rPr>
                <w:rFonts w:asciiTheme="minorHAnsi" w:hAnsiTheme="minorHAnsi" w:cstheme="minorHAnsi"/>
                <w:i/>
                <w:spacing w:val="11"/>
                <w:position w:val="1"/>
              </w:rPr>
              <w:t xml:space="preserve"> </w:t>
            </w:r>
            <w:r w:rsidRPr="0000106D">
              <w:rPr>
                <w:rFonts w:asciiTheme="minorHAnsi" w:hAnsiTheme="minorHAnsi" w:cstheme="minorHAnsi"/>
                <w:i/>
                <w:position w:val="1"/>
              </w:rPr>
              <w:t>c</w:t>
            </w:r>
            <w:r w:rsidRPr="0000106D">
              <w:rPr>
                <w:rFonts w:asciiTheme="minorHAnsi" w:hAnsiTheme="minorHAnsi" w:cstheme="minorHAnsi"/>
                <w:i/>
                <w:spacing w:val="-1"/>
                <w:position w:val="1"/>
              </w:rPr>
              <w:t>on</w:t>
            </w:r>
            <w:r w:rsidRPr="0000106D">
              <w:rPr>
                <w:rFonts w:asciiTheme="minorHAnsi" w:hAnsiTheme="minorHAnsi" w:cstheme="minorHAnsi"/>
                <w:i/>
                <w:position w:val="1"/>
              </w:rPr>
              <w:t>t</w:t>
            </w:r>
            <w:r w:rsidRPr="0000106D">
              <w:rPr>
                <w:rFonts w:asciiTheme="minorHAnsi" w:hAnsiTheme="minorHAnsi" w:cstheme="minorHAnsi"/>
                <w:i/>
                <w:spacing w:val="1"/>
                <w:position w:val="1"/>
              </w:rPr>
              <w:t>r</w:t>
            </w:r>
            <w:r w:rsidRPr="0000106D">
              <w:rPr>
                <w:rFonts w:asciiTheme="minorHAnsi" w:hAnsiTheme="minorHAnsi" w:cstheme="minorHAnsi"/>
                <w:i/>
                <w:spacing w:val="-3"/>
                <w:position w:val="1"/>
              </w:rPr>
              <w:t>i</w:t>
            </w:r>
            <w:r w:rsidRPr="0000106D">
              <w:rPr>
                <w:rFonts w:asciiTheme="minorHAnsi" w:hAnsiTheme="minorHAnsi" w:cstheme="minorHAnsi"/>
                <w:i/>
                <w:spacing w:val="-1"/>
                <w:position w:val="1"/>
              </w:rPr>
              <w:t>bu</w:t>
            </w:r>
            <w:r w:rsidRPr="0000106D">
              <w:rPr>
                <w:rFonts w:asciiTheme="minorHAnsi" w:hAnsiTheme="minorHAnsi" w:cstheme="minorHAnsi"/>
                <w:i/>
                <w:position w:val="1"/>
              </w:rPr>
              <w:t>tion</w:t>
            </w:r>
            <w:r w:rsidRPr="0000106D">
              <w:rPr>
                <w:rFonts w:asciiTheme="minorHAnsi" w:hAnsiTheme="minorHAnsi" w:cstheme="minorHAnsi"/>
                <w:i/>
                <w:spacing w:val="9"/>
                <w:position w:val="1"/>
              </w:rPr>
              <w:t xml:space="preserve"> </w:t>
            </w:r>
            <w:r w:rsidRPr="0000106D">
              <w:rPr>
                <w:rFonts w:asciiTheme="minorHAnsi" w:hAnsiTheme="minorHAnsi" w:cstheme="minorHAnsi"/>
                <w:i/>
                <w:position w:val="1"/>
              </w:rPr>
              <w:t>towa</w:t>
            </w:r>
            <w:r w:rsidRPr="0000106D">
              <w:rPr>
                <w:rFonts w:asciiTheme="minorHAnsi" w:hAnsiTheme="minorHAnsi" w:cstheme="minorHAnsi"/>
                <w:i/>
                <w:spacing w:val="1"/>
                <w:position w:val="1"/>
              </w:rPr>
              <w:t>r</w:t>
            </w:r>
            <w:r w:rsidRPr="0000106D">
              <w:rPr>
                <w:rFonts w:asciiTheme="minorHAnsi" w:hAnsiTheme="minorHAnsi" w:cstheme="minorHAnsi"/>
                <w:i/>
                <w:spacing w:val="-1"/>
                <w:position w:val="1"/>
              </w:rPr>
              <w:t>d</w:t>
            </w:r>
            <w:r w:rsidRPr="0000106D">
              <w:rPr>
                <w:rFonts w:asciiTheme="minorHAnsi" w:hAnsiTheme="minorHAnsi" w:cstheme="minorHAnsi"/>
                <w:i/>
                <w:position w:val="1"/>
              </w:rPr>
              <w:t>s</w:t>
            </w:r>
            <w:r w:rsidRPr="0000106D">
              <w:rPr>
                <w:rFonts w:asciiTheme="minorHAnsi" w:hAnsiTheme="minorHAnsi" w:cstheme="minorHAnsi"/>
                <w:i/>
                <w:spacing w:val="8"/>
                <w:position w:val="1"/>
              </w:rPr>
              <w:t xml:space="preserve"> </w:t>
            </w:r>
            <w:r w:rsidRPr="0000106D">
              <w:rPr>
                <w:rFonts w:asciiTheme="minorHAnsi" w:hAnsiTheme="minorHAnsi" w:cstheme="minorHAnsi"/>
                <w:i/>
                <w:spacing w:val="-1"/>
                <w:position w:val="1"/>
              </w:rPr>
              <w:t>p</w:t>
            </w:r>
            <w:r w:rsidRPr="0000106D">
              <w:rPr>
                <w:rFonts w:asciiTheme="minorHAnsi" w:hAnsiTheme="minorHAnsi" w:cstheme="minorHAnsi"/>
                <w:i/>
                <w:spacing w:val="1"/>
                <w:position w:val="1"/>
              </w:rPr>
              <w:t>r</w:t>
            </w:r>
            <w:r w:rsidRPr="0000106D">
              <w:rPr>
                <w:rFonts w:asciiTheme="minorHAnsi" w:hAnsiTheme="minorHAnsi" w:cstheme="minorHAnsi"/>
                <w:i/>
                <w:position w:val="1"/>
              </w:rPr>
              <w:t>oje</w:t>
            </w:r>
            <w:r w:rsidRPr="0000106D">
              <w:rPr>
                <w:rFonts w:asciiTheme="minorHAnsi" w:hAnsiTheme="minorHAnsi" w:cstheme="minorHAnsi"/>
                <w:i/>
                <w:spacing w:val="-1"/>
                <w:position w:val="1"/>
              </w:rPr>
              <w:t>c</w:t>
            </w:r>
            <w:r w:rsidRPr="0000106D">
              <w:rPr>
                <w:rFonts w:asciiTheme="minorHAnsi" w:hAnsiTheme="minorHAnsi" w:cstheme="minorHAnsi"/>
                <w:i/>
                <w:position w:val="1"/>
              </w:rPr>
              <w:t>t</w:t>
            </w:r>
            <w:r w:rsidRPr="0000106D">
              <w:rPr>
                <w:rFonts w:asciiTheme="minorHAnsi" w:hAnsiTheme="minorHAnsi" w:cstheme="minorHAnsi"/>
                <w:i/>
                <w:spacing w:val="8"/>
                <w:position w:val="1"/>
              </w:rPr>
              <w:t xml:space="preserve"> </w:t>
            </w:r>
            <w:r w:rsidRPr="0000106D">
              <w:rPr>
                <w:rFonts w:asciiTheme="minorHAnsi" w:hAnsiTheme="minorHAnsi" w:cstheme="minorHAnsi"/>
                <w:i/>
                <w:position w:val="1"/>
              </w:rPr>
              <w:t>c</w:t>
            </w:r>
            <w:r w:rsidRPr="0000106D">
              <w:rPr>
                <w:rFonts w:asciiTheme="minorHAnsi" w:hAnsiTheme="minorHAnsi" w:cstheme="minorHAnsi"/>
                <w:i/>
                <w:spacing w:val="-1"/>
                <w:position w:val="1"/>
              </w:rPr>
              <w:t>o</w:t>
            </w:r>
            <w:r w:rsidRPr="0000106D">
              <w:rPr>
                <w:rFonts w:asciiTheme="minorHAnsi" w:hAnsiTheme="minorHAnsi" w:cstheme="minorHAnsi"/>
                <w:i/>
                <w:spacing w:val="-2"/>
                <w:position w:val="1"/>
              </w:rPr>
              <w:t>s</w:t>
            </w:r>
            <w:r w:rsidRPr="0000106D">
              <w:rPr>
                <w:rFonts w:asciiTheme="minorHAnsi" w:hAnsiTheme="minorHAnsi" w:cstheme="minorHAnsi"/>
                <w:i/>
                <w:position w:val="1"/>
              </w:rPr>
              <w:t>t</w:t>
            </w:r>
            <w:r w:rsidRPr="0000106D">
              <w:rPr>
                <w:rFonts w:asciiTheme="minorHAnsi" w:hAnsiTheme="minorHAnsi" w:cstheme="minorHAnsi"/>
                <w:i/>
                <w:spacing w:val="13"/>
                <w:position w:val="1"/>
              </w:rPr>
              <w:t xml:space="preserve"> </w:t>
            </w:r>
            <w:r w:rsidRPr="0000106D">
              <w:rPr>
                <w:rFonts w:asciiTheme="minorHAnsi" w:hAnsiTheme="minorHAnsi" w:cstheme="minorHAnsi"/>
                <w:i/>
                <w:position w:val="1"/>
              </w:rPr>
              <w:t>sh</w:t>
            </w:r>
            <w:r w:rsidRPr="0000106D">
              <w:rPr>
                <w:rFonts w:asciiTheme="minorHAnsi" w:hAnsiTheme="minorHAnsi" w:cstheme="minorHAnsi"/>
                <w:i/>
                <w:spacing w:val="-1"/>
                <w:position w:val="1"/>
              </w:rPr>
              <w:t>a</w:t>
            </w:r>
            <w:r w:rsidRPr="0000106D">
              <w:rPr>
                <w:rFonts w:asciiTheme="minorHAnsi" w:hAnsiTheme="minorHAnsi" w:cstheme="minorHAnsi"/>
                <w:i/>
                <w:position w:val="1"/>
              </w:rPr>
              <w:t>ll</w:t>
            </w:r>
            <w:r w:rsidRPr="0000106D">
              <w:rPr>
                <w:rFonts w:asciiTheme="minorHAnsi" w:hAnsiTheme="minorHAnsi" w:cstheme="minorHAnsi"/>
              </w:rPr>
              <w:t xml:space="preserve"> </w:t>
            </w:r>
            <w:r w:rsidRPr="0000106D">
              <w:rPr>
                <w:rFonts w:asciiTheme="minorHAnsi" w:hAnsiTheme="minorHAnsi" w:cstheme="minorHAnsi"/>
                <w:i/>
                <w:spacing w:val="-1"/>
              </w:rPr>
              <w:t>b</w:t>
            </w:r>
            <w:r w:rsidRPr="0000106D">
              <w:rPr>
                <w:rFonts w:asciiTheme="minorHAnsi" w:hAnsiTheme="minorHAnsi" w:cstheme="minorHAnsi"/>
                <w:i/>
              </w:rPr>
              <w:t>e</w:t>
            </w:r>
            <w:r w:rsidRPr="0000106D">
              <w:rPr>
                <w:rFonts w:asciiTheme="minorHAnsi" w:hAnsiTheme="minorHAnsi" w:cstheme="minorHAnsi"/>
                <w:i/>
                <w:spacing w:val="30"/>
              </w:rPr>
              <w:t xml:space="preserve"> </w:t>
            </w:r>
            <w:r w:rsidRPr="0000106D">
              <w:rPr>
                <w:rFonts w:asciiTheme="minorHAnsi" w:hAnsiTheme="minorHAnsi" w:cstheme="minorHAnsi"/>
                <w:b/>
                <w:i/>
                <w:spacing w:val="1"/>
              </w:rPr>
              <w:t>I</w:t>
            </w:r>
            <w:r w:rsidRPr="0000106D">
              <w:rPr>
                <w:rFonts w:asciiTheme="minorHAnsi" w:hAnsiTheme="minorHAnsi" w:cstheme="minorHAnsi"/>
                <w:b/>
                <w:i/>
                <w:spacing w:val="-1"/>
              </w:rPr>
              <w:t>N</w:t>
            </w:r>
            <w:r w:rsidRPr="0000106D">
              <w:rPr>
                <w:rFonts w:asciiTheme="minorHAnsi" w:hAnsiTheme="minorHAnsi" w:cstheme="minorHAnsi"/>
                <w:b/>
                <w:i/>
              </w:rPr>
              <w:t xml:space="preserve">R </w:t>
            </w:r>
            <w:r w:rsidR="002F1BA8">
              <w:rPr>
                <w:rFonts w:asciiTheme="minorHAnsi" w:hAnsiTheme="minorHAnsi" w:cstheme="minorHAnsi"/>
                <w:b/>
                <w:i/>
                <w:spacing w:val="-2"/>
              </w:rPr>
              <w:t>2</w:t>
            </w:r>
            <w:r w:rsidR="00117A98" w:rsidRPr="0000106D">
              <w:rPr>
                <w:rFonts w:asciiTheme="minorHAnsi" w:hAnsiTheme="minorHAnsi" w:cstheme="minorHAnsi"/>
                <w:b/>
                <w:i/>
                <w:spacing w:val="-2"/>
              </w:rPr>
              <w:t>0</w:t>
            </w:r>
            <w:r w:rsidRPr="0000106D">
              <w:rPr>
                <w:rFonts w:asciiTheme="minorHAnsi" w:hAnsiTheme="minorHAnsi" w:cstheme="minorHAnsi"/>
                <w:b/>
                <w:i/>
                <w:spacing w:val="-2"/>
              </w:rPr>
              <w:t xml:space="preserve">.00 </w:t>
            </w:r>
            <w:r w:rsidRPr="0000106D">
              <w:rPr>
                <w:rFonts w:asciiTheme="minorHAnsi" w:hAnsiTheme="minorHAnsi" w:cstheme="minorHAnsi"/>
                <w:b/>
                <w:i/>
              </w:rPr>
              <w:t>Crore</w:t>
            </w:r>
            <w:r w:rsidRPr="0000106D">
              <w:rPr>
                <w:rFonts w:asciiTheme="minorHAnsi" w:hAnsiTheme="minorHAnsi" w:cstheme="minorHAnsi"/>
                <w:i/>
                <w:spacing w:val="-1"/>
              </w:rPr>
              <w:t xml:space="preserve">. </w:t>
            </w:r>
            <w:r w:rsidRPr="0000106D">
              <w:rPr>
                <w:rFonts w:asciiTheme="minorHAnsi" w:hAnsiTheme="minorHAnsi" w:cstheme="minorHAnsi"/>
                <w:i/>
                <w:spacing w:val="-2"/>
              </w:rPr>
              <w:t>W</w:t>
            </w:r>
            <w:r w:rsidRPr="0000106D">
              <w:rPr>
                <w:rFonts w:asciiTheme="minorHAnsi" w:hAnsiTheme="minorHAnsi" w:cstheme="minorHAnsi"/>
                <w:i/>
              </w:rPr>
              <w:t>e</w:t>
            </w:r>
            <w:r w:rsidRPr="0000106D">
              <w:rPr>
                <w:rFonts w:asciiTheme="minorHAnsi" w:hAnsiTheme="minorHAnsi" w:cstheme="minorHAnsi"/>
                <w:i/>
                <w:spacing w:val="30"/>
              </w:rPr>
              <w:t xml:space="preserve"> </w:t>
            </w:r>
            <w:r w:rsidRPr="0000106D">
              <w:rPr>
                <w:rFonts w:asciiTheme="minorHAnsi" w:hAnsiTheme="minorHAnsi" w:cstheme="minorHAnsi"/>
                <w:i/>
                <w:spacing w:val="-1"/>
              </w:rPr>
              <w:t>d</w:t>
            </w:r>
            <w:r w:rsidRPr="0000106D">
              <w:rPr>
                <w:rFonts w:asciiTheme="minorHAnsi" w:hAnsiTheme="minorHAnsi" w:cstheme="minorHAnsi"/>
                <w:i/>
              </w:rPr>
              <w:t>o</w:t>
            </w:r>
            <w:r w:rsidRPr="0000106D">
              <w:rPr>
                <w:rFonts w:asciiTheme="minorHAnsi" w:hAnsiTheme="minorHAnsi" w:cstheme="minorHAnsi"/>
                <w:i/>
                <w:spacing w:val="29"/>
              </w:rPr>
              <w:t xml:space="preserve"> </w:t>
            </w:r>
            <w:r w:rsidRPr="0000106D">
              <w:rPr>
                <w:rFonts w:asciiTheme="minorHAnsi" w:hAnsiTheme="minorHAnsi" w:cstheme="minorHAnsi"/>
                <w:i/>
                <w:spacing w:val="-1"/>
              </w:rPr>
              <w:t>n</w:t>
            </w:r>
            <w:r w:rsidRPr="0000106D">
              <w:rPr>
                <w:rFonts w:asciiTheme="minorHAnsi" w:hAnsiTheme="minorHAnsi" w:cstheme="minorHAnsi"/>
                <w:i/>
              </w:rPr>
              <w:t>ot</w:t>
            </w:r>
            <w:r w:rsidRPr="0000106D">
              <w:rPr>
                <w:rFonts w:asciiTheme="minorHAnsi" w:hAnsiTheme="minorHAnsi" w:cstheme="minorHAnsi"/>
                <w:i/>
                <w:spacing w:val="30"/>
              </w:rPr>
              <w:t xml:space="preserve"> </w:t>
            </w:r>
            <w:r w:rsidRPr="0000106D">
              <w:rPr>
                <w:rFonts w:asciiTheme="minorHAnsi" w:hAnsiTheme="minorHAnsi" w:cstheme="minorHAnsi"/>
                <w:i/>
              </w:rPr>
              <w:t>en</w:t>
            </w:r>
            <w:r w:rsidRPr="0000106D">
              <w:rPr>
                <w:rFonts w:asciiTheme="minorHAnsi" w:hAnsiTheme="minorHAnsi" w:cstheme="minorHAnsi"/>
                <w:i/>
                <w:spacing w:val="-1"/>
              </w:rPr>
              <w:t>v</w:t>
            </w:r>
            <w:r w:rsidRPr="0000106D">
              <w:rPr>
                <w:rFonts w:asciiTheme="minorHAnsi" w:hAnsiTheme="minorHAnsi" w:cstheme="minorHAnsi"/>
                <w:i/>
              </w:rPr>
              <w:t>isa</w:t>
            </w:r>
            <w:r w:rsidRPr="0000106D">
              <w:rPr>
                <w:rFonts w:asciiTheme="minorHAnsi" w:hAnsiTheme="minorHAnsi" w:cstheme="minorHAnsi"/>
                <w:i/>
                <w:spacing w:val="-1"/>
              </w:rPr>
              <w:t>g</w:t>
            </w:r>
            <w:r w:rsidRPr="0000106D">
              <w:rPr>
                <w:rFonts w:asciiTheme="minorHAnsi" w:hAnsiTheme="minorHAnsi" w:cstheme="minorHAnsi"/>
                <w:i/>
              </w:rPr>
              <w:t>e</w:t>
            </w:r>
            <w:r w:rsidRPr="0000106D">
              <w:rPr>
                <w:rFonts w:asciiTheme="minorHAnsi" w:hAnsiTheme="minorHAnsi" w:cstheme="minorHAnsi"/>
                <w:i/>
                <w:spacing w:val="30"/>
              </w:rPr>
              <w:t xml:space="preserve"> </w:t>
            </w:r>
            <w:r w:rsidRPr="0000106D">
              <w:rPr>
                <w:rFonts w:asciiTheme="minorHAnsi" w:hAnsiTheme="minorHAnsi" w:cstheme="minorHAnsi"/>
                <w:i/>
                <w:spacing w:val="-1"/>
              </w:rPr>
              <w:t>an</w:t>
            </w:r>
            <w:r w:rsidRPr="0000106D">
              <w:rPr>
                <w:rFonts w:asciiTheme="minorHAnsi" w:hAnsiTheme="minorHAnsi" w:cstheme="minorHAnsi"/>
                <w:i/>
              </w:rPr>
              <w:t>y</w:t>
            </w:r>
            <w:r w:rsidRPr="0000106D">
              <w:rPr>
                <w:rFonts w:asciiTheme="minorHAnsi" w:hAnsiTheme="minorHAnsi" w:cstheme="minorHAnsi"/>
                <w:i/>
                <w:spacing w:val="29"/>
              </w:rPr>
              <w:t xml:space="preserve"> </w:t>
            </w:r>
            <w:r w:rsidRPr="0000106D">
              <w:rPr>
                <w:rFonts w:asciiTheme="minorHAnsi" w:hAnsiTheme="minorHAnsi" w:cstheme="minorHAnsi"/>
                <w:i/>
              </w:rPr>
              <w:t>f</w:t>
            </w:r>
            <w:r w:rsidRPr="0000106D">
              <w:rPr>
                <w:rFonts w:asciiTheme="minorHAnsi" w:hAnsiTheme="minorHAnsi" w:cstheme="minorHAnsi"/>
                <w:i/>
                <w:spacing w:val="-1"/>
              </w:rPr>
              <w:t>und</w:t>
            </w:r>
            <w:r w:rsidRPr="0000106D">
              <w:rPr>
                <w:rFonts w:asciiTheme="minorHAnsi" w:hAnsiTheme="minorHAnsi" w:cstheme="minorHAnsi"/>
                <w:i/>
              </w:rPr>
              <w:t>i</w:t>
            </w:r>
            <w:r w:rsidRPr="0000106D">
              <w:rPr>
                <w:rFonts w:asciiTheme="minorHAnsi" w:hAnsiTheme="minorHAnsi" w:cstheme="minorHAnsi"/>
                <w:i/>
                <w:spacing w:val="-1"/>
              </w:rPr>
              <w:t>n</w:t>
            </w:r>
            <w:r w:rsidRPr="0000106D">
              <w:rPr>
                <w:rFonts w:asciiTheme="minorHAnsi" w:hAnsiTheme="minorHAnsi" w:cstheme="minorHAnsi"/>
                <w:i/>
              </w:rPr>
              <w:t>g</w:t>
            </w:r>
            <w:r w:rsidRPr="0000106D">
              <w:rPr>
                <w:rFonts w:asciiTheme="minorHAnsi" w:hAnsiTheme="minorHAnsi" w:cstheme="minorHAnsi"/>
                <w:i/>
                <w:spacing w:val="31"/>
              </w:rPr>
              <w:t xml:space="preserve"> </w:t>
            </w:r>
            <w:r w:rsidRPr="0000106D">
              <w:rPr>
                <w:rFonts w:asciiTheme="minorHAnsi" w:hAnsiTheme="minorHAnsi" w:cstheme="minorHAnsi"/>
                <w:i/>
                <w:spacing w:val="1"/>
              </w:rPr>
              <w:t>r</w:t>
            </w:r>
            <w:r w:rsidRPr="0000106D">
              <w:rPr>
                <w:rFonts w:asciiTheme="minorHAnsi" w:hAnsiTheme="minorHAnsi" w:cstheme="minorHAnsi"/>
                <w:i/>
              </w:rPr>
              <w:t>isk</w:t>
            </w:r>
            <w:r w:rsidRPr="0000106D">
              <w:rPr>
                <w:rFonts w:asciiTheme="minorHAnsi" w:hAnsiTheme="minorHAnsi" w:cstheme="minorHAnsi"/>
                <w:i/>
                <w:spacing w:val="30"/>
              </w:rPr>
              <w:t xml:space="preserve"> </w:t>
            </w:r>
            <w:r w:rsidRPr="0000106D">
              <w:rPr>
                <w:rFonts w:asciiTheme="minorHAnsi" w:hAnsiTheme="minorHAnsi" w:cstheme="minorHAnsi"/>
                <w:i/>
                <w:spacing w:val="-2"/>
              </w:rPr>
              <w:t>t</w:t>
            </w:r>
            <w:r w:rsidRPr="0000106D">
              <w:rPr>
                <w:rFonts w:asciiTheme="minorHAnsi" w:hAnsiTheme="minorHAnsi" w:cstheme="minorHAnsi"/>
                <w:i/>
              </w:rPr>
              <w:t xml:space="preserve">o the </w:t>
            </w:r>
            <w:r w:rsidRPr="0000106D">
              <w:rPr>
                <w:rFonts w:asciiTheme="minorHAnsi" w:hAnsiTheme="minorHAnsi" w:cstheme="minorHAnsi"/>
                <w:i/>
                <w:spacing w:val="1"/>
              </w:rPr>
              <w:t>s</w:t>
            </w:r>
            <w:r w:rsidRPr="0000106D">
              <w:rPr>
                <w:rFonts w:asciiTheme="minorHAnsi" w:hAnsiTheme="minorHAnsi" w:cstheme="minorHAnsi"/>
                <w:i/>
                <w:spacing w:val="-1"/>
              </w:rPr>
              <w:t>a</w:t>
            </w:r>
            <w:r w:rsidRPr="0000106D">
              <w:rPr>
                <w:rFonts w:asciiTheme="minorHAnsi" w:hAnsiTheme="minorHAnsi" w:cstheme="minorHAnsi"/>
                <w:i/>
              </w:rPr>
              <w:t>id</w:t>
            </w:r>
            <w:r w:rsidRPr="0000106D">
              <w:rPr>
                <w:rFonts w:asciiTheme="minorHAnsi" w:hAnsiTheme="minorHAnsi" w:cstheme="minorHAnsi"/>
                <w:i/>
                <w:spacing w:val="-1"/>
              </w:rPr>
              <w:t xml:space="preserve"> </w:t>
            </w:r>
            <w:r w:rsidRPr="0000106D">
              <w:rPr>
                <w:rFonts w:asciiTheme="minorHAnsi" w:hAnsiTheme="minorHAnsi" w:cstheme="minorHAnsi"/>
                <w:i/>
              </w:rPr>
              <w:t>p</w:t>
            </w:r>
            <w:r w:rsidRPr="0000106D">
              <w:rPr>
                <w:rFonts w:asciiTheme="minorHAnsi" w:hAnsiTheme="minorHAnsi" w:cstheme="minorHAnsi"/>
                <w:i/>
                <w:spacing w:val="1"/>
              </w:rPr>
              <w:t>r</w:t>
            </w:r>
            <w:r w:rsidRPr="0000106D">
              <w:rPr>
                <w:rFonts w:asciiTheme="minorHAnsi" w:hAnsiTheme="minorHAnsi" w:cstheme="minorHAnsi"/>
                <w:i/>
              </w:rPr>
              <w:t>o</w:t>
            </w:r>
            <w:r w:rsidRPr="0000106D">
              <w:rPr>
                <w:rFonts w:asciiTheme="minorHAnsi" w:hAnsiTheme="minorHAnsi" w:cstheme="minorHAnsi"/>
                <w:i/>
                <w:spacing w:val="-3"/>
              </w:rPr>
              <w:t>j</w:t>
            </w:r>
            <w:r w:rsidRPr="0000106D">
              <w:rPr>
                <w:rFonts w:asciiTheme="minorHAnsi" w:hAnsiTheme="minorHAnsi" w:cstheme="minorHAnsi"/>
                <w:i/>
              </w:rPr>
              <w:t>ect.</w:t>
            </w:r>
          </w:p>
        </w:tc>
      </w:tr>
      <w:tr w:rsidR="005848DD" w:rsidRPr="0000106D" w14:paraId="1CA2BADF" w14:textId="77777777" w:rsidTr="00BF26A2">
        <w:trPr>
          <w:trHeight w:val="20"/>
          <w:jc w:val="center"/>
        </w:trPr>
        <w:tc>
          <w:tcPr>
            <w:tcW w:w="2441" w:type="dxa"/>
            <w:gridSpan w:val="2"/>
            <w:tcBorders>
              <w:top w:val="single" w:sz="6" w:space="0" w:color="000000"/>
              <w:left w:val="nil"/>
              <w:bottom w:val="nil"/>
              <w:right w:val="nil"/>
            </w:tcBorders>
          </w:tcPr>
          <w:p w14:paraId="09F3FC06" w14:textId="77777777" w:rsidR="005848DD" w:rsidRPr="0000106D" w:rsidRDefault="005848DD" w:rsidP="005848DD">
            <w:pPr>
              <w:spacing w:line="260" w:lineRule="exact"/>
              <w:ind w:left="106"/>
              <w:rPr>
                <w:rFonts w:asciiTheme="minorHAnsi" w:hAnsiTheme="minorHAnsi" w:cstheme="minorHAnsi"/>
              </w:rPr>
            </w:pPr>
            <w:r w:rsidRPr="0000106D">
              <w:rPr>
                <w:rFonts w:asciiTheme="minorHAnsi" w:hAnsiTheme="minorHAnsi" w:cstheme="minorHAnsi"/>
                <w:i/>
                <w:position w:val="1"/>
              </w:rPr>
              <w:t>Cost</w:t>
            </w:r>
            <w:r w:rsidRPr="0000106D">
              <w:rPr>
                <w:rFonts w:asciiTheme="minorHAnsi" w:hAnsiTheme="minorHAnsi" w:cstheme="minorHAnsi"/>
                <w:i/>
                <w:spacing w:val="1"/>
                <w:position w:val="1"/>
              </w:rPr>
              <w:t xml:space="preserve"> </w:t>
            </w:r>
            <w:r w:rsidRPr="0000106D">
              <w:rPr>
                <w:rFonts w:asciiTheme="minorHAnsi" w:hAnsiTheme="minorHAnsi" w:cstheme="minorHAnsi"/>
                <w:i/>
                <w:position w:val="1"/>
              </w:rPr>
              <w:t>Ov</w:t>
            </w:r>
            <w:r w:rsidRPr="0000106D">
              <w:rPr>
                <w:rFonts w:asciiTheme="minorHAnsi" w:hAnsiTheme="minorHAnsi" w:cstheme="minorHAnsi"/>
                <w:i/>
                <w:spacing w:val="-3"/>
                <w:position w:val="1"/>
              </w:rPr>
              <w:t>e</w:t>
            </w:r>
            <w:r w:rsidRPr="0000106D">
              <w:rPr>
                <w:rFonts w:asciiTheme="minorHAnsi" w:hAnsiTheme="minorHAnsi" w:cstheme="minorHAnsi"/>
                <w:i/>
                <w:spacing w:val="1"/>
                <w:position w:val="1"/>
              </w:rPr>
              <w:t>rr</w:t>
            </w:r>
            <w:r w:rsidRPr="0000106D">
              <w:rPr>
                <w:rFonts w:asciiTheme="minorHAnsi" w:hAnsiTheme="minorHAnsi" w:cstheme="minorHAnsi"/>
                <w:i/>
                <w:spacing w:val="-1"/>
                <w:position w:val="1"/>
              </w:rPr>
              <w:t>u</w:t>
            </w:r>
            <w:r w:rsidRPr="0000106D">
              <w:rPr>
                <w:rFonts w:asciiTheme="minorHAnsi" w:hAnsiTheme="minorHAnsi" w:cstheme="minorHAnsi"/>
                <w:i/>
                <w:position w:val="1"/>
              </w:rPr>
              <w:t>n</w:t>
            </w:r>
          </w:p>
        </w:tc>
        <w:tc>
          <w:tcPr>
            <w:tcW w:w="1294" w:type="dxa"/>
            <w:gridSpan w:val="2"/>
            <w:tcBorders>
              <w:top w:val="single" w:sz="6" w:space="0" w:color="000000"/>
              <w:left w:val="nil"/>
              <w:bottom w:val="nil"/>
              <w:right w:val="nil"/>
            </w:tcBorders>
          </w:tcPr>
          <w:p w14:paraId="701827C0" w14:textId="126646A3" w:rsidR="005848DD" w:rsidRPr="0000106D" w:rsidRDefault="00664AAB" w:rsidP="005848DD">
            <w:r w:rsidRPr="0000106D">
              <w:rPr>
                <w:rFonts w:asciiTheme="minorHAnsi" w:hAnsiTheme="minorHAnsi" w:cstheme="minorHAnsi"/>
                <w:b/>
                <w:i/>
                <w:position w:val="1"/>
              </w:rPr>
              <w:t xml:space="preserve">BHAVIK &amp; SARAF VENTURES </w:t>
            </w:r>
          </w:p>
        </w:tc>
        <w:tc>
          <w:tcPr>
            <w:tcW w:w="5727" w:type="dxa"/>
            <w:gridSpan w:val="2"/>
            <w:tcBorders>
              <w:top w:val="single" w:sz="6" w:space="0" w:color="000000"/>
              <w:left w:val="nil"/>
              <w:bottom w:val="nil"/>
              <w:right w:val="nil"/>
            </w:tcBorders>
          </w:tcPr>
          <w:p w14:paraId="69B9EC14" w14:textId="77777777" w:rsidR="005848DD" w:rsidRPr="0000106D" w:rsidRDefault="005848DD" w:rsidP="005848DD">
            <w:pPr>
              <w:spacing w:line="260" w:lineRule="exact"/>
              <w:ind w:left="108" w:right="75"/>
              <w:jc w:val="both"/>
              <w:rPr>
                <w:rFonts w:asciiTheme="minorHAnsi" w:hAnsiTheme="minorHAnsi" w:cstheme="minorHAnsi"/>
              </w:rPr>
            </w:pPr>
            <w:r w:rsidRPr="0000106D">
              <w:rPr>
                <w:rFonts w:asciiTheme="minorHAnsi" w:hAnsiTheme="minorHAnsi" w:cstheme="minorHAnsi"/>
                <w:i/>
              </w:rPr>
              <w:t>We</w:t>
            </w:r>
            <w:r w:rsidRPr="0000106D">
              <w:rPr>
                <w:rFonts w:asciiTheme="minorHAnsi" w:hAnsiTheme="minorHAnsi" w:cstheme="minorHAnsi"/>
                <w:i/>
                <w:spacing w:val="1"/>
              </w:rPr>
              <w:t xml:space="preserve"> </w:t>
            </w:r>
            <w:r w:rsidRPr="0000106D">
              <w:rPr>
                <w:rFonts w:asciiTheme="minorHAnsi" w:hAnsiTheme="minorHAnsi" w:cstheme="minorHAnsi"/>
                <w:i/>
                <w:spacing w:val="-1"/>
              </w:rPr>
              <w:t>d</w:t>
            </w:r>
            <w:r w:rsidRPr="0000106D">
              <w:rPr>
                <w:rFonts w:asciiTheme="minorHAnsi" w:hAnsiTheme="minorHAnsi" w:cstheme="minorHAnsi"/>
                <w:i/>
              </w:rPr>
              <w:t xml:space="preserve">o </w:t>
            </w:r>
            <w:r w:rsidRPr="0000106D">
              <w:rPr>
                <w:rFonts w:asciiTheme="minorHAnsi" w:hAnsiTheme="minorHAnsi" w:cstheme="minorHAnsi"/>
                <w:i/>
                <w:spacing w:val="-1"/>
              </w:rPr>
              <w:t>n</w:t>
            </w:r>
            <w:r w:rsidRPr="0000106D">
              <w:rPr>
                <w:rFonts w:asciiTheme="minorHAnsi" w:hAnsiTheme="minorHAnsi" w:cstheme="minorHAnsi"/>
                <w:i/>
              </w:rPr>
              <w:t>ot</w:t>
            </w:r>
            <w:r w:rsidRPr="0000106D">
              <w:rPr>
                <w:rFonts w:asciiTheme="minorHAnsi" w:hAnsiTheme="minorHAnsi" w:cstheme="minorHAnsi"/>
                <w:i/>
                <w:spacing w:val="1"/>
              </w:rPr>
              <w:t xml:space="preserve"> </w:t>
            </w:r>
            <w:r w:rsidRPr="0000106D">
              <w:rPr>
                <w:rFonts w:asciiTheme="minorHAnsi" w:hAnsiTheme="minorHAnsi" w:cstheme="minorHAnsi"/>
                <w:i/>
              </w:rPr>
              <w:t>expe</w:t>
            </w:r>
            <w:r w:rsidRPr="0000106D">
              <w:rPr>
                <w:rFonts w:asciiTheme="minorHAnsi" w:hAnsiTheme="minorHAnsi" w:cstheme="minorHAnsi"/>
                <w:i/>
                <w:spacing w:val="-1"/>
              </w:rPr>
              <w:t>c</w:t>
            </w:r>
            <w:r w:rsidRPr="0000106D">
              <w:rPr>
                <w:rFonts w:asciiTheme="minorHAnsi" w:hAnsiTheme="minorHAnsi" w:cstheme="minorHAnsi"/>
                <w:i/>
              </w:rPr>
              <w:t>t</w:t>
            </w:r>
            <w:r w:rsidRPr="0000106D">
              <w:rPr>
                <w:rFonts w:asciiTheme="minorHAnsi" w:hAnsiTheme="minorHAnsi" w:cstheme="minorHAnsi"/>
                <w:i/>
                <w:spacing w:val="1"/>
              </w:rPr>
              <w:t xml:space="preserve"> </w:t>
            </w:r>
            <w:r w:rsidRPr="0000106D">
              <w:rPr>
                <w:rFonts w:asciiTheme="minorHAnsi" w:hAnsiTheme="minorHAnsi" w:cstheme="minorHAnsi"/>
                <w:i/>
              </w:rPr>
              <w:t>a c</w:t>
            </w:r>
            <w:r w:rsidRPr="0000106D">
              <w:rPr>
                <w:rFonts w:asciiTheme="minorHAnsi" w:hAnsiTheme="minorHAnsi" w:cstheme="minorHAnsi"/>
                <w:i/>
                <w:spacing w:val="-1"/>
              </w:rPr>
              <w:t>o</w:t>
            </w:r>
            <w:r w:rsidRPr="0000106D">
              <w:rPr>
                <w:rFonts w:asciiTheme="minorHAnsi" w:hAnsiTheme="minorHAnsi" w:cstheme="minorHAnsi"/>
                <w:i/>
              </w:rPr>
              <w:t>st</w:t>
            </w:r>
            <w:r w:rsidRPr="0000106D">
              <w:rPr>
                <w:rFonts w:asciiTheme="minorHAnsi" w:hAnsiTheme="minorHAnsi" w:cstheme="minorHAnsi"/>
                <w:i/>
                <w:spacing w:val="1"/>
              </w:rPr>
              <w:t xml:space="preserve"> </w:t>
            </w:r>
            <w:r w:rsidRPr="0000106D">
              <w:rPr>
                <w:rFonts w:asciiTheme="minorHAnsi" w:hAnsiTheme="minorHAnsi" w:cstheme="minorHAnsi"/>
                <w:i/>
              </w:rPr>
              <w:t>over</w:t>
            </w:r>
            <w:r w:rsidRPr="0000106D">
              <w:rPr>
                <w:rFonts w:asciiTheme="minorHAnsi" w:hAnsiTheme="minorHAnsi" w:cstheme="minorHAnsi"/>
                <w:i/>
                <w:spacing w:val="2"/>
              </w:rPr>
              <w:t>r</w:t>
            </w:r>
            <w:r w:rsidRPr="0000106D">
              <w:rPr>
                <w:rFonts w:asciiTheme="minorHAnsi" w:hAnsiTheme="minorHAnsi" w:cstheme="minorHAnsi"/>
                <w:i/>
                <w:spacing w:val="-1"/>
              </w:rPr>
              <w:t>u</w:t>
            </w:r>
            <w:r w:rsidRPr="0000106D">
              <w:rPr>
                <w:rFonts w:asciiTheme="minorHAnsi" w:hAnsiTheme="minorHAnsi" w:cstheme="minorHAnsi"/>
                <w:i/>
              </w:rPr>
              <w:t>n in the said</w:t>
            </w:r>
            <w:r w:rsidRPr="0000106D">
              <w:rPr>
                <w:rFonts w:asciiTheme="minorHAnsi" w:hAnsiTheme="minorHAnsi" w:cstheme="minorHAnsi"/>
                <w:i/>
                <w:spacing w:val="1"/>
              </w:rPr>
              <w:t xml:space="preserve"> </w:t>
            </w:r>
            <w:r w:rsidRPr="0000106D">
              <w:rPr>
                <w:rFonts w:asciiTheme="minorHAnsi" w:hAnsiTheme="minorHAnsi" w:cstheme="minorHAnsi"/>
                <w:i/>
                <w:spacing w:val="-1"/>
              </w:rPr>
              <w:t>p</w:t>
            </w:r>
            <w:r w:rsidRPr="0000106D">
              <w:rPr>
                <w:rFonts w:asciiTheme="minorHAnsi" w:hAnsiTheme="minorHAnsi" w:cstheme="minorHAnsi"/>
                <w:i/>
                <w:spacing w:val="1"/>
              </w:rPr>
              <w:t>r</w:t>
            </w:r>
            <w:r w:rsidRPr="0000106D">
              <w:rPr>
                <w:rFonts w:asciiTheme="minorHAnsi" w:hAnsiTheme="minorHAnsi" w:cstheme="minorHAnsi"/>
                <w:i/>
              </w:rPr>
              <w:t>oje</w:t>
            </w:r>
            <w:r w:rsidRPr="0000106D">
              <w:rPr>
                <w:rFonts w:asciiTheme="minorHAnsi" w:hAnsiTheme="minorHAnsi" w:cstheme="minorHAnsi"/>
                <w:i/>
                <w:spacing w:val="-1"/>
              </w:rPr>
              <w:t>c</w:t>
            </w:r>
            <w:r w:rsidRPr="0000106D">
              <w:rPr>
                <w:rFonts w:asciiTheme="minorHAnsi" w:hAnsiTheme="minorHAnsi" w:cstheme="minorHAnsi"/>
                <w:i/>
              </w:rPr>
              <w:t xml:space="preserve">t. We have made contingencies provision of 5%. </w:t>
            </w:r>
            <w:r w:rsidRPr="0000106D">
              <w:rPr>
                <w:rFonts w:asciiTheme="minorHAnsi" w:hAnsiTheme="minorHAnsi" w:cstheme="minorHAnsi"/>
                <w:i/>
                <w:spacing w:val="-1"/>
              </w:rPr>
              <w:t>H</w:t>
            </w:r>
            <w:r w:rsidRPr="0000106D">
              <w:rPr>
                <w:rFonts w:asciiTheme="minorHAnsi" w:hAnsiTheme="minorHAnsi" w:cstheme="minorHAnsi"/>
                <w:i/>
              </w:rPr>
              <w:t>ow</w:t>
            </w:r>
            <w:r w:rsidRPr="0000106D">
              <w:rPr>
                <w:rFonts w:asciiTheme="minorHAnsi" w:hAnsiTheme="minorHAnsi" w:cstheme="minorHAnsi"/>
                <w:i/>
                <w:spacing w:val="-2"/>
              </w:rPr>
              <w:t>e</w:t>
            </w:r>
            <w:r w:rsidRPr="0000106D">
              <w:rPr>
                <w:rFonts w:asciiTheme="minorHAnsi" w:hAnsiTheme="minorHAnsi" w:cstheme="minorHAnsi"/>
                <w:i/>
              </w:rPr>
              <w:t>ve</w:t>
            </w:r>
            <w:r w:rsidRPr="0000106D">
              <w:rPr>
                <w:rFonts w:asciiTheme="minorHAnsi" w:hAnsiTheme="minorHAnsi" w:cstheme="minorHAnsi"/>
                <w:i/>
                <w:spacing w:val="1"/>
              </w:rPr>
              <w:t>r</w:t>
            </w:r>
            <w:r w:rsidRPr="0000106D">
              <w:rPr>
                <w:rFonts w:asciiTheme="minorHAnsi" w:hAnsiTheme="minorHAnsi" w:cstheme="minorHAnsi"/>
                <w:i/>
              </w:rPr>
              <w:t xml:space="preserve">, we </w:t>
            </w:r>
            <w:r w:rsidRPr="0000106D">
              <w:rPr>
                <w:rFonts w:asciiTheme="minorHAnsi" w:hAnsiTheme="minorHAnsi" w:cstheme="minorHAnsi"/>
                <w:i/>
                <w:spacing w:val="1"/>
              </w:rPr>
              <w:t>r</w:t>
            </w:r>
            <w:r w:rsidRPr="0000106D">
              <w:rPr>
                <w:rFonts w:asciiTheme="minorHAnsi" w:hAnsiTheme="minorHAnsi" w:cstheme="minorHAnsi"/>
                <w:i/>
              </w:rPr>
              <w:t>ec</w:t>
            </w:r>
            <w:r w:rsidRPr="0000106D">
              <w:rPr>
                <w:rFonts w:asciiTheme="minorHAnsi" w:hAnsiTheme="minorHAnsi" w:cstheme="minorHAnsi"/>
                <w:i/>
                <w:spacing w:val="-1"/>
              </w:rPr>
              <w:t>o</w:t>
            </w:r>
            <w:r w:rsidRPr="0000106D">
              <w:rPr>
                <w:rFonts w:asciiTheme="minorHAnsi" w:hAnsiTheme="minorHAnsi" w:cstheme="minorHAnsi"/>
                <w:i/>
                <w:spacing w:val="-2"/>
              </w:rPr>
              <w:t>m</w:t>
            </w:r>
            <w:r w:rsidRPr="0000106D">
              <w:rPr>
                <w:rFonts w:asciiTheme="minorHAnsi" w:hAnsiTheme="minorHAnsi" w:cstheme="minorHAnsi"/>
                <w:i/>
              </w:rPr>
              <w:t>mend</w:t>
            </w:r>
            <w:r w:rsidRPr="0000106D">
              <w:rPr>
                <w:rFonts w:asciiTheme="minorHAnsi" w:hAnsiTheme="minorHAnsi" w:cstheme="minorHAnsi"/>
                <w:i/>
                <w:spacing w:val="1"/>
              </w:rPr>
              <w:t xml:space="preserve"> </w:t>
            </w:r>
            <w:r w:rsidRPr="0000106D">
              <w:rPr>
                <w:rFonts w:asciiTheme="minorHAnsi" w:hAnsiTheme="minorHAnsi" w:cstheme="minorHAnsi"/>
                <w:i/>
              </w:rPr>
              <w:t>the</w:t>
            </w:r>
            <w:r w:rsidRPr="0000106D">
              <w:rPr>
                <w:rFonts w:asciiTheme="minorHAnsi" w:hAnsiTheme="minorHAnsi" w:cstheme="minorHAnsi"/>
                <w:i/>
                <w:spacing w:val="2"/>
              </w:rPr>
              <w:t xml:space="preserve"> </w:t>
            </w:r>
            <w:r w:rsidRPr="0000106D">
              <w:rPr>
                <w:rFonts w:asciiTheme="minorHAnsi" w:hAnsiTheme="minorHAnsi" w:cstheme="minorHAnsi"/>
                <w:i/>
              </w:rPr>
              <w:t>le</w:t>
            </w:r>
            <w:r w:rsidRPr="0000106D">
              <w:rPr>
                <w:rFonts w:asciiTheme="minorHAnsi" w:hAnsiTheme="minorHAnsi" w:cstheme="minorHAnsi"/>
                <w:i/>
                <w:spacing w:val="-1"/>
              </w:rPr>
              <w:t>nd</w:t>
            </w:r>
            <w:r w:rsidRPr="0000106D">
              <w:rPr>
                <w:rFonts w:asciiTheme="minorHAnsi" w:hAnsiTheme="minorHAnsi" w:cstheme="minorHAnsi"/>
                <w:i/>
                <w:spacing w:val="-2"/>
              </w:rPr>
              <w:t>e</w:t>
            </w:r>
            <w:r w:rsidRPr="0000106D">
              <w:rPr>
                <w:rFonts w:asciiTheme="minorHAnsi" w:hAnsiTheme="minorHAnsi" w:cstheme="minorHAnsi"/>
                <w:i/>
                <w:spacing w:val="1"/>
              </w:rPr>
              <w:t>r</w:t>
            </w:r>
            <w:r w:rsidRPr="0000106D">
              <w:rPr>
                <w:rFonts w:asciiTheme="minorHAnsi" w:hAnsiTheme="minorHAnsi" w:cstheme="minorHAnsi"/>
                <w:i/>
              </w:rPr>
              <w:t>s to</w:t>
            </w:r>
            <w:r w:rsidRPr="0000106D">
              <w:rPr>
                <w:rFonts w:asciiTheme="minorHAnsi" w:hAnsiTheme="minorHAnsi" w:cstheme="minorHAnsi"/>
                <w:i/>
                <w:spacing w:val="2"/>
              </w:rPr>
              <w:t xml:space="preserve"> </w:t>
            </w:r>
            <w:r w:rsidRPr="0000106D">
              <w:rPr>
                <w:rFonts w:asciiTheme="minorHAnsi" w:hAnsiTheme="minorHAnsi" w:cstheme="minorHAnsi"/>
                <w:i/>
              </w:rPr>
              <w:t>i</w:t>
            </w:r>
            <w:r w:rsidRPr="0000106D">
              <w:rPr>
                <w:rFonts w:asciiTheme="minorHAnsi" w:hAnsiTheme="minorHAnsi" w:cstheme="minorHAnsi"/>
                <w:i/>
                <w:spacing w:val="-1"/>
              </w:rPr>
              <w:t>n</w:t>
            </w:r>
            <w:r w:rsidRPr="0000106D">
              <w:rPr>
                <w:rFonts w:asciiTheme="minorHAnsi" w:hAnsiTheme="minorHAnsi" w:cstheme="minorHAnsi"/>
                <w:i/>
              </w:rPr>
              <w:t>si</w:t>
            </w:r>
            <w:r w:rsidRPr="0000106D">
              <w:rPr>
                <w:rFonts w:asciiTheme="minorHAnsi" w:hAnsiTheme="minorHAnsi" w:cstheme="minorHAnsi"/>
                <w:i/>
                <w:spacing w:val="-2"/>
              </w:rPr>
              <w:t>s</w:t>
            </w:r>
            <w:r w:rsidRPr="0000106D">
              <w:rPr>
                <w:rFonts w:asciiTheme="minorHAnsi" w:hAnsiTheme="minorHAnsi" w:cstheme="minorHAnsi"/>
                <w:i/>
              </w:rPr>
              <w:t xml:space="preserve">t </w:t>
            </w:r>
            <w:r w:rsidRPr="0000106D">
              <w:rPr>
                <w:rFonts w:asciiTheme="minorHAnsi" w:hAnsiTheme="minorHAnsi" w:cstheme="minorHAnsi"/>
                <w:i/>
                <w:spacing w:val="-1"/>
              </w:rPr>
              <w:t>an</w:t>
            </w:r>
            <w:r w:rsidRPr="0000106D">
              <w:rPr>
                <w:rFonts w:asciiTheme="minorHAnsi" w:hAnsiTheme="minorHAnsi" w:cstheme="minorHAnsi"/>
                <w:i/>
              </w:rPr>
              <w:t xml:space="preserve">y </w:t>
            </w:r>
            <w:r w:rsidRPr="0000106D">
              <w:rPr>
                <w:rFonts w:asciiTheme="minorHAnsi" w:hAnsiTheme="minorHAnsi" w:cstheme="minorHAnsi"/>
                <w:i/>
                <w:spacing w:val="39"/>
              </w:rPr>
              <w:t>cost</w:t>
            </w:r>
            <w:r w:rsidRPr="0000106D">
              <w:rPr>
                <w:rFonts w:asciiTheme="minorHAnsi" w:hAnsiTheme="minorHAnsi" w:cstheme="minorHAnsi"/>
                <w:i/>
              </w:rPr>
              <w:t xml:space="preserve"> </w:t>
            </w:r>
            <w:r w:rsidRPr="0000106D">
              <w:rPr>
                <w:rFonts w:asciiTheme="minorHAnsi" w:hAnsiTheme="minorHAnsi" w:cstheme="minorHAnsi"/>
                <w:i/>
                <w:spacing w:val="40"/>
              </w:rPr>
              <w:t>overrun</w:t>
            </w:r>
            <w:r w:rsidRPr="0000106D">
              <w:rPr>
                <w:rFonts w:asciiTheme="minorHAnsi" w:hAnsiTheme="minorHAnsi" w:cstheme="minorHAnsi"/>
                <w:i/>
              </w:rPr>
              <w:t xml:space="preserve"> </w:t>
            </w:r>
            <w:r w:rsidRPr="0000106D">
              <w:rPr>
                <w:rFonts w:asciiTheme="minorHAnsi" w:hAnsiTheme="minorHAnsi" w:cstheme="minorHAnsi"/>
                <w:i/>
                <w:spacing w:val="39"/>
              </w:rPr>
              <w:t>in</w:t>
            </w:r>
            <w:r w:rsidRPr="0000106D">
              <w:rPr>
                <w:rFonts w:asciiTheme="minorHAnsi" w:hAnsiTheme="minorHAnsi" w:cstheme="minorHAnsi"/>
                <w:i/>
              </w:rPr>
              <w:t xml:space="preserve"> t</w:t>
            </w:r>
            <w:r w:rsidRPr="0000106D">
              <w:rPr>
                <w:rFonts w:asciiTheme="minorHAnsi" w:hAnsiTheme="minorHAnsi" w:cstheme="minorHAnsi"/>
                <w:i/>
                <w:spacing w:val="-3"/>
              </w:rPr>
              <w:t>h</w:t>
            </w:r>
            <w:r w:rsidRPr="0000106D">
              <w:rPr>
                <w:rFonts w:asciiTheme="minorHAnsi" w:hAnsiTheme="minorHAnsi" w:cstheme="minorHAnsi"/>
                <w:i/>
              </w:rPr>
              <w:t>e</w:t>
            </w:r>
            <w:r w:rsidRPr="0000106D">
              <w:rPr>
                <w:rFonts w:asciiTheme="minorHAnsi" w:hAnsiTheme="minorHAnsi" w:cstheme="minorHAnsi"/>
                <w:i/>
                <w:spacing w:val="37"/>
              </w:rPr>
              <w:t xml:space="preserve"> </w:t>
            </w:r>
            <w:r w:rsidRPr="0000106D">
              <w:rPr>
                <w:rFonts w:asciiTheme="minorHAnsi" w:hAnsiTheme="minorHAnsi" w:cstheme="minorHAnsi"/>
                <w:i/>
                <w:spacing w:val="-1"/>
              </w:rPr>
              <w:t>p</w:t>
            </w:r>
            <w:r w:rsidRPr="0000106D">
              <w:rPr>
                <w:rFonts w:asciiTheme="minorHAnsi" w:hAnsiTheme="minorHAnsi" w:cstheme="minorHAnsi"/>
                <w:i/>
                <w:spacing w:val="1"/>
              </w:rPr>
              <w:t>r</w:t>
            </w:r>
            <w:r w:rsidRPr="0000106D">
              <w:rPr>
                <w:rFonts w:asciiTheme="minorHAnsi" w:hAnsiTheme="minorHAnsi" w:cstheme="minorHAnsi"/>
                <w:i/>
              </w:rPr>
              <w:t>oje</w:t>
            </w:r>
            <w:r w:rsidRPr="0000106D">
              <w:rPr>
                <w:rFonts w:asciiTheme="minorHAnsi" w:hAnsiTheme="minorHAnsi" w:cstheme="minorHAnsi"/>
                <w:i/>
                <w:spacing w:val="-1"/>
              </w:rPr>
              <w:t>c</w:t>
            </w:r>
            <w:r w:rsidRPr="0000106D">
              <w:rPr>
                <w:rFonts w:asciiTheme="minorHAnsi" w:hAnsiTheme="minorHAnsi" w:cstheme="minorHAnsi"/>
                <w:i/>
              </w:rPr>
              <w:t>t</w:t>
            </w:r>
            <w:r w:rsidRPr="0000106D">
              <w:rPr>
                <w:rFonts w:asciiTheme="minorHAnsi" w:hAnsiTheme="minorHAnsi" w:cstheme="minorHAnsi"/>
                <w:i/>
                <w:spacing w:val="38"/>
              </w:rPr>
              <w:t xml:space="preserve"> </w:t>
            </w:r>
            <w:r w:rsidRPr="0000106D">
              <w:rPr>
                <w:rFonts w:asciiTheme="minorHAnsi" w:hAnsiTheme="minorHAnsi" w:cstheme="minorHAnsi"/>
                <w:i/>
              </w:rPr>
              <w:t xml:space="preserve">to </w:t>
            </w:r>
            <w:r w:rsidRPr="0000106D">
              <w:rPr>
                <w:rFonts w:asciiTheme="minorHAnsi" w:hAnsiTheme="minorHAnsi" w:cstheme="minorHAnsi"/>
                <w:i/>
                <w:spacing w:val="-1"/>
              </w:rPr>
              <w:t>b</w:t>
            </w:r>
            <w:r w:rsidRPr="0000106D">
              <w:rPr>
                <w:rFonts w:asciiTheme="minorHAnsi" w:hAnsiTheme="minorHAnsi" w:cstheme="minorHAnsi"/>
                <w:i/>
              </w:rPr>
              <w:t>e f</w:t>
            </w:r>
            <w:r w:rsidRPr="0000106D">
              <w:rPr>
                <w:rFonts w:asciiTheme="minorHAnsi" w:hAnsiTheme="minorHAnsi" w:cstheme="minorHAnsi"/>
                <w:i/>
                <w:spacing w:val="-1"/>
              </w:rPr>
              <w:t>und</w:t>
            </w:r>
            <w:r w:rsidRPr="0000106D">
              <w:rPr>
                <w:rFonts w:asciiTheme="minorHAnsi" w:hAnsiTheme="minorHAnsi" w:cstheme="minorHAnsi"/>
                <w:i/>
              </w:rPr>
              <w:t>ed</w:t>
            </w:r>
            <w:r w:rsidRPr="0000106D">
              <w:rPr>
                <w:rFonts w:asciiTheme="minorHAnsi" w:hAnsiTheme="minorHAnsi" w:cstheme="minorHAnsi"/>
                <w:i/>
                <w:spacing w:val="37"/>
              </w:rPr>
              <w:t xml:space="preserve"> </w:t>
            </w:r>
            <w:r w:rsidRPr="0000106D">
              <w:rPr>
                <w:rFonts w:asciiTheme="minorHAnsi" w:hAnsiTheme="minorHAnsi" w:cstheme="minorHAnsi"/>
                <w:i/>
                <w:spacing w:val="-1"/>
              </w:rPr>
              <w:t>b</w:t>
            </w:r>
            <w:r w:rsidRPr="0000106D">
              <w:rPr>
                <w:rFonts w:asciiTheme="minorHAnsi" w:hAnsiTheme="minorHAnsi" w:cstheme="minorHAnsi"/>
                <w:i/>
              </w:rPr>
              <w:t>y</w:t>
            </w:r>
            <w:r w:rsidRPr="0000106D">
              <w:rPr>
                <w:rFonts w:asciiTheme="minorHAnsi" w:hAnsiTheme="minorHAnsi" w:cstheme="minorHAnsi"/>
                <w:i/>
                <w:spacing w:val="39"/>
              </w:rPr>
              <w:t xml:space="preserve"> </w:t>
            </w:r>
            <w:r w:rsidRPr="0000106D">
              <w:rPr>
                <w:rFonts w:asciiTheme="minorHAnsi" w:hAnsiTheme="minorHAnsi" w:cstheme="minorHAnsi"/>
                <w:i/>
              </w:rPr>
              <w:t>the promoters. We suggest the lenders to Appoint Lender’s Engineer to monitor the cost of the project</w:t>
            </w:r>
          </w:p>
        </w:tc>
      </w:tr>
      <w:tr w:rsidR="00D106C5" w:rsidRPr="0000106D" w14:paraId="020D8BDA" w14:textId="77777777" w:rsidTr="00BF26A2">
        <w:trPr>
          <w:gridAfter w:val="1"/>
          <w:wAfter w:w="220" w:type="dxa"/>
          <w:trHeight w:val="20"/>
          <w:jc w:val="center"/>
        </w:trPr>
        <w:tc>
          <w:tcPr>
            <w:tcW w:w="2386" w:type="dxa"/>
            <w:tcBorders>
              <w:top w:val="single" w:sz="5" w:space="0" w:color="000000"/>
              <w:left w:val="nil"/>
              <w:bottom w:val="single" w:sz="5" w:space="0" w:color="000000"/>
              <w:right w:val="nil"/>
            </w:tcBorders>
            <w:shd w:val="clear" w:color="auto" w:fill="D9D9D9"/>
          </w:tcPr>
          <w:p w14:paraId="3A5606F8" w14:textId="77777777" w:rsidR="00D106C5" w:rsidRPr="0000106D" w:rsidRDefault="00D106C5" w:rsidP="00BD3B96">
            <w:pPr>
              <w:spacing w:line="200" w:lineRule="exact"/>
              <w:ind w:left="106"/>
              <w:rPr>
                <w:rFonts w:asciiTheme="minorHAnsi" w:hAnsiTheme="minorHAnsi" w:cstheme="minorHAnsi"/>
                <w:sz w:val="18"/>
                <w:szCs w:val="18"/>
              </w:rPr>
            </w:pPr>
            <w:r w:rsidRPr="0000106D">
              <w:rPr>
                <w:rFonts w:asciiTheme="minorHAnsi" w:hAnsiTheme="minorHAnsi" w:cstheme="minorHAnsi"/>
                <w:b/>
                <w:sz w:val="18"/>
                <w:szCs w:val="18"/>
              </w:rPr>
              <w:lastRenderedPageBreak/>
              <w:t>Key</w:t>
            </w:r>
            <w:r w:rsidRPr="0000106D">
              <w:rPr>
                <w:rFonts w:asciiTheme="minorHAnsi" w:hAnsiTheme="minorHAnsi" w:cstheme="minorHAnsi"/>
                <w:b/>
                <w:spacing w:val="1"/>
                <w:sz w:val="18"/>
                <w:szCs w:val="18"/>
              </w:rPr>
              <w:t xml:space="preserve"> </w:t>
            </w:r>
            <w:r w:rsidRPr="0000106D">
              <w:rPr>
                <w:rFonts w:asciiTheme="minorHAnsi" w:hAnsiTheme="minorHAnsi" w:cstheme="minorHAnsi"/>
                <w:b/>
                <w:sz w:val="18"/>
                <w:szCs w:val="18"/>
              </w:rPr>
              <w:t>R</w:t>
            </w:r>
            <w:r w:rsidRPr="0000106D">
              <w:rPr>
                <w:rFonts w:asciiTheme="minorHAnsi" w:hAnsiTheme="minorHAnsi" w:cstheme="minorHAnsi"/>
                <w:b/>
                <w:spacing w:val="-1"/>
                <w:sz w:val="18"/>
                <w:szCs w:val="18"/>
              </w:rPr>
              <w:t>i</w:t>
            </w:r>
            <w:r w:rsidRPr="0000106D">
              <w:rPr>
                <w:rFonts w:asciiTheme="minorHAnsi" w:hAnsiTheme="minorHAnsi" w:cstheme="minorHAnsi"/>
                <w:b/>
                <w:sz w:val="18"/>
                <w:szCs w:val="18"/>
              </w:rPr>
              <w:t>sk</w:t>
            </w:r>
          </w:p>
        </w:tc>
        <w:tc>
          <w:tcPr>
            <w:tcW w:w="1265" w:type="dxa"/>
            <w:gridSpan w:val="2"/>
            <w:tcBorders>
              <w:top w:val="single" w:sz="5" w:space="0" w:color="000000"/>
              <w:left w:val="nil"/>
              <w:bottom w:val="single" w:sz="5" w:space="0" w:color="000000"/>
              <w:right w:val="nil"/>
            </w:tcBorders>
            <w:shd w:val="clear" w:color="auto" w:fill="D9D9D9"/>
          </w:tcPr>
          <w:p w14:paraId="11562353" w14:textId="77777777" w:rsidR="00D106C5" w:rsidRPr="0000106D" w:rsidRDefault="00D106C5" w:rsidP="00BD3B96">
            <w:pPr>
              <w:spacing w:line="200" w:lineRule="exact"/>
              <w:ind w:left="98"/>
              <w:rPr>
                <w:rFonts w:asciiTheme="minorHAnsi" w:hAnsiTheme="minorHAnsi" w:cstheme="minorHAnsi"/>
                <w:sz w:val="18"/>
                <w:szCs w:val="18"/>
              </w:rPr>
            </w:pPr>
            <w:r w:rsidRPr="0000106D">
              <w:rPr>
                <w:rFonts w:asciiTheme="minorHAnsi" w:hAnsiTheme="minorHAnsi" w:cstheme="minorHAnsi"/>
                <w:b/>
                <w:spacing w:val="-1"/>
                <w:sz w:val="18"/>
                <w:szCs w:val="18"/>
              </w:rPr>
              <w:t>Ri</w:t>
            </w:r>
            <w:r w:rsidRPr="0000106D">
              <w:rPr>
                <w:rFonts w:asciiTheme="minorHAnsi" w:hAnsiTheme="minorHAnsi" w:cstheme="minorHAnsi"/>
                <w:b/>
                <w:sz w:val="18"/>
                <w:szCs w:val="18"/>
              </w:rPr>
              <w:t xml:space="preserve">sk </w:t>
            </w:r>
            <w:r w:rsidRPr="0000106D">
              <w:rPr>
                <w:rFonts w:asciiTheme="minorHAnsi" w:hAnsiTheme="minorHAnsi" w:cstheme="minorHAnsi"/>
                <w:b/>
                <w:spacing w:val="1"/>
                <w:sz w:val="18"/>
                <w:szCs w:val="18"/>
              </w:rPr>
              <w:t>C</w:t>
            </w:r>
            <w:r w:rsidRPr="0000106D">
              <w:rPr>
                <w:rFonts w:asciiTheme="minorHAnsi" w:hAnsiTheme="minorHAnsi" w:cstheme="minorHAnsi"/>
                <w:b/>
                <w:sz w:val="18"/>
                <w:szCs w:val="18"/>
              </w:rPr>
              <w:t>a</w:t>
            </w:r>
            <w:r w:rsidRPr="0000106D">
              <w:rPr>
                <w:rFonts w:asciiTheme="minorHAnsi" w:hAnsiTheme="minorHAnsi" w:cstheme="minorHAnsi"/>
                <w:b/>
                <w:spacing w:val="1"/>
                <w:sz w:val="18"/>
                <w:szCs w:val="18"/>
              </w:rPr>
              <w:t>rr</w:t>
            </w:r>
            <w:r w:rsidRPr="0000106D">
              <w:rPr>
                <w:rFonts w:asciiTheme="minorHAnsi" w:hAnsiTheme="minorHAnsi" w:cstheme="minorHAnsi"/>
                <w:b/>
                <w:spacing w:val="-1"/>
                <w:sz w:val="18"/>
                <w:szCs w:val="18"/>
              </w:rPr>
              <w:t>i</w:t>
            </w:r>
            <w:r w:rsidRPr="0000106D">
              <w:rPr>
                <w:rFonts w:asciiTheme="minorHAnsi" w:hAnsiTheme="minorHAnsi" w:cstheme="minorHAnsi"/>
                <w:b/>
                <w:sz w:val="18"/>
                <w:szCs w:val="18"/>
              </w:rPr>
              <w:t>er</w:t>
            </w:r>
          </w:p>
        </w:tc>
        <w:tc>
          <w:tcPr>
            <w:tcW w:w="5591" w:type="dxa"/>
            <w:gridSpan w:val="2"/>
            <w:tcBorders>
              <w:top w:val="single" w:sz="5" w:space="0" w:color="000000"/>
              <w:left w:val="nil"/>
              <w:bottom w:val="single" w:sz="5" w:space="0" w:color="000000"/>
              <w:right w:val="nil"/>
            </w:tcBorders>
            <w:shd w:val="clear" w:color="auto" w:fill="D9D9D9"/>
          </w:tcPr>
          <w:p w14:paraId="3095E8B7" w14:textId="77777777" w:rsidR="00D106C5" w:rsidRPr="0000106D" w:rsidRDefault="00D106C5" w:rsidP="00BD3B96">
            <w:pPr>
              <w:spacing w:line="200" w:lineRule="exact"/>
              <w:ind w:left="108"/>
              <w:rPr>
                <w:rFonts w:asciiTheme="minorHAnsi" w:hAnsiTheme="minorHAnsi" w:cstheme="minorHAnsi"/>
                <w:sz w:val="18"/>
                <w:szCs w:val="18"/>
              </w:rPr>
            </w:pPr>
            <w:r w:rsidRPr="0000106D">
              <w:rPr>
                <w:rFonts w:asciiTheme="minorHAnsi" w:hAnsiTheme="minorHAnsi" w:cstheme="minorHAnsi"/>
                <w:b/>
                <w:sz w:val="18"/>
                <w:szCs w:val="18"/>
              </w:rPr>
              <w:t>P</w:t>
            </w:r>
            <w:r w:rsidRPr="0000106D">
              <w:rPr>
                <w:rFonts w:asciiTheme="minorHAnsi" w:hAnsiTheme="minorHAnsi" w:cstheme="minorHAnsi"/>
                <w:b/>
                <w:spacing w:val="1"/>
                <w:sz w:val="18"/>
                <w:szCs w:val="18"/>
              </w:rPr>
              <w:t>r</w:t>
            </w:r>
            <w:r w:rsidRPr="0000106D">
              <w:rPr>
                <w:rFonts w:asciiTheme="minorHAnsi" w:hAnsiTheme="minorHAnsi" w:cstheme="minorHAnsi"/>
                <w:b/>
                <w:spacing w:val="-1"/>
                <w:sz w:val="18"/>
                <w:szCs w:val="18"/>
              </w:rPr>
              <w:t>opo</w:t>
            </w:r>
            <w:r w:rsidRPr="0000106D">
              <w:rPr>
                <w:rFonts w:asciiTheme="minorHAnsi" w:hAnsiTheme="minorHAnsi" w:cstheme="minorHAnsi"/>
                <w:b/>
                <w:sz w:val="18"/>
                <w:szCs w:val="18"/>
              </w:rPr>
              <w:t>s</w:t>
            </w:r>
            <w:r w:rsidRPr="0000106D">
              <w:rPr>
                <w:rFonts w:asciiTheme="minorHAnsi" w:hAnsiTheme="minorHAnsi" w:cstheme="minorHAnsi"/>
                <w:b/>
                <w:spacing w:val="1"/>
                <w:sz w:val="18"/>
                <w:szCs w:val="18"/>
              </w:rPr>
              <w:t>e</w:t>
            </w:r>
            <w:r w:rsidRPr="0000106D">
              <w:rPr>
                <w:rFonts w:asciiTheme="minorHAnsi" w:hAnsiTheme="minorHAnsi" w:cstheme="minorHAnsi"/>
                <w:b/>
                <w:sz w:val="18"/>
                <w:szCs w:val="18"/>
              </w:rPr>
              <w:t>d</w:t>
            </w:r>
            <w:r w:rsidRPr="0000106D">
              <w:rPr>
                <w:rFonts w:asciiTheme="minorHAnsi" w:hAnsiTheme="minorHAnsi" w:cstheme="minorHAnsi"/>
                <w:b/>
                <w:spacing w:val="-1"/>
                <w:sz w:val="18"/>
                <w:szCs w:val="18"/>
              </w:rPr>
              <w:t xml:space="preserve"> </w:t>
            </w:r>
            <w:r w:rsidRPr="0000106D">
              <w:rPr>
                <w:rFonts w:asciiTheme="minorHAnsi" w:hAnsiTheme="minorHAnsi" w:cstheme="minorHAnsi"/>
                <w:b/>
                <w:spacing w:val="1"/>
                <w:sz w:val="18"/>
                <w:szCs w:val="18"/>
              </w:rPr>
              <w:t>M</w:t>
            </w:r>
            <w:r w:rsidRPr="0000106D">
              <w:rPr>
                <w:rFonts w:asciiTheme="minorHAnsi" w:hAnsiTheme="minorHAnsi" w:cstheme="minorHAnsi"/>
                <w:b/>
                <w:spacing w:val="-1"/>
                <w:sz w:val="18"/>
                <w:szCs w:val="18"/>
              </w:rPr>
              <w:t>i</w:t>
            </w:r>
            <w:r w:rsidRPr="0000106D">
              <w:rPr>
                <w:rFonts w:asciiTheme="minorHAnsi" w:hAnsiTheme="minorHAnsi" w:cstheme="minorHAnsi"/>
                <w:b/>
                <w:sz w:val="18"/>
                <w:szCs w:val="18"/>
              </w:rPr>
              <w:t>t</w:t>
            </w:r>
            <w:r w:rsidRPr="0000106D">
              <w:rPr>
                <w:rFonts w:asciiTheme="minorHAnsi" w:hAnsiTheme="minorHAnsi" w:cstheme="minorHAnsi"/>
                <w:b/>
                <w:spacing w:val="-1"/>
                <w:sz w:val="18"/>
                <w:szCs w:val="18"/>
              </w:rPr>
              <w:t>i</w:t>
            </w:r>
            <w:r w:rsidRPr="0000106D">
              <w:rPr>
                <w:rFonts w:asciiTheme="minorHAnsi" w:hAnsiTheme="minorHAnsi" w:cstheme="minorHAnsi"/>
                <w:b/>
                <w:spacing w:val="1"/>
                <w:sz w:val="18"/>
                <w:szCs w:val="18"/>
              </w:rPr>
              <w:t>g</w:t>
            </w:r>
            <w:r w:rsidRPr="0000106D">
              <w:rPr>
                <w:rFonts w:asciiTheme="minorHAnsi" w:hAnsiTheme="minorHAnsi" w:cstheme="minorHAnsi"/>
                <w:b/>
                <w:sz w:val="18"/>
                <w:szCs w:val="18"/>
              </w:rPr>
              <w:t>at</w:t>
            </w:r>
            <w:r w:rsidRPr="0000106D">
              <w:rPr>
                <w:rFonts w:asciiTheme="minorHAnsi" w:hAnsiTheme="minorHAnsi" w:cstheme="minorHAnsi"/>
                <w:b/>
                <w:spacing w:val="-1"/>
                <w:sz w:val="18"/>
                <w:szCs w:val="18"/>
              </w:rPr>
              <w:t>io</w:t>
            </w:r>
            <w:r w:rsidRPr="0000106D">
              <w:rPr>
                <w:rFonts w:asciiTheme="minorHAnsi" w:hAnsiTheme="minorHAnsi" w:cstheme="minorHAnsi"/>
                <w:b/>
                <w:sz w:val="18"/>
                <w:szCs w:val="18"/>
              </w:rPr>
              <w:t>n</w:t>
            </w:r>
            <w:r w:rsidRPr="0000106D">
              <w:rPr>
                <w:rFonts w:asciiTheme="minorHAnsi" w:hAnsiTheme="minorHAnsi" w:cstheme="minorHAnsi"/>
                <w:b/>
                <w:spacing w:val="3"/>
                <w:sz w:val="18"/>
                <w:szCs w:val="18"/>
              </w:rPr>
              <w:t xml:space="preserve"> </w:t>
            </w:r>
            <w:r w:rsidRPr="0000106D">
              <w:rPr>
                <w:rFonts w:asciiTheme="minorHAnsi" w:hAnsiTheme="minorHAnsi" w:cstheme="minorHAnsi"/>
                <w:b/>
                <w:spacing w:val="-1"/>
                <w:sz w:val="18"/>
                <w:szCs w:val="18"/>
              </w:rPr>
              <w:t>o</w:t>
            </w:r>
            <w:r w:rsidRPr="0000106D">
              <w:rPr>
                <w:rFonts w:asciiTheme="minorHAnsi" w:hAnsiTheme="minorHAnsi" w:cstheme="minorHAnsi"/>
                <w:b/>
                <w:sz w:val="18"/>
                <w:szCs w:val="18"/>
              </w:rPr>
              <w:t>f R</w:t>
            </w:r>
            <w:r w:rsidRPr="0000106D">
              <w:rPr>
                <w:rFonts w:asciiTheme="minorHAnsi" w:hAnsiTheme="minorHAnsi" w:cstheme="minorHAnsi"/>
                <w:b/>
                <w:spacing w:val="-1"/>
                <w:sz w:val="18"/>
                <w:szCs w:val="18"/>
              </w:rPr>
              <w:t>i</w:t>
            </w:r>
            <w:r w:rsidRPr="0000106D">
              <w:rPr>
                <w:rFonts w:asciiTheme="minorHAnsi" w:hAnsiTheme="minorHAnsi" w:cstheme="minorHAnsi"/>
                <w:b/>
                <w:sz w:val="18"/>
                <w:szCs w:val="18"/>
              </w:rPr>
              <w:t>sk</w:t>
            </w:r>
          </w:p>
        </w:tc>
      </w:tr>
      <w:tr w:rsidR="005848DD" w:rsidRPr="0000106D" w14:paraId="0D9F32C4" w14:textId="77777777" w:rsidTr="00BF26A2">
        <w:trPr>
          <w:gridAfter w:val="1"/>
          <w:wAfter w:w="220" w:type="dxa"/>
          <w:trHeight w:val="20"/>
          <w:jc w:val="center"/>
        </w:trPr>
        <w:tc>
          <w:tcPr>
            <w:tcW w:w="2386" w:type="dxa"/>
            <w:tcBorders>
              <w:top w:val="single" w:sz="5" w:space="0" w:color="000000"/>
              <w:left w:val="nil"/>
              <w:bottom w:val="nil"/>
              <w:right w:val="nil"/>
            </w:tcBorders>
          </w:tcPr>
          <w:p w14:paraId="5CBAD5BA" w14:textId="77777777" w:rsidR="005848DD" w:rsidRPr="0000106D" w:rsidRDefault="005848DD" w:rsidP="005848DD">
            <w:pPr>
              <w:spacing w:line="260" w:lineRule="exact"/>
              <w:ind w:left="106"/>
              <w:rPr>
                <w:rFonts w:asciiTheme="minorHAnsi" w:hAnsiTheme="minorHAnsi" w:cstheme="minorHAnsi"/>
              </w:rPr>
            </w:pPr>
            <w:r w:rsidRPr="0000106D">
              <w:rPr>
                <w:rFonts w:asciiTheme="minorHAnsi" w:hAnsiTheme="minorHAnsi" w:cstheme="minorHAnsi"/>
                <w:i/>
                <w:spacing w:val="1"/>
                <w:position w:val="1"/>
              </w:rPr>
              <w:t>D</w:t>
            </w:r>
            <w:r w:rsidRPr="0000106D">
              <w:rPr>
                <w:rFonts w:asciiTheme="minorHAnsi" w:hAnsiTheme="minorHAnsi" w:cstheme="minorHAnsi"/>
                <w:i/>
                <w:position w:val="1"/>
              </w:rPr>
              <w:t>ema</w:t>
            </w:r>
            <w:r w:rsidRPr="0000106D">
              <w:rPr>
                <w:rFonts w:asciiTheme="minorHAnsi" w:hAnsiTheme="minorHAnsi" w:cstheme="minorHAnsi"/>
                <w:i/>
                <w:spacing w:val="-1"/>
                <w:position w:val="1"/>
              </w:rPr>
              <w:t>n</w:t>
            </w:r>
            <w:r w:rsidRPr="0000106D">
              <w:rPr>
                <w:rFonts w:asciiTheme="minorHAnsi" w:hAnsiTheme="minorHAnsi" w:cstheme="minorHAnsi"/>
                <w:i/>
                <w:position w:val="1"/>
              </w:rPr>
              <w:t>d</w:t>
            </w:r>
            <w:r w:rsidRPr="0000106D">
              <w:rPr>
                <w:rFonts w:asciiTheme="minorHAnsi" w:hAnsiTheme="minorHAnsi" w:cstheme="minorHAnsi"/>
                <w:i/>
                <w:spacing w:val="-1"/>
                <w:position w:val="1"/>
              </w:rPr>
              <w:t xml:space="preserve"> </w:t>
            </w:r>
            <w:r w:rsidRPr="0000106D">
              <w:rPr>
                <w:rFonts w:asciiTheme="minorHAnsi" w:hAnsiTheme="minorHAnsi" w:cstheme="minorHAnsi"/>
                <w:i/>
                <w:position w:val="1"/>
              </w:rPr>
              <w:t>R</w:t>
            </w:r>
            <w:r w:rsidRPr="0000106D">
              <w:rPr>
                <w:rFonts w:asciiTheme="minorHAnsi" w:hAnsiTheme="minorHAnsi" w:cstheme="minorHAnsi"/>
                <w:i/>
                <w:spacing w:val="-2"/>
                <w:position w:val="1"/>
              </w:rPr>
              <w:t>i</w:t>
            </w:r>
            <w:r w:rsidRPr="0000106D">
              <w:rPr>
                <w:rFonts w:asciiTheme="minorHAnsi" w:hAnsiTheme="minorHAnsi" w:cstheme="minorHAnsi"/>
                <w:i/>
                <w:position w:val="1"/>
              </w:rPr>
              <w:t>sk</w:t>
            </w:r>
          </w:p>
        </w:tc>
        <w:tc>
          <w:tcPr>
            <w:tcW w:w="1265" w:type="dxa"/>
            <w:gridSpan w:val="2"/>
            <w:tcBorders>
              <w:top w:val="nil"/>
              <w:left w:val="nil"/>
              <w:bottom w:val="nil"/>
              <w:right w:val="nil"/>
            </w:tcBorders>
          </w:tcPr>
          <w:p w14:paraId="06A62EDF" w14:textId="2C4D00B6" w:rsidR="005848DD" w:rsidRPr="0000106D" w:rsidRDefault="00664AAB" w:rsidP="005848DD">
            <w:r w:rsidRPr="0000106D">
              <w:rPr>
                <w:rFonts w:asciiTheme="minorHAnsi" w:hAnsiTheme="minorHAnsi" w:cstheme="minorHAnsi"/>
                <w:b/>
                <w:i/>
                <w:position w:val="1"/>
              </w:rPr>
              <w:t xml:space="preserve">BHAVIK &amp; SARAF VENTURES </w:t>
            </w:r>
          </w:p>
        </w:tc>
        <w:tc>
          <w:tcPr>
            <w:tcW w:w="5591" w:type="dxa"/>
            <w:gridSpan w:val="2"/>
            <w:tcBorders>
              <w:top w:val="nil"/>
              <w:left w:val="nil"/>
              <w:bottom w:val="nil"/>
              <w:right w:val="nil"/>
            </w:tcBorders>
          </w:tcPr>
          <w:p w14:paraId="3060D384" w14:textId="77777777" w:rsidR="005848DD" w:rsidRPr="0000106D" w:rsidRDefault="005848DD" w:rsidP="005848DD">
            <w:pPr>
              <w:spacing w:before="1"/>
              <w:ind w:left="108" w:right="66"/>
              <w:jc w:val="both"/>
              <w:rPr>
                <w:rFonts w:asciiTheme="minorHAnsi" w:hAnsiTheme="minorHAnsi" w:cstheme="minorHAnsi"/>
              </w:rPr>
            </w:pPr>
            <w:r w:rsidRPr="0000106D">
              <w:rPr>
                <w:rFonts w:asciiTheme="minorHAnsi" w:hAnsiTheme="minorHAnsi" w:cstheme="minorHAnsi"/>
                <w:i/>
              </w:rPr>
              <w:t xml:space="preserve">The company was already doing great business and APIPL </w:t>
            </w:r>
            <w:r w:rsidRPr="0000106D">
              <w:rPr>
                <w:rFonts w:asciiTheme="minorHAnsi" w:hAnsiTheme="minorHAnsi" w:cstheme="minorHAnsi"/>
                <w:sz w:val="24"/>
                <w:szCs w:val="24"/>
              </w:rPr>
              <w:t xml:space="preserve">has </w:t>
            </w:r>
            <w:r w:rsidRPr="0000106D">
              <w:rPr>
                <w:rFonts w:asciiTheme="minorHAnsi" w:hAnsiTheme="minorHAnsi" w:cstheme="minorHAnsi"/>
                <w:i/>
              </w:rPr>
              <w:t>set up a professional team of marketing executives to sell the flats proposed in the said project. Promoter have great knowledge in marketing and running the business.</w:t>
            </w:r>
          </w:p>
        </w:tc>
      </w:tr>
      <w:tr w:rsidR="005848DD" w:rsidRPr="0000106D" w14:paraId="272866A9" w14:textId="77777777" w:rsidTr="00BF26A2">
        <w:trPr>
          <w:gridAfter w:val="1"/>
          <w:wAfter w:w="220" w:type="dxa"/>
          <w:trHeight w:val="20"/>
          <w:jc w:val="center"/>
        </w:trPr>
        <w:tc>
          <w:tcPr>
            <w:tcW w:w="2386" w:type="dxa"/>
            <w:tcBorders>
              <w:top w:val="nil"/>
              <w:left w:val="nil"/>
              <w:bottom w:val="single" w:sz="5" w:space="0" w:color="000000"/>
              <w:right w:val="nil"/>
            </w:tcBorders>
          </w:tcPr>
          <w:p w14:paraId="2F6B4B71" w14:textId="77777777" w:rsidR="005848DD" w:rsidRPr="0000106D" w:rsidRDefault="005848DD" w:rsidP="005848DD">
            <w:pPr>
              <w:rPr>
                <w:rFonts w:asciiTheme="minorHAnsi" w:hAnsiTheme="minorHAnsi" w:cstheme="minorHAnsi"/>
              </w:rPr>
            </w:pPr>
          </w:p>
        </w:tc>
        <w:tc>
          <w:tcPr>
            <w:tcW w:w="1265" w:type="dxa"/>
            <w:gridSpan w:val="2"/>
            <w:tcBorders>
              <w:top w:val="nil"/>
              <w:left w:val="nil"/>
              <w:bottom w:val="single" w:sz="5" w:space="0" w:color="000000"/>
              <w:right w:val="nil"/>
            </w:tcBorders>
          </w:tcPr>
          <w:p w14:paraId="4239F768" w14:textId="0B52F407" w:rsidR="005848DD" w:rsidRPr="0000106D" w:rsidRDefault="00664AAB" w:rsidP="005848DD">
            <w:r w:rsidRPr="0000106D">
              <w:rPr>
                <w:rFonts w:asciiTheme="minorHAnsi" w:hAnsiTheme="minorHAnsi" w:cstheme="minorHAnsi"/>
                <w:b/>
                <w:i/>
                <w:position w:val="1"/>
              </w:rPr>
              <w:t xml:space="preserve">BHAVIK &amp; SARAF VENTURES </w:t>
            </w:r>
          </w:p>
        </w:tc>
        <w:tc>
          <w:tcPr>
            <w:tcW w:w="5591" w:type="dxa"/>
            <w:gridSpan w:val="2"/>
            <w:tcBorders>
              <w:top w:val="nil"/>
              <w:left w:val="nil"/>
              <w:bottom w:val="single" w:sz="5" w:space="0" w:color="000000"/>
              <w:right w:val="nil"/>
            </w:tcBorders>
          </w:tcPr>
          <w:p w14:paraId="52D09672" w14:textId="659BDF9E" w:rsidR="005848DD" w:rsidRPr="0000106D" w:rsidRDefault="005848DD" w:rsidP="00BF26A2">
            <w:pPr>
              <w:spacing w:after="0" w:line="240" w:lineRule="auto"/>
              <w:jc w:val="both"/>
              <w:rPr>
                <w:rFonts w:asciiTheme="minorHAnsi" w:hAnsiTheme="minorHAnsi" w:cstheme="minorHAnsi"/>
                <w:i/>
              </w:rPr>
            </w:pPr>
            <w:r w:rsidRPr="0000106D">
              <w:rPr>
                <w:rFonts w:asciiTheme="minorHAnsi" w:hAnsiTheme="minorHAnsi" w:cstheme="minorHAnsi"/>
                <w:i/>
              </w:rPr>
              <w:t xml:space="preserve">We do not envisage off-take or demand risk for this project of </w:t>
            </w:r>
            <w:r w:rsidR="00B13FE5">
              <w:rPr>
                <w:rFonts w:asciiTheme="minorHAnsi" w:hAnsiTheme="minorHAnsi" w:cstheme="minorHAnsi"/>
                <w:b/>
                <w:bCs/>
                <w:i/>
              </w:rPr>
              <w:t>BSV</w:t>
            </w:r>
            <w:r w:rsidRPr="0000106D">
              <w:rPr>
                <w:rFonts w:asciiTheme="minorHAnsi" w:hAnsiTheme="minorHAnsi" w:cstheme="minorHAnsi"/>
                <w:i/>
              </w:rPr>
              <w:t>.</w:t>
            </w:r>
          </w:p>
        </w:tc>
      </w:tr>
      <w:tr w:rsidR="005848DD" w:rsidRPr="0000106D" w14:paraId="2E0BD66A" w14:textId="77777777" w:rsidTr="00BF26A2">
        <w:trPr>
          <w:gridAfter w:val="1"/>
          <w:wAfter w:w="220" w:type="dxa"/>
          <w:trHeight w:val="20"/>
          <w:jc w:val="center"/>
        </w:trPr>
        <w:tc>
          <w:tcPr>
            <w:tcW w:w="2386" w:type="dxa"/>
            <w:tcBorders>
              <w:top w:val="nil"/>
              <w:left w:val="nil"/>
              <w:bottom w:val="single" w:sz="4" w:space="0" w:color="auto"/>
              <w:right w:val="nil"/>
            </w:tcBorders>
          </w:tcPr>
          <w:p w14:paraId="53F733AA" w14:textId="77777777" w:rsidR="005848DD" w:rsidRPr="0000106D" w:rsidRDefault="005848DD" w:rsidP="005848DD">
            <w:pPr>
              <w:spacing w:line="260" w:lineRule="exact"/>
              <w:ind w:left="106"/>
              <w:rPr>
                <w:rFonts w:asciiTheme="minorHAnsi" w:hAnsiTheme="minorHAnsi" w:cstheme="minorHAnsi"/>
                <w:i/>
                <w:spacing w:val="1"/>
                <w:position w:val="1"/>
              </w:rPr>
            </w:pPr>
            <w:r w:rsidRPr="0000106D">
              <w:rPr>
                <w:rFonts w:asciiTheme="minorHAnsi" w:hAnsiTheme="minorHAnsi" w:cstheme="minorHAnsi"/>
                <w:i/>
                <w:spacing w:val="1"/>
                <w:position w:val="1"/>
              </w:rPr>
              <w:t>Statutory Approvals</w:t>
            </w:r>
          </w:p>
        </w:tc>
        <w:tc>
          <w:tcPr>
            <w:tcW w:w="1265" w:type="dxa"/>
            <w:gridSpan w:val="2"/>
            <w:tcBorders>
              <w:top w:val="nil"/>
              <w:left w:val="nil"/>
              <w:bottom w:val="single" w:sz="4" w:space="0" w:color="auto"/>
              <w:right w:val="nil"/>
            </w:tcBorders>
          </w:tcPr>
          <w:p w14:paraId="4D85EB88" w14:textId="2AB78420" w:rsidR="005848DD" w:rsidRPr="0000106D" w:rsidRDefault="00664AAB" w:rsidP="005848DD">
            <w:r w:rsidRPr="0000106D">
              <w:rPr>
                <w:rFonts w:asciiTheme="minorHAnsi" w:hAnsiTheme="minorHAnsi" w:cstheme="minorHAnsi"/>
                <w:b/>
                <w:i/>
                <w:position w:val="1"/>
              </w:rPr>
              <w:t xml:space="preserve">BHAVIK &amp; SARAF VENTURES </w:t>
            </w:r>
          </w:p>
        </w:tc>
        <w:tc>
          <w:tcPr>
            <w:tcW w:w="5591" w:type="dxa"/>
            <w:gridSpan w:val="2"/>
            <w:tcBorders>
              <w:top w:val="nil"/>
              <w:left w:val="nil"/>
              <w:bottom w:val="single" w:sz="4" w:space="0" w:color="auto"/>
              <w:right w:val="nil"/>
            </w:tcBorders>
          </w:tcPr>
          <w:p w14:paraId="75A09F4A" w14:textId="6284BF61" w:rsidR="005848DD" w:rsidRPr="0000106D" w:rsidRDefault="005848DD" w:rsidP="00BF26A2">
            <w:pPr>
              <w:spacing w:after="0" w:line="240" w:lineRule="auto"/>
              <w:jc w:val="both"/>
              <w:rPr>
                <w:rFonts w:asciiTheme="minorHAnsi" w:hAnsiTheme="minorHAnsi" w:cstheme="minorHAnsi"/>
                <w:i/>
              </w:rPr>
            </w:pPr>
            <w:r w:rsidRPr="0000106D">
              <w:rPr>
                <w:rFonts w:asciiTheme="minorHAnsi" w:hAnsiTheme="minorHAnsi" w:cstheme="minorHAnsi"/>
                <w:i/>
              </w:rPr>
              <w:t xml:space="preserve">We believe, </w:t>
            </w:r>
            <w:r w:rsidR="00B13FE5">
              <w:rPr>
                <w:rFonts w:asciiTheme="minorHAnsi" w:hAnsiTheme="minorHAnsi" w:cstheme="minorHAnsi"/>
                <w:b/>
                <w:bCs/>
                <w:i/>
              </w:rPr>
              <w:t>BSV</w:t>
            </w:r>
            <w:r w:rsidRPr="0000106D">
              <w:rPr>
                <w:rFonts w:asciiTheme="minorHAnsi" w:hAnsiTheme="minorHAnsi" w:cstheme="minorHAnsi"/>
                <w:i/>
              </w:rPr>
              <w:t xml:space="preserve"> has necessary approval for undertaking the construction at the site.  </w:t>
            </w:r>
          </w:p>
        </w:tc>
      </w:tr>
      <w:tr w:rsidR="005848DD" w:rsidRPr="0000106D" w14:paraId="351FE3B3" w14:textId="77777777" w:rsidTr="00BF26A2">
        <w:trPr>
          <w:gridAfter w:val="1"/>
          <w:wAfter w:w="220" w:type="dxa"/>
          <w:trHeight w:val="20"/>
          <w:jc w:val="center"/>
        </w:trPr>
        <w:tc>
          <w:tcPr>
            <w:tcW w:w="2386" w:type="dxa"/>
            <w:tcBorders>
              <w:top w:val="single" w:sz="4" w:space="0" w:color="auto"/>
              <w:left w:val="nil"/>
              <w:right w:val="nil"/>
            </w:tcBorders>
          </w:tcPr>
          <w:p w14:paraId="172D7627" w14:textId="77777777" w:rsidR="005848DD" w:rsidRPr="0000106D" w:rsidRDefault="005848DD" w:rsidP="005848DD">
            <w:pPr>
              <w:spacing w:line="260" w:lineRule="exact"/>
              <w:ind w:left="106"/>
              <w:rPr>
                <w:rFonts w:asciiTheme="minorHAnsi" w:hAnsiTheme="minorHAnsi" w:cstheme="minorHAnsi"/>
                <w:i/>
                <w:spacing w:val="1"/>
                <w:position w:val="1"/>
              </w:rPr>
            </w:pPr>
            <w:r w:rsidRPr="0000106D">
              <w:rPr>
                <w:rFonts w:asciiTheme="minorHAnsi" w:hAnsiTheme="minorHAnsi" w:cstheme="minorHAnsi"/>
                <w:i/>
                <w:spacing w:val="1"/>
                <w:position w:val="1"/>
              </w:rPr>
              <w:t>Pricing Level &amp; Sustainability</w:t>
            </w:r>
          </w:p>
        </w:tc>
        <w:tc>
          <w:tcPr>
            <w:tcW w:w="1265" w:type="dxa"/>
            <w:gridSpan w:val="2"/>
            <w:tcBorders>
              <w:top w:val="single" w:sz="4" w:space="0" w:color="auto"/>
              <w:left w:val="nil"/>
              <w:right w:val="nil"/>
            </w:tcBorders>
          </w:tcPr>
          <w:p w14:paraId="461A813F" w14:textId="0D62EC04" w:rsidR="005848DD" w:rsidRPr="0000106D" w:rsidRDefault="00664AAB" w:rsidP="005848DD">
            <w:r w:rsidRPr="0000106D">
              <w:rPr>
                <w:rFonts w:asciiTheme="minorHAnsi" w:hAnsiTheme="minorHAnsi" w:cstheme="minorHAnsi"/>
                <w:b/>
                <w:i/>
                <w:position w:val="1"/>
              </w:rPr>
              <w:t xml:space="preserve">BHAVIK &amp; SARAF VENTURES </w:t>
            </w:r>
          </w:p>
        </w:tc>
        <w:tc>
          <w:tcPr>
            <w:tcW w:w="5591" w:type="dxa"/>
            <w:gridSpan w:val="2"/>
            <w:tcBorders>
              <w:top w:val="single" w:sz="4" w:space="0" w:color="auto"/>
              <w:left w:val="nil"/>
              <w:right w:val="nil"/>
            </w:tcBorders>
          </w:tcPr>
          <w:p w14:paraId="1C4F9BFC" w14:textId="10188AFB" w:rsidR="005848DD" w:rsidRPr="0000106D" w:rsidRDefault="005848DD" w:rsidP="00BF26A2">
            <w:pPr>
              <w:spacing w:after="0" w:line="240" w:lineRule="auto"/>
              <w:jc w:val="both"/>
              <w:rPr>
                <w:rFonts w:asciiTheme="minorHAnsi" w:hAnsiTheme="minorHAnsi" w:cstheme="minorHAnsi"/>
                <w:i/>
              </w:rPr>
            </w:pPr>
            <w:r w:rsidRPr="0000106D">
              <w:rPr>
                <w:rFonts w:asciiTheme="minorHAnsi" w:hAnsiTheme="minorHAnsi" w:cstheme="minorHAnsi"/>
                <w:i/>
              </w:rPr>
              <w:t xml:space="preserve">The selling price per sq. ft. is based on market trends.  A significant drop in price below the assumed price will adversely affect the project.  However, considering the demand potential of the project, </w:t>
            </w:r>
            <w:r w:rsidRPr="0000106D">
              <w:rPr>
                <w:rFonts w:asciiTheme="minorHAnsi" w:hAnsiTheme="minorHAnsi" w:cstheme="minorHAnsi"/>
                <w:b/>
                <w:bCs/>
                <w:i/>
              </w:rPr>
              <w:t>Vastukala</w:t>
            </w:r>
            <w:r w:rsidRPr="0000106D">
              <w:rPr>
                <w:rFonts w:asciiTheme="minorHAnsi" w:hAnsiTheme="minorHAnsi" w:cstheme="minorHAnsi"/>
                <w:i/>
              </w:rPr>
              <w:t xml:space="preserve"> believes that the assumed prices are sustainable.</w:t>
            </w:r>
          </w:p>
        </w:tc>
      </w:tr>
      <w:tr w:rsidR="00D106C5" w:rsidRPr="0000106D" w14:paraId="7254ECD8" w14:textId="77777777" w:rsidTr="00BF26A2">
        <w:trPr>
          <w:gridAfter w:val="1"/>
          <w:wAfter w:w="220" w:type="dxa"/>
          <w:trHeight w:val="20"/>
          <w:jc w:val="center"/>
        </w:trPr>
        <w:tc>
          <w:tcPr>
            <w:tcW w:w="2386" w:type="dxa"/>
            <w:tcBorders>
              <w:top w:val="single" w:sz="6" w:space="0" w:color="000000"/>
              <w:left w:val="nil"/>
              <w:bottom w:val="single" w:sz="5" w:space="0" w:color="000000"/>
              <w:right w:val="nil"/>
            </w:tcBorders>
          </w:tcPr>
          <w:p w14:paraId="705B55A9" w14:textId="77777777" w:rsidR="00D106C5" w:rsidRPr="0000106D" w:rsidRDefault="00D106C5" w:rsidP="00D106C5">
            <w:pPr>
              <w:spacing w:line="260" w:lineRule="exact"/>
              <w:ind w:left="106"/>
              <w:rPr>
                <w:rFonts w:asciiTheme="minorHAnsi" w:hAnsiTheme="minorHAnsi" w:cstheme="minorHAnsi"/>
                <w:i/>
                <w:spacing w:val="1"/>
                <w:position w:val="1"/>
              </w:rPr>
            </w:pPr>
            <w:r w:rsidRPr="0000106D">
              <w:rPr>
                <w:rFonts w:asciiTheme="minorHAnsi" w:hAnsiTheme="minorHAnsi" w:cstheme="minorHAnsi"/>
                <w:i/>
                <w:spacing w:val="1"/>
                <w:position w:val="1"/>
              </w:rPr>
              <w:t>Force Majeure Risk</w:t>
            </w:r>
          </w:p>
        </w:tc>
        <w:tc>
          <w:tcPr>
            <w:tcW w:w="1265" w:type="dxa"/>
            <w:gridSpan w:val="2"/>
            <w:tcBorders>
              <w:top w:val="single" w:sz="6" w:space="0" w:color="000000"/>
              <w:left w:val="nil"/>
              <w:bottom w:val="single" w:sz="5" w:space="0" w:color="000000"/>
              <w:right w:val="nil"/>
            </w:tcBorders>
          </w:tcPr>
          <w:p w14:paraId="7AF22229" w14:textId="06E9A780" w:rsidR="00D106C5" w:rsidRPr="0000106D" w:rsidRDefault="00664AAB" w:rsidP="00D106C5">
            <w:pPr>
              <w:spacing w:line="260" w:lineRule="exact"/>
              <w:ind w:left="106"/>
              <w:rPr>
                <w:rFonts w:asciiTheme="minorHAnsi" w:hAnsiTheme="minorHAnsi" w:cstheme="minorHAnsi"/>
                <w:i/>
                <w:spacing w:val="1"/>
                <w:position w:val="1"/>
              </w:rPr>
            </w:pPr>
            <w:r w:rsidRPr="0000106D">
              <w:rPr>
                <w:rFonts w:asciiTheme="minorHAnsi" w:hAnsiTheme="minorHAnsi" w:cstheme="minorHAnsi"/>
                <w:b/>
                <w:i/>
                <w:position w:val="1"/>
              </w:rPr>
              <w:t xml:space="preserve">BHAVIK &amp; SARAF VENTURES </w:t>
            </w:r>
          </w:p>
        </w:tc>
        <w:tc>
          <w:tcPr>
            <w:tcW w:w="5591" w:type="dxa"/>
            <w:gridSpan w:val="2"/>
            <w:tcBorders>
              <w:top w:val="single" w:sz="6" w:space="0" w:color="000000"/>
              <w:left w:val="nil"/>
              <w:bottom w:val="single" w:sz="5" w:space="0" w:color="000000"/>
              <w:right w:val="nil"/>
            </w:tcBorders>
          </w:tcPr>
          <w:p w14:paraId="36158325" w14:textId="77777777" w:rsidR="00D106C5" w:rsidRPr="0000106D" w:rsidRDefault="004415A5" w:rsidP="00AB0DA6">
            <w:pPr>
              <w:spacing w:before="3" w:line="260" w:lineRule="exact"/>
              <w:ind w:left="106"/>
              <w:jc w:val="both"/>
              <w:rPr>
                <w:rFonts w:asciiTheme="minorHAnsi" w:hAnsiTheme="minorHAnsi" w:cstheme="minorHAnsi"/>
                <w:i/>
                <w:spacing w:val="1"/>
                <w:position w:val="1"/>
              </w:rPr>
            </w:pPr>
            <w:r w:rsidRPr="0000106D">
              <w:rPr>
                <w:rFonts w:asciiTheme="minorHAnsi" w:hAnsiTheme="minorHAnsi" w:cstheme="minorHAnsi"/>
                <w:i/>
                <w:spacing w:val="1"/>
                <w:position w:val="1"/>
              </w:rPr>
              <w:t xml:space="preserve">The lender </w:t>
            </w:r>
            <w:r w:rsidR="00AF7664" w:rsidRPr="0000106D">
              <w:rPr>
                <w:rFonts w:asciiTheme="minorHAnsi" w:hAnsiTheme="minorHAnsi" w:cstheme="minorHAnsi"/>
                <w:i/>
                <w:spacing w:val="1"/>
                <w:position w:val="1"/>
              </w:rPr>
              <w:t xml:space="preserve">may </w:t>
            </w:r>
            <w:r w:rsidR="00EE716C" w:rsidRPr="0000106D">
              <w:rPr>
                <w:rFonts w:asciiTheme="minorHAnsi" w:hAnsiTheme="minorHAnsi" w:cstheme="minorHAnsi"/>
                <w:i/>
                <w:spacing w:val="1"/>
                <w:position w:val="1"/>
              </w:rPr>
              <w:t>insist the</w:t>
            </w:r>
            <w:r w:rsidR="00D106C5" w:rsidRPr="0000106D">
              <w:rPr>
                <w:rFonts w:asciiTheme="minorHAnsi" w:hAnsiTheme="minorHAnsi" w:cstheme="minorHAnsi"/>
                <w:i/>
                <w:spacing w:val="1"/>
                <w:position w:val="1"/>
              </w:rPr>
              <w:t xml:space="preserve"> company to take adequate</w:t>
            </w:r>
            <w:r w:rsidR="00AB0DA6" w:rsidRPr="0000106D">
              <w:rPr>
                <w:rFonts w:asciiTheme="minorHAnsi" w:hAnsiTheme="minorHAnsi" w:cstheme="minorHAnsi"/>
                <w:i/>
                <w:spacing w:val="1"/>
                <w:position w:val="1"/>
              </w:rPr>
              <w:t xml:space="preserve"> </w:t>
            </w:r>
            <w:r w:rsidR="00D106C5" w:rsidRPr="0000106D">
              <w:rPr>
                <w:rFonts w:asciiTheme="minorHAnsi" w:hAnsiTheme="minorHAnsi" w:cstheme="minorHAnsi"/>
                <w:i/>
                <w:spacing w:val="1"/>
                <w:position w:val="1"/>
              </w:rPr>
              <w:t>insurance cover for insurable Force Majeure risks.</w:t>
            </w:r>
          </w:p>
        </w:tc>
      </w:tr>
    </w:tbl>
    <w:p w14:paraId="35FF3313" w14:textId="77777777" w:rsidR="007C0D61" w:rsidRPr="0000106D" w:rsidRDefault="007C0D61" w:rsidP="002F70CF">
      <w:pPr>
        <w:pStyle w:val="Heading1"/>
        <w:rPr>
          <w:rFonts w:asciiTheme="minorHAnsi" w:hAnsiTheme="minorHAnsi" w:cstheme="minorHAnsi"/>
        </w:rPr>
      </w:pPr>
    </w:p>
    <w:p w14:paraId="1D22C8AF" w14:textId="77777777" w:rsidR="007C0D61" w:rsidRPr="0000106D" w:rsidRDefault="007C0D61">
      <w:pPr>
        <w:spacing w:after="0" w:line="240" w:lineRule="auto"/>
        <w:rPr>
          <w:rFonts w:asciiTheme="minorHAnsi" w:eastAsia="Times New Roman" w:hAnsiTheme="minorHAnsi" w:cstheme="minorHAnsi"/>
          <w:b/>
          <w:bCs/>
          <w:sz w:val="36"/>
          <w:szCs w:val="28"/>
        </w:rPr>
      </w:pPr>
      <w:r w:rsidRPr="0000106D">
        <w:rPr>
          <w:rFonts w:asciiTheme="minorHAnsi" w:hAnsiTheme="minorHAnsi" w:cstheme="minorHAnsi"/>
        </w:rPr>
        <w:br w:type="page"/>
      </w:r>
    </w:p>
    <w:p w14:paraId="1EDDDF3D" w14:textId="1A572B3F" w:rsidR="00D106C5" w:rsidRPr="0000106D" w:rsidRDefault="002F70CF" w:rsidP="002F70CF">
      <w:pPr>
        <w:pStyle w:val="Heading1"/>
        <w:rPr>
          <w:rFonts w:asciiTheme="minorHAnsi" w:hAnsiTheme="minorHAnsi" w:cstheme="minorHAnsi"/>
        </w:rPr>
      </w:pPr>
      <w:bookmarkStart w:id="79" w:name="_Toc154058806"/>
      <w:r w:rsidRPr="0000106D">
        <w:rPr>
          <w:rFonts w:asciiTheme="minorHAnsi" w:hAnsiTheme="minorHAnsi" w:cstheme="minorHAnsi"/>
        </w:rPr>
        <w:lastRenderedPageBreak/>
        <w:t>Conclusion</w:t>
      </w:r>
      <w:bookmarkEnd w:id="79"/>
    </w:p>
    <w:p w14:paraId="40C9EF77" w14:textId="77777777" w:rsidR="002F70CF" w:rsidRPr="0000106D" w:rsidRDefault="002F70CF" w:rsidP="002F70CF">
      <w:pPr>
        <w:rPr>
          <w:rFonts w:asciiTheme="minorHAnsi" w:hAnsiTheme="minorHAnsi" w:cstheme="minorHAnsi"/>
        </w:rPr>
      </w:pPr>
    </w:p>
    <w:p w14:paraId="1DF48CF0" w14:textId="2ED1F5D1" w:rsidR="002F70CF" w:rsidRPr="0000106D" w:rsidRDefault="002F70CF" w:rsidP="00AA3EA5">
      <w:pPr>
        <w:pStyle w:val="AkStyle1"/>
        <w:spacing w:line="360" w:lineRule="auto"/>
        <w:rPr>
          <w:rFonts w:asciiTheme="minorHAnsi" w:hAnsiTheme="minorHAnsi" w:cstheme="minorHAnsi"/>
        </w:rPr>
      </w:pPr>
      <w:r w:rsidRPr="0000106D">
        <w:rPr>
          <w:rFonts w:asciiTheme="minorHAnsi" w:hAnsiTheme="minorHAnsi" w:cstheme="minorHAnsi"/>
        </w:rPr>
        <w:t>T</w:t>
      </w:r>
      <w:r w:rsidRPr="0000106D">
        <w:rPr>
          <w:rFonts w:asciiTheme="minorHAnsi" w:hAnsiTheme="minorHAnsi" w:cstheme="minorHAnsi"/>
          <w:spacing w:val="1"/>
        </w:rPr>
        <w:t>h</w:t>
      </w:r>
      <w:r w:rsidRPr="0000106D">
        <w:rPr>
          <w:rFonts w:asciiTheme="minorHAnsi" w:hAnsiTheme="minorHAnsi" w:cstheme="minorHAnsi"/>
        </w:rPr>
        <w:t>e</w:t>
      </w:r>
      <w:r w:rsidRPr="0000106D">
        <w:rPr>
          <w:rFonts w:asciiTheme="minorHAnsi" w:hAnsiTheme="minorHAnsi" w:cstheme="minorHAnsi"/>
          <w:spacing w:val="1"/>
        </w:rPr>
        <w:t xml:space="preserve"> </w:t>
      </w:r>
      <w:r w:rsidRPr="0000106D">
        <w:rPr>
          <w:rFonts w:asciiTheme="minorHAnsi" w:hAnsiTheme="minorHAnsi" w:cstheme="minorHAnsi"/>
        </w:rPr>
        <w:t>o</w:t>
      </w:r>
      <w:r w:rsidRPr="0000106D">
        <w:rPr>
          <w:rFonts w:asciiTheme="minorHAnsi" w:hAnsiTheme="minorHAnsi" w:cstheme="minorHAnsi"/>
          <w:spacing w:val="1"/>
        </w:rPr>
        <w:t>b</w:t>
      </w:r>
      <w:r w:rsidRPr="0000106D">
        <w:rPr>
          <w:rFonts w:asciiTheme="minorHAnsi" w:hAnsiTheme="minorHAnsi" w:cstheme="minorHAnsi"/>
        </w:rPr>
        <w:t>j</w:t>
      </w:r>
      <w:r w:rsidRPr="0000106D">
        <w:rPr>
          <w:rFonts w:asciiTheme="minorHAnsi" w:hAnsiTheme="minorHAnsi" w:cstheme="minorHAnsi"/>
          <w:spacing w:val="1"/>
        </w:rPr>
        <w:t>e</w:t>
      </w:r>
      <w:r w:rsidRPr="0000106D">
        <w:rPr>
          <w:rFonts w:asciiTheme="minorHAnsi" w:hAnsiTheme="minorHAnsi" w:cstheme="minorHAnsi"/>
          <w:spacing w:val="-3"/>
        </w:rPr>
        <w:t>c</w:t>
      </w:r>
      <w:r w:rsidRPr="0000106D">
        <w:rPr>
          <w:rFonts w:asciiTheme="minorHAnsi" w:hAnsiTheme="minorHAnsi" w:cstheme="minorHAnsi"/>
          <w:spacing w:val="1"/>
        </w:rPr>
        <w:t>t</w:t>
      </w:r>
      <w:r w:rsidRPr="0000106D">
        <w:rPr>
          <w:rFonts w:asciiTheme="minorHAnsi" w:hAnsiTheme="minorHAnsi" w:cstheme="minorHAnsi"/>
        </w:rPr>
        <w:t>ive</w:t>
      </w:r>
      <w:r w:rsidRPr="0000106D">
        <w:rPr>
          <w:rFonts w:asciiTheme="minorHAnsi" w:hAnsiTheme="minorHAnsi" w:cstheme="minorHAnsi"/>
          <w:spacing w:val="4"/>
        </w:rPr>
        <w:t xml:space="preserve"> </w:t>
      </w:r>
      <w:r w:rsidRPr="0000106D">
        <w:rPr>
          <w:rFonts w:asciiTheme="minorHAnsi" w:hAnsiTheme="minorHAnsi" w:cstheme="minorHAnsi"/>
          <w:spacing w:val="-2"/>
        </w:rPr>
        <w:t>o</w:t>
      </w:r>
      <w:r w:rsidRPr="0000106D">
        <w:rPr>
          <w:rFonts w:asciiTheme="minorHAnsi" w:hAnsiTheme="minorHAnsi" w:cstheme="minorHAnsi"/>
        </w:rPr>
        <w:t>f</w:t>
      </w:r>
      <w:r w:rsidRPr="0000106D">
        <w:rPr>
          <w:rFonts w:asciiTheme="minorHAnsi" w:hAnsiTheme="minorHAnsi" w:cstheme="minorHAnsi"/>
          <w:spacing w:val="2"/>
        </w:rPr>
        <w:t xml:space="preserve"> </w:t>
      </w:r>
      <w:r w:rsidRPr="0000106D">
        <w:rPr>
          <w:rFonts w:asciiTheme="minorHAnsi" w:hAnsiTheme="minorHAnsi" w:cstheme="minorHAnsi"/>
          <w:spacing w:val="1"/>
        </w:rPr>
        <w:t>th</w:t>
      </w:r>
      <w:r w:rsidRPr="0000106D">
        <w:rPr>
          <w:rFonts w:asciiTheme="minorHAnsi" w:hAnsiTheme="minorHAnsi" w:cstheme="minorHAnsi"/>
        </w:rPr>
        <w:t>e</w:t>
      </w:r>
      <w:r w:rsidRPr="0000106D">
        <w:rPr>
          <w:rFonts w:asciiTheme="minorHAnsi" w:hAnsiTheme="minorHAnsi" w:cstheme="minorHAnsi"/>
          <w:spacing w:val="1"/>
        </w:rPr>
        <w:t xml:space="preserve"> </w:t>
      </w:r>
      <w:r w:rsidRPr="0000106D">
        <w:rPr>
          <w:rFonts w:asciiTheme="minorHAnsi" w:hAnsiTheme="minorHAnsi" w:cstheme="minorHAnsi"/>
        </w:rPr>
        <w:t>s</w:t>
      </w:r>
      <w:r w:rsidRPr="0000106D">
        <w:rPr>
          <w:rFonts w:asciiTheme="minorHAnsi" w:hAnsiTheme="minorHAnsi" w:cstheme="minorHAnsi"/>
          <w:spacing w:val="-1"/>
        </w:rPr>
        <w:t>t</w:t>
      </w:r>
      <w:r w:rsidRPr="0000106D">
        <w:rPr>
          <w:rFonts w:asciiTheme="minorHAnsi" w:hAnsiTheme="minorHAnsi" w:cstheme="minorHAnsi"/>
          <w:spacing w:val="1"/>
        </w:rPr>
        <w:t>ud</w:t>
      </w:r>
      <w:r w:rsidRPr="0000106D">
        <w:rPr>
          <w:rFonts w:asciiTheme="minorHAnsi" w:hAnsiTheme="minorHAnsi" w:cstheme="minorHAnsi"/>
        </w:rPr>
        <w:t>y</w:t>
      </w:r>
      <w:r w:rsidRPr="0000106D">
        <w:rPr>
          <w:rFonts w:asciiTheme="minorHAnsi" w:hAnsiTheme="minorHAnsi" w:cstheme="minorHAnsi"/>
          <w:spacing w:val="3"/>
        </w:rPr>
        <w:t xml:space="preserve"> </w:t>
      </w:r>
      <w:r w:rsidRPr="0000106D">
        <w:rPr>
          <w:rFonts w:asciiTheme="minorHAnsi" w:hAnsiTheme="minorHAnsi" w:cstheme="minorHAnsi"/>
          <w:spacing w:val="-1"/>
        </w:rPr>
        <w:t>w</w:t>
      </w:r>
      <w:r w:rsidRPr="0000106D">
        <w:rPr>
          <w:rFonts w:asciiTheme="minorHAnsi" w:hAnsiTheme="minorHAnsi" w:cstheme="minorHAnsi"/>
        </w:rPr>
        <w:t>as</w:t>
      </w:r>
      <w:r w:rsidRPr="0000106D">
        <w:rPr>
          <w:rFonts w:asciiTheme="minorHAnsi" w:hAnsiTheme="minorHAnsi" w:cstheme="minorHAnsi"/>
          <w:spacing w:val="8"/>
        </w:rPr>
        <w:t xml:space="preserve"> </w:t>
      </w:r>
      <w:r w:rsidRPr="0000106D">
        <w:rPr>
          <w:rFonts w:asciiTheme="minorHAnsi" w:hAnsiTheme="minorHAnsi" w:cstheme="minorHAnsi"/>
          <w:spacing w:val="-1"/>
        </w:rPr>
        <w:t>t</w:t>
      </w:r>
      <w:r w:rsidRPr="0000106D">
        <w:rPr>
          <w:rFonts w:asciiTheme="minorHAnsi" w:hAnsiTheme="minorHAnsi" w:cstheme="minorHAnsi"/>
        </w:rPr>
        <w:t>o</w:t>
      </w:r>
      <w:r w:rsidRPr="0000106D">
        <w:rPr>
          <w:rFonts w:asciiTheme="minorHAnsi" w:hAnsiTheme="minorHAnsi" w:cstheme="minorHAnsi"/>
          <w:spacing w:val="4"/>
        </w:rPr>
        <w:t xml:space="preserve"> </w:t>
      </w:r>
      <w:r w:rsidRPr="0000106D">
        <w:rPr>
          <w:rFonts w:asciiTheme="minorHAnsi" w:hAnsiTheme="minorHAnsi" w:cstheme="minorHAnsi"/>
        </w:rPr>
        <w:t>assess</w:t>
      </w:r>
      <w:r w:rsidRPr="0000106D">
        <w:rPr>
          <w:rFonts w:asciiTheme="minorHAnsi" w:hAnsiTheme="minorHAnsi" w:cstheme="minorHAnsi"/>
          <w:spacing w:val="1"/>
        </w:rPr>
        <w:t xml:space="preserve"> t</w:t>
      </w:r>
      <w:r w:rsidRPr="0000106D">
        <w:rPr>
          <w:rFonts w:asciiTheme="minorHAnsi" w:hAnsiTheme="minorHAnsi" w:cstheme="minorHAnsi"/>
        </w:rPr>
        <w:t>e</w:t>
      </w:r>
      <w:r w:rsidRPr="0000106D">
        <w:rPr>
          <w:rFonts w:asciiTheme="minorHAnsi" w:hAnsiTheme="minorHAnsi" w:cstheme="minorHAnsi"/>
          <w:spacing w:val="1"/>
        </w:rPr>
        <w:t>c</w:t>
      </w:r>
      <w:r w:rsidRPr="0000106D">
        <w:rPr>
          <w:rFonts w:asciiTheme="minorHAnsi" w:hAnsiTheme="minorHAnsi" w:cstheme="minorHAnsi"/>
          <w:spacing w:val="-1"/>
        </w:rPr>
        <w:t>h</w:t>
      </w:r>
      <w:r w:rsidRPr="0000106D">
        <w:rPr>
          <w:rFonts w:asciiTheme="minorHAnsi" w:hAnsiTheme="minorHAnsi" w:cstheme="minorHAnsi"/>
          <w:spacing w:val="1"/>
        </w:rPr>
        <w:t>n</w:t>
      </w:r>
      <w:r w:rsidRPr="0000106D">
        <w:rPr>
          <w:rFonts w:asciiTheme="minorHAnsi" w:hAnsiTheme="minorHAnsi" w:cstheme="minorHAnsi"/>
        </w:rPr>
        <w:t>o</w:t>
      </w:r>
      <w:r w:rsidRPr="0000106D">
        <w:rPr>
          <w:rFonts w:asciiTheme="minorHAnsi" w:hAnsiTheme="minorHAnsi" w:cstheme="minorHAnsi"/>
          <w:spacing w:val="5"/>
        </w:rPr>
        <w:t xml:space="preserve"> </w:t>
      </w:r>
      <w:r w:rsidRPr="0000106D">
        <w:rPr>
          <w:rFonts w:asciiTheme="minorHAnsi" w:hAnsiTheme="minorHAnsi" w:cstheme="minorHAnsi"/>
        </w:rPr>
        <w:t>–</w:t>
      </w:r>
      <w:r w:rsidRPr="0000106D">
        <w:rPr>
          <w:rFonts w:asciiTheme="minorHAnsi" w:hAnsiTheme="minorHAnsi" w:cstheme="minorHAnsi"/>
          <w:spacing w:val="2"/>
        </w:rPr>
        <w:t xml:space="preserve"> </w:t>
      </w:r>
      <w:r w:rsidRPr="0000106D">
        <w:rPr>
          <w:rFonts w:asciiTheme="minorHAnsi" w:hAnsiTheme="minorHAnsi" w:cstheme="minorHAnsi"/>
        </w:rPr>
        <w:t>economic</w:t>
      </w:r>
      <w:r w:rsidRPr="0000106D">
        <w:rPr>
          <w:rFonts w:asciiTheme="minorHAnsi" w:hAnsiTheme="minorHAnsi" w:cstheme="minorHAnsi"/>
          <w:spacing w:val="3"/>
        </w:rPr>
        <w:t xml:space="preserve"> </w:t>
      </w:r>
      <w:r w:rsidRPr="0000106D">
        <w:rPr>
          <w:rFonts w:asciiTheme="minorHAnsi" w:hAnsiTheme="minorHAnsi" w:cstheme="minorHAnsi"/>
        </w:rPr>
        <w:t>via</w:t>
      </w:r>
      <w:r w:rsidRPr="0000106D">
        <w:rPr>
          <w:rFonts w:asciiTheme="minorHAnsi" w:hAnsiTheme="minorHAnsi" w:cstheme="minorHAnsi"/>
          <w:spacing w:val="1"/>
        </w:rPr>
        <w:t>b</w:t>
      </w:r>
      <w:r w:rsidRPr="0000106D">
        <w:rPr>
          <w:rFonts w:asciiTheme="minorHAnsi" w:hAnsiTheme="minorHAnsi" w:cstheme="minorHAnsi"/>
        </w:rPr>
        <w:t>il</w:t>
      </w:r>
      <w:r w:rsidRPr="0000106D">
        <w:rPr>
          <w:rFonts w:asciiTheme="minorHAnsi" w:hAnsiTheme="minorHAnsi" w:cstheme="minorHAnsi"/>
          <w:spacing w:val="-2"/>
        </w:rPr>
        <w:t>i</w:t>
      </w:r>
      <w:r w:rsidRPr="0000106D">
        <w:rPr>
          <w:rFonts w:asciiTheme="minorHAnsi" w:hAnsiTheme="minorHAnsi" w:cstheme="minorHAnsi"/>
          <w:spacing w:val="1"/>
        </w:rPr>
        <w:t>t</w:t>
      </w:r>
      <w:r w:rsidRPr="0000106D">
        <w:rPr>
          <w:rFonts w:asciiTheme="minorHAnsi" w:hAnsiTheme="minorHAnsi" w:cstheme="minorHAnsi"/>
        </w:rPr>
        <w:t>y</w:t>
      </w:r>
      <w:r w:rsidR="0013105A" w:rsidRPr="0000106D">
        <w:rPr>
          <w:rFonts w:asciiTheme="minorHAnsi" w:hAnsiTheme="minorHAnsi" w:cstheme="minorHAnsi"/>
        </w:rPr>
        <w:t xml:space="preserve"> </w:t>
      </w:r>
      <w:r w:rsidRPr="0000106D">
        <w:rPr>
          <w:rFonts w:asciiTheme="minorHAnsi" w:hAnsiTheme="minorHAnsi" w:cstheme="minorHAnsi"/>
        </w:rPr>
        <w:t>of</w:t>
      </w:r>
      <w:r w:rsidRPr="0000106D">
        <w:rPr>
          <w:rFonts w:asciiTheme="minorHAnsi" w:hAnsiTheme="minorHAnsi" w:cstheme="minorHAnsi"/>
          <w:spacing w:val="2"/>
        </w:rPr>
        <w:t xml:space="preserve"> </w:t>
      </w:r>
      <w:r w:rsidRPr="0000106D">
        <w:rPr>
          <w:rFonts w:asciiTheme="minorHAnsi" w:hAnsiTheme="minorHAnsi" w:cstheme="minorHAnsi"/>
          <w:spacing w:val="1"/>
        </w:rPr>
        <w:t>t</w:t>
      </w:r>
      <w:r w:rsidRPr="0000106D">
        <w:rPr>
          <w:rFonts w:asciiTheme="minorHAnsi" w:hAnsiTheme="minorHAnsi" w:cstheme="minorHAnsi"/>
          <w:spacing w:val="-1"/>
        </w:rPr>
        <w:t>h</w:t>
      </w:r>
      <w:r w:rsidRPr="0000106D">
        <w:rPr>
          <w:rFonts w:asciiTheme="minorHAnsi" w:hAnsiTheme="minorHAnsi" w:cstheme="minorHAnsi"/>
        </w:rPr>
        <w:t>e</w:t>
      </w:r>
      <w:r w:rsidRPr="0000106D">
        <w:rPr>
          <w:rFonts w:asciiTheme="minorHAnsi" w:hAnsiTheme="minorHAnsi" w:cstheme="minorHAnsi"/>
          <w:spacing w:val="4"/>
        </w:rPr>
        <w:t xml:space="preserve"> </w:t>
      </w:r>
      <w:r w:rsidRPr="0000106D">
        <w:rPr>
          <w:rFonts w:asciiTheme="minorHAnsi" w:hAnsiTheme="minorHAnsi" w:cstheme="minorHAnsi"/>
          <w:spacing w:val="1"/>
        </w:rPr>
        <w:t>p</w:t>
      </w:r>
      <w:r w:rsidRPr="0000106D">
        <w:rPr>
          <w:rFonts w:asciiTheme="minorHAnsi" w:hAnsiTheme="minorHAnsi" w:cstheme="minorHAnsi"/>
        </w:rPr>
        <w:t>r</w:t>
      </w:r>
      <w:r w:rsidRPr="0000106D">
        <w:rPr>
          <w:rFonts w:asciiTheme="minorHAnsi" w:hAnsiTheme="minorHAnsi" w:cstheme="minorHAnsi"/>
          <w:spacing w:val="1"/>
        </w:rPr>
        <w:t>o</w:t>
      </w:r>
      <w:r w:rsidRPr="0000106D">
        <w:rPr>
          <w:rFonts w:asciiTheme="minorHAnsi" w:hAnsiTheme="minorHAnsi" w:cstheme="minorHAnsi"/>
          <w:spacing w:val="-1"/>
        </w:rPr>
        <w:t>p</w:t>
      </w:r>
      <w:r w:rsidRPr="0000106D">
        <w:rPr>
          <w:rFonts w:asciiTheme="minorHAnsi" w:hAnsiTheme="minorHAnsi" w:cstheme="minorHAnsi"/>
        </w:rPr>
        <w:t>osal</w:t>
      </w:r>
      <w:r w:rsidRPr="0000106D">
        <w:rPr>
          <w:rFonts w:asciiTheme="minorHAnsi" w:hAnsiTheme="minorHAnsi" w:cstheme="minorHAnsi"/>
          <w:spacing w:val="4"/>
        </w:rPr>
        <w:t xml:space="preserve"> </w:t>
      </w:r>
      <w:r w:rsidRPr="0000106D">
        <w:rPr>
          <w:rFonts w:asciiTheme="minorHAnsi" w:hAnsiTheme="minorHAnsi" w:cstheme="minorHAnsi"/>
          <w:spacing w:val="-2"/>
        </w:rPr>
        <w:t>o</w:t>
      </w:r>
      <w:r w:rsidRPr="0000106D">
        <w:rPr>
          <w:rFonts w:asciiTheme="minorHAnsi" w:hAnsiTheme="minorHAnsi" w:cstheme="minorHAnsi"/>
        </w:rPr>
        <w:t xml:space="preserve">f </w:t>
      </w:r>
      <w:r w:rsidR="00AA3EA5" w:rsidRPr="0000106D">
        <w:rPr>
          <w:rFonts w:asciiTheme="minorHAnsi" w:hAnsiTheme="minorHAnsi" w:cstheme="minorHAnsi"/>
        </w:rPr>
        <w:t xml:space="preserve">Residential </w:t>
      </w:r>
      <w:r w:rsidR="00AA3EA5" w:rsidRPr="0000106D">
        <w:rPr>
          <w:rFonts w:asciiTheme="minorHAnsi" w:hAnsiTheme="minorHAnsi" w:cstheme="minorHAnsi"/>
          <w:lang w:val="en-US"/>
        </w:rPr>
        <w:t xml:space="preserve">comprising buildings </w:t>
      </w:r>
      <w:r w:rsidR="004A6D9F">
        <w:rPr>
          <w:rFonts w:asciiTheme="minorHAnsi" w:hAnsiTheme="minorHAnsi" w:cstheme="minorHAnsi"/>
          <w:lang w:val="en-US"/>
        </w:rPr>
        <w:t>The Empire in Nashik</w:t>
      </w:r>
      <w:r w:rsidR="00AA3EA5" w:rsidRPr="0000106D">
        <w:rPr>
          <w:rFonts w:asciiTheme="minorHAnsi" w:hAnsiTheme="minorHAnsi" w:cstheme="minorHAnsi"/>
        </w:rPr>
        <w:t xml:space="preserve"> in used development by </w:t>
      </w:r>
      <w:r w:rsidR="004A6D9F">
        <w:rPr>
          <w:rFonts w:asciiTheme="minorHAnsi" w:hAnsiTheme="minorHAnsi" w:cstheme="minorHAnsi"/>
        </w:rPr>
        <w:t>Bhavik &amp; Saraf Ventures</w:t>
      </w:r>
    </w:p>
    <w:p w14:paraId="49CF8B75" w14:textId="77777777" w:rsidR="002F70CF" w:rsidRPr="0000106D" w:rsidRDefault="002F70CF" w:rsidP="002F70CF">
      <w:pPr>
        <w:spacing w:before="3" w:line="200" w:lineRule="exact"/>
        <w:rPr>
          <w:rFonts w:asciiTheme="minorHAnsi" w:hAnsiTheme="minorHAnsi" w:cstheme="minorHAnsi"/>
        </w:rPr>
      </w:pPr>
    </w:p>
    <w:p w14:paraId="3A25F127" w14:textId="77777777" w:rsidR="002F70CF" w:rsidRPr="0000106D" w:rsidRDefault="002F70CF" w:rsidP="005B69CF">
      <w:pPr>
        <w:spacing w:line="327" w:lineRule="auto"/>
        <w:ind w:right="95"/>
        <w:jc w:val="both"/>
        <w:rPr>
          <w:rFonts w:asciiTheme="minorHAnsi" w:hAnsiTheme="minorHAnsi" w:cstheme="minorHAnsi"/>
          <w:sz w:val="24"/>
          <w:szCs w:val="24"/>
        </w:rPr>
      </w:pPr>
      <w:r w:rsidRPr="0000106D">
        <w:rPr>
          <w:rFonts w:asciiTheme="minorHAnsi" w:hAnsiTheme="minorHAnsi" w:cstheme="minorHAnsi"/>
          <w:b/>
          <w:spacing w:val="1"/>
          <w:sz w:val="24"/>
          <w:szCs w:val="24"/>
        </w:rPr>
        <w:t>Vastukala</w:t>
      </w:r>
      <w:r w:rsidRPr="0000106D">
        <w:rPr>
          <w:rFonts w:asciiTheme="minorHAnsi" w:hAnsiTheme="minorHAnsi" w:cstheme="minorHAnsi"/>
          <w:b/>
          <w:spacing w:val="2"/>
          <w:sz w:val="24"/>
          <w:szCs w:val="24"/>
        </w:rPr>
        <w:t xml:space="preserve"> </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ad</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eval</w:t>
      </w:r>
      <w:r w:rsidRPr="0000106D">
        <w:rPr>
          <w:rFonts w:asciiTheme="minorHAnsi" w:hAnsiTheme="minorHAnsi" w:cstheme="minorHAnsi"/>
          <w:spacing w:val="1"/>
          <w:sz w:val="24"/>
          <w:szCs w:val="24"/>
        </w:rPr>
        <w:t>u</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b</w:t>
      </w:r>
      <w:r w:rsidRPr="0000106D">
        <w:rPr>
          <w:rFonts w:asciiTheme="minorHAnsi" w:hAnsiTheme="minorHAnsi" w:cstheme="minorHAnsi"/>
          <w:sz w:val="24"/>
          <w:szCs w:val="24"/>
        </w:rPr>
        <w:t>il</w:t>
      </w:r>
      <w:r w:rsidRPr="0000106D">
        <w:rPr>
          <w:rFonts w:asciiTheme="minorHAnsi" w:hAnsiTheme="minorHAnsi" w:cstheme="minorHAnsi"/>
          <w:spacing w:val="-2"/>
          <w:sz w:val="24"/>
          <w:szCs w:val="24"/>
        </w:rPr>
        <w:t>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y of</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m</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a</w:t>
      </w:r>
      <w:r w:rsidRPr="0000106D">
        <w:rPr>
          <w:rFonts w:asciiTheme="minorHAnsi" w:hAnsiTheme="minorHAnsi" w:cstheme="minorHAnsi"/>
          <w:spacing w:val="7"/>
          <w:sz w:val="24"/>
          <w:szCs w:val="24"/>
        </w:rPr>
        <w:t>n</w:t>
      </w:r>
      <w:r w:rsidRPr="0000106D">
        <w:rPr>
          <w:rFonts w:asciiTheme="minorHAnsi" w:hAnsiTheme="minorHAnsi" w:cstheme="minorHAnsi"/>
          <w:sz w:val="24"/>
          <w:szCs w:val="24"/>
        </w:rPr>
        <w:t xml:space="preserve">y </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2"/>
          <w:sz w:val="24"/>
          <w:szCs w:val="24"/>
        </w:rPr>
        <w:t>r</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 xml:space="preserve">ay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t</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r</w:t>
      </w:r>
      <w:r w:rsidRPr="0000106D">
        <w:rPr>
          <w:rFonts w:asciiTheme="minorHAnsi" w:hAnsiTheme="minorHAnsi" w:cstheme="minorHAnsi"/>
          <w:sz w:val="24"/>
          <w:szCs w:val="24"/>
        </w:rPr>
        <w:t>m</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lo</w:t>
      </w:r>
      <w:r w:rsidRPr="0000106D">
        <w:rPr>
          <w:rFonts w:asciiTheme="minorHAnsi" w:hAnsiTheme="minorHAnsi" w:cstheme="minorHAnsi"/>
          <w:spacing w:val="1"/>
          <w:sz w:val="24"/>
          <w:szCs w:val="24"/>
        </w:rPr>
        <w:t>a</w:t>
      </w:r>
      <w:r w:rsidRPr="0000106D">
        <w:rPr>
          <w:rFonts w:asciiTheme="minorHAnsi" w:hAnsiTheme="minorHAnsi" w:cstheme="minorHAnsi"/>
          <w:sz w:val="24"/>
          <w:szCs w:val="24"/>
        </w:rPr>
        <w:t>n</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h</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 xml:space="preserve">ey </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o</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ose</w:t>
      </w:r>
      <w:r w:rsidRPr="0000106D">
        <w:rPr>
          <w:rFonts w:asciiTheme="minorHAnsi" w:hAnsiTheme="minorHAnsi" w:cstheme="minorHAnsi"/>
          <w:spacing w:val="2"/>
          <w:sz w:val="24"/>
          <w:szCs w:val="24"/>
        </w:rPr>
        <w:t xml:space="preserve"> </w:t>
      </w:r>
      <w:r w:rsidR="004415A5" w:rsidRPr="0000106D">
        <w:rPr>
          <w:rFonts w:asciiTheme="minorHAnsi" w:hAnsiTheme="minorHAnsi" w:cstheme="minorHAnsi"/>
          <w:sz w:val="24"/>
          <w:szCs w:val="24"/>
        </w:rPr>
        <w:t>in the CIRP</w:t>
      </w:r>
      <w:r w:rsidRPr="0000106D">
        <w:rPr>
          <w:rFonts w:asciiTheme="minorHAnsi" w:hAnsiTheme="minorHAnsi" w:cstheme="minorHAnsi"/>
          <w:spacing w:val="3"/>
          <w:sz w:val="24"/>
          <w:szCs w:val="24"/>
        </w:rPr>
        <w:t xml:space="preserve"> </w:t>
      </w:r>
      <w:r w:rsidR="004415A5" w:rsidRPr="0000106D">
        <w:rPr>
          <w:rFonts w:asciiTheme="minorHAnsi" w:hAnsiTheme="minorHAnsi" w:cstheme="minorHAnsi"/>
          <w:spacing w:val="1"/>
          <w:sz w:val="24"/>
          <w:szCs w:val="24"/>
        </w:rPr>
        <w:t>process</w:t>
      </w:r>
      <w:r w:rsidRPr="0000106D">
        <w:rPr>
          <w:rFonts w:asciiTheme="minorHAnsi" w:hAnsiTheme="minorHAnsi" w:cstheme="minorHAnsi"/>
          <w:sz w:val="24"/>
          <w:szCs w:val="24"/>
        </w:rPr>
        <w:t xml:space="preserve">.  </w:t>
      </w:r>
      <w:r w:rsidRPr="0000106D">
        <w:rPr>
          <w:rFonts w:asciiTheme="minorHAnsi" w:hAnsiTheme="minorHAnsi" w:cstheme="minorHAnsi"/>
          <w:b/>
          <w:spacing w:val="1"/>
          <w:sz w:val="24"/>
          <w:szCs w:val="24"/>
        </w:rPr>
        <w:t>Vastukala</w:t>
      </w:r>
      <w:r w:rsidRPr="0000106D">
        <w:rPr>
          <w:rFonts w:asciiTheme="minorHAnsi" w:hAnsiTheme="minorHAnsi" w:cstheme="minorHAnsi"/>
          <w:b/>
          <w:spacing w:val="4"/>
          <w:sz w:val="24"/>
          <w:szCs w:val="24"/>
        </w:rPr>
        <w:t xml:space="preserve"> </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as</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asse</w:t>
      </w:r>
      <w:r w:rsidRPr="0000106D">
        <w:rPr>
          <w:rFonts w:asciiTheme="minorHAnsi" w:hAnsiTheme="minorHAnsi" w:cstheme="minorHAnsi"/>
          <w:spacing w:val="-2"/>
          <w:sz w:val="24"/>
          <w:szCs w:val="24"/>
        </w:rPr>
        <w:t>s</w:t>
      </w:r>
      <w:r w:rsidRPr="0000106D">
        <w:rPr>
          <w:rFonts w:asciiTheme="minorHAnsi" w:hAnsiTheme="minorHAnsi" w:cstheme="minorHAnsi"/>
          <w:sz w:val="24"/>
          <w:szCs w:val="24"/>
        </w:rPr>
        <w:t>sed</w:t>
      </w:r>
      <w:r w:rsidRPr="0000106D">
        <w:rPr>
          <w:rFonts w:asciiTheme="minorHAnsi" w:hAnsiTheme="minorHAnsi" w:cstheme="minorHAnsi"/>
          <w:spacing w:val="3"/>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3"/>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ec</w:t>
      </w:r>
      <w:r w:rsidRPr="0000106D">
        <w:rPr>
          <w:rFonts w:asciiTheme="minorHAnsi" w:hAnsiTheme="minorHAnsi" w:cstheme="minorHAnsi"/>
          <w:spacing w:val="-1"/>
          <w:sz w:val="24"/>
          <w:szCs w:val="24"/>
        </w:rPr>
        <w:t>h</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o</w:t>
      </w:r>
      <w:r w:rsidRPr="0000106D">
        <w:rPr>
          <w:rFonts w:asciiTheme="minorHAnsi" w:hAnsiTheme="minorHAnsi" w:cstheme="minorHAnsi"/>
          <w:spacing w:val="5"/>
          <w:sz w:val="24"/>
          <w:szCs w:val="24"/>
        </w:rPr>
        <w:t xml:space="preserve"> </w:t>
      </w:r>
      <w:r w:rsidRPr="0000106D">
        <w:rPr>
          <w:rFonts w:asciiTheme="minorHAnsi" w:hAnsiTheme="minorHAnsi" w:cstheme="minorHAnsi"/>
          <w:sz w:val="24"/>
          <w:szCs w:val="24"/>
        </w:rPr>
        <w:t>–</w:t>
      </w:r>
      <w:r w:rsidRPr="0000106D">
        <w:rPr>
          <w:rFonts w:asciiTheme="minorHAnsi" w:hAnsiTheme="minorHAnsi" w:cstheme="minorHAnsi"/>
          <w:spacing w:val="3"/>
          <w:sz w:val="24"/>
          <w:szCs w:val="24"/>
        </w:rPr>
        <w:t xml:space="preserve"> </w:t>
      </w:r>
      <w:r w:rsidRPr="0000106D">
        <w:rPr>
          <w:rFonts w:asciiTheme="minorHAnsi" w:hAnsiTheme="minorHAnsi" w:cstheme="minorHAnsi"/>
          <w:sz w:val="24"/>
          <w:szCs w:val="24"/>
        </w:rPr>
        <w:t>ec</w:t>
      </w:r>
      <w:r w:rsidRPr="0000106D">
        <w:rPr>
          <w:rFonts w:asciiTheme="minorHAnsi" w:hAnsiTheme="minorHAnsi" w:cstheme="minorHAnsi"/>
          <w:spacing w:val="-2"/>
          <w:sz w:val="24"/>
          <w:szCs w:val="24"/>
        </w:rPr>
        <w:t>o</w:t>
      </w:r>
      <w:r w:rsidRPr="0000106D">
        <w:rPr>
          <w:rFonts w:asciiTheme="minorHAnsi" w:hAnsiTheme="minorHAnsi" w:cstheme="minorHAnsi"/>
          <w:spacing w:val="1"/>
          <w:sz w:val="24"/>
          <w:szCs w:val="24"/>
        </w:rPr>
        <w:t>n</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mic</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via</w:t>
      </w:r>
      <w:r w:rsidRPr="0000106D">
        <w:rPr>
          <w:rFonts w:asciiTheme="minorHAnsi" w:hAnsiTheme="minorHAnsi" w:cstheme="minorHAnsi"/>
          <w:spacing w:val="1"/>
          <w:sz w:val="24"/>
          <w:szCs w:val="24"/>
        </w:rPr>
        <w:t>b</w:t>
      </w:r>
      <w:r w:rsidRPr="0000106D">
        <w:rPr>
          <w:rFonts w:asciiTheme="minorHAnsi" w:hAnsiTheme="minorHAnsi" w:cstheme="minorHAnsi"/>
          <w:sz w:val="24"/>
          <w:szCs w:val="24"/>
        </w:rPr>
        <w:t>ili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y</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of</w:t>
      </w:r>
      <w:r w:rsidRPr="0000106D">
        <w:rPr>
          <w:rFonts w:asciiTheme="minorHAnsi" w:hAnsiTheme="minorHAnsi" w:cstheme="minorHAnsi"/>
          <w:spacing w:val="3"/>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 xml:space="preserve">e </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o</w:t>
      </w:r>
      <w:r w:rsidRPr="0000106D">
        <w:rPr>
          <w:rFonts w:asciiTheme="minorHAnsi" w:hAnsiTheme="minorHAnsi" w:cstheme="minorHAnsi"/>
          <w:sz w:val="24"/>
          <w:szCs w:val="24"/>
        </w:rPr>
        <w:t>j</w:t>
      </w:r>
      <w:r w:rsidRPr="0000106D">
        <w:rPr>
          <w:rFonts w:asciiTheme="minorHAnsi" w:hAnsiTheme="minorHAnsi" w:cstheme="minorHAnsi"/>
          <w:spacing w:val="1"/>
          <w:sz w:val="24"/>
          <w:szCs w:val="24"/>
        </w:rPr>
        <w:t>e</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 xml:space="preserve">t </w:t>
      </w:r>
      <w:r w:rsidRPr="0000106D">
        <w:rPr>
          <w:rFonts w:asciiTheme="minorHAnsi" w:hAnsiTheme="minorHAnsi" w:cstheme="minorHAnsi"/>
          <w:spacing w:val="1"/>
          <w:sz w:val="24"/>
          <w:szCs w:val="24"/>
        </w:rPr>
        <w:t>b</w:t>
      </w:r>
      <w:r w:rsidRPr="0000106D">
        <w:rPr>
          <w:rFonts w:asciiTheme="minorHAnsi" w:hAnsiTheme="minorHAnsi" w:cstheme="minorHAnsi"/>
          <w:sz w:val="24"/>
          <w:szCs w:val="24"/>
        </w:rPr>
        <w:t>ased</w:t>
      </w:r>
      <w:r w:rsidRPr="0000106D">
        <w:rPr>
          <w:rFonts w:asciiTheme="minorHAnsi" w:hAnsiTheme="minorHAnsi" w:cstheme="minorHAnsi"/>
          <w:spacing w:val="3"/>
          <w:sz w:val="24"/>
          <w:szCs w:val="24"/>
        </w:rPr>
        <w:t xml:space="preserve"> </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n</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d</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 xml:space="preserve"> p</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o</w:t>
      </w:r>
      <w:r w:rsidRPr="0000106D">
        <w:rPr>
          <w:rFonts w:asciiTheme="minorHAnsi" w:hAnsiTheme="minorHAnsi" w:cstheme="minorHAnsi"/>
          <w:sz w:val="24"/>
          <w:szCs w:val="24"/>
        </w:rPr>
        <w:t>vi</w:t>
      </w:r>
      <w:r w:rsidRPr="0000106D">
        <w:rPr>
          <w:rFonts w:asciiTheme="minorHAnsi" w:hAnsiTheme="minorHAnsi" w:cstheme="minorHAnsi"/>
          <w:spacing w:val="1"/>
          <w:sz w:val="24"/>
          <w:szCs w:val="24"/>
        </w:rPr>
        <w:t>d</w:t>
      </w:r>
      <w:r w:rsidRPr="0000106D">
        <w:rPr>
          <w:rFonts w:asciiTheme="minorHAnsi" w:hAnsiTheme="minorHAnsi" w:cstheme="minorHAnsi"/>
          <w:spacing w:val="-2"/>
          <w:sz w:val="24"/>
          <w:szCs w:val="24"/>
        </w:rPr>
        <w:t>e</w:t>
      </w:r>
      <w:r w:rsidRPr="0000106D">
        <w:rPr>
          <w:rFonts w:asciiTheme="minorHAnsi" w:hAnsiTheme="minorHAnsi" w:cstheme="minorHAnsi"/>
          <w:sz w:val="24"/>
          <w:szCs w:val="24"/>
        </w:rPr>
        <w:t>d</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b</w:t>
      </w:r>
      <w:r w:rsidRPr="0000106D">
        <w:rPr>
          <w:rFonts w:asciiTheme="minorHAnsi" w:hAnsiTheme="minorHAnsi" w:cstheme="minorHAnsi"/>
          <w:sz w:val="24"/>
          <w:szCs w:val="24"/>
        </w:rPr>
        <w:t xml:space="preserve">y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om</w:t>
      </w:r>
      <w:r w:rsidRPr="0000106D">
        <w:rPr>
          <w:rFonts w:asciiTheme="minorHAnsi" w:hAnsiTheme="minorHAnsi" w:cstheme="minorHAnsi"/>
          <w:spacing w:val="1"/>
          <w:sz w:val="24"/>
          <w:szCs w:val="24"/>
        </w:rPr>
        <w:t>p</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y 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d</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2"/>
          <w:sz w:val="24"/>
          <w:szCs w:val="24"/>
        </w:rPr>
        <w:t>o</w:t>
      </w:r>
      <w:r w:rsidRPr="0000106D">
        <w:rPr>
          <w:rFonts w:asciiTheme="minorHAnsi" w:hAnsiTheme="minorHAnsi" w:cstheme="minorHAnsi"/>
          <w:spacing w:val="1"/>
          <w:sz w:val="24"/>
          <w:szCs w:val="24"/>
        </w:rPr>
        <w:t>th</w:t>
      </w:r>
      <w:r w:rsidRPr="0000106D">
        <w:rPr>
          <w:rFonts w:asciiTheme="minorHAnsi" w:hAnsiTheme="minorHAnsi" w:cstheme="minorHAnsi"/>
          <w:sz w:val="24"/>
          <w:szCs w:val="24"/>
        </w:rPr>
        <w:t>er</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m</w:t>
      </w:r>
      <w:r w:rsidRPr="0000106D">
        <w:rPr>
          <w:rFonts w:asciiTheme="minorHAnsi" w:hAnsiTheme="minorHAnsi" w:cstheme="minorHAnsi"/>
          <w:spacing w:val="-2"/>
          <w:sz w:val="24"/>
          <w:szCs w:val="24"/>
        </w:rPr>
        <w:t>a</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k</w:t>
      </w:r>
      <w:r w:rsidRPr="0000106D">
        <w:rPr>
          <w:rFonts w:asciiTheme="minorHAnsi" w:hAnsiTheme="minorHAnsi" w:cstheme="minorHAnsi"/>
          <w:sz w:val="24"/>
          <w:szCs w:val="24"/>
        </w:rPr>
        <w:t>et</w:t>
      </w:r>
      <w:r w:rsidRPr="0000106D">
        <w:rPr>
          <w:rFonts w:asciiTheme="minorHAnsi" w:hAnsiTheme="minorHAnsi" w:cstheme="minorHAnsi"/>
          <w:spacing w:val="3"/>
          <w:sz w:val="24"/>
          <w:szCs w:val="24"/>
        </w:rPr>
        <w:t xml:space="preserve"> </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n</w:t>
      </w:r>
      <w:r w:rsidRPr="0000106D">
        <w:rPr>
          <w:rFonts w:asciiTheme="minorHAnsi" w:hAnsiTheme="minorHAnsi" w:cstheme="minorHAnsi"/>
          <w:spacing w:val="1"/>
          <w:sz w:val="24"/>
          <w:szCs w:val="24"/>
        </w:rPr>
        <w:t>f</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rm</w:t>
      </w:r>
      <w:r w:rsidRPr="0000106D">
        <w:rPr>
          <w:rFonts w:asciiTheme="minorHAnsi" w:hAnsiTheme="minorHAnsi" w:cstheme="minorHAnsi"/>
          <w:spacing w:val="1"/>
          <w:sz w:val="24"/>
          <w:szCs w:val="24"/>
        </w:rPr>
        <w:t>at</w:t>
      </w:r>
      <w:r w:rsidRPr="0000106D">
        <w:rPr>
          <w:rFonts w:asciiTheme="minorHAnsi" w:hAnsiTheme="minorHAnsi" w:cstheme="minorHAnsi"/>
          <w:sz w:val="24"/>
          <w:szCs w:val="24"/>
        </w:rPr>
        <w:t>i</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n</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b</w:t>
      </w:r>
      <w:r w:rsidRPr="0000106D">
        <w:rPr>
          <w:rFonts w:asciiTheme="minorHAnsi" w:hAnsiTheme="minorHAnsi" w:cstheme="minorHAnsi"/>
          <w:sz w:val="24"/>
          <w:szCs w:val="24"/>
        </w:rPr>
        <w:t>as</w:t>
      </w:r>
      <w:r w:rsidRPr="0000106D">
        <w:rPr>
          <w:rFonts w:asciiTheme="minorHAnsi" w:hAnsiTheme="minorHAnsi" w:cstheme="minorHAnsi"/>
          <w:spacing w:val="-2"/>
          <w:sz w:val="24"/>
          <w:szCs w:val="24"/>
        </w:rPr>
        <w:t>e</w:t>
      </w:r>
      <w:r w:rsidRPr="0000106D">
        <w:rPr>
          <w:rFonts w:asciiTheme="minorHAnsi" w:hAnsiTheme="minorHAnsi" w:cstheme="minorHAnsi"/>
          <w:sz w:val="24"/>
          <w:szCs w:val="24"/>
        </w:rPr>
        <w:t>d</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 xml:space="preserve">on </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rim</w:t>
      </w:r>
      <w:r w:rsidRPr="0000106D">
        <w:rPr>
          <w:rFonts w:asciiTheme="minorHAnsi" w:hAnsiTheme="minorHAnsi" w:cstheme="minorHAnsi"/>
          <w:spacing w:val="1"/>
          <w:sz w:val="24"/>
          <w:szCs w:val="24"/>
        </w:rPr>
        <w:t>a</w:t>
      </w:r>
      <w:r w:rsidRPr="0000106D">
        <w:rPr>
          <w:rFonts w:asciiTheme="minorHAnsi" w:hAnsiTheme="minorHAnsi" w:cstheme="minorHAnsi"/>
          <w:sz w:val="24"/>
          <w:szCs w:val="24"/>
        </w:rPr>
        <w:t xml:space="preserve">ry </w:t>
      </w:r>
      <w:r w:rsidRPr="0000106D">
        <w:rPr>
          <w:rFonts w:asciiTheme="minorHAnsi" w:hAnsiTheme="minorHAnsi" w:cstheme="minorHAnsi"/>
          <w:spacing w:val="-2"/>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d</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seco</w:t>
      </w:r>
      <w:r w:rsidRPr="0000106D">
        <w:rPr>
          <w:rFonts w:asciiTheme="minorHAnsi" w:hAnsiTheme="minorHAnsi" w:cstheme="minorHAnsi"/>
          <w:spacing w:val="-1"/>
          <w:sz w:val="24"/>
          <w:szCs w:val="24"/>
        </w:rPr>
        <w:t>n</w:t>
      </w:r>
      <w:r w:rsidRPr="0000106D">
        <w:rPr>
          <w:rFonts w:asciiTheme="minorHAnsi" w:hAnsiTheme="minorHAnsi" w:cstheme="minorHAnsi"/>
          <w:spacing w:val="1"/>
          <w:sz w:val="24"/>
          <w:szCs w:val="24"/>
        </w:rPr>
        <w:t>d</w:t>
      </w:r>
      <w:r w:rsidRPr="0000106D">
        <w:rPr>
          <w:rFonts w:asciiTheme="minorHAnsi" w:hAnsiTheme="minorHAnsi" w:cstheme="minorHAnsi"/>
          <w:sz w:val="24"/>
          <w:szCs w:val="24"/>
        </w:rPr>
        <w:t>ary</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2"/>
          <w:sz w:val="24"/>
          <w:szCs w:val="24"/>
        </w:rPr>
        <w:t>r</w:t>
      </w:r>
      <w:r w:rsidRPr="0000106D">
        <w:rPr>
          <w:rFonts w:asciiTheme="minorHAnsi" w:hAnsiTheme="minorHAnsi" w:cstheme="minorHAnsi"/>
          <w:sz w:val="24"/>
          <w:szCs w:val="24"/>
        </w:rPr>
        <w:t>es</w:t>
      </w:r>
      <w:r w:rsidRPr="0000106D">
        <w:rPr>
          <w:rFonts w:asciiTheme="minorHAnsi" w:hAnsiTheme="minorHAnsi" w:cstheme="minorHAnsi"/>
          <w:spacing w:val="1"/>
          <w:sz w:val="24"/>
          <w:szCs w:val="24"/>
        </w:rPr>
        <w:t>e</w:t>
      </w:r>
      <w:r w:rsidRPr="0000106D">
        <w:rPr>
          <w:rFonts w:asciiTheme="minorHAnsi" w:hAnsiTheme="minorHAnsi" w:cstheme="minorHAnsi"/>
          <w:sz w:val="24"/>
          <w:szCs w:val="24"/>
        </w:rPr>
        <w:t>arc</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w:t>
      </w:r>
    </w:p>
    <w:p w14:paraId="5CA1435A" w14:textId="77777777" w:rsidR="002F70CF" w:rsidRPr="0000106D" w:rsidRDefault="002F70CF" w:rsidP="002F70CF">
      <w:pPr>
        <w:ind w:right="95"/>
        <w:jc w:val="both"/>
        <w:rPr>
          <w:rFonts w:asciiTheme="minorHAnsi" w:hAnsiTheme="minorHAnsi" w:cstheme="minorHAnsi"/>
          <w:sz w:val="24"/>
          <w:szCs w:val="24"/>
        </w:rPr>
      </w:pPr>
      <w:r w:rsidRPr="0000106D">
        <w:rPr>
          <w:rFonts w:asciiTheme="minorHAnsi" w:hAnsiTheme="minorHAnsi" w:cstheme="minorHAnsi"/>
          <w:sz w:val="24"/>
          <w:szCs w:val="24"/>
        </w:rPr>
        <w:t>W</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ile</w:t>
      </w:r>
      <w:r w:rsidRPr="0000106D">
        <w:rPr>
          <w:rFonts w:asciiTheme="minorHAnsi" w:hAnsiTheme="minorHAnsi" w:cstheme="minorHAnsi"/>
          <w:spacing w:val="2"/>
          <w:sz w:val="24"/>
          <w:szCs w:val="24"/>
        </w:rPr>
        <w:t xml:space="preserve"> </w:t>
      </w:r>
      <w:r w:rsidRPr="0000106D">
        <w:rPr>
          <w:rFonts w:asciiTheme="minorHAnsi" w:hAnsiTheme="minorHAnsi" w:cstheme="minorHAnsi"/>
          <w:sz w:val="24"/>
          <w:szCs w:val="24"/>
        </w:rPr>
        <w:t>assess</w:t>
      </w:r>
      <w:r w:rsidRPr="0000106D">
        <w:rPr>
          <w:rFonts w:asciiTheme="minorHAnsi" w:hAnsiTheme="minorHAnsi" w:cstheme="minorHAnsi"/>
          <w:spacing w:val="-3"/>
          <w:sz w:val="24"/>
          <w:szCs w:val="24"/>
        </w:rPr>
        <w:t>i</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g</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via</w:t>
      </w:r>
      <w:r w:rsidRPr="0000106D">
        <w:rPr>
          <w:rFonts w:asciiTheme="minorHAnsi" w:hAnsiTheme="minorHAnsi" w:cstheme="minorHAnsi"/>
          <w:spacing w:val="1"/>
          <w:sz w:val="24"/>
          <w:szCs w:val="24"/>
        </w:rPr>
        <w:t>b</w:t>
      </w:r>
      <w:r w:rsidRPr="0000106D">
        <w:rPr>
          <w:rFonts w:asciiTheme="minorHAnsi" w:hAnsiTheme="minorHAnsi" w:cstheme="minorHAnsi"/>
          <w:spacing w:val="-2"/>
          <w:sz w:val="24"/>
          <w:szCs w:val="24"/>
        </w:rPr>
        <w:t>i</w:t>
      </w:r>
      <w:r w:rsidRPr="0000106D">
        <w:rPr>
          <w:rFonts w:asciiTheme="minorHAnsi" w:hAnsiTheme="minorHAnsi" w:cstheme="minorHAnsi"/>
          <w:sz w:val="24"/>
          <w:szCs w:val="24"/>
        </w:rPr>
        <w:t>li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 xml:space="preserve">y </w:t>
      </w:r>
      <w:r w:rsidRPr="0000106D">
        <w:rPr>
          <w:rFonts w:asciiTheme="minorHAnsi" w:hAnsiTheme="minorHAnsi" w:cstheme="minorHAnsi"/>
          <w:spacing w:val="1"/>
          <w:sz w:val="24"/>
          <w:szCs w:val="24"/>
        </w:rPr>
        <w:t>o</w:t>
      </w:r>
      <w:r w:rsidRPr="0000106D">
        <w:rPr>
          <w:rFonts w:asciiTheme="minorHAnsi" w:hAnsiTheme="minorHAnsi" w:cstheme="minorHAnsi"/>
          <w:sz w:val="24"/>
          <w:szCs w:val="24"/>
        </w:rPr>
        <w:t xml:space="preserve">f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o</w:t>
      </w:r>
      <w:r w:rsidRPr="0000106D">
        <w:rPr>
          <w:rFonts w:asciiTheme="minorHAnsi" w:hAnsiTheme="minorHAnsi" w:cstheme="minorHAnsi"/>
          <w:spacing w:val="-2"/>
          <w:sz w:val="24"/>
          <w:szCs w:val="24"/>
        </w:rPr>
        <w:t>j</w:t>
      </w:r>
      <w:r w:rsidRPr="0000106D">
        <w:rPr>
          <w:rFonts w:asciiTheme="minorHAnsi" w:hAnsiTheme="minorHAnsi" w:cstheme="minorHAnsi"/>
          <w:sz w:val="24"/>
          <w:szCs w:val="24"/>
        </w:rPr>
        <w:t>ec</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w:t>
      </w:r>
      <w:r w:rsidRPr="0000106D">
        <w:rPr>
          <w:rFonts w:asciiTheme="minorHAnsi" w:hAnsiTheme="minorHAnsi" w:cstheme="minorHAnsi"/>
          <w:spacing w:val="2"/>
          <w:sz w:val="24"/>
          <w:szCs w:val="24"/>
        </w:rPr>
        <w:t xml:space="preserve"> </w:t>
      </w:r>
      <w:r w:rsidRPr="0000106D">
        <w:rPr>
          <w:rFonts w:asciiTheme="minorHAnsi" w:hAnsiTheme="minorHAnsi" w:cstheme="minorHAnsi"/>
          <w:b/>
          <w:spacing w:val="1"/>
          <w:sz w:val="24"/>
          <w:szCs w:val="24"/>
        </w:rPr>
        <w:t>Vastukala</w:t>
      </w:r>
      <w:r w:rsidRPr="0000106D">
        <w:rPr>
          <w:rFonts w:asciiTheme="minorHAnsi" w:hAnsiTheme="minorHAnsi" w:cstheme="minorHAnsi"/>
          <w:b/>
          <w:spacing w:val="2"/>
          <w:sz w:val="24"/>
          <w:szCs w:val="24"/>
        </w:rPr>
        <w:t xml:space="preserve"> </w:t>
      </w:r>
      <w:r w:rsidRPr="0000106D">
        <w:rPr>
          <w:rFonts w:asciiTheme="minorHAnsi" w:hAnsiTheme="minorHAnsi" w:cstheme="minorHAnsi"/>
          <w:spacing w:val="-3"/>
          <w:sz w:val="24"/>
          <w:szCs w:val="24"/>
        </w:rPr>
        <w:t>c</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si</w:t>
      </w:r>
      <w:r w:rsidRPr="0000106D">
        <w:rPr>
          <w:rFonts w:asciiTheme="minorHAnsi" w:hAnsiTheme="minorHAnsi" w:cstheme="minorHAnsi"/>
          <w:spacing w:val="1"/>
          <w:sz w:val="24"/>
          <w:szCs w:val="24"/>
        </w:rPr>
        <w:t>d</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r</w:t>
      </w:r>
      <w:r w:rsidRPr="0000106D">
        <w:rPr>
          <w:rFonts w:asciiTheme="minorHAnsi" w:hAnsiTheme="minorHAnsi" w:cstheme="minorHAnsi"/>
          <w:sz w:val="24"/>
          <w:szCs w:val="24"/>
        </w:rPr>
        <w:t xml:space="preserve">ed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oll</w:t>
      </w:r>
      <w:r w:rsidRPr="0000106D">
        <w:rPr>
          <w:rFonts w:asciiTheme="minorHAnsi" w:hAnsiTheme="minorHAnsi" w:cstheme="minorHAnsi"/>
          <w:spacing w:val="1"/>
          <w:sz w:val="24"/>
          <w:szCs w:val="24"/>
        </w:rPr>
        <w:t>o</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g</w:t>
      </w:r>
      <w:r w:rsidRPr="0000106D">
        <w:rPr>
          <w:rFonts w:asciiTheme="minorHAnsi" w:hAnsiTheme="minorHAnsi" w:cstheme="minorHAnsi"/>
          <w:spacing w:val="-4"/>
          <w:sz w:val="24"/>
          <w:szCs w:val="24"/>
        </w:rPr>
        <w:t xml:space="preserve"> </w:t>
      </w:r>
      <w:r w:rsidRPr="0000106D">
        <w:rPr>
          <w:rFonts w:asciiTheme="minorHAnsi" w:hAnsiTheme="minorHAnsi" w:cstheme="minorHAnsi"/>
          <w:sz w:val="24"/>
          <w:szCs w:val="24"/>
        </w:rPr>
        <w:t>major</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ac</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ors:</w:t>
      </w:r>
    </w:p>
    <w:p w14:paraId="31A1B9E6" w14:textId="77777777" w:rsidR="002F70CF" w:rsidRPr="0000106D" w:rsidRDefault="002F70CF" w:rsidP="005A0B5C">
      <w:pPr>
        <w:pStyle w:val="ListParagraph"/>
        <w:numPr>
          <w:ilvl w:val="0"/>
          <w:numId w:val="38"/>
        </w:numPr>
        <w:spacing w:before="95"/>
        <w:ind w:right="95"/>
        <w:jc w:val="both"/>
        <w:rPr>
          <w:rFonts w:asciiTheme="minorHAnsi" w:hAnsiTheme="minorHAnsi" w:cstheme="minorHAnsi"/>
          <w:sz w:val="24"/>
          <w:szCs w:val="24"/>
        </w:rPr>
      </w:pPr>
      <w:r w:rsidRPr="0000106D">
        <w:rPr>
          <w:rFonts w:asciiTheme="minorHAnsi" w:hAnsiTheme="minorHAnsi" w:cstheme="minorHAnsi"/>
          <w:sz w:val="24"/>
          <w:szCs w:val="24"/>
        </w:rPr>
        <w:t>P</w:t>
      </w:r>
      <w:r w:rsidRPr="0000106D">
        <w:rPr>
          <w:rFonts w:asciiTheme="minorHAnsi" w:hAnsiTheme="minorHAnsi" w:cstheme="minorHAnsi"/>
          <w:spacing w:val="1"/>
          <w:sz w:val="24"/>
          <w:szCs w:val="24"/>
        </w:rPr>
        <w:t>r</w:t>
      </w:r>
      <w:r w:rsidRPr="0000106D">
        <w:rPr>
          <w:rFonts w:asciiTheme="minorHAnsi" w:hAnsiTheme="minorHAnsi" w:cstheme="minorHAnsi"/>
          <w:sz w:val="24"/>
          <w:szCs w:val="24"/>
        </w:rPr>
        <w:t>oj</w:t>
      </w:r>
      <w:r w:rsidRPr="0000106D">
        <w:rPr>
          <w:rFonts w:asciiTheme="minorHAnsi" w:hAnsiTheme="minorHAnsi" w:cstheme="minorHAnsi"/>
          <w:spacing w:val="1"/>
          <w:sz w:val="24"/>
          <w:szCs w:val="24"/>
        </w:rPr>
        <w:t>e</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t s</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eci</w:t>
      </w:r>
      <w:r w:rsidRPr="0000106D">
        <w:rPr>
          <w:rFonts w:asciiTheme="minorHAnsi" w:hAnsiTheme="minorHAnsi" w:cstheme="minorHAnsi"/>
          <w:spacing w:val="-1"/>
          <w:sz w:val="24"/>
          <w:szCs w:val="24"/>
        </w:rPr>
        <w:t>f</w:t>
      </w:r>
      <w:r w:rsidRPr="0000106D">
        <w:rPr>
          <w:rFonts w:asciiTheme="minorHAnsi" w:hAnsiTheme="minorHAnsi" w:cstheme="minorHAnsi"/>
          <w:sz w:val="24"/>
          <w:szCs w:val="24"/>
        </w:rPr>
        <w:t>ic a</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ri</w:t>
      </w:r>
      <w:r w:rsidRPr="0000106D">
        <w:rPr>
          <w:rFonts w:asciiTheme="minorHAnsi" w:hAnsiTheme="minorHAnsi" w:cstheme="minorHAnsi"/>
          <w:spacing w:val="-1"/>
          <w:sz w:val="24"/>
          <w:szCs w:val="24"/>
        </w:rPr>
        <w:t>b</w:t>
      </w:r>
      <w:r w:rsidRPr="0000106D">
        <w:rPr>
          <w:rFonts w:asciiTheme="minorHAnsi" w:hAnsiTheme="minorHAnsi" w:cstheme="minorHAnsi"/>
          <w:spacing w:val="1"/>
          <w:sz w:val="24"/>
          <w:szCs w:val="24"/>
        </w:rPr>
        <w:t>u</w:t>
      </w:r>
      <w:r w:rsidRPr="0000106D">
        <w:rPr>
          <w:rFonts w:asciiTheme="minorHAnsi" w:hAnsiTheme="minorHAnsi" w:cstheme="minorHAnsi"/>
          <w:spacing w:val="-1"/>
          <w:sz w:val="24"/>
          <w:szCs w:val="24"/>
        </w:rPr>
        <w:t>t</w:t>
      </w:r>
      <w:r w:rsidRPr="0000106D">
        <w:rPr>
          <w:rFonts w:asciiTheme="minorHAnsi" w:hAnsiTheme="minorHAnsi" w:cstheme="minorHAnsi"/>
          <w:spacing w:val="-2"/>
          <w:sz w:val="24"/>
          <w:szCs w:val="24"/>
        </w:rPr>
        <w:t>e</w:t>
      </w:r>
      <w:r w:rsidRPr="0000106D">
        <w:rPr>
          <w:rFonts w:asciiTheme="minorHAnsi" w:hAnsiTheme="minorHAnsi" w:cstheme="minorHAnsi"/>
          <w:sz w:val="24"/>
          <w:szCs w:val="24"/>
        </w:rPr>
        <w:t>s</w:t>
      </w:r>
      <w:r w:rsidRPr="0000106D">
        <w:rPr>
          <w:rFonts w:asciiTheme="minorHAnsi" w:hAnsiTheme="minorHAnsi" w:cstheme="minorHAnsi"/>
          <w:spacing w:val="3"/>
          <w:sz w:val="24"/>
          <w:szCs w:val="24"/>
        </w:rPr>
        <w:t xml:space="preserve"> </w:t>
      </w:r>
      <w:r w:rsidRPr="0000106D">
        <w:rPr>
          <w:rFonts w:asciiTheme="minorHAnsi" w:hAnsiTheme="minorHAnsi" w:cstheme="minorHAnsi"/>
          <w:sz w:val="24"/>
          <w:szCs w:val="24"/>
        </w:rPr>
        <w:t>–</w:t>
      </w:r>
      <w:r w:rsidRPr="0000106D">
        <w:rPr>
          <w:rFonts w:asciiTheme="minorHAnsi" w:hAnsiTheme="minorHAnsi" w:cstheme="minorHAnsi"/>
          <w:spacing w:val="1"/>
          <w:sz w:val="24"/>
          <w:szCs w:val="24"/>
        </w:rPr>
        <w:t xml:space="preserve"> </w:t>
      </w:r>
      <w:r w:rsidRPr="0000106D">
        <w:rPr>
          <w:rFonts w:asciiTheme="minorHAnsi" w:hAnsiTheme="minorHAnsi" w:cstheme="minorHAnsi"/>
          <w:spacing w:val="-1"/>
          <w:sz w:val="24"/>
          <w:szCs w:val="24"/>
        </w:rPr>
        <w:t>b</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h</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osi</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ive</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d</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e</w:t>
      </w:r>
      <w:r w:rsidRPr="0000106D">
        <w:rPr>
          <w:rFonts w:asciiTheme="minorHAnsi" w:hAnsiTheme="minorHAnsi" w:cstheme="minorHAnsi"/>
          <w:spacing w:val="-2"/>
          <w:sz w:val="24"/>
          <w:szCs w:val="24"/>
        </w:rPr>
        <w:t>g</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ive.</w:t>
      </w:r>
    </w:p>
    <w:p w14:paraId="24657D1B" w14:textId="77777777" w:rsidR="002F70CF" w:rsidRPr="0000106D" w:rsidRDefault="002F70CF" w:rsidP="005A0B5C">
      <w:pPr>
        <w:pStyle w:val="ListParagraph"/>
        <w:numPr>
          <w:ilvl w:val="0"/>
          <w:numId w:val="38"/>
        </w:numPr>
        <w:tabs>
          <w:tab w:val="left" w:pos="1080"/>
        </w:tabs>
        <w:spacing w:before="92" w:line="324" w:lineRule="auto"/>
        <w:ind w:right="95"/>
        <w:jc w:val="both"/>
        <w:rPr>
          <w:rFonts w:asciiTheme="minorHAnsi" w:hAnsiTheme="minorHAnsi" w:cstheme="minorHAnsi"/>
          <w:sz w:val="24"/>
          <w:szCs w:val="24"/>
        </w:rPr>
      </w:pPr>
      <w:r w:rsidRPr="0000106D">
        <w:rPr>
          <w:rFonts w:asciiTheme="minorHAnsi" w:hAnsiTheme="minorHAnsi" w:cstheme="minorHAnsi"/>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r</w:t>
      </w:r>
      <w:r w:rsidRPr="0000106D">
        <w:rPr>
          <w:rFonts w:asciiTheme="minorHAnsi" w:hAnsiTheme="minorHAnsi" w:cstheme="minorHAnsi"/>
          <w:spacing w:val="1"/>
          <w:sz w:val="24"/>
          <w:szCs w:val="24"/>
        </w:rPr>
        <w:t>o</w:t>
      </w:r>
      <w:r w:rsidRPr="0000106D">
        <w:rPr>
          <w:rFonts w:asciiTheme="minorHAnsi" w:hAnsiTheme="minorHAnsi" w:cstheme="minorHAnsi"/>
          <w:spacing w:val="-2"/>
          <w:sz w:val="24"/>
          <w:szCs w:val="24"/>
        </w:rPr>
        <w:t>m</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t</w:t>
      </w:r>
      <w:r w:rsidRPr="0000106D">
        <w:rPr>
          <w:rFonts w:asciiTheme="minorHAnsi" w:hAnsiTheme="minorHAnsi" w:cstheme="minorHAnsi"/>
          <w:spacing w:val="-2"/>
          <w:sz w:val="24"/>
          <w:szCs w:val="24"/>
        </w:rPr>
        <w:t>e</w:t>
      </w:r>
      <w:r w:rsidRPr="0000106D">
        <w:rPr>
          <w:rFonts w:asciiTheme="minorHAnsi" w:hAnsiTheme="minorHAnsi" w:cstheme="minorHAnsi"/>
          <w:sz w:val="24"/>
          <w:szCs w:val="24"/>
        </w:rPr>
        <w:t>r</w:t>
      </w:r>
      <w:r w:rsidRPr="0000106D">
        <w:rPr>
          <w:rFonts w:asciiTheme="minorHAnsi" w:hAnsiTheme="minorHAnsi" w:cstheme="minorHAnsi"/>
          <w:spacing w:val="11"/>
          <w:sz w:val="24"/>
          <w:szCs w:val="24"/>
        </w:rPr>
        <w:t xml:space="preserve"> </w:t>
      </w:r>
      <w:r w:rsidRPr="0000106D">
        <w:rPr>
          <w:rFonts w:asciiTheme="minorHAnsi" w:hAnsiTheme="minorHAnsi" w:cstheme="minorHAnsi"/>
          <w:sz w:val="24"/>
          <w:szCs w:val="24"/>
        </w:rPr>
        <w:t>gr</w:t>
      </w:r>
      <w:r w:rsidRPr="0000106D">
        <w:rPr>
          <w:rFonts w:asciiTheme="minorHAnsi" w:hAnsiTheme="minorHAnsi" w:cstheme="minorHAnsi"/>
          <w:spacing w:val="1"/>
          <w:sz w:val="24"/>
          <w:szCs w:val="24"/>
        </w:rPr>
        <w:t>ou</w:t>
      </w:r>
      <w:r w:rsidRPr="0000106D">
        <w:rPr>
          <w:rFonts w:asciiTheme="minorHAnsi" w:hAnsiTheme="minorHAnsi" w:cstheme="minorHAnsi"/>
          <w:sz w:val="24"/>
          <w:szCs w:val="24"/>
        </w:rPr>
        <w:t>p</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c</w:t>
      </w:r>
      <w:r w:rsidRPr="0000106D">
        <w:rPr>
          <w:rFonts w:asciiTheme="minorHAnsi" w:hAnsiTheme="minorHAnsi" w:cstheme="minorHAnsi"/>
          <w:spacing w:val="-2"/>
          <w:sz w:val="24"/>
          <w:szCs w:val="24"/>
        </w:rPr>
        <w:t>o</w:t>
      </w:r>
      <w:r w:rsidRPr="0000106D">
        <w:rPr>
          <w:rFonts w:asciiTheme="minorHAnsi" w:hAnsiTheme="minorHAnsi" w:cstheme="minorHAnsi"/>
          <w:sz w:val="24"/>
          <w:szCs w:val="24"/>
        </w:rPr>
        <w:t>m</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ies</w:t>
      </w:r>
      <w:r w:rsidRPr="0000106D">
        <w:rPr>
          <w:rFonts w:asciiTheme="minorHAnsi" w:hAnsiTheme="minorHAnsi" w:cstheme="minorHAnsi"/>
          <w:spacing w:val="11"/>
          <w:sz w:val="24"/>
          <w:szCs w:val="24"/>
        </w:rPr>
        <w:t xml:space="preserve"> </w:t>
      </w:r>
      <w:r w:rsidRPr="0000106D">
        <w:rPr>
          <w:rFonts w:asciiTheme="minorHAnsi" w:hAnsiTheme="minorHAnsi" w:cstheme="minorHAnsi"/>
          <w:spacing w:val="1"/>
          <w:sz w:val="24"/>
          <w:szCs w:val="24"/>
        </w:rPr>
        <w:t>b</w:t>
      </w:r>
      <w:r w:rsidRPr="0000106D">
        <w:rPr>
          <w:rFonts w:asciiTheme="minorHAnsi" w:hAnsiTheme="minorHAnsi" w:cstheme="minorHAnsi"/>
          <w:sz w:val="24"/>
          <w:szCs w:val="24"/>
        </w:rPr>
        <w:t>ac</w:t>
      </w:r>
      <w:r w:rsidRPr="0000106D">
        <w:rPr>
          <w:rFonts w:asciiTheme="minorHAnsi" w:hAnsiTheme="minorHAnsi" w:cstheme="minorHAnsi"/>
          <w:spacing w:val="-2"/>
          <w:sz w:val="24"/>
          <w:szCs w:val="24"/>
        </w:rPr>
        <w:t>k</w:t>
      </w:r>
      <w:r w:rsidRPr="0000106D">
        <w:rPr>
          <w:rFonts w:asciiTheme="minorHAnsi" w:hAnsiTheme="minorHAnsi" w:cstheme="minorHAnsi"/>
          <w:sz w:val="24"/>
          <w:szCs w:val="24"/>
        </w:rPr>
        <w:t>gr</w:t>
      </w:r>
      <w:r w:rsidRPr="0000106D">
        <w:rPr>
          <w:rFonts w:asciiTheme="minorHAnsi" w:hAnsiTheme="minorHAnsi" w:cstheme="minorHAnsi"/>
          <w:spacing w:val="1"/>
          <w:sz w:val="24"/>
          <w:szCs w:val="24"/>
        </w:rPr>
        <w:t>o</w:t>
      </w:r>
      <w:r w:rsidRPr="0000106D">
        <w:rPr>
          <w:rFonts w:asciiTheme="minorHAnsi" w:hAnsiTheme="minorHAnsi" w:cstheme="minorHAnsi"/>
          <w:spacing w:val="-1"/>
          <w:sz w:val="24"/>
          <w:szCs w:val="24"/>
        </w:rPr>
        <w:t>u</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d</w:t>
      </w:r>
      <w:r w:rsidRPr="0000106D">
        <w:rPr>
          <w:rFonts w:asciiTheme="minorHAnsi" w:hAnsiTheme="minorHAnsi" w:cstheme="minorHAnsi"/>
          <w:spacing w:val="11"/>
          <w:sz w:val="24"/>
          <w:szCs w:val="24"/>
        </w:rPr>
        <w:t xml:space="preserve"> </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alysis</w:t>
      </w:r>
      <w:r w:rsidRPr="0000106D">
        <w:rPr>
          <w:rFonts w:asciiTheme="minorHAnsi" w:hAnsiTheme="minorHAnsi" w:cstheme="minorHAnsi"/>
          <w:spacing w:val="10"/>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as</w:t>
      </w:r>
      <w:r w:rsidRPr="0000106D">
        <w:rPr>
          <w:rFonts w:asciiTheme="minorHAnsi" w:hAnsiTheme="minorHAnsi" w:cstheme="minorHAnsi"/>
          <w:spacing w:val="12"/>
          <w:sz w:val="24"/>
          <w:szCs w:val="24"/>
        </w:rPr>
        <w:t xml:space="preserve"> </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ot</w:t>
      </w:r>
      <w:r w:rsidRPr="0000106D">
        <w:rPr>
          <w:rFonts w:asciiTheme="minorHAnsi" w:hAnsiTheme="minorHAnsi" w:cstheme="minorHAnsi"/>
          <w:spacing w:val="11"/>
          <w:sz w:val="24"/>
          <w:szCs w:val="24"/>
        </w:rPr>
        <w:t xml:space="preserve"> </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d</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n</w:t>
      </w:r>
      <w:r w:rsidRPr="0000106D">
        <w:rPr>
          <w:rFonts w:asciiTheme="minorHAnsi" w:hAnsiTheme="minorHAnsi" w:cstheme="minorHAnsi"/>
          <w:spacing w:val="1"/>
          <w:sz w:val="24"/>
          <w:szCs w:val="24"/>
        </w:rPr>
        <w:t>t</w:t>
      </w:r>
      <w:r w:rsidRPr="0000106D">
        <w:rPr>
          <w:rFonts w:asciiTheme="minorHAnsi" w:hAnsiTheme="minorHAnsi" w:cstheme="minorHAnsi"/>
          <w:sz w:val="24"/>
          <w:szCs w:val="24"/>
        </w:rPr>
        <w:t>i</w:t>
      </w:r>
      <w:r w:rsidRPr="0000106D">
        <w:rPr>
          <w:rFonts w:asciiTheme="minorHAnsi" w:hAnsiTheme="minorHAnsi" w:cstheme="minorHAnsi"/>
          <w:spacing w:val="1"/>
          <w:sz w:val="24"/>
          <w:szCs w:val="24"/>
        </w:rPr>
        <w:t>f</w:t>
      </w:r>
      <w:r w:rsidRPr="0000106D">
        <w:rPr>
          <w:rFonts w:asciiTheme="minorHAnsi" w:hAnsiTheme="minorHAnsi" w:cstheme="minorHAnsi"/>
          <w:spacing w:val="-2"/>
          <w:sz w:val="24"/>
          <w:szCs w:val="24"/>
        </w:rPr>
        <w:t>i</w:t>
      </w:r>
      <w:r w:rsidRPr="0000106D">
        <w:rPr>
          <w:rFonts w:asciiTheme="minorHAnsi" w:hAnsiTheme="minorHAnsi" w:cstheme="minorHAnsi"/>
          <w:sz w:val="24"/>
          <w:szCs w:val="24"/>
        </w:rPr>
        <w:t>ed</w:t>
      </w:r>
      <w:r w:rsidRPr="0000106D">
        <w:rPr>
          <w:rFonts w:asciiTheme="minorHAnsi" w:hAnsiTheme="minorHAnsi" w:cstheme="minorHAnsi"/>
          <w:spacing w:val="9"/>
          <w:sz w:val="24"/>
          <w:szCs w:val="24"/>
        </w:rPr>
        <w:t xml:space="preserve"> </w:t>
      </w:r>
      <w:r w:rsidRPr="0000106D">
        <w:rPr>
          <w:rFonts w:asciiTheme="minorHAnsi" w:hAnsiTheme="minorHAnsi" w:cstheme="minorHAnsi"/>
          <w:sz w:val="24"/>
          <w:szCs w:val="24"/>
        </w:rPr>
        <w:t>in</w:t>
      </w:r>
      <w:r w:rsidRPr="0000106D">
        <w:rPr>
          <w:rFonts w:asciiTheme="minorHAnsi" w:hAnsiTheme="minorHAnsi" w:cstheme="minorHAnsi"/>
          <w:spacing w:val="11"/>
          <w:sz w:val="24"/>
          <w:szCs w:val="24"/>
        </w:rPr>
        <w:t xml:space="preserve"> </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u</w:t>
      </w:r>
      <w:r w:rsidRPr="0000106D">
        <w:rPr>
          <w:rFonts w:asciiTheme="minorHAnsi" w:hAnsiTheme="minorHAnsi" w:cstheme="minorHAnsi"/>
          <w:sz w:val="24"/>
          <w:szCs w:val="24"/>
        </w:rPr>
        <w:t>r</w:t>
      </w:r>
      <w:r w:rsidRPr="0000106D">
        <w:rPr>
          <w:rFonts w:asciiTheme="minorHAnsi" w:hAnsiTheme="minorHAnsi" w:cstheme="minorHAnsi"/>
          <w:spacing w:val="11"/>
          <w:sz w:val="24"/>
          <w:szCs w:val="24"/>
        </w:rPr>
        <w:t xml:space="preserve"> </w:t>
      </w:r>
      <w:r w:rsidRPr="0000106D">
        <w:rPr>
          <w:rFonts w:asciiTheme="minorHAnsi" w:hAnsiTheme="minorHAnsi" w:cstheme="minorHAnsi"/>
          <w:sz w:val="24"/>
          <w:szCs w:val="24"/>
        </w:rPr>
        <w:t>s</w:t>
      </w:r>
      <w:r w:rsidRPr="0000106D">
        <w:rPr>
          <w:rFonts w:asciiTheme="minorHAnsi" w:hAnsiTheme="minorHAnsi" w:cstheme="minorHAnsi"/>
          <w:spacing w:val="-1"/>
          <w:sz w:val="24"/>
          <w:szCs w:val="24"/>
        </w:rPr>
        <w:t>c</w:t>
      </w:r>
      <w:r w:rsidRPr="0000106D">
        <w:rPr>
          <w:rFonts w:asciiTheme="minorHAnsi" w:hAnsiTheme="minorHAnsi" w:cstheme="minorHAnsi"/>
          <w:sz w:val="24"/>
          <w:szCs w:val="24"/>
        </w:rPr>
        <w:t>o</w:t>
      </w:r>
      <w:r w:rsidRPr="0000106D">
        <w:rPr>
          <w:rFonts w:asciiTheme="minorHAnsi" w:hAnsiTheme="minorHAnsi" w:cstheme="minorHAnsi"/>
          <w:spacing w:val="1"/>
          <w:sz w:val="24"/>
          <w:szCs w:val="24"/>
        </w:rPr>
        <w:t>p</w:t>
      </w:r>
      <w:r w:rsidRPr="0000106D">
        <w:rPr>
          <w:rFonts w:asciiTheme="minorHAnsi" w:hAnsiTheme="minorHAnsi" w:cstheme="minorHAnsi"/>
          <w:sz w:val="24"/>
          <w:szCs w:val="24"/>
        </w:rPr>
        <w:t>e of</w:t>
      </w:r>
      <w:r w:rsidRPr="0000106D">
        <w:rPr>
          <w:rFonts w:asciiTheme="minorHAnsi" w:hAnsiTheme="minorHAnsi" w:cstheme="minorHAnsi"/>
          <w:spacing w:val="2"/>
          <w:sz w:val="24"/>
          <w:szCs w:val="24"/>
        </w:rPr>
        <w:t xml:space="preserve"> </w:t>
      </w:r>
      <w:r w:rsidRPr="0000106D">
        <w:rPr>
          <w:rFonts w:asciiTheme="minorHAnsi" w:hAnsiTheme="minorHAnsi" w:cstheme="minorHAnsi"/>
          <w:spacing w:val="-1"/>
          <w:sz w:val="24"/>
          <w:szCs w:val="24"/>
        </w:rPr>
        <w:t>w</w:t>
      </w:r>
      <w:r w:rsidRPr="0000106D">
        <w:rPr>
          <w:rFonts w:asciiTheme="minorHAnsi" w:hAnsiTheme="minorHAnsi" w:cstheme="minorHAnsi"/>
          <w:sz w:val="24"/>
          <w:szCs w:val="24"/>
        </w:rPr>
        <w:t>ork</w:t>
      </w:r>
    </w:p>
    <w:p w14:paraId="647D3266" w14:textId="77777777" w:rsidR="002F70CF" w:rsidRPr="0000106D" w:rsidRDefault="002F70CF" w:rsidP="005A0B5C">
      <w:pPr>
        <w:pStyle w:val="ListParagraph"/>
        <w:numPr>
          <w:ilvl w:val="0"/>
          <w:numId w:val="38"/>
        </w:numPr>
        <w:spacing w:line="280" w:lineRule="exact"/>
        <w:ind w:right="95"/>
        <w:jc w:val="both"/>
        <w:rPr>
          <w:rFonts w:asciiTheme="minorHAnsi" w:hAnsiTheme="minorHAnsi" w:cstheme="minorHAnsi"/>
          <w:sz w:val="24"/>
          <w:szCs w:val="24"/>
        </w:rPr>
      </w:pPr>
      <w:r w:rsidRPr="0000106D">
        <w:rPr>
          <w:rFonts w:asciiTheme="minorHAnsi" w:hAnsiTheme="minorHAnsi" w:cstheme="minorHAnsi"/>
          <w:position w:val="1"/>
          <w:sz w:val="24"/>
          <w:szCs w:val="24"/>
        </w:rPr>
        <w:t>A</w:t>
      </w:r>
      <w:r w:rsidRPr="0000106D">
        <w:rPr>
          <w:rFonts w:asciiTheme="minorHAnsi" w:hAnsiTheme="minorHAnsi" w:cstheme="minorHAnsi"/>
          <w:spacing w:val="1"/>
          <w:position w:val="1"/>
          <w:sz w:val="24"/>
          <w:szCs w:val="24"/>
        </w:rPr>
        <w:t>pp</w:t>
      </w:r>
      <w:r w:rsidRPr="0000106D">
        <w:rPr>
          <w:rFonts w:asciiTheme="minorHAnsi" w:hAnsiTheme="minorHAnsi" w:cstheme="minorHAnsi"/>
          <w:position w:val="1"/>
          <w:sz w:val="24"/>
          <w:szCs w:val="24"/>
        </w:rPr>
        <w:t>r</w:t>
      </w:r>
      <w:r w:rsidRPr="0000106D">
        <w:rPr>
          <w:rFonts w:asciiTheme="minorHAnsi" w:hAnsiTheme="minorHAnsi" w:cstheme="minorHAnsi"/>
          <w:spacing w:val="-1"/>
          <w:position w:val="1"/>
          <w:sz w:val="24"/>
          <w:szCs w:val="24"/>
        </w:rPr>
        <w:t>o</w:t>
      </w:r>
      <w:r w:rsidRPr="0000106D">
        <w:rPr>
          <w:rFonts w:asciiTheme="minorHAnsi" w:hAnsiTheme="minorHAnsi" w:cstheme="minorHAnsi"/>
          <w:spacing w:val="1"/>
          <w:position w:val="1"/>
          <w:sz w:val="24"/>
          <w:szCs w:val="24"/>
        </w:rPr>
        <w:t>p</w:t>
      </w:r>
      <w:r w:rsidRPr="0000106D">
        <w:rPr>
          <w:rFonts w:asciiTheme="minorHAnsi" w:hAnsiTheme="minorHAnsi" w:cstheme="minorHAnsi"/>
          <w:position w:val="1"/>
          <w:sz w:val="24"/>
          <w:szCs w:val="24"/>
        </w:rPr>
        <w:t>ri</w:t>
      </w:r>
      <w:r w:rsidRPr="0000106D">
        <w:rPr>
          <w:rFonts w:asciiTheme="minorHAnsi" w:hAnsiTheme="minorHAnsi" w:cstheme="minorHAnsi"/>
          <w:spacing w:val="-2"/>
          <w:position w:val="1"/>
          <w:sz w:val="24"/>
          <w:szCs w:val="24"/>
        </w:rPr>
        <w:t>a</w:t>
      </w:r>
      <w:r w:rsidRPr="0000106D">
        <w:rPr>
          <w:rFonts w:asciiTheme="minorHAnsi" w:hAnsiTheme="minorHAnsi" w:cstheme="minorHAnsi"/>
          <w:spacing w:val="1"/>
          <w:position w:val="1"/>
          <w:sz w:val="24"/>
          <w:szCs w:val="24"/>
        </w:rPr>
        <w:t>t</w:t>
      </w:r>
      <w:r w:rsidRPr="0000106D">
        <w:rPr>
          <w:rFonts w:asciiTheme="minorHAnsi" w:hAnsiTheme="minorHAnsi" w:cstheme="minorHAnsi"/>
          <w:position w:val="1"/>
          <w:sz w:val="24"/>
          <w:szCs w:val="24"/>
        </w:rPr>
        <w:t>e</w:t>
      </w:r>
      <w:r w:rsidRPr="0000106D">
        <w:rPr>
          <w:rFonts w:asciiTheme="minorHAnsi" w:hAnsiTheme="minorHAnsi" w:cstheme="minorHAnsi"/>
          <w:spacing w:val="3"/>
          <w:position w:val="1"/>
          <w:sz w:val="24"/>
          <w:szCs w:val="24"/>
        </w:rPr>
        <w:t xml:space="preserve"> </w:t>
      </w:r>
      <w:r w:rsidRPr="0000106D">
        <w:rPr>
          <w:rFonts w:asciiTheme="minorHAnsi" w:hAnsiTheme="minorHAnsi" w:cstheme="minorHAnsi"/>
          <w:spacing w:val="-2"/>
          <w:position w:val="1"/>
          <w:sz w:val="24"/>
          <w:szCs w:val="24"/>
        </w:rPr>
        <w:t>r</w:t>
      </w:r>
      <w:r w:rsidRPr="0000106D">
        <w:rPr>
          <w:rFonts w:asciiTheme="minorHAnsi" w:hAnsiTheme="minorHAnsi" w:cstheme="minorHAnsi"/>
          <w:position w:val="1"/>
          <w:sz w:val="24"/>
          <w:szCs w:val="24"/>
        </w:rPr>
        <w:t>evenue</w:t>
      </w:r>
      <w:r w:rsidRPr="0000106D">
        <w:rPr>
          <w:rFonts w:asciiTheme="minorHAnsi" w:hAnsiTheme="minorHAnsi" w:cstheme="minorHAnsi"/>
          <w:spacing w:val="2"/>
          <w:position w:val="1"/>
          <w:sz w:val="24"/>
          <w:szCs w:val="24"/>
        </w:rPr>
        <w:t xml:space="preserve"> </w:t>
      </w:r>
      <w:r w:rsidRPr="0000106D">
        <w:rPr>
          <w:rFonts w:asciiTheme="minorHAnsi" w:hAnsiTheme="minorHAnsi" w:cstheme="minorHAnsi"/>
          <w:position w:val="1"/>
          <w:sz w:val="24"/>
          <w:szCs w:val="24"/>
        </w:rPr>
        <w:t>as</w:t>
      </w:r>
      <w:r w:rsidRPr="0000106D">
        <w:rPr>
          <w:rFonts w:asciiTheme="minorHAnsi" w:hAnsiTheme="minorHAnsi" w:cstheme="minorHAnsi"/>
          <w:spacing w:val="-2"/>
          <w:position w:val="1"/>
          <w:sz w:val="24"/>
          <w:szCs w:val="24"/>
        </w:rPr>
        <w:t>s</w:t>
      </w:r>
      <w:r w:rsidRPr="0000106D">
        <w:rPr>
          <w:rFonts w:asciiTheme="minorHAnsi" w:hAnsiTheme="minorHAnsi" w:cstheme="minorHAnsi"/>
          <w:spacing w:val="1"/>
          <w:position w:val="1"/>
          <w:sz w:val="24"/>
          <w:szCs w:val="24"/>
        </w:rPr>
        <w:t>u</w:t>
      </w:r>
      <w:r w:rsidRPr="0000106D">
        <w:rPr>
          <w:rFonts w:asciiTheme="minorHAnsi" w:hAnsiTheme="minorHAnsi" w:cstheme="minorHAnsi"/>
          <w:position w:val="1"/>
          <w:sz w:val="24"/>
          <w:szCs w:val="24"/>
        </w:rPr>
        <w:t>m</w:t>
      </w:r>
      <w:r w:rsidRPr="0000106D">
        <w:rPr>
          <w:rFonts w:asciiTheme="minorHAnsi" w:hAnsiTheme="minorHAnsi" w:cstheme="minorHAnsi"/>
          <w:spacing w:val="-1"/>
          <w:position w:val="1"/>
          <w:sz w:val="24"/>
          <w:szCs w:val="24"/>
        </w:rPr>
        <w:t>p</w:t>
      </w:r>
      <w:r w:rsidRPr="0000106D">
        <w:rPr>
          <w:rFonts w:asciiTheme="minorHAnsi" w:hAnsiTheme="minorHAnsi" w:cstheme="minorHAnsi"/>
          <w:spacing w:val="1"/>
          <w:position w:val="1"/>
          <w:sz w:val="24"/>
          <w:szCs w:val="24"/>
        </w:rPr>
        <w:t>t</w:t>
      </w:r>
      <w:r w:rsidRPr="0000106D">
        <w:rPr>
          <w:rFonts w:asciiTheme="minorHAnsi" w:hAnsiTheme="minorHAnsi" w:cstheme="minorHAnsi"/>
          <w:position w:val="1"/>
          <w:sz w:val="24"/>
          <w:szCs w:val="24"/>
        </w:rPr>
        <w:t>io</w:t>
      </w:r>
      <w:r w:rsidRPr="0000106D">
        <w:rPr>
          <w:rFonts w:asciiTheme="minorHAnsi" w:hAnsiTheme="minorHAnsi" w:cstheme="minorHAnsi"/>
          <w:spacing w:val="2"/>
          <w:position w:val="1"/>
          <w:sz w:val="24"/>
          <w:szCs w:val="24"/>
        </w:rPr>
        <w:t>n</w:t>
      </w:r>
      <w:r w:rsidRPr="0000106D">
        <w:rPr>
          <w:rFonts w:asciiTheme="minorHAnsi" w:hAnsiTheme="minorHAnsi" w:cstheme="minorHAnsi"/>
          <w:position w:val="1"/>
          <w:sz w:val="24"/>
          <w:szCs w:val="24"/>
        </w:rPr>
        <w:t>s</w:t>
      </w:r>
      <w:r w:rsidRPr="0000106D">
        <w:rPr>
          <w:rFonts w:asciiTheme="minorHAnsi" w:hAnsiTheme="minorHAnsi" w:cstheme="minorHAnsi"/>
          <w:spacing w:val="-2"/>
          <w:position w:val="1"/>
          <w:sz w:val="24"/>
          <w:szCs w:val="24"/>
        </w:rPr>
        <w:t xml:space="preserve"> </w:t>
      </w:r>
      <w:r w:rsidRPr="0000106D">
        <w:rPr>
          <w:rFonts w:asciiTheme="minorHAnsi" w:hAnsiTheme="minorHAnsi" w:cstheme="minorHAnsi"/>
          <w:position w:val="1"/>
          <w:sz w:val="24"/>
          <w:szCs w:val="24"/>
        </w:rPr>
        <w:t>a</w:t>
      </w:r>
      <w:r w:rsidRPr="0000106D">
        <w:rPr>
          <w:rFonts w:asciiTheme="minorHAnsi" w:hAnsiTheme="minorHAnsi" w:cstheme="minorHAnsi"/>
          <w:spacing w:val="-1"/>
          <w:position w:val="1"/>
          <w:sz w:val="24"/>
          <w:szCs w:val="24"/>
        </w:rPr>
        <w:t>n</w:t>
      </w:r>
      <w:r w:rsidRPr="0000106D">
        <w:rPr>
          <w:rFonts w:asciiTheme="minorHAnsi" w:hAnsiTheme="minorHAnsi" w:cstheme="minorHAnsi"/>
          <w:position w:val="1"/>
          <w:sz w:val="24"/>
          <w:szCs w:val="24"/>
        </w:rPr>
        <w:t>d</w:t>
      </w:r>
      <w:r w:rsidRPr="0000106D">
        <w:rPr>
          <w:rFonts w:asciiTheme="minorHAnsi" w:hAnsiTheme="minorHAnsi" w:cstheme="minorHAnsi"/>
          <w:spacing w:val="2"/>
          <w:position w:val="1"/>
          <w:sz w:val="24"/>
          <w:szCs w:val="24"/>
        </w:rPr>
        <w:t xml:space="preserve"> </w:t>
      </w:r>
      <w:r w:rsidRPr="0000106D">
        <w:rPr>
          <w:rFonts w:asciiTheme="minorHAnsi" w:hAnsiTheme="minorHAnsi" w:cstheme="minorHAnsi"/>
          <w:spacing w:val="-1"/>
          <w:position w:val="1"/>
          <w:sz w:val="24"/>
          <w:szCs w:val="24"/>
        </w:rPr>
        <w:t>p</w:t>
      </w:r>
      <w:r w:rsidRPr="0000106D">
        <w:rPr>
          <w:rFonts w:asciiTheme="minorHAnsi" w:hAnsiTheme="minorHAnsi" w:cstheme="minorHAnsi"/>
          <w:position w:val="1"/>
          <w:sz w:val="24"/>
          <w:szCs w:val="24"/>
        </w:rPr>
        <w:t>r</w:t>
      </w:r>
      <w:r w:rsidRPr="0000106D">
        <w:rPr>
          <w:rFonts w:asciiTheme="minorHAnsi" w:hAnsiTheme="minorHAnsi" w:cstheme="minorHAnsi"/>
          <w:spacing w:val="1"/>
          <w:position w:val="1"/>
          <w:sz w:val="24"/>
          <w:szCs w:val="24"/>
        </w:rPr>
        <w:t>o</w:t>
      </w:r>
      <w:r w:rsidRPr="0000106D">
        <w:rPr>
          <w:rFonts w:asciiTheme="minorHAnsi" w:hAnsiTheme="minorHAnsi" w:cstheme="minorHAnsi"/>
          <w:position w:val="1"/>
          <w:sz w:val="24"/>
          <w:szCs w:val="24"/>
        </w:rPr>
        <w:t>j</w:t>
      </w:r>
      <w:r w:rsidRPr="0000106D">
        <w:rPr>
          <w:rFonts w:asciiTheme="minorHAnsi" w:hAnsiTheme="minorHAnsi" w:cstheme="minorHAnsi"/>
          <w:spacing w:val="1"/>
          <w:position w:val="1"/>
          <w:sz w:val="24"/>
          <w:szCs w:val="24"/>
        </w:rPr>
        <w:t>e</w:t>
      </w:r>
      <w:r w:rsidRPr="0000106D">
        <w:rPr>
          <w:rFonts w:asciiTheme="minorHAnsi" w:hAnsiTheme="minorHAnsi" w:cstheme="minorHAnsi"/>
          <w:spacing w:val="-1"/>
          <w:position w:val="1"/>
          <w:sz w:val="24"/>
          <w:szCs w:val="24"/>
        </w:rPr>
        <w:t>c</w:t>
      </w:r>
      <w:r w:rsidRPr="0000106D">
        <w:rPr>
          <w:rFonts w:asciiTheme="minorHAnsi" w:hAnsiTheme="minorHAnsi" w:cstheme="minorHAnsi"/>
          <w:spacing w:val="1"/>
          <w:position w:val="1"/>
          <w:sz w:val="24"/>
          <w:szCs w:val="24"/>
        </w:rPr>
        <w:t>t</w:t>
      </w:r>
      <w:r w:rsidRPr="0000106D">
        <w:rPr>
          <w:rFonts w:asciiTheme="minorHAnsi" w:hAnsiTheme="minorHAnsi" w:cstheme="minorHAnsi"/>
          <w:spacing w:val="-2"/>
          <w:position w:val="1"/>
          <w:sz w:val="24"/>
          <w:szCs w:val="24"/>
        </w:rPr>
        <w:t>i</w:t>
      </w:r>
      <w:r w:rsidRPr="0000106D">
        <w:rPr>
          <w:rFonts w:asciiTheme="minorHAnsi" w:hAnsiTheme="minorHAnsi" w:cstheme="minorHAnsi"/>
          <w:position w:val="1"/>
          <w:sz w:val="24"/>
          <w:szCs w:val="24"/>
        </w:rPr>
        <w:t>o</w:t>
      </w:r>
      <w:r w:rsidRPr="0000106D">
        <w:rPr>
          <w:rFonts w:asciiTheme="minorHAnsi" w:hAnsiTheme="minorHAnsi" w:cstheme="minorHAnsi"/>
          <w:spacing w:val="-1"/>
          <w:position w:val="1"/>
          <w:sz w:val="24"/>
          <w:szCs w:val="24"/>
        </w:rPr>
        <w:t>n</w:t>
      </w:r>
      <w:r w:rsidRPr="0000106D">
        <w:rPr>
          <w:rFonts w:asciiTheme="minorHAnsi" w:hAnsiTheme="minorHAnsi" w:cstheme="minorHAnsi"/>
          <w:spacing w:val="3"/>
          <w:position w:val="1"/>
          <w:sz w:val="24"/>
          <w:szCs w:val="24"/>
        </w:rPr>
        <w:t>s</w:t>
      </w:r>
      <w:r w:rsidRPr="0000106D">
        <w:rPr>
          <w:rFonts w:asciiTheme="minorHAnsi" w:hAnsiTheme="minorHAnsi" w:cstheme="minorHAnsi"/>
          <w:position w:val="1"/>
          <w:sz w:val="24"/>
          <w:szCs w:val="24"/>
        </w:rPr>
        <w:t>.</w:t>
      </w:r>
    </w:p>
    <w:p w14:paraId="320358BC" w14:textId="77777777" w:rsidR="002F70CF" w:rsidRPr="0000106D" w:rsidRDefault="002F70CF" w:rsidP="005A0B5C">
      <w:pPr>
        <w:pStyle w:val="ListParagraph"/>
        <w:numPr>
          <w:ilvl w:val="0"/>
          <w:numId w:val="38"/>
        </w:numPr>
        <w:spacing w:before="92"/>
        <w:ind w:right="95"/>
        <w:jc w:val="both"/>
        <w:rPr>
          <w:rFonts w:asciiTheme="minorHAnsi" w:hAnsiTheme="minorHAnsi" w:cstheme="minorHAnsi"/>
          <w:sz w:val="24"/>
          <w:szCs w:val="24"/>
        </w:rPr>
      </w:pPr>
      <w:r w:rsidRPr="0000106D">
        <w:rPr>
          <w:rFonts w:asciiTheme="minorHAnsi" w:hAnsiTheme="minorHAnsi" w:cstheme="minorHAnsi"/>
          <w:sz w:val="24"/>
          <w:szCs w:val="24"/>
        </w:rPr>
        <w:t>Reaso</w:t>
      </w:r>
      <w:r w:rsidRPr="0000106D">
        <w:rPr>
          <w:rFonts w:asciiTheme="minorHAnsi" w:hAnsiTheme="minorHAnsi" w:cstheme="minorHAnsi"/>
          <w:spacing w:val="1"/>
          <w:sz w:val="24"/>
          <w:szCs w:val="24"/>
        </w:rPr>
        <w:t>n</w:t>
      </w:r>
      <w:r w:rsidRPr="0000106D">
        <w:rPr>
          <w:rFonts w:asciiTheme="minorHAnsi" w:hAnsiTheme="minorHAnsi" w:cstheme="minorHAnsi"/>
          <w:sz w:val="24"/>
          <w:szCs w:val="24"/>
        </w:rPr>
        <w:t>a</w:t>
      </w:r>
      <w:r w:rsidRPr="0000106D">
        <w:rPr>
          <w:rFonts w:asciiTheme="minorHAnsi" w:hAnsiTheme="minorHAnsi" w:cstheme="minorHAnsi"/>
          <w:spacing w:val="1"/>
          <w:sz w:val="24"/>
          <w:szCs w:val="24"/>
        </w:rPr>
        <w:t>b</w:t>
      </w:r>
      <w:r w:rsidRPr="0000106D">
        <w:rPr>
          <w:rFonts w:asciiTheme="minorHAnsi" w:hAnsiTheme="minorHAnsi" w:cstheme="minorHAnsi"/>
          <w:sz w:val="24"/>
          <w:szCs w:val="24"/>
        </w:rPr>
        <w:t>l</w:t>
      </w:r>
      <w:r w:rsidR="00AA3EA5" w:rsidRPr="0000106D">
        <w:rPr>
          <w:rFonts w:asciiTheme="minorHAnsi" w:hAnsiTheme="minorHAnsi" w:cstheme="minorHAnsi"/>
          <w:sz w:val="24"/>
          <w:szCs w:val="24"/>
        </w:rPr>
        <w:t>e</w:t>
      </w:r>
      <w:r w:rsidR="00AA3EA5" w:rsidRPr="0000106D">
        <w:rPr>
          <w:rFonts w:asciiTheme="minorHAnsi" w:hAnsiTheme="minorHAnsi" w:cstheme="minorHAnsi"/>
          <w:spacing w:val="-2"/>
          <w:sz w:val="24"/>
          <w:szCs w:val="24"/>
        </w:rPr>
        <w:t xml:space="preserve"> assessment</w:t>
      </w:r>
      <w:r w:rsidRPr="0000106D">
        <w:rPr>
          <w:rFonts w:asciiTheme="minorHAnsi" w:hAnsiTheme="minorHAnsi" w:cstheme="minorHAnsi"/>
          <w:spacing w:val="-1"/>
          <w:sz w:val="24"/>
          <w:szCs w:val="24"/>
        </w:rPr>
        <w:t xml:space="preserve"> </w:t>
      </w:r>
      <w:r w:rsidRPr="0000106D">
        <w:rPr>
          <w:rFonts w:asciiTheme="minorHAnsi" w:hAnsiTheme="minorHAnsi" w:cstheme="minorHAnsi"/>
          <w:sz w:val="24"/>
          <w:szCs w:val="24"/>
        </w:rPr>
        <w:t xml:space="preserve">of </w:t>
      </w:r>
      <w:r w:rsidRPr="0000106D">
        <w:rPr>
          <w:rFonts w:asciiTheme="minorHAnsi" w:hAnsiTheme="minorHAnsi" w:cstheme="minorHAnsi"/>
          <w:spacing w:val="1"/>
          <w:sz w:val="24"/>
          <w:szCs w:val="24"/>
        </w:rPr>
        <w:t>t</w:t>
      </w:r>
      <w:r w:rsidRPr="0000106D">
        <w:rPr>
          <w:rFonts w:asciiTheme="minorHAnsi" w:hAnsiTheme="minorHAnsi" w:cstheme="minorHAnsi"/>
          <w:spacing w:val="-1"/>
          <w:sz w:val="24"/>
          <w:szCs w:val="24"/>
        </w:rPr>
        <w:t>h</w:t>
      </w:r>
      <w:r w:rsidRPr="0000106D">
        <w:rPr>
          <w:rFonts w:asciiTheme="minorHAnsi" w:hAnsiTheme="minorHAnsi" w:cstheme="minorHAnsi"/>
          <w:sz w:val="24"/>
          <w:szCs w:val="24"/>
        </w:rPr>
        <w:t>e</w:t>
      </w:r>
      <w:r w:rsidRPr="0000106D">
        <w:rPr>
          <w:rFonts w:asciiTheme="minorHAnsi" w:hAnsiTheme="minorHAnsi" w:cstheme="minorHAnsi"/>
          <w:spacing w:val="1"/>
          <w:sz w:val="24"/>
          <w:szCs w:val="24"/>
        </w:rPr>
        <w:t xml:space="preserve"> </w:t>
      </w:r>
      <w:r w:rsidR="00AF7664" w:rsidRPr="0000106D">
        <w:rPr>
          <w:rFonts w:asciiTheme="minorHAnsi" w:hAnsiTheme="minorHAnsi" w:cstheme="minorHAnsi"/>
          <w:spacing w:val="-2"/>
          <w:sz w:val="24"/>
          <w:szCs w:val="24"/>
        </w:rPr>
        <w:t>Repayment capabilities of Secured loan and unsecured loan</w:t>
      </w:r>
      <w:r w:rsidRPr="0000106D">
        <w:rPr>
          <w:rFonts w:asciiTheme="minorHAnsi" w:hAnsiTheme="minorHAnsi" w:cstheme="minorHAnsi"/>
          <w:sz w:val="24"/>
          <w:szCs w:val="24"/>
        </w:rPr>
        <w:t>.</w:t>
      </w:r>
    </w:p>
    <w:p w14:paraId="71815866" w14:textId="27612081" w:rsidR="002F70CF" w:rsidRPr="00C10C1A" w:rsidRDefault="002F70CF" w:rsidP="002F70CF">
      <w:pPr>
        <w:spacing w:line="327" w:lineRule="auto"/>
        <w:ind w:right="95"/>
        <w:jc w:val="both"/>
        <w:rPr>
          <w:rFonts w:asciiTheme="minorHAnsi" w:hAnsiTheme="minorHAnsi" w:cstheme="minorHAnsi"/>
          <w:sz w:val="24"/>
          <w:szCs w:val="24"/>
        </w:rPr>
      </w:pPr>
      <w:r w:rsidRPr="00C10C1A">
        <w:rPr>
          <w:rFonts w:asciiTheme="minorHAnsi" w:hAnsiTheme="minorHAnsi" w:cstheme="minorHAnsi"/>
          <w:b/>
          <w:i/>
          <w:spacing w:val="1"/>
          <w:sz w:val="24"/>
          <w:szCs w:val="24"/>
        </w:rPr>
        <w:t>Vastukala</w:t>
      </w:r>
      <w:r w:rsidRPr="00C10C1A">
        <w:rPr>
          <w:rFonts w:asciiTheme="minorHAnsi" w:hAnsiTheme="minorHAnsi" w:cstheme="minorHAnsi"/>
          <w:b/>
          <w:i/>
          <w:spacing w:val="29"/>
          <w:sz w:val="24"/>
          <w:szCs w:val="24"/>
        </w:rPr>
        <w:t xml:space="preserve"> </w:t>
      </w:r>
      <w:r w:rsidRPr="00C10C1A">
        <w:rPr>
          <w:rFonts w:asciiTheme="minorHAnsi" w:hAnsiTheme="minorHAnsi" w:cstheme="minorHAnsi"/>
          <w:b/>
          <w:i/>
          <w:sz w:val="24"/>
          <w:szCs w:val="24"/>
        </w:rPr>
        <w:t>be</w:t>
      </w:r>
      <w:r w:rsidRPr="00C10C1A">
        <w:rPr>
          <w:rFonts w:asciiTheme="minorHAnsi" w:hAnsiTheme="minorHAnsi" w:cstheme="minorHAnsi"/>
          <w:b/>
          <w:i/>
          <w:spacing w:val="1"/>
          <w:sz w:val="24"/>
          <w:szCs w:val="24"/>
        </w:rPr>
        <w:t>li</w:t>
      </w:r>
      <w:r w:rsidRPr="00C10C1A">
        <w:rPr>
          <w:rFonts w:asciiTheme="minorHAnsi" w:hAnsiTheme="minorHAnsi" w:cstheme="minorHAnsi"/>
          <w:b/>
          <w:i/>
          <w:sz w:val="24"/>
          <w:szCs w:val="24"/>
        </w:rPr>
        <w:t>eves</w:t>
      </w:r>
      <w:r w:rsidRPr="00C10C1A">
        <w:rPr>
          <w:rFonts w:asciiTheme="minorHAnsi" w:hAnsiTheme="minorHAnsi" w:cstheme="minorHAnsi"/>
          <w:b/>
          <w:i/>
          <w:spacing w:val="28"/>
          <w:sz w:val="24"/>
          <w:szCs w:val="24"/>
        </w:rPr>
        <w:t xml:space="preserve"> </w:t>
      </w:r>
      <w:r w:rsidRPr="00C10C1A">
        <w:rPr>
          <w:rFonts w:asciiTheme="minorHAnsi" w:hAnsiTheme="minorHAnsi" w:cstheme="minorHAnsi"/>
          <w:b/>
          <w:i/>
          <w:sz w:val="24"/>
          <w:szCs w:val="24"/>
        </w:rPr>
        <w:t>t</w:t>
      </w:r>
      <w:r w:rsidRPr="00C10C1A">
        <w:rPr>
          <w:rFonts w:asciiTheme="minorHAnsi" w:hAnsiTheme="minorHAnsi" w:cstheme="minorHAnsi"/>
          <w:b/>
          <w:i/>
          <w:spacing w:val="1"/>
          <w:sz w:val="24"/>
          <w:szCs w:val="24"/>
        </w:rPr>
        <w:t>h</w:t>
      </w:r>
      <w:r w:rsidRPr="00C10C1A">
        <w:rPr>
          <w:rFonts w:asciiTheme="minorHAnsi" w:hAnsiTheme="minorHAnsi" w:cstheme="minorHAnsi"/>
          <w:b/>
          <w:i/>
          <w:sz w:val="24"/>
          <w:szCs w:val="24"/>
        </w:rPr>
        <w:t>at</w:t>
      </w:r>
      <w:r w:rsidRPr="00C10C1A">
        <w:rPr>
          <w:rFonts w:asciiTheme="minorHAnsi" w:hAnsiTheme="minorHAnsi" w:cstheme="minorHAnsi"/>
          <w:b/>
          <w:i/>
          <w:spacing w:val="30"/>
          <w:sz w:val="24"/>
          <w:szCs w:val="24"/>
        </w:rPr>
        <w:t xml:space="preserve"> </w:t>
      </w:r>
      <w:r w:rsidRPr="00C10C1A">
        <w:rPr>
          <w:rFonts w:asciiTheme="minorHAnsi" w:hAnsiTheme="minorHAnsi" w:cstheme="minorHAnsi"/>
          <w:b/>
          <w:i/>
          <w:sz w:val="24"/>
          <w:szCs w:val="24"/>
        </w:rPr>
        <w:t>t</w:t>
      </w:r>
      <w:r w:rsidRPr="00C10C1A">
        <w:rPr>
          <w:rFonts w:asciiTheme="minorHAnsi" w:hAnsiTheme="minorHAnsi" w:cstheme="minorHAnsi"/>
          <w:b/>
          <w:i/>
          <w:spacing w:val="1"/>
          <w:sz w:val="24"/>
          <w:szCs w:val="24"/>
        </w:rPr>
        <w:t>h</w:t>
      </w:r>
      <w:r w:rsidRPr="00C10C1A">
        <w:rPr>
          <w:rFonts w:asciiTheme="minorHAnsi" w:hAnsiTheme="minorHAnsi" w:cstheme="minorHAnsi"/>
          <w:b/>
          <w:i/>
          <w:sz w:val="24"/>
          <w:szCs w:val="24"/>
        </w:rPr>
        <w:t>e</w:t>
      </w:r>
      <w:r w:rsidRPr="00C10C1A">
        <w:rPr>
          <w:rFonts w:asciiTheme="minorHAnsi" w:hAnsiTheme="minorHAnsi" w:cstheme="minorHAnsi"/>
          <w:b/>
          <w:i/>
          <w:spacing w:val="27"/>
          <w:sz w:val="24"/>
          <w:szCs w:val="24"/>
        </w:rPr>
        <w:t xml:space="preserve"> </w:t>
      </w:r>
      <w:r w:rsidRPr="00C10C1A">
        <w:rPr>
          <w:rFonts w:asciiTheme="minorHAnsi" w:hAnsiTheme="minorHAnsi" w:cstheme="minorHAnsi"/>
          <w:b/>
          <w:i/>
          <w:sz w:val="24"/>
          <w:szCs w:val="24"/>
        </w:rPr>
        <w:t>promo</w:t>
      </w:r>
      <w:r w:rsidRPr="00C10C1A">
        <w:rPr>
          <w:rFonts w:asciiTheme="minorHAnsi" w:hAnsiTheme="minorHAnsi" w:cstheme="minorHAnsi"/>
          <w:b/>
          <w:i/>
          <w:spacing w:val="1"/>
          <w:sz w:val="24"/>
          <w:szCs w:val="24"/>
        </w:rPr>
        <w:t>t</w:t>
      </w:r>
      <w:r w:rsidRPr="00C10C1A">
        <w:rPr>
          <w:rFonts w:asciiTheme="minorHAnsi" w:hAnsiTheme="minorHAnsi" w:cstheme="minorHAnsi"/>
          <w:b/>
          <w:i/>
          <w:sz w:val="24"/>
          <w:szCs w:val="24"/>
        </w:rPr>
        <w:t>e</w:t>
      </w:r>
      <w:r w:rsidRPr="00C10C1A">
        <w:rPr>
          <w:rFonts w:asciiTheme="minorHAnsi" w:hAnsiTheme="minorHAnsi" w:cstheme="minorHAnsi"/>
          <w:b/>
          <w:i/>
          <w:spacing w:val="-1"/>
          <w:sz w:val="24"/>
          <w:szCs w:val="24"/>
        </w:rPr>
        <w:t>r</w:t>
      </w:r>
      <w:r w:rsidRPr="00C10C1A">
        <w:rPr>
          <w:rFonts w:asciiTheme="minorHAnsi" w:hAnsiTheme="minorHAnsi" w:cstheme="minorHAnsi"/>
          <w:b/>
          <w:i/>
          <w:sz w:val="24"/>
          <w:szCs w:val="24"/>
        </w:rPr>
        <w:t>s</w:t>
      </w:r>
      <w:r w:rsidRPr="00C10C1A">
        <w:rPr>
          <w:rFonts w:asciiTheme="minorHAnsi" w:hAnsiTheme="minorHAnsi" w:cstheme="minorHAnsi"/>
          <w:b/>
          <w:i/>
          <w:spacing w:val="28"/>
          <w:sz w:val="24"/>
          <w:szCs w:val="24"/>
        </w:rPr>
        <w:t xml:space="preserve"> </w:t>
      </w:r>
      <w:r w:rsidRPr="00C10C1A">
        <w:rPr>
          <w:rFonts w:asciiTheme="minorHAnsi" w:hAnsiTheme="minorHAnsi" w:cstheme="minorHAnsi"/>
          <w:b/>
          <w:i/>
          <w:sz w:val="24"/>
          <w:szCs w:val="24"/>
        </w:rPr>
        <w:t>have</w:t>
      </w:r>
      <w:r w:rsidRPr="00C10C1A">
        <w:rPr>
          <w:rFonts w:asciiTheme="minorHAnsi" w:hAnsiTheme="minorHAnsi" w:cstheme="minorHAnsi"/>
          <w:b/>
          <w:i/>
          <w:spacing w:val="29"/>
          <w:sz w:val="24"/>
          <w:szCs w:val="24"/>
        </w:rPr>
        <w:t xml:space="preserve"> </w:t>
      </w:r>
      <w:r w:rsidRPr="00C10C1A">
        <w:rPr>
          <w:rFonts w:asciiTheme="minorHAnsi" w:hAnsiTheme="minorHAnsi" w:cstheme="minorHAnsi"/>
          <w:b/>
          <w:i/>
          <w:sz w:val="24"/>
          <w:szCs w:val="24"/>
        </w:rPr>
        <w:t>t</w:t>
      </w:r>
      <w:r w:rsidRPr="00C10C1A">
        <w:rPr>
          <w:rFonts w:asciiTheme="minorHAnsi" w:hAnsiTheme="minorHAnsi" w:cstheme="minorHAnsi"/>
          <w:b/>
          <w:i/>
          <w:spacing w:val="1"/>
          <w:sz w:val="24"/>
          <w:szCs w:val="24"/>
        </w:rPr>
        <w:t>h</w:t>
      </w:r>
      <w:r w:rsidRPr="00C10C1A">
        <w:rPr>
          <w:rFonts w:asciiTheme="minorHAnsi" w:hAnsiTheme="minorHAnsi" w:cstheme="minorHAnsi"/>
          <w:b/>
          <w:i/>
          <w:sz w:val="24"/>
          <w:szCs w:val="24"/>
        </w:rPr>
        <w:t>e</w:t>
      </w:r>
      <w:r w:rsidRPr="00C10C1A">
        <w:rPr>
          <w:rFonts w:asciiTheme="minorHAnsi" w:hAnsiTheme="minorHAnsi" w:cstheme="minorHAnsi"/>
          <w:b/>
          <w:i/>
          <w:spacing w:val="29"/>
          <w:sz w:val="24"/>
          <w:szCs w:val="24"/>
        </w:rPr>
        <w:t xml:space="preserve"> </w:t>
      </w:r>
      <w:r w:rsidRPr="00C10C1A">
        <w:rPr>
          <w:rFonts w:asciiTheme="minorHAnsi" w:hAnsiTheme="minorHAnsi" w:cstheme="minorHAnsi"/>
          <w:b/>
          <w:i/>
          <w:spacing w:val="1"/>
          <w:sz w:val="24"/>
          <w:szCs w:val="24"/>
        </w:rPr>
        <w:t>fi</w:t>
      </w:r>
      <w:r w:rsidRPr="00C10C1A">
        <w:rPr>
          <w:rFonts w:asciiTheme="minorHAnsi" w:hAnsiTheme="minorHAnsi" w:cstheme="minorHAnsi"/>
          <w:b/>
          <w:i/>
          <w:sz w:val="24"/>
          <w:szCs w:val="24"/>
        </w:rPr>
        <w:t>na</w:t>
      </w:r>
      <w:r w:rsidRPr="00C10C1A">
        <w:rPr>
          <w:rFonts w:asciiTheme="minorHAnsi" w:hAnsiTheme="minorHAnsi" w:cstheme="minorHAnsi"/>
          <w:b/>
          <w:i/>
          <w:spacing w:val="1"/>
          <w:sz w:val="24"/>
          <w:szCs w:val="24"/>
        </w:rPr>
        <w:t>n</w:t>
      </w:r>
      <w:r w:rsidRPr="00C10C1A">
        <w:rPr>
          <w:rFonts w:asciiTheme="minorHAnsi" w:hAnsiTheme="minorHAnsi" w:cstheme="minorHAnsi"/>
          <w:b/>
          <w:i/>
          <w:sz w:val="24"/>
          <w:szCs w:val="24"/>
        </w:rPr>
        <w:t>ci</w:t>
      </w:r>
      <w:r w:rsidRPr="00C10C1A">
        <w:rPr>
          <w:rFonts w:asciiTheme="minorHAnsi" w:hAnsiTheme="minorHAnsi" w:cstheme="minorHAnsi"/>
          <w:b/>
          <w:i/>
          <w:spacing w:val="1"/>
          <w:sz w:val="24"/>
          <w:szCs w:val="24"/>
        </w:rPr>
        <w:t>a</w:t>
      </w:r>
      <w:r w:rsidRPr="00C10C1A">
        <w:rPr>
          <w:rFonts w:asciiTheme="minorHAnsi" w:hAnsiTheme="minorHAnsi" w:cstheme="minorHAnsi"/>
          <w:b/>
          <w:i/>
          <w:sz w:val="24"/>
          <w:szCs w:val="24"/>
        </w:rPr>
        <w:t>l</w:t>
      </w:r>
      <w:r w:rsidRPr="00C10C1A">
        <w:rPr>
          <w:rFonts w:asciiTheme="minorHAnsi" w:hAnsiTheme="minorHAnsi" w:cstheme="minorHAnsi"/>
          <w:b/>
          <w:i/>
          <w:spacing w:val="36"/>
          <w:sz w:val="24"/>
          <w:szCs w:val="24"/>
        </w:rPr>
        <w:t xml:space="preserve"> </w:t>
      </w:r>
      <w:r w:rsidRPr="00C10C1A">
        <w:rPr>
          <w:rFonts w:asciiTheme="minorHAnsi" w:hAnsiTheme="minorHAnsi" w:cstheme="minorHAnsi"/>
          <w:b/>
          <w:i/>
          <w:spacing w:val="-2"/>
          <w:sz w:val="24"/>
          <w:szCs w:val="24"/>
        </w:rPr>
        <w:t>a</w:t>
      </w:r>
      <w:r w:rsidRPr="00C10C1A">
        <w:rPr>
          <w:rFonts w:asciiTheme="minorHAnsi" w:hAnsiTheme="minorHAnsi" w:cstheme="minorHAnsi"/>
          <w:b/>
          <w:i/>
          <w:sz w:val="24"/>
          <w:szCs w:val="24"/>
        </w:rPr>
        <w:t>nd</w:t>
      </w:r>
      <w:r w:rsidRPr="00C10C1A">
        <w:rPr>
          <w:rFonts w:asciiTheme="minorHAnsi" w:hAnsiTheme="minorHAnsi" w:cstheme="minorHAnsi"/>
          <w:b/>
          <w:i/>
          <w:spacing w:val="30"/>
          <w:sz w:val="24"/>
          <w:szCs w:val="24"/>
        </w:rPr>
        <w:t xml:space="preserve"> </w:t>
      </w:r>
      <w:r w:rsidRPr="00C10C1A">
        <w:rPr>
          <w:rFonts w:asciiTheme="minorHAnsi" w:hAnsiTheme="minorHAnsi" w:cstheme="minorHAnsi"/>
          <w:b/>
          <w:i/>
          <w:sz w:val="24"/>
          <w:szCs w:val="24"/>
        </w:rPr>
        <w:t>tec</w:t>
      </w:r>
      <w:r w:rsidRPr="00C10C1A">
        <w:rPr>
          <w:rFonts w:asciiTheme="minorHAnsi" w:hAnsiTheme="minorHAnsi" w:cstheme="minorHAnsi"/>
          <w:b/>
          <w:i/>
          <w:spacing w:val="1"/>
          <w:sz w:val="24"/>
          <w:szCs w:val="24"/>
        </w:rPr>
        <w:t>h</w:t>
      </w:r>
      <w:r w:rsidRPr="00C10C1A">
        <w:rPr>
          <w:rFonts w:asciiTheme="minorHAnsi" w:hAnsiTheme="minorHAnsi" w:cstheme="minorHAnsi"/>
          <w:b/>
          <w:i/>
          <w:sz w:val="24"/>
          <w:szCs w:val="24"/>
        </w:rPr>
        <w:t>n</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c</w:t>
      </w:r>
      <w:r w:rsidRPr="00C10C1A">
        <w:rPr>
          <w:rFonts w:asciiTheme="minorHAnsi" w:hAnsiTheme="minorHAnsi" w:cstheme="minorHAnsi"/>
          <w:b/>
          <w:i/>
          <w:spacing w:val="-2"/>
          <w:sz w:val="24"/>
          <w:szCs w:val="24"/>
        </w:rPr>
        <w:t>a</w:t>
      </w:r>
      <w:r w:rsidRPr="00C10C1A">
        <w:rPr>
          <w:rFonts w:asciiTheme="minorHAnsi" w:hAnsiTheme="minorHAnsi" w:cstheme="minorHAnsi"/>
          <w:b/>
          <w:i/>
          <w:sz w:val="24"/>
          <w:szCs w:val="24"/>
        </w:rPr>
        <w:t>l</w:t>
      </w:r>
      <w:r w:rsidRPr="00C10C1A">
        <w:rPr>
          <w:rFonts w:asciiTheme="minorHAnsi" w:hAnsiTheme="minorHAnsi" w:cstheme="minorHAnsi"/>
          <w:b/>
          <w:i/>
          <w:spacing w:val="32"/>
          <w:sz w:val="24"/>
          <w:szCs w:val="24"/>
        </w:rPr>
        <w:t xml:space="preserve"> </w:t>
      </w:r>
      <w:r w:rsidRPr="00C10C1A">
        <w:rPr>
          <w:rFonts w:asciiTheme="minorHAnsi" w:hAnsiTheme="minorHAnsi" w:cstheme="minorHAnsi"/>
          <w:b/>
          <w:i/>
          <w:sz w:val="24"/>
          <w:szCs w:val="24"/>
        </w:rPr>
        <w:t>c</w:t>
      </w:r>
      <w:r w:rsidRPr="00C10C1A">
        <w:rPr>
          <w:rFonts w:asciiTheme="minorHAnsi" w:hAnsiTheme="minorHAnsi" w:cstheme="minorHAnsi"/>
          <w:b/>
          <w:i/>
          <w:spacing w:val="-2"/>
          <w:sz w:val="24"/>
          <w:szCs w:val="24"/>
        </w:rPr>
        <w:t>a</w:t>
      </w:r>
      <w:r w:rsidRPr="00C10C1A">
        <w:rPr>
          <w:rFonts w:asciiTheme="minorHAnsi" w:hAnsiTheme="minorHAnsi" w:cstheme="minorHAnsi"/>
          <w:b/>
          <w:i/>
          <w:sz w:val="24"/>
          <w:szCs w:val="24"/>
        </w:rPr>
        <w:t>p</w:t>
      </w:r>
      <w:r w:rsidRPr="00C10C1A">
        <w:rPr>
          <w:rFonts w:asciiTheme="minorHAnsi" w:hAnsiTheme="minorHAnsi" w:cstheme="minorHAnsi"/>
          <w:b/>
          <w:i/>
          <w:spacing w:val="1"/>
          <w:sz w:val="24"/>
          <w:szCs w:val="24"/>
        </w:rPr>
        <w:t>a</w:t>
      </w:r>
      <w:r w:rsidRPr="00C10C1A">
        <w:rPr>
          <w:rFonts w:asciiTheme="minorHAnsi" w:hAnsiTheme="minorHAnsi" w:cstheme="minorHAnsi"/>
          <w:b/>
          <w:i/>
          <w:sz w:val="24"/>
          <w:szCs w:val="24"/>
        </w:rPr>
        <w:t>b</w:t>
      </w:r>
      <w:r w:rsidRPr="00C10C1A">
        <w:rPr>
          <w:rFonts w:asciiTheme="minorHAnsi" w:hAnsiTheme="minorHAnsi" w:cstheme="minorHAnsi"/>
          <w:b/>
          <w:i/>
          <w:spacing w:val="-1"/>
          <w:sz w:val="24"/>
          <w:szCs w:val="24"/>
        </w:rPr>
        <w:t>i</w:t>
      </w:r>
      <w:r w:rsidRPr="00C10C1A">
        <w:rPr>
          <w:rFonts w:asciiTheme="minorHAnsi" w:hAnsiTheme="minorHAnsi" w:cstheme="minorHAnsi"/>
          <w:b/>
          <w:i/>
          <w:spacing w:val="1"/>
          <w:sz w:val="24"/>
          <w:szCs w:val="24"/>
        </w:rPr>
        <w:t>li</w:t>
      </w:r>
      <w:r w:rsidRPr="00C10C1A">
        <w:rPr>
          <w:rFonts w:asciiTheme="minorHAnsi" w:hAnsiTheme="minorHAnsi" w:cstheme="minorHAnsi"/>
          <w:b/>
          <w:i/>
          <w:sz w:val="24"/>
          <w:szCs w:val="24"/>
        </w:rPr>
        <w:t>ty</w:t>
      </w:r>
      <w:r w:rsidRPr="00C10C1A">
        <w:rPr>
          <w:rFonts w:asciiTheme="minorHAnsi" w:hAnsiTheme="minorHAnsi" w:cstheme="minorHAnsi"/>
          <w:b/>
          <w:i/>
          <w:spacing w:val="30"/>
          <w:sz w:val="24"/>
          <w:szCs w:val="24"/>
        </w:rPr>
        <w:t xml:space="preserve"> </w:t>
      </w:r>
      <w:r w:rsidRPr="00C10C1A">
        <w:rPr>
          <w:rFonts w:asciiTheme="minorHAnsi" w:hAnsiTheme="minorHAnsi" w:cstheme="minorHAnsi"/>
          <w:b/>
          <w:i/>
          <w:spacing w:val="-2"/>
          <w:sz w:val="24"/>
          <w:szCs w:val="24"/>
        </w:rPr>
        <w:t>t</w:t>
      </w:r>
      <w:r w:rsidRPr="00C10C1A">
        <w:rPr>
          <w:rFonts w:asciiTheme="minorHAnsi" w:hAnsiTheme="minorHAnsi" w:cstheme="minorHAnsi"/>
          <w:b/>
          <w:i/>
          <w:sz w:val="24"/>
          <w:szCs w:val="24"/>
        </w:rPr>
        <w:t>o</w:t>
      </w:r>
      <w:r w:rsidRPr="00C10C1A">
        <w:rPr>
          <w:rFonts w:asciiTheme="minorHAnsi" w:hAnsiTheme="minorHAnsi" w:cstheme="minorHAnsi"/>
          <w:b/>
          <w:i/>
          <w:spacing w:val="1"/>
          <w:sz w:val="24"/>
          <w:szCs w:val="24"/>
        </w:rPr>
        <w:t xml:space="preserve"> </w:t>
      </w:r>
      <w:r w:rsidRPr="00C10C1A">
        <w:rPr>
          <w:rFonts w:asciiTheme="minorHAnsi" w:hAnsiTheme="minorHAnsi" w:cstheme="minorHAnsi"/>
          <w:b/>
          <w:i/>
          <w:sz w:val="24"/>
          <w:szCs w:val="24"/>
        </w:rPr>
        <w:t>opera</w:t>
      </w:r>
      <w:r w:rsidRPr="00C10C1A">
        <w:rPr>
          <w:rFonts w:asciiTheme="minorHAnsi" w:hAnsiTheme="minorHAnsi" w:cstheme="minorHAnsi"/>
          <w:b/>
          <w:i/>
          <w:spacing w:val="1"/>
          <w:sz w:val="24"/>
          <w:szCs w:val="24"/>
        </w:rPr>
        <w:t>t</w:t>
      </w:r>
      <w:r w:rsidRPr="00C10C1A">
        <w:rPr>
          <w:rFonts w:asciiTheme="minorHAnsi" w:hAnsiTheme="minorHAnsi" w:cstheme="minorHAnsi"/>
          <w:b/>
          <w:i/>
          <w:sz w:val="24"/>
          <w:szCs w:val="24"/>
        </w:rPr>
        <w:t>e</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z w:val="24"/>
          <w:szCs w:val="24"/>
        </w:rPr>
        <w:t>t</w:t>
      </w:r>
      <w:r w:rsidRPr="00C10C1A">
        <w:rPr>
          <w:rFonts w:asciiTheme="minorHAnsi" w:hAnsiTheme="minorHAnsi" w:cstheme="minorHAnsi"/>
          <w:b/>
          <w:i/>
          <w:spacing w:val="1"/>
          <w:sz w:val="24"/>
          <w:szCs w:val="24"/>
        </w:rPr>
        <w:t>h</w:t>
      </w:r>
      <w:r w:rsidRPr="00C10C1A">
        <w:rPr>
          <w:rFonts w:asciiTheme="minorHAnsi" w:hAnsiTheme="minorHAnsi" w:cstheme="minorHAnsi"/>
          <w:b/>
          <w:i/>
          <w:sz w:val="24"/>
          <w:szCs w:val="24"/>
        </w:rPr>
        <w:t>e</w:t>
      </w:r>
      <w:r w:rsidRPr="00C10C1A">
        <w:rPr>
          <w:rFonts w:asciiTheme="minorHAnsi" w:hAnsiTheme="minorHAnsi" w:cstheme="minorHAnsi"/>
          <w:b/>
          <w:i/>
          <w:spacing w:val="2"/>
          <w:sz w:val="24"/>
          <w:szCs w:val="24"/>
        </w:rPr>
        <w:t xml:space="preserve"> </w:t>
      </w:r>
      <w:r w:rsidRPr="00C10C1A">
        <w:rPr>
          <w:rFonts w:asciiTheme="minorHAnsi" w:hAnsiTheme="minorHAnsi" w:cstheme="minorHAnsi"/>
          <w:b/>
          <w:i/>
          <w:spacing w:val="-1"/>
          <w:sz w:val="24"/>
          <w:szCs w:val="24"/>
        </w:rPr>
        <w:t>s</w:t>
      </w:r>
      <w:r w:rsidRPr="00C10C1A">
        <w:rPr>
          <w:rFonts w:asciiTheme="minorHAnsi" w:hAnsiTheme="minorHAnsi" w:cstheme="minorHAnsi"/>
          <w:b/>
          <w:i/>
          <w:spacing w:val="-2"/>
          <w:sz w:val="24"/>
          <w:szCs w:val="24"/>
        </w:rPr>
        <w:t>a</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d</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z w:val="24"/>
          <w:szCs w:val="24"/>
        </w:rPr>
        <w:t>pr</w:t>
      </w:r>
      <w:r w:rsidRPr="00C10C1A">
        <w:rPr>
          <w:rFonts w:asciiTheme="minorHAnsi" w:hAnsiTheme="minorHAnsi" w:cstheme="minorHAnsi"/>
          <w:b/>
          <w:i/>
          <w:spacing w:val="-2"/>
          <w:sz w:val="24"/>
          <w:szCs w:val="24"/>
        </w:rPr>
        <w:t>o</w:t>
      </w:r>
      <w:r w:rsidRPr="00C10C1A">
        <w:rPr>
          <w:rFonts w:asciiTheme="minorHAnsi" w:hAnsiTheme="minorHAnsi" w:cstheme="minorHAnsi"/>
          <w:b/>
          <w:i/>
          <w:spacing w:val="1"/>
          <w:sz w:val="24"/>
          <w:szCs w:val="24"/>
        </w:rPr>
        <w:t>j</w:t>
      </w:r>
      <w:r w:rsidRPr="00C10C1A">
        <w:rPr>
          <w:rFonts w:asciiTheme="minorHAnsi" w:hAnsiTheme="minorHAnsi" w:cstheme="minorHAnsi"/>
          <w:b/>
          <w:i/>
          <w:sz w:val="24"/>
          <w:szCs w:val="24"/>
        </w:rPr>
        <w:t>ect a</w:t>
      </w:r>
      <w:r w:rsidRPr="00C10C1A">
        <w:rPr>
          <w:rFonts w:asciiTheme="minorHAnsi" w:hAnsiTheme="minorHAnsi" w:cstheme="minorHAnsi"/>
          <w:b/>
          <w:i/>
          <w:spacing w:val="1"/>
          <w:sz w:val="24"/>
          <w:szCs w:val="24"/>
        </w:rPr>
        <w:t>n</w:t>
      </w:r>
      <w:r w:rsidRPr="00C10C1A">
        <w:rPr>
          <w:rFonts w:asciiTheme="minorHAnsi" w:hAnsiTheme="minorHAnsi" w:cstheme="minorHAnsi"/>
          <w:b/>
          <w:i/>
          <w:sz w:val="24"/>
          <w:szCs w:val="24"/>
        </w:rPr>
        <w:t>d</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z w:val="24"/>
          <w:szCs w:val="24"/>
        </w:rPr>
        <w:t>to</w:t>
      </w:r>
      <w:r w:rsidRPr="00C10C1A">
        <w:rPr>
          <w:rFonts w:asciiTheme="minorHAnsi" w:hAnsiTheme="minorHAnsi" w:cstheme="minorHAnsi"/>
          <w:b/>
          <w:i/>
          <w:spacing w:val="1"/>
          <w:sz w:val="24"/>
          <w:szCs w:val="24"/>
        </w:rPr>
        <w:t xml:space="preserve"> </w:t>
      </w:r>
      <w:r w:rsidRPr="00C10C1A">
        <w:rPr>
          <w:rFonts w:asciiTheme="minorHAnsi" w:hAnsiTheme="minorHAnsi" w:cstheme="minorHAnsi"/>
          <w:b/>
          <w:i/>
          <w:spacing w:val="-1"/>
          <w:sz w:val="24"/>
          <w:szCs w:val="24"/>
        </w:rPr>
        <w:t>m</w:t>
      </w:r>
      <w:r w:rsidRPr="00C10C1A">
        <w:rPr>
          <w:rFonts w:asciiTheme="minorHAnsi" w:hAnsiTheme="minorHAnsi" w:cstheme="minorHAnsi"/>
          <w:b/>
          <w:i/>
          <w:sz w:val="24"/>
          <w:szCs w:val="24"/>
        </w:rPr>
        <w:t>arket</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z w:val="24"/>
          <w:szCs w:val="24"/>
        </w:rPr>
        <w:t>t</w:t>
      </w:r>
      <w:r w:rsidRPr="00C10C1A">
        <w:rPr>
          <w:rFonts w:asciiTheme="minorHAnsi" w:hAnsiTheme="minorHAnsi" w:cstheme="minorHAnsi"/>
          <w:b/>
          <w:i/>
          <w:spacing w:val="1"/>
          <w:sz w:val="24"/>
          <w:szCs w:val="24"/>
        </w:rPr>
        <w:t>h</w:t>
      </w:r>
      <w:r w:rsidRPr="00C10C1A">
        <w:rPr>
          <w:rFonts w:asciiTheme="minorHAnsi" w:hAnsiTheme="minorHAnsi" w:cstheme="minorHAnsi"/>
          <w:b/>
          <w:i/>
          <w:sz w:val="24"/>
          <w:szCs w:val="24"/>
        </w:rPr>
        <w:t xml:space="preserve">e </w:t>
      </w:r>
      <w:r w:rsidRPr="00C10C1A">
        <w:rPr>
          <w:rFonts w:asciiTheme="minorHAnsi" w:hAnsiTheme="minorHAnsi" w:cstheme="minorHAnsi"/>
          <w:b/>
          <w:i/>
          <w:spacing w:val="-1"/>
          <w:sz w:val="24"/>
          <w:szCs w:val="24"/>
        </w:rPr>
        <w:t>s</w:t>
      </w:r>
      <w:r w:rsidRPr="00C10C1A">
        <w:rPr>
          <w:rFonts w:asciiTheme="minorHAnsi" w:hAnsiTheme="minorHAnsi" w:cstheme="minorHAnsi"/>
          <w:b/>
          <w:i/>
          <w:sz w:val="24"/>
          <w:szCs w:val="24"/>
        </w:rPr>
        <w:t>ame</w:t>
      </w:r>
      <w:r w:rsidRPr="00C10C1A">
        <w:rPr>
          <w:rFonts w:asciiTheme="minorHAnsi" w:hAnsiTheme="minorHAnsi" w:cstheme="minorHAnsi"/>
          <w:b/>
          <w:i/>
          <w:spacing w:val="26"/>
          <w:sz w:val="24"/>
          <w:szCs w:val="24"/>
        </w:rPr>
        <w:t xml:space="preserve"> </w:t>
      </w:r>
      <w:r w:rsidRPr="00C10C1A">
        <w:rPr>
          <w:rFonts w:asciiTheme="minorHAnsi" w:hAnsiTheme="minorHAnsi" w:cstheme="minorHAnsi"/>
          <w:b/>
          <w:i/>
          <w:spacing w:val="-1"/>
          <w:sz w:val="24"/>
          <w:szCs w:val="24"/>
        </w:rPr>
        <w:t>s</w:t>
      </w:r>
      <w:r w:rsidRPr="00C10C1A">
        <w:rPr>
          <w:rFonts w:asciiTheme="minorHAnsi" w:hAnsiTheme="minorHAnsi" w:cstheme="minorHAnsi"/>
          <w:b/>
          <w:i/>
          <w:sz w:val="24"/>
          <w:szCs w:val="24"/>
        </w:rPr>
        <w:t>uc</w:t>
      </w:r>
      <w:r w:rsidRPr="00C10C1A">
        <w:rPr>
          <w:rFonts w:asciiTheme="minorHAnsi" w:hAnsiTheme="minorHAnsi" w:cstheme="minorHAnsi"/>
          <w:b/>
          <w:i/>
          <w:spacing w:val="-1"/>
          <w:sz w:val="24"/>
          <w:szCs w:val="24"/>
        </w:rPr>
        <w:t>c</w:t>
      </w:r>
      <w:r w:rsidRPr="00C10C1A">
        <w:rPr>
          <w:rFonts w:asciiTheme="minorHAnsi" w:hAnsiTheme="minorHAnsi" w:cstheme="minorHAnsi"/>
          <w:b/>
          <w:i/>
          <w:sz w:val="24"/>
          <w:szCs w:val="24"/>
        </w:rPr>
        <w:t>e</w:t>
      </w:r>
      <w:r w:rsidRPr="00C10C1A">
        <w:rPr>
          <w:rFonts w:asciiTheme="minorHAnsi" w:hAnsiTheme="minorHAnsi" w:cstheme="minorHAnsi"/>
          <w:b/>
          <w:i/>
          <w:spacing w:val="1"/>
          <w:sz w:val="24"/>
          <w:szCs w:val="24"/>
        </w:rPr>
        <w:t>s</w:t>
      </w:r>
      <w:r w:rsidRPr="00C10C1A">
        <w:rPr>
          <w:rFonts w:asciiTheme="minorHAnsi" w:hAnsiTheme="minorHAnsi" w:cstheme="minorHAnsi"/>
          <w:b/>
          <w:i/>
          <w:spacing w:val="-1"/>
          <w:sz w:val="24"/>
          <w:szCs w:val="24"/>
        </w:rPr>
        <w:t>s</w:t>
      </w:r>
      <w:r w:rsidRPr="00C10C1A">
        <w:rPr>
          <w:rFonts w:asciiTheme="minorHAnsi" w:hAnsiTheme="minorHAnsi" w:cstheme="minorHAnsi"/>
          <w:b/>
          <w:i/>
          <w:spacing w:val="1"/>
          <w:sz w:val="24"/>
          <w:szCs w:val="24"/>
        </w:rPr>
        <w:t>f</w:t>
      </w:r>
      <w:r w:rsidRPr="00C10C1A">
        <w:rPr>
          <w:rFonts w:asciiTheme="minorHAnsi" w:hAnsiTheme="minorHAnsi" w:cstheme="minorHAnsi"/>
          <w:b/>
          <w:i/>
          <w:spacing w:val="2"/>
          <w:sz w:val="24"/>
          <w:szCs w:val="24"/>
        </w:rPr>
        <w:t>u</w:t>
      </w:r>
      <w:r w:rsidRPr="00C10C1A">
        <w:rPr>
          <w:rFonts w:asciiTheme="minorHAnsi" w:hAnsiTheme="minorHAnsi" w:cstheme="minorHAnsi"/>
          <w:b/>
          <w:i/>
          <w:spacing w:val="1"/>
          <w:sz w:val="24"/>
          <w:szCs w:val="24"/>
        </w:rPr>
        <w:t>ll</w:t>
      </w:r>
      <w:r w:rsidRPr="00C10C1A">
        <w:rPr>
          <w:rFonts w:asciiTheme="minorHAnsi" w:hAnsiTheme="minorHAnsi" w:cstheme="minorHAnsi"/>
          <w:b/>
          <w:i/>
          <w:sz w:val="24"/>
          <w:szCs w:val="24"/>
        </w:rPr>
        <w:t>y.</w:t>
      </w:r>
      <w:r w:rsidR="005E29A2">
        <w:rPr>
          <w:rFonts w:asciiTheme="minorHAnsi" w:hAnsiTheme="minorHAnsi" w:cstheme="minorHAnsi"/>
          <w:b/>
          <w:i/>
          <w:sz w:val="24"/>
          <w:szCs w:val="24"/>
        </w:rPr>
        <w:t xml:space="preserve"> </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n</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z w:val="24"/>
          <w:szCs w:val="24"/>
        </w:rPr>
        <w:t>v</w:t>
      </w:r>
      <w:r w:rsidRPr="00C10C1A">
        <w:rPr>
          <w:rFonts w:asciiTheme="minorHAnsi" w:hAnsiTheme="minorHAnsi" w:cstheme="minorHAnsi"/>
          <w:b/>
          <w:i/>
          <w:spacing w:val="1"/>
          <w:sz w:val="24"/>
          <w:szCs w:val="24"/>
        </w:rPr>
        <w:t>i</w:t>
      </w:r>
      <w:r w:rsidRPr="00C10C1A">
        <w:rPr>
          <w:rFonts w:asciiTheme="minorHAnsi" w:hAnsiTheme="minorHAnsi" w:cstheme="minorHAnsi"/>
          <w:b/>
          <w:i/>
          <w:spacing w:val="-3"/>
          <w:sz w:val="24"/>
          <w:szCs w:val="24"/>
        </w:rPr>
        <w:t>e</w:t>
      </w:r>
      <w:r w:rsidRPr="00C10C1A">
        <w:rPr>
          <w:rFonts w:asciiTheme="minorHAnsi" w:hAnsiTheme="minorHAnsi" w:cstheme="minorHAnsi"/>
          <w:b/>
          <w:i/>
          <w:sz w:val="24"/>
          <w:szCs w:val="24"/>
        </w:rPr>
        <w:t>w</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z w:val="24"/>
          <w:szCs w:val="24"/>
        </w:rPr>
        <w:t>of</w:t>
      </w:r>
      <w:r w:rsidRPr="00C10C1A">
        <w:rPr>
          <w:rFonts w:asciiTheme="minorHAnsi" w:hAnsiTheme="minorHAnsi" w:cstheme="minorHAnsi"/>
          <w:b/>
          <w:i/>
          <w:spacing w:val="1"/>
          <w:sz w:val="24"/>
          <w:szCs w:val="24"/>
        </w:rPr>
        <w:t xml:space="preserve"> </w:t>
      </w:r>
      <w:r w:rsidRPr="00C10C1A">
        <w:rPr>
          <w:rFonts w:asciiTheme="minorHAnsi" w:hAnsiTheme="minorHAnsi" w:cstheme="minorHAnsi"/>
          <w:b/>
          <w:i/>
          <w:sz w:val="24"/>
          <w:szCs w:val="24"/>
        </w:rPr>
        <w:t>a</w:t>
      </w:r>
      <w:r w:rsidRPr="00C10C1A">
        <w:rPr>
          <w:rFonts w:asciiTheme="minorHAnsi" w:hAnsiTheme="minorHAnsi" w:cstheme="minorHAnsi"/>
          <w:b/>
          <w:i/>
          <w:spacing w:val="1"/>
          <w:sz w:val="24"/>
          <w:szCs w:val="24"/>
        </w:rPr>
        <w:t>d</w:t>
      </w:r>
      <w:r w:rsidRPr="00C10C1A">
        <w:rPr>
          <w:rFonts w:asciiTheme="minorHAnsi" w:hAnsiTheme="minorHAnsi" w:cstheme="minorHAnsi"/>
          <w:b/>
          <w:i/>
          <w:sz w:val="24"/>
          <w:szCs w:val="24"/>
        </w:rPr>
        <w:t>eq</w:t>
      </w:r>
      <w:r w:rsidRPr="00C10C1A">
        <w:rPr>
          <w:rFonts w:asciiTheme="minorHAnsi" w:hAnsiTheme="minorHAnsi" w:cstheme="minorHAnsi"/>
          <w:b/>
          <w:i/>
          <w:spacing w:val="-2"/>
          <w:sz w:val="24"/>
          <w:szCs w:val="24"/>
        </w:rPr>
        <w:t>u</w:t>
      </w:r>
      <w:r w:rsidRPr="00C10C1A">
        <w:rPr>
          <w:rFonts w:asciiTheme="minorHAnsi" w:hAnsiTheme="minorHAnsi" w:cstheme="minorHAnsi"/>
          <w:b/>
          <w:i/>
          <w:sz w:val="24"/>
          <w:szCs w:val="24"/>
        </w:rPr>
        <w:t>a</w:t>
      </w:r>
      <w:r w:rsidRPr="00C10C1A">
        <w:rPr>
          <w:rFonts w:asciiTheme="minorHAnsi" w:hAnsiTheme="minorHAnsi" w:cstheme="minorHAnsi"/>
          <w:b/>
          <w:i/>
          <w:spacing w:val="1"/>
          <w:sz w:val="24"/>
          <w:szCs w:val="24"/>
        </w:rPr>
        <w:t>t</w:t>
      </w:r>
      <w:r w:rsidRPr="00C10C1A">
        <w:rPr>
          <w:rFonts w:asciiTheme="minorHAnsi" w:hAnsiTheme="minorHAnsi" w:cstheme="minorHAnsi"/>
          <w:b/>
          <w:i/>
          <w:sz w:val="24"/>
          <w:szCs w:val="24"/>
        </w:rPr>
        <w:t>e</w:t>
      </w:r>
      <w:r w:rsidRPr="00C10C1A">
        <w:rPr>
          <w:rFonts w:asciiTheme="minorHAnsi" w:hAnsiTheme="minorHAnsi" w:cstheme="minorHAnsi"/>
          <w:b/>
          <w:i/>
          <w:spacing w:val="2"/>
          <w:sz w:val="24"/>
          <w:szCs w:val="24"/>
        </w:rPr>
        <w:t xml:space="preserve"> </w:t>
      </w:r>
      <w:r w:rsidRPr="00C10C1A">
        <w:rPr>
          <w:rFonts w:asciiTheme="minorHAnsi" w:hAnsiTheme="minorHAnsi" w:cstheme="minorHAnsi"/>
          <w:b/>
          <w:i/>
          <w:sz w:val="24"/>
          <w:szCs w:val="24"/>
        </w:rPr>
        <w:t>pr</w:t>
      </w:r>
      <w:r w:rsidRPr="00C10C1A">
        <w:rPr>
          <w:rFonts w:asciiTheme="minorHAnsi" w:hAnsiTheme="minorHAnsi" w:cstheme="minorHAnsi"/>
          <w:b/>
          <w:i/>
          <w:spacing w:val="-2"/>
          <w:sz w:val="24"/>
          <w:szCs w:val="24"/>
        </w:rPr>
        <w:t>o</w:t>
      </w:r>
      <w:r w:rsidRPr="00C10C1A">
        <w:rPr>
          <w:rFonts w:asciiTheme="minorHAnsi" w:hAnsiTheme="minorHAnsi" w:cstheme="minorHAnsi"/>
          <w:b/>
          <w:i/>
          <w:spacing w:val="-1"/>
          <w:sz w:val="24"/>
          <w:szCs w:val="24"/>
        </w:rPr>
        <w:t>m</w:t>
      </w:r>
      <w:r w:rsidRPr="00C10C1A">
        <w:rPr>
          <w:rFonts w:asciiTheme="minorHAnsi" w:hAnsiTheme="minorHAnsi" w:cstheme="minorHAnsi"/>
          <w:b/>
          <w:i/>
          <w:sz w:val="24"/>
          <w:szCs w:val="24"/>
        </w:rPr>
        <w:t>oter</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z w:val="24"/>
          <w:szCs w:val="24"/>
        </w:rPr>
        <w:t>experience,</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pacing w:val="1"/>
          <w:sz w:val="24"/>
          <w:szCs w:val="24"/>
        </w:rPr>
        <w:t>f</w:t>
      </w:r>
      <w:r w:rsidRPr="00C10C1A">
        <w:rPr>
          <w:rFonts w:asciiTheme="minorHAnsi" w:hAnsiTheme="minorHAnsi" w:cstheme="minorHAnsi"/>
          <w:b/>
          <w:i/>
          <w:spacing w:val="-2"/>
          <w:sz w:val="24"/>
          <w:szCs w:val="24"/>
        </w:rPr>
        <w:t>a</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 xml:space="preserve">r </w:t>
      </w:r>
      <w:r w:rsidRPr="00C10C1A">
        <w:rPr>
          <w:rFonts w:asciiTheme="minorHAnsi" w:hAnsiTheme="minorHAnsi" w:cstheme="minorHAnsi"/>
          <w:b/>
          <w:i/>
          <w:spacing w:val="-1"/>
          <w:sz w:val="24"/>
          <w:szCs w:val="24"/>
        </w:rPr>
        <w:t>m</w:t>
      </w:r>
      <w:r w:rsidRPr="00C10C1A">
        <w:rPr>
          <w:rFonts w:asciiTheme="minorHAnsi" w:hAnsiTheme="minorHAnsi" w:cstheme="minorHAnsi"/>
          <w:b/>
          <w:i/>
          <w:sz w:val="24"/>
          <w:szCs w:val="24"/>
        </w:rPr>
        <w:t>arket</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z w:val="24"/>
          <w:szCs w:val="24"/>
        </w:rPr>
        <w:t>co</w:t>
      </w:r>
      <w:r w:rsidRPr="00C10C1A">
        <w:rPr>
          <w:rFonts w:asciiTheme="minorHAnsi" w:hAnsiTheme="minorHAnsi" w:cstheme="minorHAnsi"/>
          <w:b/>
          <w:i/>
          <w:spacing w:val="1"/>
          <w:sz w:val="24"/>
          <w:szCs w:val="24"/>
        </w:rPr>
        <w:t>n</w:t>
      </w:r>
      <w:r w:rsidRPr="00C10C1A">
        <w:rPr>
          <w:rFonts w:asciiTheme="minorHAnsi" w:hAnsiTheme="minorHAnsi" w:cstheme="minorHAnsi"/>
          <w:b/>
          <w:i/>
          <w:sz w:val="24"/>
          <w:szCs w:val="24"/>
        </w:rPr>
        <w:t>d</w:t>
      </w:r>
      <w:r w:rsidRPr="00C10C1A">
        <w:rPr>
          <w:rFonts w:asciiTheme="minorHAnsi" w:hAnsiTheme="minorHAnsi" w:cstheme="minorHAnsi"/>
          <w:b/>
          <w:i/>
          <w:spacing w:val="1"/>
          <w:sz w:val="24"/>
          <w:szCs w:val="24"/>
        </w:rPr>
        <w:t>i</w:t>
      </w:r>
      <w:r w:rsidRPr="00C10C1A">
        <w:rPr>
          <w:rFonts w:asciiTheme="minorHAnsi" w:hAnsiTheme="minorHAnsi" w:cstheme="minorHAnsi"/>
          <w:b/>
          <w:i/>
          <w:spacing w:val="-2"/>
          <w:sz w:val="24"/>
          <w:szCs w:val="24"/>
        </w:rPr>
        <w:t>t</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on</w:t>
      </w:r>
      <w:r w:rsidRPr="00C10C1A">
        <w:rPr>
          <w:rFonts w:asciiTheme="minorHAnsi" w:hAnsiTheme="minorHAnsi" w:cstheme="minorHAnsi"/>
          <w:b/>
          <w:i/>
          <w:spacing w:val="-1"/>
          <w:sz w:val="24"/>
          <w:szCs w:val="24"/>
        </w:rPr>
        <w:t>s</w:t>
      </w:r>
      <w:r w:rsidRPr="00C10C1A">
        <w:rPr>
          <w:rFonts w:asciiTheme="minorHAnsi" w:hAnsiTheme="minorHAnsi" w:cstheme="minorHAnsi"/>
          <w:b/>
          <w:i/>
          <w:sz w:val="24"/>
          <w:szCs w:val="24"/>
        </w:rPr>
        <w:t>, pro</w:t>
      </w:r>
      <w:r w:rsidRPr="00C10C1A">
        <w:rPr>
          <w:rFonts w:asciiTheme="minorHAnsi" w:hAnsiTheme="minorHAnsi" w:cstheme="minorHAnsi"/>
          <w:b/>
          <w:i/>
          <w:spacing w:val="1"/>
          <w:sz w:val="24"/>
          <w:szCs w:val="24"/>
        </w:rPr>
        <w:t>p</w:t>
      </w:r>
      <w:r w:rsidRPr="00C10C1A">
        <w:rPr>
          <w:rFonts w:asciiTheme="minorHAnsi" w:hAnsiTheme="minorHAnsi" w:cstheme="minorHAnsi"/>
          <w:b/>
          <w:i/>
          <w:sz w:val="24"/>
          <w:szCs w:val="24"/>
        </w:rPr>
        <w:t>er pro</w:t>
      </w:r>
      <w:r w:rsidRPr="00C10C1A">
        <w:rPr>
          <w:rFonts w:asciiTheme="minorHAnsi" w:hAnsiTheme="minorHAnsi" w:cstheme="minorHAnsi"/>
          <w:b/>
          <w:i/>
          <w:spacing w:val="2"/>
          <w:sz w:val="24"/>
          <w:szCs w:val="24"/>
        </w:rPr>
        <w:t>j</w:t>
      </w:r>
      <w:r w:rsidRPr="00C10C1A">
        <w:rPr>
          <w:rFonts w:asciiTheme="minorHAnsi" w:hAnsiTheme="minorHAnsi" w:cstheme="minorHAnsi"/>
          <w:b/>
          <w:i/>
          <w:sz w:val="24"/>
          <w:szCs w:val="24"/>
        </w:rPr>
        <w:t>ect</w:t>
      </w:r>
      <w:r w:rsidRPr="00C10C1A">
        <w:rPr>
          <w:rFonts w:asciiTheme="minorHAnsi" w:hAnsiTheme="minorHAnsi" w:cstheme="minorHAnsi"/>
          <w:b/>
          <w:i/>
          <w:spacing w:val="1"/>
          <w:sz w:val="24"/>
          <w:szCs w:val="24"/>
        </w:rPr>
        <w:t xml:space="preserve"> </w:t>
      </w:r>
      <w:r w:rsidRPr="00C10C1A">
        <w:rPr>
          <w:rFonts w:asciiTheme="minorHAnsi" w:hAnsiTheme="minorHAnsi" w:cstheme="minorHAnsi"/>
          <w:b/>
          <w:i/>
          <w:sz w:val="24"/>
          <w:szCs w:val="24"/>
        </w:rPr>
        <w:t>p</w:t>
      </w:r>
      <w:r w:rsidRPr="00C10C1A">
        <w:rPr>
          <w:rFonts w:asciiTheme="minorHAnsi" w:hAnsiTheme="minorHAnsi" w:cstheme="minorHAnsi"/>
          <w:b/>
          <w:i/>
          <w:spacing w:val="-1"/>
          <w:sz w:val="24"/>
          <w:szCs w:val="24"/>
        </w:rPr>
        <w:t>l</w:t>
      </w:r>
      <w:r w:rsidRPr="00C10C1A">
        <w:rPr>
          <w:rFonts w:asciiTheme="minorHAnsi" w:hAnsiTheme="minorHAnsi" w:cstheme="minorHAnsi"/>
          <w:b/>
          <w:i/>
          <w:sz w:val="24"/>
          <w:szCs w:val="24"/>
        </w:rPr>
        <w:t>a</w:t>
      </w:r>
      <w:r w:rsidRPr="00C10C1A">
        <w:rPr>
          <w:rFonts w:asciiTheme="minorHAnsi" w:hAnsiTheme="minorHAnsi" w:cstheme="minorHAnsi"/>
          <w:b/>
          <w:i/>
          <w:spacing w:val="1"/>
          <w:sz w:val="24"/>
          <w:szCs w:val="24"/>
        </w:rPr>
        <w:t>n</w:t>
      </w:r>
      <w:r w:rsidRPr="00C10C1A">
        <w:rPr>
          <w:rFonts w:asciiTheme="minorHAnsi" w:hAnsiTheme="minorHAnsi" w:cstheme="minorHAnsi"/>
          <w:b/>
          <w:i/>
          <w:spacing w:val="-2"/>
          <w:sz w:val="24"/>
          <w:szCs w:val="24"/>
        </w:rPr>
        <w:t>n</w:t>
      </w:r>
      <w:r w:rsidRPr="00C10C1A">
        <w:rPr>
          <w:rFonts w:asciiTheme="minorHAnsi" w:hAnsiTheme="minorHAnsi" w:cstheme="minorHAnsi"/>
          <w:b/>
          <w:i/>
          <w:spacing w:val="1"/>
          <w:sz w:val="24"/>
          <w:szCs w:val="24"/>
        </w:rPr>
        <w:t>i</w:t>
      </w:r>
      <w:r w:rsidRPr="00C10C1A">
        <w:rPr>
          <w:rFonts w:asciiTheme="minorHAnsi" w:hAnsiTheme="minorHAnsi" w:cstheme="minorHAnsi"/>
          <w:b/>
          <w:i/>
          <w:spacing w:val="-2"/>
          <w:sz w:val="24"/>
          <w:szCs w:val="24"/>
        </w:rPr>
        <w:t>n</w:t>
      </w:r>
      <w:r w:rsidRPr="00C10C1A">
        <w:rPr>
          <w:rFonts w:asciiTheme="minorHAnsi" w:hAnsiTheme="minorHAnsi" w:cstheme="minorHAnsi"/>
          <w:b/>
          <w:i/>
          <w:sz w:val="24"/>
          <w:szCs w:val="24"/>
        </w:rPr>
        <w:t>g</w:t>
      </w:r>
      <w:r w:rsidRPr="00C10C1A">
        <w:rPr>
          <w:rFonts w:asciiTheme="minorHAnsi" w:hAnsiTheme="minorHAnsi" w:cstheme="minorHAnsi"/>
          <w:b/>
          <w:i/>
          <w:spacing w:val="1"/>
          <w:sz w:val="24"/>
          <w:szCs w:val="24"/>
        </w:rPr>
        <w:t xml:space="preserve"> </w:t>
      </w:r>
      <w:r w:rsidRPr="00C10C1A">
        <w:rPr>
          <w:rFonts w:asciiTheme="minorHAnsi" w:hAnsiTheme="minorHAnsi" w:cstheme="minorHAnsi"/>
          <w:b/>
          <w:i/>
          <w:sz w:val="24"/>
          <w:szCs w:val="24"/>
        </w:rPr>
        <w:t>a</w:t>
      </w:r>
      <w:r w:rsidRPr="00C10C1A">
        <w:rPr>
          <w:rFonts w:asciiTheme="minorHAnsi" w:hAnsiTheme="minorHAnsi" w:cstheme="minorHAnsi"/>
          <w:b/>
          <w:i/>
          <w:spacing w:val="1"/>
          <w:sz w:val="24"/>
          <w:szCs w:val="24"/>
        </w:rPr>
        <w:t>n</w:t>
      </w:r>
      <w:r w:rsidRPr="00C10C1A">
        <w:rPr>
          <w:rFonts w:asciiTheme="minorHAnsi" w:hAnsiTheme="minorHAnsi" w:cstheme="minorHAnsi"/>
          <w:b/>
          <w:i/>
          <w:sz w:val="24"/>
          <w:szCs w:val="24"/>
        </w:rPr>
        <w:t>d</w:t>
      </w:r>
      <w:r w:rsidRPr="00C10C1A">
        <w:rPr>
          <w:rFonts w:asciiTheme="minorHAnsi" w:hAnsiTheme="minorHAnsi" w:cstheme="minorHAnsi"/>
          <w:b/>
          <w:i/>
          <w:spacing w:val="1"/>
          <w:sz w:val="24"/>
          <w:szCs w:val="24"/>
        </w:rPr>
        <w:t xml:space="preserve"> </w:t>
      </w:r>
      <w:r w:rsidRPr="00C10C1A">
        <w:rPr>
          <w:rFonts w:asciiTheme="minorHAnsi" w:hAnsiTheme="minorHAnsi" w:cstheme="minorHAnsi"/>
          <w:b/>
          <w:i/>
          <w:sz w:val="24"/>
          <w:szCs w:val="24"/>
        </w:rPr>
        <w:t>t</w:t>
      </w:r>
      <w:r w:rsidRPr="00C10C1A">
        <w:rPr>
          <w:rFonts w:asciiTheme="minorHAnsi" w:hAnsiTheme="minorHAnsi" w:cstheme="minorHAnsi"/>
          <w:b/>
          <w:i/>
          <w:spacing w:val="1"/>
          <w:sz w:val="24"/>
          <w:szCs w:val="24"/>
        </w:rPr>
        <w:t>h</w:t>
      </w:r>
      <w:r w:rsidRPr="00C10C1A">
        <w:rPr>
          <w:rFonts w:asciiTheme="minorHAnsi" w:hAnsiTheme="minorHAnsi" w:cstheme="minorHAnsi"/>
          <w:b/>
          <w:i/>
          <w:sz w:val="24"/>
          <w:szCs w:val="24"/>
        </w:rPr>
        <w:t xml:space="preserve">e </w:t>
      </w:r>
      <w:r w:rsidRPr="00C10C1A">
        <w:rPr>
          <w:rFonts w:asciiTheme="minorHAnsi" w:hAnsiTheme="minorHAnsi" w:cstheme="minorHAnsi"/>
          <w:b/>
          <w:i/>
          <w:spacing w:val="-2"/>
          <w:sz w:val="24"/>
          <w:szCs w:val="24"/>
        </w:rPr>
        <w:t>a</w:t>
      </w:r>
      <w:r w:rsidRPr="00C10C1A">
        <w:rPr>
          <w:rFonts w:asciiTheme="minorHAnsi" w:hAnsiTheme="minorHAnsi" w:cstheme="minorHAnsi"/>
          <w:b/>
          <w:i/>
          <w:sz w:val="24"/>
          <w:szCs w:val="24"/>
        </w:rPr>
        <w:t>b</w:t>
      </w:r>
      <w:r w:rsidRPr="00C10C1A">
        <w:rPr>
          <w:rFonts w:asciiTheme="minorHAnsi" w:hAnsiTheme="minorHAnsi" w:cstheme="minorHAnsi"/>
          <w:b/>
          <w:i/>
          <w:spacing w:val="1"/>
          <w:sz w:val="24"/>
          <w:szCs w:val="24"/>
        </w:rPr>
        <w:t>i</w:t>
      </w:r>
      <w:r w:rsidRPr="00C10C1A">
        <w:rPr>
          <w:rFonts w:asciiTheme="minorHAnsi" w:hAnsiTheme="minorHAnsi" w:cstheme="minorHAnsi"/>
          <w:b/>
          <w:i/>
          <w:spacing w:val="-1"/>
          <w:sz w:val="24"/>
          <w:szCs w:val="24"/>
        </w:rPr>
        <w:t>l</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ty</w:t>
      </w:r>
      <w:r w:rsidRPr="00C10C1A">
        <w:rPr>
          <w:rFonts w:asciiTheme="minorHAnsi" w:hAnsiTheme="minorHAnsi" w:cstheme="minorHAnsi"/>
          <w:b/>
          <w:i/>
          <w:spacing w:val="1"/>
          <w:sz w:val="24"/>
          <w:szCs w:val="24"/>
        </w:rPr>
        <w:t xml:space="preserve"> </w:t>
      </w:r>
      <w:r w:rsidRPr="00C10C1A">
        <w:rPr>
          <w:rFonts w:asciiTheme="minorHAnsi" w:hAnsiTheme="minorHAnsi" w:cstheme="minorHAnsi"/>
          <w:b/>
          <w:i/>
          <w:spacing w:val="-2"/>
          <w:sz w:val="24"/>
          <w:szCs w:val="24"/>
        </w:rPr>
        <w:t>o</w:t>
      </w:r>
      <w:r w:rsidRPr="00C10C1A">
        <w:rPr>
          <w:rFonts w:asciiTheme="minorHAnsi" w:hAnsiTheme="minorHAnsi" w:cstheme="minorHAnsi"/>
          <w:b/>
          <w:i/>
          <w:sz w:val="24"/>
          <w:szCs w:val="24"/>
        </w:rPr>
        <w:t>f</w:t>
      </w:r>
      <w:r w:rsidRPr="00C10C1A">
        <w:rPr>
          <w:rFonts w:asciiTheme="minorHAnsi" w:hAnsiTheme="minorHAnsi" w:cstheme="minorHAnsi"/>
          <w:b/>
          <w:i/>
          <w:spacing w:val="1"/>
          <w:sz w:val="24"/>
          <w:szCs w:val="24"/>
        </w:rPr>
        <w:t xml:space="preserve"> </w:t>
      </w:r>
      <w:r w:rsidRPr="00C10C1A">
        <w:rPr>
          <w:rFonts w:asciiTheme="minorHAnsi" w:hAnsiTheme="minorHAnsi" w:cstheme="minorHAnsi"/>
          <w:b/>
          <w:i/>
          <w:spacing w:val="-2"/>
          <w:sz w:val="24"/>
          <w:szCs w:val="24"/>
        </w:rPr>
        <w:t>t</w:t>
      </w:r>
      <w:r w:rsidRPr="00C10C1A">
        <w:rPr>
          <w:rFonts w:asciiTheme="minorHAnsi" w:hAnsiTheme="minorHAnsi" w:cstheme="minorHAnsi"/>
          <w:b/>
          <w:i/>
          <w:sz w:val="24"/>
          <w:szCs w:val="24"/>
        </w:rPr>
        <w:t>he pro</w:t>
      </w:r>
      <w:r w:rsidRPr="00C10C1A">
        <w:rPr>
          <w:rFonts w:asciiTheme="minorHAnsi" w:hAnsiTheme="minorHAnsi" w:cstheme="minorHAnsi"/>
          <w:b/>
          <w:i/>
          <w:spacing w:val="2"/>
          <w:sz w:val="24"/>
          <w:szCs w:val="24"/>
        </w:rPr>
        <w:t>j</w:t>
      </w:r>
      <w:r w:rsidRPr="00C10C1A">
        <w:rPr>
          <w:rFonts w:asciiTheme="minorHAnsi" w:hAnsiTheme="minorHAnsi" w:cstheme="minorHAnsi"/>
          <w:b/>
          <w:i/>
          <w:sz w:val="24"/>
          <w:szCs w:val="24"/>
        </w:rPr>
        <w:t>ect</w:t>
      </w:r>
      <w:r w:rsidRPr="00C10C1A">
        <w:rPr>
          <w:rFonts w:asciiTheme="minorHAnsi" w:hAnsiTheme="minorHAnsi" w:cstheme="minorHAnsi"/>
          <w:b/>
          <w:i/>
          <w:spacing w:val="1"/>
          <w:sz w:val="24"/>
          <w:szCs w:val="24"/>
        </w:rPr>
        <w:t xml:space="preserve"> </w:t>
      </w:r>
      <w:r w:rsidRPr="00C10C1A">
        <w:rPr>
          <w:rFonts w:asciiTheme="minorHAnsi" w:hAnsiTheme="minorHAnsi" w:cstheme="minorHAnsi"/>
          <w:b/>
          <w:i/>
          <w:sz w:val="24"/>
          <w:szCs w:val="24"/>
        </w:rPr>
        <w:t>to</w:t>
      </w:r>
      <w:r w:rsidRPr="00C10C1A">
        <w:rPr>
          <w:rFonts w:asciiTheme="minorHAnsi" w:hAnsiTheme="minorHAnsi" w:cstheme="minorHAnsi"/>
          <w:b/>
          <w:i/>
          <w:spacing w:val="2"/>
          <w:sz w:val="24"/>
          <w:szCs w:val="24"/>
        </w:rPr>
        <w:t xml:space="preserve"> </w:t>
      </w:r>
      <w:r w:rsidRPr="00C10C1A">
        <w:rPr>
          <w:rFonts w:asciiTheme="minorHAnsi" w:hAnsiTheme="minorHAnsi" w:cstheme="minorHAnsi"/>
          <w:b/>
          <w:i/>
          <w:spacing w:val="-1"/>
          <w:sz w:val="24"/>
          <w:szCs w:val="24"/>
        </w:rPr>
        <w:t>s</w:t>
      </w:r>
      <w:r w:rsidRPr="00C10C1A">
        <w:rPr>
          <w:rFonts w:asciiTheme="minorHAnsi" w:hAnsiTheme="minorHAnsi" w:cstheme="minorHAnsi"/>
          <w:b/>
          <w:i/>
          <w:sz w:val="24"/>
          <w:szCs w:val="24"/>
        </w:rPr>
        <w:t>e</w:t>
      </w:r>
      <w:r w:rsidRPr="00C10C1A">
        <w:rPr>
          <w:rFonts w:asciiTheme="minorHAnsi" w:hAnsiTheme="minorHAnsi" w:cstheme="minorHAnsi"/>
          <w:b/>
          <w:i/>
          <w:spacing w:val="-1"/>
          <w:sz w:val="24"/>
          <w:szCs w:val="24"/>
        </w:rPr>
        <w:t>r</w:t>
      </w:r>
      <w:r w:rsidRPr="00C10C1A">
        <w:rPr>
          <w:rFonts w:asciiTheme="minorHAnsi" w:hAnsiTheme="minorHAnsi" w:cstheme="minorHAnsi"/>
          <w:b/>
          <w:i/>
          <w:sz w:val="24"/>
          <w:szCs w:val="24"/>
        </w:rPr>
        <w:t>v</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 xml:space="preserve">ce </w:t>
      </w:r>
      <w:r w:rsidRPr="00C10C1A">
        <w:rPr>
          <w:rFonts w:asciiTheme="minorHAnsi" w:hAnsiTheme="minorHAnsi" w:cstheme="minorHAnsi"/>
          <w:b/>
          <w:i/>
          <w:spacing w:val="-2"/>
          <w:sz w:val="24"/>
          <w:szCs w:val="24"/>
        </w:rPr>
        <w:t>t</w:t>
      </w:r>
      <w:r w:rsidRPr="00C10C1A">
        <w:rPr>
          <w:rFonts w:asciiTheme="minorHAnsi" w:hAnsiTheme="minorHAnsi" w:cstheme="minorHAnsi"/>
          <w:b/>
          <w:i/>
          <w:sz w:val="24"/>
          <w:szCs w:val="24"/>
        </w:rPr>
        <w:t>he debt</w:t>
      </w:r>
      <w:r w:rsidRPr="00C10C1A">
        <w:rPr>
          <w:rFonts w:asciiTheme="minorHAnsi" w:hAnsiTheme="minorHAnsi" w:cstheme="minorHAnsi"/>
          <w:b/>
          <w:i/>
          <w:spacing w:val="2"/>
          <w:sz w:val="24"/>
          <w:szCs w:val="24"/>
        </w:rPr>
        <w:t xml:space="preserve"> </w:t>
      </w:r>
      <w:r w:rsidRPr="00C10C1A">
        <w:rPr>
          <w:rFonts w:asciiTheme="minorHAnsi" w:hAnsiTheme="minorHAnsi" w:cstheme="minorHAnsi"/>
          <w:b/>
          <w:i/>
          <w:spacing w:val="-1"/>
          <w:sz w:val="24"/>
          <w:szCs w:val="24"/>
        </w:rPr>
        <w:t>w</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t</w:t>
      </w:r>
      <w:r w:rsidRPr="00C10C1A">
        <w:rPr>
          <w:rFonts w:asciiTheme="minorHAnsi" w:hAnsiTheme="minorHAnsi" w:cstheme="minorHAnsi"/>
          <w:b/>
          <w:i/>
          <w:spacing w:val="-1"/>
          <w:sz w:val="24"/>
          <w:szCs w:val="24"/>
        </w:rPr>
        <w:t>h</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n</w:t>
      </w:r>
      <w:r w:rsidRPr="00C10C1A">
        <w:rPr>
          <w:rFonts w:asciiTheme="minorHAnsi" w:hAnsiTheme="minorHAnsi" w:cstheme="minorHAnsi"/>
          <w:b/>
          <w:i/>
          <w:spacing w:val="1"/>
          <w:sz w:val="24"/>
          <w:szCs w:val="24"/>
        </w:rPr>
        <w:t xml:space="preserve"> </w:t>
      </w:r>
      <w:r w:rsidRPr="00C10C1A">
        <w:rPr>
          <w:rFonts w:asciiTheme="minorHAnsi" w:hAnsiTheme="minorHAnsi" w:cstheme="minorHAnsi"/>
          <w:b/>
          <w:i/>
          <w:sz w:val="24"/>
          <w:szCs w:val="24"/>
        </w:rPr>
        <w:t>a rea</w:t>
      </w:r>
      <w:r w:rsidRPr="00C10C1A">
        <w:rPr>
          <w:rFonts w:asciiTheme="minorHAnsi" w:hAnsiTheme="minorHAnsi" w:cstheme="minorHAnsi"/>
          <w:b/>
          <w:i/>
          <w:spacing w:val="-1"/>
          <w:sz w:val="24"/>
          <w:szCs w:val="24"/>
        </w:rPr>
        <w:t>s</w:t>
      </w:r>
      <w:r w:rsidRPr="00C10C1A">
        <w:rPr>
          <w:rFonts w:asciiTheme="minorHAnsi" w:hAnsiTheme="minorHAnsi" w:cstheme="minorHAnsi"/>
          <w:b/>
          <w:i/>
          <w:sz w:val="24"/>
          <w:szCs w:val="24"/>
        </w:rPr>
        <w:t>ona</w:t>
      </w:r>
      <w:r w:rsidRPr="00C10C1A">
        <w:rPr>
          <w:rFonts w:asciiTheme="minorHAnsi" w:hAnsiTheme="minorHAnsi" w:cstheme="minorHAnsi"/>
          <w:b/>
          <w:i/>
          <w:spacing w:val="1"/>
          <w:sz w:val="24"/>
          <w:szCs w:val="24"/>
        </w:rPr>
        <w:t>bl</w:t>
      </w:r>
      <w:r w:rsidRPr="00C10C1A">
        <w:rPr>
          <w:rFonts w:asciiTheme="minorHAnsi" w:hAnsiTheme="minorHAnsi" w:cstheme="minorHAnsi"/>
          <w:b/>
          <w:i/>
          <w:sz w:val="24"/>
          <w:szCs w:val="24"/>
        </w:rPr>
        <w:t xml:space="preserve">e </w:t>
      </w:r>
      <w:r w:rsidR="00611B46" w:rsidRPr="00C10C1A">
        <w:rPr>
          <w:rFonts w:asciiTheme="minorHAnsi" w:hAnsiTheme="minorHAnsi" w:cstheme="minorHAnsi"/>
          <w:b/>
          <w:i/>
          <w:sz w:val="24"/>
          <w:szCs w:val="24"/>
        </w:rPr>
        <w:t>t</w:t>
      </w:r>
      <w:r w:rsidR="00611B46" w:rsidRPr="00C10C1A">
        <w:rPr>
          <w:rFonts w:asciiTheme="minorHAnsi" w:hAnsiTheme="minorHAnsi" w:cstheme="minorHAnsi"/>
          <w:b/>
          <w:i/>
          <w:spacing w:val="1"/>
          <w:sz w:val="24"/>
          <w:szCs w:val="24"/>
        </w:rPr>
        <w:t>i</w:t>
      </w:r>
      <w:r w:rsidR="00611B46" w:rsidRPr="00C10C1A">
        <w:rPr>
          <w:rFonts w:asciiTheme="minorHAnsi" w:hAnsiTheme="minorHAnsi" w:cstheme="minorHAnsi"/>
          <w:b/>
          <w:i/>
          <w:spacing w:val="-1"/>
          <w:sz w:val="24"/>
          <w:szCs w:val="24"/>
        </w:rPr>
        <w:t>m</w:t>
      </w:r>
      <w:r w:rsidR="00611B46" w:rsidRPr="00C10C1A">
        <w:rPr>
          <w:rFonts w:asciiTheme="minorHAnsi" w:hAnsiTheme="minorHAnsi" w:cstheme="minorHAnsi"/>
          <w:b/>
          <w:i/>
          <w:sz w:val="24"/>
          <w:szCs w:val="24"/>
        </w:rPr>
        <w:t xml:space="preserve">e, </w:t>
      </w:r>
      <w:r w:rsidR="00611B46" w:rsidRPr="00C10C1A">
        <w:rPr>
          <w:rFonts w:asciiTheme="minorHAnsi" w:hAnsiTheme="minorHAnsi" w:cstheme="minorHAnsi"/>
          <w:b/>
          <w:i/>
          <w:spacing w:val="1"/>
          <w:sz w:val="24"/>
          <w:szCs w:val="24"/>
        </w:rPr>
        <w:t>the</w:t>
      </w:r>
      <w:r w:rsidRPr="00C10C1A">
        <w:rPr>
          <w:rFonts w:asciiTheme="minorHAnsi" w:hAnsiTheme="minorHAnsi" w:cstheme="minorHAnsi"/>
          <w:b/>
          <w:i/>
          <w:sz w:val="24"/>
          <w:szCs w:val="24"/>
        </w:rPr>
        <w:t xml:space="preserve"> </w:t>
      </w:r>
      <w:r w:rsidR="00EE716C" w:rsidRPr="00C10C1A">
        <w:rPr>
          <w:rFonts w:asciiTheme="minorHAnsi" w:hAnsiTheme="minorHAnsi" w:cstheme="minorHAnsi"/>
          <w:b/>
          <w:i/>
          <w:spacing w:val="-2"/>
          <w:sz w:val="24"/>
          <w:szCs w:val="24"/>
        </w:rPr>
        <w:t>p</w:t>
      </w:r>
      <w:r w:rsidR="00EE716C" w:rsidRPr="00C10C1A">
        <w:rPr>
          <w:rFonts w:asciiTheme="minorHAnsi" w:hAnsiTheme="minorHAnsi" w:cstheme="minorHAnsi"/>
          <w:b/>
          <w:i/>
          <w:sz w:val="24"/>
          <w:szCs w:val="24"/>
        </w:rPr>
        <w:t>rop</w:t>
      </w:r>
      <w:r w:rsidR="00EE716C" w:rsidRPr="00C10C1A">
        <w:rPr>
          <w:rFonts w:asciiTheme="minorHAnsi" w:hAnsiTheme="minorHAnsi" w:cstheme="minorHAnsi"/>
          <w:b/>
          <w:i/>
          <w:spacing w:val="1"/>
          <w:sz w:val="24"/>
          <w:szCs w:val="24"/>
        </w:rPr>
        <w:t>o</w:t>
      </w:r>
      <w:r w:rsidR="00EE716C" w:rsidRPr="00C10C1A">
        <w:rPr>
          <w:rFonts w:asciiTheme="minorHAnsi" w:hAnsiTheme="minorHAnsi" w:cstheme="minorHAnsi"/>
          <w:b/>
          <w:i/>
          <w:spacing w:val="-1"/>
          <w:sz w:val="24"/>
          <w:szCs w:val="24"/>
        </w:rPr>
        <w:t>s</w:t>
      </w:r>
      <w:r w:rsidR="00EE716C" w:rsidRPr="00C10C1A">
        <w:rPr>
          <w:rFonts w:asciiTheme="minorHAnsi" w:hAnsiTheme="minorHAnsi" w:cstheme="minorHAnsi"/>
          <w:b/>
          <w:i/>
          <w:sz w:val="24"/>
          <w:szCs w:val="24"/>
        </w:rPr>
        <w:t xml:space="preserve">al </w:t>
      </w:r>
      <w:r w:rsidR="00EE716C" w:rsidRPr="00C10C1A">
        <w:rPr>
          <w:rFonts w:asciiTheme="minorHAnsi" w:hAnsiTheme="minorHAnsi" w:cstheme="minorHAnsi"/>
          <w:b/>
          <w:i/>
          <w:spacing w:val="2"/>
          <w:sz w:val="24"/>
          <w:szCs w:val="24"/>
        </w:rPr>
        <w:t>for</w:t>
      </w:r>
      <w:r w:rsidR="00EE716C" w:rsidRPr="00C10C1A">
        <w:rPr>
          <w:rFonts w:asciiTheme="minorHAnsi" w:hAnsiTheme="minorHAnsi" w:cstheme="minorHAnsi"/>
          <w:b/>
          <w:i/>
          <w:sz w:val="24"/>
          <w:szCs w:val="24"/>
        </w:rPr>
        <w:t xml:space="preserve"> </w:t>
      </w:r>
      <w:r w:rsidR="00DB400A" w:rsidRPr="00C10C1A">
        <w:rPr>
          <w:rFonts w:asciiTheme="minorHAnsi" w:hAnsiTheme="minorHAnsi" w:cstheme="minorHAnsi"/>
          <w:b/>
          <w:i/>
          <w:sz w:val="24"/>
          <w:szCs w:val="24"/>
        </w:rPr>
        <w:t xml:space="preserve">Real estate project of </w:t>
      </w:r>
      <w:r w:rsidR="00C10C1A" w:rsidRPr="00C10C1A">
        <w:rPr>
          <w:rFonts w:asciiTheme="minorHAnsi" w:hAnsiTheme="minorHAnsi" w:cstheme="minorHAnsi"/>
          <w:b/>
          <w:i/>
          <w:sz w:val="24"/>
          <w:szCs w:val="24"/>
        </w:rPr>
        <w:t>Bhavik &amp; Saraf Ventures</w:t>
      </w:r>
      <w:r w:rsidR="00DB400A" w:rsidRPr="00C10C1A">
        <w:rPr>
          <w:rFonts w:asciiTheme="minorHAnsi" w:hAnsiTheme="minorHAnsi" w:cstheme="minorHAnsi"/>
          <w:b/>
          <w:i/>
          <w:sz w:val="24"/>
          <w:szCs w:val="24"/>
        </w:rPr>
        <w:t xml:space="preserve"> in </w:t>
      </w:r>
      <w:r w:rsidR="00C10C1A" w:rsidRPr="00C10C1A">
        <w:rPr>
          <w:rFonts w:asciiTheme="minorHAnsi" w:hAnsiTheme="minorHAnsi" w:cstheme="minorHAnsi"/>
          <w:b/>
          <w:i/>
          <w:sz w:val="24"/>
          <w:szCs w:val="24"/>
        </w:rPr>
        <w:t>Nashik</w:t>
      </w:r>
      <w:r w:rsidRPr="00C10C1A">
        <w:rPr>
          <w:rFonts w:asciiTheme="minorHAnsi" w:hAnsiTheme="minorHAnsi" w:cstheme="minorHAnsi"/>
          <w:b/>
          <w:i/>
          <w:spacing w:val="4"/>
          <w:sz w:val="24"/>
          <w:szCs w:val="24"/>
        </w:rPr>
        <w:t xml:space="preserve"> </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s</w:t>
      </w:r>
      <w:r w:rsidRPr="00C10C1A">
        <w:rPr>
          <w:rFonts w:asciiTheme="minorHAnsi" w:hAnsiTheme="minorHAnsi" w:cstheme="minorHAnsi"/>
          <w:b/>
          <w:i/>
          <w:spacing w:val="2"/>
          <w:sz w:val="24"/>
          <w:szCs w:val="24"/>
        </w:rPr>
        <w:t xml:space="preserve"> </w:t>
      </w:r>
      <w:r w:rsidRPr="00C10C1A">
        <w:rPr>
          <w:rFonts w:asciiTheme="minorHAnsi" w:hAnsiTheme="minorHAnsi" w:cstheme="minorHAnsi"/>
          <w:b/>
          <w:i/>
          <w:sz w:val="24"/>
          <w:szCs w:val="24"/>
        </w:rPr>
        <w:t>co</w:t>
      </w:r>
      <w:r w:rsidRPr="00C10C1A">
        <w:rPr>
          <w:rFonts w:asciiTheme="minorHAnsi" w:hAnsiTheme="minorHAnsi" w:cstheme="minorHAnsi"/>
          <w:b/>
          <w:i/>
          <w:spacing w:val="1"/>
          <w:sz w:val="24"/>
          <w:szCs w:val="24"/>
        </w:rPr>
        <w:t>n</w:t>
      </w:r>
      <w:r w:rsidRPr="00C10C1A">
        <w:rPr>
          <w:rFonts w:asciiTheme="minorHAnsi" w:hAnsiTheme="minorHAnsi" w:cstheme="minorHAnsi"/>
          <w:b/>
          <w:i/>
          <w:spacing w:val="-1"/>
          <w:sz w:val="24"/>
          <w:szCs w:val="24"/>
        </w:rPr>
        <w:t>s</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dered</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pacing w:val="1"/>
          <w:sz w:val="24"/>
          <w:szCs w:val="24"/>
        </w:rPr>
        <w:t>T</w:t>
      </w:r>
      <w:r w:rsidRPr="00C10C1A">
        <w:rPr>
          <w:rFonts w:asciiTheme="minorHAnsi" w:hAnsiTheme="minorHAnsi" w:cstheme="minorHAnsi"/>
          <w:b/>
          <w:i/>
          <w:sz w:val="24"/>
          <w:szCs w:val="24"/>
        </w:rPr>
        <w:t>echn</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c</w:t>
      </w:r>
      <w:r w:rsidRPr="00C10C1A">
        <w:rPr>
          <w:rFonts w:asciiTheme="minorHAnsi" w:hAnsiTheme="minorHAnsi" w:cstheme="minorHAnsi"/>
          <w:b/>
          <w:i/>
          <w:spacing w:val="-2"/>
          <w:sz w:val="24"/>
          <w:szCs w:val="24"/>
        </w:rPr>
        <w:t>a</w:t>
      </w:r>
      <w:r w:rsidRPr="00C10C1A">
        <w:rPr>
          <w:rFonts w:asciiTheme="minorHAnsi" w:hAnsiTheme="minorHAnsi" w:cstheme="minorHAnsi"/>
          <w:b/>
          <w:i/>
          <w:spacing w:val="1"/>
          <w:sz w:val="24"/>
          <w:szCs w:val="24"/>
        </w:rPr>
        <w:t>ll</w:t>
      </w:r>
      <w:r w:rsidRPr="00C10C1A">
        <w:rPr>
          <w:rFonts w:asciiTheme="minorHAnsi" w:hAnsiTheme="minorHAnsi" w:cstheme="minorHAnsi"/>
          <w:b/>
          <w:i/>
          <w:sz w:val="24"/>
          <w:szCs w:val="24"/>
        </w:rPr>
        <w:t>y</w:t>
      </w:r>
      <w:r w:rsidRPr="00C10C1A">
        <w:rPr>
          <w:rFonts w:asciiTheme="minorHAnsi" w:hAnsiTheme="minorHAnsi" w:cstheme="minorHAnsi"/>
          <w:b/>
          <w:i/>
          <w:spacing w:val="3"/>
          <w:sz w:val="24"/>
          <w:szCs w:val="24"/>
        </w:rPr>
        <w:t xml:space="preserve"> </w:t>
      </w:r>
      <w:r w:rsidRPr="00C10C1A">
        <w:rPr>
          <w:rFonts w:asciiTheme="minorHAnsi" w:hAnsiTheme="minorHAnsi" w:cstheme="minorHAnsi"/>
          <w:b/>
          <w:i/>
          <w:sz w:val="24"/>
          <w:szCs w:val="24"/>
        </w:rPr>
        <w:t>Feas</w:t>
      </w:r>
      <w:r w:rsidRPr="00C10C1A">
        <w:rPr>
          <w:rFonts w:asciiTheme="minorHAnsi" w:hAnsiTheme="minorHAnsi" w:cstheme="minorHAnsi"/>
          <w:b/>
          <w:i/>
          <w:spacing w:val="-2"/>
          <w:sz w:val="24"/>
          <w:szCs w:val="24"/>
        </w:rPr>
        <w:t>i</w:t>
      </w:r>
      <w:r w:rsidRPr="00C10C1A">
        <w:rPr>
          <w:rFonts w:asciiTheme="minorHAnsi" w:hAnsiTheme="minorHAnsi" w:cstheme="minorHAnsi"/>
          <w:b/>
          <w:i/>
          <w:sz w:val="24"/>
          <w:szCs w:val="24"/>
        </w:rPr>
        <w:t>b</w:t>
      </w:r>
      <w:r w:rsidRPr="00C10C1A">
        <w:rPr>
          <w:rFonts w:asciiTheme="minorHAnsi" w:hAnsiTheme="minorHAnsi" w:cstheme="minorHAnsi"/>
          <w:b/>
          <w:i/>
          <w:spacing w:val="1"/>
          <w:sz w:val="24"/>
          <w:szCs w:val="24"/>
        </w:rPr>
        <w:t>l</w:t>
      </w:r>
      <w:r w:rsidRPr="00C10C1A">
        <w:rPr>
          <w:rFonts w:asciiTheme="minorHAnsi" w:hAnsiTheme="minorHAnsi" w:cstheme="minorHAnsi"/>
          <w:b/>
          <w:i/>
          <w:sz w:val="24"/>
          <w:szCs w:val="24"/>
        </w:rPr>
        <w:t>e a</w:t>
      </w:r>
      <w:r w:rsidRPr="00C10C1A">
        <w:rPr>
          <w:rFonts w:asciiTheme="minorHAnsi" w:hAnsiTheme="minorHAnsi" w:cstheme="minorHAnsi"/>
          <w:b/>
          <w:i/>
          <w:spacing w:val="1"/>
          <w:sz w:val="24"/>
          <w:szCs w:val="24"/>
        </w:rPr>
        <w:t>n</w:t>
      </w:r>
      <w:r w:rsidRPr="00C10C1A">
        <w:rPr>
          <w:rFonts w:asciiTheme="minorHAnsi" w:hAnsiTheme="minorHAnsi" w:cstheme="minorHAnsi"/>
          <w:b/>
          <w:i/>
          <w:sz w:val="24"/>
          <w:szCs w:val="24"/>
        </w:rPr>
        <w:t>d</w:t>
      </w:r>
      <w:r w:rsidRPr="00C10C1A">
        <w:rPr>
          <w:rFonts w:asciiTheme="minorHAnsi" w:hAnsiTheme="minorHAnsi" w:cstheme="minorHAnsi"/>
          <w:b/>
          <w:i/>
          <w:spacing w:val="4"/>
          <w:sz w:val="24"/>
          <w:szCs w:val="24"/>
        </w:rPr>
        <w:t xml:space="preserve"> </w:t>
      </w:r>
      <w:r w:rsidRPr="00C10C1A">
        <w:rPr>
          <w:rFonts w:asciiTheme="minorHAnsi" w:hAnsiTheme="minorHAnsi" w:cstheme="minorHAnsi"/>
          <w:b/>
          <w:i/>
          <w:sz w:val="24"/>
          <w:szCs w:val="24"/>
        </w:rPr>
        <w:t>Ec</w:t>
      </w:r>
      <w:r w:rsidRPr="00C10C1A">
        <w:rPr>
          <w:rFonts w:asciiTheme="minorHAnsi" w:hAnsiTheme="minorHAnsi" w:cstheme="minorHAnsi"/>
          <w:b/>
          <w:i/>
          <w:spacing w:val="1"/>
          <w:sz w:val="24"/>
          <w:szCs w:val="24"/>
        </w:rPr>
        <w:t>o</w:t>
      </w:r>
      <w:r w:rsidRPr="00C10C1A">
        <w:rPr>
          <w:rFonts w:asciiTheme="minorHAnsi" w:hAnsiTheme="minorHAnsi" w:cstheme="minorHAnsi"/>
          <w:b/>
          <w:i/>
          <w:sz w:val="24"/>
          <w:szCs w:val="24"/>
        </w:rPr>
        <w:t>no</w:t>
      </w:r>
      <w:r w:rsidRPr="00C10C1A">
        <w:rPr>
          <w:rFonts w:asciiTheme="minorHAnsi" w:hAnsiTheme="minorHAnsi" w:cstheme="minorHAnsi"/>
          <w:b/>
          <w:i/>
          <w:spacing w:val="-3"/>
          <w:sz w:val="24"/>
          <w:szCs w:val="24"/>
        </w:rPr>
        <w:t>m</w:t>
      </w:r>
      <w:r w:rsidRPr="00C10C1A">
        <w:rPr>
          <w:rFonts w:asciiTheme="minorHAnsi" w:hAnsiTheme="minorHAnsi" w:cstheme="minorHAnsi"/>
          <w:b/>
          <w:i/>
          <w:spacing w:val="1"/>
          <w:sz w:val="24"/>
          <w:szCs w:val="24"/>
        </w:rPr>
        <w:t>i</w:t>
      </w:r>
      <w:r w:rsidRPr="00C10C1A">
        <w:rPr>
          <w:rFonts w:asciiTheme="minorHAnsi" w:hAnsiTheme="minorHAnsi" w:cstheme="minorHAnsi"/>
          <w:b/>
          <w:i/>
          <w:sz w:val="24"/>
          <w:szCs w:val="24"/>
        </w:rPr>
        <w:t>ca</w:t>
      </w:r>
      <w:r w:rsidRPr="00C10C1A">
        <w:rPr>
          <w:rFonts w:asciiTheme="minorHAnsi" w:hAnsiTheme="minorHAnsi" w:cstheme="minorHAnsi"/>
          <w:b/>
          <w:i/>
          <w:spacing w:val="1"/>
          <w:sz w:val="24"/>
          <w:szCs w:val="24"/>
        </w:rPr>
        <w:t>l</w:t>
      </w:r>
      <w:r w:rsidRPr="00C10C1A">
        <w:rPr>
          <w:rFonts w:asciiTheme="minorHAnsi" w:hAnsiTheme="minorHAnsi" w:cstheme="minorHAnsi"/>
          <w:b/>
          <w:i/>
          <w:spacing w:val="-1"/>
          <w:sz w:val="24"/>
          <w:szCs w:val="24"/>
        </w:rPr>
        <w:t>l</w:t>
      </w:r>
      <w:r w:rsidRPr="00C10C1A">
        <w:rPr>
          <w:rFonts w:asciiTheme="minorHAnsi" w:hAnsiTheme="minorHAnsi" w:cstheme="minorHAnsi"/>
          <w:b/>
          <w:i/>
          <w:sz w:val="24"/>
          <w:szCs w:val="24"/>
        </w:rPr>
        <w:t>y Vi</w:t>
      </w:r>
      <w:r w:rsidRPr="00C10C1A">
        <w:rPr>
          <w:rFonts w:asciiTheme="minorHAnsi" w:hAnsiTheme="minorHAnsi" w:cstheme="minorHAnsi"/>
          <w:b/>
          <w:i/>
          <w:spacing w:val="1"/>
          <w:sz w:val="24"/>
          <w:szCs w:val="24"/>
        </w:rPr>
        <w:t>a</w:t>
      </w:r>
      <w:r w:rsidRPr="00C10C1A">
        <w:rPr>
          <w:rFonts w:asciiTheme="minorHAnsi" w:hAnsiTheme="minorHAnsi" w:cstheme="minorHAnsi"/>
          <w:b/>
          <w:i/>
          <w:sz w:val="24"/>
          <w:szCs w:val="24"/>
        </w:rPr>
        <w:t>b</w:t>
      </w:r>
      <w:r w:rsidRPr="00C10C1A">
        <w:rPr>
          <w:rFonts w:asciiTheme="minorHAnsi" w:hAnsiTheme="minorHAnsi" w:cstheme="minorHAnsi"/>
          <w:b/>
          <w:i/>
          <w:spacing w:val="1"/>
          <w:sz w:val="24"/>
          <w:szCs w:val="24"/>
        </w:rPr>
        <w:t>l</w:t>
      </w:r>
      <w:r w:rsidRPr="00C10C1A">
        <w:rPr>
          <w:rFonts w:asciiTheme="minorHAnsi" w:hAnsiTheme="minorHAnsi" w:cstheme="minorHAnsi"/>
          <w:b/>
          <w:i/>
          <w:sz w:val="24"/>
          <w:szCs w:val="24"/>
        </w:rPr>
        <w:t>e.</w:t>
      </w:r>
    </w:p>
    <w:p w14:paraId="0A29241D" w14:textId="77777777" w:rsidR="0029412D" w:rsidRPr="00C10C1A" w:rsidRDefault="0029412D" w:rsidP="0029412D">
      <w:pPr>
        <w:pStyle w:val="BodyTextIndent"/>
        <w:spacing w:after="0" w:line="400" w:lineRule="atLeast"/>
        <w:ind w:left="0"/>
        <w:jc w:val="both"/>
        <w:rPr>
          <w:rFonts w:asciiTheme="minorHAnsi" w:hAnsiTheme="minorHAnsi" w:cstheme="minorHAnsi"/>
          <w:b/>
        </w:rPr>
      </w:pPr>
      <w:r w:rsidRPr="00C10C1A">
        <w:rPr>
          <w:rFonts w:asciiTheme="minorHAnsi" w:hAnsiTheme="minorHAnsi" w:cstheme="minorHAnsi"/>
        </w:rPr>
        <w:t xml:space="preserve">For </w:t>
      </w:r>
      <w:r w:rsidRPr="00C10C1A">
        <w:rPr>
          <w:rFonts w:asciiTheme="minorHAnsi" w:hAnsiTheme="minorHAnsi" w:cstheme="minorHAnsi"/>
          <w:b/>
        </w:rPr>
        <w:t>Vastukala Consultants (I) Pvt Ltd.</w:t>
      </w:r>
    </w:p>
    <w:p w14:paraId="675B251B" w14:textId="77777777" w:rsidR="0029412D" w:rsidRPr="00C10C1A" w:rsidRDefault="0029412D" w:rsidP="0029412D">
      <w:pPr>
        <w:pStyle w:val="AkStyle1"/>
        <w:rPr>
          <w:rFonts w:asciiTheme="minorHAnsi" w:hAnsiTheme="minorHAnsi" w:cstheme="minorHAnsi"/>
          <w:b/>
          <w:bCs/>
          <w:sz w:val="22"/>
          <w:szCs w:val="22"/>
          <w:u w:val="single"/>
        </w:rPr>
      </w:pPr>
    </w:p>
    <w:p w14:paraId="2EAB5BF8" w14:textId="77777777" w:rsidR="0029412D" w:rsidRPr="00C10C1A" w:rsidRDefault="0029412D" w:rsidP="0029412D">
      <w:pPr>
        <w:pStyle w:val="AkStyle1"/>
        <w:rPr>
          <w:rFonts w:asciiTheme="minorHAnsi" w:hAnsiTheme="minorHAnsi" w:cstheme="minorHAnsi"/>
          <w:b/>
          <w:bCs/>
          <w:sz w:val="22"/>
          <w:szCs w:val="22"/>
          <w:u w:val="single"/>
        </w:rPr>
      </w:pPr>
    </w:p>
    <w:tbl>
      <w:tblPr>
        <w:tblW w:w="5000" w:type="pct"/>
        <w:tblLook w:val="04A0" w:firstRow="1" w:lastRow="0" w:firstColumn="1" w:lastColumn="0" w:noHBand="0" w:noVBand="1"/>
      </w:tblPr>
      <w:tblGrid>
        <w:gridCol w:w="4513"/>
        <w:gridCol w:w="4513"/>
      </w:tblGrid>
      <w:tr w:rsidR="00C10C1A" w:rsidRPr="00C10C1A" w14:paraId="04D082EB" w14:textId="77777777" w:rsidTr="007B5A18">
        <w:tc>
          <w:tcPr>
            <w:tcW w:w="2500" w:type="pct"/>
          </w:tcPr>
          <w:p w14:paraId="22A1C2E2" w14:textId="77777777" w:rsidR="00AF57CF" w:rsidRPr="00C10C1A" w:rsidRDefault="00AF57CF" w:rsidP="00AF57CF">
            <w:pPr>
              <w:pStyle w:val="BodyTextIndent"/>
              <w:spacing w:after="0"/>
              <w:ind w:left="0"/>
              <w:jc w:val="both"/>
              <w:rPr>
                <w:rFonts w:asciiTheme="minorHAnsi" w:hAnsiTheme="minorHAnsi" w:cstheme="minorHAnsi"/>
                <w:color w:val="FFFFFF" w:themeColor="background1"/>
              </w:rPr>
            </w:pPr>
            <w:r w:rsidRPr="00C10C1A">
              <w:rPr>
                <w:rFonts w:asciiTheme="minorHAnsi" w:hAnsiTheme="minorHAnsi" w:cstheme="minorHAnsi"/>
                <w:color w:val="FFFFFF" w:themeColor="background1"/>
              </w:rPr>
              <w:t>Manoj B. Chalikwar</w:t>
            </w:r>
          </w:p>
          <w:p w14:paraId="32BE0D3A" w14:textId="77777777" w:rsidR="00AF57CF" w:rsidRPr="00C10C1A" w:rsidRDefault="00AF57CF" w:rsidP="00AF57CF">
            <w:pPr>
              <w:pStyle w:val="BodyTextIndent"/>
              <w:spacing w:after="0"/>
              <w:ind w:left="0"/>
              <w:jc w:val="both"/>
              <w:rPr>
                <w:rFonts w:asciiTheme="minorHAnsi" w:hAnsiTheme="minorHAnsi" w:cstheme="minorHAnsi"/>
                <w:color w:val="FFFFFF" w:themeColor="background1"/>
              </w:rPr>
            </w:pPr>
            <w:r w:rsidRPr="00C10C1A">
              <w:rPr>
                <w:rFonts w:asciiTheme="minorHAnsi" w:hAnsiTheme="minorHAnsi" w:cstheme="minorHAnsi"/>
                <w:color w:val="FFFFFF" w:themeColor="background1"/>
              </w:rPr>
              <w:t xml:space="preserve">Registered Valuer </w:t>
            </w:r>
          </w:p>
          <w:p w14:paraId="400E3B98" w14:textId="77777777" w:rsidR="00AF57CF" w:rsidRPr="00C10C1A" w:rsidRDefault="00AF57CF" w:rsidP="00AF57CF">
            <w:pPr>
              <w:pStyle w:val="BodyTextIndent"/>
              <w:spacing w:after="0"/>
              <w:ind w:left="0"/>
              <w:jc w:val="both"/>
              <w:rPr>
                <w:rFonts w:asciiTheme="minorHAnsi" w:hAnsiTheme="minorHAnsi" w:cstheme="minorHAnsi"/>
                <w:color w:val="FFFFFF" w:themeColor="background1"/>
              </w:rPr>
            </w:pPr>
            <w:r w:rsidRPr="00C10C1A">
              <w:rPr>
                <w:rFonts w:asciiTheme="minorHAnsi" w:hAnsiTheme="minorHAnsi" w:cstheme="minorHAnsi"/>
                <w:color w:val="FFFFFF" w:themeColor="background1"/>
              </w:rPr>
              <w:t>Chartered Engineer (India)</w:t>
            </w:r>
          </w:p>
          <w:p w14:paraId="7D1101AB" w14:textId="77777777" w:rsidR="00AF57CF" w:rsidRPr="00C10C1A" w:rsidRDefault="00AF57CF" w:rsidP="00AF57CF">
            <w:pPr>
              <w:pStyle w:val="BodyTextIndent"/>
              <w:spacing w:after="0"/>
              <w:ind w:left="0"/>
              <w:jc w:val="both"/>
              <w:rPr>
                <w:rFonts w:asciiTheme="minorHAnsi" w:hAnsiTheme="minorHAnsi" w:cstheme="minorHAnsi"/>
                <w:color w:val="FFFFFF" w:themeColor="background1"/>
              </w:rPr>
            </w:pPr>
            <w:r w:rsidRPr="00C10C1A">
              <w:rPr>
                <w:rFonts w:asciiTheme="minorHAnsi" w:hAnsiTheme="minorHAnsi" w:cstheme="minorHAnsi"/>
                <w:color w:val="FFFFFF" w:themeColor="background1"/>
              </w:rPr>
              <w:t>Reg. No. IBBI / RV / 07/2018/10366</w:t>
            </w:r>
          </w:p>
          <w:p w14:paraId="72B58172" w14:textId="321B1F1E" w:rsidR="0029412D" w:rsidRPr="00C10C1A" w:rsidRDefault="00AF57CF" w:rsidP="00AF57CF">
            <w:pPr>
              <w:pStyle w:val="BodyTextIndent"/>
              <w:spacing w:after="0"/>
              <w:ind w:left="0"/>
              <w:jc w:val="both"/>
              <w:rPr>
                <w:rFonts w:asciiTheme="minorHAnsi" w:hAnsiTheme="minorHAnsi" w:cstheme="minorHAnsi"/>
                <w:color w:val="FFFFFF" w:themeColor="background1"/>
              </w:rPr>
            </w:pPr>
            <w:r w:rsidRPr="00C10C1A">
              <w:rPr>
                <w:rFonts w:asciiTheme="minorHAnsi" w:hAnsiTheme="minorHAnsi" w:cstheme="minorHAnsi"/>
                <w:color w:val="FFFFFF" w:themeColor="background1"/>
              </w:rPr>
              <w:t xml:space="preserve">Reg. No. CAT-I-F-1763 </w:t>
            </w:r>
          </w:p>
        </w:tc>
        <w:tc>
          <w:tcPr>
            <w:tcW w:w="2500" w:type="pct"/>
          </w:tcPr>
          <w:p w14:paraId="3833DB3D" w14:textId="3D1D7FF5" w:rsidR="0029412D" w:rsidRPr="00C10C1A" w:rsidRDefault="00AF57CF" w:rsidP="00D453C9">
            <w:pPr>
              <w:pStyle w:val="BodyTextIndent"/>
              <w:spacing w:after="0"/>
              <w:ind w:left="0"/>
              <w:jc w:val="both"/>
              <w:rPr>
                <w:rFonts w:asciiTheme="minorHAnsi" w:hAnsiTheme="minorHAnsi" w:cstheme="minorHAnsi"/>
                <w:color w:val="FFFFFF" w:themeColor="background1"/>
              </w:rPr>
            </w:pPr>
            <w:r w:rsidRPr="00C10C1A">
              <w:rPr>
                <w:rFonts w:asciiTheme="minorHAnsi" w:hAnsiTheme="minorHAnsi" w:cstheme="minorHAnsi"/>
                <w:color w:val="FFFFFF" w:themeColor="background1"/>
              </w:rPr>
              <w:t xml:space="preserve">CA. Prashant Jain </w:t>
            </w:r>
          </w:p>
          <w:p w14:paraId="1160B475" w14:textId="30EA598A" w:rsidR="0029412D" w:rsidRPr="00C10C1A" w:rsidRDefault="00AF57CF" w:rsidP="00D453C9">
            <w:pPr>
              <w:pStyle w:val="BodyTextIndent"/>
              <w:spacing w:after="0"/>
              <w:ind w:left="0"/>
              <w:jc w:val="both"/>
              <w:rPr>
                <w:rFonts w:asciiTheme="minorHAnsi" w:hAnsiTheme="minorHAnsi" w:cstheme="minorHAnsi"/>
                <w:color w:val="FFFFFF" w:themeColor="background1"/>
              </w:rPr>
            </w:pPr>
            <w:r w:rsidRPr="00C10C1A">
              <w:rPr>
                <w:rFonts w:asciiTheme="minorHAnsi" w:hAnsiTheme="minorHAnsi" w:cstheme="minorHAnsi"/>
                <w:color w:val="FFFFFF" w:themeColor="background1"/>
              </w:rPr>
              <w:t>Chattered Accountant</w:t>
            </w:r>
          </w:p>
          <w:p w14:paraId="2979C0CD" w14:textId="03BD1920" w:rsidR="008148A9" w:rsidRPr="00C10C1A" w:rsidRDefault="008148A9" w:rsidP="00D453C9">
            <w:pPr>
              <w:pStyle w:val="BodyTextIndent"/>
              <w:spacing w:after="0"/>
              <w:ind w:left="0"/>
              <w:jc w:val="both"/>
              <w:rPr>
                <w:rFonts w:asciiTheme="minorHAnsi" w:hAnsiTheme="minorHAnsi" w:cstheme="minorHAnsi"/>
                <w:color w:val="FFFFFF" w:themeColor="background1"/>
              </w:rPr>
            </w:pPr>
            <w:r w:rsidRPr="00C10C1A">
              <w:rPr>
                <w:rFonts w:asciiTheme="minorHAnsi" w:hAnsiTheme="minorHAnsi" w:cstheme="minorHAnsi"/>
                <w:color w:val="FFFFFF" w:themeColor="background1"/>
              </w:rPr>
              <w:t>Registered Valuer</w:t>
            </w:r>
          </w:p>
          <w:p w14:paraId="386E917F" w14:textId="3CCD7410" w:rsidR="00AF57CF" w:rsidRPr="00C10C1A" w:rsidRDefault="00AF57CF" w:rsidP="00D453C9">
            <w:pPr>
              <w:pStyle w:val="BodyTextIndent"/>
              <w:spacing w:after="0"/>
              <w:ind w:left="0"/>
              <w:jc w:val="both"/>
              <w:rPr>
                <w:rFonts w:asciiTheme="minorHAnsi" w:hAnsiTheme="minorHAnsi" w:cstheme="minorHAnsi"/>
                <w:color w:val="FFFFFF" w:themeColor="background1"/>
              </w:rPr>
            </w:pPr>
            <w:r w:rsidRPr="00C10C1A">
              <w:rPr>
                <w:rFonts w:asciiTheme="minorHAnsi" w:hAnsiTheme="minorHAnsi" w:cstheme="minorHAnsi"/>
                <w:color w:val="FFFFFF" w:themeColor="background1"/>
              </w:rPr>
              <w:t xml:space="preserve">Reg. No. </w:t>
            </w:r>
            <w:r w:rsidR="008148A9" w:rsidRPr="00C10C1A">
              <w:rPr>
                <w:rFonts w:asciiTheme="minorHAnsi" w:hAnsiTheme="minorHAnsi" w:cstheme="minorHAnsi"/>
                <w:color w:val="FFFFFF" w:themeColor="background1"/>
              </w:rPr>
              <w:t>IBBI/RV/06/2018/10138</w:t>
            </w:r>
          </w:p>
        </w:tc>
      </w:tr>
      <w:tr w:rsidR="00C10C1A" w:rsidRPr="00C10C1A" w14:paraId="17CA8E3F" w14:textId="77777777" w:rsidTr="007B5A18">
        <w:tc>
          <w:tcPr>
            <w:tcW w:w="5000" w:type="pct"/>
            <w:gridSpan w:val="2"/>
          </w:tcPr>
          <w:p w14:paraId="0CB50697" w14:textId="174E8136" w:rsidR="00AF57CF" w:rsidRPr="00C10C1A" w:rsidRDefault="00AF57CF" w:rsidP="00D453C9">
            <w:pPr>
              <w:pStyle w:val="BodyTextIndent"/>
              <w:spacing w:after="0"/>
              <w:ind w:left="0"/>
              <w:jc w:val="both"/>
              <w:rPr>
                <w:rFonts w:asciiTheme="minorHAnsi" w:hAnsiTheme="minorHAnsi" w:cstheme="minorHAnsi"/>
                <w:color w:val="FFFFFF" w:themeColor="background1"/>
              </w:rPr>
            </w:pPr>
            <w:r w:rsidRPr="00C10C1A">
              <w:rPr>
                <w:rFonts w:asciiTheme="minorHAnsi" w:hAnsiTheme="minorHAnsi" w:cstheme="minorHAnsi"/>
                <w:color w:val="FFFFFF" w:themeColor="background1"/>
              </w:rPr>
              <w:t>SBI TEV Empanelment No.: SME/TCC/</w:t>
            </w:r>
            <w:r w:rsidR="003C7785" w:rsidRPr="00C10C1A">
              <w:rPr>
                <w:rFonts w:asciiTheme="minorHAnsi" w:hAnsiTheme="minorHAnsi" w:cstheme="minorHAnsi"/>
                <w:color w:val="FFFFFF" w:themeColor="background1"/>
              </w:rPr>
              <w:t>150</w:t>
            </w:r>
            <w:r w:rsidRPr="00C10C1A">
              <w:rPr>
                <w:rFonts w:asciiTheme="minorHAnsi" w:hAnsiTheme="minorHAnsi" w:cstheme="minorHAnsi"/>
                <w:color w:val="FFFFFF" w:themeColor="background1"/>
              </w:rPr>
              <w:t>/</w:t>
            </w:r>
            <w:r w:rsidR="003C7785" w:rsidRPr="00C10C1A">
              <w:rPr>
                <w:rFonts w:asciiTheme="minorHAnsi" w:hAnsiTheme="minorHAnsi" w:cstheme="minorHAnsi"/>
                <w:color w:val="FFFFFF" w:themeColor="background1"/>
              </w:rPr>
              <w:t>5</w:t>
            </w:r>
          </w:p>
        </w:tc>
      </w:tr>
    </w:tbl>
    <w:p w14:paraId="4E3B1350" w14:textId="77777777" w:rsidR="002F70CF" w:rsidRPr="0000106D" w:rsidRDefault="002F70CF" w:rsidP="00AF7664">
      <w:pPr>
        <w:pStyle w:val="Heading1"/>
        <w:rPr>
          <w:rFonts w:asciiTheme="minorHAnsi" w:hAnsiTheme="minorHAnsi" w:cstheme="minorHAnsi"/>
        </w:rPr>
      </w:pPr>
      <w:r w:rsidRPr="0000106D">
        <w:rPr>
          <w:rFonts w:asciiTheme="minorHAnsi" w:hAnsiTheme="minorHAnsi" w:cstheme="minorHAnsi"/>
        </w:rPr>
        <w:br w:type="page"/>
      </w:r>
      <w:bookmarkStart w:id="80" w:name="_Toc154058807"/>
      <w:r w:rsidRPr="0000106D">
        <w:rPr>
          <w:rFonts w:asciiTheme="minorHAnsi" w:hAnsiTheme="minorHAnsi" w:cstheme="minorHAnsi"/>
        </w:rPr>
        <w:lastRenderedPageBreak/>
        <w:t>Annexure – 1 Projected Profitability Statement</w:t>
      </w:r>
      <w:bookmarkEnd w:id="80"/>
    </w:p>
    <w:p w14:paraId="5B02E5D6" w14:textId="25668AE6" w:rsidR="00117A98" w:rsidRDefault="00716C9D" w:rsidP="00117A98">
      <w:pPr>
        <w:pStyle w:val="AkStyle1"/>
        <w:rPr>
          <w:rFonts w:asciiTheme="minorHAnsi" w:hAnsiTheme="minorHAnsi" w:cstheme="minorHAnsi"/>
          <w:b/>
          <w:bCs/>
        </w:rPr>
      </w:pP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t xml:space="preserve">                 </w:t>
      </w:r>
      <w:r w:rsidR="00117A98" w:rsidRPr="0000106D">
        <w:rPr>
          <w:rFonts w:asciiTheme="minorHAnsi" w:hAnsiTheme="minorHAnsi" w:cstheme="minorHAnsi"/>
          <w:b/>
          <w:bCs/>
        </w:rPr>
        <w:t>INR in Crore</w:t>
      </w:r>
    </w:p>
    <w:tbl>
      <w:tblPr>
        <w:tblStyle w:val="ListTable4-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079"/>
        <w:gridCol w:w="1078"/>
        <w:gridCol w:w="1078"/>
        <w:gridCol w:w="1078"/>
        <w:gridCol w:w="1078"/>
        <w:gridCol w:w="1078"/>
      </w:tblGrid>
      <w:tr w:rsidR="002F35AA" w:rsidRPr="00C1346C" w14:paraId="689A9F83" w14:textId="77777777" w:rsidTr="000E1645">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2E32AEF6" w14:textId="77777777" w:rsidR="002F35AA" w:rsidRPr="00C1346C" w:rsidRDefault="002F35AA" w:rsidP="000E1645">
            <w:pPr>
              <w:spacing w:after="0" w:line="240" w:lineRule="auto"/>
              <w:jc w:val="center"/>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Particulars</w:t>
            </w:r>
          </w:p>
        </w:tc>
        <w:tc>
          <w:tcPr>
            <w:tcW w:w="598" w:type="pct"/>
            <w:noWrap/>
            <w:vAlign w:val="center"/>
            <w:hideMark/>
          </w:tcPr>
          <w:p w14:paraId="696EDC45" w14:textId="77777777" w:rsidR="002F35AA" w:rsidRPr="00C1346C" w:rsidRDefault="002F35AA" w:rsidP="000E164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FY 23-24</w:t>
            </w:r>
          </w:p>
        </w:tc>
        <w:tc>
          <w:tcPr>
            <w:tcW w:w="598" w:type="pct"/>
            <w:noWrap/>
            <w:vAlign w:val="center"/>
            <w:hideMark/>
          </w:tcPr>
          <w:p w14:paraId="5D053927" w14:textId="77777777" w:rsidR="002F35AA" w:rsidRPr="00C1346C" w:rsidRDefault="002F35AA" w:rsidP="000E164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FY 24-25</w:t>
            </w:r>
          </w:p>
        </w:tc>
        <w:tc>
          <w:tcPr>
            <w:tcW w:w="598" w:type="pct"/>
            <w:noWrap/>
            <w:vAlign w:val="center"/>
            <w:hideMark/>
          </w:tcPr>
          <w:p w14:paraId="2C6E7133" w14:textId="77777777" w:rsidR="002F35AA" w:rsidRPr="00C1346C" w:rsidRDefault="002F35AA" w:rsidP="000E164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auto"/>
                <w:sz w:val="21"/>
                <w:szCs w:val="21"/>
                <w:lang w:eastAsia="en-IN"/>
              </w:rPr>
            </w:pPr>
            <w:r w:rsidRPr="00C1346C">
              <w:rPr>
                <w:rFonts w:asciiTheme="minorHAnsi" w:hAnsiTheme="minorHAnsi" w:cstheme="minorHAnsi"/>
                <w:color w:val="auto"/>
                <w:sz w:val="21"/>
                <w:szCs w:val="21"/>
              </w:rPr>
              <w:t>FY 25-26</w:t>
            </w:r>
          </w:p>
        </w:tc>
        <w:tc>
          <w:tcPr>
            <w:tcW w:w="598" w:type="pct"/>
            <w:vAlign w:val="center"/>
          </w:tcPr>
          <w:p w14:paraId="23F977D0" w14:textId="77777777" w:rsidR="002F35AA" w:rsidRPr="00C1346C" w:rsidRDefault="002F35AA" w:rsidP="000E164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C1346C">
              <w:rPr>
                <w:rFonts w:asciiTheme="minorHAnsi" w:hAnsiTheme="minorHAnsi" w:cstheme="minorHAnsi"/>
                <w:color w:val="auto"/>
                <w:sz w:val="21"/>
                <w:szCs w:val="21"/>
              </w:rPr>
              <w:t>FY 26-27</w:t>
            </w:r>
          </w:p>
        </w:tc>
        <w:tc>
          <w:tcPr>
            <w:tcW w:w="598" w:type="pct"/>
            <w:vAlign w:val="center"/>
          </w:tcPr>
          <w:p w14:paraId="34762893" w14:textId="77777777" w:rsidR="002F35AA" w:rsidRPr="00C1346C" w:rsidRDefault="002F35AA" w:rsidP="000E164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C1346C">
              <w:rPr>
                <w:rFonts w:asciiTheme="minorHAnsi" w:hAnsiTheme="minorHAnsi" w:cstheme="minorHAnsi"/>
                <w:color w:val="auto"/>
                <w:sz w:val="21"/>
                <w:szCs w:val="21"/>
              </w:rPr>
              <w:t>FY 27-28</w:t>
            </w:r>
          </w:p>
        </w:tc>
        <w:tc>
          <w:tcPr>
            <w:tcW w:w="598" w:type="pct"/>
            <w:vAlign w:val="center"/>
          </w:tcPr>
          <w:p w14:paraId="33FF6A37" w14:textId="77777777" w:rsidR="002F35AA" w:rsidRPr="00C1346C" w:rsidRDefault="002F35AA" w:rsidP="000E1645">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1"/>
                <w:szCs w:val="21"/>
              </w:rPr>
            </w:pPr>
            <w:r w:rsidRPr="00C1346C">
              <w:rPr>
                <w:rFonts w:asciiTheme="minorHAnsi" w:hAnsiTheme="minorHAnsi" w:cstheme="minorHAnsi"/>
                <w:color w:val="auto"/>
                <w:sz w:val="21"/>
                <w:szCs w:val="21"/>
              </w:rPr>
              <w:t>FY 28-29</w:t>
            </w:r>
          </w:p>
        </w:tc>
      </w:tr>
      <w:tr w:rsidR="002F35AA" w:rsidRPr="00C1346C" w14:paraId="4CA4EA21" w14:textId="77777777" w:rsidTr="000E164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EE65523" w14:textId="77777777" w:rsidR="002F35AA" w:rsidRPr="00C1346C" w:rsidRDefault="002F35AA" w:rsidP="000E1645">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Revenue</w:t>
            </w:r>
          </w:p>
        </w:tc>
        <w:tc>
          <w:tcPr>
            <w:tcW w:w="598" w:type="pct"/>
            <w:noWrap/>
            <w:vAlign w:val="center"/>
            <w:hideMark/>
          </w:tcPr>
          <w:p w14:paraId="355CCC73"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1"/>
                <w:szCs w:val="21"/>
                <w:lang w:eastAsia="en-IN"/>
              </w:rPr>
            </w:pPr>
            <w:r>
              <w:rPr>
                <w:rFonts w:asciiTheme="minorHAnsi" w:eastAsia="Times New Roman" w:hAnsiTheme="minorHAnsi" w:cstheme="minorHAnsi"/>
                <w:b/>
                <w:bCs/>
                <w:sz w:val="21"/>
                <w:szCs w:val="21"/>
                <w:lang w:eastAsia="en-IN"/>
              </w:rPr>
              <w:t>-</w:t>
            </w:r>
          </w:p>
        </w:tc>
        <w:tc>
          <w:tcPr>
            <w:tcW w:w="598" w:type="pct"/>
            <w:noWrap/>
            <w:vAlign w:val="center"/>
            <w:hideMark/>
          </w:tcPr>
          <w:p w14:paraId="441C1C1D"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1"/>
                <w:szCs w:val="21"/>
                <w:lang w:eastAsia="en-IN"/>
              </w:rPr>
            </w:pPr>
            <w:r>
              <w:rPr>
                <w:rFonts w:asciiTheme="minorHAnsi" w:eastAsia="Times New Roman" w:hAnsiTheme="minorHAnsi" w:cstheme="minorHAnsi"/>
                <w:b/>
                <w:bCs/>
                <w:sz w:val="21"/>
                <w:szCs w:val="21"/>
                <w:lang w:eastAsia="en-IN"/>
              </w:rPr>
              <w:t>-</w:t>
            </w:r>
          </w:p>
        </w:tc>
        <w:tc>
          <w:tcPr>
            <w:tcW w:w="598" w:type="pct"/>
            <w:noWrap/>
            <w:vAlign w:val="center"/>
            <w:hideMark/>
          </w:tcPr>
          <w:p w14:paraId="056F5131"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1"/>
                <w:szCs w:val="21"/>
                <w:lang w:eastAsia="en-IN"/>
              </w:rPr>
            </w:pPr>
            <w:r>
              <w:rPr>
                <w:rFonts w:asciiTheme="minorHAnsi" w:eastAsia="Times New Roman" w:hAnsiTheme="minorHAnsi" w:cstheme="minorHAnsi"/>
                <w:b/>
                <w:bCs/>
                <w:sz w:val="21"/>
                <w:szCs w:val="21"/>
                <w:lang w:eastAsia="en-IN"/>
              </w:rPr>
              <w:t>-</w:t>
            </w:r>
          </w:p>
        </w:tc>
        <w:tc>
          <w:tcPr>
            <w:tcW w:w="598" w:type="pct"/>
            <w:vAlign w:val="center"/>
          </w:tcPr>
          <w:p w14:paraId="1A8A7150"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w:t>
            </w:r>
          </w:p>
        </w:tc>
        <w:tc>
          <w:tcPr>
            <w:tcW w:w="598" w:type="pct"/>
            <w:vAlign w:val="center"/>
          </w:tcPr>
          <w:p w14:paraId="4C29B97E"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w:t>
            </w:r>
          </w:p>
        </w:tc>
        <w:tc>
          <w:tcPr>
            <w:tcW w:w="598" w:type="pct"/>
            <w:vAlign w:val="center"/>
          </w:tcPr>
          <w:p w14:paraId="77BDEFC9" w14:textId="77777777" w:rsidR="002F35AA" w:rsidRPr="007D7779"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7D7779">
              <w:rPr>
                <w:rFonts w:asciiTheme="minorHAnsi" w:hAnsiTheme="minorHAnsi" w:cstheme="minorHAnsi"/>
                <w:sz w:val="21"/>
                <w:szCs w:val="21"/>
              </w:rPr>
              <w:t>-</w:t>
            </w:r>
          </w:p>
        </w:tc>
      </w:tr>
      <w:tr w:rsidR="002F35AA" w:rsidRPr="00C1346C" w14:paraId="7FA372D7" w14:textId="77777777" w:rsidTr="000E1645">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DB6D46B" w14:textId="77777777" w:rsidR="002F35AA" w:rsidRPr="00C1346C" w:rsidRDefault="002F35AA" w:rsidP="000E1645">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Sales</w:t>
            </w:r>
          </w:p>
        </w:tc>
        <w:tc>
          <w:tcPr>
            <w:tcW w:w="598" w:type="pct"/>
            <w:noWrap/>
            <w:vAlign w:val="center"/>
            <w:hideMark/>
          </w:tcPr>
          <w:p w14:paraId="1A00044F"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0DB212DC"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038A3254"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vAlign w:val="center"/>
          </w:tcPr>
          <w:p w14:paraId="67B98107"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w:t>
            </w:r>
          </w:p>
        </w:tc>
        <w:tc>
          <w:tcPr>
            <w:tcW w:w="598" w:type="pct"/>
            <w:vAlign w:val="center"/>
          </w:tcPr>
          <w:p w14:paraId="5297D271"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w:t>
            </w:r>
          </w:p>
        </w:tc>
        <w:tc>
          <w:tcPr>
            <w:tcW w:w="598" w:type="pct"/>
            <w:vAlign w:val="center"/>
          </w:tcPr>
          <w:p w14:paraId="25711E48" w14:textId="77777777" w:rsidR="002F35AA" w:rsidRPr="007D7779"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96.68</w:t>
            </w:r>
          </w:p>
        </w:tc>
      </w:tr>
      <w:tr w:rsidR="002F35AA" w:rsidRPr="00C1346C" w14:paraId="1DEE166C" w14:textId="77777777" w:rsidTr="000E164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3C799545" w14:textId="77777777" w:rsidR="002F35AA" w:rsidRPr="00C1346C" w:rsidRDefault="002F35AA" w:rsidP="000E1645">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Closing WIP – The Empire</w:t>
            </w:r>
          </w:p>
        </w:tc>
        <w:tc>
          <w:tcPr>
            <w:tcW w:w="598" w:type="pct"/>
            <w:noWrap/>
            <w:vAlign w:val="center"/>
            <w:hideMark/>
          </w:tcPr>
          <w:p w14:paraId="1F6058F3"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49.51</w:t>
            </w:r>
          </w:p>
        </w:tc>
        <w:tc>
          <w:tcPr>
            <w:tcW w:w="598" w:type="pct"/>
            <w:noWrap/>
            <w:vAlign w:val="center"/>
            <w:hideMark/>
          </w:tcPr>
          <w:p w14:paraId="4E4136CC"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61.29</w:t>
            </w:r>
          </w:p>
        </w:tc>
        <w:tc>
          <w:tcPr>
            <w:tcW w:w="598" w:type="pct"/>
            <w:noWrap/>
            <w:vAlign w:val="center"/>
            <w:hideMark/>
          </w:tcPr>
          <w:p w14:paraId="36E005C1"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74.40</w:t>
            </w:r>
          </w:p>
        </w:tc>
        <w:tc>
          <w:tcPr>
            <w:tcW w:w="598" w:type="pct"/>
            <w:vAlign w:val="center"/>
          </w:tcPr>
          <w:p w14:paraId="4B498831"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5EFA99CA"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77.91</w:t>
            </w:r>
          </w:p>
        </w:tc>
        <w:tc>
          <w:tcPr>
            <w:tcW w:w="598" w:type="pct"/>
            <w:vAlign w:val="center"/>
          </w:tcPr>
          <w:p w14:paraId="4EEAB9FE" w14:textId="77777777" w:rsidR="002F35AA" w:rsidRPr="007D7779"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7D7779">
              <w:rPr>
                <w:rFonts w:asciiTheme="minorHAnsi" w:hAnsiTheme="minorHAnsi" w:cstheme="minorHAnsi"/>
                <w:sz w:val="21"/>
                <w:szCs w:val="21"/>
              </w:rPr>
              <w:t>-</w:t>
            </w:r>
          </w:p>
        </w:tc>
      </w:tr>
      <w:tr w:rsidR="002F35AA" w:rsidRPr="00C1346C" w14:paraId="7855FD50" w14:textId="77777777" w:rsidTr="000E1645">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51DEFC35" w14:textId="77777777" w:rsidR="002F35AA" w:rsidRPr="00C1346C" w:rsidRDefault="002F35AA" w:rsidP="000E1645">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Total Revenue</w:t>
            </w:r>
          </w:p>
        </w:tc>
        <w:tc>
          <w:tcPr>
            <w:tcW w:w="598" w:type="pct"/>
            <w:noWrap/>
            <w:vAlign w:val="center"/>
            <w:hideMark/>
          </w:tcPr>
          <w:p w14:paraId="727E6853"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49.51</w:t>
            </w:r>
          </w:p>
        </w:tc>
        <w:tc>
          <w:tcPr>
            <w:tcW w:w="598" w:type="pct"/>
            <w:noWrap/>
            <w:vAlign w:val="center"/>
            <w:hideMark/>
          </w:tcPr>
          <w:p w14:paraId="767527A5"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61.29</w:t>
            </w:r>
          </w:p>
        </w:tc>
        <w:tc>
          <w:tcPr>
            <w:tcW w:w="598" w:type="pct"/>
            <w:noWrap/>
            <w:vAlign w:val="center"/>
            <w:hideMark/>
          </w:tcPr>
          <w:p w14:paraId="077EC993"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74.40</w:t>
            </w:r>
          </w:p>
        </w:tc>
        <w:tc>
          <w:tcPr>
            <w:tcW w:w="598" w:type="pct"/>
            <w:vAlign w:val="center"/>
          </w:tcPr>
          <w:p w14:paraId="2607BDC8"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12087009"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77.91</w:t>
            </w:r>
          </w:p>
        </w:tc>
        <w:tc>
          <w:tcPr>
            <w:tcW w:w="598" w:type="pct"/>
            <w:vAlign w:val="center"/>
          </w:tcPr>
          <w:p w14:paraId="68BEBC98" w14:textId="77777777" w:rsidR="002F35AA" w:rsidRPr="007D7779"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96.68</w:t>
            </w:r>
          </w:p>
        </w:tc>
      </w:tr>
      <w:tr w:rsidR="002F35AA" w:rsidRPr="00C1346C" w14:paraId="79240D23" w14:textId="77777777" w:rsidTr="000E164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5E3EE0F" w14:textId="77777777" w:rsidR="002F35AA" w:rsidRPr="00C1346C" w:rsidRDefault="002F35AA" w:rsidP="000E1645">
            <w:pPr>
              <w:spacing w:after="0" w:line="240" w:lineRule="auto"/>
              <w:jc w:val="center"/>
              <w:rPr>
                <w:rFonts w:asciiTheme="minorHAnsi" w:eastAsia="Times New Roman" w:hAnsiTheme="minorHAnsi" w:cstheme="minorHAnsi"/>
                <w:sz w:val="21"/>
                <w:szCs w:val="21"/>
                <w:lang w:eastAsia="en-IN"/>
              </w:rPr>
            </w:pPr>
          </w:p>
        </w:tc>
        <w:tc>
          <w:tcPr>
            <w:tcW w:w="598" w:type="pct"/>
            <w:noWrap/>
            <w:vAlign w:val="center"/>
            <w:hideMark/>
          </w:tcPr>
          <w:p w14:paraId="64308300"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341E70C4"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0ED8D9E9"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302C76CB"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34D61799"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145417DC" w14:textId="77777777" w:rsidR="002F35AA" w:rsidRPr="007D7779"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2F35AA" w:rsidRPr="00C1346C" w14:paraId="6F9DE748" w14:textId="77777777" w:rsidTr="000E1645">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7718FD16" w14:textId="77777777" w:rsidR="002F35AA" w:rsidRPr="00C1346C" w:rsidRDefault="002F35AA" w:rsidP="000E1645">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Expenses</w:t>
            </w:r>
          </w:p>
        </w:tc>
        <w:tc>
          <w:tcPr>
            <w:tcW w:w="598" w:type="pct"/>
            <w:noWrap/>
            <w:vAlign w:val="center"/>
            <w:hideMark/>
          </w:tcPr>
          <w:p w14:paraId="14B21B1F"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0FC73DEB"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hideMark/>
          </w:tcPr>
          <w:p w14:paraId="699F290D"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19F6B8E8"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29206650"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5B01D038" w14:textId="77777777" w:rsidR="002F35AA" w:rsidRPr="007D7779"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p>
        </w:tc>
      </w:tr>
      <w:tr w:rsidR="002F35AA" w:rsidRPr="00C1346C" w14:paraId="023D8E6A" w14:textId="77777777" w:rsidTr="000E164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7BEA76D" w14:textId="77777777" w:rsidR="002F35AA" w:rsidRPr="00C1346C" w:rsidRDefault="002F35AA" w:rsidP="000E1645">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Expenses incurred during the year</w:t>
            </w:r>
          </w:p>
        </w:tc>
        <w:tc>
          <w:tcPr>
            <w:tcW w:w="598" w:type="pct"/>
            <w:noWrap/>
            <w:vAlign w:val="center"/>
            <w:hideMark/>
          </w:tcPr>
          <w:p w14:paraId="0829B43A"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6.00</w:t>
            </w:r>
          </w:p>
        </w:tc>
        <w:tc>
          <w:tcPr>
            <w:tcW w:w="598" w:type="pct"/>
            <w:noWrap/>
            <w:vAlign w:val="center"/>
            <w:hideMark/>
          </w:tcPr>
          <w:p w14:paraId="42F3CE51"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11.78</w:t>
            </w:r>
          </w:p>
        </w:tc>
        <w:tc>
          <w:tcPr>
            <w:tcW w:w="598" w:type="pct"/>
            <w:noWrap/>
            <w:vAlign w:val="center"/>
            <w:hideMark/>
          </w:tcPr>
          <w:p w14:paraId="1E3ECA93"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13.11</w:t>
            </w:r>
          </w:p>
        </w:tc>
        <w:tc>
          <w:tcPr>
            <w:tcW w:w="598" w:type="pct"/>
            <w:vAlign w:val="center"/>
          </w:tcPr>
          <w:p w14:paraId="69EE3860"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4.50</w:t>
            </w:r>
          </w:p>
        </w:tc>
        <w:tc>
          <w:tcPr>
            <w:tcW w:w="598" w:type="pct"/>
            <w:vAlign w:val="center"/>
          </w:tcPr>
          <w:p w14:paraId="72F5A5F2"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szCs w:val="21"/>
              </w:rPr>
            </w:pPr>
            <w:r w:rsidRPr="00C1346C">
              <w:rPr>
                <w:rFonts w:asciiTheme="minorHAnsi" w:hAnsiTheme="minorHAnsi" w:cstheme="minorHAnsi"/>
                <w:bCs/>
                <w:sz w:val="21"/>
                <w:szCs w:val="21"/>
              </w:rPr>
              <w:t>1.</w:t>
            </w:r>
            <w:r>
              <w:rPr>
                <w:rFonts w:asciiTheme="minorHAnsi" w:hAnsiTheme="minorHAnsi" w:cstheme="minorHAnsi"/>
                <w:bCs/>
                <w:sz w:val="21"/>
                <w:szCs w:val="21"/>
              </w:rPr>
              <w:t>06</w:t>
            </w:r>
          </w:p>
        </w:tc>
        <w:tc>
          <w:tcPr>
            <w:tcW w:w="598" w:type="pct"/>
            <w:vAlign w:val="center"/>
          </w:tcPr>
          <w:p w14:paraId="54EC2468" w14:textId="77777777" w:rsidR="002F35AA" w:rsidRPr="007D7779"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0.08</w:t>
            </w:r>
          </w:p>
        </w:tc>
      </w:tr>
      <w:tr w:rsidR="002F35AA" w:rsidRPr="00C1346C" w14:paraId="47F33296" w14:textId="77777777" w:rsidTr="000E1645">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0E8D29D0" w14:textId="77777777" w:rsidR="002F35AA" w:rsidRPr="00C1346C" w:rsidRDefault="002F35AA" w:rsidP="000E1645">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Closing WIP – The Empire</w:t>
            </w:r>
          </w:p>
        </w:tc>
        <w:tc>
          <w:tcPr>
            <w:tcW w:w="598" w:type="pct"/>
            <w:noWrap/>
            <w:vAlign w:val="center"/>
            <w:hideMark/>
          </w:tcPr>
          <w:p w14:paraId="5889D7F8"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43.51</w:t>
            </w:r>
          </w:p>
        </w:tc>
        <w:tc>
          <w:tcPr>
            <w:tcW w:w="598" w:type="pct"/>
            <w:noWrap/>
            <w:vAlign w:val="center"/>
            <w:hideMark/>
          </w:tcPr>
          <w:p w14:paraId="3B2F39E8"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49.51</w:t>
            </w:r>
          </w:p>
        </w:tc>
        <w:tc>
          <w:tcPr>
            <w:tcW w:w="598" w:type="pct"/>
            <w:noWrap/>
            <w:vAlign w:val="center"/>
            <w:hideMark/>
          </w:tcPr>
          <w:p w14:paraId="1DCD59F1"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Pr>
                <w:rFonts w:asciiTheme="minorHAnsi" w:eastAsia="Times New Roman" w:hAnsiTheme="minorHAnsi" w:cstheme="minorHAnsi"/>
                <w:sz w:val="21"/>
                <w:szCs w:val="21"/>
                <w:lang w:eastAsia="en-IN"/>
              </w:rPr>
              <w:t>61.29</w:t>
            </w:r>
          </w:p>
        </w:tc>
        <w:tc>
          <w:tcPr>
            <w:tcW w:w="598" w:type="pct"/>
            <w:vAlign w:val="center"/>
          </w:tcPr>
          <w:p w14:paraId="6A00322A"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74.40</w:t>
            </w:r>
          </w:p>
        </w:tc>
        <w:tc>
          <w:tcPr>
            <w:tcW w:w="598" w:type="pct"/>
            <w:vAlign w:val="center"/>
          </w:tcPr>
          <w:p w14:paraId="24915744"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szCs w:val="21"/>
              </w:rPr>
            </w:pPr>
            <w:r>
              <w:rPr>
                <w:rFonts w:asciiTheme="minorHAnsi" w:hAnsiTheme="minorHAnsi" w:cstheme="minorHAnsi"/>
                <w:bCs/>
                <w:sz w:val="21"/>
                <w:szCs w:val="21"/>
              </w:rPr>
              <w:t>77.90</w:t>
            </w:r>
          </w:p>
        </w:tc>
        <w:tc>
          <w:tcPr>
            <w:tcW w:w="598" w:type="pct"/>
            <w:vAlign w:val="center"/>
          </w:tcPr>
          <w:p w14:paraId="76CD95A8" w14:textId="77777777" w:rsidR="002F35AA" w:rsidRPr="007D7779"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77.91</w:t>
            </w:r>
          </w:p>
        </w:tc>
      </w:tr>
      <w:tr w:rsidR="002F35AA" w:rsidRPr="00C1346C" w14:paraId="6725B6AE" w14:textId="77777777" w:rsidTr="000E164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tcPr>
          <w:p w14:paraId="57E87557" w14:textId="77777777" w:rsidR="002F35AA" w:rsidRPr="00C1346C" w:rsidRDefault="002F35AA" w:rsidP="000E1645">
            <w:pPr>
              <w:spacing w:after="0" w:line="240" w:lineRule="auto"/>
              <w:jc w:val="center"/>
              <w:rPr>
                <w:rFonts w:asciiTheme="minorHAnsi" w:hAnsiTheme="minorHAnsi" w:cstheme="minorHAnsi"/>
                <w:sz w:val="21"/>
                <w:szCs w:val="21"/>
              </w:rPr>
            </w:pPr>
          </w:p>
        </w:tc>
        <w:tc>
          <w:tcPr>
            <w:tcW w:w="598" w:type="pct"/>
            <w:noWrap/>
            <w:vAlign w:val="center"/>
          </w:tcPr>
          <w:p w14:paraId="0BEA6413"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3A0DDBBC"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40B382EE"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41B2B0D0"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7F35F8EB"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549B5C03" w14:textId="77777777" w:rsidR="002F35AA" w:rsidRPr="007D7779"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2F35AA" w:rsidRPr="00C1346C" w14:paraId="62A7F42B" w14:textId="77777777" w:rsidTr="000E1645">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2CDE1804" w14:textId="77777777" w:rsidR="002F35AA" w:rsidRPr="00C1346C" w:rsidRDefault="002F35AA" w:rsidP="000E1645">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Operating Profit</w:t>
            </w:r>
          </w:p>
        </w:tc>
        <w:tc>
          <w:tcPr>
            <w:tcW w:w="598" w:type="pct"/>
            <w:noWrap/>
            <w:vAlign w:val="center"/>
            <w:hideMark/>
          </w:tcPr>
          <w:p w14:paraId="5F4C0D05"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039C622B"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216ECDEF"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1"/>
                <w:szCs w:val="21"/>
                <w:lang w:eastAsia="en-IN"/>
              </w:rPr>
            </w:pPr>
          </w:p>
        </w:tc>
        <w:tc>
          <w:tcPr>
            <w:tcW w:w="598" w:type="pct"/>
            <w:vAlign w:val="center"/>
          </w:tcPr>
          <w:p w14:paraId="32DF1A26"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-0.99</w:t>
            </w:r>
          </w:p>
        </w:tc>
        <w:tc>
          <w:tcPr>
            <w:tcW w:w="598" w:type="pct"/>
            <w:vAlign w:val="center"/>
          </w:tcPr>
          <w:p w14:paraId="33FAF2DB"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-1.06</w:t>
            </w:r>
          </w:p>
        </w:tc>
        <w:tc>
          <w:tcPr>
            <w:tcW w:w="598" w:type="pct"/>
            <w:vAlign w:val="center"/>
          </w:tcPr>
          <w:p w14:paraId="3D43873D" w14:textId="77777777" w:rsidR="002F35AA" w:rsidRPr="007D7779"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Pr>
                <w:rFonts w:asciiTheme="minorHAnsi" w:hAnsiTheme="minorHAnsi" w:cstheme="minorHAnsi"/>
                <w:sz w:val="21"/>
                <w:szCs w:val="21"/>
              </w:rPr>
              <w:t>18.70</w:t>
            </w:r>
          </w:p>
        </w:tc>
      </w:tr>
      <w:tr w:rsidR="002F35AA" w:rsidRPr="00C1346C" w14:paraId="6D6EE1A0" w14:textId="77777777" w:rsidTr="000E164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tcPr>
          <w:p w14:paraId="604EFA9F" w14:textId="77777777" w:rsidR="002F35AA" w:rsidRPr="00C1346C" w:rsidRDefault="002F35AA" w:rsidP="000E1645">
            <w:pPr>
              <w:spacing w:after="0" w:line="240" w:lineRule="auto"/>
              <w:jc w:val="center"/>
              <w:rPr>
                <w:rFonts w:asciiTheme="minorHAnsi" w:hAnsiTheme="minorHAnsi" w:cstheme="minorHAnsi"/>
                <w:b w:val="0"/>
                <w:bCs w:val="0"/>
                <w:sz w:val="21"/>
                <w:szCs w:val="21"/>
              </w:rPr>
            </w:pPr>
          </w:p>
        </w:tc>
        <w:tc>
          <w:tcPr>
            <w:tcW w:w="598" w:type="pct"/>
            <w:noWrap/>
            <w:vAlign w:val="center"/>
          </w:tcPr>
          <w:p w14:paraId="50F1A045"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609E503B"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noWrap/>
            <w:vAlign w:val="center"/>
          </w:tcPr>
          <w:p w14:paraId="3478C71E"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p>
        </w:tc>
        <w:tc>
          <w:tcPr>
            <w:tcW w:w="598" w:type="pct"/>
            <w:vAlign w:val="center"/>
          </w:tcPr>
          <w:p w14:paraId="187BA204"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5A033E4E"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c>
          <w:tcPr>
            <w:tcW w:w="598" w:type="pct"/>
            <w:vAlign w:val="center"/>
          </w:tcPr>
          <w:p w14:paraId="497A21C8"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p>
        </w:tc>
      </w:tr>
      <w:tr w:rsidR="002F35AA" w:rsidRPr="00C1346C" w14:paraId="4BC6A65F" w14:textId="77777777" w:rsidTr="000E1645">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51D2AD83" w14:textId="77777777" w:rsidR="002F35AA" w:rsidRPr="00C1346C" w:rsidRDefault="002F35AA" w:rsidP="000E1645">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PBT</w:t>
            </w:r>
          </w:p>
        </w:tc>
        <w:tc>
          <w:tcPr>
            <w:tcW w:w="598" w:type="pct"/>
            <w:noWrap/>
            <w:vAlign w:val="center"/>
            <w:hideMark/>
          </w:tcPr>
          <w:p w14:paraId="1A575422"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23435227"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68B365AD"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vAlign w:val="center"/>
          </w:tcPr>
          <w:p w14:paraId="455090F0" w14:textId="77777777" w:rsidR="002F35AA" w:rsidRPr="00966D30"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966D30">
              <w:rPr>
                <w:rFonts w:asciiTheme="minorHAnsi" w:hAnsiTheme="minorHAnsi" w:cstheme="minorHAnsi"/>
                <w:b/>
                <w:bCs/>
                <w:sz w:val="21"/>
                <w:szCs w:val="21"/>
              </w:rPr>
              <w:t>-0.99</w:t>
            </w:r>
          </w:p>
        </w:tc>
        <w:tc>
          <w:tcPr>
            <w:tcW w:w="598" w:type="pct"/>
            <w:vAlign w:val="center"/>
          </w:tcPr>
          <w:p w14:paraId="3ED52107" w14:textId="77777777" w:rsidR="002F35AA" w:rsidRPr="00966D30"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966D30">
              <w:rPr>
                <w:rFonts w:asciiTheme="minorHAnsi" w:hAnsiTheme="minorHAnsi" w:cstheme="minorHAnsi"/>
                <w:b/>
                <w:bCs/>
                <w:sz w:val="21"/>
                <w:szCs w:val="21"/>
              </w:rPr>
              <w:t>-1.06</w:t>
            </w:r>
          </w:p>
        </w:tc>
        <w:tc>
          <w:tcPr>
            <w:tcW w:w="598" w:type="pct"/>
            <w:vAlign w:val="center"/>
          </w:tcPr>
          <w:p w14:paraId="1160DB38" w14:textId="77777777" w:rsidR="002F35AA" w:rsidRPr="00966D30"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sidRPr="00966D30">
              <w:rPr>
                <w:rFonts w:asciiTheme="minorHAnsi" w:hAnsiTheme="minorHAnsi" w:cstheme="minorHAnsi"/>
                <w:b/>
                <w:bCs/>
                <w:sz w:val="21"/>
                <w:szCs w:val="21"/>
              </w:rPr>
              <w:t>18.70</w:t>
            </w:r>
          </w:p>
        </w:tc>
      </w:tr>
      <w:tr w:rsidR="002F35AA" w:rsidRPr="00C1346C" w14:paraId="1AD12A73" w14:textId="77777777" w:rsidTr="000E164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1EE958BD" w14:textId="77777777" w:rsidR="002F35AA" w:rsidRPr="00C1346C" w:rsidRDefault="002F35AA" w:rsidP="000E1645">
            <w:pPr>
              <w:spacing w:after="0" w:line="240" w:lineRule="auto"/>
              <w:jc w:val="center"/>
              <w:rPr>
                <w:rFonts w:asciiTheme="minorHAnsi" w:eastAsia="Times New Roman" w:hAnsiTheme="minorHAnsi" w:cstheme="minorHAnsi"/>
                <w:sz w:val="21"/>
                <w:szCs w:val="21"/>
                <w:lang w:eastAsia="en-IN"/>
              </w:rPr>
            </w:pPr>
            <w:r w:rsidRPr="00C1346C">
              <w:rPr>
                <w:rFonts w:asciiTheme="minorHAnsi" w:hAnsiTheme="minorHAnsi" w:cstheme="minorHAnsi"/>
                <w:sz w:val="21"/>
                <w:szCs w:val="21"/>
              </w:rPr>
              <w:t>Tax</w:t>
            </w:r>
          </w:p>
        </w:tc>
        <w:tc>
          <w:tcPr>
            <w:tcW w:w="598" w:type="pct"/>
            <w:noWrap/>
            <w:vAlign w:val="center"/>
            <w:hideMark/>
          </w:tcPr>
          <w:p w14:paraId="78FE1669"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46AEAC7C"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361BF214"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vAlign w:val="center"/>
          </w:tcPr>
          <w:p w14:paraId="6922CBB8"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-0.30</w:t>
            </w:r>
          </w:p>
        </w:tc>
        <w:tc>
          <w:tcPr>
            <w:tcW w:w="598" w:type="pct"/>
            <w:vAlign w:val="center"/>
          </w:tcPr>
          <w:p w14:paraId="76EE459B"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-0.32</w:t>
            </w:r>
          </w:p>
        </w:tc>
        <w:tc>
          <w:tcPr>
            <w:tcW w:w="598" w:type="pct"/>
            <w:vAlign w:val="center"/>
          </w:tcPr>
          <w:p w14:paraId="2DF13D80" w14:textId="77777777" w:rsidR="002F35AA" w:rsidRPr="00C1346C" w:rsidRDefault="002F35AA"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5.61</w:t>
            </w:r>
          </w:p>
        </w:tc>
      </w:tr>
      <w:tr w:rsidR="002F35AA" w:rsidRPr="00C1346C" w14:paraId="3C1B7EAF" w14:textId="77777777" w:rsidTr="000E1645">
        <w:trPr>
          <w:trHeight w:val="20"/>
          <w:jc w:val="center"/>
        </w:trPr>
        <w:tc>
          <w:tcPr>
            <w:cnfStyle w:val="001000000000" w:firstRow="0" w:lastRow="0" w:firstColumn="1" w:lastColumn="0" w:oddVBand="0" w:evenVBand="0" w:oddHBand="0" w:evenHBand="0" w:firstRowFirstColumn="0" w:firstRowLastColumn="0" w:lastRowFirstColumn="0" w:lastRowLastColumn="0"/>
            <w:tcW w:w="1412" w:type="pct"/>
            <w:noWrap/>
            <w:vAlign w:val="center"/>
            <w:hideMark/>
          </w:tcPr>
          <w:p w14:paraId="6556342C" w14:textId="77777777" w:rsidR="002F35AA" w:rsidRPr="00C1346C" w:rsidRDefault="002F35AA" w:rsidP="000E1645">
            <w:pPr>
              <w:spacing w:after="0" w:line="240" w:lineRule="auto"/>
              <w:jc w:val="center"/>
              <w:rPr>
                <w:rFonts w:asciiTheme="minorHAnsi" w:eastAsia="Times New Roman" w:hAnsiTheme="minorHAnsi" w:cstheme="minorHAnsi"/>
                <w:b w:val="0"/>
                <w:bCs w:val="0"/>
                <w:sz w:val="21"/>
                <w:szCs w:val="21"/>
                <w:lang w:eastAsia="en-IN"/>
              </w:rPr>
            </w:pPr>
            <w:r w:rsidRPr="00C1346C">
              <w:rPr>
                <w:rFonts w:asciiTheme="minorHAnsi" w:hAnsiTheme="minorHAnsi" w:cstheme="minorHAnsi"/>
                <w:sz w:val="21"/>
                <w:szCs w:val="21"/>
              </w:rPr>
              <w:t>PAT</w:t>
            </w:r>
          </w:p>
        </w:tc>
        <w:tc>
          <w:tcPr>
            <w:tcW w:w="598" w:type="pct"/>
            <w:noWrap/>
            <w:vAlign w:val="center"/>
            <w:hideMark/>
          </w:tcPr>
          <w:p w14:paraId="371C773E"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5A1757A5"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1"/>
                <w:szCs w:val="21"/>
                <w:lang w:eastAsia="en-IN"/>
              </w:rPr>
            </w:pPr>
            <w:r w:rsidRPr="00C1346C">
              <w:rPr>
                <w:rFonts w:asciiTheme="minorHAnsi" w:eastAsia="Times New Roman" w:hAnsiTheme="minorHAnsi" w:cstheme="minorHAnsi"/>
                <w:sz w:val="21"/>
                <w:szCs w:val="21"/>
                <w:lang w:eastAsia="en-IN"/>
              </w:rPr>
              <w:t>-</w:t>
            </w:r>
          </w:p>
        </w:tc>
        <w:tc>
          <w:tcPr>
            <w:tcW w:w="598" w:type="pct"/>
            <w:noWrap/>
            <w:vAlign w:val="center"/>
            <w:hideMark/>
          </w:tcPr>
          <w:p w14:paraId="4C8A31C7"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1"/>
                <w:szCs w:val="21"/>
                <w:lang w:eastAsia="en-IN"/>
              </w:rPr>
            </w:pPr>
            <w:r w:rsidRPr="00C1346C">
              <w:rPr>
                <w:rFonts w:asciiTheme="minorHAnsi" w:eastAsia="Times New Roman" w:hAnsiTheme="minorHAnsi" w:cstheme="minorHAnsi"/>
                <w:b/>
                <w:sz w:val="21"/>
                <w:szCs w:val="21"/>
                <w:lang w:eastAsia="en-IN"/>
              </w:rPr>
              <w:t>-</w:t>
            </w:r>
          </w:p>
        </w:tc>
        <w:tc>
          <w:tcPr>
            <w:tcW w:w="598" w:type="pct"/>
            <w:vAlign w:val="center"/>
          </w:tcPr>
          <w:p w14:paraId="6CA47B27"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-0.69</w:t>
            </w:r>
          </w:p>
        </w:tc>
        <w:tc>
          <w:tcPr>
            <w:tcW w:w="598" w:type="pct"/>
            <w:vAlign w:val="center"/>
          </w:tcPr>
          <w:p w14:paraId="7D157B87"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-0.74</w:t>
            </w:r>
          </w:p>
        </w:tc>
        <w:tc>
          <w:tcPr>
            <w:tcW w:w="598" w:type="pct"/>
            <w:vAlign w:val="center"/>
          </w:tcPr>
          <w:p w14:paraId="3C30EDB1" w14:textId="77777777" w:rsidR="002F35AA" w:rsidRPr="00C1346C" w:rsidRDefault="002F35AA"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1"/>
                <w:szCs w:val="21"/>
              </w:rPr>
            </w:pPr>
            <w:r>
              <w:rPr>
                <w:rFonts w:asciiTheme="minorHAnsi" w:hAnsiTheme="minorHAnsi" w:cstheme="minorHAnsi"/>
                <w:b/>
                <w:bCs/>
                <w:sz w:val="21"/>
                <w:szCs w:val="21"/>
              </w:rPr>
              <w:t>13.09</w:t>
            </w:r>
          </w:p>
        </w:tc>
      </w:tr>
    </w:tbl>
    <w:p w14:paraId="3C78E271" w14:textId="77777777" w:rsidR="00A34C4B" w:rsidRDefault="00A34C4B" w:rsidP="00117A98">
      <w:pPr>
        <w:pStyle w:val="AkStyle1"/>
        <w:rPr>
          <w:rFonts w:asciiTheme="minorHAnsi" w:hAnsiTheme="minorHAnsi" w:cstheme="minorHAnsi"/>
          <w:b/>
          <w:bCs/>
        </w:rPr>
      </w:pPr>
    </w:p>
    <w:p w14:paraId="0493CDFD" w14:textId="77777777" w:rsidR="00A34C4B" w:rsidRDefault="00A34C4B" w:rsidP="00117A98">
      <w:pPr>
        <w:pStyle w:val="AkStyle1"/>
        <w:rPr>
          <w:rFonts w:asciiTheme="minorHAnsi" w:hAnsiTheme="minorHAnsi" w:cstheme="minorHAnsi"/>
          <w:b/>
          <w:bCs/>
        </w:rPr>
      </w:pPr>
    </w:p>
    <w:p w14:paraId="35521A95" w14:textId="77777777" w:rsidR="00A34C4B" w:rsidRPr="0000106D" w:rsidRDefault="00A34C4B" w:rsidP="00117A98">
      <w:pPr>
        <w:pStyle w:val="AkStyle1"/>
        <w:rPr>
          <w:rFonts w:asciiTheme="minorHAnsi" w:hAnsiTheme="minorHAnsi" w:cstheme="minorHAnsi"/>
          <w:b/>
          <w:bCs/>
        </w:rPr>
      </w:pPr>
    </w:p>
    <w:p w14:paraId="4C652EA6" w14:textId="77777777" w:rsidR="002F70CF" w:rsidRPr="0000106D" w:rsidRDefault="002F70CF" w:rsidP="00117A98">
      <w:pPr>
        <w:spacing w:after="0" w:line="240" w:lineRule="auto"/>
        <w:rPr>
          <w:rFonts w:asciiTheme="minorHAnsi" w:eastAsia="Times New Roman" w:hAnsiTheme="minorHAnsi" w:cstheme="minorHAnsi"/>
          <w:b/>
          <w:bCs/>
          <w:sz w:val="36"/>
          <w:szCs w:val="28"/>
        </w:rPr>
      </w:pPr>
    </w:p>
    <w:p w14:paraId="60BB67D3" w14:textId="7E935FF3" w:rsidR="0058163E" w:rsidRPr="0000106D" w:rsidRDefault="0058163E">
      <w:pPr>
        <w:spacing w:after="0" w:line="240" w:lineRule="auto"/>
        <w:rPr>
          <w:rFonts w:asciiTheme="minorHAnsi" w:eastAsia="Times New Roman" w:hAnsiTheme="minorHAnsi" w:cstheme="minorHAnsi"/>
          <w:b/>
          <w:bCs/>
          <w:sz w:val="36"/>
          <w:szCs w:val="28"/>
        </w:rPr>
      </w:pPr>
    </w:p>
    <w:p w14:paraId="5ED8B9C3" w14:textId="77777777" w:rsidR="00DE49E8" w:rsidRPr="0000106D" w:rsidRDefault="00DE49E8">
      <w:pPr>
        <w:spacing w:after="0" w:line="240" w:lineRule="auto"/>
        <w:rPr>
          <w:rFonts w:asciiTheme="minorHAnsi" w:eastAsia="Times New Roman" w:hAnsiTheme="minorHAnsi" w:cstheme="minorHAnsi"/>
          <w:b/>
          <w:bCs/>
          <w:sz w:val="36"/>
          <w:szCs w:val="28"/>
        </w:rPr>
      </w:pPr>
      <w:r w:rsidRPr="0000106D">
        <w:rPr>
          <w:rFonts w:asciiTheme="minorHAnsi" w:hAnsiTheme="minorHAnsi" w:cstheme="minorHAnsi"/>
        </w:rPr>
        <w:br w:type="page"/>
      </w:r>
    </w:p>
    <w:p w14:paraId="108AFB79" w14:textId="76D4DABF" w:rsidR="002F70CF" w:rsidRPr="0000106D" w:rsidRDefault="002F70CF" w:rsidP="002F70CF">
      <w:pPr>
        <w:pStyle w:val="Heading1"/>
        <w:rPr>
          <w:rFonts w:asciiTheme="minorHAnsi" w:hAnsiTheme="minorHAnsi" w:cstheme="minorHAnsi"/>
        </w:rPr>
      </w:pPr>
      <w:bookmarkStart w:id="81" w:name="_Toc154058808"/>
      <w:r w:rsidRPr="0000106D">
        <w:rPr>
          <w:rFonts w:asciiTheme="minorHAnsi" w:hAnsiTheme="minorHAnsi" w:cstheme="minorHAnsi"/>
        </w:rPr>
        <w:lastRenderedPageBreak/>
        <w:t>Annexure – 2 Projected Balance Sheet</w:t>
      </w:r>
      <w:bookmarkEnd w:id="81"/>
    </w:p>
    <w:tbl>
      <w:tblPr>
        <w:tblStyle w:val="ListTable4-Accent11"/>
        <w:tblW w:w="5000" w:type="pct"/>
        <w:tblLook w:val="04A0" w:firstRow="1" w:lastRow="0" w:firstColumn="1" w:lastColumn="0" w:noHBand="0" w:noVBand="1"/>
      </w:tblPr>
      <w:tblGrid>
        <w:gridCol w:w="3046"/>
        <w:gridCol w:w="995"/>
        <w:gridCol w:w="995"/>
        <w:gridCol w:w="995"/>
        <w:gridCol w:w="995"/>
        <w:gridCol w:w="995"/>
        <w:gridCol w:w="995"/>
      </w:tblGrid>
      <w:tr w:rsidR="00D77537" w:rsidRPr="00966D30" w14:paraId="1825F9E0" w14:textId="77777777" w:rsidTr="00B13F3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462B550B" w14:textId="77777777" w:rsidR="00D77537" w:rsidRPr="00966D30" w:rsidRDefault="00D77537" w:rsidP="000E1645">
            <w:pPr>
              <w:spacing w:after="0" w:line="240" w:lineRule="auto"/>
              <w:jc w:val="center"/>
              <w:rPr>
                <w:rFonts w:asciiTheme="minorHAnsi" w:eastAsia="Times New Roman" w:hAnsiTheme="minorHAnsi" w:cstheme="minorHAnsi"/>
                <w:color w:val="FFFFFF"/>
                <w:lang w:eastAsia="en-IN"/>
              </w:rPr>
            </w:pPr>
            <w:r w:rsidRPr="00966D30">
              <w:rPr>
                <w:rFonts w:asciiTheme="minorHAnsi" w:eastAsia="Times New Roman" w:hAnsiTheme="minorHAnsi" w:cstheme="minorHAnsi"/>
                <w:color w:val="FFFFFF"/>
                <w:lang w:eastAsia="en-IN"/>
              </w:rPr>
              <w:t>Particulars</w:t>
            </w:r>
          </w:p>
        </w:tc>
        <w:tc>
          <w:tcPr>
            <w:tcW w:w="552" w:type="pct"/>
            <w:noWrap/>
            <w:vAlign w:val="center"/>
            <w:hideMark/>
          </w:tcPr>
          <w:p w14:paraId="076A6EC7" w14:textId="77777777" w:rsidR="00D77537" w:rsidRPr="00966D30" w:rsidRDefault="00D77537"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lang w:eastAsia="en-IN"/>
              </w:rPr>
            </w:pPr>
            <w:r w:rsidRPr="00966D30">
              <w:rPr>
                <w:rFonts w:asciiTheme="minorHAnsi" w:eastAsia="Times New Roman" w:hAnsiTheme="minorHAnsi" w:cstheme="minorHAnsi"/>
                <w:color w:val="FFFFFF"/>
                <w:lang w:eastAsia="en-IN"/>
              </w:rPr>
              <w:t>FY 23-24</w:t>
            </w:r>
          </w:p>
        </w:tc>
        <w:tc>
          <w:tcPr>
            <w:tcW w:w="552" w:type="pct"/>
            <w:noWrap/>
            <w:vAlign w:val="center"/>
            <w:hideMark/>
          </w:tcPr>
          <w:p w14:paraId="19286B5D" w14:textId="77777777" w:rsidR="00D77537" w:rsidRPr="00966D30" w:rsidRDefault="00D77537"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lang w:eastAsia="en-IN"/>
              </w:rPr>
            </w:pPr>
            <w:r w:rsidRPr="00966D30">
              <w:rPr>
                <w:rFonts w:asciiTheme="minorHAnsi" w:eastAsia="Times New Roman" w:hAnsiTheme="minorHAnsi" w:cstheme="minorHAnsi"/>
                <w:color w:val="FFFFFF"/>
                <w:lang w:eastAsia="en-IN"/>
              </w:rPr>
              <w:t>FY 24-25</w:t>
            </w:r>
          </w:p>
        </w:tc>
        <w:tc>
          <w:tcPr>
            <w:tcW w:w="552" w:type="pct"/>
            <w:noWrap/>
            <w:vAlign w:val="center"/>
            <w:hideMark/>
          </w:tcPr>
          <w:p w14:paraId="3EAB8290" w14:textId="77777777" w:rsidR="00D77537" w:rsidRPr="00966D30" w:rsidRDefault="00D77537"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lang w:eastAsia="en-IN"/>
              </w:rPr>
            </w:pPr>
            <w:r w:rsidRPr="00966D30">
              <w:rPr>
                <w:rFonts w:asciiTheme="minorHAnsi" w:eastAsia="Times New Roman" w:hAnsiTheme="minorHAnsi" w:cstheme="minorHAnsi"/>
                <w:color w:val="FFFFFF"/>
                <w:lang w:eastAsia="en-IN"/>
              </w:rPr>
              <w:t>FY 25-26</w:t>
            </w:r>
          </w:p>
        </w:tc>
        <w:tc>
          <w:tcPr>
            <w:tcW w:w="552" w:type="pct"/>
            <w:noWrap/>
            <w:vAlign w:val="center"/>
            <w:hideMark/>
          </w:tcPr>
          <w:p w14:paraId="54BC957E" w14:textId="77777777" w:rsidR="00D77537" w:rsidRPr="00966D30" w:rsidRDefault="00D77537"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lang w:eastAsia="en-IN"/>
              </w:rPr>
            </w:pPr>
            <w:r w:rsidRPr="00966D30">
              <w:rPr>
                <w:rFonts w:asciiTheme="minorHAnsi" w:eastAsia="Times New Roman" w:hAnsiTheme="minorHAnsi" w:cstheme="minorHAnsi"/>
                <w:color w:val="FFFFFF"/>
                <w:lang w:eastAsia="en-IN"/>
              </w:rPr>
              <w:t>FY 26-27</w:t>
            </w:r>
          </w:p>
        </w:tc>
        <w:tc>
          <w:tcPr>
            <w:tcW w:w="552" w:type="pct"/>
            <w:noWrap/>
            <w:vAlign w:val="center"/>
            <w:hideMark/>
          </w:tcPr>
          <w:p w14:paraId="61BFF20A" w14:textId="77777777" w:rsidR="00D77537" w:rsidRPr="00966D30" w:rsidRDefault="00D77537"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lang w:eastAsia="en-IN"/>
              </w:rPr>
            </w:pPr>
            <w:r w:rsidRPr="00966D30">
              <w:rPr>
                <w:rFonts w:asciiTheme="minorHAnsi" w:eastAsia="Times New Roman" w:hAnsiTheme="minorHAnsi" w:cstheme="minorHAnsi"/>
                <w:color w:val="FFFFFF"/>
                <w:lang w:eastAsia="en-IN"/>
              </w:rPr>
              <w:t>FY 27-28</w:t>
            </w:r>
          </w:p>
        </w:tc>
        <w:tc>
          <w:tcPr>
            <w:tcW w:w="552" w:type="pct"/>
            <w:noWrap/>
            <w:vAlign w:val="center"/>
            <w:hideMark/>
          </w:tcPr>
          <w:p w14:paraId="1BB55FB9" w14:textId="77777777" w:rsidR="00D77537" w:rsidRPr="00966D30" w:rsidRDefault="00D77537"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FFFF"/>
                <w:lang w:eastAsia="en-IN"/>
              </w:rPr>
            </w:pPr>
            <w:r w:rsidRPr="00966D30">
              <w:rPr>
                <w:rFonts w:asciiTheme="minorHAnsi" w:eastAsia="Times New Roman" w:hAnsiTheme="minorHAnsi" w:cstheme="minorHAnsi"/>
                <w:color w:val="FFFFFF"/>
                <w:lang w:eastAsia="en-IN"/>
              </w:rPr>
              <w:t>FY 28-29</w:t>
            </w:r>
          </w:p>
        </w:tc>
      </w:tr>
      <w:tr w:rsidR="00D77537" w:rsidRPr="00966D30" w14:paraId="199F8E31"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03EFCCA9"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Shareholder Funds</w:t>
            </w:r>
          </w:p>
        </w:tc>
        <w:tc>
          <w:tcPr>
            <w:tcW w:w="552" w:type="pct"/>
            <w:noWrap/>
            <w:vAlign w:val="center"/>
            <w:hideMark/>
          </w:tcPr>
          <w:p w14:paraId="218B3169"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16.06</w:t>
            </w:r>
          </w:p>
        </w:tc>
        <w:tc>
          <w:tcPr>
            <w:tcW w:w="552" w:type="pct"/>
            <w:noWrap/>
            <w:vAlign w:val="center"/>
            <w:hideMark/>
          </w:tcPr>
          <w:p w14:paraId="73F33D97"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16.41</w:t>
            </w:r>
          </w:p>
        </w:tc>
        <w:tc>
          <w:tcPr>
            <w:tcW w:w="552" w:type="pct"/>
            <w:noWrap/>
            <w:vAlign w:val="center"/>
            <w:hideMark/>
          </w:tcPr>
          <w:p w14:paraId="558ECFC0"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20.50</w:t>
            </w:r>
          </w:p>
        </w:tc>
        <w:tc>
          <w:tcPr>
            <w:tcW w:w="552" w:type="pct"/>
            <w:noWrap/>
            <w:vAlign w:val="center"/>
            <w:hideMark/>
          </w:tcPr>
          <w:p w14:paraId="62C4E95E"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20.31</w:t>
            </w:r>
          </w:p>
        </w:tc>
        <w:tc>
          <w:tcPr>
            <w:tcW w:w="552" w:type="pct"/>
            <w:noWrap/>
            <w:vAlign w:val="center"/>
            <w:hideMark/>
          </w:tcPr>
          <w:p w14:paraId="37399537"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20.26</w:t>
            </w:r>
          </w:p>
        </w:tc>
        <w:tc>
          <w:tcPr>
            <w:tcW w:w="552" w:type="pct"/>
            <w:noWrap/>
            <w:vAlign w:val="center"/>
            <w:hideMark/>
          </w:tcPr>
          <w:p w14:paraId="371E1F32"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33.35</w:t>
            </w:r>
          </w:p>
        </w:tc>
      </w:tr>
      <w:tr w:rsidR="00D77537" w:rsidRPr="00966D30" w14:paraId="727F98B2"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191EBD27"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Share capital</w:t>
            </w:r>
          </w:p>
        </w:tc>
        <w:tc>
          <w:tcPr>
            <w:tcW w:w="552" w:type="pct"/>
            <w:noWrap/>
            <w:vAlign w:val="center"/>
            <w:hideMark/>
          </w:tcPr>
          <w:p w14:paraId="4B4B425B"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16.06</w:t>
            </w:r>
          </w:p>
        </w:tc>
        <w:tc>
          <w:tcPr>
            <w:tcW w:w="552" w:type="pct"/>
            <w:noWrap/>
            <w:vAlign w:val="center"/>
            <w:hideMark/>
          </w:tcPr>
          <w:p w14:paraId="213D77F3"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16.41</w:t>
            </w:r>
          </w:p>
        </w:tc>
        <w:tc>
          <w:tcPr>
            <w:tcW w:w="552" w:type="pct"/>
            <w:noWrap/>
            <w:vAlign w:val="center"/>
            <w:hideMark/>
          </w:tcPr>
          <w:p w14:paraId="4E2F656A"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20.50</w:t>
            </w:r>
          </w:p>
        </w:tc>
        <w:tc>
          <w:tcPr>
            <w:tcW w:w="552" w:type="pct"/>
            <w:noWrap/>
            <w:vAlign w:val="center"/>
            <w:hideMark/>
          </w:tcPr>
          <w:p w14:paraId="0B527FEF"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c>
          <w:tcPr>
            <w:tcW w:w="552" w:type="pct"/>
            <w:noWrap/>
            <w:vAlign w:val="center"/>
            <w:hideMark/>
          </w:tcPr>
          <w:p w14:paraId="7702A0EE"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c>
          <w:tcPr>
            <w:tcW w:w="552" w:type="pct"/>
            <w:noWrap/>
            <w:vAlign w:val="center"/>
            <w:hideMark/>
          </w:tcPr>
          <w:p w14:paraId="3AE4B1A3"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r>
      <w:tr w:rsidR="00D77537" w:rsidRPr="00966D30" w14:paraId="269058B2"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2411E6BE"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Reserve &amp; Surplus</w:t>
            </w:r>
          </w:p>
        </w:tc>
        <w:tc>
          <w:tcPr>
            <w:tcW w:w="552" w:type="pct"/>
            <w:noWrap/>
            <w:vAlign w:val="center"/>
            <w:hideMark/>
          </w:tcPr>
          <w:p w14:paraId="5DCDC716"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52" w:type="pct"/>
            <w:noWrap/>
            <w:vAlign w:val="center"/>
            <w:hideMark/>
          </w:tcPr>
          <w:p w14:paraId="3A5B7C72"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52" w:type="pct"/>
            <w:noWrap/>
            <w:vAlign w:val="center"/>
            <w:hideMark/>
          </w:tcPr>
          <w:p w14:paraId="62C1F901"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52" w:type="pct"/>
            <w:noWrap/>
            <w:vAlign w:val="center"/>
            <w:hideMark/>
          </w:tcPr>
          <w:p w14:paraId="467A822A"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(0.69)</w:t>
            </w:r>
          </w:p>
        </w:tc>
        <w:tc>
          <w:tcPr>
            <w:tcW w:w="552" w:type="pct"/>
            <w:noWrap/>
            <w:vAlign w:val="center"/>
            <w:hideMark/>
          </w:tcPr>
          <w:p w14:paraId="64E06730"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(0.74)</w:t>
            </w:r>
          </w:p>
        </w:tc>
        <w:tc>
          <w:tcPr>
            <w:tcW w:w="552" w:type="pct"/>
            <w:noWrap/>
            <w:vAlign w:val="center"/>
            <w:hideMark/>
          </w:tcPr>
          <w:p w14:paraId="0FE385CA"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12.35</w:t>
            </w:r>
          </w:p>
        </w:tc>
      </w:tr>
      <w:tr w:rsidR="00D77537" w:rsidRPr="00966D30" w14:paraId="167093C2"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0AA774FE"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p>
        </w:tc>
        <w:tc>
          <w:tcPr>
            <w:tcW w:w="552" w:type="pct"/>
            <w:noWrap/>
            <w:vAlign w:val="center"/>
            <w:hideMark/>
          </w:tcPr>
          <w:p w14:paraId="553FDCF5"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0E0C950C"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13BEB25F"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15CDA528"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0D459D51"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42B0DF3A"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D77537" w:rsidRPr="00966D30" w14:paraId="4445E319"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77E12B3A"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Noncurrent Liabilities</w:t>
            </w:r>
          </w:p>
        </w:tc>
        <w:tc>
          <w:tcPr>
            <w:tcW w:w="552" w:type="pct"/>
            <w:noWrap/>
            <w:vAlign w:val="center"/>
            <w:hideMark/>
          </w:tcPr>
          <w:p w14:paraId="1444414A"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7.50</w:t>
            </w:r>
          </w:p>
        </w:tc>
        <w:tc>
          <w:tcPr>
            <w:tcW w:w="552" w:type="pct"/>
            <w:noWrap/>
            <w:vAlign w:val="center"/>
            <w:hideMark/>
          </w:tcPr>
          <w:p w14:paraId="1989790B"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15.00</w:t>
            </w:r>
          </w:p>
        </w:tc>
        <w:tc>
          <w:tcPr>
            <w:tcW w:w="552" w:type="pct"/>
            <w:noWrap/>
            <w:vAlign w:val="center"/>
            <w:hideMark/>
          </w:tcPr>
          <w:p w14:paraId="49F56793"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19.50</w:t>
            </w:r>
          </w:p>
        </w:tc>
        <w:tc>
          <w:tcPr>
            <w:tcW w:w="552" w:type="pct"/>
            <w:noWrap/>
            <w:vAlign w:val="center"/>
            <w:hideMark/>
          </w:tcPr>
          <w:p w14:paraId="66933E4D"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15.00</w:t>
            </w:r>
          </w:p>
        </w:tc>
        <w:tc>
          <w:tcPr>
            <w:tcW w:w="552" w:type="pct"/>
            <w:noWrap/>
            <w:vAlign w:val="center"/>
            <w:hideMark/>
          </w:tcPr>
          <w:p w14:paraId="39CA1040"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5.00</w:t>
            </w:r>
          </w:p>
        </w:tc>
        <w:tc>
          <w:tcPr>
            <w:tcW w:w="552" w:type="pct"/>
            <w:noWrap/>
            <w:vAlign w:val="center"/>
            <w:hideMark/>
          </w:tcPr>
          <w:p w14:paraId="17DE3FE5"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w:t>
            </w:r>
          </w:p>
        </w:tc>
      </w:tr>
      <w:tr w:rsidR="00D77537" w:rsidRPr="00966D30" w14:paraId="54B724DF"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482604AE"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Term Loan</w:t>
            </w:r>
          </w:p>
        </w:tc>
        <w:tc>
          <w:tcPr>
            <w:tcW w:w="552" w:type="pct"/>
            <w:noWrap/>
            <w:vAlign w:val="center"/>
            <w:hideMark/>
          </w:tcPr>
          <w:p w14:paraId="758E75CD"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7.50</w:t>
            </w:r>
          </w:p>
        </w:tc>
        <w:tc>
          <w:tcPr>
            <w:tcW w:w="552" w:type="pct"/>
            <w:noWrap/>
            <w:vAlign w:val="center"/>
            <w:hideMark/>
          </w:tcPr>
          <w:p w14:paraId="754A3D91"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15.00</w:t>
            </w:r>
          </w:p>
        </w:tc>
        <w:tc>
          <w:tcPr>
            <w:tcW w:w="552" w:type="pct"/>
            <w:noWrap/>
            <w:vAlign w:val="center"/>
            <w:hideMark/>
          </w:tcPr>
          <w:p w14:paraId="3C28ECDF"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19.50</w:t>
            </w:r>
          </w:p>
        </w:tc>
        <w:tc>
          <w:tcPr>
            <w:tcW w:w="552" w:type="pct"/>
            <w:noWrap/>
            <w:vAlign w:val="center"/>
            <w:hideMark/>
          </w:tcPr>
          <w:p w14:paraId="0913F0F8"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15.00</w:t>
            </w:r>
          </w:p>
        </w:tc>
        <w:tc>
          <w:tcPr>
            <w:tcW w:w="552" w:type="pct"/>
            <w:noWrap/>
            <w:vAlign w:val="center"/>
            <w:hideMark/>
          </w:tcPr>
          <w:p w14:paraId="5D101848"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5.00</w:t>
            </w:r>
          </w:p>
        </w:tc>
        <w:tc>
          <w:tcPr>
            <w:tcW w:w="552" w:type="pct"/>
            <w:noWrap/>
            <w:vAlign w:val="center"/>
            <w:hideMark/>
          </w:tcPr>
          <w:p w14:paraId="4D807938"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D77537" w:rsidRPr="00966D30" w14:paraId="1E1A011E"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110E5C73"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Promotors Loan</w:t>
            </w:r>
          </w:p>
        </w:tc>
        <w:tc>
          <w:tcPr>
            <w:tcW w:w="552" w:type="pct"/>
            <w:noWrap/>
            <w:vAlign w:val="center"/>
            <w:hideMark/>
          </w:tcPr>
          <w:p w14:paraId="6EFD6EA8"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52" w:type="pct"/>
            <w:noWrap/>
            <w:vAlign w:val="center"/>
            <w:hideMark/>
          </w:tcPr>
          <w:p w14:paraId="0B8B1CCB"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52" w:type="pct"/>
            <w:noWrap/>
            <w:vAlign w:val="center"/>
            <w:hideMark/>
          </w:tcPr>
          <w:p w14:paraId="72DC51AA"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52" w:type="pct"/>
            <w:noWrap/>
            <w:vAlign w:val="center"/>
            <w:hideMark/>
          </w:tcPr>
          <w:p w14:paraId="0935D043"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70834439"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76DD2D26"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D77537" w:rsidRPr="00966D30" w14:paraId="2290904B"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66A9AE8B"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p>
        </w:tc>
        <w:tc>
          <w:tcPr>
            <w:tcW w:w="552" w:type="pct"/>
            <w:noWrap/>
            <w:vAlign w:val="center"/>
            <w:hideMark/>
          </w:tcPr>
          <w:p w14:paraId="1699F1C0"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2ADC11C4"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57A25CD3"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0ACFF594"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670CE9F5"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757848DF"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D77537" w:rsidRPr="00966D30" w14:paraId="4825BFE6"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1EFC5BB3"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Current Liabilities</w:t>
            </w:r>
          </w:p>
        </w:tc>
        <w:tc>
          <w:tcPr>
            <w:tcW w:w="552" w:type="pct"/>
            <w:noWrap/>
            <w:vAlign w:val="center"/>
            <w:hideMark/>
          </w:tcPr>
          <w:p w14:paraId="52569C52"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29.03</w:t>
            </w:r>
          </w:p>
        </w:tc>
        <w:tc>
          <w:tcPr>
            <w:tcW w:w="552" w:type="pct"/>
            <w:noWrap/>
            <w:vAlign w:val="center"/>
            <w:hideMark/>
          </w:tcPr>
          <w:p w14:paraId="5FB7DBC4"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30.89</w:t>
            </w:r>
          </w:p>
        </w:tc>
        <w:tc>
          <w:tcPr>
            <w:tcW w:w="552" w:type="pct"/>
            <w:noWrap/>
            <w:vAlign w:val="center"/>
            <w:hideMark/>
          </w:tcPr>
          <w:p w14:paraId="2B76D036"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35.20</w:t>
            </w:r>
          </w:p>
        </w:tc>
        <w:tc>
          <w:tcPr>
            <w:tcW w:w="552" w:type="pct"/>
            <w:noWrap/>
            <w:vAlign w:val="center"/>
            <w:hideMark/>
          </w:tcPr>
          <w:p w14:paraId="081E7193"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44.88</w:t>
            </w:r>
          </w:p>
        </w:tc>
        <w:tc>
          <w:tcPr>
            <w:tcW w:w="552" w:type="pct"/>
            <w:noWrap/>
            <w:vAlign w:val="center"/>
            <w:hideMark/>
          </w:tcPr>
          <w:p w14:paraId="12F7D299"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79.83</w:t>
            </w:r>
          </w:p>
        </w:tc>
        <w:tc>
          <w:tcPr>
            <w:tcW w:w="552" w:type="pct"/>
            <w:noWrap/>
            <w:vAlign w:val="center"/>
            <w:hideMark/>
          </w:tcPr>
          <w:p w14:paraId="4856E1EB"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0.56</w:t>
            </w:r>
          </w:p>
        </w:tc>
      </w:tr>
      <w:tr w:rsidR="00D77537" w:rsidRPr="00966D30" w14:paraId="521216D0"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6B3FB7FD"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Unsecured loan</w:t>
            </w:r>
          </w:p>
        </w:tc>
        <w:tc>
          <w:tcPr>
            <w:tcW w:w="552" w:type="pct"/>
            <w:noWrap/>
            <w:vAlign w:val="center"/>
            <w:hideMark/>
          </w:tcPr>
          <w:p w14:paraId="06825229"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16.92</w:t>
            </w:r>
          </w:p>
        </w:tc>
        <w:tc>
          <w:tcPr>
            <w:tcW w:w="552" w:type="pct"/>
            <w:noWrap/>
            <w:vAlign w:val="center"/>
            <w:hideMark/>
          </w:tcPr>
          <w:p w14:paraId="50969C13"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18.12</w:t>
            </w:r>
          </w:p>
        </w:tc>
        <w:tc>
          <w:tcPr>
            <w:tcW w:w="552" w:type="pct"/>
            <w:noWrap/>
            <w:vAlign w:val="center"/>
            <w:hideMark/>
          </w:tcPr>
          <w:p w14:paraId="3CEE730C"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c>
          <w:tcPr>
            <w:tcW w:w="552" w:type="pct"/>
            <w:noWrap/>
            <w:vAlign w:val="center"/>
            <w:hideMark/>
          </w:tcPr>
          <w:p w14:paraId="22C06DA6"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c>
          <w:tcPr>
            <w:tcW w:w="552" w:type="pct"/>
            <w:noWrap/>
            <w:vAlign w:val="center"/>
            <w:hideMark/>
          </w:tcPr>
          <w:p w14:paraId="4B3B4E6C"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21.00</w:t>
            </w:r>
          </w:p>
        </w:tc>
        <w:tc>
          <w:tcPr>
            <w:tcW w:w="552" w:type="pct"/>
            <w:noWrap/>
            <w:vAlign w:val="center"/>
            <w:hideMark/>
          </w:tcPr>
          <w:p w14:paraId="3D3C6C43"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D77537" w:rsidRPr="00966D30" w14:paraId="33399CA0"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1B02068D"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Advance received</w:t>
            </w:r>
          </w:p>
        </w:tc>
        <w:tc>
          <w:tcPr>
            <w:tcW w:w="552" w:type="pct"/>
            <w:noWrap/>
            <w:vAlign w:val="center"/>
            <w:hideMark/>
          </w:tcPr>
          <w:p w14:paraId="37C212A9"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11.53</w:t>
            </w:r>
          </w:p>
        </w:tc>
        <w:tc>
          <w:tcPr>
            <w:tcW w:w="552" w:type="pct"/>
            <w:noWrap/>
            <w:vAlign w:val="center"/>
            <w:hideMark/>
          </w:tcPr>
          <w:p w14:paraId="2B52A328"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11.76</w:t>
            </w:r>
          </w:p>
        </w:tc>
        <w:tc>
          <w:tcPr>
            <w:tcW w:w="552" w:type="pct"/>
            <w:noWrap/>
            <w:vAlign w:val="center"/>
            <w:hideMark/>
          </w:tcPr>
          <w:p w14:paraId="1C49ED21"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13.40</w:t>
            </w:r>
          </w:p>
        </w:tc>
        <w:tc>
          <w:tcPr>
            <w:tcW w:w="552" w:type="pct"/>
            <w:noWrap/>
            <w:vAlign w:val="center"/>
            <w:hideMark/>
          </w:tcPr>
          <w:p w14:paraId="5B1ADC49"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22.91</w:t>
            </w:r>
          </w:p>
        </w:tc>
        <w:tc>
          <w:tcPr>
            <w:tcW w:w="552" w:type="pct"/>
            <w:noWrap/>
            <w:vAlign w:val="center"/>
            <w:hideMark/>
          </w:tcPr>
          <w:p w14:paraId="3081B96F"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57.41</w:t>
            </w:r>
          </w:p>
        </w:tc>
        <w:tc>
          <w:tcPr>
            <w:tcW w:w="552" w:type="pct"/>
            <w:noWrap/>
            <w:vAlign w:val="center"/>
            <w:hideMark/>
          </w:tcPr>
          <w:p w14:paraId="7BB393CA"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D77537" w:rsidRPr="00966D30" w14:paraId="49E905AB"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443A83DC"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Sundry Creditors</w:t>
            </w:r>
          </w:p>
        </w:tc>
        <w:tc>
          <w:tcPr>
            <w:tcW w:w="552" w:type="pct"/>
            <w:noWrap/>
            <w:vAlign w:val="center"/>
            <w:hideMark/>
          </w:tcPr>
          <w:p w14:paraId="13E171AE"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0.25</w:t>
            </w:r>
          </w:p>
        </w:tc>
        <w:tc>
          <w:tcPr>
            <w:tcW w:w="552" w:type="pct"/>
            <w:noWrap/>
            <w:vAlign w:val="center"/>
            <w:hideMark/>
          </w:tcPr>
          <w:p w14:paraId="4AD2E31F"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0.65</w:t>
            </w:r>
          </w:p>
        </w:tc>
        <w:tc>
          <w:tcPr>
            <w:tcW w:w="552" w:type="pct"/>
            <w:noWrap/>
            <w:vAlign w:val="center"/>
            <w:hideMark/>
          </w:tcPr>
          <w:p w14:paraId="175FFDF9"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0.35</w:t>
            </w:r>
          </w:p>
        </w:tc>
        <w:tc>
          <w:tcPr>
            <w:tcW w:w="552" w:type="pct"/>
            <w:noWrap/>
            <w:vAlign w:val="center"/>
            <w:hideMark/>
          </w:tcPr>
          <w:p w14:paraId="589EE789"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0.45</w:t>
            </w:r>
          </w:p>
        </w:tc>
        <w:tc>
          <w:tcPr>
            <w:tcW w:w="552" w:type="pct"/>
            <w:noWrap/>
            <w:vAlign w:val="center"/>
            <w:hideMark/>
          </w:tcPr>
          <w:p w14:paraId="632567CE"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0.66</w:t>
            </w:r>
          </w:p>
        </w:tc>
        <w:tc>
          <w:tcPr>
            <w:tcW w:w="552" w:type="pct"/>
            <w:noWrap/>
            <w:vAlign w:val="center"/>
            <w:hideMark/>
          </w:tcPr>
          <w:p w14:paraId="2D0C3F66"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0.28</w:t>
            </w:r>
          </w:p>
        </w:tc>
      </w:tr>
      <w:tr w:rsidR="00D77537" w:rsidRPr="00966D30" w14:paraId="0BB7D76C"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0B8B5441"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Provision</w:t>
            </w:r>
          </w:p>
        </w:tc>
        <w:tc>
          <w:tcPr>
            <w:tcW w:w="552" w:type="pct"/>
            <w:noWrap/>
            <w:vAlign w:val="center"/>
            <w:hideMark/>
          </w:tcPr>
          <w:p w14:paraId="7B2C0100"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0.10</w:t>
            </w:r>
          </w:p>
        </w:tc>
        <w:tc>
          <w:tcPr>
            <w:tcW w:w="552" w:type="pct"/>
            <w:noWrap/>
            <w:vAlign w:val="center"/>
            <w:hideMark/>
          </w:tcPr>
          <w:p w14:paraId="622F5076"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0.12</w:t>
            </w:r>
          </w:p>
        </w:tc>
        <w:tc>
          <w:tcPr>
            <w:tcW w:w="552" w:type="pct"/>
            <w:noWrap/>
            <w:vAlign w:val="center"/>
            <w:hideMark/>
          </w:tcPr>
          <w:p w14:paraId="4C2EBB9F"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0.18</w:t>
            </w:r>
          </w:p>
        </w:tc>
        <w:tc>
          <w:tcPr>
            <w:tcW w:w="552" w:type="pct"/>
            <w:noWrap/>
            <w:vAlign w:val="center"/>
            <w:hideMark/>
          </w:tcPr>
          <w:p w14:paraId="37E0AD29"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0.17</w:t>
            </w:r>
          </w:p>
        </w:tc>
        <w:tc>
          <w:tcPr>
            <w:tcW w:w="552" w:type="pct"/>
            <w:noWrap/>
            <w:vAlign w:val="center"/>
            <w:hideMark/>
          </w:tcPr>
          <w:p w14:paraId="415FD509"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0.26</w:t>
            </w:r>
          </w:p>
        </w:tc>
        <w:tc>
          <w:tcPr>
            <w:tcW w:w="552" w:type="pct"/>
            <w:noWrap/>
            <w:vAlign w:val="center"/>
            <w:hideMark/>
          </w:tcPr>
          <w:p w14:paraId="147C9DA1"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0.13</w:t>
            </w:r>
          </w:p>
        </w:tc>
      </w:tr>
      <w:tr w:rsidR="00D77537" w:rsidRPr="00966D30" w14:paraId="25E07F3A"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26D00AF9"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Duties &amp; Taxes</w:t>
            </w:r>
          </w:p>
        </w:tc>
        <w:tc>
          <w:tcPr>
            <w:tcW w:w="552" w:type="pct"/>
            <w:noWrap/>
            <w:vAlign w:val="center"/>
            <w:hideMark/>
          </w:tcPr>
          <w:p w14:paraId="1641C9E7"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0.23</w:t>
            </w:r>
          </w:p>
        </w:tc>
        <w:tc>
          <w:tcPr>
            <w:tcW w:w="552" w:type="pct"/>
            <w:noWrap/>
            <w:vAlign w:val="center"/>
            <w:hideMark/>
          </w:tcPr>
          <w:p w14:paraId="74EB556B"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0.24</w:t>
            </w:r>
          </w:p>
        </w:tc>
        <w:tc>
          <w:tcPr>
            <w:tcW w:w="552" w:type="pct"/>
            <w:noWrap/>
            <w:vAlign w:val="center"/>
            <w:hideMark/>
          </w:tcPr>
          <w:p w14:paraId="0338D40C"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0.27</w:t>
            </w:r>
          </w:p>
        </w:tc>
        <w:tc>
          <w:tcPr>
            <w:tcW w:w="552" w:type="pct"/>
            <w:noWrap/>
            <w:vAlign w:val="center"/>
            <w:hideMark/>
          </w:tcPr>
          <w:p w14:paraId="362B92AC"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0.35</w:t>
            </w:r>
          </w:p>
        </w:tc>
        <w:tc>
          <w:tcPr>
            <w:tcW w:w="552" w:type="pct"/>
            <w:noWrap/>
            <w:vAlign w:val="center"/>
            <w:hideMark/>
          </w:tcPr>
          <w:p w14:paraId="40A6A0CF"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0.50</w:t>
            </w:r>
          </w:p>
        </w:tc>
        <w:tc>
          <w:tcPr>
            <w:tcW w:w="552" w:type="pct"/>
            <w:noWrap/>
            <w:vAlign w:val="center"/>
            <w:hideMark/>
          </w:tcPr>
          <w:p w14:paraId="53740B40"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0.15</w:t>
            </w:r>
          </w:p>
        </w:tc>
      </w:tr>
      <w:tr w:rsidR="00D77537" w:rsidRPr="00966D30" w14:paraId="1C5D4E41"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307D99E8"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p>
        </w:tc>
        <w:tc>
          <w:tcPr>
            <w:tcW w:w="552" w:type="pct"/>
            <w:noWrap/>
            <w:vAlign w:val="center"/>
            <w:hideMark/>
          </w:tcPr>
          <w:p w14:paraId="5D8617D8"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7C4DAD01"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52" w:type="pct"/>
            <w:noWrap/>
            <w:vAlign w:val="center"/>
            <w:hideMark/>
          </w:tcPr>
          <w:p w14:paraId="4AF30303"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67C76979"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6826298F"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1B1554A7"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D77537" w:rsidRPr="00966D30" w14:paraId="0398B0A3"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428FE74F"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Total Liabilities</w:t>
            </w:r>
          </w:p>
        </w:tc>
        <w:tc>
          <w:tcPr>
            <w:tcW w:w="552" w:type="pct"/>
            <w:noWrap/>
            <w:vAlign w:val="center"/>
            <w:hideMark/>
          </w:tcPr>
          <w:p w14:paraId="25A9976B"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52.59</w:t>
            </w:r>
          </w:p>
        </w:tc>
        <w:tc>
          <w:tcPr>
            <w:tcW w:w="552" w:type="pct"/>
            <w:noWrap/>
            <w:vAlign w:val="center"/>
            <w:hideMark/>
          </w:tcPr>
          <w:p w14:paraId="7622B5EA"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62.30</w:t>
            </w:r>
          </w:p>
        </w:tc>
        <w:tc>
          <w:tcPr>
            <w:tcW w:w="552" w:type="pct"/>
            <w:noWrap/>
            <w:vAlign w:val="center"/>
            <w:hideMark/>
          </w:tcPr>
          <w:p w14:paraId="2CA9CE3E"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75.20</w:t>
            </w:r>
          </w:p>
        </w:tc>
        <w:tc>
          <w:tcPr>
            <w:tcW w:w="552" w:type="pct"/>
            <w:noWrap/>
            <w:vAlign w:val="center"/>
            <w:hideMark/>
          </w:tcPr>
          <w:p w14:paraId="0959DA4C"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80.19</w:t>
            </w:r>
          </w:p>
        </w:tc>
        <w:tc>
          <w:tcPr>
            <w:tcW w:w="552" w:type="pct"/>
            <w:noWrap/>
            <w:vAlign w:val="center"/>
            <w:hideMark/>
          </w:tcPr>
          <w:p w14:paraId="57184ACF"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105.09</w:t>
            </w:r>
          </w:p>
        </w:tc>
        <w:tc>
          <w:tcPr>
            <w:tcW w:w="552" w:type="pct"/>
            <w:noWrap/>
            <w:vAlign w:val="center"/>
            <w:hideMark/>
          </w:tcPr>
          <w:p w14:paraId="59FABFB0"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33.91</w:t>
            </w:r>
          </w:p>
        </w:tc>
      </w:tr>
      <w:tr w:rsidR="00D77537" w:rsidRPr="00966D30" w14:paraId="35EC900B"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13BD0DB2"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p>
        </w:tc>
        <w:tc>
          <w:tcPr>
            <w:tcW w:w="552" w:type="pct"/>
            <w:noWrap/>
            <w:vAlign w:val="center"/>
            <w:hideMark/>
          </w:tcPr>
          <w:p w14:paraId="56C32D25"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52" w:type="pct"/>
            <w:noWrap/>
            <w:vAlign w:val="center"/>
            <w:hideMark/>
          </w:tcPr>
          <w:p w14:paraId="18A7C939"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52" w:type="pct"/>
            <w:noWrap/>
            <w:vAlign w:val="center"/>
            <w:hideMark/>
          </w:tcPr>
          <w:p w14:paraId="77DF4EF2"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52" w:type="pct"/>
            <w:noWrap/>
            <w:vAlign w:val="center"/>
            <w:hideMark/>
          </w:tcPr>
          <w:p w14:paraId="4CE47F71"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52" w:type="pct"/>
            <w:noWrap/>
            <w:vAlign w:val="center"/>
            <w:hideMark/>
          </w:tcPr>
          <w:p w14:paraId="74F9F0AF"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52" w:type="pct"/>
            <w:noWrap/>
            <w:vAlign w:val="center"/>
            <w:hideMark/>
          </w:tcPr>
          <w:p w14:paraId="33935339"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D77537" w:rsidRPr="00966D30" w14:paraId="1E1D6586"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4F5EC3C5"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Asset</w:t>
            </w:r>
          </w:p>
        </w:tc>
        <w:tc>
          <w:tcPr>
            <w:tcW w:w="552" w:type="pct"/>
            <w:noWrap/>
            <w:vAlign w:val="center"/>
            <w:hideMark/>
          </w:tcPr>
          <w:p w14:paraId="01894B3D"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0B182181"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37CA0A23"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5CF3AF80"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0BA0AE4D"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2E4B698F"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D77537" w:rsidRPr="00966D30" w14:paraId="2DA3F6F7"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68CC7F99"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Non-Current Assets</w:t>
            </w:r>
          </w:p>
        </w:tc>
        <w:tc>
          <w:tcPr>
            <w:tcW w:w="552" w:type="pct"/>
            <w:noWrap/>
            <w:vAlign w:val="center"/>
            <w:hideMark/>
          </w:tcPr>
          <w:p w14:paraId="0847FA16"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4C51C7E0"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786DCAD1"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270AAA17"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5F2BF910"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34FECA4F"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D77537" w:rsidRPr="00966D30" w14:paraId="379AD7D1"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06463967"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Fixed Assets</w:t>
            </w:r>
          </w:p>
        </w:tc>
        <w:tc>
          <w:tcPr>
            <w:tcW w:w="552" w:type="pct"/>
            <w:noWrap/>
            <w:vAlign w:val="center"/>
            <w:hideMark/>
          </w:tcPr>
          <w:p w14:paraId="4F14C576"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52" w:type="pct"/>
            <w:noWrap/>
            <w:vAlign w:val="center"/>
            <w:hideMark/>
          </w:tcPr>
          <w:p w14:paraId="6AE81DAD"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52" w:type="pct"/>
            <w:noWrap/>
            <w:vAlign w:val="center"/>
            <w:hideMark/>
          </w:tcPr>
          <w:p w14:paraId="65C75F92"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52" w:type="pct"/>
            <w:noWrap/>
            <w:vAlign w:val="center"/>
            <w:hideMark/>
          </w:tcPr>
          <w:p w14:paraId="2CAA4945"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52" w:type="pct"/>
            <w:noWrap/>
            <w:vAlign w:val="center"/>
            <w:hideMark/>
          </w:tcPr>
          <w:p w14:paraId="1BC99EC1"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52" w:type="pct"/>
            <w:noWrap/>
            <w:vAlign w:val="center"/>
            <w:hideMark/>
          </w:tcPr>
          <w:p w14:paraId="20DC1EEB"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D77537" w:rsidRPr="00966D30" w14:paraId="42CFB018"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4A563A7A"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p>
        </w:tc>
        <w:tc>
          <w:tcPr>
            <w:tcW w:w="552" w:type="pct"/>
            <w:noWrap/>
            <w:vAlign w:val="center"/>
            <w:hideMark/>
          </w:tcPr>
          <w:p w14:paraId="690E3415"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60F0FAB2"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52" w:type="pct"/>
            <w:noWrap/>
            <w:vAlign w:val="center"/>
            <w:hideMark/>
          </w:tcPr>
          <w:p w14:paraId="17CE5C2D"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52" w:type="pct"/>
            <w:noWrap/>
            <w:vAlign w:val="center"/>
            <w:hideMark/>
          </w:tcPr>
          <w:p w14:paraId="62B2F832"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06E88BCE"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2248180F"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r>
      <w:tr w:rsidR="00D77537" w:rsidRPr="00966D30" w14:paraId="61ED02E4"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34A36ED9"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Project WIP</w:t>
            </w:r>
          </w:p>
        </w:tc>
        <w:tc>
          <w:tcPr>
            <w:tcW w:w="552" w:type="pct"/>
            <w:noWrap/>
            <w:vAlign w:val="center"/>
            <w:hideMark/>
          </w:tcPr>
          <w:p w14:paraId="7CE04469"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49.51</w:t>
            </w:r>
          </w:p>
        </w:tc>
        <w:tc>
          <w:tcPr>
            <w:tcW w:w="552" w:type="pct"/>
            <w:noWrap/>
            <w:vAlign w:val="center"/>
            <w:hideMark/>
          </w:tcPr>
          <w:p w14:paraId="42AD5838"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61.29</w:t>
            </w:r>
          </w:p>
        </w:tc>
        <w:tc>
          <w:tcPr>
            <w:tcW w:w="552" w:type="pct"/>
            <w:noWrap/>
            <w:vAlign w:val="center"/>
            <w:hideMark/>
          </w:tcPr>
          <w:p w14:paraId="0F1E41BA"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74.40</w:t>
            </w:r>
          </w:p>
        </w:tc>
        <w:tc>
          <w:tcPr>
            <w:tcW w:w="552" w:type="pct"/>
            <w:noWrap/>
            <w:vAlign w:val="center"/>
            <w:hideMark/>
          </w:tcPr>
          <w:p w14:paraId="16CC26D5"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77.90</w:t>
            </w:r>
          </w:p>
        </w:tc>
        <w:tc>
          <w:tcPr>
            <w:tcW w:w="552" w:type="pct"/>
            <w:noWrap/>
            <w:vAlign w:val="center"/>
            <w:hideMark/>
          </w:tcPr>
          <w:p w14:paraId="30FA7DF1"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77.91</w:t>
            </w:r>
          </w:p>
        </w:tc>
        <w:tc>
          <w:tcPr>
            <w:tcW w:w="552" w:type="pct"/>
            <w:noWrap/>
            <w:vAlign w:val="center"/>
            <w:hideMark/>
          </w:tcPr>
          <w:p w14:paraId="14BE41BF"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D77537" w:rsidRPr="00966D30" w14:paraId="41712290"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5C94E21B"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p>
        </w:tc>
        <w:tc>
          <w:tcPr>
            <w:tcW w:w="552" w:type="pct"/>
            <w:noWrap/>
            <w:vAlign w:val="center"/>
            <w:hideMark/>
          </w:tcPr>
          <w:p w14:paraId="56B31A9F"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3011266C"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1CFBBCDA"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0088B2D8"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52" w:type="pct"/>
            <w:noWrap/>
            <w:vAlign w:val="center"/>
            <w:hideMark/>
          </w:tcPr>
          <w:p w14:paraId="1741AC10"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c>
          <w:tcPr>
            <w:tcW w:w="552" w:type="pct"/>
            <w:noWrap/>
            <w:vAlign w:val="center"/>
            <w:hideMark/>
          </w:tcPr>
          <w:p w14:paraId="4D72A001"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p>
        </w:tc>
      </w:tr>
      <w:tr w:rsidR="00D77537" w:rsidRPr="00966D30" w14:paraId="6C66025E"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2C47C887"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Current Assets</w:t>
            </w:r>
          </w:p>
        </w:tc>
        <w:tc>
          <w:tcPr>
            <w:tcW w:w="552" w:type="pct"/>
            <w:noWrap/>
            <w:vAlign w:val="center"/>
            <w:hideMark/>
          </w:tcPr>
          <w:p w14:paraId="58E4B131"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586E8FF2"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24952D61"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09FA9C63"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c>
          <w:tcPr>
            <w:tcW w:w="552" w:type="pct"/>
            <w:noWrap/>
            <w:vAlign w:val="center"/>
            <w:hideMark/>
          </w:tcPr>
          <w:p w14:paraId="6E4E33A4"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c>
          <w:tcPr>
            <w:tcW w:w="552" w:type="pct"/>
            <w:noWrap/>
            <w:vAlign w:val="center"/>
            <w:hideMark/>
          </w:tcPr>
          <w:p w14:paraId="492004D4"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eastAsia="en-IN"/>
              </w:rPr>
            </w:pPr>
          </w:p>
        </w:tc>
      </w:tr>
      <w:tr w:rsidR="00D77537" w:rsidRPr="00966D30" w14:paraId="539C6CF1"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2075C9AF"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Sundry Debtors</w:t>
            </w:r>
          </w:p>
        </w:tc>
        <w:tc>
          <w:tcPr>
            <w:tcW w:w="552" w:type="pct"/>
            <w:noWrap/>
            <w:vAlign w:val="center"/>
            <w:hideMark/>
          </w:tcPr>
          <w:p w14:paraId="61C70A06"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2BD88503"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2C738F18"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68455EBD"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48505C64"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c>
          <w:tcPr>
            <w:tcW w:w="552" w:type="pct"/>
            <w:noWrap/>
            <w:vAlign w:val="center"/>
            <w:hideMark/>
          </w:tcPr>
          <w:p w14:paraId="4DF5391A"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w:t>
            </w:r>
          </w:p>
        </w:tc>
      </w:tr>
      <w:tr w:rsidR="00D77537" w:rsidRPr="00966D30" w14:paraId="03A034E4"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330C32DE"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TDS and Advance tax</w:t>
            </w:r>
          </w:p>
        </w:tc>
        <w:tc>
          <w:tcPr>
            <w:tcW w:w="552" w:type="pct"/>
            <w:noWrap/>
            <w:vAlign w:val="center"/>
            <w:hideMark/>
          </w:tcPr>
          <w:p w14:paraId="760835E7"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0.12</w:t>
            </w:r>
          </w:p>
        </w:tc>
        <w:tc>
          <w:tcPr>
            <w:tcW w:w="552" w:type="pct"/>
            <w:noWrap/>
            <w:vAlign w:val="center"/>
            <w:hideMark/>
          </w:tcPr>
          <w:p w14:paraId="3408D528"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0.12</w:t>
            </w:r>
          </w:p>
        </w:tc>
        <w:tc>
          <w:tcPr>
            <w:tcW w:w="552" w:type="pct"/>
            <w:noWrap/>
            <w:vAlign w:val="center"/>
            <w:hideMark/>
          </w:tcPr>
          <w:p w14:paraId="51E62B48"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0.13</w:t>
            </w:r>
          </w:p>
        </w:tc>
        <w:tc>
          <w:tcPr>
            <w:tcW w:w="552" w:type="pct"/>
            <w:noWrap/>
            <w:vAlign w:val="center"/>
            <w:hideMark/>
          </w:tcPr>
          <w:p w14:paraId="06175B80"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1.23</w:t>
            </w:r>
          </w:p>
        </w:tc>
        <w:tc>
          <w:tcPr>
            <w:tcW w:w="552" w:type="pct"/>
            <w:noWrap/>
            <w:vAlign w:val="center"/>
            <w:hideMark/>
          </w:tcPr>
          <w:p w14:paraId="491DF805"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2.07</w:t>
            </w:r>
          </w:p>
        </w:tc>
        <w:tc>
          <w:tcPr>
            <w:tcW w:w="552" w:type="pct"/>
            <w:noWrap/>
            <w:vAlign w:val="center"/>
            <w:hideMark/>
          </w:tcPr>
          <w:p w14:paraId="1DC0AC57"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1.96</w:t>
            </w:r>
          </w:p>
        </w:tc>
      </w:tr>
      <w:tr w:rsidR="00D77537" w:rsidRPr="00966D30" w14:paraId="74F31DF3"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3419B38B"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Loans &amp; Advances</w:t>
            </w:r>
          </w:p>
        </w:tc>
        <w:tc>
          <w:tcPr>
            <w:tcW w:w="552" w:type="pct"/>
            <w:noWrap/>
            <w:vAlign w:val="center"/>
            <w:hideMark/>
          </w:tcPr>
          <w:p w14:paraId="5909B57C"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0.45</w:t>
            </w:r>
          </w:p>
        </w:tc>
        <w:tc>
          <w:tcPr>
            <w:tcW w:w="552" w:type="pct"/>
            <w:noWrap/>
            <w:vAlign w:val="center"/>
            <w:hideMark/>
          </w:tcPr>
          <w:p w14:paraId="648435A7"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0.45</w:t>
            </w:r>
          </w:p>
        </w:tc>
        <w:tc>
          <w:tcPr>
            <w:tcW w:w="552" w:type="pct"/>
            <w:noWrap/>
            <w:vAlign w:val="center"/>
            <w:hideMark/>
          </w:tcPr>
          <w:p w14:paraId="3F0B3F2E"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0.50</w:t>
            </w:r>
          </w:p>
        </w:tc>
        <w:tc>
          <w:tcPr>
            <w:tcW w:w="552" w:type="pct"/>
            <w:noWrap/>
            <w:vAlign w:val="center"/>
            <w:hideMark/>
          </w:tcPr>
          <w:p w14:paraId="2D8396B0"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0.75</w:t>
            </w:r>
          </w:p>
        </w:tc>
        <w:tc>
          <w:tcPr>
            <w:tcW w:w="552" w:type="pct"/>
            <w:noWrap/>
            <w:vAlign w:val="center"/>
            <w:hideMark/>
          </w:tcPr>
          <w:p w14:paraId="2C38A2A6"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20.00</w:t>
            </w:r>
          </w:p>
        </w:tc>
        <w:tc>
          <w:tcPr>
            <w:tcW w:w="552" w:type="pct"/>
            <w:noWrap/>
            <w:vAlign w:val="center"/>
            <w:hideMark/>
          </w:tcPr>
          <w:p w14:paraId="13C48370"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20.00</w:t>
            </w:r>
          </w:p>
        </w:tc>
      </w:tr>
      <w:tr w:rsidR="00B13F30" w:rsidRPr="00966D30" w14:paraId="7D1A0508"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2DD0F14F" w14:textId="77777777" w:rsidR="00B13F30" w:rsidRPr="00966D30" w:rsidRDefault="00B13F30" w:rsidP="00B13F30">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Cash &amp; Cash Equivalent</w:t>
            </w:r>
          </w:p>
        </w:tc>
        <w:tc>
          <w:tcPr>
            <w:tcW w:w="552" w:type="pct"/>
            <w:noWrap/>
            <w:vAlign w:val="center"/>
            <w:hideMark/>
          </w:tcPr>
          <w:p w14:paraId="43C62B41" w14:textId="791C3879" w:rsidR="00B13F30" w:rsidRPr="00966D30" w:rsidRDefault="00B13F30" w:rsidP="00B13F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2.51</w:t>
            </w:r>
          </w:p>
        </w:tc>
        <w:tc>
          <w:tcPr>
            <w:tcW w:w="552" w:type="pct"/>
            <w:noWrap/>
            <w:vAlign w:val="center"/>
            <w:hideMark/>
          </w:tcPr>
          <w:p w14:paraId="2476485D" w14:textId="474D7B78" w:rsidR="00B13F30" w:rsidRPr="00966D30" w:rsidRDefault="00B13F30" w:rsidP="00B13F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0.44</w:t>
            </w:r>
          </w:p>
        </w:tc>
        <w:tc>
          <w:tcPr>
            <w:tcW w:w="552" w:type="pct"/>
            <w:noWrap/>
            <w:vAlign w:val="center"/>
            <w:hideMark/>
          </w:tcPr>
          <w:p w14:paraId="68C2D2E7" w14:textId="7D290CC7" w:rsidR="00B13F30" w:rsidRPr="00966D30" w:rsidRDefault="00B13F30" w:rsidP="00B13F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0</w:t>
            </w:r>
            <w:r>
              <w:rPr>
                <w:rFonts w:asciiTheme="minorHAnsi" w:eastAsia="Times New Roman" w:hAnsiTheme="minorHAnsi" w:cstheme="minorHAnsi"/>
                <w:color w:val="000000"/>
                <w:lang w:eastAsia="en-IN"/>
              </w:rPr>
              <w:t>.42</w:t>
            </w:r>
          </w:p>
        </w:tc>
        <w:tc>
          <w:tcPr>
            <w:tcW w:w="552" w:type="pct"/>
            <w:noWrap/>
            <w:vAlign w:val="center"/>
            <w:hideMark/>
          </w:tcPr>
          <w:p w14:paraId="1521CDD3" w14:textId="5BBA0958" w:rsidR="00B13F30" w:rsidRPr="00966D30" w:rsidRDefault="00B13F30" w:rsidP="00B13F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0.80</w:t>
            </w:r>
          </w:p>
        </w:tc>
        <w:tc>
          <w:tcPr>
            <w:tcW w:w="552" w:type="pct"/>
            <w:noWrap/>
            <w:vAlign w:val="center"/>
            <w:hideMark/>
          </w:tcPr>
          <w:p w14:paraId="4CE1CC54" w14:textId="6587CE8D" w:rsidR="00B13F30" w:rsidRPr="00966D30" w:rsidRDefault="00B13F30" w:rsidP="00B13F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5.11</w:t>
            </w:r>
          </w:p>
        </w:tc>
        <w:tc>
          <w:tcPr>
            <w:tcW w:w="552" w:type="pct"/>
            <w:noWrap/>
            <w:vAlign w:val="center"/>
            <w:hideMark/>
          </w:tcPr>
          <w:p w14:paraId="0D688098" w14:textId="30966B02" w:rsidR="00B13F30" w:rsidRPr="00966D30" w:rsidRDefault="00B13F30" w:rsidP="00B13F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11.95</w:t>
            </w:r>
          </w:p>
        </w:tc>
      </w:tr>
      <w:tr w:rsidR="00D77537" w:rsidRPr="00966D30" w14:paraId="5EDD7E9E"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6A3FFE7D"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Total Current Assets</w:t>
            </w:r>
          </w:p>
        </w:tc>
        <w:tc>
          <w:tcPr>
            <w:tcW w:w="552" w:type="pct"/>
            <w:noWrap/>
            <w:vAlign w:val="center"/>
            <w:hideMark/>
          </w:tcPr>
          <w:p w14:paraId="3412E18B"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52.59</w:t>
            </w:r>
          </w:p>
        </w:tc>
        <w:tc>
          <w:tcPr>
            <w:tcW w:w="552" w:type="pct"/>
            <w:noWrap/>
            <w:vAlign w:val="center"/>
            <w:hideMark/>
          </w:tcPr>
          <w:p w14:paraId="53636D0F"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62.30</w:t>
            </w:r>
          </w:p>
        </w:tc>
        <w:tc>
          <w:tcPr>
            <w:tcW w:w="552" w:type="pct"/>
            <w:noWrap/>
            <w:vAlign w:val="center"/>
            <w:hideMark/>
          </w:tcPr>
          <w:p w14:paraId="285BB0F1"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75.20</w:t>
            </w:r>
          </w:p>
        </w:tc>
        <w:tc>
          <w:tcPr>
            <w:tcW w:w="552" w:type="pct"/>
            <w:noWrap/>
            <w:vAlign w:val="center"/>
            <w:hideMark/>
          </w:tcPr>
          <w:p w14:paraId="609FD4E1"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80.18</w:t>
            </w:r>
          </w:p>
        </w:tc>
        <w:tc>
          <w:tcPr>
            <w:tcW w:w="552" w:type="pct"/>
            <w:noWrap/>
            <w:vAlign w:val="center"/>
            <w:hideMark/>
          </w:tcPr>
          <w:p w14:paraId="6EB6B8F1"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105.09</w:t>
            </w:r>
          </w:p>
        </w:tc>
        <w:tc>
          <w:tcPr>
            <w:tcW w:w="552" w:type="pct"/>
            <w:noWrap/>
            <w:vAlign w:val="center"/>
            <w:hideMark/>
          </w:tcPr>
          <w:p w14:paraId="72E1E365"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33.91</w:t>
            </w:r>
          </w:p>
        </w:tc>
      </w:tr>
      <w:tr w:rsidR="00D77537" w:rsidRPr="00966D30" w14:paraId="67D1E4EB" w14:textId="77777777" w:rsidTr="00B13F30">
        <w:trPr>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724F6703"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p>
        </w:tc>
        <w:tc>
          <w:tcPr>
            <w:tcW w:w="552" w:type="pct"/>
            <w:noWrap/>
            <w:vAlign w:val="center"/>
            <w:hideMark/>
          </w:tcPr>
          <w:p w14:paraId="6B2FC257"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223F854F"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79E9EB5B"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1DF70316"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283E34BE"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c>
          <w:tcPr>
            <w:tcW w:w="552" w:type="pct"/>
            <w:noWrap/>
            <w:vAlign w:val="center"/>
            <w:hideMark/>
          </w:tcPr>
          <w:p w14:paraId="757A1704" w14:textId="77777777" w:rsidR="00D77537" w:rsidRPr="00966D30" w:rsidRDefault="00D77537" w:rsidP="000E164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eastAsia="en-IN"/>
              </w:rPr>
            </w:pPr>
          </w:p>
        </w:tc>
      </w:tr>
      <w:tr w:rsidR="00D77537" w:rsidRPr="00966D30" w14:paraId="14C68D76" w14:textId="77777777" w:rsidTr="00B13F3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9" w:type="pct"/>
            <w:noWrap/>
            <w:vAlign w:val="center"/>
            <w:hideMark/>
          </w:tcPr>
          <w:p w14:paraId="7A47FDEF" w14:textId="77777777" w:rsidR="00D77537" w:rsidRPr="00966D30" w:rsidRDefault="00D77537" w:rsidP="000E1645">
            <w:pPr>
              <w:spacing w:after="0" w:line="240" w:lineRule="auto"/>
              <w:rPr>
                <w:rFonts w:asciiTheme="minorHAnsi" w:eastAsia="Times New Roman" w:hAnsiTheme="minorHAnsi" w:cstheme="minorHAnsi"/>
                <w:color w:val="000000"/>
                <w:lang w:eastAsia="en-IN"/>
              </w:rPr>
            </w:pPr>
            <w:r w:rsidRPr="00966D30">
              <w:rPr>
                <w:rFonts w:asciiTheme="minorHAnsi" w:eastAsia="Times New Roman" w:hAnsiTheme="minorHAnsi" w:cstheme="minorHAnsi"/>
                <w:color w:val="000000"/>
                <w:lang w:eastAsia="en-IN"/>
              </w:rPr>
              <w:t>Total</w:t>
            </w:r>
          </w:p>
        </w:tc>
        <w:tc>
          <w:tcPr>
            <w:tcW w:w="552" w:type="pct"/>
            <w:noWrap/>
            <w:vAlign w:val="center"/>
            <w:hideMark/>
          </w:tcPr>
          <w:p w14:paraId="36E5AF9D"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52.59</w:t>
            </w:r>
          </w:p>
        </w:tc>
        <w:tc>
          <w:tcPr>
            <w:tcW w:w="552" w:type="pct"/>
            <w:noWrap/>
            <w:vAlign w:val="center"/>
            <w:hideMark/>
          </w:tcPr>
          <w:p w14:paraId="248EE231"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62.30</w:t>
            </w:r>
          </w:p>
        </w:tc>
        <w:tc>
          <w:tcPr>
            <w:tcW w:w="552" w:type="pct"/>
            <w:noWrap/>
            <w:vAlign w:val="center"/>
            <w:hideMark/>
          </w:tcPr>
          <w:p w14:paraId="18884892"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75.20</w:t>
            </w:r>
          </w:p>
        </w:tc>
        <w:tc>
          <w:tcPr>
            <w:tcW w:w="552" w:type="pct"/>
            <w:noWrap/>
            <w:vAlign w:val="center"/>
            <w:hideMark/>
          </w:tcPr>
          <w:p w14:paraId="3F54C98D"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80.18</w:t>
            </w:r>
          </w:p>
        </w:tc>
        <w:tc>
          <w:tcPr>
            <w:tcW w:w="552" w:type="pct"/>
            <w:noWrap/>
            <w:vAlign w:val="center"/>
            <w:hideMark/>
          </w:tcPr>
          <w:p w14:paraId="32C50F20"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105.09</w:t>
            </w:r>
          </w:p>
        </w:tc>
        <w:tc>
          <w:tcPr>
            <w:tcW w:w="552" w:type="pct"/>
            <w:noWrap/>
            <w:vAlign w:val="center"/>
            <w:hideMark/>
          </w:tcPr>
          <w:p w14:paraId="4CE1FD7D" w14:textId="77777777" w:rsidR="00D77537" w:rsidRPr="00966D30" w:rsidRDefault="00D77537" w:rsidP="000E164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eastAsia="en-IN"/>
              </w:rPr>
            </w:pPr>
            <w:r w:rsidRPr="00966D30">
              <w:rPr>
                <w:rFonts w:asciiTheme="minorHAnsi" w:eastAsia="Times New Roman" w:hAnsiTheme="minorHAnsi" w:cstheme="minorHAnsi"/>
                <w:b/>
                <w:bCs/>
                <w:color w:val="000000"/>
                <w:lang w:eastAsia="en-IN"/>
              </w:rPr>
              <w:t>33.91</w:t>
            </w:r>
          </w:p>
        </w:tc>
      </w:tr>
    </w:tbl>
    <w:p w14:paraId="406C62C0" w14:textId="77777777" w:rsidR="00A34C4B" w:rsidRDefault="00A34C4B" w:rsidP="00DF15D1">
      <w:pPr>
        <w:pStyle w:val="AkStyle1"/>
        <w:rPr>
          <w:rFonts w:asciiTheme="minorHAnsi" w:hAnsiTheme="minorHAnsi" w:cstheme="minorHAnsi"/>
        </w:rPr>
      </w:pPr>
    </w:p>
    <w:p w14:paraId="5D53BAD3" w14:textId="43FA3670" w:rsidR="00DF15D1" w:rsidRDefault="00DF15D1" w:rsidP="00DF15D1">
      <w:pPr>
        <w:pStyle w:val="AkStyle1"/>
        <w:rPr>
          <w:rFonts w:asciiTheme="minorHAnsi" w:hAnsiTheme="minorHAnsi" w:cstheme="minorHAnsi"/>
          <w:b/>
          <w:bCs/>
        </w:rPr>
      </w:pP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t xml:space="preserve">               </w:t>
      </w:r>
      <w:r w:rsidRPr="0000106D">
        <w:rPr>
          <w:rFonts w:asciiTheme="minorHAnsi" w:hAnsiTheme="minorHAnsi" w:cstheme="minorHAnsi"/>
        </w:rPr>
        <w:tab/>
      </w:r>
      <w:r w:rsidRPr="0000106D">
        <w:rPr>
          <w:rFonts w:asciiTheme="minorHAnsi" w:hAnsiTheme="minorHAnsi" w:cstheme="minorHAnsi"/>
        </w:rPr>
        <w:tab/>
      </w:r>
      <w:r w:rsidRPr="0000106D">
        <w:rPr>
          <w:rFonts w:asciiTheme="minorHAnsi" w:hAnsiTheme="minorHAnsi" w:cstheme="minorHAnsi"/>
        </w:rPr>
        <w:tab/>
      </w:r>
    </w:p>
    <w:p w14:paraId="66CA2795" w14:textId="77777777" w:rsidR="00A34C4B" w:rsidRDefault="00A34C4B" w:rsidP="00DF15D1">
      <w:pPr>
        <w:pStyle w:val="AkStyle1"/>
        <w:rPr>
          <w:rFonts w:asciiTheme="minorHAnsi" w:hAnsiTheme="minorHAnsi" w:cstheme="minorHAnsi"/>
          <w:b/>
          <w:bCs/>
        </w:rPr>
      </w:pPr>
    </w:p>
    <w:p w14:paraId="745D755D" w14:textId="77777777" w:rsidR="00A34C4B" w:rsidRPr="0000106D" w:rsidRDefault="00A34C4B" w:rsidP="00DF15D1">
      <w:pPr>
        <w:pStyle w:val="AkStyle1"/>
        <w:rPr>
          <w:rFonts w:asciiTheme="minorHAnsi" w:hAnsiTheme="minorHAnsi" w:cstheme="minorHAnsi"/>
          <w:b/>
          <w:bCs/>
        </w:rPr>
      </w:pPr>
    </w:p>
    <w:p w14:paraId="2F997CD3" w14:textId="20F99239" w:rsidR="002F70CF" w:rsidRPr="0000106D" w:rsidRDefault="00A34C4B" w:rsidP="00A34C4B">
      <w:pPr>
        <w:pStyle w:val="AkStyle1"/>
        <w:rPr>
          <w:rFonts w:asciiTheme="minorHAnsi" w:hAnsiTheme="minorHAnsi" w:cstheme="minorHAnsi"/>
          <w:b/>
          <w:bCs/>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2F70CF" w:rsidRPr="0000106D">
        <w:rPr>
          <w:rFonts w:asciiTheme="minorHAnsi" w:hAnsiTheme="minorHAnsi" w:cstheme="minorHAnsi"/>
        </w:rPr>
        <w:br w:type="page"/>
      </w:r>
    </w:p>
    <w:p w14:paraId="735D0E79" w14:textId="322DC55F" w:rsidR="00DF15D1" w:rsidRPr="00A34C4B" w:rsidRDefault="002F70CF" w:rsidP="00A34C4B">
      <w:pPr>
        <w:pStyle w:val="Heading1"/>
        <w:rPr>
          <w:rFonts w:asciiTheme="minorHAnsi" w:hAnsiTheme="minorHAnsi" w:cstheme="minorHAnsi"/>
        </w:rPr>
      </w:pPr>
      <w:bookmarkStart w:id="82" w:name="_Toc154058809"/>
      <w:r w:rsidRPr="0000106D">
        <w:rPr>
          <w:rFonts w:asciiTheme="minorHAnsi" w:hAnsiTheme="minorHAnsi" w:cstheme="minorHAnsi"/>
        </w:rPr>
        <w:lastRenderedPageBreak/>
        <w:t>Annexure -3 Projected Cashflow Statement</w:t>
      </w:r>
      <w:bookmarkEnd w:id="82"/>
    </w:p>
    <w:p w14:paraId="4ADD70C8" w14:textId="77777777" w:rsidR="00DF15D1" w:rsidRDefault="00DF15D1" w:rsidP="00DF15D1">
      <w:pPr>
        <w:spacing w:after="0"/>
        <w:rPr>
          <w:rFonts w:asciiTheme="minorHAnsi" w:hAnsiTheme="minorHAnsi" w:cstheme="minorHAnsi"/>
          <w:b/>
          <w:bCs/>
        </w:rPr>
      </w:pPr>
      <w:r w:rsidRPr="0000106D">
        <w:rPr>
          <w:rFonts w:asciiTheme="minorHAnsi" w:hAnsiTheme="minorHAnsi" w:cstheme="minorHAnsi"/>
          <w:b/>
          <w:bCs/>
        </w:rPr>
        <w:t>INR in Crore</w:t>
      </w:r>
    </w:p>
    <w:tbl>
      <w:tblPr>
        <w:tblStyle w:val="GridTable4-Accent1"/>
        <w:tblW w:w="52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1189"/>
        <w:gridCol w:w="902"/>
        <w:gridCol w:w="902"/>
        <w:gridCol w:w="902"/>
        <w:gridCol w:w="900"/>
        <w:gridCol w:w="902"/>
        <w:gridCol w:w="902"/>
        <w:gridCol w:w="896"/>
      </w:tblGrid>
      <w:tr w:rsidR="00D77537" w:rsidRPr="004C59C1" w14:paraId="0794C5FD" w14:textId="77777777" w:rsidTr="000E164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tcBorders>
              <w:top w:val="none" w:sz="0" w:space="0" w:color="auto"/>
              <w:left w:val="none" w:sz="0" w:space="0" w:color="auto"/>
              <w:bottom w:val="none" w:sz="0" w:space="0" w:color="auto"/>
              <w:right w:val="none" w:sz="0" w:space="0" w:color="auto"/>
            </w:tcBorders>
            <w:noWrap/>
            <w:vAlign w:val="center"/>
            <w:hideMark/>
          </w:tcPr>
          <w:p w14:paraId="7C9005FC" w14:textId="77777777" w:rsidR="00D77537" w:rsidRPr="00D77537" w:rsidRDefault="00D77537" w:rsidP="000E1645">
            <w:pPr>
              <w:spacing w:after="0" w:line="240" w:lineRule="auto"/>
              <w:jc w:val="center"/>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Particulars</w:t>
            </w:r>
          </w:p>
        </w:tc>
        <w:tc>
          <w:tcPr>
            <w:tcW w:w="627" w:type="pct"/>
            <w:tcBorders>
              <w:top w:val="none" w:sz="0" w:space="0" w:color="auto"/>
              <w:left w:val="none" w:sz="0" w:space="0" w:color="auto"/>
              <w:bottom w:val="none" w:sz="0" w:space="0" w:color="auto"/>
              <w:right w:val="none" w:sz="0" w:space="0" w:color="auto"/>
            </w:tcBorders>
            <w:noWrap/>
            <w:vAlign w:val="center"/>
            <w:hideMark/>
          </w:tcPr>
          <w:p w14:paraId="3C429D71" w14:textId="77777777" w:rsidR="00D77537" w:rsidRPr="00D77537" w:rsidRDefault="00D77537"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Till Sept-23</w:t>
            </w:r>
          </w:p>
        </w:tc>
        <w:tc>
          <w:tcPr>
            <w:tcW w:w="476" w:type="pct"/>
            <w:tcBorders>
              <w:top w:val="none" w:sz="0" w:space="0" w:color="auto"/>
              <w:left w:val="none" w:sz="0" w:space="0" w:color="auto"/>
              <w:bottom w:val="none" w:sz="0" w:space="0" w:color="auto"/>
              <w:right w:val="none" w:sz="0" w:space="0" w:color="auto"/>
            </w:tcBorders>
            <w:noWrap/>
            <w:vAlign w:val="center"/>
            <w:hideMark/>
          </w:tcPr>
          <w:p w14:paraId="629ECC7E" w14:textId="77777777" w:rsidR="00D77537" w:rsidRPr="00D77537" w:rsidRDefault="00D77537"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FY24</w:t>
            </w:r>
          </w:p>
        </w:tc>
        <w:tc>
          <w:tcPr>
            <w:tcW w:w="476" w:type="pct"/>
            <w:tcBorders>
              <w:top w:val="none" w:sz="0" w:space="0" w:color="auto"/>
              <w:left w:val="none" w:sz="0" w:space="0" w:color="auto"/>
              <w:bottom w:val="none" w:sz="0" w:space="0" w:color="auto"/>
              <w:right w:val="none" w:sz="0" w:space="0" w:color="auto"/>
            </w:tcBorders>
            <w:noWrap/>
            <w:vAlign w:val="center"/>
            <w:hideMark/>
          </w:tcPr>
          <w:p w14:paraId="0117F2D1" w14:textId="77777777" w:rsidR="00D77537" w:rsidRPr="00D77537" w:rsidRDefault="00D77537"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FY25</w:t>
            </w:r>
          </w:p>
        </w:tc>
        <w:tc>
          <w:tcPr>
            <w:tcW w:w="476" w:type="pct"/>
            <w:tcBorders>
              <w:top w:val="none" w:sz="0" w:space="0" w:color="auto"/>
              <w:left w:val="none" w:sz="0" w:space="0" w:color="auto"/>
              <w:bottom w:val="none" w:sz="0" w:space="0" w:color="auto"/>
              <w:right w:val="none" w:sz="0" w:space="0" w:color="auto"/>
            </w:tcBorders>
            <w:noWrap/>
            <w:vAlign w:val="center"/>
            <w:hideMark/>
          </w:tcPr>
          <w:p w14:paraId="0ECAE4C4" w14:textId="77777777" w:rsidR="00D77537" w:rsidRPr="00D77537" w:rsidRDefault="00D77537"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FY26</w:t>
            </w:r>
          </w:p>
        </w:tc>
        <w:tc>
          <w:tcPr>
            <w:tcW w:w="475" w:type="pct"/>
            <w:tcBorders>
              <w:top w:val="none" w:sz="0" w:space="0" w:color="auto"/>
              <w:left w:val="none" w:sz="0" w:space="0" w:color="auto"/>
              <w:bottom w:val="none" w:sz="0" w:space="0" w:color="auto"/>
              <w:right w:val="none" w:sz="0" w:space="0" w:color="auto"/>
            </w:tcBorders>
            <w:vAlign w:val="center"/>
          </w:tcPr>
          <w:p w14:paraId="18B6E675" w14:textId="77777777" w:rsidR="00D77537" w:rsidRPr="00D77537" w:rsidRDefault="00D77537"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FY27</w:t>
            </w:r>
          </w:p>
        </w:tc>
        <w:tc>
          <w:tcPr>
            <w:tcW w:w="476" w:type="pct"/>
            <w:tcBorders>
              <w:top w:val="none" w:sz="0" w:space="0" w:color="auto"/>
              <w:left w:val="none" w:sz="0" w:space="0" w:color="auto"/>
              <w:bottom w:val="none" w:sz="0" w:space="0" w:color="auto"/>
              <w:right w:val="none" w:sz="0" w:space="0" w:color="auto"/>
            </w:tcBorders>
            <w:vAlign w:val="center"/>
          </w:tcPr>
          <w:p w14:paraId="3BB3DEC6" w14:textId="77777777" w:rsidR="00D77537" w:rsidRPr="00D77537" w:rsidRDefault="00D77537"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FY28</w:t>
            </w:r>
          </w:p>
        </w:tc>
        <w:tc>
          <w:tcPr>
            <w:tcW w:w="476" w:type="pct"/>
            <w:tcBorders>
              <w:top w:val="none" w:sz="0" w:space="0" w:color="auto"/>
              <w:left w:val="none" w:sz="0" w:space="0" w:color="auto"/>
              <w:bottom w:val="none" w:sz="0" w:space="0" w:color="auto"/>
              <w:right w:val="none" w:sz="0" w:space="0" w:color="auto"/>
            </w:tcBorders>
            <w:vAlign w:val="center"/>
          </w:tcPr>
          <w:p w14:paraId="7E761FF7" w14:textId="77777777" w:rsidR="00D77537" w:rsidRPr="00D77537" w:rsidRDefault="00D77537"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FY29</w:t>
            </w:r>
          </w:p>
        </w:tc>
        <w:tc>
          <w:tcPr>
            <w:tcW w:w="473" w:type="pct"/>
            <w:tcBorders>
              <w:top w:val="none" w:sz="0" w:space="0" w:color="auto"/>
              <w:left w:val="none" w:sz="0" w:space="0" w:color="auto"/>
              <w:bottom w:val="none" w:sz="0" w:space="0" w:color="auto"/>
              <w:right w:val="none" w:sz="0" w:space="0" w:color="auto"/>
            </w:tcBorders>
            <w:noWrap/>
            <w:vAlign w:val="center"/>
            <w:hideMark/>
          </w:tcPr>
          <w:p w14:paraId="14B53A93" w14:textId="77777777" w:rsidR="00D77537" w:rsidRPr="00D77537" w:rsidRDefault="00D77537"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20"/>
                <w:szCs w:val="20"/>
                <w:lang w:eastAsia="en-IN"/>
              </w:rPr>
            </w:pPr>
            <w:r w:rsidRPr="00D77537">
              <w:rPr>
                <w:rFonts w:asciiTheme="minorHAnsi" w:eastAsia="Times New Roman" w:hAnsiTheme="minorHAnsi" w:cstheme="minorHAnsi"/>
                <w:color w:val="auto"/>
                <w:sz w:val="20"/>
                <w:szCs w:val="20"/>
                <w:lang w:eastAsia="en-IN"/>
              </w:rPr>
              <w:t>Total</w:t>
            </w:r>
          </w:p>
        </w:tc>
      </w:tr>
      <w:tr w:rsidR="00D77537" w:rsidRPr="004C59C1" w14:paraId="724B7DCA"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717C314E" w14:textId="77777777" w:rsidR="00D77537" w:rsidRPr="004C59C1" w:rsidRDefault="00D77537" w:rsidP="000E1645">
            <w:pPr>
              <w:spacing w:after="0" w:line="240" w:lineRule="auto"/>
              <w:jc w:val="center"/>
              <w:rPr>
                <w:rFonts w:asciiTheme="minorHAnsi" w:eastAsia="Times New Roman" w:hAnsiTheme="minorHAnsi" w:cstheme="minorHAnsi"/>
                <w:sz w:val="20"/>
                <w:szCs w:val="20"/>
                <w:u w:val="single"/>
                <w:lang w:eastAsia="en-IN"/>
              </w:rPr>
            </w:pPr>
          </w:p>
        </w:tc>
        <w:tc>
          <w:tcPr>
            <w:tcW w:w="627" w:type="pct"/>
            <w:noWrap/>
            <w:vAlign w:val="center"/>
            <w:hideMark/>
          </w:tcPr>
          <w:p w14:paraId="447C7898"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762B3169"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7213934F"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74073BCD"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5" w:type="pct"/>
            <w:vAlign w:val="center"/>
          </w:tcPr>
          <w:p w14:paraId="548E1C49"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vAlign w:val="center"/>
          </w:tcPr>
          <w:p w14:paraId="6ADFFD40"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vAlign w:val="center"/>
          </w:tcPr>
          <w:p w14:paraId="2E036D32"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3" w:type="pct"/>
            <w:noWrap/>
            <w:vAlign w:val="center"/>
            <w:hideMark/>
          </w:tcPr>
          <w:p w14:paraId="5480F533"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u w:val="single"/>
                <w:lang w:eastAsia="en-IN"/>
              </w:rPr>
            </w:pPr>
          </w:p>
        </w:tc>
      </w:tr>
      <w:tr w:rsidR="00D77537" w:rsidRPr="004C59C1" w14:paraId="1A775B10" w14:textId="77777777" w:rsidTr="000E1645">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5525AD89" w14:textId="77777777" w:rsidR="00D77537" w:rsidRPr="004C59C1" w:rsidRDefault="00D77537" w:rsidP="000E1645">
            <w:pPr>
              <w:spacing w:after="0" w:line="240" w:lineRule="auto"/>
              <w:jc w:val="center"/>
              <w:rPr>
                <w:rFonts w:asciiTheme="minorHAnsi" w:eastAsia="Times New Roman" w:hAnsiTheme="minorHAnsi" w:cstheme="minorHAnsi"/>
                <w:sz w:val="20"/>
                <w:szCs w:val="20"/>
                <w:u w:val="single"/>
                <w:lang w:eastAsia="en-IN"/>
              </w:rPr>
            </w:pPr>
            <w:r w:rsidRPr="004C59C1">
              <w:rPr>
                <w:rFonts w:asciiTheme="minorHAnsi" w:eastAsia="Times New Roman" w:hAnsiTheme="minorHAnsi" w:cstheme="minorHAnsi"/>
                <w:sz w:val="20"/>
                <w:szCs w:val="20"/>
                <w:u w:val="single"/>
                <w:lang w:eastAsia="en-IN"/>
              </w:rPr>
              <w:t>Revenue</w:t>
            </w:r>
          </w:p>
        </w:tc>
        <w:tc>
          <w:tcPr>
            <w:tcW w:w="627" w:type="pct"/>
            <w:noWrap/>
            <w:vAlign w:val="center"/>
            <w:hideMark/>
          </w:tcPr>
          <w:p w14:paraId="217F440D"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2A62740D"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1E0ADB96"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noWrap/>
            <w:vAlign w:val="center"/>
            <w:hideMark/>
          </w:tcPr>
          <w:p w14:paraId="2196BA33"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5" w:type="pct"/>
            <w:vAlign w:val="center"/>
          </w:tcPr>
          <w:p w14:paraId="2E71EC8D"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vAlign w:val="center"/>
          </w:tcPr>
          <w:p w14:paraId="638CB5A3"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6" w:type="pct"/>
            <w:vAlign w:val="center"/>
          </w:tcPr>
          <w:p w14:paraId="282114F1"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c>
          <w:tcPr>
            <w:tcW w:w="473" w:type="pct"/>
            <w:noWrap/>
            <w:vAlign w:val="center"/>
            <w:hideMark/>
          </w:tcPr>
          <w:p w14:paraId="182D3C84"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u w:val="single"/>
                <w:lang w:eastAsia="en-IN"/>
              </w:rPr>
            </w:pPr>
          </w:p>
        </w:tc>
      </w:tr>
      <w:tr w:rsidR="00D77537" w:rsidRPr="004C59C1" w14:paraId="32B7AFDC"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6FED36BF" w14:textId="77777777" w:rsidR="00D77537" w:rsidRPr="004C59C1" w:rsidRDefault="00D77537" w:rsidP="000E1645">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Sale Building</w:t>
            </w:r>
          </w:p>
        </w:tc>
        <w:tc>
          <w:tcPr>
            <w:tcW w:w="627" w:type="pct"/>
            <w:noWrap/>
            <w:vAlign w:val="center"/>
            <w:hideMark/>
          </w:tcPr>
          <w:p w14:paraId="7A5A3797"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11.48</w:t>
            </w:r>
          </w:p>
        </w:tc>
        <w:tc>
          <w:tcPr>
            <w:tcW w:w="476" w:type="pct"/>
            <w:noWrap/>
            <w:vAlign w:val="center"/>
            <w:hideMark/>
          </w:tcPr>
          <w:p w14:paraId="7213A5F2"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0.05</w:t>
            </w:r>
          </w:p>
        </w:tc>
        <w:tc>
          <w:tcPr>
            <w:tcW w:w="476" w:type="pct"/>
            <w:noWrap/>
            <w:vAlign w:val="center"/>
            <w:hideMark/>
          </w:tcPr>
          <w:p w14:paraId="76D22C1F"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0.23</w:t>
            </w:r>
          </w:p>
        </w:tc>
        <w:tc>
          <w:tcPr>
            <w:tcW w:w="476" w:type="pct"/>
            <w:noWrap/>
            <w:vAlign w:val="center"/>
            <w:hideMark/>
          </w:tcPr>
          <w:p w14:paraId="77F3A129"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1.64</w:t>
            </w:r>
          </w:p>
        </w:tc>
        <w:tc>
          <w:tcPr>
            <w:tcW w:w="475" w:type="pct"/>
            <w:vAlign w:val="center"/>
          </w:tcPr>
          <w:p w14:paraId="587AA47E"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9.51</w:t>
            </w:r>
          </w:p>
        </w:tc>
        <w:tc>
          <w:tcPr>
            <w:tcW w:w="476" w:type="pct"/>
            <w:vAlign w:val="center"/>
          </w:tcPr>
          <w:p w14:paraId="740566B0"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34.50</w:t>
            </w:r>
          </w:p>
        </w:tc>
        <w:tc>
          <w:tcPr>
            <w:tcW w:w="476" w:type="pct"/>
            <w:vAlign w:val="center"/>
          </w:tcPr>
          <w:p w14:paraId="0E4163E1"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39.27</w:t>
            </w:r>
          </w:p>
        </w:tc>
        <w:tc>
          <w:tcPr>
            <w:tcW w:w="473" w:type="pct"/>
            <w:noWrap/>
            <w:vAlign w:val="center"/>
            <w:hideMark/>
          </w:tcPr>
          <w:p w14:paraId="7DA15E9D"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96.68</w:t>
            </w:r>
          </w:p>
        </w:tc>
      </w:tr>
      <w:tr w:rsidR="00D77537" w:rsidRPr="004C59C1" w14:paraId="1E5F0406" w14:textId="77777777" w:rsidTr="000E1645">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4BE26A74" w14:textId="77777777" w:rsidR="00D77537" w:rsidRPr="004C59C1" w:rsidRDefault="00D77537" w:rsidP="000E1645">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Total Revenue</w:t>
            </w:r>
          </w:p>
        </w:tc>
        <w:tc>
          <w:tcPr>
            <w:tcW w:w="627" w:type="pct"/>
            <w:noWrap/>
            <w:vAlign w:val="center"/>
            <w:hideMark/>
          </w:tcPr>
          <w:p w14:paraId="481AD4AF"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11.48</w:t>
            </w:r>
          </w:p>
        </w:tc>
        <w:tc>
          <w:tcPr>
            <w:tcW w:w="476" w:type="pct"/>
            <w:noWrap/>
            <w:vAlign w:val="center"/>
            <w:hideMark/>
          </w:tcPr>
          <w:p w14:paraId="485E10AB"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0.05</w:t>
            </w:r>
          </w:p>
        </w:tc>
        <w:tc>
          <w:tcPr>
            <w:tcW w:w="476" w:type="pct"/>
            <w:noWrap/>
            <w:vAlign w:val="center"/>
            <w:hideMark/>
          </w:tcPr>
          <w:p w14:paraId="5BB25AD1"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0.23</w:t>
            </w:r>
          </w:p>
        </w:tc>
        <w:tc>
          <w:tcPr>
            <w:tcW w:w="476" w:type="pct"/>
            <w:noWrap/>
            <w:vAlign w:val="center"/>
            <w:hideMark/>
          </w:tcPr>
          <w:p w14:paraId="6452F6F0"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1.64</w:t>
            </w:r>
          </w:p>
        </w:tc>
        <w:tc>
          <w:tcPr>
            <w:tcW w:w="475" w:type="pct"/>
            <w:vAlign w:val="center"/>
          </w:tcPr>
          <w:p w14:paraId="5DD84E6C"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9.51</w:t>
            </w:r>
          </w:p>
        </w:tc>
        <w:tc>
          <w:tcPr>
            <w:tcW w:w="476" w:type="pct"/>
            <w:vAlign w:val="center"/>
          </w:tcPr>
          <w:p w14:paraId="4E455B07"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34.50</w:t>
            </w:r>
          </w:p>
        </w:tc>
        <w:tc>
          <w:tcPr>
            <w:tcW w:w="476" w:type="pct"/>
            <w:vAlign w:val="center"/>
          </w:tcPr>
          <w:p w14:paraId="55C1F48F"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39.27</w:t>
            </w:r>
          </w:p>
        </w:tc>
        <w:tc>
          <w:tcPr>
            <w:tcW w:w="473" w:type="pct"/>
            <w:noWrap/>
            <w:vAlign w:val="center"/>
            <w:hideMark/>
          </w:tcPr>
          <w:p w14:paraId="0CCFE3B3"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8201F0">
              <w:rPr>
                <w:rFonts w:asciiTheme="minorHAnsi" w:eastAsia="Times New Roman" w:hAnsiTheme="minorHAnsi" w:cstheme="minorHAnsi"/>
                <w:b/>
                <w:bCs/>
                <w:color w:val="000000"/>
                <w:sz w:val="20"/>
                <w:szCs w:val="20"/>
                <w:lang w:eastAsia="en-IN"/>
              </w:rPr>
              <w:t>96.68</w:t>
            </w:r>
          </w:p>
        </w:tc>
      </w:tr>
      <w:tr w:rsidR="00D77537" w:rsidRPr="004C59C1" w14:paraId="129C662D"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3E2A2449" w14:textId="77777777" w:rsidR="00D77537" w:rsidRPr="004C59C1" w:rsidRDefault="00D77537" w:rsidP="000E1645">
            <w:pPr>
              <w:spacing w:after="0" w:line="240" w:lineRule="auto"/>
              <w:jc w:val="center"/>
              <w:rPr>
                <w:rFonts w:asciiTheme="minorHAnsi" w:eastAsia="Times New Roman" w:hAnsiTheme="minorHAnsi" w:cstheme="minorHAnsi"/>
                <w:sz w:val="20"/>
                <w:szCs w:val="20"/>
                <w:lang w:eastAsia="en-IN"/>
              </w:rPr>
            </w:pPr>
          </w:p>
        </w:tc>
        <w:tc>
          <w:tcPr>
            <w:tcW w:w="627" w:type="pct"/>
            <w:noWrap/>
            <w:vAlign w:val="center"/>
            <w:hideMark/>
          </w:tcPr>
          <w:p w14:paraId="71BED0A5"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405738C3"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6D295D30"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66E8FE29"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5" w:type="pct"/>
            <w:vAlign w:val="center"/>
          </w:tcPr>
          <w:p w14:paraId="136B5153"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171B9C3F"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1945CE1E"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3" w:type="pct"/>
            <w:noWrap/>
            <w:vAlign w:val="center"/>
            <w:hideMark/>
          </w:tcPr>
          <w:p w14:paraId="26011557"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r>
      <w:tr w:rsidR="00D77537" w:rsidRPr="004C59C1" w14:paraId="55355D1D" w14:textId="77777777" w:rsidTr="000E1645">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15088F56" w14:textId="77777777" w:rsidR="00D77537" w:rsidRPr="004C59C1" w:rsidRDefault="00D77537" w:rsidP="000E1645">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Construction Cost</w:t>
            </w:r>
          </w:p>
        </w:tc>
        <w:tc>
          <w:tcPr>
            <w:tcW w:w="627" w:type="pct"/>
            <w:noWrap/>
            <w:vAlign w:val="center"/>
            <w:hideMark/>
          </w:tcPr>
          <w:p w14:paraId="046F988F"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Till Sept 23</w:t>
            </w:r>
          </w:p>
        </w:tc>
        <w:tc>
          <w:tcPr>
            <w:tcW w:w="476" w:type="pct"/>
            <w:noWrap/>
            <w:vAlign w:val="center"/>
            <w:hideMark/>
          </w:tcPr>
          <w:p w14:paraId="483C4FE9"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FY24</w:t>
            </w:r>
          </w:p>
        </w:tc>
        <w:tc>
          <w:tcPr>
            <w:tcW w:w="476" w:type="pct"/>
            <w:noWrap/>
            <w:vAlign w:val="center"/>
            <w:hideMark/>
          </w:tcPr>
          <w:p w14:paraId="4CD26CB2"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FY25</w:t>
            </w:r>
          </w:p>
        </w:tc>
        <w:tc>
          <w:tcPr>
            <w:tcW w:w="476" w:type="pct"/>
            <w:noWrap/>
            <w:vAlign w:val="center"/>
            <w:hideMark/>
          </w:tcPr>
          <w:p w14:paraId="3FA0B458"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FY26</w:t>
            </w:r>
          </w:p>
        </w:tc>
        <w:tc>
          <w:tcPr>
            <w:tcW w:w="475" w:type="pct"/>
            <w:vAlign w:val="center"/>
          </w:tcPr>
          <w:p w14:paraId="133358FB"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FY27</w:t>
            </w:r>
          </w:p>
        </w:tc>
        <w:tc>
          <w:tcPr>
            <w:tcW w:w="476" w:type="pct"/>
            <w:vAlign w:val="center"/>
          </w:tcPr>
          <w:p w14:paraId="33E953D3"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FY28</w:t>
            </w:r>
          </w:p>
        </w:tc>
        <w:tc>
          <w:tcPr>
            <w:tcW w:w="476" w:type="pct"/>
            <w:vAlign w:val="center"/>
          </w:tcPr>
          <w:p w14:paraId="194199CD"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FY29</w:t>
            </w:r>
          </w:p>
        </w:tc>
        <w:tc>
          <w:tcPr>
            <w:tcW w:w="473" w:type="pct"/>
            <w:noWrap/>
            <w:vAlign w:val="center"/>
            <w:hideMark/>
          </w:tcPr>
          <w:p w14:paraId="04B60047"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4C59C1">
              <w:rPr>
                <w:rFonts w:asciiTheme="minorHAnsi" w:eastAsia="Times New Roman" w:hAnsiTheme="minorHAnsi" w:cstheme="minorHAnsi"/>
                <w:b/>
                <w:bCs/>
                <w:sz w:val="20"/>
                <w:szCs w:val="20"/>
                <w:lang w:eastAsia="en-IN"/>
              </w:rPr>
              <w:t>Total</w:t>
            </w:r>
          </w:p>
        </w:tc>
      </w:tr>
      <w:tr w:rsidR="00D77537" w:rsidRPr="004C59C1" w14:paraId="5207609D"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7B41F9A6" w14:textId="77777777" w:rsidR="00D77537" w:rsidRPr="004C59C1" w:rsidRDefault="00D77537" w:rsidP="000E1645">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Land &amp; Stamp Duty</w:t>
            </w:r>
          </w:p>
        </w:tc>
        <w:tc>
          <w:tcPr>
            <w:tcW w:w="627" w:type="pct"/>
            <w:noWrap/>
            <w:vAlign w:val="center"/>
            <w:hideMark/>
          </w:tcPr>
          <w:p w14:paraId="2D134686" w14:textId="77777777" w:rsidR="00D77537" w:rsidRPr="00532F1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9.91</w:t>
            </w:r>
          </w:p>
        </w:tc>
        <w:tc>
          <w:tcPr>
            <w:tcW w:w="476" w:type="pct"/>
            <w:noWrap/>
            <w:vAlign w:val="center"/>
            <w:hideMark/>
          </w:tcPr>
          <w:p w14:paraId="578547D6" w14:textId="77777777" w:rsidR="00D77537" w:rsidRPr="00532F1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2F21CFAF" w14:textId="77777777" w:rsidR="00D77537" w:rsidRPr="00532F1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3F29387A" w14:textId="77777777" w:rsidR="00D77537" w:rsidRPr="00532F1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5" w:type="pct"/>
            <w:vAlign w:val="center"/>
          </w:tcPr>
          <w:p w14:paraId="2B687A3C" w14:textId="77777777" w:rsidR="00D77537" w:rsidRPr="00532F1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6226286F" w14:textId="77777777" w:rsidR="00D77537" w:rsidRPr="00532F1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6CEA25F4" w14:textId="77777777" w:rsidR="00D77537" w:rsidRPr="00532F1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3" w:type="pct"/>
            <w:noWrap/>
            <w:vAlign w:val="center"/>
            <w:hideMark/>
          </w:tcPr>
          <w:p w14:paraId="6DBEF69A" w14:textId="77777777" w:rsidR="00D77537" w:rsidRPr="00532F1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9.91</w:t>
            </w:r>
          </w:p>
        </w:tc>
      </w:tr>
      <w:tr w:rsidR="00D77537" w:rsidRPr="004C59C1" w14:paraId="3675E6B9" w14:textId="77777777" w:rsidTr="000E1645">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00124BD1" w14:textId="77777777" w:rsidR="00D77537" w:rsidRPr="004C59C1" w:rsidRDefault="00D77537" w:rsidP="000E1645">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Construction Cost</w:t>
            </w:r>
          </w:p>
        </w:tc>
        <w:tc>
          <w:tcPr>
            <w:tcW w:w="627" w:type="pct"/>
            <w:noWrap/>
            <w:vAlign w:val="center"/>
            <w:hideMark/>
          </w:tcPr>
          <w:p w14:paraId="58F3502A"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23.40</w:t>
            </w:r>
          </w:p>
        </w:tc>
        <w:tc>
          <w:tcPr>
            <w:tcW w:w="476" w:type="pct"/>
            <w:noWrap/>
            <w:vAlign w:val="center"/>
            <w:hideMark/>
          </w:tcPr>
          <w:p w14:paraId="095740CA"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5.00</w:t>
            </w:r>
          </w:p>
        </w:tc>
        <w:tc>
          <w:tcPr>
            <w:tcW w:w="476" w:type="pct"/>
            <w:noWrap/>
            <w:vAlign w:val="center"/>
            <w:hideMark/>
          </w:tcPr>
          <w:p w14:paraId="735D4B37"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10.00</w:t>
            </w:r>
          </w:p>
        </w:tc>
        <w:tc>
          <w:tcPr>
            <w:tcW w:w="476" w:type="pct"/>
            <w:noWrap/>
            <w:vAlign w:val="center"/>
            <w:hideMark/>
          </w:tcPr>
          <w:p w14:paraId="5D1B61E8"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10.00</w:t>
            </w:r>
          </w:p>
        </w:tc>
        <w:tc>
          <w:tcPr>
            <w:tcW w:w="475" w:type="pct"/>
            <w:vAlign w:val="center"/>
          </w:tcPr>
          <w:p w14:paraId="7E87F4E4"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1.60</w:t>
            </w:r>
          </w:p>
        </w:tc>
        <w:tc>
          <w:tcPr>
            <w:tcW w:w="476" w:type="pct"/>
            <w:vAlign w:val="center"/>
          </w:tcPr>
          <w:p w14:paraId="40CAD972"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4104C5C0"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3" w:type="pct"/>
            <w:noWrap/>
            <w:vAlign w:val="center"/>
            <w:hideMark/>
          </w:tcPr>
          <w:p w14:paraId="6F2340B2"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50.00</w:t>
            </w:r>
          </w:p>
        </w:tc>
      </w:tr>
      <w:tr w:rsidR="00D77537" w:rsidRPr="004C59C1" w14:paraId="0E1175DE"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64211CFF" w14:textId="77777777" w:rsidR="00D77537" w:rsidRPr="004C59C1" w:rsidRDefault="00D77537" w:rsidP="000E1645">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Approval Cost (FSI charges) + DC + Stair case + PT + (BMC Premium)</w:t>
            </w:r>
          </w:p>
        </w:tc>
        <w:tc>
          <w:tcPr>
            <w:tcW w:w="627" w:type="pct"/>
            <w:noWrap/>
            <w:vAlign w:val="center"/>
            <w:hideMark/>
          </w:tcPr>
          <w:p w14:paraId="65626203"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7.48</w:t>
            </w:r>
          </w:p>
        </w:tc>
        <w:tc>
          <w:tcPr>
            <w:tcW w:w="476" w:type="pct"/>
            <w:noWrap/>
            <w:vAlign w:val="center"/>
            <w:hideMark/>
          </w:tcPr>
          <w:p w14:paraId="0A570534"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0.44</w:t>
            </w:r>
          </w:p>
        </w:tc>
        <w:tc>
          <w:tcPr>
            <w:tcW w:w="476" w:type="pct"/>
            <w:noWrap/>
            <w:vAlign w:val="center"/>
            <w:hideMark/>
          </w:tcPr>
          <w:p w14:paraId="476F55E3"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153EAF92"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5" w:type="pct"/>
            <w:vAlign w:val="center"/>
          </w:tcPr>
          <w:p w14:paraId="20E2402B" w14:textId="77777777" w:rsidR="00D77537" w:rsidRPr="00532F1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0.33</w:t>
            </w:r>
          </w:p>
        </w:tc>
        <w:tc>
          <w:tcPr>
            <w:tcW w:w="476" w:type="pct"/>
            <w:vAlign w:val="center"/>
          </w:tcPr>
          <w:p w14:paraId="22C47A14" w14:textId="77777777" w:rsidR="00D77537" w:rsidRPr="00532F1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668C1D8A" w14:textId="77777777" w:rsidR="00D77537" w:rsidRPr="00532F1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3" w:type="pct"/>
            <w:noWrap/>
            <w:vAlign w:val="center"/>
            <w:hideMark/>
          </w:tcPr>
          <w:p w14:paraId="285633E4" w14:textId="77777777" w:rsidR="00D77537" w:rsidRPr="00532F1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8.25</w:t>
            </w:r>
          </w:p>
        </w:tc>
      </w:tr>
      <w:tr w:rsidR="00D77537" w:rsidRPr="004C59C1" w14:paraId="6B338F8D" w14:textId="77777777" w:rsidTr="000E1645">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4EE3766D" w14:textId="77777777" w:rsidR="00D77537" w:rsidRPr="004C59C1" w:rsidRDefault="00D77537" w:rsidP="000E1645">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Architect &amp; Consultancy Expenses</w:t>
            </w:r>
          </w:p>
        </w:tc>
        <w:tc>
          <w:tcPr>
            <w:tcW w:w="627" w:type="pct"/>
            <w:noWrap/>
            <w:vAlign w:val="center"/>
            <w:hideMark/>
          </w:tcPr>
          <w:p w14:paraId="074316F5"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1.31</w:t>
            </w:r>
          </w:p>
        </w:tc>
        <w:tc>
          <w:tcPr>
            <w:tcW w:w="476" w:type="pct"/>
            <w:noWrap/>
            <w:vAlign w:val="center"/>
            <w:hideMark/>
          </w:tcPr>
          <w:p w14:paraId="33D462F0"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0.10</w:t>
            </w:r>
          </w:p>
        </w:tc>
        <w:tc>
          <w:tcPr>
            <w:tcW w:w="476" w:type="pct"/>
            <w:noWrap/>
            <w:vAlign w:val="center"/>
            <w:hideMark/>
          </w:tcPr>
          <w:p w14:paraId="75E451EC"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0.16</w:t>
            </w:r>
          </w:p>
        </w:tc>
        <w:tc>
          <w:tcPr>
            <w:tcW w:w="476" w:type="pct"/>
            <w:noWrap/>
            <w:vAlign w:val="center"/>
            <w:hideMark/>
          </w:tcPr>
          <w:p w14:paraId="5327C88A"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0.27</w:t>
            </w:r>
          </w:p>
        </w:tc>
        <w:tc>
          <w:tcPr>
            <w:tcW w:w="475" w:type="pct"/>
            <w:vAlign w:val="center"/>
          </w:tcPr>
          <w:p w14:paraId="38452F13"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0.10</w:t>
            </w:r>
          </w:p>
        </w:tc>
        <w:tc>
          <w:tcPr>
            <w:tcW w:w="476" w:type="pct"/>
            <w:vAlign w:val="center"/>
          </w:tcPr>
          <w:p w14:paraId="512BB6AE"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150C15B1"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3" w:type="pct"/>
            <w:noWrap/>
            <w:vAlign w:val="center"/>
            <w:hideMark/>
          </w:tcPr>
          <w:p w14:paraId="0BA8F109"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1.95</w:t>
            </w:r>
          </w:p>
        </w:tc>
      </w:tr>
      <w:tr w:rsidR="00D77537" w:rsidRPr="004C59C1" w14:paraId="75C1AA3E"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341717A6" w14:textId="77777777" w:rsidR="00D77537" w:rsidRPr="004C59C1" w:rsidRDefault="00D77537" w:rsidP="000E1645">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Admin &amp; Marketing Expenses</w:t>
            </w:r>
          </w:p>
        </w:tc>
        <w:tc>
          <w:tcPr>
            <w:tcW w:w="627" w:type="pct"/>
            <w:noWrap/>
            <w:vAlign w:val="center"/>
            <w:hideMark/>
          </w:tcPr>
          <w:p w14:paraId="74F305DB"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1.35</w:t>
            </w:r>
          </w:p>
        </w:tc>
        <w:tc>
          <w:tcPr>
            <w:tcW w:w="476" w:type="pct"/>
            <w:noWrap/>
            <w:vAlign w:val="center"/>
            <w:hideMark/>
          </w:tcPr>
          <w:p w14:paraId="2A34987F"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0.23</w:t>
            </w:r>
          </w:p>
        </w:tc>
        <w:tc>
          <w:tcPr>
            <w:tcW w:w="476" w:type="pct"/>
            <w:noWrap/>
            <w:vAlign w:val="center"/>
            <w:hideMark/>
          </w:tcPr>
          <w:p w14:paraId="3ECB1661"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0.20</w:t>
            </w:r>
          </w:p>
        </w:tc>
        <w:tc>
          <w:tcPr>
            <w:tcW w:w="476" w:type="pct"/>
            <w:noWrap/>
            <w:vAlign w:val="center"/>
            <w:hideMark/>
          </w:tcPr>
          <w:p w14:paraId="102663B4"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0.49</w:t>
            </w:r>
          </w:p>
        </w:tc>
        <w:tc>
          <w:tcPr>
            <w:tcW w:w="475" w:type="pct"/>
            <w:vAlign w:val="center"/>
          </w:tcPr>
          <w:p w14:paraId="2BCBA96A" w14:textId="77777777" w:rsidR="00D77537" w:rsidRPr="00532F1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0.23</w:t>
            </w:r>
          </w:p>
        </w:tc>
        <w:tc>
          <w:tcPr>
            <w:tcW w:w="476" w:type="pct"/>
            <w:vAlign w:val="center"/>
          </w:tcPr>
          <w:p w14:paraId="3F2F03C0" w14:textId="77777777" w:rsidR="00D77537" w:rsidRPr="00532F1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09AFB817" w14:textId="77777777" w:rsidR="00D77537" w:rsidRPr="00532F1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3" w:type="pct"/>
            <w:noWrap/>
            <w:vAlign w:val="center"/>
            <w:hideMark/>
          </w:tcPr>
          <w:p w14:paraId="35360DF1" w14:textId="77777777" w:rsidR="00D77537" w:rsidRPr="00532F1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2.50</w:t>
            </w:r>
          </w:p>
        </w:tc>
      </w:tr>
      <w:tr w:rsidR="00D77537" w:rsidRPr="004C59C1" w14:paraId="631DBA25" w14:textId="77777777" w:rsidTr="000E1645">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21AD089B" w14:textId="77777777" w:rsidR="00D77537" w:rsidRPr="004C59C1" w:rsidRDefault="00D77537" w:rsidP="000E1645">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Contingency</w:t>
            </w:r>
          </w:p>
        </w:tc>
        <w:tc>
          <w:tcPr>
            <w:tcW w:w="627" w:type="pct"/>
            <w:noWrap/>
            <w:vAlign w:val="center"/>
            <w:hideMark/>
          </w:tcPr>
          <w:p w14:paraId="062FF45C"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0.06</w:t>
            </w:r>
          </w:p>
        </w:tc>
        <w:tc>
          <w:tcPr>
            <w:tcW w:w="476" w:type="pct"/>
            <w:noWrap/>
            <w:vAlign w:val="center"/>
            <w:hideMark/>
          </w:tcPr>
          <w:p w14:paraId="78BE1CEC"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0.02</w:t>
            </w:r>
          </w:p>
        </w:tc>
        <w:tc>
          <w:tcPr>
            <w:tcW w:w="476" w:type="pct"/>
            <w:noWrap/>
            <w:vAlign w:val="center"/>
            <w:hideMark/>
          </w:tcPr>
          <w:p w14:paraId="30689015"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0.06</w:t>
            </w:r>
          </w:p>
        </w:tc>
        <w:tc>
          <w:tcPr>
            <w:tcW w:w="476" w:type="pct"/>
            <w:noWrap/>
            <w:vAlign w:val="center"/>
            <w:hideMark/>
          </w:tcPr>
          <w:p w14:paraId="366C4355" w14:textId="77777777" w:rsidR="00D77537" w:rsidRPr="004C59C1"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0.08</w:t>
            </w:r>
          </w:p>
        </w:tc>
        <w:tc>
          <w:tcPr>
            <w:tcW w:w="475" w:type="pct"/>
            <w:vAlign w:val="center"/>
          </w:tcPr>
          <w:p w14:paraId="725FD537"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0.04</w:t>
            </w:r>
          </w:p>
        </w:tc>
        <w:tc>
          <w:tcPr>
            <w:tcW w:w="476" w:type="pct"/>
            <w:vAlign w:val="center"/>
          </w:tcPr>
          <w:p w14:paraId="618387CE"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0DFDC82D"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3" w:type="pct"/>
            <w:noWrap/>
            <w:vAlign w:val="center"/>
            <w:hideMark/>
          </w:tcPr>
          <w:p w14:paraId="5BF50DC2"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0.26</w:t>
            </w:r>
          </w:p>
        </w:tc>
      </w:tr>
      <w:tr w:rsidR="00D77537" w:rsidRPr="004C59C1" w14:paraId="4BDEF3F8"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067B0226" w14:textId="77777777" w:rsidR="00D77537" w:rsidRPr="004C59C1" w:rsidRDefault="00D77537" w:rsidP="000E1645">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Interest to Bank Finance</w:t>
            </w:r>
          </w:p>
        </w:tc>
        <w:tc>
          <w:tcPr>
            <w:tcW w:w="627" w:type="pct"/>
            <w:noWrap/>
            <w:vAlign w:val="center"/>
            <w:hideMark/>
          </w:tcPr>
          <w:p w14:paraId="380E2414"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118AD68E"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1655BD69"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725024FB"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5" w:type="pct"/>
            <w:vAlign w:val="center"/>
          </w:tcPr>
          <w:p w14:paraId="07A7A819" w14:textId="77777777" w:rsidR="00D77537" w:rsidRPr="00532F1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vAlign w:val="center"/>
          </w:tcPr>
          <w:p w14:paraId="45E884BF" w14:textId="77777777" w:rsidR="00D77537" w:rsidRPr="00532F1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04398009" w14:textId="77777777" w:rsidR="00D77537" w:rsidRPr="00532F1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3" w:type="pct"/>
            <w:noWrap/>
            <w:vAlign w:val="center"/>
            <w:hideMark/>
          </w:tcPr>
          <w:p w14:paraId="2CF19B48" w14:textId="77777777" w:rsidR="00D77537" w:rsidRPr="00532F1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r w:rsidRPr="008201F0">
              <w:rPr>
                <w:rFonts w:asciiTheme="minorHAnsi" w:eastAsia="Times New Roman" w:hAnsiTheme="minorHAnsi" w:cstheme="minorHAnsi"/>
                <w:b/>
                <w:bCs/>
                <w:color w:val="000000"/>
                <w:sz w:val="20"/>
                <w:szCs w:val="20"/>
                <w:lang w:eastAsia="en-IN"/>
              </w:rPr>
              <w:t>-</w:t>
            </w:r>
          </w:p>
        </w:tc>
      </w:tr>
      <w:tr w:rsidR="00D77537" w:rsidRPr="004C59C1" w14:paraId="1806F166" w14:textId="77777777" w:rsidTr="000E1645">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434250A1" w14:textId="77777777" w:rsidR="00D77537" w:rsidRPr="004C59C1" w:rsidRDefault="00D77537" w:rsidP="000E1645">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Total Cost Incurred</w:t>
            </w:r>
          </w:p>
        </w:tc>
        <w:tc>
          <w:tcPr>
            <w:tcW w:w="627" w:type="pct"/>
            <w:noWrap/>
            <w:vAlign w:val="center"/>
            <w:hideMark/>
          </w:tcPr>
          <w:p w14:paraId="621BFAAA"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w:t>
            </w:r>
          </w:p>
        </w:tc>
        <w:tc>
          <w:tcPr>
            <w:tcW w:w="476" w:type="pct"/>
            <w:noWrap/>
            <w:vAlign w:val="center"/>
            <w:hideMark/>
          </w:tcPr>
          <w:p w14:paraId="666C4537"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0.20</w:t>
            </w:r>
          </w:p>
        </w:tc>
        <w:tc>
          <w:tcPr>
            <w:tcW w:w="476" w:type="pct"/>
            <w:noWrap/>
            <w:vAlign w:val="center"/>
            <w:hideMark/>
          </w:tcPr>
          <w:p w14:paraId="62A839AD"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1.37</w:t>
            </w:r>
          </w:p>
        </w:tc>
        <w:tc>
          <w:tcPr>
            <w:tcW w:w="476" w:type="pct"/>
            <w:noWrap/>
            <w:vAlign w:val="center"/>
            <w:hideMark/>
          </w:tcPr>
          <w:p w14:paraId="6AB994DC"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2.26</w:t>
            </w:r>
          </w:p>
        </w:tc>
        <w:tc>
          <w:tcPr>
            <w:tcW w:w="475" w:type="pct"/>
            <w:vAlign w:val="center"/>
          </w:tcPr>
          <w:p w14:paraId="6C90B527"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2.19</w:t>
            </w:r>
          </w:p>
        </w:tc>
        <w:tc>
          <w:tcPr>
            <w:tcW w:w="476" w:type="pct"/>
            <w:vAlign w:val="center"/>
          </w:tcPr>
          <w:p w14:paraId="06829554"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1.06</w:t>
            </w:r>
          </w:p>
        </w:tc>
        <w:tc>
          <w:tcPr>
            <w:tcW w:w="476" w:type="pct"/>
            <w:vAlign w:val="center"/>
          </w:tcPr>
          <w:p w14:paraId="5AA76A3E"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color w:val="000000"/>
                <w:sz w:val="20"/>
                <w:szCs w:val="20"/>
                <w:lang w:eastAsia="en-IN"/>
              </w:rPr>
              <w:t>0.08</w:t>
            </w:r>
          </w:p>
        </w:tc>
        <w:tc>
          <w:tcPr>
            <w:tcW w:w="473" w:type="pct"/>
            <w:noWrap/>
            <w:vAlign w:val="center"/>
            <w:hideMark/>
          </w:tcPr>
          <w:p w14:paraId="63A3A53D" w14:textId="77777777" w:rsidR="00D77537" w:rsidRPr="00532F1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IN"/>
              </w:rPr>
            </w:pPr>
            <w:r w:rsidRPr="008201F0">
              <w:rPr>
                <w:rFonts w:asciiTheme="minorHAnsi" w:eastAsia="Times New Roman" w:hAnsiTheme="minorHAnsi" w:cstheme="minorHAnsi"/>
                <w:b/>
                <w:bCs/>
                <w:color w:val="000000"/>
                <w:sz w:val="20"/>
                <w:szCs w:val="20"/>
                <w:lang w:eastAsia="en-IN"/>
              </w:rPr>
              <w:t>7.17</w:t>
            </w:r>
          </w:p>
        </w:tc>
      </w:tr>
      <w:tr w:rsidR="00D77537" w:rsidRPr="004C59C1" w14:paraId="1AC37209"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5D67A088" w14:textId="77777777" w:rsidR="00D77537" w:rsidRPr="004C59C1" w:rsidRDefault="00D77537" w:rsidP="000E1645">
            <w:pPr>
              <w:spacing w:after="0" w:line="240" w:lineRule="auto"/>
              <w:jc w:val="center"/>
              <w:rPr>
                <w:rFonts w:asciiTheme="minorHAnsi" w:eastAsia="Times New Roman" w:hAnsiTheme="minorHAnsi" w:cstheme="minorHAnsi"/>
                <w:sz w:val="20"/>
                <w:szCs w:val="20"/>
                <w:lang w:eastAsia="en-IN"/>
              </w:rPr>
            </w:pPr>
          </w:p>
        </w:tc>
        <w:tc>
          <w:tcPr>
            <w:tcW w:w="627" w:type="pct"/>
            <w:noWrap/>
            <w:vAlign w:val="center"/>
            <w:hideMark/>
          </w:tcPr>
          <w:p w14:paraId="6B86705F"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1F91ED17"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3C415982"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noWrap/>
            <w:vAlign w:val="center"/>
            <w:hideMark/>
          </w:tcPr>
          <w:p w14:paraId="32139503"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5" w:type="pct"/>
            <w:vAlign w:val="center"/>
          </w:tcPr>
          <w:p w14:paraId="34486430"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583865F2"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6" w:type="pct"/>
            <w:vAlign w:val="center"/>
          </w:tcPr>
          <w:p w14:paraId="06ABCCF5"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c>
          <w:tcPr>
            <w:tcW w:w="473" w:type="pct"/>
            <w:noWrap/>
            <w:vAlign w:val="center"/>
            <w:hideMark/>
          </w:tcPr>
          <w:p w14:paraId="07E296E5" w14:textId="77777777" w:rsidR="00D77537" w:rsidRPr="004C59C1"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en-IN"/>
              </w:rPr>
            </w:pPr>
          </w:p>
        </w:tc>
      </w:tr>
      <w:tr w:rsidR="00D77537" w:rsidRPr="004C59C1" w14:paraId="73C93026" w14:textId="77777777" w:rsidTr="000E1645">
        <w:trPr>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56FA8881" w14:textId="77777777" w:rsidR="00D77537" w:rsidRPr="004C59C1" w:rsidRDefault="00D77537" w:rsidP="000E1645">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Work Completed</w:t>
            </w:r>
          </w:p>
        </w:tc>
        <w:tc>
          <w:tcPr>
            <w:tcW w:w="1103" w:type="pct"/>
            <w:gridSpan w:val="2"/>
            <w:noWrap/>
            <w:vAlign w:val="center"/>
            <w:hideMark/>
          </w:tcPr>
          <w:p w14:paraId="64539068" w14:textId="77777777" w:rsidR="00D77537" w:rsidRPr="00D7753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D77537">
              <w:rPr>
                <w:rFonts w:asciiTheme="minorHAnsi" w:eastAsia="Times New Roman" w:hAnsiTheme="minorHAnsi" w:cstheme="minorHAnsi"/>
                <w:b/>
                <w:bCs/>
                <w:sz w:val="20"/>
                <w:szCs w:val="20"/>
                <w:lang w:eastAsia="en-IN"/>
              </w:rPr>
              <w:t>56.47%</w:t>
            </w:r>
          </w:p>
        </w:tc>
        <w:tc>
          <w:tcPr>
            <w:tcW w:w="476" w:type="pct"/>
            <w:noWrap/>
            <w:vAlign w:val="center"/>
            <w:hideMark/>
          </w:tcPr>
          <w:p w14:paraId="74D7D3EC" w14:textId="77777777" w:rsidR="00D77537" w:rsidRPr="00D7753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D77537">
              <w:rPr>
                <w:rFonts w:asciiTheme="minorHAnsi" w:eastAsia="Times New Roman" w:hAnsiTheme="minorHAnsi" w:cstheme="minorHAnsi"/>
                <w:b/>
                <w:bCs/>
                <w:sz w:val="20"/>
                <w:szCs w:val="20"/>
                <w:lang w:eastAsia="en-IN"/>
              </w:rPr>
              <w:t>73.27%</w:t>
            </w:r>
          </w:p>
        </w:tc>
        <w:tc>
          <w:tcPr>
            <w:tcW w:w="476" w:type="pct"/>
            <w:noWrap/>
            <w:vAlign w:val="center"/>
            <w:hideMark/>
          </w:tcPr>
          <w:p w14:paraId="16EA0564" w14:textId="77777777" w:rsidR="00D77537" w:rsidRPr="00D7753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D77537">
              <w:rPr>
                <w:rFonts w:asciiTheme="minorHAnsi" w:eastAsia="Times New Roman" w:hAnsiTheme="minorHAnsi" w:cstheme="minorHAnsi"/>
                <w:b/>
                <w:bCs/>
                <w:sz w:val="20"/>
                <w:szCs w:val="20"/>
                <w:lang w:eastAsia="en-IN"/>
              </w:rPr>
              <w:t>91.96%</w:t>
            </w:r>
          </w:p>
        </w:tc>
        <w:tc>
          <w:tcPr>
            <w:tcW w:w="475" w:type="pct"/>
            <w:vAlign w:val="center"/>
          </w:tcPr>
          <w:p w14:paraId="2ADD7C29" w14:textId="77777777" w:rsidR="00D77537" w:rsidRPr="00D7753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D77537">
              <w:rPr>
                <w:rFonts w:asciiTheme="minorHAnsi" w:eastAsia="Times New Roman" w:hAnsiTheme="minorHAnsi" w:cstheme="minorHAnsi"/>
                <w:b/>
                <w:bCs/>
                <w:sz w:val="20"/>
                <w:szCs w:val="20"/>
                <w:lang w:eastAsia="en-IN"/>
              </w:rPr>
              <w:t>98.38%</w:t>
            </w:r>
          </w:p>
        </w:tc>
        <w:tc>
          <w:tcPr>
            <w:tcW w:w="476" w:type="pct"/>
            <w:vAlign w:val="center"/>
          </w:tcPr>
          <w:p w14:paraId="0DF0F888" w14:textId="77777777" w:rsidR="00D77537" w:rsidRPr="00D7753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D77537">
              <w:rPr>
                <w:rFonts w:asciiTheme="minorHAnsi" w:eastAsia="Times New Roman" w:hAnsiTheme="minorHAnsi" w:cstheme="minorHAnsi"/>
                <w:b/>
                <w:bCs/>
                <w:sz w:val="20"/>
                <w:szCs w:val="20"/>
                <w:lang w:eastAsia="en-IN"/>
              </w:rPr>
              <w:t>99.89%</w:t>
            </w:r>
          </w:p>
        </w:tc>
        <w:tc>
          <w:tcPr>
            <w:tcW w:w="476" w:type="pct"/>
            <w:vAlign w:val="center"/>
          </w:tcPr>
          <w:p w14:paraId="707B1F64" w14:textId="77777777" w:rsidR="00D77537" w:rsidRPr="00D7753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D77537">
              <w:rPr>
                <w:rFonts w:asciiTheme="minorHAnsi" w:eastAsia="Times New Roman" w:hAnsiTheme="minorHAnsi" w:cstheme="minorHAnsi"/>
                <w:b/>
                <w:bCs/>
                <w:sz w:val="20"/>
                <w:szCs w:val="20"/>
                <w:lang w:eastAsia="en-IN"/>
              </w:rPr>
              <w:t>100%</w:t>
            </w:r>
          </w:p>
        </w:tc>
        <w:tc>
          <w:tcPr>
            <w:tcW w:w="473" w:type="pct"/>
            <w:noWrap/>
            <w:vAlign w:val="center"/>
            <w:hideMark/>
          </w:tcPr>
          <w:p w14:paraId="3E70430D" w14:textId="77777777" w:rsidR="00D77537" w:rsidRPr="00D77537" w:rsidRDefault="00D77537" w:rsidP="000E164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lang w:eastAsia="en-IN"/>
              </w:rPr>
            </w:pPr>
            <w:r w:rsidRPr="00D77537">
              <w:rPr>
                <w:rFonts w:asciiTheme="minorHAnsi" w:eastAsia="Times New Roman" w:hAnsiTheme="minorHAnsi" w:cstheme="minorHAnsi"/>
                <w:b/>
                <w:bCs/>
                <w:sz w:val="20"/>
                <w:szCs w:val="20"/>
                <w:lang w:eastAsia="en-IN"/>
              </w:rPr>
              <w:t>100%</w:t>
            </w:r>
          </w:p>
        </w:tc>
      </w:tr>
      <w:tr w:rsidR="00D77537" w:rsidRPr="004C59C1" w14:paraId="1D6D18E3" w14:textId="77777777" w:rsidTr="000E164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45" w:type="pct"/>
            <w:noWrap/>
            <w:vAlign w:val="center"/>
            <w:hideMark/>
          </w:tcPr>
          <w:p w14:paraId="08490743" w14:textId="77777777" w:rsidR="00D77537" w:rsidRPr="004C59C1" w:rsidRDefault="00D77537" w:rsidP="000E1645">
            <w:pPr>
              <w:spacing w:after="0" w:line="240" w:lineRule="auto"/>
              <w:jc w:val="center"/>
              <w:rPr>
                <w:rFonts w:asciiTheme="minorHAnsi" w:eastAsia="Times New Roman" w:hAnsiTheme="minorHAnsi" w:cstheme="minorHAnsi"/>
                <w:sz w:val="20"/>
                <w:szCs w:val="20"/>
                <w:lang w:eastAsia="en-IN"/>
              </w:rPr>
            </w:pPr>
            <w:r w:rsidRPr="004C59C1">
              <w:rPr>
                <w:rFonts w:asciiTheme="minorHAnsi" w:eastAsia="Times New Roman" w:hAnsiTheme="minorHAnsi" w:cstheme="minorHAnsi"/>
                <w:sz w:val="20"/>
                <w:szCs w:val="20"/>
                <w:lang w:eastAsia="en-IN"/>
              </w:rPr>
              <w:t>Sales Completed</w:t>
            </w:r>
          </w:p>
        </w:tc>
        <w:tc>
          <w:tcPr>
            <w:tcW w:w="1103" w:type="pct"/>
            <w:gridSpan w:val="2"/>
            <w:noWrap/>
            <w:vAlign w:val="center"/>
            <w:hideMark/>
          </w:tcPr>
          <w:p w14:paraId="74A846B7" w14:textId="77777777" w:rsidR="00D77537" w:rsidRPr="00D7753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en-IN"/>
              </w:rPr>
            </w:pPr>
            <w:r w:rsidRPr="00D77537">
              <w:rPr>
                <w:rFonts w:asciiTheme="minorHAnsi" w:eastAsia="Times New Roman" w:hAnsiTheme="minorHAnsi" w:cstheme="minorHAnsi"/>
                <w:b/>
                <w:bCs/>
                <w:sz w:val="20"/>
                <w:szCs w:val="20"/>
                <w:lang w:eastAsia="en-IN"/>
              </w:rPr>
              <w:t>0.05%</w:t>
            </w:r>
          </w:p>
        </w:tc>
        <w:tc>
          <w:tcPr>
            <w:tcW w:w="476" w:type="pct"/>
            <w:noWrap/>
            <w:vAlign w:val="center"/>
            <w:hideMark/>
          </w:tcPr>
          <w:p w14:paraId="76ADCF37" w14:textId="77777777" w:rsidR="00D77537" w:rsidRPr="00D7753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en-IN"/>
              </w:rPr>
            </w:pPr>
            <w:r w:rsidRPr="00D77537">
              <w:rPr>
                <w:rFonts w:asciiTheme="minorHAnsi" w:eastAsia="Times New Roman" w:hAnsiTheme="minorHAnsi" w:cstheme="minorHAnsi"/>
                <w:b/>
                <w:bCs/>
                <w:sz w:val="20"/>
                <w:szCs w:val="20"/>
                <w:lang w:eastAsia="en-IN"/>
              </w:rPr>
              <w:t>0.29%</w:t>
            </w:r>
          </w:p>
        </w:tc>
        <w:tc>
          <w:tcPr>
            <w:tcW w:w="476" w:type="pct"/>
            <w:noWrap/>
            <w:vAlign w:val="center"/>
            <w:hideMark/>
          </w:tcPr>
          <w:p w14:paraId="04F37130" w14:textId="77777777" w:rsidR="00D77537" w:rsidRPr="00D7753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en-IN"/>
              </w:rPr>
            </w:pPr>
            <w:r w:rsidRPr="00D77537">
              <w:rPr>
                <w:rFonts w:asciiTheme="minorHAnsi" w:eastAsia="Times New Roman" w:hAnsiTheme="minorHAnsi" w:cstheme="minorHAnsi"/>
                <w:b/>
                <w:bCs/>
                <w:sz w:val="20"/>
                <w:szCs w:val="20"/>
                <w:lang w:eastAsia="en-IN"/>
              </w:rPr>
              <w:t>1.99%</w:t>
            </w:r>
          </w:p>
        </w:tc>
        <w:tc>
          <w:tcPr>
            <w:tcW w:w="475" w:type="pct"/>
            <w:vAlign w:val="center"/>
          </w:tcPr>
          <w:p w14:paraId="0A49E9D3" w14:textId="77777777" w:rsidR="00D77537" w:rsidRPr="00D7753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en-IN"/>
              </w:rPr>
            </w:pPr>
            <w:r w:rsidRPr="00D77537">
              <w:rPr>
                <w:rFonts w:asciiTheme="minorHAnsi" w:eastAsia="Times New Roman" w:hAnsiTheme="minorHAnsi" w:cstheme="minorHAnsi"/>
                <w:b/>
                <w:bCs/>
                <w:sz w:val="20"/>
                <w:szCs w:val="20"/>
                <w:lang w:eastAsia="en-IN"/>
              </w:rPr>
              <w:t>11.82%</w:t>
            </w:r>
          </w:p>
        </w:tc>
        <w:tc>
          <w:tcPr>
            <w:tcW w:w="476" w:type="pct"/>
            <w:vAlign w:val="center"/>
          </w:tcPr>
          <w:p w14:paraId="509BFDA5" w14:textId="77777777" w:rsidR="00D77537" w:rsidRPr="00D7753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en-IN"/>
              </w:rPr>
            </w:pPr>
            <w:r w:rsidRPr="00D77537">
              <w:rPr>
                <w:rFonts w:asciiTheme="minorHAnsi" w:eastAsia="Times New Roman" w:hAnsiTheme="minorHAnsi" w:cstheme="minorHAnsi"/>
                <w:b/>
                <w:bCs/>
                <w:sz w:val="20"/>
                <w:szCs w:val="20"/>
                <w:lang w:eastAsia="en-IN"/>
              </w:rPr>
              <w:t>47.51%</w:t>
            </w:r>
          </w:p>
        </w:tc>
        <w:tc>
          <w:tcPr>
            <w:tcW w:w="476" w:type="pct"/>
            <w:vAlign w:val="center"/>
          </w:tcPr>
          <w:p w14:paraId="0B5E936A" w14:textId="77777777" w:rsidR="00D77537" w:rsidRPr="00D7753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en-IN"/>
              </w:rPr>
            </w:pPr>
            <w:r w:rsidRPr="00D77537">
              <w:rPr>
                <w:rFonts w:asciiTheme="minorHAnsi" w:eastAsia="Times New Roman" w:hAnsiTheme="minorHAnsi" w:cstheme="minorHAnsi"/>
                <w:b/>
                <w:bCs/>
                <w:sz w:val="20"/>
                <w:szCs w:val="20"/>
                <w:lang w:eastAsia="en-IN"/>
              </w:rPr>
              <w:t>88.13%</w:t>
            </w:r>
          </w:p>
        </w:tc>
        <w:tc>
          <w:tcPr>
            <w:tcW w:w="473" w:type="pct"/>
            <w:noWrap/>
            <w:vAlign w:val="center"/>
            <w:hideMark/>
          </w:tcPr>
          <w:p w14:paraId="4649EF46" w14:textId="77777777" w:rsidR="00D77537" w:rsidRPr="00D77537" w:rsidRDefault="00D77537" w:rsidP="000E16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en-IN"/>
              </w:rPr>
            </w:pPr>
            <w:r w:rsidRPr="00D77537">
              <w:rPr>
                <w:rFonts w:asciiTheme="minorHAnsi" w:eastAsia="Times New Roman" w:hAnsiTheme="minorHAnsi" w:cstheme="minorHAnsi"/>
                <w:b/>
                <w:bCs/>
                <w:sz w:val="20"/>
                <w:szCs w:val="20"/>
                <w:lang w:eastAsia="en-IN"/>
              </w:rPr>
              <w:t>100%</w:t>
            </w:r>
          </w:p>
        </w:tc>
      </w:tr>
    </w:tbl>
    <w:p w14:paraId="0B73690A" w14:textId="77777777" w:rsidR="00A34C4B" w:rsidRDefault="00A34C4B" w:rsidP="00DF15D1">
      <w:pPr>
        <w:spacing w:after="0"/>
        <w:rPr>
          <w:rFonts w:asciiTheme="minorHAnsi" w:hAnsiTheme="minorHAnsi" w:cstheme="minorHAnsi"/>
          <w:b/>
          <w:bCs/>
        </w:rPr>
      </w:pPr>
    </w:p>
    <w:p w14:paraId="65914B25" w14:textId="77777777" w:rsidR="00A34C4B" w:rsidRPr="0000106D" w:rsidRDefault="00A34C4B" w:rsidP="00DF15D1">
      <w:pPr>
        <w:spacing w:after="0"/>
        <w:rPr>
          <w:rFonts w:asciiTheme="minorHAnsi" w:hAnsiTheme="minorHAnsi" w:cstheme="minorHAnsi"/>
          <w:b/>
          <w:bCs/>
        </w:rPr>
      </w:pPr>
    </w:p>
    <w:p w14:paraId="54012461" w14:textId="77777777" w:rsidR="00DF15D1" w:rsidRPr="0000106D" w:rsidRDefault="00DF15D1" w:rsidP="00DF15D1"/>
    <w:p w14:paraId="33C447B9" w14:textId="77777777" w:rsidR="00DF15D1" w:rsidRPr="0000106D" w:rsidRDefault="00DF15D1" w:rsidP="00117A98">
      <w:pPr>
        <w:spacing w:after="0"/>
        <w:jc w:val="right"/>
        <w:rPr>
          <w:rFonts w:asciiTheme="minorHAnsi" w:hAnsiTheme="minorHAnsi" w:cstheme="minorHAnsi"/>
          <w:b/>
          <w:bCs/>
        </w:rPr>
      </w:pPr>
    </w:p>
    <w:p w14:paraId="01DA89EE" w14:textId="77777777" w:rsidR="00DF15D1" w:rsidRPr="0000106D" w:rsidRDefault="00DF15D1" w:rsidP="00117A98">
      <w:pPr>
        <w:spacing w:after="0"/>
        <w:jc w:val="right"/>
        <w:rPr>
          <w:rFonts w:asciiTheme="minorHAnsi" w:hAnsiTheme="minorHAnsi" w:cstheme="minorHAnsi"/>
          <w:b/>
          <w:bCs/>
        </w:rPr>
      </w:pPr>
    </w:p>
    <w:p w14:paraId="55AC3458" w14:textId="77777777" w:rsidR="00117A98" w:rsidRPr="0000106D" w:rsidRDefault="00117A98" w:rsidP="0058163E">
      <w:pPr>
        <w:pStyle w:val="AkStyle1"/>
        <w:rPr>
          <w:rFonts w:asciiTheme="minorHAnsi" w:eastAsia="Times New Roman" w:hAnsiTheme="minorHAnsi" w:cstheme="minorHAnsi"/>
          <w:b/>
          <w:bCs/>
          <w:sz w:val="36"/>
          <w:szCs w:val="28"/>
        </w:rPr>
      </w:pPr>
    </w:p>
    <w:p w14:paraId="4A60F59A" w14:textId="77777777" w:rsidR="00117A98" w:rsidRPr="0000106D" w:rsidRDefault="00117A98" w:rsidP="0058163E">
      <w:pPr>
        <w:pStyle w:val="AkStyle1"/>
        <w:rPr>
          <w:rFonts w:asciiTheme="minorHAnsi" w:eastAsia="Times New Roman" w:hAnsiTheme="minorHAnsi" w:cstheme="minorHAnsi"/>
          <w:b/>
          <w:bCs/>
          <w:sz w:val="36"/>
          <w:szCs w:val="28"/>
        </w:rPr>
      </w:pPr>
    </w:p>
    <w:p w14:paraId="100E95C2" w14:textId="77777777" w:rsidR="00BF26A2" w:rsidRPr="0000106D" w:rsidRDefault="00BF26A2" w:rsidP="0058163E">
      <w:pPr>
        <w:pStyle w:val="AkStyle1"/>
        <w:rPr>
          <w:rFonts w:asciiTheme="minorHAnsi" w:eastAsia="Times New Roman" w:hAnsiTheme="minorHAnsi" w:cstheme="minorHAnsi"/>
          <w:b/>
          <w:bCs/>
          <w:sz w:val="36"/>
          <w:szCs w:val="28"/>
        </w:rPr>
      </w:pPr>
    </w:p>
    <w:p w14:paraId="3A4EAAF0" w14:textId="77777777" w:rsidR="00BF26A2" w:rsidRPr="0000106D" w:rsidRDefault="00BF26A2" w:rsidP="0058163E">
      <w:pPr>
        <w:pStyle w:val="AkStyle1"/>
        <w:rPr>
          <w:rFonts w:asciiTheme="minorHAnsi" w:eastAsia="Times New Roman" w:hAnsiTheme="minorHAnsi" w:cstheme="minorHAnsi"/>
          <w:b/>
          <w:bCs/>
          <w:sz w:val="36"/>
          <w:szCs w:val="28"/>
        </w:rPr>
      </w:pPr>
    </w:p>
    <w:p w14:paraId="70BDF91E" w14:textId="77777777" w:rsidR="00C41812" w:rsidRPr="0000106D" w:rsidRDefault="00C41812">
      <w:pPr>
        <w:spacing w:after="0" w:line="240" w:lineRule="auto"/>
        <w:rPr>
          <w:rFonts w:asciiTheme="minorHAnsi" w:eastAsia="Times New Roman" w:hAnsiTheme="minorHAnsi" w:cstheme="minorHAnsi"/>
          <w:b/>
          <w:bCs/>
          <w:sz w:val="36"/>
          <w:szCs w:val="28"/>
        </w:rPr>
      </w:pPr>
      <w:r w:rsidRPr="0000106D">
        <w:rPr>
          <w:rFonts w:asciiTheme="minorHAnsi" w:eastAsia="Times New Roman" w:hAnsiTheme="minorHAnsi" w:cstheme="minorHAnsi"/>
          <w:b/>
          <w:bCs/>
          <w:sz w:val="36"/>
          <w:szCs w:val="28"/>
        </w:rPr>
        <w:br w:type="page"/>
      </w:r>
    </w:p>
    <w:p w14:paraId="1C0CA39A" w14:textId="77777777" w:rsidR="00A262D1" w:rsidRPr="0000106D" w:rsidRDefault="00A262D1" w:rsidP="0058163E">
      <w:pPr>
        <w:pStyle w:val="AkStyle1"/>
        <w:rPr>
          <w:rFonts w:asciiTheme="minorHAnsi" w:eastAsia="Times New Roman" w:hAnsiTheme="minorHAnsi" w:cstheme="minorHAnsi"/>
          <w:b/>
          <w:bCs/>
          <w:sz w:val="36"/>
          <w:szCs w:val="28"/>
        </w:rPr>
        <w:sectPr w:rsidR="00A262D1" w:rsidRPr="0000106D" w:rsidSect="001D2939">
          <w:headerReference w:type="default" r:id="rId20"/>
          <w:footerReference w:type="default" r:id="rId21"/>
          <w:type w:val="continuous"/>
          <w:pgSz w:w="11906" w:h="16838"/>
          <w:pgMar w:top="1985" w:right="1440" w:bottom="1440" w:left="1440" w:header="850" w:footer="180" w:gutter="0"/>
          <w:cols w:space="708"/>
          <w:titlePg/>
          <w:docGrid w:linePitch="360"/>
        </w:sectPr>
      </w:pPr>
    </w:p>
    <w:p w14:paraId="04BAE26D" w14:textId="2FFE2ED9" w:rsidR="00DB400A" w:rsidRPr="0000106D" w:rsidRDefault="00DB400A" w:rsidP="0058163E">
      <w:pPr>
        <w:pStyle w:val="AkStyle1"/>
        <w:rPr>
          <w:rFonts w:asciiTheme="minorHAnsi" w:eastAsia="Times New Roman" w:hAnsiTheme="minorHAnsi" w:cstheme="minorHAnsi"/>
          <w:b/>
          <w:bCs/>
          <w:sz w:val="36"/>
          <w:szCs w:val="28"/>
        </w:rPr>
      </w:pPr>
      <w:r w:rsidRPr="0000106D">
        <w:rPr>
          <w:rFonts w:asciiTheme="minorHAnsi" w:eastAsia="Times New Roman" w:hAnsiTheme="minorHAnsi" w:cstheme="minorHAnsi"/>
          <w:b/>
          <w:bCs/>
          <w:sz w:val="36"/>
          <w:szCs w:val="28"/>
        </w:rPr>
        <w:lastRenderedPageBreak/>
        <w:t>Quarterly Cashflow</w:t>
      </w:r>
    </w:p>
    <w:p w14:paraId="757C228B" w14:textId="77777777" w:rsidR="00A262D1" w:rsidRDefault="00A262D1" w:rsidP="002F70CF">
      <w:pPr>
        <w:pStyle w:val="Heading1"/>
        <w:rPr>
          <w:rFonts w:asciiTheme="minorHAnsi" w:hAnsiTheme="minorHAnsi" w:cstheme="minorHAnsi"/>
        </w:rPr>
      </w:pPr>
    </w:p>
    <w:tbl>
      <w:tblPr>
        <w:tblW w:w="13398" w:type="dxa"/>
        <w:tblLayout w:type="fixed"/>
        <w:tblLook w:val="04A0" w:firstRow="1" w:lastRow="0" w:firstColumn="1" w:lastColumn="0" w:noHBand="0" w:noVBand="1"/>
      </w:tblPr>
      <w:tblGrid>
        <w:gridCol w:w="827"/>
        <w:gridCol w:w="581"/>
        <w:gridCol w:w="570"/>
        <w:gridCol w:w="571"/>
        <w:gridCol w:w="571"/>
        <w:gridCol w:w="571"/>
        <w:gridCol w:w="571"/>
        <w:gridCol w:w="571"/>
        <w:gridCol w:w="571"/>
        <w:gridCol w:w="571"/>
        <w:gridCol w:w="571"/>
        <w:gridCol w:w="571"/>
        <w:gridCol w:w="571"/>
        <w:gridCol w:w="571"/>
        <w:gridCol w:w="571"/>
        <w:gridCol w:w="571"/>
        <w:gridCol w:w="571"/>
        <w:gridCol w:w="571"/>
        <w:gridCol w:w="571"/>
        <w:gridCol w:w="571"/>
        <w:gridCol w:w="571"/>
        <w:gridCol w:w="571"/>
        <w:gridCol w:w="571"/>
      </w:tblGrid>
      <w:tr w:rsidR="00BE34E1" w:rsidRPr="00BE34E1" w14:paraId="6A121457" w14:textId="77777777" w:rsidTr="00BE34E1">
        <w:trPr>
          <w:trHeight w:val="20"/>
          <w:tblHeader/>
        </w:trPr>
        <w:tc>
          <w:tcPr>
            <w:tcW w:w="82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33E44B2" w14:textId="055F9320" w:rsidR="00BE34E1" w:rsidRPr="00BE34E1" w:rsidRDefault="00BE34E1" w:rsidP="00BE34E1">
            <w:pPr>
              <w:spacing w:after="0" w:line="240" w:lineRule="auto"/>
              <w:jc w:val="center"/>
              <w:rPr>
                <w:rFonts w:eastAsia="Times New Roman" w:cs="Calibri"/>
                <w:color w:val="000000"/>
                <w:sz w:val="16"/>
                <w:szCs w:val="16"/>
                <w:lang w:eastAsia="en-IN"/>
              </w:rPr>
            </w:pP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56DE27EB" w14:textId="3E9BEFD8" w:rsidR="00BE34E1" w:rsidRPr="00BE34E1" w:rsidRDefault="00BE34E1" w:rsidP="00BE34E1">
            <w:pPr>
              <w:spacing w:after="0" w:line="240" w:lineRule="auto"/>
              <w:ind w:firstLineChars="100" w:firstLine="160"/>
              <w:jc w:val="center"/>
              <w:rPr>
                <w:rFonts w:eastAsia="Times New Roman" w:cs="Calibri"/>
                <w:color w:val="000000"/>
                <w:sz w:val="16"/>
                <w:szCs w:val="16"/>
                <w:lang w:eastAsia="en-IN"/>
              </w:rPr>
            </w:pPr>
          </w:p>
        </w:tc>
        <w:tc>
          <w:tcPr>
            <w:tcW w:w="570" w:type="dxa"/>
            <w:tcBorders>
              <w:top w:val="single" w:sz="8" w:space="0" w:color="auto"/>
              <w:left w:val="nil"/>
              <w:bottom w:val="single" w:sz="4" w:space="0" w:color="auto"/>
              <w:right w:val="single" w:sz="4" w:space="0" w:color="auto"/>
            </w:tcBorders>
            <w:shd w:val="clear" w:color="auto" w:fill="auto"/>
            <w:noWrap/>
            <w:vAlign w:val="center"/>
            <w:hideMark/>
          </w:tcPr>
          <w:p w14:paraId="23AE589C"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Mar-24</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728A2446"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Mar-24</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389E75D6"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Mar-24</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321B5581"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Mar-25</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5DAC09A2"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Mar-25</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2BFA688A"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Mar-25</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4089440F"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Mar-25</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6D04C9B0"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Mar-26</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6BBA67C3"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Mar-26</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692B835F"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Mar-26</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455BC421"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Mar-26</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6C80000D"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Mar-27</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058ED94E"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Mar-27</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54332C13"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Mar-27</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4A2EAB38"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Mar-27</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7B6B66C5"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Mar-28</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62529531"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Mar-28</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15325BEF"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Mar-28</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47FD9F37"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Mar-28</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67D1CE14"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Mar-29</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76DBD1F1"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Mar-29</w:t>
            </w:r>
          </w:p>
        </w:tc>
      </w:tr>
      <w:tr w:rsidR="00BE34E1" w:rsidRPr="00BE34E1" w14:paraId="54D31FA2" w14:textId="77777777" w:rsidTr="00BE34E1">
        <w:trPr>
          <w:trHeight w:val="20"/>
          <w:tblHeader/>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52A34F4E" w14:textId="7F4CF44D" w:rsidR="00BE34E1" w:rsidRPr="00BE34E1" w:rsidRDefault="00BE34E1" w:rsidP="00BE34E1">
            <w:pPr>
              <w:spacing w:after="0" w:line="240" w:lineRule="auto"/>
              <w:jc w:val="center"/>
              <w:rPr>
                <w:rFonts w:eastAsia="Times New Roman" w:cs="Calibri"/>
                <w:color w:val="FFFFFF"/>
                <w:sz w:val="16"/>
                <w:szCs w:val="16"/>
                <w:lang w:eastAsia="en-IN"/>
              </w:rPr>
            </w:pPr>
          </w:p>
        </w:tc>
        <w:tc>
          <w:tcPr>
            <w:tcW w:w="581" w:type="dxa"/>
            <w:tcBorders>
              <w:top w:val="nil"/>
              <w:left w:val="nil"/>
              <w:bottom w:val="single" w:sz="4" w:space="0" w:color="auto"/>
              <w:right w:val="single" w:sz="4" w:space="0" w:color="auto"/>
            </w:tcBorders>
            <w:shd w:val="clear" w:color="auto" w:fill="auto"/>
            <w:noWrap/>
            <w:vAlign w:val="center"/>
            <w:hideMark/>
          </w:tcPr>
          <w:p w14:paraId="5E264D48"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Total</w:t>
            </w:r>
          </w:p>
        </w:tc>
        <w:tc>
          <w:tcPr>
            <w:tcW w:w="570" w:type="dxa"/>
            <w:tcBorders>
              <w:top w:val="nil"/>
              <w:left w:val="nil"/>
              <w:bottom w:val="single" w:sz="4" w:space="0" w:color="auto"/>
              <w:right w:val="single" w:sz="4" w:space="0" w:color="auto"/>
            </w:tcBorders>
            <w:shd w:val="clear" w:color="auto" w:fill="auto"/>
            <w:noWrap/>
            <w:vAlign w:val="center"/>
            <w:hideMark/>
          </w:tcPr>
          <w:p w14:paraId="7E6FBD36"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Sep-23</w:t>
            </w:r>
          </w:p>
        </w:tc>
        <w:tc>
          <w:tcPr>
            <w:tcW w:w="571" w:type="dxa"/>
            <w:tcBorders>
              <w:top w:val="nil"/>
              <w:left w:val="nil"/>
              <w:bottom w:val="single" w:sz="4" w:space="0" w:color="auto"/>
              <w:right w:val="single" w:sz="4" w:space="0" w:color="auto"/>
            </w:tcBorders>
            <w:shd w:val="clear" w:color="auto" w:fill="auto"/>
            <w:noWrap/>
            <w:vAlign w:val="center"/>
            <w:hideMark/>
          </w:tcPr>
          <w:p w14:paraId="1FBABCB3"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Dec-23</w:t>
            </w:r>
          </w:p>
        </w:tc>
        <w:tc>
          <w:tcPr>
            <w:tcW w:w="571" w:type="dxa"/>
            <w:tcBorders>
              <w:top w:val="nil"/>
              <w:left w:val="nil"/>
              <w:bottom w:val="single" w:sz="4" w:space="0" w:color="auto"/>
              <w:right w:val="single" w:sz="4" w:space="0" w:color="auto"/>
            </w:tcBorders>
            <w:shd w:val="clear" w:color="auto" w:fill="auto"/>
            <w:noWrap/>
            <w:vAlign w:val="center"/>
            <w:hideMark/>
          </w:tcPr>
          <w:p w14:paraId="59E5F113"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Mar-24</w:t>
            </w:r>
          </w:p>
        </w:tc>
        <w:tc>
          <w:tcPr>
            <w:tcW w:w="571" w:type="dxa"/>
            <w:tcBorders>
              <w:top w:val="nil"/>
              <w:left w:val="nil"/>
              <w:bottom w:val="single" w:sz="4" w:space="0" w:color="auto"/>
              <w:right w:val="single" w:sz="4" w:space="0" w:color="auto"/>
            </w:tcBorders>
            <w:shd w:val="clear" w:color="auto" w:fill="auto"/>
            <w:noWrap/>
            <w:vAlign w:val="center"/>
            <w:hideMark/>
          </w:tcPr>
          <w:p w14:paraId="655E3BC5"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Jun-24</w:t>
            </w:r>
          </w:p>
        </w:tc>
        <w:tc>
          <w:tcPr>
            <w:tcW w:w="571" w:type="dxa"/>
            <w:tcBorders>
              <w:top w:val="nil"/>
              <w:left w:val="nil"/>
              <w:bottom w:val="single" w:sz="4" w:space="0" w:color="auto"/>
              <w:right w:val="single" w:sz="4" w:space="0" w:color="auto"/>
            </w:tcBorders>
            <w:shd w:val="clear" w:color="auto" w:fill="auto"/>
            <w:noWrap/>
            <w:vAlign w:val="center"/>
            <w:hideMark/>
          </w:tcPr>
          <w:p w14:paraId="6B27D48C"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Sep-24</w:t>
            </w:r>
          </w:p>
        </w:tc>
        <w:tc>
          <w:tcPr>
            <w:tcW w:w="571" w:type="dxa"/>
            <w:tcBorders>
              <w:top w:val="nil"/>
              <w:left w:val="nil"/>
              <w:bottom w:val="single" w:sz="4" w:space="0" w:color="auto"/>
              <w:right w:val="single" w:sz="4" w:space="0" w:color="auto"/>
            </w:tcBorders>
            <w:shd w:val="clear" w:color="auto" w:fill="auto"/>
            <w:noWrap/>
            <w:vAlign w:val="center"/>
            <w:hideMark/>
          </w:tcPr>
          <w:p w14:paraId="7211F2D8"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Dec-24</w:t>
            </w:r>
          </w:p>
        </w:tc>
        <w:tc>
          <w:tcPr>
            <w:tcW w:w="571" w:type="dxa"/>
            <w:tcBorders>
              <w:top w:val="nil"/>
              <w:left w:val="nil"/>
              <w:bottom w:val="single" w:sz="4" w:space="0" w:color="auto"/>
              <w:right w:val="single" w:sz="4" w:space="0" w:color="auto"/>
            </w:tcBorders>
            <w:shd w:val="clear" w:color="auto" w:fill="auto"/>
            <w:noWrap/>
            <w:vAlign w:val="center"/>
            <w:hideMark/>
          </w:tcPr>
          <w:p w14:paraId="359E4F91"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Mar-25</w:t>
            </w:r>
          </w:p>
        </w:tc>
        <w:tc>
          <w:tcPr>
            <w:tcW w:w="571" w:type="dxa"/>
            <w:tcBorders>
              <w:top w:val="nil"/>
              <w:left w:val="nil"/>
              <w:bottom w:val="single" w:sz="4" w:space="0" w:color="auto"/>
              <w:right w:val="single" w:sz="4" w:space="0" w:color="auto"/>
            </w:tcBorders>
            <w:shd w:val="clear" w:color="auto" w:fill="auto"/>
            <w:noWrap/>
            <w:vAlign w:val="center"/>
            <w:hideMark/>
          </w:tcPr>
          <w:p w14:paraId="155F3456"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Jun-25</w:t>
            </w:r>
          </w:p>
        </w:tc>
        <w:tc>
          <w:tcPr>
            <w:tcW w:w="571" w:type="dxa"/>
            <w:tcBorders>
              <w:top w:val="nil"/>
              <w:left w:val="nil"/>
              <w:bottom w:val="single" w:sz="4" w:space="0" w:color="auto"/>
              <w:right w:val="single" w:sz="4" w:space="0" w:color="auto"/>
            </w:tcBorders>
            <w:shd w:val="clear" w:color="auto" w:fill="auto"/>
            <w:noWrap/>
            <w:vAlign w:val="center"/>
            <w:hideMark/>
          </w:tcPr>
          <w:p w14:paraId="006785BD"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Sep-25</w:t>
            </w:r>
          </w:p>
        </w:tc>
        <w:tc>
          <w:tcPr>
            <w:tcW w:w="571" w:type="dxa"/>
            <w:tcBorders>
              <w:top w:val="nil"/>
              <w:left w:val="nil"/>
              <w:bottom w:val="single" w:sz="4" w:space="0" w:color="auto"/>
              <w:right w:val="single" w:sz="4" w:space="0" w:color="auto"/>
            </w:tcBorders>
            <w:shd w:val="clear" w:color="auto" w:fill="auto"/>
            <w:noWrap/>
            <w:vAlign w:val="center"/>
            <w:hideMark/>
          </w:tcPr>
          <w:p w14:paraId="1E824382"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Dec-25</w:t>
            </w:r>
          </w:p>
        </w:tc>
        <w:tc>
          <w:tcPr>
            <w:tcW w:w="571" w:type="dxa"/>
            <w:tcBorders>
              <w:top w:val="nil"/>
              <w:left w:val="nil"/>
              <w:bottom w:val="single" w:sz="4" w:space="0" w:color="auto"/>
              <w:right w:val="single" w:sz="4" w:space="0" w:color="auto"/>
            </w:tcBorders>
            <w:shd w:val="clear" w:color="auto" w:fill="auto"/>
            <w:noWrap/>
            <w:vAlign w:val="center"/>
            <w:hideMark/>
          </w:tcPr>
          <w:p w14:paraId="06648D46"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Mar-26</w:t>
            </w:r>
          </w:p>
        </w:tc>
        <w:tc>
          <w:tcPr>
            <w:tcW w:w="571" w:type="dxa"/>
            <w:tcBorders>
              <w:top w:val="nil"/>
              <w:left w:val="nil"/>
              <w:bottom w:val="single" w:sz="4" w:space="0" w:color="auto"/>
              <w:right w:val="single" w:sz="4" w:space="0" w:color="auto"/>
            </w:tcBorders>
            <w:shd w:val="clear" w:color="auto" w:fill="auto"/>
            <w:noWrap/>
            <w:vAlign w:val="center"/>
            <w:hideMark/>
          </w:tcPr>
          <w:p w14:paraId="5A8C7D63"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Jun-26</w:t>
            </w:r>
          </w:p>
        </w:tc>
        <w:tc>
          <w:tcPr>
            <w:tcW w:w="571" w:type="dxa"/>
            <w:tcBorders>
              <w:top w:val="nil"/>
              <w:left w:val="nil"/>
              <w:bottom w:val="single" w:sz="4" w:space="0" w:color="auto"/>
              <w:right w:val="single" w:sz="4" w:space="0" w:color="auto"/>
            </w:tcBorders>
            <w:shd w:val="clear" w:color="auto" w:fill="auto"/>
            <w:noWrap/>
            <w:vAlign w:val="center"/>
            <w:hideMark/>
          </w:tcPr>
          <w:p w14:paraId="5AB31954"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Sep-26</w:t>
            </w:r>
          </w:p>
        </w:tc>
        <w:tc>
          <w:tcPr>
            <w:tcW w:w="571" w:type="dxa"/>
            <w:tcBorders>
              <w:top w:val="nil"/>
              <w:left w:val="nil"/>
              <w:bottom w:val="single" w:sz="4" w:space="0" w:color="auto"/>
              <w:right w:val="single" w:sz="4" w:space="0" w:color="auto"/>
            </w:tcBorders>
            <w:shd w:val="clear" w:color="auto" w:fill="auto"/>
            <w:noWrap/>
            <w:vAlign w:val="center"/>
            <w:hideMark/>
          </w:tcPr>
          <w:p w14:paraId="23DF879B"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Dec-26</w:t>
            </w:r>
          </w:p>
        </w:tc>
        <w:tc>
          <w:tcPr>
            <w:tcW w:w="571" w:type="dxa"/>
            <w:tcBorders>
              <w:top w:val="nil"/>
              <w:left w:val="nil"/>
              <w:bottom w:val="single" w:sz="4" w:space="0" w:color="auto"/>
              <w:right w:val="single" w:sz="4" w:space="0" w:color="auto"/>
            </w:tcBorders>
            <w:shd w:val="clear" w:color="auto" w:fill="auto"/>
            <w:noWrap/>
            <w:vAlign w:val="center"/>
            <w:hideMark/>
          </w:tcPr>
          <w:p w14:paraId="516201DA"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Mar-27</w:t>
            </w:r>
          </w:p>
        </w:tc>
        <w:tc>
          <w:tcPr>
            <w:tcW w:w="571" w:type="dxa"/>
            <w:tcBorders>
              <w:top w:val="nil"/>
              <w:left w:val="nil"/>
              <w:bottom w:val="single" w:sz="4" w:space="0" w:color="auto"/>
              <w:right w:val="single" w:sz="4" w:space="0" w:color="auto"/>
            </w:tcBorders>
            <w:shd w:val="clear" w:color="auto" w:fill="auto"/>
            <w:noWrap/>
            <w:vAlign w:val="center"/>
            <w:hideMark/>
          </w:tcPr>
          <w:p w14:paraId="37EDD90B"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Jun-27</w:t>
            </w:r>
          </w:p>
        </w:tc>
        <w:tc>
          <w:tcPr>
            <w:tcW w:w="571" w:type="dxa"/>
            <w:tcBorders>
              <w:top w:val="nil"/>
              <w:left w:val="nil"/>
              <w:bottom w:val="single" w:sz="4" w:space="0" w:color="auto"/>
              <w:right w:val="single" w:sz="4" w:space="0" w:color="auto"/>
            </w:tcBorders>
            <w:shd w:val="clear" w:color="auto" w:fill="auto"/>
            <w:noWrap/>
            <w:vAlign w:val="center"/>
            <w:hideMark/>
          </w:tcPr>
          <w:p w14:paraId="3AAC5476"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Sep-27</w:t>
            </w:r>
          </w:p>
        </w:tc>
        <w:tc>
          <w:tcPr>
            <w:tcW w:w="571" w:type="dxa"/>
            <w:tcBorders>
              <w:top w:val="nil"/>
              <w:left w:val="nil"/>
              <w:bottom w:val="single" w:sz="4" w:space="0" w:color="auto"/>
              <w:right w:val="single" w:sz="4" w:space="0" w:color="auto"/>
            </w:tcBorders>
            <w:shd w:val="clear" w:color="auto" w:fill="auto"/>
            <w:noWrap/>
            <w:vAlign w:val="center"/>
            <w:hideMark/>
          </w:tcPr>
          <w:p w14:paraId="00310811"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Dec-27</w:t>
            </w:r>
          </w:p>
        </w:tc>
        <w:tc>
          <w:tcPr>
            <w:tcW w:w="571" w:type="dxa"/>
            <w:tcBorders>
              <w:top w:val="nil"/>
              <w:left w:val="nil"/>
              <w:bottom w:val="single" w:sz="4" w:space="0" w:color="auto"/>
              <w:right w:val="single" w:sz="4" w:space="0" w:color="auto"/>
            </w:tcBorders>
            <w:shd w:val="clear" w:color="auto" w:fill="auto"/>
            <w:noWrap/>
            <w:vAlign w:val="center"/>
            <w:hideMark/>
          </w:tcPr>
          <w:p w14:paraId="740F1571"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Mar-28</w:t>
            </w:r>
          </w:p>
        </w:tc>
        <w:tc>
          <w:tcPr>
            <w:tcW w:w="571" w:type="dxa"/>
            <w:tcBorders>
              <w:top w:val="nil"/>
              <w:left w:val="nil"/>
              <w:bottom w:val="single" w:sz="4" w:space="0" w:color="auto"/>
              <w:right w:val="single" w:sz="4" w:space="0" w:color="auto"/>
            </w:tcBorders>
            <w:shd w:val="clear" w:color="auto" w:fill="auto"/>
            <w:noWrap/>
            <w:vAlign w:val="center"/>
            <w:hideMark/>
          </w:tcPr>
          <w:p w14:paraId="01B682C6"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Jun-28</w:t>
            </w:r>
          </w:p>
        </w:tc>
        <w:tc>
          <w:tcPr>
            <w:tcW w:w="571" w:type="dxa"/>
            <w:tcBorders>
              <w:top w:val="nil"/>
              <w:left w:val="nil"/>
              <w:bottom w:val="single" w:sz="4" w:space="0" w:color="auto"/>
              <w:right w:val="single" w:sz="4" w:space="0" w:color="auto"/>
            </w:tcBorders>
            <w:shd w:val="clear" w:color="auto" w:fill="auto"/>
            <w:noWrap/>
            <w:vAlign w:val="center"/>
            <w:hideMark/>
          </w:tcPr>
          <w:p w14:paraId="51C38506" w14:textId="77777777" w:rsidR="00BE34E1" w:rsidRPr="00BE34E1" w:rsidRDefault="00BE34E1" w:rsidP="00BE34E1">
            <w:pPr>
              <w:spacing w:after="0" w:line="240" w:lineRule="auto"/>
              <w:jc w:val="center"/>
              <w:rPr>
                <w:rFonts w:eastAsia="Times New Roman" w:cs="Calibri"/>
                <w:sz w:val="16"/>
                <w:szCs w:val="16"/>
                <w:lang w:eastAsia="en-IN"/>
              </w:rPr>
            </w:pPr>
            <w:r w:rsidRPr="00BE34E1">
              <w:rPr>
                <w:rFonts w:eastAsia="Times New Roman" w:cs="Calibri"/>
                <w:sz w:val="16"/>
                <w:szCs w:val="16"/>
                <w:lang w:eastAsia="en-IN"/>
              </w:rPr>
              <w:t>Sep-28</w:t>
            </w:r>
          </w:p>
        </w:tc>
      </w:tr>
      <w:tr w:rsidR="00BE34E1" w:rsidRPr="00BE34E1" w14:paraId="7B321433"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42715C46" w14:textId="672BC48A"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Unit sale</w:t>
            </w:r>
          </w:p>
        </w:tc>
        <w:tc>
          <w:tcPr>
            <w:tcW w:w="581" w:type="dxa"/>
            <w:tcBorders>
              <w:top w:val="nil"/>
              <w:left w:val="nil"/>
              <w:bottom w:val="single" w:sz="4" w:space="0" w:color="auto"/>
              <w:right w:val="single" w:sz="4" w:space="0" w:color="auto"/>
            </w:tcBorders>
            <w:shd w:val="clear" w:color="auto" w:fill="auto"/>
            <w:noWrap/>
            <w:vAlign w:val="center"/>
            <w:hideMark/>
          </w:tcPr>
          <w:p w14:paraId="11EDBBC7" w14:textId="151FDDC4" w:rsidR="00BE34E1" w:rsidRPr="00BE34E1" w:rsidRDefault="00BE34E1" w:rsidP="00BE34E1">
            <w:pPr>
              <w:spacing w:after="0" w:line="240" w:lineRule="auto"/>
              <w:jc w:val="center"/>
              <w:rPr>
                <w:rFonts w:eastAsia="Times New Roman" w:cs="Calibri"/>
                <w:color w:val="000000"/>
                <w:sz w:val="16"/>
                <w:szCs w:val="16"/>
                <w:lang w:eastAsia="en-IN"/>
              </w:rPr>
            </w:pPr>
          </w:p>
        </w:tc>
        <w:tc>
          <w:tcPr>
            <w:tcW w:w="570" w:type="dxa"/>
            <w:tcBorders>
              <w:top w:val="nil"/>
              <w:left w:val="nil"/>
              <w:bottom w:val="single" w:sz="4" w:space="0" w:color="auto"/>
              <w:right w:val="single" w:sz="4" w:space="0" w:color="auto"/>
            </w:tcBorders>
            <w:shd w:val="clear" w:color="auto" w:fill="auto"/>
            <w:noWrap/>
            <w:vAlign w:val="center"/>
            <w:hideMark/>
          </w:tcPr>
          <w:p w14:paraId="68498CAB" w14:textId="028B76CF"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8A671FB" w14:textId="3B598511"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46F9FAC" w14:textId="7452BAE9"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94D5C21" w14:textId="24D97668"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7D4453E" w14:textId="45A02DB3"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5711A89" w14:textId="2D061587"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F13F0C2" w14:textId="5D74AC4A"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B08070A" w14:textId="60028153"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E02C5D3" w14:textId="5B284350"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B6C1C86" w14:textId="32AB3F10"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D8F1798" w14:textId="6E9F0AF9"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5891708" w14:textId="6674DB34"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7456E91" w14:textId="2C0A57B2"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DAF704B" w14:textId="23D32088"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E73A8E4" w14:textId="7593C537"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622FCC8" w14:textId="4101B795"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7486936" w14:textId="79EC987B"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FF90D50" w14:textId="04A2A039"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080A7F5" w14:textId="6DE94FCB"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2B81915" w14:textId="2AA71B94"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BA6DB25" w14:textId="67D9C7EB" w:rsidR="00BE34E1" w:rsidRPr="00BE34E1" w:rsidRDefault="00BE34E1" w:rsidP="00BE34E1">
            <w:pPr>
              <w:spacing w:after="0" w:line="240" w:lineRule="auto"/>
              <w:jc w:val="center"/>
              <w:rPr>
                <w:rFonts w:eastAsia="Times New Roman" w:cs="Calibri"/>
                <w:color w:val="000000"/>
                <w:sz w:val="16"/>
                <w:szCs w:val="16"/>
                <w:lang w:eastAsia="en-IN"/>
              </w:rPr>
            </w:pPr>
          </w:p>
        </w:tc>
      </w:tr>
      <w:tr w:rsidR="00BE34E1" w:rsidRPr="00BE34E1" w14:paraId="753B8EBA"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4B3DDFBD" w14:textId="6A0A6900"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Sale Building</w:t>
            </w:r>
          </w:p>
        </w:tc>
        <w:tc>
          <w:tcPr>
            <w:tcW w:w="581" w:type="dxa"/>
            <w:tcBorders>
              <w:top w:val="nil"/>
              <w:left w:val="nil"/>
              <w:bottom w:val="single" w:sz="4" w:space="0" w:color="auto"/>
              <w:right w:val="single" w:sz="4" w:space="0" w:color="auto"/>
            </w:tcBorders>
            <w:shd w:val="clear" w:color="auto" w:fill="auto"/>
            <w:noWrap/>
            <w:vAlign w:val="center"/>
            <w:hideMark/>
          </w:tcPr>
          <w:p w14:paraId="1FBD2F34" w14:textId="243FFBEB"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56.00</w:t>
            </w:r>
          </w:p>
        </w:tc>
        <w:tc>
          <w:tcPr>
            <w:tcW w:w="570" w:type="dxa"/>
            <w:tcBorders>
              <w:top w:val="nil"/>
              <w:left w:val="nil"/>
              <w:bottom w:val="single" w:sz="4" w:space="0" w:color="auto"/>
              <w:right w:val="single" w:sz="4" w:space="0" w:color="auto"/>
            </w:tcBorders>
            <w:shd w:val="clear" w:color="auto" w:fill="auto"/>
            <w:noWrap/>
            <w:vAlign w:val="center"/>
            <w:hideMark/>
          </w:tcPr>
          <w:p w14:paraId="37C893B1"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11</w:t>
            </w:r>
          </w:p>
        </w:tc>
        <w:tc>
          <w:tcPr>
            <w:tcW w:w="571" w:type="dxa"/>
            <w:tcBorders>
              <w:top w:val="nil"/>
              <w:left w:val="nil"/>
              <w:bottom w:val="single" w:sz="4" w:space="0" w:color="auto"/>
              <w:right w:val="single" w:sz="4" w:space="0" w:color="auto"/>
            </w:tcBorders>
            <w:shd w:val="clear" w:color="auto" w:fill="auto"/>
            <w:noWrap/>
            <w:vAlign w:val="center"/>
            <w:hideMark/>
          </w:tcPr>
          <w:p w14:paraId="24D6B0D0"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1</w:t>
            </w:r>
          </w:p>
        </w:tc>
        <w:tc>
          <w:tcPr>
            <w:tcW w:w="571" w:type="dxa"/>
            <w:tcBorders>
              <w:top w:val="nil"/>
              <w:left w:val="nil"/>
              <w:bottom w:val="single" w:sz="4" w:space="0" w:color="auto"/>
              <w:right w:val="single" w:sz="4" w:space="0" w:color="auto"/>
            </w:tcBorders>
            <w:shd w:val="clear" w:color="auto" w:fill="auto"/>
            <w:noWrap/>
            <w:vAlign w:val="center"/>
            <w:hideMark/>
          </w:tcPr>
          <w:p w14:paraId="5B49E84A"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1</w:t>
            </w:r>
          </w:p>
        </w:tc>
        <w:tc>
          <w:tcPr>
            <w:tcW w:w="571" w:type="dxa"/>
            <w:tcBorders>
              <w:top w:val="nil"/>
              <w:left w:val="nil"/>
              <w:bottom w:val="single" w:sz="4" w:space="0" w:color="auto"/>
              <w:right w:val="single" w:sz="4" w:space="0" w:color="auto"/>
            </w:tcBorders>
            <w:shd w:val="clear" w:color="auto" w:fill="auto"/>
            <w:noWrap/>
            <w:vAlign w:val="center"/>
            <w:hideMark/>
          </w:tcPr>
          <w:p w14:paraId="3D6138B9"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1</w:t>
            </w:r>
          </w:p>
        </w:tc>
        <w:tc>
          <w:tcPr>
            <w:tcW w:w="571" w:type="dxa"/>
            <w:tcBorders>
              <w:top w:val="nil"/>
              <w:left w:val="nil"/>
              <w:bottom w:val="single" w:sz="4" w:space="0" w:color="auto"/>
              <w:right w:val="single" w:sz="4" w:space="0" w:color="auto"/>
            </w:tcBorders>
            <w:shd w:val="clear" w:color="auto" w:fill="auto"/>
            <w:noWrap/>
            <w:vAlign w:val="center"/>
            <w:hideMark/>
          </w:tcPr>
          <w:p w14:paraId="55C9E2E1"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1</w:t>
            </w:r>
          </w:p>
        </w:tc>
        <w:tc>
          <w:tcPr>
            <w:tcW w:w="571" w:type="dxa"/>
            <w:tcBorders>
              <w:top w:val="nil"/>
              <w:left w:val="nil"/>
              <w:bottom w:val="single" w:sz="4" w:space="0" w:color="auto"/>
              <w:right w:val="single" w:sz="4" w:space="0" w:color="auto"/>
            </w:tcBorders>
            <w:shd w:val="clear" w:color="auto" w:fill="auto"/>
            <w:noWrap/>
            <w:vAlign w:val="center"/>
            <w:hideMark/>
          </w:tcPr>
          <w:p w14:paraId="3D11AB21"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2</w:t>
            </w:r>
          </w:p>
        </w:tc>
        <w:tc>
          <w:tcPr>
            <w:tcW w:w="571" w:type="dxa"/>
            <w:tcBorders>
              <w:top w:val="nil"/>
              <w:left w:val="nil"/>
              <w:bottom w:val="single" w:sz="4" w:space="0" w:color="auto"/>
              <w:right w:val="single" w:sz="4" w:space="0" w:color="auto"/>
            </w:tcBorders>
            <w:shd w:val="clear" w:color="auto" w:fill="auto"/>
            <w:noWrap/>
            <w:vAlign w:val="center"/>
            <w:hideMark/>
          </w:tcPr>
          <w:p w14:paraId="69DEDF36"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3</w:t>
            </w:r>
          </w:p>
        </w:tc>
        <w:tc>
          <w:tcPr>
            <w:tcW w:w="571" w:type="dxa"/>
            <w:tcBorders>
              <w:top w:val="nil"/>
              <w:left w:val="nil"/>
              <w:bottom w:val="single" w:sz="4" w:space="0" w:color="auto"/>
              <w:right w:val="single" w:sz="4" w:space="0" w:color="auto"/>
            </w:tcBorders>
            <w:shd w:val="clear" w:color="auto" w:fill="auto"/>
            <w:noWrap/>
            <w:vAlign w:val="center"/>
            <w:hideMark/>
          </w:tcPr>
          <w:p w14:paraId="26260CBC"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3</w:t>
            </w:r>
          </w:p>
        </w:tc>
        <w:tc>
          <w:tcPr>
            <w:tcW w:w="571" w:type="dxa"/>
            <w:tcBorders>
              <w:top w:val="nil"/>
              <w:left w:val="nil"/>
              <w:bottom w:val="single" w:sz="4" w:space="0" w:color="auto"/>
              <w:right w:val="single" w:sz="4" w:space="0" w:color="auto"/>
            </w:tcBorders>
            <w:shd w:val="clear" w:color="auto" w:fill="auto"/>
            <w:noWrap/>
            <w:vAlign w:val="center"/>
            <w:hideMark/>
          </w:tcPr>
          <w:p w14:paraId="1CC35447"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2</w:t>
            </w:r>
          </w:p>
        </w:tc>
        <w:tc>
          <w:tcPr>
            <w:tcW w:w="571" w:type="dxa"/>
            <w:tcBorders>
              <w:top w:val="nil"/>
              <w:left w:val="nil"/>
              <w:bottom w:val="single" w:sz="4" w:space="0" w:color="auto"/>
              <w:right w:val="single" w:sz="4" w:space="0" w:color="auto"/>
            </w:tcBorders>
            <w:shd w:val="clear" w:color="auto" w:fill="auto"/>
            <w:noWrap/>
            <w:vAlign w:val="center"/>
            <w:hideMark/>
          </w:tcPr>
          <w:p w14:paraId="0C84E251"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3</w:t>
            </w:r>
          </w:p>
        </w:tc>
        <w:tc>
          <w:tcPr>
            <w:tcW w:w="571" w:type="dxa"/>
            <w:tcBorders>
              <w:top w:val="nil"/>
              <w:left w:val="nil"/>
              <w:bottom w:val="single" w:sz="4" w:space="0" w:color="auto"/>
              <w:right w:val="single" w:sz="4" w:space="0" w:color="auto"/>
            </w:tcBorders>
            <w:shd w:val="clear" w:color="auto" w:fill="auto"/>
            <w:noWrap/>
            <w:vAlign w:val="center"/>
            <w:hideMark/>
          </w:tcPr>
          <w:p w14:paraId="60EAEB94"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2</w:t>
            </w:r>
          </w:p>
        </w:tc>
        <w:tc>
          <w:tcPr>
            <w:tcW w:w="571" w:type="dxa"/>
            <w:tcBorders>
              <w:top w:val="nil"/>
              <w:left w:val="nil"/>
              <w:bottom w:val="single" w:sz="4" w:space="0" w:color="auto"/>
              <w:right w:val="single" w:sz="4" w:space="0" w:color="auto"/>
            </w:tcBorders>
            <w:shd w:val="clear" w:color="auto" w:fill="auto"/>
            <w:noWrap/>
            <w:vAlign w:val="center"/>
            <w:hideMark/>
          </w:tcPr>
          <w:p w14:paraId="2F5C88C6"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3</w:t>
            </w:r>
          </w:p>
        </w:tc>
        <w:tc>
          <w:tcPr>
            <w:tcW w:w="571" w:type="dxa"/>
            <w:tcBorders>
              <w:top w:val="nil"/>
              <w:left w:val="nil"/>
              <w:bottom w:val="single" w:sz="4" w:space="0" w:color="auto"/>
              <w:right w:val="single" w:sz="4" w:space="0" w:color="auto"/>
            </w:tcBorders>
            <w:shd w:val="clear" w:color="auto" w:fill="auto"/>
            <w:noWrap/>
            <w:vAlign w:val="center"/>
            <w:hideMark/>
          </w:tcPr>
          <w:p w14:paraId="0BF7DF03"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1</w:t>
            </w:r>
          </w:p>
        </w:tc>
        <w:tc>
          <w:tcPr>
            <w:tcW w:w="571" w:type="dxa"/>
            <w:tcBorders>
              <w:top w:val="nil"/>
              <w:left w:val="nil"/>
              <w:bottom w:val="single" w:sz="4" w:space="0" w:color="auto"/>
              <w:right w:val="single" w:sz="4" w:space="0" w:color="auto"/>
            </w:tcBorders>
            <w:shd w:val="clear" w:color="auto" w:fill="auto"/>
            <w:noWrap/>
            <w:vAlign w:val="center"/>
            <w:hideMark/>
          </w:tcPr>
          <w:p w14:paraId="3F3329B7"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3</w:t>
            </w:r>
          </w:p>
        </w:tc>
        <w:tc>
          <w:tcPr>
            <w:tcW w:w="571" w:type="dxa"/>
            <w:tcBorders>
              <w:top w:val="nil"/>
              <w:left w:val="nil"/>
              <w:bottom w:val="single" w:sz="4" w:space="0" w:color="auto"/>
              <w:right w:val="single" w:sz="4" w:space="0" w:color="auto"/>
            </w:tcBorders>
            <w:shd w:val="clear" w:color="auto" w:fill="auto"/>
            <w:noWrap/>
            <w:vAlign w:val="center"/>
            <w:hideMark/>
          </w:tcPr>
          <w:p w14:paraId="28D43117"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2</w:t>
            </w:r>
          </w:p>
        </w:tc>
        <w:tc>
          <w:tcPr>
            <w:tcW w:w="571" w:type="dxa"/>
            <w:tcBorders>
              <w:top w:val="nil"/>
              <w:left w:val="nil"/>
              <w:bottom w:val="single" w:sz="4" w:space="0" w:color="auto"/>
              <w:right w:val="single" w:sz="4" w:space="0" w:color="auto"/>
            </w:tcBorders>
            <w:shd w:val="clear" w:color="auto" w:fill="auto"/>
            <w:noWrap/>
            <w:vAlign w:val="center"/>
            <w:hideMark/>
          </w:tcPr>
          <w:p w14:paraId="6F6C1080"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1</w:t>
            </w:r>
          </w:p>
        </w:tc>
        <w:tc>
          <w:tcPr>
            <w:tcW w:w="571" w:type="dxa"/>
            <w:tcBorders>
              <w:top w:val="nil"/>
              <w:left w:val="nil"/>
              <w:bottom w:val="single" w:sz="4" w:space="0" w:color="auto"/>
              <w:right w:val="single" w:sz="4" w:space="0" w:color="auto"/>
            </w:tcBorders>
            <w:shd w:val="clear" w:color="auto" w:fill="auto"/>
            <w:noWrap/>
            <w:vAlign w:val="center"/>
            <w:hideMark/>
          </w:tcPr>
          <w:p w14:paraId="1FC1F3D7"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2</w:t>
            </w:r>
          </w:p>
        </w:tc>
        <w:tc>
          <w:tcPr>
            <w:tcW w:w="571" w:type="dxa"/>
            <w:tcBorders>
              <w:top w:val="nil"/>
              <w:left w:val="nil"/>
              <w:bottom w:val="single" w:sz="4" w:space="0" w:color="auto"/>
              <w:right w:val="single" w:sz="4" w:space="0" w:color="auto"/>
            </w:tcBorders>
            <w:shd w:val="clear" w:color="auto" w:fill="auto"/>
            <w:noWrap/>
            <w:vAlign w:val="center"/>
            <w:hideMark/>
          </w:tcPr>
          <w:p w14:paraId="6EB443F6"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2</w:t>
            </w:r>
          </w:p>
        </w:tc>
        <w:tc>
          <w:tcPr>
            <w:tcW w:w="571" w:type="dxa"/>
            <w:tcBorders>
              <w:top w:val="nil"/>
              <w:left w:val="nil"/>
              <w:bottom w:val="single" w:sz="4" w:space="0" w:color="auto"/>
              <w:right w:val="single" w:sz="4" w:space="0" w:color="auto"/>
            </w:tcBorders>
            <w:shd w:val="clear" w:color="auto" w:fill="auto"/>
            <w:noWrap/>
            <w:vAlign w:val="center"/>
            <w:hideMark/>
          </w:tcPr>
          <w:p w14:paraId="14A031CD"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3</w:t>
            </w:r>
          </w:p>
        </w:tc>
        <w:tc>
          <w:tcPr>
            <w:tcW w:w="571" w:type="dxa"/>
            <w:tcBorders>
              <w:top w:val="nil"/>
              <w:left w:val="nil"/>
              <w:bottom w:val="single" w:sz="4" w:space="0" w:color="auto"/>
              <w:right w:val="single" w:sz="4" w:space="0" w:color="auto"/>
            </w:tcBorders>
            <w:shd w:val="clear" w:color="auto" w:fill="auto"/>
            <w:noWrap/>
            <w:vAlign w:val="center"/>
            <w:hideMark/>
          </w:tcPr>
          <w:p w14:paraId="60A33BA5"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3</w:t>
            </w:r>
          </w:p>
        </w:tc>
        <w:tc>
          <w:tcPr>
            <w:tcW w:w="571" w:type="dxa"/>
            <w:tcBorders>
              <w:top w:val="nil"/>
              <w:left w:val="nil"/>
              <w:bottom w:val="single" w:sz="4" w:space="0" w:color="auto"/>
              <w:right w:val="single" w:sz="4" w:space="0" w:color="auto"/>
            </w:tcBorders>
            <w:shd w:val="clear" w:color="auto" w:fill="auto"/>
            <w:noWrap/>
            <w:vAlign w:val="center"/>
            <w:hideMark/>
          </w:tcPr>
          <w:p w14:paraId="71340F4A" w14:textId="77777777" w:rsidR="00BE34E1" w:rsidRPr="00BE34E1" w:rsidRDefault="00BE34E1" w:rsidP="00BE34E1">
            <w:pPr>
              <w:spacing w:after="0" w:line="240" w:lineRule="auto"/>
              <w:jc w:val="center"/>
              <w:rPr>
                <w:rFonts w:ascii="Times New Roman" w:eastAsia="Times New Roman" w:hAnsi="Times New Roman"/>
                <w:color w:val="000000"/>
                <w:sz w:val="16"/>
                <w:szCs w:val="16"/>
                <w:lang w:eastAsia="en-IN"/>
              </w:rPr>
            </w:pPr>
            <w:r w:rsidRPr="00BE34E1">
              <w:rPr>
                <w:rFonts w:ascii="Times New Roman" w:eastAsia="Times New Roman" w:hAnsi="Times New Roman"/>
                <w:color w:val="000000"/>
                <w:sz w:val="16"/>
                <w:szCs w:val="16"/>
                <w:lang w:eastAsia="en-IN"/>
              </w:rPr>
              <w:t>6</w:t>
            </w:r>
          </w:p>
        </w:tc>
      </w:tr>
      <w:tr w:rsidR="00BE34E1" w:rsidRPr="00BE34E1" w14:paraId="3115C39C"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08DF77B9" w14:textId="45B03CD7" w:rsidR="00BE34E1" w:rsidRPr="00BE34E1" w:rsidRDefault="00BE34E1" w:rsidP="00BE34E1">
            <w:pPr>
              <w:spacing w:after="0" w:line="240" w:lineRule="auto"/>
              <w:jc w:val="center"/>
              <w:rPr>
                <w:rFonts w:eastAsia="Times New Roman" w:cs="Calibri"/>
                <w:color w:val="000000"/>
                <w:sz w:val="16"/>
                <w:szCs w:val="16"/>
                <w:lang w:eastAsia="en-IN"/>
              </w:rPr>
            </w:pPr>
          </w:p>
        </w:tc>
        <w:tc>
          <w:tcPr>
            <w:tcW w:w="581" w:type="dxa"/>
            <w:tcBorders>
              <w:top w:val="nil"/>
              <w:left w:val="nil"/>
              <w:bottom w:val="single" w:sz="4" w:space="0" w:color="auto"/>
              <w:right w:val="single" w:sz="4" w:space="0" w:color="auto"/>
            </w:tcBorders>
            <w:shd w:val="clear" w:color="auto" w:fill="auto"/>
            <w:noWrap/>
            <w:vAlign w:val="center"/>
            <w:hideMark/>
          </w:tcPr>
          <w:p w14:paraId="0000BB51" w14:textId="151ACF1D" w:rsidR="00BE34E1" w:rsidRPr="00BE34E1" w:rsidRDefault="00BE34E1" w:rsidP="00BE34E1">
            <w:pPr>
              <w:spacing w:after="0" w:line="240" w:lineRule="auto"/>
              <w:jc w:val="center"/>
              <w:rPr>
                <w:rFonts w:eastAsia="Times New Roman" w:cs="Calibri"/>
                <w:color w:val="000000"/>
                <w:sz w:val="16"/>
                <w:szCs w:val="16"/>
                <w:lang w:eastAsia="en-IN"/>
              </w:rPr>
            </w:pPr>
          </w:p>
        </w:tc>
        <w:tc>
          <w:tcPr>
            <w:tcW w:w="570" w:type="dxa"/>
            <w:tcBorders>
              <w:top w:val="nil"/>
              <w:left w:val="nil"/>
              <w:bottom w:val="single" w:sz="4" w:space="0" w:color="auto"/>
              <w:right w:val="single" w:sz="4" w:space="0" w:color="auto"/>
            </w:tcBorders>
            <w:shd w:val="clear" w:color="auto" w:fill="auto"/>
            <w:noWrap/>
            <w:vAlign w:val="center"/>
            <w:hideMark/>
          </w:tcPr>
          <w:p w14:paraId="371ED45D" w14:textId="40883831"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4C5C7A2" w14:textId="44E09388"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2885CEF" w14:textId="7688992D"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461F073" w14:textId="71694C34"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C524B63" w14:textId="6F9D66A4"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C22E61D" w14:textId="0477963F"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1E2B584" w14:textId="7ACB9B51"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15A274C" w14:textId="7012679C"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AA27E1B" w14:textId="0D1DCF2D"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6CCA727" w14:textId="4BA19C6E"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43558BC" w14:textId="11FB12D0"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D9A0EC4" w14:textId="680D69C9"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A3579AD" w14:textId="65A03502"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089C116" w14:textId="4E1E8AA2"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FC1174C" w14:textId="04B93AD4"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DA7A230" w14:textId="51127F8D"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306001A" w14:textId="4DB42854"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83EB83E" w14:textId="137BEBC5"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92EF15A" w14:textId="1410A276"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8EDC077" w14:textId="5D353DB1"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3FD8CF8" w14:textId="5E8C8B50" w:rsidR="00BE34E1" w:rsidRPr="00BE34E1" w:rsidRDefault="00BE34E1" w:rsidP="00BE34E1">
            <w:pPr>
              <w:spacing w:after="0" w:line="240" w:lineRule="auto"/>
              <w:jc w:val="center"/>
              <w:rPr>
                <w:rFonts w:eastAsia="Times New Roman" w:cs="Calibri"/>
                <w:color w:val="000000"/>
                <w:sz w:val="16"/>
                <w:szCs w:val="16"/>
                <w:lang w:eastAsia="en-IN"/>
              </w:rPr>
            </w:pPr>
          </w:p>
        </w:tc>
      </w:tr>
      <w:tr w:rsidR="00BE34E1" w:rsidRPr="00BE34E1" w14:paraId="1A1FABCD"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2AFE1662" w14:textId="5741CCF8"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Cash inflow</w:t>
            </w:r>
          </w:p>
        </w:tc>
        <w:tc>
          <w:tcPr>
            <w:tcW w:w="581" w:type="dxa"/>
            <w:tcBorders>
              <w:top w:val="nil"/>
              <w:left w:val="nil"/>
              <w:bottom w:val="single" w:sz="4" w:space="0" w:color="auto"/>
              <w:right w:val="single" w:sz="4" w:space="0" w:color="auto"/>
            </w:tcBorders>
            <w:shd w:val="clear" w:color="auto" w:fill="auto"/>
            <w:noWrap/>
            <w:vAlign w:val="center"/>
            <w:hideMark/>
          </w:tcPr>
          <w:p w14:paraId="70AD77DA" w14:textId="12611F30" w:rsidR="00BE34E1" w:rsidRPr="00BE34E1" w:rsidRDefault="00BE34E1" w:rsidP="00BE34E1">
            <w:pPr>
              <w:spacing w:after="0" w:line="240" w:lineRule="auto"/>
              <w:jc w:val="center"/>
              <w:rPr>
                <w:rFonts w:eastAsia="Times New Roman" w:cs="Calibri"/>
                <w:color w:val="000000"/>
                <w:sz w:val="16"/>
                <w:szCs w:val="16"/>
                <w:lang w:eastAsia="en-IN"/>
              </w:rPr>
            </w:pPr>
          </w:p>
        </w:tc>
        <w:tc>
          <w:tcPr>
            <w:tcW w:w="570" w:type="dxa"/>
            <w:tcBorders>
              <w:top w:val="nil"/>
              <w:left w:val="nil"/>
              <w:bottom w:val="single" w:sz="4" w:space="0" w:color="auto"/>
              <w:right w:val="single" w:sz="4" w:space="0" w:color="auto"/>
            </w:tcBorders>
            <w:shd w:val="clear" w:color="auto" w:fill="auto"/>
            <w:noWrap/>
            <w:vAlign w:val="center"/>
            <w:hideMark/>
          </w:tcPr>
          <w:p w14:paraId="49DBE69F" w14:textId="32F626CA"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42B487E" w14:textId="283AEF9F"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B88BE5F" w14:textId="7807713D"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7FC2FFC" w14:textId="50902021"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0C9987D" w14:textId="442D6C47"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0EBA0E5" w14:textId="1D9FB4EA"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A882E7D" w14:textId="12EC35AD"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56C14DA" w14:textId="0AD3D7F6"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E68C5D0" w14:textId="7C10AEFD"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4799580" w14:textId="271609B6"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76940A4" w14:textId="137F50E1"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BE1B80E" w14:textId="164E7F57"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D5EE12E" w14:textId="5C77D78A"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BF1715C" w14:textId="7C94A60A"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896B37B" w14:textId="6DB2D6D3"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8706674" w14:textId="00E84CF9"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B1731C6" w14:textId="6ADDAAB8"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3DD7DA1" w14:textId="54EB52E0"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3295757" w14:textId="62D72E52"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40873E2" w14:textId="7418DC8C"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3525F52" w14:textId="78D1E21D" w:rsidR="00BE34E1" w:rsidRPr="00BE34E1" w:rsidRDefault="00BE34E1" w:rsidP="00BE34E1">
            <w:pPr>
              <w:spacing w:after="0" w:line="240" w:lineRule="auto"/>
              <w:jc w:val="center"/>
              <w:rPr>
                <w:rFonts w:eastAsia="Times New Roman" w:cs="Calibri"/>
                <w:color w:val="000000"/>
                <w:sz w:val="16"/>
                <w:szCs w:val="16"/>
                <w:lang w:eastAsia="en-IN"/>
              </w:rPr>
            </w:pPr>
          </w:p>
        </w:tc>
      </w:tr>
      <w:tr w:rsidR="00BE34E1" w:rsidRPr="00BE34E1" w14:paraId="702FCD8E"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4C0E973C" w14:textId="71055B98"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Sales Receivables</w:t>
            </w:r>
          </w:p>
        </w:tc>
        <w:tc>
          <w:tcPr>
            <w:tcW w:w="581" w:type="dxa"/>
            <w:tcBorders>
              <w:top w:val="nil"/>
              <w:left w:val="nil"/>
              <w:bottom w:val="single" w:sz="4" w:space="0" w:color="auto"/>
              <w:right w:val="single" w:sz="4" w:space="0" w:color="auto"/>
            </w:tcBorders>
            <w:shd w:val="clear" w:color="auto" w:fill="auto"/>
            <w:noWrap/>
            <w:vAlign w:val="center"/>
            <w:hideMark/>
          </w:tcPr>
          <w:p w14:paraId="66CCC8BD" w14:textId="5DC49680"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0" w:type="dxa"/>
            <w:tcBorders>
              <w:top w:val="nil"/>
              <w:left w:val="nil"/>
              <w:bottom w:val="single" w:sz="4" w:space="0" w:color="auto"/>
              <w:right w:val="single" w:sz="4" w:space="0" w:color="auto"/>
            </w:tcBorders>
            <w:shd w:val="clear" w:color="auto" w:fill="auto"/>
            <w:noWrap/>
            <w:vAlign w:val="center"/>
            <w:hideMark/>
          </w:tcPr>
          <w:p w14:paraId="593DE2BC" w14:textId="59CE86A3"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6302B9A" w14:textId="631008C2"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1057C99" w14:textId="792CE9BE"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A89E89F" w14:textId="4B10141C"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7AE2376" w14:textId="42E05A34"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E93178C" w14:textId="33F1432D"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BFB19BF" w14:textId="49AAD75C"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B177D98" w14:textId="3A14BF3C"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F39F574" w14:textId="48F94055"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D8A36B0" w14:textId="1D25C70F"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A60C5B8" w14:textId="4D525D8B"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D8DFE22" w14:textId="6BDB8831"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B5B3379" w14:textId="6004B2D0"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4D2699E" w14:textId="2F4CCEDF"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72AC93B" w14:textId="30A91DC6"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F76DFC9" w14:textId="62E809D2"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E73E588" w14:textId="7ACDB5C5"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F395F22" w14:textId="40C349C4"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7037530" w14:textId="1EF1C024"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AB3AA7A" w14:textId="3B64FA0C"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99FBD59" w14:textId="2BD97773" w:rsidR="00BE34E1" w:rsidRPr="00BE34E1" w:rsidRDefault="00BE34E1" w:rsidP="00BE34E1">
            <w:pPr>
              <w:spacing w:after="0" w:line="240" w:lineRule="auto"/>
              <w:jc w:val="center"/>
              <w:rPr>
                <w:rFonts w:eastAsia="Times New Roman" w:cs="Calibri"/>
                <w:color w:val="000000"/>
                <w:sz w:val="16"/>
                <w:szCs w:val="16"/>
                <w:lang w:eastAsia="en-IN"/>
              </w:rPr>
            </w:pPr>
          </w:p>
        </w:tc>
      </w:tr>
      <w:tr w:rsidR="00BE34E1" w:rsidRPr="00BE34E1" w14:paraId="15D8DBD3"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74EDB2B3" w14:textId="2F9E7103"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Sale Building</w:t>
            </w:r>
          </w:p>
        </w:tc>
        <w:tc>
          <w:tcPr>
            <w:tcW w:w="581" w:type="dxa"/>
            <w:tcBorders>
              <w:top w:val="nil"/>
              <w:left w:val="nil"/>
              <w:bottom w:val="single" w:sz="4" w:space="0" w:color="auto"/>
              <w:right w:val="single" w:sz="4" w:space="0" w:color="auto"/>
            </w:tcBorders>
            <w:shd w:val="clear" w:color="auto" w:fill="auto"/>
            <w:noWrap/>
            <w:vAlign w:val="center"/>
            <w:hideMark/>
          </w:tcPr>
          <w:p w14:paraId="5DED6F71" w14:textId="11D38BA6"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96.68</w:t>
            </w:r>
          </w:p>
        </w:tc>
        <w:tc>
          <w:tcPr>
            <w:tcW w:w="570" w:type="dxa"/>
            <w:tcBorders>
              <w:top w:val="nil"/>
              <w:left w:val="nil"/>
              <w:bottom w:val="single" w:sz="4" w:space="0" w:color="auto"/>
              <w:right w:val="single" w:sz="4" w:space="0" w:color="auto"/>
            </w:tcBorders>
            <w:shd w:val="clear" w:color="auto" w:fill="auto"/>
            <w:noWrap/>
            <w:vAlign w:val="center"/>
            <w:hideMark/>
          </w:tcPr>
          <w:p w14:paraId="78D929F9" w14:textId="6D6B938D"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11.48</w:t>
            </w:r>
          </w:p>
        </w:tc>
        <w:tc>
          <w:tcPr>
            <w:tcW w:w="571" w:type="dxa"/>
            <w:tcBorders>
              <w:top w:val="nil"/>
              <w:left w:val="nil"/>
              <w:bottom w:val="single" w:sz="4" w:space="0" w:color="auto"/>
              <w:right w:val="single" w:sz="4" w:space="0" w:color="auto"/>
            </w:tcBorders>
            <w:shd w:val="clear" w:color="auto" w:fill="auto"/>
            <w:noWrap/>
            <w:vAlign w:val="center"/>
            <w:hideMark/>
          </w:tcPr>
          <w:p w14:paraId="3E2C3330" w14:textId="05A0BACD"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0.04</w:t>
            </w:r>
          </w:p>
        </w:tc>
        <w:tc>
          <w:tcPr>
            <w:tcW w:w="571" w:type="dxa"/>
            <w:tcBorders>
              <w:top w:val="nil"/>
              <w:left w:val="nil"/>
              <w:bottom w:val="single" w:sz="4" w:space="0" w:color="auto"/>
              <w:right w:val="single" w:sz="4" w:space="0" w:color="auto"/>
            </w:tcBorders>
            <w:shd w:val="clear" w:color="auto" w:fill="auto"/>
            <w:noWrap/>
            <w:vAlign w:val="center"/>
            <w:hideMark/>
          </w:tcPr>
          <w:p w14:paraId="40B48A7C" w14:textId="47E1337D"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0.01</w:t>
            </w:r>
          </w:p>
        </w:tc>
        <w:tc>
          <w:tcPr>
            <w:tcW w:w="571" w:type="dxa"/>
            <w:tcBorders>
              <w:top w:val="nil"/>
              <w:left w:val="nil"/>
              <w:bottom w:val="single" w:sz="4" w:space="0" w:color="auto"/>
              <w:right w:val="single" w:sz="4" w:space="0" w:color="auto"/>
            </w:tcBorders>
            <w:shd w:val="clear" w:color="auto" w:fill="auto"/>
            <w:noWrap/>
            <w:vAlign w:val="center"/>
            <w:hideMark/>
          </w:tcPr>
          <w:p w14:paraId="69318CEA" w14:textId="67F16BB8"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0.03</w:t>
            </w:r>
          </w:p>
        </w:tc>
        <w:tc>
          <w:tcPr>
            <w:tcW w:w="571" w:type="dxa"/>
            <w:tcBorders>
              <w:top w:val="nil"/>
              <w:left w:val="nil"/>
              <w:bottom w:val="single" w:sz="4" w:space="0" w:color="auto"/>
              <w:right w:val="single" w:sz="4" w:space="0" w:color="auto"/>
            </w:tcBorders>
            <w:shd w:val="clear" w:color="auto" w:fill="auto"/>
            <w:noWrap/>
            <w:vAlign w:val="center"/>
            <w:hideMark/>
          </w:tcPr>
          <w:p w14:paraId="2CF7CCFE" w14:textId="2C2FC7C6"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0.05</w:t>
            </w:r>
          </w:p>
        </w:tc>
        <w:tc>
          <w:tcPr>
            <w:tcW w:w="571" w:type="dxa"/>
            <w:tcBorders>
              <w:top w:val="nil"/>
              <w:left w:val="nil"/>
              <w:bottom w:val="single" w:sz="4" w:space="0" w:color="auto"/>
              <w:right w:val="single" w:sz="4" w:space="0" w:color="auto"/>
            </w:tcBorders>
            <w:shd w:val="clear" w:color="auto" w:fill="auto"/>
            <w:noWrap/>
            <w:vAlign w:val="center"/>
            <w:hideMark/>
          </w:tcPr>
          <w:p w14:paraId="397FF9E6" w14:textId="387B763E"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0.04</w:t>
            </w:r>
          </w:p>
        </w:tc>
        <w:tc>
          <w:tcPr>
            <w:tcW w:w="571" w:type="dxa"/>
            <w:tcBorders>
              <w:top w:val="nil"/>
              <w:left w:val="nil"/>
              <w:bottom w:val="single" w:sz="4" w:space="0" w:color="auto"/>
              <w:right w:val="single" w:sz="4" w:space="0" w:color="auto"/>
            </w:tcBorders>
            <w:shd w:val="clear" w:color="auto" w:fill="auto"/>
            <w:noWrap/>
            <w:vAlign w:val="center"/>
            <w:hideMark/>
          </w:tcPr>
          <w:p w14:paraId="7DA2CD49" w14:textId="4160DFED"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0.11</w:t>
            </w:r>
          </w:p>
        </w:tc>
        <w:tc>
          <w:tcPr>
            <w:tcW w:w="571" w:type="dxa"/>
            <w:tcBorders>
              <w:top w:val="nil"/>
              <w:left w:val="nil"/>
              <w:bottom w:val="single" w:sz="4" w:space="0" w:color="auto"/>
              <w:right w:val="single" w:sz="4" w:space="0" w:color="auto"/>
            </w:tcBorders>
            <w:shd w:val="clear" w:color="auto" w:fill="auto"/>
            <w:noWrap/>
            <w:vAlign w:val="center"/>
            <w:hideMark/>
          </w:tcPr>
          <w:p w14:paraId="69AA5677" w14:textId="65E0963C"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0.06</w:t>
            </w:r>
          </w:p>
        </w:tc>
        <w:tc>
          <w:tcPr>
            <w:tcW w:w="571" w:type="dxa"/>
            <w:tcBorders>
              <w:top w:val="nil"/>
              <w:left w:val="nil"/>
              <w:bottom w:val="single" w:sz="4" w:space="0" w:color="auto"/>
              <w:right w:val="single" w:sz="4" w:space="0" w:color="auto"/>
            </w:tcBorders>
            <w:shd w:val="clear" w:color="auto" w:fill="auto"/>
            <w:noWrap/>
            <w:vAlign w:val="center"/>
            <w:hideMark/>
          </w:tcPr>
          <w:p w14:paraId="46C3F144" w14:textId="690EBD7C"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0.27</w:t>
            </w:r>
          </w:p>
        </w:tc>
        <w:tc>
          <w:tcPr>
            <w:tcW w:w="571" w:type="dxa"/>
            <w:tcBorders>
              <w:top w:val="nil"/>
              <w:left w:val="nil"/>
              <w:bottom w:val="single" w:sz="4" w:space="0" w:color="auto"/>
              <w:right w:val="single" w:sz="4" w:space="0" w:color="auto"/>
            </w:tcBorders>
            <w:shd w:val="clear" w:color="auto" w:fill="auto"/>
            <w:noWrap/>
            <w:vAlign w:val="center"/>
            <w:hideMark/>
          </w:tcPr>
          <w:p w14:paraId="660B95F7" w14:textId="036A95B9"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0.41</w:t>
            </w:r>
          </w:p>
        </w:tc>
        <w:tc>
          <w:tcPr>
            <w:tcW w:w="571" w:type="dxa"/>
            <w:tcBorders>
              <w:top w:val="nil"/>
              <w:left w:val="nil"/>
              <w:bottom w:val="single" w:sz="4" w:space="0" w:color="auto"/>
              <w:right w:val="single" w:sz="4" w:space="0" w:color="auto"/>
            </w:tcBorders>
            <w:shd w:val="clear" w:color="auto" w:fill="auto"/>
            <w:noWrap/>
            <w:vAlign w:val="center"/>
            <w:hideMark/>
          </w:tcPr>
          <w:p w14:paraId="658523E2" w14:textId="03D035C4"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0.90</w:t>
            </w:r>
          </w:p>
        </w:tc>
        <w:tc>
          <w:tcPr>
            <w:tcW w:w="571" w:type="dxa"/>
            <w:tcBorders>
              <w:top w:val="nil"/>
              <w:left w:val="nil"/>
              <w:bottom w:val="single" w:sz="4" w:space="0" w:color="auto"/>
              <w:right w:val="single" w:sz="4" w:space="0" w:color="auto"/>
            </w:tcBorders>
            <w:shd w:val="clear" w:color="auto" w:fill="auto"/>
            <w:noWrap/>
            <w:vAlign w:val="center"/>
            <w:hideMark/>
          </w:tcPr>
          <w:p w14:paraId="3FBE784F" w14:textId="7876CEBA"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1.08</w:t>
            </w:r>
          </w:p>
        </w:tc>
        <w:tc>
          <w:tcPr>
            <w:tcW w:w="571" w:type="dxa"/>
            <w:tcBorders>
              <w:top w:val="nil"/>
              <w:left w:val="nil"/>
              <w:bottom w:val="single" w:sz="4" w:space="0" w:color="auto"/>
              <w:right w:val="single" w:sz="4" w:space="0" w:color="auto"/>
            </w:tcBorders>
            <w:shd w:val="clear" w:color="auto" w:fill="auto"/>
            <w:noWrap/>
            <w:vAlign w:val="center"/>
            <w:hideMark/>
          </w:tcPr>
          <w:p w14:paraId="091A3510" w14:textId="03C0E99E"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1.43</w:t>
            </w:r>
          </w:p>
        </w:tc>
        <w:tc>
          <w:tcPr>
            <w:tcW w:w="571" w:type="dxa"/>
            <w:tcBorders>
              <w:top w:val="nil"/>
              <w:left w:val="nil"/>
              <w:bottom w:val="single" w:sz="4" w:space="0" w:color="auto"/>
              <w:right w:val="single" w:sz="4" w:space="0" w:color="auto"/>
            </w:tcBorders>
            <w:shd w:val="clear" w:color="auto" w:fill="auto"/>
            <w:noWrap/>
            <w:vAlign w:val="center"/>
            <w:hideMark/>
          </w:tcPr>
          <w:p w14:paraId="4D72496E" w14:textId="122CEA8A"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3.00</w:t>
            </w:r>
          </w:p>
        </w:tc>
        <w:tc>
          <w:tcPr>
            <w:tcW w:w="571" w:type="dxa"/>
            <w:tcBorders>
              <w:top w:val="nil"/>
              <w:left w:val="nil"/>
              <w:bottom w:val="single" w:sz="4" w:space="0" w:color="auto"/>
              <w:right w:val="single" w:sz="4" w:space="0" w:color="auto"/>
            </w:tcBorders>
            <w:shd w:val="clear" w:color="auto" w:fill="auto"/>
            <w:noWrap/>
            <w:vAlign w:val="center"/>
            <w:hideMark/>
          </w:tcPr>
          <w:p w14:paraId="3477D7A7" w14:textId="706C455C"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4.00</w:t>
            </w:r>
          </w:p>
        </w:tc>
        <w:tc>
          <w:tcPr>
            <w:tcW w:w="571" w:type="dxa"/>
            <w:tcBorders>
              <w:top w:val="nil"/>
              <w:left w:val="nil"/>
              <w:bottom w:val="single" w:sz="4" w:space="0" w:color="auto"/>
              <w:right w:val="single" w:sz="4" w:space="0" w:color="auto"/>
            </w:tcBorders>
            <w:shd w:val="clear" w:color="auto" w:fill="auto"/>
            <w:noWrap/>
            <w:vAlign w:val="center"/>
            <w:hideMark/>
          </w:tcPr>
          <w:p w14:paraId="74990193" w14:textId="1C0AE4EA"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4.50</w:t>
            </w:r>
          </w:p>
        </w:tc>
        <w:tc>
          <w:tcPr>
            <w:tcW w:w="571" w:type="dxa"/>
            <w:tcBorders>
              <w:top w:val="nil"/>
              <w:left w:val="nil"/>
              <w:bottom w:val="single" w:sz="4" w:space="0" w:color="auto"/>
              <w:right w:val="single" w:sz="4" w:space="0" w:color="auto"/>
            </w:tcBorders>
            <w:shd w:val="clear" w:color="auto" w:fill="auto"/>
            <w:noWrap/>
            <w:vAlign w:val="center"/>
            <w:hideMark/>
          </w:tcPr>
          <w:p w14:paraId="2CDE516D" w14:textId="3CDA4593"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5.00</w:t>
            </w:r>
          </w:p>
        </w:tc>
        <w:tc>
          <w:tcPr>
            <w:tcW w:w="571" w:type="dxa"/>
            <w:tcBorders>
              <w:top w:val="nil"/>
              <w:left w:val="nil"/>
              <w:bottom w:val="single" w:sz="4" w:space="0" w:color="auto"/>
              <w:right w:val="single" w:sz="4" w:space="0" w:color="auto"/>
            </w:tcBorders>
            <w:shd w:val="clear" w:color="auto" w:fill="auto"/>
            <w:noWrap/>
            <w:vAlign w:val="center"/>
            <w:hideMark/>
          </w:tcPr>
          <w:p w14:paraId="67E68129" w14:textId="09A47B47"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10.00</w:t>
            </w:r>
          </w:p>
        </w:tc>
        <w:tc>
          <w:tcPr>
            <w:tcW w:w="571" w:type="dxa"/>
            <w:tcBorders>
              <w:top w:val="nil"/>
              <w:left w:val="nil"/>
              <w:bottom w:val="single" w:sz="4" w:space="0" w:color="auto"/>
              <w:right w:val="single" w:sz="4" w:space="0" w:color="auto"/>
            </w:tcBorders>
            <w:shd w:val="clear" w:color="auto" w:fill="auto"/>
            <w:noWrap/>
            <w:vAlign w:val="center"/>
            <w:hideMark/>
          </w:tcPr>
          <w:p w14:paraId="10F5F570" w14:textId="324C55C3"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15.00</w:t>
            </w:r>
          </w:p>
        </w:tc>
        <w:tc>
          <w:tcPr>
            <w:tcW w:w="571" w:type="dxa"/>
            <w:tcBorders>
              <w:top w:val="nil"/>
              <w:left w:val="nil"/>
              <w:bottom w:val="single" w:sz="4" w:space="0" w:color="auto"/>
              <w:right w:val="single" w:sz="4" w:space="0" w:color="auto"/>
            </w:tcBorders>
            <w:shd w:val="clear" w:color="auto" w:fill="auto"/>
            <w:noWrap/>
            <w:vAlign w:val="center"/>
            <w:hideMark/>
          </w:tcPr>
          <w:p w14:paraId="46D5809C" w14:textId="797826A6"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15.00</w:t>
            </w:r>
          </w:p>
        </w:tc>
        <w:tc>
          <w:tcPr>
            <w:tcW w:w="571" w:type="dxa"/>
            <w:tcBorders>
              <w:top w:val="nil"/>
              <w:left w:val="nil"/>
              <w:bottom w:val="single" w:sz="4" w:space="0" w:color="auto"/>
              <w:right w:val="single" w:sz="4" w:space="0" w:color="auto"/>
            </w:tcBorders>
            <w:shd w:val="clear" w:color="auto" w:fill="auto"/>
            <w:noWrap/>
            <w:vAlign w:val="center"/>
            <w:hideMark/>
          </w:tcPr>
          <w:p w14:paraId="07B3BFFC" w14:textId="05D1142E"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24.27</w:t>
            </w:r>
          </w:p>
        </w:tc>
      </w:tr>
      <w:tr w:rsidR="00BE34E1" w:rsidRPr="00BE34E1" w14:paraId="5A069DD2"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3B75E6C0" w14:textId="32AC0F3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Total Revenue</w:t>
            </w:r>
          </w:p>
        </w:tc>
        <w:tc>
          <w:tcPr>
            <w:tcW w:w="581" w:type="dxa"/>
            <w:tcBorders>
              <w:top w:val="nil"/>
              <w:left w:val="nil"/>
              <w:bottom w:val="single" w:sz="4" w:space="0" w:color="auto"/>
              <w:right w:val="single" w:sz="4" w:space="0" w:color="auto"/>
            </w:tcBorders>
            <w:shd w:val="clear" w:color="auto" w:fill="auto"/>
            <w:noWrap/>
            <w:vAlign w:val="center"/>
            <w:hideMark/>
          </w:tcPr>
          <w:p w14:paraId="352216F6" w14:textId="3775B856"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96.68</w:t>
            </w:r>
          </w:p>
        </w:tc>
        <w:tc>
          <w:tcPr>
            <w:tcW w:w="570" w:type="dxa"/>
            <w:tcBorders>
              <w:top w:val="nil"/>
              <w:left w:val="nil"/>
              <w:bottom w:val="single" w:sz="4" w:space="0" w:color="auto"/>
              <w:right w:val="single" w:sz="4" w:space="0" w:color="auto"/>
            </w:tcBorders>
            <w:shd w:val="clear" w:color="auto" w:fill="auto"/>
            <w:noWrap/>
            <w:vAlign w:val="center"/>
            <w:hideMark/>
          </w:tcPr>
          <w:p w14:paraId="77D7B295" w14:textId="0027CA8A"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11.48</w:t>
            </w:r>
          </w:p>
        </w:tc>
        <w:tc>
          <w:tcPr>
            <w:tcW w:w="571" w:type="dxa"/>
            <w:tcBorders>
              <w:top w:val="nil"/>
              <w:left w:val="nil"/>
              <w:bottom w:val="single" w:sz="4" w:space="0" w:color="auto"/>
              <w:right w:val="single" w:sz="4" w:space="0" w:color="auto"/>
            </w:tcBorders>
            <w:shd w:val="clear" w:color="auto" w:fill="auto"/>
            <w:noWrap/>
            <w:vAlign w:val="center"/>
            <w:hideMark/>
          </w:tcPr>
          <w:p w14:paraId="28EAE874" w14:textId="20D0606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0.04</w:t>
            </w:r>
          </w:p>
        </w:tc>
        <w:tc>
          <w:tcPr>
            <w:tcW w:w="571" w:type="dxa"/>
            <w:tcBorders>
              <w:top w:val="nil"/>
              <w:left w:val="nil"/>
              <w:bottom w:val="single" w:sz="4" w:space="0" w:color="auto"/>
              <w:right w:val="single" w:sz="4" w:space="0" w:color="auto"/>
            </w:tcBorders>
            <w:shd w:val="clear" w:color="auto" w:fill="auto"/>
            <w:noWrap/>
            <w:vAlign w:val="center"/>
            <w:hideMark/>
          </w:tcPr>
          <w:p w14:paraId="56E47A63" w14:textId="7E24BADB"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0.01</w:t>
            </w:r>
          </w:p>
        </w:tc>
        <w:tc>
          <w:tcPr>
            <w:tcW w:w="571" w:type="dxa"/>
            <w:tcBorders>
              <w:top w:val="nil"/>
              <w:left w:val="nil"/>
              <w:bottom w:val="single" w:sz="4" w:space="0" w:color="auto"/>
              <w:right w:val="single" w:sz="4" w:space="0" w:color="auto"/>
            </w:tcBorders>
            <w:shd w:val="clear" w:color="auto" w:fill="auto"/>
            <w:noWrap/>
            <w:vAlign w:val="center"/>
            <w:hideMark/>
          </w:tcPr>
          <w:p w14:paraId="16381669" w14:textId="348D1224"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0.03</w:t>
            </w:r>
          </w:p>
        </w:tc>
        <w:tc>
          <w:tcPr>
            <w:tcW w:w="571" w:type="dxa"/>
            <w:tcBorders>
              <w:top w:val="nil"/>
              <w:left w:val="nil"/>
              <w:bottom w:val="single" w:sz="4" w:space="0" w:color="auto"/>
              <w:right w:val="single" w:sz="4" w:space="0" w:color="auto"/>
            </w:tcBorders>
            <w:shd w:val="clear" w:color="auto" w:fill="auto"/>
            <w:noWrap/>
            <w:vAlign w:val="center"/>
            <w:hideMark/>
          </w:tcPr>
          <w:p w14:paraId="00C089F3" w14:textId="7C9BD658"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0.05</w:t>
            </w:r>
          </w:p>
        </w:tc>
        <w:tc>
          <w:tcPr>
            <w:tcW w:w="571" w:type="dxa"/>
            <w:tcBorders>
              <w:top w:val="nil"/>
              <w:left w:val="nil"/>
              <w:bottom w:val="single" w:sz="4" w:space="0" w:color="auto"/>
              <w:right w:val="single" w:sz="4" w:space="0" w:color="auto"/>
            </w:tcBorders>
            <w:shd w:val="clear" w:color="auto" w:fill="auto"/>
            <w:noWrap/>
            <w:vAlign w:val="center"/>
            <w:hideMark/>
          </w:tcPr>
          <w:p w14:paraId="7578CD8C" w14:textId="6091E7E0"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0.04</w:t>
            </w:r>
          </w:p>
        </w:tc>
        <w:tc>
          <w:tcPr>
            <w:tcW w:w="571" w:type="dxa"/>
            <w:tcBorders>
              <w:top w:val="nil"/>
              <w:left w:val="nil"/>
              <w:bottom w:val="single" w:sz="4" w:space="0" w:color="auto"/>
              <w:right w:val="single" w:sz="4" w:space="0" w:color="auto"/>
            </w:tcBorders>
            <w:shd w:val="clear" w:color="auto" w:fill="auto"/>
            <w:noWrap/>
            <w:vAlign w:val="center"/>
            <w:hideMark/>
          </w:tcPr>
          <w:p w14:paraId="36725C63" w14:textId="4434DED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0.11</w:t>
            </w:r>
          </w:p>
        </w:tc>
        <w:tc>
          <w:tcPr>
            <w:tcW w:w="571" w:type="dxa"/>
            <w:tcBorders>
              <w:top w:val="nil"/>
              <w:left w:val="nil"/>
              <w:bottom w:val="single" w:sz="4" w:space="0" w:color="auto"/>
              <w:right w:val="single" w:sz="4" w:space="0" w:color="auto"/>
            </w:tcBorders>
            <w:shd w:val="clear" w:color="auto" w:fill="auto"/>
            <w:noWrap/>
            <w:vAlign w:val="center"/>
            <w:hideMark/>
          </w:tcPr>
          <w:p w14:paraId="5C4F0FF7" w14:textId="04D4C51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0.06</w:t>
            </w:r>
          </w:p>
        </w:tc>
        <w:tc>
          <w:tcPr>
            <w:tcW w:w="571" w:type="dxa"/>
            <w:tcBorders>
              <w:top w:val="nil"/>
              <w:left w:val="nil"/>
              <w:bottom w:val="single" w:sz="4" w:space="0" w:color="auto"/>
              <w:right w:val="single" w:sz="4" w:space="0" w:color="auto"/>
            </w:tcBorders>
            <w:shd w:val="clear" w:color="auto" w:fill="auto"/>
            <w:noWrap/>
            <w:vAlign w:val="center"/>
            <w:hideMark/>
          </w:tcPr>
          <w:p w14:paraId="602453F1" w14:textId="509AEF63"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0.27</w:t>
            </w:r>
          </w:p>
        </w:tc>
        <w:tc>
          <w:tcPr>
            <w:tcW w:w="571" w:type="dxa"/>
            <w:tcBorders>
              <w:top w:val="nil"/>
              <w:left w:val="nil"/>
              <w:bottom w:val="single" w:sz="4" w:space="0" w:color="auto"/>
              <w:right w:val="single" w:sz="4" w:space="0" w:color="auto"/>
            </w:tcBorders>
            <w:shd w:val="clear" w:color="auto" w:fill="auto"/>
            <w:noWrap/>
            <w:vAlign w:val="center"/>
            <w:hideMark/>
          </w:tcPr>
          <w:p w14:paraId="6CB51CE4" w14:textId="0CD9EFAF"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0.41</w:t>
            </w:r>
          </w:p>
        </w:tc>
        <w:tc>
          <w:tcPr>
            <w:tcW w:w="571" w:type="dxa"/>
            <w:tcBorders>
              <w:top w:val="nil"/>
              <w:left w:val="nil"/>
              <w:bottom w:val="single" w:sz="4" w:space="0" w:color="auto"/>
              <w:right w:val="single" w:sz="4" w:space="0" w:color="auto"/>
            </w:tcBorders>
            <w:shd w:val="clear" w:color="auto" w:fill="auto"/>
            <w:noWrap/>
            <w:vAlign w:val="center"/>
            <w:hideMark/>
          </w:tcPr>
          <w:p w14:paraId="7B223695" w14:textId="0E943184"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0.90</w:t>
            </w:r>
          </w:p>
        </w:tc>
        <w:tc>
          <w:tcPr>
            <w:tcW w:w="571" w:type="dxa"/>
            <w:tcBorders>
              <w:top w:val="nil"/>
              <w:left w:val="nil"/>
              <w:bottom w:val="single" w:sz="4" w:space="0" w:color="auto"/>
              <w:right w:val="single" w:sz="4" w:space="0" w:color="auto"/>
            </w:tcBorders>
            <w:shd w:val="clear" w:color="auto" w:fill="auto"/>
            <w:noWrap/>
            <w:vAlign w:val="center"/>
            <w:hideMark/>
          </w:tcPr>
          <w:p w14:paraId="6A94F7B9" w14:textId="3373E176"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1.08</w:t>
            </w:r>
          </w:p>
        </w:tc>
        <w:tc>
          <w:tcPr>
            <w:tcW w:w="571" w:type="dxa"/>
            <w:tcBorders>
              <w:top w:val="nil"/>
              <w:left w:val="nil"/>
              <w:bottom w:val="single" w:sz="4" w:space="0" w:color="auto"/>
              <w:right w:val="single" w:sz="4" w:space="0" w:color="auto"/>
            </w:tcBorders>
            <w:shd w:val="clear" w:color="auto" w:fill="auto"/>
            <w:noWrap/>
            <w:vAlign w:val="center"/>
            <w:hideMark/>
          </w:tcPr>
          <w:p w14:paraId="6FF06F50" w14:textId="4B1B7561"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1.43</w:t>
            </w:r>
          </w:p>
        </w:tc>
        <w:tc>
          <w:tcPr>
            <w:tcW w:w="571" w:type="dxa"/>
            <w:tcBorders>
              <w:top w:val="nil"/>
              <w:left w:val="nil"/>
              <w:bottom w:val="single" w:sz="4" w:space="0" w:color="auto"/>
              <w:right w:val="single" w:sz="4" w:space="0" w:color="auto"/>
            </w:tcBorders>
            <w:shd w:val="clear" w:color="auto" w:fill="auto"/>
            <w:noWrap/>
            <w:vAlign w:val="center"/>
            <w:hideMark/>
          </w:tcPr>
          <w:p w14:paraId="75EB3A9C" w14:textId="0F709040"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3.00</w:t>
            </w:r>
          </w:p>
        </w:tc>
        <w:tc>
          <w:tcPr>
            <w:tcW w:w="571" w:type="dxa"/>
            <w:tcBorders>
              <w:top w:val="nil"/>
              <w:left w:val="nil"/>
              <w:bottom w:val="single" w:sz="4" w:space="0" w:color="auto"/>
              <w:right w:val="single" w:sz="4" w:space="0" w:color="auto"/>
            </w:tcBorders>
            <w:shd w:val="clear" w:color="auto" w:fill="auto"/>
            <w:noWrap/>
            <w:vAlign w:val="center"/>
            <w:hideMark/>
          </w:tcPr>
          <w:p w14:paraId="5C3457E6" w14:textId="69CF302C"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4.00</w:t>
            </w:r>
          </w:p>
        </w:tc>
        <w:tc>
          <w:tcPr>
            <w:tcW w:w="571" w:type="dxa"/>
            <w:tcBorders>
              <w:top w:val="nil"/>
              <w:left w:val="nil"/>
              <w:bottom w:val="single" w:sz="4" w:space="0" w:color="auto"/>
              <w:right w:val="single" w:sz="4" w:space="0" w:color="auto"/>
            </w:tcBorders>
            <w:shd w:val="clear" w:color="auto" w:fill="auto"/>
            <w:noWrap/>
            <w:vAlign w:val="center"/>
            <w:hideMark/>
          </w:tcPr>
          <w:p w14:paraId="5F1CFBAD" w14:textId="3257FCB3"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4.50</w:t>
            </w:r>
          </w:p>
        </w:tc>
        <w:tc>
          <w:tcPr>
            <w:tcW w:w="571" w:type="dxa"/>
            <w:tcBorders>
              <w:top w:val="nil"/>
              <w:left w:val="nil"/>
              <w:bottom w:val="single" w:sz="4" w:space="0" w:color="auto"/>
              <w:right w:val="single" w:sz="4" w:space="0" w:color="auto"/>
            </w:tcBorders>
            <w:shd w:val="clear" w:color="auto" w:fill="auto"/>
            <w:noWrap/>
            <w:vAlign w:val="center"/>
            <w:hideMark/>
          </w:tcPr>
          <w:p w14:paraId="75F015FA" w14:textId="59F048F6"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5.00</w:t>
            </w:r>
          </w:p>
        </w:tc>
        <w:tc>
          <w:tcPr>
            <w:tcW w:w="571" w:type="dxa"/>
            <w:tcBorders>
              <w:top w:val="nil"/>
              <w:left w:val="nil"/>
              <w:bottom w:val="single" w:sz="4" w:space="0" w:color="auto"/>
              <w:right w:val="single" w:sz="4" w:space="0" w:color="auto"/>
            </w:tcBorders>
            <w:shd w:val="clear" w:color="auto" w:fill="auto"/>
            <w:noWrap/>
            <w:vAlign w:val="center"/>
            <w:hideMark/>
          </w:tcPr>
          <w:p w14:paraId="16881ADF" w14:textId="18CB3E2B"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10.00</w:t>
            </w:r>
          </w:p>
        </w:tc>
        <w:tc>
          <w:tcPr>
            <w:tcW w:w="571" w:type="dxa"/>
            <w:tcBorders>
              <w:top w:val="nil"/>
              <w:left w:val="nil"/>
              <w:bottom w:val="single" w:sz="4" w:space="0" w:color="auto"/>
              <w:right w:val="single" w:sz="4" w:space="0" w:color="auto"/>
            </w:tcBorders>
            <w:shd w:val="clear" w:color="auto" w:fill="auto"/>
            <w:noWrap/>
            <w:vAlign w:val="center"/>
            <w:hideMark/>
          </w:tcPr>
          <w:p w14:paraId="7E7BAB02" w14:textId="12018B8C"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15.00</w:t>
            </w:r>
          </w:p>
        </w:tc>
        <w:tc>
          <w:tcPr>
            <w:tcW w:w="571" w:type="dxa"/>
            <w:tcBorders>
              <w:top w:val="nil"/>
              <w:left w:val="nil"/>
              <w:bottom w:val="single" w:sz="4" w:space="0" w:color="auto"/>
              <w:right w:val="single" w:sz="4" w:space="0" w:color="auto"/>
            </w:tcBorders>
            <w:shd w:val="clear" w:color="auto" w:fill="auto"/>
            <w:noWrap/>
            <w:vAlign w:val="center"/>
            <w:hideMark/>
          </w:tcPr>
          <w:p w14:paraId="695C6F4C" w14:textId="717AD3DC"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15.00</w:t>
            </w:r>
          </w:p>
        </w:tc>
        <w:tc>
          <w:tcPr>
            <w:tcW w:w="571" w:type="dxa"/>
            <w:tcBorders>
              <w:top w:val="nil"/>
              <w:left w:val="nil"/>
              <w:bottom w:val="single" w:sz="4" w:space="0" w:color="auto"/>
              <w:right w:val="single" w:sz="4" w:space="0" w:color="auto"/>
            </w:tcBorders>
            <w:shd w:val="clear" w:color="auto" w:fill="auto"/>
            <w:noWrap/>
            <w:vAlign w:val="center"/>
            <w:hideMark/>
          </w:tcPr>
          <w:p w14:paraId="1A26B551" w14:textId="0163E508"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24.27</w:t>
            </w:r>
          </w:p>
        </w:tc>
      </w:tr>
      <w:tr w:rsidR="00BE34E1" w:rsidRPr="00BE34E1" w14:paraId="5766D1C5"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4AE1605F" w14:textId="320279D2"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Cumulative Inflow</w:t>
            </w:r>
          </w:p>
        </w:tc>
        <w:tc>
          <w:tcPr>
            <w:tcW w:w="581" w:type="dxa"/>
            <w:tcBorders>
              <w:top w:val="nil"/>
              <w:left w:val="nil"/>
              <w:bottom w:val="single" w:sz="4" w:space="0" w:color="auto"/>
              <w:right w:val="single" w:sz="4" w:space="0" w:color="auto"/>
            </w:tcBorders>
            <w:shd w:val="clear" w:color="auto" w:fill="auto"/>
            <w:noWrap/>
            <w:vAlign w:val="center"/>
            <w:hideMark/>
          </w:tcPr>
          <w:p w14:paraId="433B099C" w14:textId="24082A5C"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0" w:type="dxa"/>
            <w:tcBorders>
              <w:top w:val="nil"/>
              <w:left w:val="nil"/>
              <w:bottom w:val="single" w:sz="4" w:space="0" w:color="auto"/>
              <w:right w:val="single" w:sz="4" w:space="0" w:color="auto"/>
            </w:tcBorders>
            <w:shd w:val="clear" w:color="auto" w:fill="auto"/>
            <w:noWrap/>
            <w:vAlign w:val="center"/>
            <w:hideMark/>
          </w:tcPr>
          <w:p w14:paraId="4AEC6B21" w14:textId="09D7ECC6"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11.48</w:t>
            </w:r>
          </w:p>
        </w:tc>
        <w:tc>
          <w:tcPr>
            <w:tcW w:w="571" w:type="dxa"/>
            <w:tcBorders>
              <w:top w:val="nil"/>
              <w:left w:val="nil"/>
              <w:bottom w:val="single" w:sz="4" w:space="0" w:color="auto"/>
              <w:right w:val="single" w:sz="4" w:space="0" w:color="auto"/>
            </w:tcBorders>
            <w:shd w:val="clear" w:color="auto" w:fill="auto"/>
            <w:noWrap/>
            <w:vAlign w:val="center"/>
            <w:hideMark/>
          </w:tcPr>
          <w:p w14:paraId="6AD6B970" w14:textId="7B1199F1"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11.52</w:t>
            </w:r>
          </w:p>
        </w:tc>
        <w:tc>
          <w:tcPr>
            <w:tcW w:w="571" w:type="dxa"/>
            <w:tcBorders>
              <w:top w:val="nil"/>
              <w:left w:val="nil"/>
              <w:bottom w:val="single" w:sz="4" w:space="0" w:color="auto"/>
              <w:right w:val="single" w:sz="4" w:space="0" w:color="auto"/>
            </w:tcBorders>
            <w:shd w:val="clear" w:color="auto" w:fill="auto"/>
            <w:noWrap/>
            <w:vAlign w:val="center"/>
            <w:hideMark/>
          </w:tcPr>
          <w:p w14:paraId="4A94DF78" w14:textId="0B718F4F"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11.53</w:t>
            </w:r>
          </w:p>
        </w:tc>
        <w:tc>
          <w:tcPr>
            <w:tcW w:w="571" w:type="dxa"/>
            <w:tcBorders>
              <w:top w:val="nil"/>
              <w:left w:val="nil"/>
              <w:bottom w:val="single" w:sz="4" w:space="0" w:color="auto"/>
              <w:right w:val="single" w:sz="4" w:space="0" w:color="auto"/>
            </w:tcBorders>
            <w:shd w:val="clear" w:color="auto" w:fill="auto"/>
            <w:noWrap/>
            <w:vAlign w:val="center"/>
            <w:hideMark/>
          </w:tcPr>
          <w:p w14:paraId="4C4DDA15" w14:textId="1DF359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11.55</w:t>
            </w:r>
          </w:p>
        </w:tc>
        <w:tc>
          <w:tcPr>
            <w:tcW w:w="571" w:type="dxa"/>
            <w:tcBorders>
              <w:top w:val="nil"/>
              <w:left w:val="nil"/>
              <w:bottom w:val="single" w:sz="4" w:space="0" w:color="auto"/>
              <w:right w:val="single" w:sz="4" w:space="0" w:color="auto"/>
            </w:tcBorders>
            <w:shd w:val="clear" w:color="auto" w:fill="auto"/>
            <w:noWrap/>
            <w:vAlign w:val="center"/>
            <w:hideMark/>
          </w:tcPr>
          <w:p w14:paraId="61B42926" w14:textId="15AD46F5"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11.61</w:t>
            </w:r>
          </w:p>
        </w:tc>
        <w:tc>
          <w:tcPr>
            <w:tcW w:w="571" w:type="dxa"/>
            <w:tcBorders>
              <w:top w:val="nil"/>
              <w:left w:val="nil"/>
              <w:bottom w:val="single" w:sz="4" w:space="0" w:color="auto"/>
              <w:right w:val="single" w:sz="4" w:space="0" w:color="auto"/>
            </w:tcBorders>
            <w:shd w:val="clear" w:color="auto" w:fill="auto"/>
            <w:noWrap/>
            <w:vAlign w:val="center"/>
            <w:hideMark/>
          </w:tcPr>
          <w:p w14:paraId="579B889F" w14:textId="7EE1A8D5"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11.64</w:t>
            </w:r>
          </w:p>
        </w:tc>
        <w:tc>
          <w:tcPr>
            <w:tcW w:w="571" w:type="dxa"/>
            <w:tcBorders>
              <w:top w:val="nil"/>
              <w:left w:val="nil"/>
              <w:bottom w:val="single" w:sz="4" w:space="0" w:color="auto"/>
              <w:right w:val="single" w:sz="4" w:space="0" w:color="auto"/>
            </w:tcBorders>
            <w:shd w:val="clear" w:color="auto" w:fill="auto"/>
            <w:noWrap/>
            <w:vAlign w:val="center"/>
            <w:hideMark/>
          </w:tcPr>
          <w:p w14:paraId="04D5123C" w14:textId="361B2669"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11.76</w:t>
            </w:r>
          </w:p>
        </w:tc>
        <w:tc>
          <w:tcPr>
            <w:tcW w:w="571" w:type="dxa"/>
            <w:tcBorders>
              <w:top w:val="nil"/>
              <w:left w:val="nil"/>
              <w:bottom w:val="single" w:sz="4" w:space="0" w:color="auto"/>
              <w:right w:val="single" w:sz="4" w:space="0" w:color="auto"/>
            </w:tcBorders>
            <w:shd w:val="clear" w:color="auto" w:fill="auto"/>
            <w:noWrap/>
            <w:vAlign w:val="center"/>
            <w:hideMark/>
          </w:tcPr>
          <w:p w14:paraId="7D292C6F" w14:textId="11E9798B"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11.82</w:t>
            </w:r>
          </w:p>
        </w:tc>
        <w:tc>
          <w:tcPr>
            <w:tcW w:w="571" w:type="dxa"/>
            <w:tcBorders>
              <w:top w:val="nil"/>
              <w:left w:val="nil"/>
              <w:bottom w:val="single" w:sz="4" w:space="0" w:color="auto"/>
              <w:right w:val="single" w:sz="4" w:space="0" w:color="auto"/>
            </w:tcBorders>
            <w:shd w:val="clear" w:color="auto" w:fill="auto"/>
            <w:noWrap/>
            <w:vAlign w:val="center"/>
            <w:hideMark/>
          </w:tcPr>
          <w:p w14:paraId="2F9A97B6" w14:textId="265CCAA4"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12.09</w:t>
            </w:r>
          </w:p>
        </w:tc>
        <w:tc>
          <w:tcPr>
            <w:tcW w:w="571" w:type="dxa"/>
            <w:tcBorders>
              <w:top w:val="nil"/>
              <w:left w:val="nil"/>
              <w:bottom w:val="single" w:sz="4" w:space="0" w:color="auto"/>
              <w:right w:val="single" w:sz="4" w:space="0" w:color="auto"/>
            </w:tcBorders>
            <w:shd w:val="clear" w:color="auto" w:fill="auto"/>
            <w:noWrap/>
            <w:vAlign w:val="center"/>
            <w:hideMark/>
          </w:tcPr>
          <w:p w14:paraId="58BADE7B" w14:textId="56A1A9F0"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12.50</w:t>
            </w:r>
          </w:p>
        </w:tc>
        <w:tc>
          <w:tcPr>
            <w:tcW w:w="571" w:type="dxa"/>
            <w:tcBorders>
              <w:top w:val="nil"/>
              <w:left w:val="nil"/>
              <w:bottom w:val="single" w:sz="4" w:space="0" w:color="auto"/>
              <w:right w:val="single" w:sz="4" w:space="0" w:color="auto"/>
            </w:tcBorders>
            <w:shd w:val="clear" w:color="auto" w:fill="auto"/>
            <w:noWrap/>
            <w:vAlign w:val="center"/>
            <w:hideMark/>
          </w:tcPr>
          <w:p w14:paraId="13F60BD3" w14:textId="31659200"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13.40</w:t>
            </w:r>
          </w:p>
        </w:tc>
        <w:tc>
          <w:tcPr>
            <w:tcW w:w="571" w:type="dxa"/>
            <w:tcBorders>
              <w:top w:val="nil"/>
              <w:left w:val="nil"/>
              <w:bottom w:val="single" w:sz="4" w:space="0" w:color="auto"/>
              <w:right w:val="single" w:sz="4" w:space="0" w:color="auto"/>
            </w:tcBorders>
            <w:shd w:val="clear" w:color="auto" w:fill="auto"/>
            <w:noWrap/>
            <w:vAlign w:val="center"/>
            <w:hideMark/>
          </w:tcPr>
          <w:p w14:paraId="613049C9" w14:textId="07BA81C2"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14.48</w:t>
            </w:r>
          </w:p>
        </w:tc>
        <w:tc>
          <w:tcPr>
            <w:tcW w:w="571" w:type="dxa"/>
            <w:tcBorders>
              <w:top w:val="nil"/>
              <w:left w:val="nil"/>
              <w:bottom w:val="single" w:sz="4" w:space="0" w:color="auto"/>
              <w:right w:val="single" w:sz="4" w:space="0" w:color="auto"/>
            </w:tcBorders>
            <w:shd w:val="clear" w:color="auto" w:fill="auto"/>
            <w:noWrap/>
            <w:vAlign w:val="center"/>
            <w:hideMark/>
          </w:tcPr>
          <w:p w14:paraId="148B7D56" w14:textId="3078C318"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15.91</w:t>
            </w:r>
          </w:p>
        </w:tc>
        <w:tc>
          <w:tcPr>
            <w:tcW w:w="571" w:type="dxa"/>
            <w:tcBorders>
              <w:top w:val="nil"/>
              <w:left w:val="nil"/>
              <w:bottom w:val="single" w:sz="4" w:space="0" w:color="auto"/>
              <w:right w:val="single" w:sz="4" w:space="0" w:color="auto"/>
            </w:tcBorders>
            <w:shd w:val="clear" w:color="auto" w:fill="auto"/>
            <w:noWrap/>
            <w:vAlign w:val="center"/>
            <w:hideMark/>
          </w:tcPr>
          <w:p w14:paraId="46541380" w14:textId="150C21E8"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18.91</w:t>
            </w:r>
          </w:p>
        </w:tc>
        <w:tc>
          <w:tcPr>
            <w:tcW w:w="571" w:type="dxa"/>
            <w:tcBorders>
              <w:top w:val="nil"/>
              <w:left w:val="nil"/>
              <w:bottom w:val="single" w:sz="4" w:space="0" w:color="auto"/>
              <w:right w:val="single" w:sz="4" w:space="0" w:color="auto"/>
            </w:tcBorders>
            <w:shd w:val="clear" w:color="auto" w:fill="auto"/>
            <w:noWrap/>
            <w:vAlign w:val="center"/>
            <w:hideMark/>
          </w:tcPr>
          <w:p w14:paraId="227CE560" w14:textId="252AF7A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22.91</w:t>
            </w:r>
          </w:p>
        </w:tc>
        <w:tc>
          <w:tcPr>
            <w:tcW w:w="571" w:type="dxa"/>
            <w:tcBorders>
              <w:top w:val="nil"/>
              <w:left w:val="nil"/>
              <w:bottom w:val="single" w:sz="4" w:space="0" w:color="auto"/>
              <w:right w:val="single" w:sz="4" w:space="0" w:color="auto"/>
            </w:tcBorders>
            <w:shd w:val="clear" w:color="auto" w:fill="auto"/>
            <w:noWrap/>
            <w:vAlign w:val="center"/>
            <w:hideMark/>
          </w:tcPr>
          <w:p w14:paraId="2C785F7B" w14:textId="45878F6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27.41</w:t>
            </w:r>
          </w:p>
        </w:tc>
        <w:tc>
          <w:tcPr>
            <w:tcW w:w="571" w:type="dxa"/>
            <w:tcBorders>
              <w:top w:val="nil"/>
              <w:left w:val="nil"/>
              <w:bottom w:val="single" w:sz="4" w:space="0" w:color="auto"/>
              <w:right w:val="single" w:sz="4" w:space="0" w:color="auto"/>
            </w:tcBorders>
            <w:shd w:val="clear" w:color="auto" w:fill="auto"/>
            <w:noWrap/>
            <w:vAlign w:val="center"/>
            <w:hideMark/>
          </w:tcPr>
          <w:p w14:paraId="20F3AFBA" w14:textId="27EA6665"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32.41</w:t>
            </w:r>
          </w:p>
        </w:tc>
        <w:tc>
          <w:tcPr>
            <w:tcW w:w="571" w:type="dxa"/>
            <w:tcBorders>
              <w:top w:val="nil"/>
              <w:left w:val="nil"/>
              <w:bottom w:val="single" w:sz="4" w:space="0" w:color="auto"/>
              <w:right w:val="single" w:sz="4" w:space="0" w:color="auto"/>
            </w:tcBorders>
            <w:shd w:val="clear" w:color="auto" w:fill="auto"/>
            <w:noWrap/>
            <w:vAlign w:val="center"/>
            <w:hideMark/>
          </w:tcPr>
          <w:p w14:paraId="3FA93555" w14:textId="168AFD6E"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42.41</w:t>
            </w:r>
          </w:p>
        </w:tc>
        <w:tc>
          <w:tcPr>
            <w:tcW w:w="571" w:type="dxa"/>
            <w:tcBorders>
              <w:top w:val="nil"/>
              <w:left w:val="nil"/>
              <w:bottom w:val="single" w:sz="4" w:space="0" w:color="auto"/>
              <w:right w:val="single" w:sz="4" w:space="0" w:color="auto"/>
            </w:tcBorders>
            <w:shd w:val="clear" w:color="auto" w:fill="auto"/>
            <w:noWrap/>
            <w:vAlign w:val="center"/>
            <w:hideMark/>
          </w:tcPr>
          <w:p w14:paraId="596FD1A6" w14:textId="5F80F0FE"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57.41</w:t>
            </w:r>
          </w:p>
        </w:tc>
        <w:tc>
          <w:tcPr>
            <w:tcW w:w="571" w:type="dxa"/>
            <w:tcBorders>
              <w:top w:val="nil"/>
              <w:left w:val="nil"/>
              <w:bottom w:val="single" w:sz="4" w:space="0" w:color="auto"/>
              <w:right w:val="single" w:sz="4" w:space="0" w:color="auto"/>
            </w:tcBorders>
            <w:shd w:val="clear" w:color="auto" w:fill="auto"/>
            <w:noWrap/>
            <w:vAlign w:val="center"/>
            <w:hideMark/>
          </w:tcPr>
          <w:p w14:paraId="31CAA9FE" w14:textId="4A4B0A1A"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72.41</w:t>
            </w:r>
          </w:p>
        </w:tc>
        <w:tc>
          <w:tcPr>
            <w:tcW w:w="571" w:type="dxa"/>
            <w:tcBorders>
              <w:top w:val="nil"/>
              <w:left w:val="nil"/>
              <w:bottom w:val="single" w:sz="4" w:space="0" w:color="auto"/>
              <w:right w:val="single" w:sz="4" w:space="0" w:color="auto"/>
            </w:tcBorders>
            <w:shd w:val="clear" w:color="auto" w:fill="auto"/>
            <w:noWrap/>
            <w:vAlign w:val="center"/>
            <w:hideMark/>
          </w:tcPr>
          <w:p w14:paraId="46E84333" w14:textId="1D8F024C"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96.68</w:t>
            </w:r>
          </w:p>
        </w:tc>
      </w:tr>
      <w:tr w:rsidR="00BE34E1" w:rsidRPr="00BE34E1" w14:paraId="000321EE"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1E8A4F08" w14:textId="513EA529"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Cash out flow</w:t>
            </w:r>
          </w:p>
        </w:tc>
        <w:tc>
          <w:tcPr>
            <w:tcW w:w="581" w:type="dxa"/>
            <w:tcBorders>
              <w:top w:val="nil"/>
              <w:left w:val="nil"/>
              <w:bottom w:val="single" w:sz="4" w:space="0" w:color="auto"/>
              <w:right w:val="single" w:sz="4" w:space="0" w:color="auto"/>
            </w:tcBorders>
            <w:shd w:val="clear" w:color="auto" w:fill="auto"/>
            <w:noWrap/>
            <w:vAlign w:val="center"/>
            <w:hideMark/>
          </w:tcPr>
          <w:p w14:paraId="3B069EED" w14:textId="6B52E970"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0" w:type="dxa"/>
            <w:tcBorders>
              <w:top w:val="nil"/>
              <w:left w:val="nil"/>
              <w:bottom w:val="single" w:sz="4" w:space="0" w:color="auto"/>
              <w:right w:val="single" w:sz="4" w:space="0" w:color="auto"/>
            </w:tcBorders>
            <w:shd w:val="clear" w:color="auto" w:fill="auto"/>
            <w:noWrap/>
            <w:vAlign w:val="center"/>
            <w:hideMark/>
          </w:tcPr>
          <w:p w14:paraId="080BCCB5" w14:textId="66D25BD4"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7B8F0BA" w14:textId="2F19D4D2"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CF7F985" w14:textId="0D0638FC"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02C3702" w14:textId="42C4D3F8"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B4743CE" w14:textId="1404A252"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8012E3F" w14:textId="10D3D35F"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057FCD4" w14:textId="2960A41A"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A8B37F7" w14:textId="7B8442F2"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9EEEE9A" w14:textId="1C094563"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E4444B0" w14:textId="2AB7AA07"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C0BFD5D" w14:textId="630297D2"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303A210" w14:textId="758745DA"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D6D3261" w14:textId="618FB1FB"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13282AB" w14:textId="60ABD8B3"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9CB7BEB" w14:textId="3BA54828"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E5D96C6" w14:textId="4ECE0D68"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76E1C4F" w14:textId="51E537AE"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640D3EB" w14:textId="6195F370"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00EDAAD" w14:textId="50A8F8BC"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4E805CD" w14:textId="7D5B3775"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43352FA" w14:textId="2F6B8AAD" w:rsidR="00BE34E1" w:rsidRPr="00BE34E1" w:rsidRDefault="00BE34E1" w:rsidP="00BE34E1">
            <w:pPr>
              <w:spacing w:after="0" w:line="240" w:lineRule="auto"/>
              <w:jc w:val="center"/>
              <w:rPr>
                <w:rFonts w:eastAsia="Times New Roman" w:cs="Calibri"/>
                <w:color w:val="000000"/>
                <w:sz w:val="16"/>
                <w:szCs w:val="16"/>
                <w:lang w:eastAsia="en-IN"/>
              </w:rPr>
            </w:pPr>
          </w:p>
        </w:tc>
      </w:tr>
      <w:tr w:rsidR="00BE34E1" w:rsidRPr="00BE34E1" w14:paraId="79BFA220"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13396A86" w14:textId="4E1B0ED1"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Land Cost</w:t>
            </w:r>
          </w:p>
        </w:tc>
        <w:tc>
          <w:tcPr>
            <w:tcW w:w="581" w:type="dxa"/>
            <w:tcBorders>
              <w:top w:val="nil"/>
              <w:left w:val="nil"/>
              <w:bottom w:val="single" w:sz="4" w:space="0" w:color="auto"/>
              <w:right w:val="single" w:sz="4" w:space="0" w:color="auto"/>
            </w:tcBorders>
            <w:shd w:val="clear" w:color="auto" w:fill="auto"/>
            <w:noWrap/>
            <w:vAlign w:val="center"/>
            <w:hideMark/>
          </w:tcPr>
          <w:p w14:paraId="1CB85FF7" w14:textId="4AA6E5C9"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9.91</w:t>
            </w:r>
          </w:p>
        </w:tc>
        <w:tc>
          <w:tcPr>
            <w:tcW w:w="570" w:type="dxa"/>
            <w:tcBorders>
              <w:top w:val="nil"/>
              <w:left w:val="nil"/>
              <w:bottom w:val="single" w:sz="4" w:space="0" w:color="auto"/>
              <w:right w:val="single" w:sz="4" w:space="0" w:color="auto"/>
            </w:tcBorders>
            <w:shd w:val="clear" w:color="auto" w:fill="auto"/>
            <w:noWrap/>
            <w:vAlign w:val="center"/>
            <w:hideMark/>
          </w:tcPr>
          <w:p w14:paraId="68463A64" w14:textId="07E8C34A"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9.91</w:t>
            </w:r>
          </w:p>
        </w:tc>
        <w:tc>
          <w:tcPr>
            <w:tcW w:w="571" w:type="dxa"/>
            <w:tcBorders>
              <w:top w:val="nil"/>
              <w:left w:val="nil"/>
              <w:bottom w:val="single" w:sz="4" w:space="0" w:color="auto"/>
              <w:right w:val="single" w:sz="4" w:space="0" w:color="auto"/>
            </w:tcBorders>
            <w:shd w:val="clear" w:color="auto" w:fill="auto"/>
            <w:noWrap/>
            <w:vAlign w:val="center"/>
            <w:hideMark/>
          </w:tcPr>
          <w:p w14:paraId="693B049A" w14:textId="067B8C33"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182C6A41" w14:textId="3879150D"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7AF4FF13" w14:textId="0970F293"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23EA7656" w14:textId="76E2F2E0"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74CA9396" w14:textId="56653A69"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1A8CD33C" w14:textId="0A4FBC9A"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27907473" w14:textId="00F02934"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6BD01679" w14:textId="1E71DAAF"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28FB10BA" w14:textId="5F9ADF12"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42BD7148" w14:textId="0AD46F33"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78AFBC75" w14:textId="1FA946BE"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08DDC487" w14:textId="26CDD42C"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3EC9116F" w14:textId="67C3EF24"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42AEB77A" w14:textId="193C9FCD"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43C1893A" w14:textId="21C61011"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72BA61F7" w14:textId="66361378"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734D3025" w14:textId="65C35974"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733CFF8A" w14:textId="7DA2FE30"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062433F8" w14:textId="6ED8CDF5"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35EA54B0" w14:textId="6767786E"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r>
      <w:tr w:rsidR="00BE34E1" w:rsidRPr="00BE34E1" w14:paraId="0BBBEE12"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47BB9CB0" w14:textId="6F31D602"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Construction Cost</w:t>
            </w:r>
          </w:p>
        </w:tc>
        <w:tc>
          <w:tcPr>
            <w:tcW w:w="581" w:type="dxa"/>
            <w:tcBorders>
              <w:top w:val="nil"/>
              <w:left w:val="nil"/>
              <w:bottom w:val="single" w:sz="4" w:space="0" w:color="auto"/>
              <w:right w:val="single" w:sz="4" w:space="0" w:color="auto"/>
            </w:tcBorders>
            <w:shd w:val="clear" w:color="auto" w:fill="auto"/>
            <w:noWrap/>
            <w:vAlign w:val="center"/>
            <w:hideMark/>
          </w:tcPr>
          <w:p w14:paraId="0376D78B" w14:textId="28895F85"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50.00</w:t>
            </w:r>
          </w:p>
        </w:tc>
        <w:tc>
          <w:tcPr>
            <w:tcW w:w="570" w:type="dxa"/>
            <w:tcBorders>
              <w:top w:val="nil"/>
              <w:left w:val="nil"/>
              <w:bottom w:val="single" w:sz="4" w:space="0" w:color="auto"/>
              <w:right w:val="single" w:sz="4" w:space="0" w:color="auto"/>
            </w:tcBorders>
            <w:shd w:val="clear" w:color="auto" w:fill="auto"/>
            <w:noWrap/>
            <w:vAlign w:val="center"/>
            <w:hideMark/>
          </w:tcPr>
          <w:p w14:paraId="0137AD8A" w14:textId="736DB1EB"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23.40</w:t>
            </w:r>
          </w:p>
        </w:tc>
        <w:tc>
          <w:tcPr>
            <w:tcW w:w="571" w:type="dxa"/>
            <w:tcBorders>
              <w:top w:val="nil"/>
              <w:left w:val="nil"/>
              <w:bottom w:val="single" w:sz="4" w:space="0" w:color="auto"/>
              <w:right w:val="single" w:sz="4" w:space="0" w:color="auto"/>
            </w:tcBorders>
            <w:shd w:val="clear" w:color="auto" w:fill="auto"/>
            <w:noWrap/>
            <w:vAlign w:val="center"/>
            <w:hideMark/>
          </w:tcPr>
          <w:p w14:paraId="500949E5" w14:textId="4B455F1F"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tcBorders>
              <w:top w:val="nil"/>
              <w:left w:val="nil"/>
              <w:bottom w:val="single" w:sz="4" w:space="0" w:color="auto"/>
              <w:right w:val="single" w:sz="4" w:space="0" w:color="auto"/>
            </w:tcBorders>
            <w:shd w:val="clear" w:color="auto" w:fill="auto"/>
            <w:noWrap/>
            <w:vAlign w:val="center"/>
            <w:hideMark/>
          </w:tcPr>
          <w:p w14:paraId="0F64A9F7" w14:textId="3E196C00"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tcBorders>
              <w:top w:val="nil"/>
              <w:left w:val="nil"/>
              <w:bottom w:val="single" w:sz="4" w:space="0" w:color="auto"/>
              <w:right w:val="single" w:sz="4" w:space="0" w:color="auto"/>
            </w:tcBorders>
            <w:shd w:val="clear" w:color="auto" w:fill="auto"/>
            <w:noWrap/>
            <w:vAlign w:val="center"/>
            <w:hideMark/>
          </w:tcPr>
          <w:p w14:paraId="23D92A85" w14:textId="72A8804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tcBorders>
              <w:top w:val="nil"/>
              <w:left w:val="nil"/>
              <w:bottom w:val="single" w:sz="4" w:space="0" w:color="auto"/>
              <w:right w:val="single" w:sz="4" w:space="0" w:color="auto"/>
            </w:tcBorders>
            <w:shd w:val="clear" w:color="auto" w:fill="auto"/>
            <w:noWrap/>
            <w:vAlign w:val="center"/>
            <w:hideMark/>
          </w:tcPr>
          <w:p w14:paraId="5D40F639" w14:textId="002FE12C"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tcBorders>
              <w:top w:val="nil"/>
              <w:left w:val="nil"/>
              <w:bottom w:val="single" w:sz="4" w:space="0" w:color="auto"/>
              <w:right w:val="single" w:sz="4" w:space="0" w:color="auto"/>
            </w:tcBorders>
            <w:shd w:val="clear" w:color="auto" w:fill="auto"/>
            <w:noWrap/>
            <w:vAlign w:val="center"/>
            <w:hideMark/>
          </w:tcPr>
          <w:p w14:paraId="2032D49B" w14:textId="2D86F691"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tcBorders>
              <w:top w:val="nil"/>
              <w:left w:val="nil"/>
              <w:bottom w:val="single" w:sz="4" w:space="0" w:color="auto"/>
              <w:right w:val="single" w:sz="4" w:space="0" w:color="auto"/>
            </w:tcBorders>
            <w:shd w:val="clear" w:color="auto" w:fill="auto"/>
            <w:noWrap/>
            <w:vAlign w:val="center"/>
            <w:hideMark/>
          </w:tcPr>
          <w:p w14:paraId="5913075D" w14:textId="01F90943"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tcBorders>
              <w:top w:val="nil"/>
              <w:left w:val="nil"/>
              <w:bottom w:val="single" w:sz="4" w:space="0" w:color="auto"/>
              <w:right w:val="single" w:sz="4" w:space="0" w:color="auto"/>
            </w:tcBorders>
            <w:shd w:val="clear" w:color="auto" w:fill="auto"/>
            <w:noWrap/>
            <w:vAlign w:val="center"/>
            <w:hideMark/>
          </w:tcPr>
          <w:p w14:paraId="4A0E5872" w14:textId="7316ED2C"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tcBorders>
              <w:top w:val="nil"/>
              <w:left w:val="nil"/>
              <w:bottom w:val="single" w:sz="4" w:space="0" w:color="auto"/>
              <w:right w:val="single" w:sz="4" w:space="0" w:color="auto"/>
            </w:tcBorders>
            <w:shd w:val="clear" w:color="auto" w:fill="auto"/>
            <w:noWrap/>
            <w:vAlign w:val="center"/>
            <w:hideMark/>
          </w:tcPr>
          <w:p w14:paraId="2363E934" w14:textId="766AD3C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tcBorders>
              <w:top w:val="nil"/>
              <w:left w:val="nil"/>
              <w:bottom w:val="single" w:sz="4" w:space="0" w:color="auto"/>
              <w:right w:val="single" w:sz="4" w:space="0" w:color="auto"/>
            </w:tcBorders>
            <w:shd w:val="clear" w:color="auto" w:fill="auto"/>
            <w:noWrap/>
            <w:vAlign w:val="center"/>
            <w:hideMark/>
          </w:tcPr>
          <w:p w14:paraId="4AF636EC" w14:textId="3D04D5E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tcBorders>
              <w:top w:val="nil"/>
              <w:left w:val="nil"/>
              <w:bottom w:val="single" w:sz="4" w:space="0" w:color="auto"/>
              <w:right w:val="single" w:sz="4" w:space="0" w:color="auto"/>
            </w:tcBorders>
            <w:shd w:val="clear" w:color="auto" w:fill="auto"/>
            <w:noWrap/>
            <w:vAlign w:val="center"/>
            <w:hideMark/>
          </w:tcPr>
          <w:p w14:paraId="62A5DD10" w14:textId="69B17815"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tcBorders>
              <w:top w:val="nil"/>
              <w:left w:val="nil"/>
              <w:bottom w:val="single" w:sz="4" w:space="0" w:color="auto"/>
              <w:right w:val="single" w:sz="4" w:space="0" w:color="auto"/>
            </w:tcBorders>
            <w:shd w:val="clear" w:color="auto" w:fill="auto"/>
            <w:noWrap/>
            <w:vAlign w:val="center"/>
            <w:hideMark/>
          </w:tcPr>
          <w:p w14:paraId="101EAD25" w14:textId="5AD71B55"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1.00</w:t>
            </w:r>
          </w:p>
        </w:tc>
        <w:tc>
          <w:tcPr>
            <w:tcW w:w="571" w:type="dxa"/>
            <w:tcBorders>
              <w:top w:val="nil"/>
              <w:left w:val="nil"/>
              <w:bottom w:val="single" w:sz="4" w:space="0" w:color="auto"/>
              <w:right w:val="single" w:sz="4" w:space="0" w:color="auto"/>
            </w:tcBorders>
            <w:shd w:val="clear" w:color="auto" w:fill="auto"/>
            <w:noWrap/>
            <w:vAlign w:val="center"/>
            <w:hideMark/>
          </w:tcPr>
          <w:p w14:paraId="03E5215D" w14:textId="07F54539"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0.60</w:t>
            </w:r>
          </w:p>
        </w:tc>
        <w:tc>
          <w:tcPr>
            <w:tcW w:w="571" w:type="dxa"/>
            <w:tcBorders>
              <w:top w:val="nil"/>
              <w:left w:val="nil"/>
              <w:bottom w:val="single" w:sz="4" w:space="0" w:color="auto"/>
              <w:right w:val="single" w:sz="4" w:space="0" w:color="auto"/>
            </w:tcBorders>
            <w:shd w:val="clear" w:color="auto" w:fill="auto"/>
            <w:noWrap/>
            <w:vAlign w:val="center"/>
            <w:hideMark/>
          </w:tcPr>
          <w:p w14:paraId="083D93C0" w14:textId="6A1E71BD"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3D59F19C" w14:textId="36122E90"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3E96C4BD" w14:textId="415369D0"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3906630C" w14:textId="3611A32A"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45129BC6" w14:textId="5C90D553"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75EEE1A7" w14:textId="3C7B0990"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6853C4FE" w14:textId="1C94EBEE"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70B931E4" w14:textId="60721B11"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r>
      <w:tr w:rsidR="00BE34E1" w:rsidRPr="00BE34E1" w14:paraId="147D5F00"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43A8CDEE"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Approval Cost (FSI charges) + DC + Stair case + PT + (BMC Premium)</w:t>
            </w:r>
          </w:p>
        </w:tc>
        <w:tc>
          <w:tcPr>
            <w:tcW w:w="581" w:type="dxa"/>
            <w:tcBorders>
              <w:top w:val="nil"/>
              <w:left w:val="nil"/>
              <w:bottom w:val="single" w:sz="4" w:space="0" w:color="auto"/>
              <w:right w:val="single" w:sz="4" w:space="0" w:color="auto"/>
            </w:tcBorders>
            <w:shd w:val="clear" w:color="auto" w:fill="auto"/>
            <w:noWrap/>
            <w:vAlign w:val="center"/>
            <w:hideMark/>
          </w:tcPr>
          <w:p w14:paraId="3DF0EF70" w14:textId="14853A90" w:rsidR="00BE34E1" w:rsidRPr="00BE34E1" w:rsidRDefault="00BE34E1" w:rsidP="00BE34E1">
            <w:pPr>
              <w:spacing w:after="0" w:line="240" w:lineRule="auto"/>
              <w:jc w:val="center"/>
              <w:rPr>
                <w:rFonts w:eastAsia="Times New Roman" w:cs="Calibri"/>
                <w:color w:val="000000"/>
                <w:sz w:val="16"/>
                <w:szCs w:val="16"/>
                <w:lang w:eastAsia="en-IN"/>
              </w:rPr>
            </w:pPr>
          </w:p>
        </w:tc>
        <w:tc>
          <w:tcPr>
            <w:tcW w:w="570" w:type="dxa"/>
            <w:tcBorders>
              <w:top w:val="nil"/>
              <w:left w:val="nil"/>
              <w:bottom w:val="single" w:sz="4" w:space="0" w:color="auto"/>
              <w:right w:val="single" w:sz="4" w:space="0" w:color="auto"/>
            </w:tcBorders>
            <w:shd w:val="clear" w:color="auto" w:fill="auto"/>
            <w:noWrap/>
            <w:vAlign w:val="center"/>
            <w:hideMark/>
          </w:tcPr>
          <w:p w14:paraId="5F1E7C91" w14:textId="5624628E"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F9DC18F" w14:textId="4CE5BCEC"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2176097" w14:textId="248D93AF"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5E1724B" w14:textId="66677444"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4EAA79A" w14:textId="29E450C9"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92C7832" w14:textId="36FC0111"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A0BC0F4" w14:textId="7CC1BF0A"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FF5F940" w14:textId="2FCAE8FB"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A67F753" w14:textId="1658B2E3"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187F45C" w14:textId="63D36FCD"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7B632A7" w14:textId="4174F44C"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3C22A94" w14:textId="3ECCE5DF"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AE8379F" w14:textId="452ADEB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69AAB004" w14:textId="0B3F455C"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542F80F6" w14:textId="6789C596"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3D7352B5" w14:textId="36818BD2"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0C38AE77" w14:textId="32C96F5E"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7589D45C" w14:textId="5B123B45"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43A4B20D" w14:textId="63BD295C"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204F7477" w14:textId="7860E5BF"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2333C79C" w14:textId="385ACAE5" w:rsidR="00BE34E1" w:rsidRPr="00BE34E1" w:rsidRDefault="00BE34E1" w:rsidP="00BE34E1">
            <w:pPr>
              <w:spacing w:after="0" w:line="240" w:lineRule="auto"/>
              <w:jc w:val="center"/>
              <w:rPr>
                <w:rFonts w:eastAsia="Times New Roman" w:cs="Calibri"/>
                <w:b/>
                <w:bCs/>
                <w:color w:val="000000"/>
                <w:sz w:val="16"/>
                <w:szCs w:val="16"/>
                <w:lang w:eastAsia="en-IN"/>
              </w:rPr>
            </w:pPr>
          </w:p>
        </w:tc>
      </w:tr>
      <w:tr w:rsidR="00BE34E1" w:rsidRPr="00BE34E1" w14:paraId="3AB0CCA5"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28B246BD" w14:textId="77E63E9C"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cost</w:t>
            </w:r>
          </w:p>
        </w:tc>
        <w:tc>
          <w:tcPr>
            <w:tcW w:w="581" w:type="dxa"/>
            <w:tcBorders>
              <w:top w:val="nil"/>
              <w:left w:val="nil"/>
              <w:bottom w:val="single" w:sz="4" w:space="0" w:color="auto"/>
              <w:right w:val="single" w:sz="4" w:space="0" w:color="auto"/>
            </w:tcBorders>
            <w:shd w:val="clear" w:color="auto" w:fill="auto"/>
            <w:noWrap/>
            <w:vAlign w:val="center"/>
            <w:hideMark/>
          </w:tcPr>
          <w:p w14:paraId="5A507BED" w14:textId="3E51BB36"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8.25</w:t>
            </w:r>
          </w:p>
        </w:tc>
        <w:tc>
          <w:tcPr>
            <w:tcW w:w="570" w:type="dxa"/>
            <w:tcBorders>
              <w:top w:val="nil"/>
              <w:left w:val="nil"/>
              <w:bottom w:val="single" w:sz="4" w:space="0" w:color="auto"/>
              <w:right w:val="single" w:sz="4" w:space="0" w:color="auto"/>
            </w:tcBorders>
            <w:shd w:val="clear" w:color="auto" w:fill="auto"/>
            <w:noWrap/>
            <w:vAlign w:val="center"/>
            <w:hideMark/>
          </w:tcPr>
          <w:p w14:paraId="5CAF26EF" w14:textId="5522B80D"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7.48</w:t>
            </w:r>
          </w:p>
        </w:tc>
        <w:tc>
          <w:tcPr>
            <w:tcW w:w="571" w:type="dxa"/>
            <w:tcBorders>
              <w:top w:val="nil"/>
              <w:left w:val="nil"/>
              <w:bottom w:val="single" w:sz="4" w:space="0" w:color="auto"/>
              <w:right w:val="single" w:sz="4" w:space="0" w:color="auto"/>
            </w:tcBorders>
            <w:shd w:val="clear" w:color="auto" w:fill="auto"/>
            <w:noWrap/>
            <w:vAlign w:val="center"/>
            <w:hideMark/>
          </w:tcPr>
          <w:p w14:paraId="467597FC" w14:textId="62C2A70B"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28546D60" w14:textId="743C4DEE"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0.44</w:t>
            </w:r>
          </w:p>
        </w:tc>
        <w:tc>
          <w:tcPr>
            <w:tcW w:w="571" w:type="dxa"/>
            <w:tcBorders>
              <w:top w:val="nil"/>
              <w:left w:val="nil"/>
              <w:bottom w:val="single" w:sz="4" w:space="0" w:color="auto"/>
              <w:right w:val="single" w:sz="4" w:space="0" w:color="auto"/>
            </w:tcBorders>
            <w:shd w:val="clear" w:color="auto" w:fill="auto"/>
            <w:noWrap/>
            <w:vAlign w:val="center"/>
            <w:hideMark/>
          </w:tcPr>
          <w:p w14:paraId="49F4B2A6" w14:textId="6FB4A8EA"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4B765BAD" w14:textId="08BAB7EB"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16A7DFBB" w14:textId="57FA10FE"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413EC148" w14:textId="2D24F431"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1F89B16A" w14:textId="330BF2BD"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0067E336" w14:textId="095781CC"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2C844ED5" w14:textId="150AA62B"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6AD10E68" w14:textId="0461D846"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71228984" w14:textId="3B6DC247"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55026FC8" w14:textId="5EA2D386"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0.33</w:t>
            </w:r>
          </w:p>
        </w:tc>
        <w:tc>
          <w:tcPr>
            <w:tcW w:w="571" w:type="dxa"/>
            <w:tcBorders>
              <w:top w:val="nil"/>
              <w:left w:val="nil"/>
              <w:bottom w:val="single" w:sz="4" w:space="0" w:color="auto"/>
              <w:right w:val="single" w:sz="4" w:space="0" w:color="auto"/>
            </w:tcBorders>
            <w:shd w:val="clear" w:color="auto" w:fill="auto"/>
            <w:noWrap/>
            <w:vAlign w:val="center"/>
            <w:hideMark/>
          </w:tcPr>
          <w:p w14:paraId="59873BF9" w14:textId="49FE6181"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3414A403" w14:textId="046ACE64"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16E4D7CA" w14:textId="14260183"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64372BE9" w14:textId="61EEC89F"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339C6715" w14:textId="52EB1CB7"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122B5784" w14:textId="0671B94F"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23C90FFD" w14:textId="22B7FA44"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737716C1" w14:textId="7447941F"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r>
      <w:tr w:rsidR="00BE34E1" w:rsidRPr="00BE34E1" w14:paraId="2F35F7DD"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2BA7AA63" w14:textId="1E2F5AFB"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 xml:space="preserve">Architect &amp; Consultancy </w:t>
            </w:r>
            <w:r w:rsidRPr="00BE34E1">
              <w:rPr>
                <w:rFonts w:eastAsia="Times New Roman" w:cs="Calibri"/>
                <w:b/>
                <w:bCs/>
                <w:color w:val="000000"/>
                <w:sz w:val="16"/>
                <w:szCs w:val="16"/>
                <w:lang w:eastAsia="en-IN"/>
              </w:rPr>
              <w:lastRenderedPageBreak/>
              <w:t>Expenses</w:t>
            </w:r>
          </w:p>
        </w:tc>
        <w:tc>
          <w:tcPr>
            <w:tcW w:w="581" w:type="dxa"/>
            <w:tcBorders>
              <w:top w:val="nil"/>
              <w:left w:val="nil"/>
              <w:bottom w:val="single" w:sz="4" w:space="0" w:color="auto"/>
              <w:right w:val="single" w:sz="4" w:space="0" w:color="auto"/>
            </w:tcBorders>
            <w:shd w:val="clear" w:color="auto" w:fill="auto"/>
            <w:noWrap/>
            <w:vAlign w:val="center"/>
            <w:hideMark/>
          </w:tcPr>
          <w:p w14:paraId="5A4066A3" w14:textId="19C21AF0" w:rsidR="00BE34E1" w:rsidRPr="00BE34E1" w:rsidRDefault="00BE34E1" w:rsidP="00BE34E1">
            <w:pPr>
              <w:spacing w:after="0" w:line="240" w:lineRule="auto"/>
              <w:jc w:val="center"/>
              <w:rPr>
                <w:rFonts w:eastAsia="Times New Roman" w:cs="Calibri"/>
                <w:color w:val="000000"/>
                <w:sz w:val="16"/>
                <w:szCs w:val="16"/>
                <w:lang w:eastAsia="en-IN"/>
              </w:rPr>
            </w:pPr>
          </w:p>
        </w:tc>
        <w:tc>
          <w:tcPr>
            <w:tcW w:w="570" w:type="dxa"/>
            <w:tcBorders>
              <w:top w:val="nil"/>
              <w:left w:val="nil"/>
              <w:bottom w:val="single" w:sz="4" w:space="0" w:color="auto"/>
              <w:right w:val="single" w:sz="4" w:space="0" w:color="auto"/>
            </w:tcBorders>
            <w:shd w:val="clear" w:color="auto" w:fill="auto"/>
            <w:noWrap/>
            <w:vAlign w:val="center"/>
            <w:hideMark/>
          </w:tcPr>
          <w:p w14:paraId="73AE70C6" w14:textId="4690352A"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6295BE9" w14:textId="25546D24"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BB7B668" w14:textId="32EBD299"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1DDBFE5" w14:textId="1BFB0D3A"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317A7CE" w14:textId="09373527"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D8D6E16" w14:textId="25FECCCC"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5C5438B" w14:textId="3B03675B"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BBD0795" w14:textId="0CA0DF36"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DD8C209" w14:textId="129FC33B"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F98A41F" w14:textId="16117325"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DDCEC5C" w14:textId="367B1B93"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F6480FA" w14:textId="2BDD94AB"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DB4E4E3" w14:textId="6E9D3BC9"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FBDD225" w14:textId="210B7BCB"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033D50C" w14:textId="5098D244"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F80EDB9" w14:textId="11C76B66"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02CAD2C" w14:textId="2A6FE2BA"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CFC3817" w14:textId="2159B5AA"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300B2A8" w14:textId="099B082A"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CD2AAE0" w14:textId="1B94D8B9"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8F23707" w14:textId="384B0427" w:rsidR="00BE34E1" w:rsidRPr="00BE34E1" w:rsidRDefault="00BE34E1" w:rsidP="00BE34E1">
            <w:pPr>
              <w:spacing w:after="0" w:line="240" w:lineRule="auto"/>
              <w:jc w:val="center"/>
              <w:rPr>
                <w:rFonts w:eastAsia="Times New Roman" w:cs="Calibri"/>
                <w:b/>
                <w:bCs/>
                <w:color w:val="000000"/>
                <w:sz w:val="16"/>
                <w:szCs w:val="16"/>
                <w:lang w:eastAsia="en-IN"/>
              </w:rPr>
            </w:pPr>
          </w:p>
        </w:tc>
      </w:tr>
      <w:tr w:rsidR="00BE34E1" w:rsidRPr="00BE34E1" w14:paraId="4D2219A4"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4472977A" w14:textId="488E075B"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cost</w:t>
            </w:r>
          </w:p>
        </w:tc>
        <w:tc>
          <w:tcPr>
            <w:tcW w:w="581" w:type="dxa"/>
            <w:tcBorders>
              <w:top w:val="nil"/>
              <w:left w:val="nil"/>
              <w:bottom w:val="single" w:sz="4" w:space="0" w:color="auto"/>
              <w:right w:val="single" w:sz="4" w:space="0" w:color="auto"/>
            </w:tcBorders>
            <w:shd w:val="clear" w:color="auto" w:fill="auto"/>
            <w:noWrap/>
            <w:vAlign w:val="center"/>
            <w:hideMark/>
          </w:tcPr>
          <w:p w14:paraId="7B29F404" w14:textId="6CBCC18B"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1.95</w:t>
            </w:r>
          </w:p>
        </w:tc>
        <w:tc>
          <w:tcPr>
            <w:tcW w:w="570" w:type="dxa"/>
            <w:tcBorders>
              <w:top w:val="nil"/>
              <w:left w:val="nil"/>
              <w:bottom w:val="single" w:sz="4" w:space="0" w:color="auto"/>
              <w:right w:val="single" w:sz="4" w:space="0" w:color="auto"/>
            </w:tcBorders>
            <w:shd w:val="clear" w:color="auto" w:fill="auto"/>
            <w:noWrap/>
            <w:vAlign w:val="center"/>
            <w:hideMark/>
          </w:tcPr>
          <w:p w14:paraId="13832F59" w14:textId="35E7CE5C"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1.31</w:t>
            </w:r>
          </w:p>
        </w:tc>
        <w:tc>
          <w:tcPr>
            <w:tcW w:w="571" w:type="dxa"/>
            <w:tcBorders>
              <w:top w:val="nil"/>
              <w:left w:val="nil"/>
              <w:bottom w:val="single" w:sz="4" w:space="0" w:color="auto"/>
              <w:right w:val="single" w:sz="4" w:space="0" w:color="auto"/>
            </w:tcBorders>
            <w:shd w:val="clear" w:color="auto" w:fill="auto"/>
            <w:noWrap/>
            <w:vAlign w:val="center"/>
            <w:hideMark/>
          </w:tcPr>
          <w:p w14:paraId="2ABC2068" w14:textId="0CE5155B"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0.10</w:t>
            </w:r>
          </w:p>
        </w:tc>
        <w:tc>
          <w:tcPr>
            <w:tcW w:w="571" w:type="dxa"/>
            <w:tcBorders>
              <w:top w:val="nil"/>
              <w:left w:val="nil"/>
              <w:bottom w:val="single" w:sz="4" w:space="0" w:color="auto"/>
              <w:right w:val="single" w:sz="4" w:space="0" w:color="auto"/>
            </w:tcBorders>
            <w:shd w:val="clear" w:color="auto" w:fill="auto"/>
            <w:noWrap/>
            <w:vAlign w:val="center"/>
            <w:hideMark/>
          </w:tcPr>
          <w:p w14:paraId="0E33FCAB" w14:textId="48D4E8EE"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0.00</w:t>
            </w:r>
          </w:p>
        </w:tc>
        <w:tc>
          <w:tcPr>
            <w:tcW w:w="571" w:type="dxa"/>
            <w:tcBorders>
              <w:top w:val="nil"/>
              <w:left w:val="nil"/>
              <w:bottom w:val="single" w:sz="4" w:space="0" w:color="auto"/>
              <w:right w:val="single" w:sz="4" w:space="0" w:color="auto"/>
            </w:tcBorders>
            <w:shd w:val="clear" w:color="auto" w:fill="auto"/>
            <w:noWrap/>
            <w:vAlign w:val="center"/>
            <w:hideMark/>
          </w:tcPr>
          <w:p w14:paraId="7B70D926" w14:textId="2837FB53"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0.04</w:t>
            </w:r>
          </w:p>
        </w:tc>
        <w:tc>
          <w:tcPr>
            <w:tcW w:w="571" w:type="dxa"/>
            <w:tcBorders>
              <w:top w:val="nil"/>
              <w:left w:val="nil"/>
              <w:bottom w:val="single" w:sz="4" w:space="0" w:color="auto"/>
              <w:right w:val="single" w:sz="4" w:space="0" w:color="auto"/>
            </w:tcBorders>
            <w:shd w:val="clear" w:color="auto" w:fill="auto"/>
            <w:noWrap/>
            <w:vAlign w:val="center"/>
            <w:hideMark/>
          </w:tcPr>
          <w:p w14:paraId="33478D61" w14:textId="5E64FD82"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0.04</w:t>
            </w:r>
          </w:p>
        </w:tc>
        <w:tc>
          <w:tcPr>
            <w:tcW w:w="571" w:type="dxa"/>
            <w:tcBorders>
              <w:top w:val="nil"/>
              <w:left w:val="nil"/>
              <w:bottom w:val="single" w:sz="4" w:space="0" w:color="auto"/>
              <w:right w:val="single" w:sz="4" w:space="0" w:color="auto"/>
            </w:tcBorders>
            <w:shd w:val="clear" w:color="auto" w:fill="auto"/>
            <w:noWrap/>
            <w:vAlign w:val="center"/>
            <w:hideMark/>
          </w:tcPr>
          <w:p w14:paraId="5B077E68" w14:textId="348AE0CD"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0.04</w:t>
            </w:r>
          </w:p>
        </w:tc>
        <w:tc>
          <w:tcPr>
            <w:tcW w:w="571" w:type="dxa"/>
            <w:tcBorders>
              <w:top w:val="nil"/>
              <w:left w:val="nil"/>
              <w:bottom w:val="single" w:sz="4" w:space="0" w:color="auto"/>
              <w:right w:val="single" w:sz="4" w:space="0" w:color="auto"/>
            </w:tcBorders>
            <w:shd w:val="clear" w:color="auto" w:fill="auto"/>
            <w:noWrap/>
            <w:vAlign w:val="center"/>
            <w:hideMark/>
          </w:tcPr>
          <w:p w14:paraId="49893026" w14:textId="594DA0E1"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0.04</w:t>
            </w:r>
          </w:p>
        </w:tc>
        <w:tc>
          <w:tcPr>
            <w:tcW w:w="571" w:type="dxa"/>
            <w:tcBorders>
              <w:top w:val="nil"/>
              <w:left w:val="nil"/>
              <w:bottom w:val="single" w:sz="4" w:space="0" w:color="auto"/>
              <w:right w:val="single" w:sz="4" w:space="0" w:color="auto"/>
            </w:tcBorders>
            <w:shd w:val="clear" w:color="auto" w:fill="auto"/>
            <w:noWrap/>
            <w:vAlign w:val="center"/>
            <w:hideMark/>
          </w:tcPr>
          <w:p w14:paraId="2F090FE0" w14:textId="35FEBA64"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0.06</w:t>
            </w:r>
          </w:p>
        </w:tc>
        <w:tc>
          <w:tcPr>
            <w:tcW w:w="571" w:type="dxa"/>
            <w:tcBorders>
              <w:top w:val="nil"/>
              <w:left w:val="nil"/>
              <w:bottom w:val="single" w:sz="4" w:space="0" w:color="auto"/>
              <w:right w:val="single" w:sz="4" w:space="0" w:color="auto"/>
            </w:tcBorders>
            <w:shd w:val="clear" w:color="auto" w:fill="auto"/>
            <w:noWrap/>
            <w:vAlign w:val="center"/>
            <w:hideMark/>
          </w:tcPr>
          <w:p w14:paraId="09B2D7B3" w14:textId="4CEA91F6"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0.06</w:t>
            </w:r>
          </w:p>
        </w:tc>
        <w:tc>
          <w:tcPr>
            <w:tcW w:w="571" w:type="dxa"/>
            <w:tcBorders>
              <w:top w:val="nil"/>
              <w:left w:val="nil"/>
              <w:bottom w:val="single" w:sz="4" w:space="0" w:color="auto"/>
              <w:right w:val="single" w:sz="4" w:space="0" w:color="auto"/>
            </w:tcBorders>
            <w:shd w:val="clear" w:color="auto" w:fill="auto"/>
            <w:noWrap/>
            <w:vAlign w:val="center"/>
            <w:hideMark/>
          </w:tcPr>
          <w:p w14:paraId="2D09A0E8" w14:textId="1E252FD1"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0.08</w:t>
            </w:r>
          </w:p>
        </w:tc>
        <w:tc>
          <w:tcPr>
            <w:tcW w:w="571" w:type="dxa"/>
            <w:tcBorders>
              <w:top w:val="nil"/>
              <w:left w:val="nil"/>
              <w:bottom w:val="single" w:sz="4" w:space="0" w:color="auto"/>
              <w:right w:val="single" w:sz="4" w:space="0" w:color="auto"/>
            </w:tcBorders>
            <w:shd w:val="clear" w:color="auto" w:fill="auto"/>
            <w:noWrap/>
            <w:vAlign w:val="center"/>
            <w:hideMark/>
          </w:tcPr>
          <w:p w14:paraId="656EA491" w14:textId="3332D3CA"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0.08</w:t>
            </w:r>
          </w:p>
        </w:tc>
        <w:tc>
          <w:tcPr>
            <w:tcW w:w="571" w:type="dxa"/>
            <w:tcBorders>
              <w:top w:val="nil"/>
              <w:left w:val="nil"/>
              <w:bottom w:val="single" w:sz="4" w:space="0" w:color="auto"/>
              <w:right w:val="single" w:sz="4" w:space="0" w:color="auto"/>
            </w:tcBorders>
            <w:shd w:val="clear" w:color="auto" w:fill="auto"/>
            <w:noWrap/>
            <w:vAlign w:val="center"/>
            <w:hideMark/>
          </w:tcPr>
          <w:p w14:paraId="60AC4908" w14:textId="03A405EE"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0.08</w:t>
            </w:r>
          </w:p>
        </w:tc>
        <w:tc>
          <w:tcPr>
            <w:tcW w:w="571" w:type="dxa"/>
            <w:tcBorders>
              <w:top w:val="nil"/>
              <w:left w:val="nil"/>
              <w:bottom w:val="single" w:sz="4" w:space="0" w:color="auto"/>
              <w:right w:val="single" w:sz="4" w:space="0" w:color="auto"/>
            </w:tcBorders>
            <w:shd w:val="clear" w:color="auto" w:fill="auto"/>
            <w:noWrap/>
            <w:vAlign w:val="center"/>
            <w:hideMark/>
          </w:tcPr>
          <w:p w14:paraId="4C7AA97F" w14:textId="5748E786"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0.03</w:t>
            </w:r>
          </w:p>
        </w:tc>
        <w:tc>
          <w:tcPr>
            <w:tcW w:w="571" w:type="dxa"/>
            <w:tcBorders>
              <w:top w:val="nil"/>
              <w:left w:val="nil"/>
              <w:bottom w:val="single" w:sz="4" w:space="0" w:color="auto"/>
              <w:right w:val="single" w:sz="4" w:space="0" w:color="auto"/>
            </w:tcBorders>
            <w:shd w:val="clear" w:color="auto" w:fill="auto"/>
            <w:noWrap/>
            <w:vAlign w:val="center"/>
            <w:hideMark/>
          </w:tcPr>
          <w:p w14:paraId="18C55511" w14:textId="22E6E0A4"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55D1E2D" w14:textId="0E44A8B5"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05B9C9C" w14:textId="7B08D2E9"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593D49B" w14:textId="1C902677"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350002B" w14:textId="61205368"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F2364DD" w14:textId="302CB51E"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BE133B2" w14:textId="3E2D0ECC"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9892374" w14:textId="619D8C36" w:rsidR="00BE34E1" w:rsidRPr="00BE34E1" w:rsidRDefault="00BE34E1" w:rsidP="00BE34E1">
            <w:pPr>
              <w:spacing w:after="0" w:line="240" w:lineRule="auto"/>
              <w:jc w:val="center"/>
              <w:rPr>
                <w:rFonts w:eastAsia="Times New Roman" w:cs="Calibri"/>
                <w:color w:val="000000"/>
                <w:sz w:val="16"/>
                <w:szCs w:val="16"/>
                <w:lang w:eastAsia="en-IN"/>
              </w:rPr>
            </w:pPr>
          </w:p>
        </w:tc>
      </w:tr>
      <w:tr w:rsidR="00BE34E1" w:rsidRPr="00BE34E1" w14:paraId="271D0A7E"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303E9620" w14:textId="7A6BA6AF"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Admin &amp; Marketing Expenses</w:t>
            </w:r>
          </w:p>
        </w:tc>
        <w:tc>
          <w:tcPr>
            <w:tcW w:w="581" w:type="dxa"/>
            <w:tcBorders>
              <w:top w:val="nil"/>
              <w:left w:val="nil"/>
              <w:bottom w:val="single" w:sz="4" w:space="0" w:color="auto"/>
              <w:right w:val="single" w:sz="4" w:space="0" w:color="auto"/>
            </w:tcBorders>
            <w:shd w:val="clear" w:color="auto" w:fill="auto"/>
            <w:noWrap/>
            <w:vAlign w:val="center"/>
            <w:hideMark/>
          </w:tcPr>
          <w:p w14:paraId="6C121287" w14:textId="0EE68947" w:rsidR="00BE34E1" w:rsidRPr="00BE34E1" w:rsidRDefault="00BE34E1" w:rsidP="00BE34E1">
            <w:pPr>
              <w:spacing w:after="0" w:line="240" w:lineRule="auto"/>
              <w:jc w:val="center"/>
              <w:rPr>
                <w:rFonts w:eastAsia="Times New Roman" w:cs="Calibri"/>
                <w:color w:val="000000"/>
                <w:sz w:val="16"/>
                <w:szCs w:val="16"/>
                <w:lang w:eastAsia="en-IN"/>
              </w:rPr>
            </w:pPr>
          </w:p>
        </w:tc>
        <w:tc>
          <w:tcPr>
            <w:tcW w:w="570" w:type="dxa"/>
            <w:tcBorders>
              <w:top w:val="nil"/>
              <w:left w:val="nil"/>
              <w:bottom w:val="single" w:sz="4" w:space="0" w:color="auto"/>
              <w:right w:val="single" w:sz="4" w:space="0" w:color="auto"/>
            </w:tcBorders>
            <w:shd w:val="clear" w:color="auto" w:fill="auto"/>
            <w:noWrap/>
            <w:vAlign w:val="center"/>
            <w:hideMark/>
          </w:tcPr>
          <w:p w14:paraId="0C5DBB22" w14:textId="3D2D2C74"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2E0C506" w14:textId="090F38CF"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3F3171A" w14:textId="2803086F"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FCA0276" w14:textId="17675CC0"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3CD3450" w14:textId="735DDDBB"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25CA849" w14:textId="731040AC"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7B0B1BB" w14:textId="518DFC7F"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09F0D6B" w14:textId="4F1C7146"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0D27FBA" w14:textId="11325BCE"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67AC717" w14:textId="53F8AB5A"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F34AE9C" w14:textId="05D27A69"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31B7277" w14:textId="76AEB208"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F02DFE6" w14:textId="26F0DD56"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C545BE4" w14:textId="0167EC9C"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B560270" w14:textId="0AECD146"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DA83689" w14:textId="3A25318A"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9411A49" w14:textId="3FEA4892"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19A2762" w14:textId="19EEEB7F"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1E58B4E" w14:textId="7DCD3489"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E1E0BB9" w14:textId="44655DF6"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1B490A0" w14:textId="7FD2794F" w:rsidR="00BE34E1" w:rsidRPr="00BE34E1" w:rsidRDefault="00BE34E1" w:rsidP="00BE34E1">
            <w:pPr>
              <w:spacing w:after="0" w:line="240" w:lineRule="auto"/>
              <w:jc w:val="center"/>
              <w:rPr>
                <w:rFonts w:eastAsia="Times New Roman" w:cs="Calibri"/>
                <w:b/>
                <w:bCs/>
                <w:color w:val="000000"/>
                <w:sz w:val="16"/>
                <w:szCs w:val="16"/>
                <w:lang w:eastAsia="en-IN"/>
              </w:rPr>
            </w:pPr>
          </w:p>
        </w:tc>
      </w:tr>
      <w:tr w:rsidR="00BE34E1" w:rsidRPr="00BE34E1" w14:paraId="408CDB6D"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20283860" w14:textId="29FF49B3"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cost</w:t>
            </w:r>
          </w:p>
        </w:tc>
        <w:tc>
          <w:tcPr>
            <w:tcW w:w="581" w:type="dxa"/>
            <w:tcBorders>
              <w:top w:val="nil"/>
              <w:left w:val="nil"/>
              <w:bottom w:val="single" w:sz="4" w:space="0" w:color="auto"/>
              <w:right w:val="single" w:sz="4" w:space="0" w:color="auto"/>
            </w:tcBorders>
            <w:shd w:val="clear" w:color="auto" w:fill="auto"/>
            <w:noWrap/>
            <w:vAlign w:val="center"/>
            <w:hideMark/>
          </w:tcPr>
          <w:p w14:paraId="420781FB" w14:textId="40A3BACD"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2.50</w:t>
            </w:r>
          </w:p>
        </w:tc>
        <w:tc>
          <w:tcPr>
            <w:tcW w:w="570" w:type="dxa"/>
            <w:tcBorders>
              <w:top w:val="nil"/>
              <w:left w:val="nil"/>
              <w:bottom w:val="single" w:sz="4" w:space="0" w:color="auto"/>
              <w:right w:val="single" w:sz="4" w:space="0" w:color="auto"/>
            </w:tcBorders>
            <w:shd w:val="clear" w:color="auto" w:fill="auto"/>
            <w:noWrap/>
            <w:vAlign w:val="center"/>
            <w:hideMark/>
          </w:tcPr>
          <w:p w14:paraId="3512627C" w14:textId="58E23DF3"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1.35</w:t>
            </w:r>
          </w:p>
        </w:tc>
        <w:tc>
          <w:tcPr>
            <w:tcW w:w="571" w:type="dxa"/>
            <w:tcBorders>
              <w:top w:val="nil"/>
              <w:left w:val="nil"/>
              <w:bottom w:val="single" w:sz="4" w:space="0" w:color="auto"/>
              <w:right w:val="single" w:sz="4" w:space="0" w:color="auto"/>
            </w:tcBorders>
            <w:shd w:val="clear" w:color="auto" w:fill="auto"/>
            <w:noWrap/>
            <w:vAlign w:val="center"/>
            <w:hideMark/>
          </w:tcPr>
          <w:p w14:paraId="1D5902E5" w14:textId="1FCE08AB"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0.18</w:t>
            </w:r>
          </w:p>
        </w:tc>
        <w:tc>
          <w:tcPr>
            <w:tcW w:w="571" w:type="dxa"/>
            <w:tcBorders>
              <w:top w:val="nil"/>
              <w:left w:val="nil"/>
              <w:bottom w:val="single" w:sz="4" w:space="0" w:color="auto"/>
              <w:right w:val="single" w:sz="4" w:space="0" w:color="auto"/>
            </w:tcBorders>
            <w:shd w:val="clear" w:color="auto" w:fill="auto"/>
            <w:noWrap/>
            <w:vAlign w:val="center"/>
            <w:hideMark/>
          </w:tcPr>
          <w:p w14:paraId="7AD0C87B" w14:textId="366CDE7A"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0.05</w:t>
            </w:r>
          </w:p>
        </w:tc>
        <w:tc>
          <w:tcPr>
            <w:tcW w:w="571" w:type="dxa"/>
            <w:tcBorders>
              <w:top w:val="nil"/>
              <w:left w:val="nil"/>
              <w:bottom w:val="single" w:sz="4" w:space="0" w:color="auto"/>
              <w:right w:val="single" w:sz="4" w:space="0" w:color="auto"/>
            </w:tcBorders>
            <w:shd w:val="clear" w:color="auto" w:fill="auto"/>
            <w:noWrap/>
            <w:vAlign w:val="center"/>
            <w:hideMark/>
          </w:tcPr>
          <w:p w14:paraId="36A806DA" w14:textId="51222653"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0.05</w:t>
            </w:r>
          </w:p>
        </w:tc>
        <w:tc>
          <w:tcPr>
            <w:tcW w:w="571" w:type="dxa"/>
            <w:tcBorders>
              <w:top w:val="nil"/>
              <w:left w:val="nil"/>
              <w:bottom w:val="single" w:sz="4" w:space="0" w:color="auto"/>
              <w:right w:val="single" w:sz="4" w:space="0" w:color="auto"/>
            </w:tcBorders>
            <w:shd w:val="clear" w:color="auto" w:fill="auto"/>
            <w:noWrap/>
            <w:vAlign w:val="center"/>
            <w:hideMark/>
          </w:tcPr>
          <w:p w14:paraId="671BAFE3" w14:textId="7A94603B"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0.05</w:t>
            </w:r>
          </w:p>
        </w:tc>
        <w:tc>
          <w:tcPr>
            <w:tcW w:w="571" w:type="dxa"/>
            <w:tcBorders>
              <w:top w:val="nil"/>
              <w:left w:val="nil"/>
              <w:bottom w:val="single" w:sz="4" w:space="0" w:color="auto"/>
              <w:right w:val="single" w:sz="4" w:space="0" w:color="auto"/>
            </w:tcBorders>
            <w:shd w:val="clear" w:color="auto" w:fill="auto"/>
            <w:noWrap/>
            <w:vAlign w:val="center"/>
            <w:hideMark/>
          </w:tcPr>
          <w:p w14:paraId="2C377760" w14:textId="1A2CB0A7"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0.05</w:t>
            </w:r>
          </w:p>
        </w:tc>
        <w:tc>
          <w:tcPr>
            <w:tcW w:w="571" w:type="dxa"/>
            <w:tcBorders>
              <w:top w:val="nil"/>
              <w:left w:val="nil"/>
              <w:bottom w:val="single" w:sz="4" w:space="0" w:color="auto"/>
              <w:right w:val="single" w:sz="4" w:space="0" w:color="auto"/>
            </w:tcBorders>
            <w:shd w:val="clear" w:color="auto" w:fill="auto"/>
            <w:noWrap/>
            <w:vAlign w:val="center"/>
            <w:hideMark/>
          </w:tcPr>
          <w:p w14:paraId="66EB6488" w14:textId="6EEA2245"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0.05</w:t>
            </w:r>
          </w:p>
        </w:tc>
        <w:tc>
          <w:tcPr>
            <w:tcW w:w="571" w:type="dxa"/>
            <w:tcBorders>
              <w:top w:val="nil"/>
              <w:left w:val="nil"/>
              <w:bottom w:val="single" w:sz="4" w:space="0" w:color="auto"/>
              <w:right w:val="single" w:sz="4" w:space="0" w:color="auto"/>
            </w:tcBorders>
            <w:shd w:val="clear" w:color="auto" w:fill="auto"/>
            <w:noWrap/>
            <w:vAlign w:val="center"/>
            <w:hideMark/>
          </w:tcPr>
          <w:p w14:paraId="6F7C9A42" w14:textId="389B538A"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0.10</w:t>
            </w:r>
          </w:p>
        </w:tc>
        <w:tc>
          <w:tcPr>
            <w:tcW w:w="571" w:type="dxa"/>
            <w:tcBorders>
              <w:top w:val="nil"/>
              <w:left w:val="nil"/>
              <w:bottom w:val="single" w:sz="4" w:space="0" w:color="auto"/>
              <w:right w:val="single" w:sz="4" w:space="0" w:color="auto"/>
            </w:tcBorders>
            <w:shd w:val="clear" w:color="auto" w:fill="auto"/>
            <w:noWrap/>
            <w:vAlign w:val="center"/>
            <w:hideMark/>
          </w:tcPr>
          <w:p w14:paraId="1A36C28D" w14:textId="7C93ED64"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0.13</w:t>
            </w:r>
          </w:p>
        </w:tc>
        <w:tc>
          <w:tcPr>
            <w:tcW w:w="571" w:type="dxa"/>
            <w:tcBorders>
              <w:top w:val="nil"/>
              <w:left w:val="nil"/>
              <w:bottom w:val="single" w:sz="4" w:space="0" w:color="auto"/>
              <w:right w:val="single" w:sz="4" w:space="0" w:color="auto"/>
            </w:tcBorders>
            <w:shd w:val="clear" w:color="auto" w:fill="auto"/>
            <w:noWrap/>
            <w:vAlign w:val="center"/>
            <w:hideMark/>
          </w:tcPr>
          <w:p w14:paraId="41D25657" w14:textId="753C2F4A"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0.13</w:t>
            </w:r>
          </w:p>
        </w:tc>
        <w:tc>
          <w:tcPr>
            <w:tcW w:w="571" w:type="dxa"/>
            <w:tcBorders>
              <w:top w:val="nil"/>
              <w:left w:val="nil"/>
              <w:bottom w:val="single" w:sz="4" w:space="0" w:color="auto"/>
              <w:right w:val="single" w:sz="4" w:space="0" w:color="auto"/>
            </w:tcBorders>
            <w:shd w:val="clear" w:color="auto" w:fill="auto"/>
            <w:noWrap/>
            <w:vAlign w:val="center"/>
            <w:hideMark/>
          </w:tcPr>
          <w:p w14:paraId="3D472D82" w14:textId="12427EE9"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0.13</w:t>
            </w:r>
          </w:p>
        </w:tc>
        <w:tc>
          <w:tcPr>
            <w:tcW w:w="571" w:type="dxa"/>
            <w:tcBorders>
              <w:top w:val="nil"/>
              <w:left w:val="nil"/>
              <w:bottom w:val="single" w:sz="4" w:space="0" w:color="auto"/>
              <w:right w:val="single" w:sz="4" w:space="0" w:color="auto"/>
            </w:tcBorders>
            <w:shd w:val="clear" w:color="auto" w:fill="auto"/>
            <w:noWrap/>
            <w:vAlign w:val="center"/>
            <w:hideMark/>
          </w:tcPr>
          <w:p w14:paraId="6EA9AF43" w14:textId="7F7F433A"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0.13</w:t>
            </w:r>
          </w:p>
        </w:tc>
        <w:tc>
          <w:tcPr>
            <w:tcW w:w="571" w:type="dxa"/>
            <w:tcBorders>
              <w:top w:val="nil"/>
              <w:left w:val="nil"/>
              <w:bottom w:val="single" w:sz="4" w:space="0" w:color="auto"/>
              <w:right w:val="single" w:sz="4" w:space="0" w:color="auto"/>
            </w:tcBorders>
            <w:shd w:val="clear" w:color="auto" w:fill="auto"/>
            <w:noWrap/>
            <w:vAlign w:val="center"/>
            <w:hideMark/>
          </w:tcPr>
          <w:p w14:paraId="7EB591C6" w14:textId="36AF9675"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0.10</w:t>
            </w:r>
          </w:p>
        </w:tc>
        <w:tc>
          <w:tcPr>
            <w:tcW w:w="571" w:type="dxa"/>
            <w:tcBorders>
              <w:top w:val="nil"/>
              <w:left w:val="nil"/>
              <w:bottom w:val="single" w:sz="4" w:space="0" w:color="auto"/>
              <w:right w:val="single" w:sz="4" w:space="0" w:color="auto"/>
            </w:tcBorders>
            <w:shd w:val="clear" w:color="auto" w:fill="auto"/>
            <w:noWrap/>
            <w:vAlign w:val="center"/>
            <w:hideMark/>
          </w:tcPr>
          <w:p w14:paraId="16A663A0" w14:textId="7022A5FB"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0848ACFF" w14:textId="35115458"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67216B21" w14:textId="6F4EB5A2"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0817CF8C" w14:textId="07E1FD41"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1481D952" w14:textId="1488FB43"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547ADFC0" w14:textId="56EBD005"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08E6B51A" w14:textId="7F2359ED"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15BE4C96" w14:textId="03727D61"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r>
      <w:tr w:rsidR="00BE34E1" w:rsidRPr="00BE34E1" w14:paraId="01A069BA"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76CAC2A1" w14:textId="7D085050"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Contingency</w:t>
            </w:r>
          </w:p>
        </w:tc>
        <w:tc>
          <w:tcPr>
            <w:tcW w:w="581" w:type="dxa"/>
            <w:tcBorders>
              <w:top w:val="nil"/>
              <w:left w:val="nil"/>
              <w:bottom w:val="single" w:sz="4" w:space="0" w:color="auto"/>
              <w:right w:val="single" w:sz="4" w:space="0" w:color="auto"/>
            </w:tcBorders>
            <w:shd w:val="clear" w:color="auto" w:fill="auto"/>
            <w:noWrap/>
            <w:vAlign w:val="center"/>
            <w:hideMark/>
          </w:tcPr>
          <w:p w14:paraId="5B99991E" w14:textId="42FE0B8B" w:rsidR="00BE34E1" w:rsidRPr="00BE34E1" w:rsidRDefault="00BE34E1" w:rsidP="00BE34E1">
            <w:pPr>
              <w:spacing w:after="0" w:line="240" w:lineRule="auto"/>
              <w:jc w:val="center"/>
              <w:rPr>
                <w:rFonts w:eastAsia="Times New Roman" w:cs="Calibri"/>
                <w:color w:val="000000"/>
                <w:sz w:val="16"/>
                <w:szCs w:val="16"/>
                <w:lang w:eastAsia="en-IN"/>
              </w:rPr>
            </w:pPr>
          </w:p>
        </w:tc>
        <w:tc>
          <w:tcPr>
            <w:tcW w:w="570" w:type="dxa"/>
            <w:tcBorders>
              <w:top w:val="nil"/>
              <w:left w:val="nil"/>
              <w:bottom w:val="single" w:sz="4" w:space="0" w:color="auto"/>
              <w:right w:val="single" w:sz="4" w:space="0" w:color="auto"/>
            </w:tcBorders>
            <w:shd w:val="clear" w:color="auto" w:fill="auto"/>
            <w:noWrap/>
            <w:vAlign w:val="center"/>
            <w:hideMark/>
          </w:tcPr>
          <w:p w14:paraId="2E93ECD7" w14:textId="270D9E5A"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BF1BEE1" w14:textId="5080A7C7"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434C896" w14:textId="72B16943"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7FFC5EE" w14:textId="1B2025BB"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A593871" w14:textId="3B542A1C"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BD71FFE" w14:textId="26E05056"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6F31E0D" w14:textId="0676B6C2"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7D4BD33" w14:textId="134DD6D8"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76B3D9F" w14:textId="2C37CFF2"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827CC6A" w14:textId="74314895"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9D9B535" w14:textId="21BA7BE2"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0097CA8" w14:textId="0A2F5B68"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7002109" w14:textId="55D25123"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B000E3D" w14:textId="007F99F0"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C2F2E4C" w14:textId="3A414715"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910086E" w14:textId="7550C1A0"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720303E" w14:textId="362109FE"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8E76A8D" w14:textId="2C891A49"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0EF8D9F" w14:textId="22C22129"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118E3E7" w14:textId="0C7EF60B"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2EBF847" w14:textId="7DB1B6CB" w:rsidR="00BE34E1" w:rsidRPr="00BE34E1" w:rsidRDefault="00BE34E1" w:rsidP="00BE34E1">
            <w:pPr>
              <w:spacing w:after="0" w:line="240" w:lineRule="auto"/>
              <w:jc w:val="center"/>
              <w:rPr>
                <w:rFonts w:eastAsia="Times New Roman" w:cs="Calibri"/>
                <w:b/>
                <w:bCs/>
                <w:color w:val="000000"/>
                <w:sz w:val="16"/>
                <w:szCs w:val="16"/>
                <w:lang w:eastAsia="en-IN"/>
              </w:rPr>
            </w:pPr>
          </w:p>
        </w:tc>
      </w:tr>
      <w:tr w:rsidR="00BE34E1" w:rsidRPr="00BE34E1" w14:paraId="078865D4"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0204C550" w14:textId="1A9F36F0"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cost</w:t>
            </w:r>
          </w:p>
        </w:tc>
        <w:tc>
          <w:tcPr>
            <w:tcW w:w="581" w:type="dxa"/>
            <w:tcBorders>
              <w:top w:val="nil"/>
              <w:left w:val="nil"/>
              <w:bottom w:val="single" w:sz="4" w:space="0" w:color="auto"/>
              <w:right w:val="single" w:sz="4" w:space="0" w:color="auto"/>
            </w:tcBorders>
            <w:shd w:val="clear" w:color="auto" w:fill="auto"/>
            <w:noWrap/>
            <w:vAlign w:val="center"/>
            <w:hideMark/>
          </w:tcPr>
          <w:p w14:paraId="0C123F25" w14:textId="757B9F0D"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0.26</w:t>
            </w:r>
          </w:p>
        </w:tc>
        <w:tc>
          <w:tcPr>
            <w:tcW w:w="570" w:type="dxa"/>
            <w:tcBorders>
              <w:top w:val="nil"/>
              <w:left w:val="nil"/>
              <w:bottom w:val="single" w:sz="4" w:space="0" w:color="auto"/>
              <w:right w:val="single" w:sz="4" w:space="0" w:color="auto"/>
            </w:tcBorders>
            <w:shd w:val="clear" w:color="auto" w:fill="auto"/>
            <w:noWrap/>
            <w:vAlign w:val="center"/>
            <w:hideMark/>
          </w:tcPr>
          <w:p w14:paraId="330D2C71" w14:textId="48035931"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0.06</w:t>
            </w:r>
          </w:p>
        </w:tc>
        <w:tc>
          <w:tcPr>
            <w:tcW w:w="571" w:type="dxa"/>
            <w:tcBorders>
              <w:top w:val="nil"/>
              <w:left w:val="nil"/>
              <w:bottom w:val="single" w:sz="4" w:space="0" w:color="auto"/>
              <w:right w:val="single" w:sz="4" w:space="0" w:color="auto"/>
            </w:tcBorders>
            <w:shd w:val="clear" w:color="auto" w:fill="auto"/>
            <w:noWrap/>
            <w:vAlign w:val="center"/>
            <w:hideMark/>
          </w:tcPr>
          <w:p w14:paraId="1B6ECCE2" w14:textId="5A0BBF47"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0.01</w:t>
            </w:r>
          </w:p>
        </w:tc>
        <w:tc>
          <w:tcPr>
            <w:tcW w:w="571" w:type="dxa"/>
            <w:tcBorders>
              <w:top w:val="nil"/>
              <w:left w:val="nil"/>
              <w:bottom w:val="single" w:sz="4" w:space="0" w:color="auto"/>
              <w:right w:val="single" w:sz="4" w:space="0" w:color="auto"/>
            </w:tcBorders>
            <w:shd w:val="clear" w:color="auto" w:fill="auto"/>
            <w:noWrap/>
            <w:vAlign w:val="center"/>
            <w:hideMark/>
          </w:tcPr>
          <w:p w14:paraId="04B6AEB5" w14:textId="4F57D9F2"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0.01</w:t>
            </w:r>
          </w:p>
        </w:tc>
        <w:tc>
          <w:tcPr>
            <w:tcW w:w="571" w:type="dxa"/>
            <w:tcBorders>
              <w:top w:val="nil"/>
              <w:left w:val="nil"/>
              <w:bottom w:val="single" w:sz="4" w:space="0" w:color="auto"/>
              <w:right w:val="single" w:sz="4" w:space="0" w:color="auto"/>
            </w:tcBorders>
            <w:shd w:val="clear" w:color="auto" w:fill="auto"/>
            <w:noWrap/>
            <w:vAlign w:val="center"/>
            <w:hideMark/>
          </w:tcPr>
          <w:p w14:paraId="6F58F67F" w14:textId="5577BC88"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0.01</w:t>
            </w:r>
          </w:p>
        </w:tc>
        <w:tc>
          <w:tcPr>
            <w:tcW w:w="571" w:type="dxa"/>
            <w:tcBorders>
              <w:top w:val="nil"/>
              <w:left w:val="nil"/>
              <w:bottom w:val="single" w:sz="4" w:space="0" w:color="auto"/>
              <w:right w:val="single" w:sz="4" w:space="0" w:color="auto"/>
            </w:tcBorders>
            <w:shd w:val="clear" w:color="auto" w:fill="auto"/>
            <w:noWrap/>
            <w:vAlign w:val="center"/>
            <w:hideMark/>
          </w:tcPr>
          <w:p w14:paraId="42F54E70" w14:textId="2D6DE2E2"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0.01</w:t>
            </w:r>
          </w:p>
        </w:tc>
        <w:tc>
          <w:tcPr>
            <w:tcW w:w="571" w:type="dxa"/>
            <w:tcBorders>
              <w:top w:val="nil"/>
              <w:left w:val="nil"/>
              <w:bottom w:val="single" w:sz="4" w:space="0" w:color="auto"/>
              <w:right w:val="single" w:sz="4" w:space="0" w:color="auto"/>
            </w:tcBorders>
            <w:shd w:val="clear" w:color="auto" w:fill="auto"/>
            <w:noWrap/>
            <w:vAlign w:val="center"/>
            <w:hideMark/>
          </w:tcPr>
          <w:p w14:paraId="57CEF288" w14:textId="50CD7ABE"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0.02</w:t>
            </w:r>
          </w:p>
        </w:tc>
        <w:tc>
          <w:tcPr>
            <w:tcW w:w="571" w:type="dxa"/>
            <w:tcBorders>
              <w:top w:val="nil"/>
              <w:left w:val="nil"/>
              <w:bottom w:val="single" w:sz="4" w:space="0" w:color="auto"/>
              <w:right w:val="single" w:sz="4" w:space="0" w:color="auto"/>
            </w:tcBorders>
            <w:shd w:val="clear" w:color="auto" w:fill="auto"/>
            <w:noWrap/>
            <w:vAlign w:val="center"/>
            <w:hideMark/>
          </w:tcPr>
          <w:p w14:paraId="393B2F10" w14:textId="47BD6D32"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0.02</w:t>
            </w:r>
          </w:p>
        </w:tc>
        <w:tc>
          <w:tcPr>
            <w:tcW w:w="571" w:type="dxa"/>
            <w:tcBorders>
              <w:top w:val="nil"/>
              <w:left w:val="nil"/>
              <w:bottom w:val="single" w:sz="4" w:space="0" w:color="auto"/>
              <w:right w:val="single" w:sz="4" w:space="0" w:color="auto"/>
            </w:tcBorders>
            <w:shd w:val="clear" w:color="auto" w:fill="auto"/>
            <w:noWrap/>
            <w:vAlign w:val="center"/>
            <w:hideMark/>
          </w:tcPr>
          <w:p w14:paraId="2E89429E" w14:textId="7732FF57"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0.02</w:t>
            </w:r>
          </w:p>
        </w:tc>
        <w:tc>
          <w:tcPr>
            <w:tcW w:w="571" w:type="dxa"/>
            <w:tcBorders>
              <w:top w:val="nil"/>
              <w:left w:val="nil"/>
              <w:bottom w:val="single" w:sz="4" w:space="0" w:color="auto"/>
              <w:right w:val="single" w:sz="4" w:space="0" w:color="auto"/>
            </w:tcBorders>
            <w:shd w:val="clear" w:color="auto" w:fill="auto"/>
            <w:noWrap/>
            <w:vAlign w:val="center"/>
            <w:hideMark/>
          </w:tcPr>
          <w:p w14:paraId="62CD7E04" w14:textId="50C5819E"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0.02</w:t>
            </w:r>
          </w:p>
        </w:tc>
        <w:tc>
          <w:tcPr>
            <w:tcW w:w="571" w:type="dxa"/>
            <w:tcBorders>
              <w:top w:val="nil"/>
              <w:left w:val="nil"/>
              <w:bottom w:val="single" w:sz="4" w:space="0" w:color="auto"/>
              <w:right w:val="single" w:sz="4" w:space="0" w:color="auto"/>
            </w:tcBorders>
            <w:shd w:val="clear" w:color="auto" w:fill="auto"/>
            <w:noWrap/>
            <w:vAlign w:val="center"/>
            <w:hideMark/>
          </w:tcPr>
          <w:p w14:paraId="00683866" w14:textId="5C6C9893"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0.02</w:t>
            </w:r>
          </w:p>
        </w:tc>
        <w:tc>
          <w:tcPr>
            <w:tcW w:w="571" w:type="dxa"/>
            <w:tcBorders>
              <w:top w:val="nil"/>
              <w:left w:val="nil"/>
              <w:bottom w:val="single" w:sz="4" w:space="0" w:color="auto"/>
              <w:right w:val="single" w:sz="4" w:space="0" w:color="auto"/>
            </w:tcBorders>
            <w:shd w:val="clear" w:color="auto" w:fill="auto"/>
            <w:noWrap/>
            <w:vAlign w:val="center"/>
            <w:hideMark/>
          </w:tcPr>
          <w:p w14:paraId="39484578" w14:textId="4AFC21AD"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0.02</w:t>
            </w:r>
          </w:p>
        </w:tc>
        <w:tc>
          <w:tcPr>
            <w:tcW w:w="571" w:type="dxa"/>
            <w:tcBorders>
              <w:top w:val="nil"/>
              <w:left w:val="nil"/>
              <w:bottom w:val="single" w:sz="4" w:space="0" w:color="auto"/>
              <w:right w:val="single" w:sz="4" w:space="0" w:color="auto"/>
            </w:tcBorders>
            <w:shd w:val="clear" w:color="auto" w:fill="auto"/>
            <w:noWrap/>
            <w:vAlign w:val="center"/>
            <w:hideMark/>
          </w:tcPr>
          <w:p w14:paraId="249DF113" w14:textId="5D83C224"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0.02</w:t>
            </w:r>
          </w:p>
        </w:tc>
        <w:tc>
          <w:tcPr>
            <w:tcW w:w="571" w:type="dxa"/>
            <w:tcBorders>
              <w:top w:val="nil"/>
              <w:left w:val="nil"/>
              <w:bottom w:val="single" w:sz="4" w:space="0" w:color="auto"/>
              <w:right w:val="single" w:sz="4" w:space="0" w:color="auto"/>
            </w:tcBorders>
            <w:shd w:val="clear" w:color="auto" w:fill="auto"/>
            <w:noWrap/>
            <w:vAlign w:val="center"/>
            <w:hideMark/>
          </w:tcPr>
          <w:p w14:paraId="5A363E04" w14:textId="1A3E382E"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0.02</w:t>
            </w:r>
          </w:p>
        </w:tc>
        <w:tc>
          <w:tcPr>
            <w:tcW w:w="571" w:type="dxa"/>
            <w:tcBorders>
              <w:top w:val="nil"/>
              <w:left w:val="nil"/>
              <w:bottom w:val="single" w:sz="4" w:space="0" w:color="auto"/>
              <w:right w:val="single" w:sz="4" w:space="0" w:color="auto"/>
            </w:tcBorders>
            <w:shd w:val="clear" w:color="auto" w:fill="auto"/>
            <w:noWrap/>
            <w:vAlign w:val="center"/>
            <w:hideMark/>
          </w:tcPr>
          <w:p w14:paraId="6DF610AB" w14:textId="2C337044"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13EA5B92" w14:textId="19E75100"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20C7B5CD" w14:textId="61405162"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28963112" w14:textId="523C8DA7"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24E550D7" w14:textId="0EB26E51"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0C5AFEA8" w14:textId="7C07F769"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19E82F80" w14:textId="4667538F"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7B730B60" w14:textId="0B2B1A91"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r>
      <w:tr w:rsidR="00BE34E1" w:rsidRPr="00BE34E1" w14:paraId="31859EF8"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16B7248D" w14:textId="0FA6D1D8" w:rsidR="00BE34E1" w:rsidRPr="00BE34E1" w:rsidRDefault="00BE34E1" w:rsidP="00BE34E1">
            <w:pPr>
              <w:spacing w:after="0" w:line="240" w:lineRule="auto"/>
              <w:jc w:val="center"/>
              <w:rPr>
                <w:rFonts w:eastAsia="Times New Roman" w:cs="Calibri"/>
                <w:color w:val="000000"/>
                <w:sz w:val="16"/>
                <w:szCs w:val="16"/>
                <w:lang w:eastAsia="en-IN"/>
              </w:rPr>
            </w:pPr>
          </w:p>
        </w:tc>
        <w:tc>
          <w:tcPr>
            <w:tcW w:w="581" w:type="dxa"/>
            <w:tcBorders>
              <w:top w:val="nil"/>
              <w:left w:val="nil"/>
              <w:bottom w:val="single" w:sz="4" w:space="0" w:color="auto"/>
              <w:right w:val="single" w:sz="4" w:space="0" w:color="auto"/>
            </w:tcBorders>
            <w:shd w:val="clear" w:color="auto" w:fill="auto"/>
            <w:noWrap/>
            <w:vAlign w:val="center"/>
            <w:hideMark/>
          </w:tcPr>
          <w:p w14:paraId="0B01E0FC" w14:textId="0DCD028B" w:rsidR="00BE34E1" w:rsidRPr="00BE34E1" w:rsidRDefault="00BE34E1" w:rsidP="00BE34E1">
            <w:pPr>
              <w:spacing w:after="0" w:line="240" w:lineRule="auto"/>
              <w:jc w:val="center"/>
              <w:rPr>
                <w:rFonts w:eastAsia="Times New Roman" w:cs="Calibri"/>
                <w:color w:val="000000"/>
                <w:sz w:val="16"/>
                <w:szCs w:val="16"/>
                <w:lang w:eastAsia="en-IN"/>
              </w:rPr>
            </w:pPr>
          </w:p>
        </w:tc>
        <w:tc>
          <w:tcPr>
            <w:tcW w:w="570" w:type="dxa"/>
            <w:tcBorders>
              <w:top w:val="nil"/>
              <w:left w:val="nil"/>
              <w:bottom w:val="single" w:sz="4" w:space="0" w:color="auto"/>
              <w:right w:val="single" w:sz="4" w:space="0" w:color="auto"/>
            </w:tcBorders>
            <w:shd w:val="clear" w:color="auto" w:fill="auto"/>
            <w:noWrap/>
            <w:vAlign w:val="center"/>
            <w:hideMark/>
          </w:tcPr>
          <w:p w14:paraId="6220DA05" w14:textId="0CE75562"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158CDAE" w14:textId="21C33DA3"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6D75A36" w14:textId="5A20500F"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EACA6D3" w14:textId="24AC31FB"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088EB5A" w14:textId="7D063E8D"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FB9E1E4" w14:textId="739A954A"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91BCDF5" w14:textId="0C5E31A5"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AB8F996" w14:textId="14A340DD"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54BB135" w14:textId="55FC216B"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3D9FD32" w14:textId="449AFC7C"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CD330D2" w14:textId="08D4E922"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D04B0F8" w14:textId="6B0066C9"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805FB46" w14:textId="09741805"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8859CD3" w14:textId="45CA39FA"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8DE0FCF" w14:textId="7A1F1491"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A116B23" w14:textId="1564FC55"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9480FFA" w14:textId="5E3113E1"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C99EA1A" w14:textId="1BD49820"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7B699BA" w14:textId="45DCC0FE"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334237B" w14:textId="40E4A10C"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241CDED" w14:textId="1E031BDC" w:rsidR="00BE34E1" w:rsidRPr="00BE34E1" w:rsidRDefault="00BE34E1" w:rsidP="00BE34E1">
            <w:pPr>
              <w:spacing w:after="0" w:line="240" w:lineRule="auto"/>
              <w:jc w:val="center"/>
              <w:rPr>
                <w:rFonts w:eastAsia="Times New Roman" w:cs="Calibri"/>
                <w:color w:val="000000"/>
                <w:sz w:val="16"/>
                <w:szCs w:val="16"/>
                <w:lang w:eastAsia="en-IN"/>
              </w:rPr>
            </w:pPr>
          </w:p>
        </w:tc>
      </w:tr>
      <w:tr w:rsidR="00BE34E1" w:rsidRPr="00BE34E1" w14:paraId="5D8F7AE3"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6E305E76" w14:textId="42604DA2"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Total Cost</w:t>
            </w:r>
          </w:p>
        </w:tc>
        <w:tc>
          <w:tcPr>
            <w:tcW w:w="581" w:type="dxa"/>
            <w:tcBorders>
              <w:top w:val="nil"/>
              <w:left w:val="nil"/>
              <w:bottom w:val="single" w:sz="4" w:space="0" w:color="auto"/>
              <w:right w:val="single" w:sz="4" w:space="0" w:color="auto"/>
            </w:tcBorders>
            <w:shd w:val="clear" w:color="auto" w:fill="auto"/>
            <w:noWrap/>
            <w:vAlign w:val="center"/>
            <w:hideMark/>
          </w:tcPr>
          <w:p w14:paraId="50A4CD47" w14:textId="225DFE0C"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72.87</w:t>
            </w:r>
          </w:p>
        </w:tc>
        <w:tc>
          <w:tcPr>
            <w:tcW w:w="570" w:type="dxa"/>
            <w:tcBorders>
              <w:top w:val="nil"/>
              <w:left w:val="nil"/>
              <w:bottom w:val="single" w:sz="4" w:space="0" w:color="auto"/>
              <w:right w:val="single" w:sz="4" w:space="0" w:color="auto"/>
            </w:tcBorders>
            <w:shd w:val="clear" w:color="auto" w:fill="auto"/>
            <w:noWrap/>
            <w:vAlign w:val="center"/>
            <w:hideMark/>
          </w:tcPr>
          <w:p w14:paraId="5D63F2BC" w14:textId="7994A94A"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43.51</w:t>
            </w:r>
          </w:p>
        </w:tc>
        <w:tc>
          <w:tcPr>
            <w:tcW w:w="571" w:type="dxa"/>
            <w:tcBorders>
              <w:top w:val="nil"/>
              <w:left w:val="nil"/>
              <w:bottom w:val="single" w:sz="4" w:space="0" w:color="auto"/>
              <w:right w:val="single" w:sz="4" w:space="0" w:color="auto"/>
            </w:tcBorders>
            <w:shd w:val="clear" w:color="auto" w:fill="auto"/>
            <w:noWrap/>
            <w:vAlign w:val="center"/>
            <w:hideMark/>
          </w:tcPr>
          <w:p w14:paraId="5E63FD3F" w14:textId="52483A4B"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2.79</w:t>
            </w:r>
          </w:p>
        </w:tc>
        <w:tc>
          <w:tcPr>
            <w:tcW w:w="571" w:type="dxa"/>
            <w:tcBorders>
              <w:top w:val="nil"/>
              <w:left w:val="nil"/>
              <w:bottom w:val="single" w:sz="4" w:space="0" w:color="auto"/>
              <w:right w:val="single" w:sz="4" w:space="0" w:color="auto"/>
            </w:tcBorders>
            <w:shd w:val="clear" w:color="auto" w:fill="auto"/>
            <w:noWrap/>
            <w:vAlign w:val="center"/>
            <w:hideMark/>
          </w:tcPr>
          <w:p w14:paraId="3CF749C1" w14:textId="394C27F8"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3.00</w:t>
            </w:r>
          </w:p>
        </w:tc>
        <w:tc>
          <w:tcPr>
            <w:tcW w:w="571" w:type="dxa"/>
            <w:tcBorders>
              <w:top w:val="nil"/>
              <w:left w:val="nil"/>
              <w:bottom w:val="single" w:sz="4" w:space="0" w:color="auto"/>
              <w:right w:val="single" w:sz="4" w:space="0" w:color="auto"/>
            </w:tcBorders>
            <w:shd w:val="clear" w:color="auto" w:fill="auto"/>
            <w:noWrap/>
            <w:vAlign w:val="center"/>
            <w:hideMark/>
          </w:tcPr>
          <w:p w14:paraId="75D55238" w14:textId="33E560B8"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2.60</w:t>
            </w:r>
          </w:p>
        </w:tc>
        <w:tc>
          <w:tcPr>
            <w:tcW w:w="571" w:type="dxa"/>
            <w:tcBorders>
              <w:top w:val="nil"/>
              <w:left w:val="nil"/>
              <w:bottom w:val="single" w:sz="4" w:space="0" w:color="auto"/>
              <w:right w:val="single" w:sz="4" w:space="0" w:color="auto"/>
            </w:tcBorders>
            <w:shd w:val="clear" w:color="auto" w:fill="auto"/>
            <w:noWrap/>
            <w:vAlign w:val="center"/>
            <w:hideMark/>
          </w:tcPr>
          <w:p w14:paraId="13C017C5" w14:textId="2C5E6F36"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2.60</w:t>
            </w:r>
          </w:p>
        </w:tc>
        <w:tc>
          <w:tcPr>
            <w:tcW w:w="571" w:type="dxa"/>
            <w:tcBorders>
              <w:top w:val="nil"/>
              <w:left w:val="nil"/>
              <w:bottom w:val="single" w:sz="4" w:space="0" w:color="auto"/>
              <w:right w:val="single" w:sz="4" w:space="0" w:color="auto"/>
            </w:tcBorders>
            <w:shd w:val="clear" w:color="auto" w:fill="auto"/>
            <w:noWrap/>
            <w:vAlign w:val="center"/>
            <w:hideMark/>
          </w:tcPr>
          <w:p w14:paraId="4B5CA9EC" w14:textId="67E3BB5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2.61</w:t>
            </w:r>
          </w:p>
        </w:tc>
        <w:tc>
          <w:tcPr>
            <w:tcW w:w="571" w:type="dxa"/>
            <w:tcBorders>
              <w:top w:val="nil"/>
              <w:left w:val="nil"/>
              <w:bottom w:val="single" w:sz="4" w:space="0" w:color="auto"/>
              <w:right w:val="single" w:sz="4" w:space="0" w:color="auto"/>
            </w:tcBorders>
            <w:shd w:val="clear" w:color="auto" w:fill="auto"/>
            <w:noWrap/>
            <w:vAlign w:val="center"/>
            <w:hideMark/>
          </w:tcPr>
          <w:p w14:paraId="3CEF95E8" w14:textId="29F3B15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2.61</w:t>
            </w:r>
          </w:p>
        </w:tc>
        <w:tc>
          <w:tcPr>
            <w:tcW w:w="571" w:type="dxa"/>
            <w:tcBorders>
              <w:top w:val="nil"/>
              <w:left w:val="nil"/>
              <w:bottom w:val="single" w:sz="4" w:space="0" w:color="auto"/>
              <w:right w:val="single" w:sz="4" w:space="0" w:color="auto"/>
            </w:tcBorders>
            <w:shd w:val="clear" w:color="auto" w:fill="auto"/>
            <w:noWrap/>
            <w:vAlign w:val="center"/>
            <w:hideMark/>
          </w:tcPr>
          <w:p w14:paraId="4E56B095" w14:textId="518305CE"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2.68</w:t>
            </w:r>
          </w:p>
        </w:tc>
        <w:tc>
          <w:tcPr>
            <w:tcW w:w="571" w:type="dxa"/>
            <w:tcBorders>
              <w:top w:val="nil"/>
              <w:left w:val="nil"/>
              <w:bottom w:val="single" w:sz="4" w:space="0" w:color="auto"/>
              <w:right w:val="single" w:sz="4" w:space="0" w:color="auto"/>
            </w:tcBorders>
            <w:shd w:val="clear" w:color="auto" w:fill="auto"/>
            <w:noWrap/>
            <w:vAlign w:val="center"/>
            <w:hideMark/>
          </w:tcPr>
          <w:p w14:paraId="6EC13305" w14:textId="6BF14EA4"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2.71</w:t>
            </w:r>
          </w:p>
        </w:tc>
        <w:tc>
          <w:tcPr>
            <w:tcW w:w="571" w:type="dxa"/>
            <w:tcBorders>
              <w:top w:val="nil"/>
              <w:left w:val="nil"/>
              <w:bottom w:val="single" w:sz="4" w:space="0" w:color="auto"/>
              <w:right w:val="single" w:sz="4" w:space="0" w:color="auto"/>
            </w:tcBorders>
            <w:shd w:val="clear" w:color="auto" w:fill="auto"/>
            <w:noWrap/>
            <w:vAlign w:val="center"/>
            <w:hideMark/>
          </w:tcPr>
          <w:p w14:paraId="04CF406E" w14:textId="203D229E"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2.73</w:t>
            </w:r>
          </w:p>
        </w:tc>
        <w:tc>
          <w:tcPr>
            <w:tcW w:w="571" w:type="dxa"/>
            <w:tcBorders>
              <w:top w:val="nil"/>
              <w:left w:val="nil"/>
              <w:bottom w:val="single" w:sz="4" w:space="0" w:color="auto"/>
              <w:right w:val="single" w:sz="4" w:space="0" w:color="auto"/>
            </w:tcBorders>
            <w:shd w:val="clear" w:color="auto" w:fill="auto"/>
            <w:noWrap/>
            <w:vAlign w:val="center"/>
            <w:hideMark/>
          </w:tcPr>
          <w:p w14:paraId="1DE767F2" w14:textId="31D2661A"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2.73</w:t>
            </w:r>
          </w:p>
        </w:tc>
        <w:tc>
          <w:tcPr>
            <w:tcW w:w="571" w:type="dxa"/>
            <w:tcBorders>
              <w:top w:val="nil"/>
              <w:left w:val="nil"/>
              <w:bottom w:val="single" w:sz="4" w:space="0" w:color="auto"/>
              <w:right w:val="single" w:sz="4" w:space="0" w:color="auto"/>
            </w:tcBorders>
            <w:shd w:val="clear" w:color="auto" w:fill="auto"/>
            <w:noWrap/>
            <w:vAlign w:val="center"/>
            <w:hideMark/>
          </w:tcPr>
          <w:p w14:paraId="518B7A4B" w14:textId="79FE9B93"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1.23</w:t>
            </w:r>
          </w:p>
        </w:tc>
        <w:tc>
          <w:tcPr>
            <w:tcW w:w="571" w:type="dxa"/>
            <w:tcBorders>
              <w:top w:val="nil"/>
              <w:left w:val="nil"/>
              <w:bottom w:val="single" w:sz="4" w:space="0" w:color="auto"/>
              <w:right w:val="single" w:sz="4" w:space="0" w:color="auto"/>
            </w:tcBorders>
            <w:shd w:val="clear" w:color="auto" w:fill="auto"/>
            <w:noWrap/>
            <w:vAlign w:val="center"/>
            <w:hideMark/>
          </w:tcPr>
          <w:p w14:paraId="6EDF5EBE" w14:textId="120A355E"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1.08</w:t>
            </w:r>
          </w:p>
        </w:tc>
        <w:tc>
          <w:tcPr>
            <w:tcW w:w="571" w:type="dxa"/>
            <w:tcBorders>
              <w:top w:val="nil"/>
              <w:left w:val="nil"/>
              <w:bottom w:val="single" w:sz="4" w:space="0" w:color="auto"/>
              <w:right w:val="single" w:sz="4" w:space="0" w:color="auto"/>
            </w:tcBorders>
            <w:shd w:val="clear" w:color="auto" w:fill="auto"/>
            <w:noWrap/>
            <w:vAlign w:val="center"/>
            <w:hideMark/>
          </w:tcPr>
          <w:p w14:paraId="0A429484" w14:textId="2BC08EF6"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3748383D" w14:textId="52119EE6"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68A23D0C" w14:textId="5770F0F8"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330CDABD" w14:textId="05F1583A"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0F305549" w14:textId="1F8E5486"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4C449614" w14:textId="5E38209E"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7E3E5ED2" w14:textId="319C8CB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39C88B29" w14:textId="6CA6E981"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r>
      <w:tr w:rsidR="00BE34E1" w:rsidRPr="00BE34E1" w14:paraId="7A9DD084"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646A2BE2" w14:textId="5A58EC34"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81" w:type="dxa"/>
            <w:tcBorders>
              <w:top w:val="nil"/>
              <w:left w:val="nil"/>
              <w:bottom w:val="single" w:sz="4" w:space="0" w:color="auto"/>
              <w:right w:val="single" w:sz="4" w:space="0" w:color="auto"/>
            </w:tcBorders>
            <w:shd w:val="clear" w:color="auto" w:fill="auto"/>
            <w:noWrap/>
            <w:vAlign w:val="center"/>
            <w:hideMark/>
          </w:tcPr>
          <w:p w14:paraId="582259A3" w14:textId="206A67ED" w:rsidR="00BE34E1" w:rsidRPr="00BE34E1" w:rsidRDefault="00BE34E1" w:rsidP="00BE34E1">
            <w:pPr>
              <w:spacing w:after="0" w:line="240" w:lineRule="auto"/>
              <w:jc w:val="center"/>
              <w:rPr>
                <w:rFonts w:eastAsia="Times New Roman" w:cs="Calibri"/>
                <w:color w:val="000000"/>
                <w:sz w:val="16"/>
                <w:szCs w:val="16"/>
                <w:lang w:eastAsia="en-IN"/>
              </w:rPr>
            </w:pPr>
          </w:p>
        </w:tc>
        <w:tc>
          <w:tcPr>
            <w:tcW w:w="570" w:type="dxa"/>
            <w:tcBorders>
              <w:top w:val="nil"/>
              <w:left w:val="nil"/>
              <w:bottom w:val="single" w:sz="4" w:space="0" w:color="auto"/>
              <w:right w:val="single" w:sz="4" w:space="0" w:color="auto"/>
            </w:tcBorders>
            <w:shd w:val="clear" w:color="auto" w:fill="auto"/>
            <w:noWrap/>
            <w:vAlign w:val="center"/>
            <w:hideMark/>
          </w:tcPr>
          <w:p w14:paraId="38D5A891" w14:textId="2D21AB31"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7B0A128" w14:textId="7FB14433"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E237D9B" w14:textId="4E924AB8"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29689BC" w14:textId="5D4947CA"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42ED6C0" w14:textId="5F53ED24"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3F15B58" w14:textId="31BD7956"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D49FF68" w14:textId="4CE4AA5D"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AD81AB7" w14:textId="7B688E9E"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F85A177" w14:textId="7534459F"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4903AE9" w14:textId="715FD946"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C30A69B" w14:textId="051F3DA8"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174575B" w14:textId="1A8D06D0"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7483019" w14:textId="2F4B168E"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76A1A75" w14:textId="6EAD19E1"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C85B924" w14:textId="01C6B3D8"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11C9496" w14:textId="3EEE168C"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07D17BC" w14:textId="4EE3D1BA"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A044796" w14:textId="14F1A763"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13B197D" w14:textId="15AF3A23"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34D9BA3" w14:textId="7E561AE4"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358A425" w14:textId="48529649" w:rsidR="00BE34E1" w:rsidRPr="00BE34E1" w:rsidRDefault="00BE34E1" w:rsidP="00BE34E1">
            <w:pPr>
              <w:spacing w:after="0" w:line="240" w:lineRule="auto"/>
              <w:jc w:val="center"/>
              <w:rPr>
                <w:rFonts w:eastAsia="Times New Roman" w:cs="Calibri"/>
                <w:color w:val="000000"/>
                <w:sz w:val="16"/>
                <w:szCs w:val="16"/>
                <w:lang w:eastAsia="en-IN"/>
              </w:rPr>
            </w:pPr>
          </w:p>
        </w:tc>
      </w:tr>
      <w:tr w:rsidR="00BE34E1" w:rsidRPr="00BE34E1" w14:paraId="38704BEA"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1355572F" w14:textId="28DA65DE"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Profit Before Interest &amp; Tax</w:t>
            </w:r>
          </w:p>
        </w:tc>
        <w:tc>
          <w:tcPr>
            <w:tcW w:w="581" w:type="dxa"/>
            <w:tcBorders>
              <w:top w:val="nil"/>
              <w:left w:val="nil"/>
              <w:bottom w:val="single" w:sz="4" w:space="0" w:color="auto"/>
              <w:right w:val="single" w:sz="4" w:space="0" w:color="auto"/>
            </w:tcBorders>
            <w:shd w:val="clear" w:color="auto" w:fill="auto"/>
            <w:noWrap/>
            <w:vAlign w:val="center"/>
            <w:hideMark/>
          </w:tcPr>
          <w:p w14:paraId="4BFE6A09" w14:textId="7CB55338"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23.81</w:t>
            </w:r>
          </w:p>
        </w:tc>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6AB71" w14:textId="53BD931B" w:rsidR="00BE34E1" w:rsidRPr="00BE34E1" w:rsidRDefault="00BE34E1" w:rsidP="00BE34E1">
            <w:pPr>
              <w:spacing w:after="0" w:line="240" w:lineRule="auto"/>
              <w:jc w:val="center"/>
              <w:rPr>
                <w:rFonts w:eastAsia="Times New Roman" w:cs="Calibri"/>
                <w:b/>
                <w:bCs/>
                <w:color w:val="FF0000"/>
                <w:sz w:val="16"/>
                <w:szCs w:val="16"/>
                <w:lang w:eastAsia="en-IN"/>
              </w:rPr>
            </w:pPr>
            <w:r w:rsidRPr="00BE34E1">
              <w:rPr>
                <w:rFonts w:eastAsia="Times New Roman" w:cs="Calibri"/>
                <w:b/>
                <w:bCs/>
                <w:color w:val="FF0000"/>
                <w:sz w:val="16"/>
                <w:szCs w:val="16"/>
                <w:lang w:eastAsia="en-IN"/>
              </w:rPr>
              <w:t>-32.03</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BF587" w14:textId="56F39377" w:rsidR="00BE34E1" w:rsidRPr="00BE34E1" w:rsidRDefault="00BE34E1" w:rsidP="00BE34E1">
            <w:pPr>
              <w:spacing w:after="0" w:line="240" w:lineRule="auto"/>
              <w:jc w:val="center"/>
              <w:rPr>
                <w:rFonts w:eastAsia="Times New Roman" w:cs="Calibri"/>
                <w:b/>
                <w:bCs/>
                <w:color w:val="FF0000"/>
                <w:sz w:val="16"/>
                <w:szCs w:val="16"/>
                <w:lang w:eastAsia="en-IN"/>
              </w:rPr>
            </w:pPr>
            <w:r w:rsidRPr="00BE34E1">
              <w:rPr>
                <w:rFonts w:eastAsia="Times New Roman" w:cs="Calibri"/>
                <w:b/>
                <w:bCs/>
                <w:color w:val="FF0000"/>
                <w:sz w:val="16"/>
                <w:szCs w:val="16"/>
                <w:lang w:eastAsia="en-IN"/>
              </w:rPr>
              <w:t>-2.75</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7100A" w14:textId="48C3A469" w:rsidR="00BE34E1" w:rsidRPr="00BE34E1" w:rsidRDefault="00BE34E1" w:rsidP="00BE34E1">
            <w:pPr>
              <w:spacing w:after="0" w:line="240" w:lineRule="auto"/>
              <w:jc w:val="center"/>
              <w:rPr>
                <w:rFonts w:eastAsia="Times New Roman" w:cs="Calibri"/>
                <w:b/>
                <w:bCs/>
                <w:color w:val="FF0000"/>
                <w:sz w:val="16"/>
                <w:szCs w:val="16"/>
                <w:lang w:eastAsia="en-IN"/>
              </w:rPr>
            </w:pPr>
            <w:r w:rsidRPr="00BE34E1">
              <w:rPr>
                <w:rFonts w:eastAsia="Times New Roman" w:cs="Calibri"/>
                <w:b/>
                <w:bCs/>
                <w:color w:val="FF0000"/>
                <w:sz w:val="16"/>
                <w:szCs w:val="16"/>
                <w:lang w:eastAsia="en-IN"/>
              </w:rPr>
              <w:t>-3.00</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F1ADC" w14:textId="1F516682" w:rsidR="00BE34E1" w:rsidRPr="00BE34E1" w:rsidRDefault="00BE34E1" w:rsidP="00BE34E1">
            <w:pPr>
              <w:spacing w:after="0" w:line="240" w:lineRule="auto"/>
              <w:jc w:val="center"/>
              <w:rPr>
                <w:rFonts w:eastAsia="Times New Roman" w:cs="Calibri"/>
                <w:b/>
                <w:bCs/>
                <w:color w:val="FF0000"/>
                <w:sz w:val="16"/>
                <w:szCs w:val="16"/>
                <w:lang w:eastAsia="en-IN"/>
              </w:rPr>
            </w:pPr>
            <w:r w:rsidRPr="00BE34E1">
              <w:rPr>
                <w:rFonts w:eastAsia="Times New Roman" w:cs="Calibri"/>
                <w:b/>
                <w:bCs/>
                <w:color w:val="FF0000"/>
                <w:sz w:val="16"/>
                <w:szCs w:val="16"/>
                <w:lang w:eastAsia="en-IN"/>
              </w:rPr>
              <w:t>-2.57</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651D9" w14:textId="07002A43" w:rsidR="00BE34E1" w:rsidRPr="00BE34E1" w:rsidRDefault="00BE34E1" w:rsidP="00BE34E1">
            <w:pPr>
              <w:spacing w:after="0" w:line="240" w:lineRule="auto"/>
              <w:jc w:val="center"/>
              <w:rPr>
                <w:rFonts w:eastAsia="Times New Roman" w:cs="Calibri"/>
                <w:b/>
                <w:bCs/>
                <w:color w:val="FF0000"/>
                <w:sz w:val="16"/>
                <w:szCs w:val="16"/>
                <w:lang w:eastAsia="en-IN"/>
              </w:rPr>
            </w:pPr>
            <w:r w:rsidRPr="00BE34E1">
              <w:rPr>
                <w:rFonts w:eastAsia="Times New Roman" w:cs="Calibri"/>
                <w:b/>
                <w:bCs/>
                <w:color w:val="FF0000"/>
                <w:sz w:val="16"/>
                <w:szCs w:val="16"/>
                <w:lang w:eastAsia="en-IN"/>
              </w:rPr>
              <w:t>-2.55</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EC932" w14:textId="48A80F30" w:rsidR="00BE34E1" w:rsidRPr="00BE34E1" w:rsidRDefault="00BE34E1" w:rsidP="00BE34E1">
            <w:pPr>
              <w:spacing w:after="0" w:line="240" w:lineRule="auto"/>
              <w:jc w:val="center"/>
              <w:rPr>
                <w:rFonts w:eastAsia="Times New Roman" w:cs="Calibri"/>
                <w:b/>
                <w:bCs/>
                <w:color w:val="FF0000"/>
                <w:sz w:val="16"/>
                <w:szCs w:val="16"/>
                <w:lang w:eastAsia="en-IN"/>
              </w:rPr>
            </w:pPr>
            <w:r w:rsidRPr="00BE34E1">
              <w:rPr>
                <w:rFonts w:eastAsia="Times New Roman" w:cs="Calibri"/>
                <w:b/>
                <w:bCs/>
                <w:color w:val="FF0000"/>
                <w:sz w:val="16"/>
                <w:szCs w:val="16"/>
                <w:lang w:eastAsia="en-IN"/>
              </w:rPr>
              <w:t>-2.57</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97B6C" w14:textId="3E2A3762" w:rsidR="00BE34E1" w:rsidRPr="00BE34E1" w:rsidRDefault="00BE34E1" w:rsidP="00BE34E1">
            <w:pPr>
              <w:spacing w:after="0" w:line="240" w:lineRule="auto"/>
              <w:jc w:val="center"/>
              <w:rPr>
                <w:rFonts w:eastAsia="Times New Roman" w:cs="Calibri"/>
                <w:b/>
                <w:bCs/>
                <w:color w:val="FF0000"/>
                <w:sz w:val="16"/>
                <w:szCs w:val="16"/>
                <w:lang w:eastAsia="en-IN"/>
              </w:rPr>
            </w:pPr>
            <w:r w:rsidRPr="00BE34E1">
              <w:rPr>
                <w:rFonts w:eastAsia="Times New Roman" w:cs="Calibri"/>
                <w:b/>
                <w:bCs/>
                <w:color w:val="FF0000"/>
                <w:sz w:val="16"/>
                <w:szCs w:val="16"/>
                <w:lang w:eastAsia="en-IN"/>
              </w:rPr>
              <w:t>-2.49</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0CC9B" w14:textId="0D51736F" w:rsidR="00BE34E1" w:rsidRPr="00BE34E1" w:rsidRDefault="00BE34E1" w:rsidP="00BE34E1">
            <w:pPr>
              <w:spacing w:after="0" w:line="240" w:lineRule="auto"/>
              <w:jc w:val="center"/>
              <w:rPr>
                <w:rFonts w:eastAsia="Times New Roman" w:cs="Calibri"/>
                <w:b/>
                <w:bCs/>
                <w:color w:val="FF0000"/>
                <w:sz w:val="16"/>
                <w:szCs w:val="16"/>
                <w:lang w:eastAsia="en-IN"/>
              </w:rPr>
            </w:pPr>
            <w:r w:rsidRPr="00BE34E1">
              <w:rPr>
                <w:rFonts w:eastAsia="Times New Roman" w:cs="Calibri"/>
                <w:b/>
                <w:bCs/>
                <w:color w:val="FF0000"/>
                <w:sz w:val="16"/>
                <w:szCs w:val="16"/>
                <w:lang w:eastAsia="en-IN"/>
              </w:rPr>
              <w:t>-2.62</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61F38" w14:textId="32CD3BD6" w:rsidR="00BE34E1" w:rsidRPr="00BE34E1" w:rsidRDefault="00BE34E1" w:rsidP="00BE34E1">
            <w:pPr>
              <w:spacing w:after="0" w:line="240" w:lineRule="auto"/>
              <w:jc w:val="center"/>
              <w:rPr>
                <w:rFonts w:eastAsia="Times New Roman" w:cs="Calibri"/>
                <w:b/>
                <w:bCs/>
                <w:color w:val="FF0000"/>
                <w:sz w:val="16"/>
                <w:szCs w:val="16"/>
                <w:lang w:eastAsia="en-IN"/>
              </w:rPr>
            </w:pPr>
            <w:r w:rsidRPr="00BE34E1">
              <w:rPr>
                <w:rFonts w:eastAsia="Times New Roman" w:cs="Calibri"/>
                <w:b/>
                <w:bCs/>
                <w:color w:val="FF0000"/>
                <w:sz w:val="16"/>
                <w:szCs w:val="16"/>
                <w:lang w:eastAsia="en-IN"/>
              </w:rPr>
              <w:t>-2.44</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850B4" w14:textId="10652AB0" w:rsidR="00BE34E1" w:rsidRPr="00BE34E1" w:rsidRDefault="00BE34E1" w:rsidP="00BE34E1">
            <w:pPr>
              <w:spacing w:after="0" w:line="240" w:lineRule="auto"/>
              <w:jc w:val="center"/>
              <w:rPr>
                <w:rFonts w:eastAsia="Times New Roman" w:cs="Calibri"/>
                <w:b/>
                <w:bCs/>
                <w:color w:val="FF0000"/>
                <w:sz w:val="16"/>
                <w:szCs w:val="16"/>
                <w:lang w:eastAsia="en-IN"/>
              </w:rPr>
            </w:pPr>
            <w:r w:rsidRPr="00BE34E1">
              <w:rPr>
                <w:rFonts w:eastAsia="Times New Roman" w:cs="Calibri"/>
                <w:b/>
                <w:bCs/>
                <w:color w:val="FF0000"/>
                <w:sz w:val="16"/>
                <w:szCs w:val="16"/>
                <w:lang w:eastAsia="en-IN"/>
              </w:rPr>
              <w:t>-2.32</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CED6C" w14:textId="28ADAAE8" w:rsidR="00BE34E1" w:rsidRPr="00BE34E1" w:rsidRDefault="00BE34E1" w:rsidP="00BE34E1">
            <w:pPr>
              <w:spacing w:after="0" w:line="240" w:lineRule="auto"/>
              <w:jc w:val="center"/>
              <w:rPr>
                <w:rFonts w:eastAsia="Times New Roman" w:cs="Calibri"/>
                <w:b/>
                <w:bCs/>
                <w:color w:val="FF0000"/>
                <w:sz w:val="16"/>
                <w:szCs w:val="16"/>
                <w:lang w:eastAsia="en-IN"/>
              </w:rPr>
            </w:pPr>
            <w:r w:rsidRPr="00BE34E1">
              <w:rPr>
                <w:rFonts w:eastAsia="Times New Roman" w:cs="Calibri"/>
                <w:b/>
                <w:bCs/>
                <w:color w:val="FF0000"/>
                <w:sz w:val="16"/>
                <w:szCs w:val="16"/>
                <w:lang w:eastAsia="en-IN"/>
              </w:rPr>
              <w:t>-1.83</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D2585" w14:textId="09E2149C" w:rsidR="00BE34E1" w:rsidRPr="00BE34E1" w:rsidRDefault="00BE34E1" w:rsidP="00BE34E1">
            <w:pPr>
              <w:spacing w:after="0" w:line="240" w:lineRule="auto"/>
              <w:jc w:val="center"/>
              <w:rPr>
                <w:rFonts w:eastAsia="Times New Roman" w:cs="Calibri"/>
                <w:b/>
                <w:bCs/>
                <w:color w:val="FF0000"/>
                <w:sz w:val="16"/>
                <w:szCs w:val="16"/>
                <w:lang w:eastAsia="en-IN"/>
              </w:rPr>
            </w:pPr>
            <w:r w:rsidRPr="00BE34E1">
              <w:rPr>
                <w:rFonts w:eastAsia="Times New Roman" w:cs="Calibri"/>
                <w:b/>
                <w:bCs/>
                <w:color w:val="FF0000"/>
                <w:sz w:val="16"/>
                <w:szCs w:val="16"/>
                <w:lang w:eastAsia="en-IN"/>
              </w:rPr>
              <w:t>-0.15</w:t>
            </w:r>
          </w:p>
        </w:tc>
        <w:tc>
          <w:tcPr>
            <w:tcW w:w="571" w:type="dxa"/>
            <w:tcBorders>
              <w:top w:val="nil"/>
              <w:left w:val="nil"/>
              <w:bottom w:val="single" w:sz="4" w:space="0" w:color="auto"/>
              <w:right w:val="single" w:sz="4" w:space="0" w:color="auto"/>
            </w:tcBorders>
            <w:shd w:val="clear" w:color="auto" w:fill="auto"/>
            <w:noWrap/>
            <w:vAlign w:val="center"/>
            <w:hideMark/>
          </w:tcPr>
          <w:p w14:paraId="0A353EA1" w14:textId="69BBF7DA"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0.36</w:t>
            </w:r>
          </w:p>
        </w:tc>
        <w:tc>
          <w:tcPr>
            <w:tcW w:w="571" w:type="dxa"/>
            <w:tcBorders>
              <w:top w:val="nil"/>
              <w:left w:val="nil"/>
              <w:bottom w:val="single" w:sz="4" w:space="0" w:color="auto"/>
              <w:right w:val="single" w:sz="4" w:space="0" w:color="auto"/>
            </w:tcBorders>
            <w:shd w:val="clear" w:color="auto" w:fill="auto"/>
            <w:noWrap/>
            <w:vAlign w:val="center"/>
            <w:hideMark/>
          </w:tcPr>
          <w:p w14:paraId="37B05BC3" w14:textId="54E86A05"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3.00</w:t>
            </w:r>
          </w:p>
        </w:tc>
        <w:tc>
          <w:tcPr>
            <w:tcW w:w="571" w:type="dxa"/>
            <w:tcBorders>
              <w:top w:val="nil"/>
              <w:left w:val="nil"/>
              <w:bottom w:val="single" w:sz="4" w:space="0" w:color="auto"/>
              <w:right w:val="single" w:sz="4" w:space="0" w:color="auto"/>
            </w:tcBorders>
            <w:shd w:val="clear" w:color="auto" w:fill="auto"/>
            <w:noWrap/>
            <w:vAlign w:val="center"/>
            <w:hideMark/>
          </w:tcPr>
          <w:p w14:paraId="03BD274D" w14:textId="4AE5C990"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4.00</w:t>
            </w:r>
          </w:p>
        </w:tc>
        <w:tc>
          <w:tcPr>
            <w:tcW w:w="571" w:type="dxa"/>
            <w:tcBorders>
              <w:top w:val="nil"/>
              <w:left w:val="nil"/>
              <w:bottom w:val="single" w:sz="4" w:space="0" w:color="auto"/>
              <w:right w:val="single" w:sz="4" w:space="0" w:color="auto"/>
            </w:tcBorders>
            <w:shd w:val="clear" w:color="auto" w:fill="auto"/>
            <w:noWrap/>
            <w:vAlign w:val="center"/>
            <w:hideMark/>
          </w:tcPr>
          <w:p w14:paraId="0A997830" w14:textId="00E8CC1E"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4.50</w:t>
            </w:r>
          </w:p>
        </w:tc>
        <w:tc>
          <w:tcPr>
            <w:tcW w:w="571" w:type="dxa"/>
            <w:tcBorders>
              <w:top w:val="nil"/>
              <w:left w:val="nil"/>
              <w:bottom w:val="single" w:sz="4" w:space="0" w:color="auto"/>
              <w:right w:val="single" w:sz="4" w:space="0" w:color="auto"/>
            </w:tcBorders>
            <w:shd w:val="clear" w:color="auto" w:fill="auto"/>
            <w:noWrap/>
            <w:vAlign w:val="center"/>
            <w:hideMark/>
          </w:tcPr>
          <w:p w14:paraId="3CA47A4B" w14:textId="4433ACB1"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5.00</w:t>
            </w:r>
          </w:p>
        </w:tc>
        <w:tc>
          <w:tcPr>
            <w:tcW w:w="571" w:type="dxa"/>
            <w:tcBorders>
              <w:top w:val="nil"/>
              <w:left w:val="nil"/>
              <w:bottom w:val="single" w:sz="4" w:space="0" w:color="auto"/>
              <w:right w:val="single" w:sz="4" w:space="0" w:color="auto"/>
            </w:tcBorders>
            <w:shd w:val="clear" w:color="auto" w:fill="auto"/>
            <w:noWrap/>
            <w:vAlign w:val="center"/>
            <w:hideMark/>
          </w:tcPr>
          <w:p w14:paraId="0CF45336" w14:textId="5528BA0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10.00</w:t>
            </w:r>
          </w:p>
        </w:tc>
        <w:tc>
          <w:tcPr>
            <w:tcW w:w="571" w:type="dxa"/>
            <w:tcBorders>
              <w:top w:val="nil"/>
              <w:left w:val="nil"/>
              <w:bottom w:val="single" w:sz="4" w:space="0" w:color="auto"/>
              <w:right w:val="single" w:sz="4" w:space="0" w:color="auto"/>
            </w:tcBorders>
            <w:shd w:val="clear" w:color="auto" w:fill="auto"/>
            <w:noWrap/>
            <w:vAlign w:val="center"/>
            <w:hideMark/>
          </w:tcPr>
          <w:p w14:paraId="1428E86E" w14:textId="357543CE"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15.00</w:t>
            </w:r>
          </w:p>
        </w:tc>
        <w:tc>
          <w:tcPr>
            <w:tcW w:w="571" w:type="dxa"/>
            <w:tcBorders>
              <w:top w:val="nil"/>
              <w:left w:val="nil"/>
              <w:bottom w:val="single" w:sz="4" w:space="0" w:color="auto"/>
              <w:right w:val="single" w:sz="4" w:space="0" w:color="auto"/>
            </w:tcBorders>
            <w:shd w:val="clear" w:color="auto" w:fill="auto"/>
            <w:noWrap/>
            <w:vAlign w:val="center"/>
            <w:hideMark/>
          </w:tcPr>
          <w:p w14:paraId="00698514" w14:textId="00C7272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15.00</w:t>
            </w:r>
          </w:p>
        </w:tc>
        <w:tc>
          <w:tcPr>
            <w:tcW w:w="571" w:type="dxa"/>
            <w:tcBorders>
              <w:top w:val="nil"/>
              <w:left w:val="nil"/>
              <w:bottom w:val="single" w:sz="4" w:space="0" w:color="auto"/>
              <w:right w:val="single" w:sz="4" w:space="0" w:color="auto"/>
            </w:tcBorders>
            <w:shd w:val="clear" w:color="auto" w:fill="auto"/>
            <w:noWrap/>
            <w:vAlign w:val="center"/>
            <w:hideMark/>
          </w:tcPr>
          <w:p w14:paraId="6B22FDD2" w14:textId="137581F2"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24.27</w:t>
            </w:r>
          </w:p>
        </w:tc>
      </w:tr>
      <w:tr w:rsidR="00BE34E1" w:rsidRPr="00BE34E1" w14:paraId="1225FD3D"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471D2427" w14:textId="1E06E2C7"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81" w:type="dxa"/>
            <w:tcBorders>
              <w:top w:val="nil"/>
              <w:left w:val="nil"/>
              <w:bottom w:val="single" w:sz="4" w:space="0" w:color="auto"/>
              <w:right w:val="single" w:sz="4" w:space="0" w:color="auto"/>
            </w:tcBorders>
            <w:shd w:val="clear" w:color="auto" w:fill="auto"/>
            <w:noWrap/>
            <w:vAlign w:val="center"/>
            <w:hideMark/>
          </w:tcPr>
          <w:p w14:paraId="4400C555" w14:textId="0936B92C" w:rsidR="00BE34E1" w:rsidRPr="00BE34E1" w:rsidRDefault="00BE34E1" w:rsidP="00BE34E1">
            <w:pPr>
              <w:spacing w:after="0" w:line="240" w:lineRule="auto"/>
              <w:jc w:val="center"/>
              <w:rPr>
                <w:rFonts w:eastAsia="Times New Roman" w:cs="Calibri"/>
                <w:color w:val="000000"/>
                <w:sz w:val="16"/>
                <w:szCs w:val="16"/>
                <w:lang w:eastAsia="en-IN"/>
              </w:rPr>
            </w:pPr>
          </w:p>
        </w:tc>
        <w:tc>
          <w:tcPr>
            <w:tcW w:w="570" w:type="dxa"/>
            <w:tcBorders>
              <w:top w:val="nil"/>
              <w:left w:val="nil"/>
              <w:bottom w:val="single" w:sz="4" w:space="0" w:color="auto"/>
              <w:right w:val="single" w:sz="4" w:space="0" w:color="auto"/>
            </w:tcBorders>
            <w:shd w:val="clear" w:color="auto" w:fill="auto"/>
            <w:noWrap/>
            <w:vAlign w:val="center"/>
            <w:hideMark/>
          </w:tcPr>
          <w:p w14:paraId="6C9F2D8F" w14:textId="136A8E66"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1A3C56E" w14:textId="79E5A87B"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2D9D7D0" w14:textId="7A7D772F"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A393203" w14:textId="3A5233B2"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F4062D8" w14:textId="7E96039C"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41CFCCC" w14:textId="5C15709B"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71AC932" w14:textId="3D8DCABE"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9A547A7" w14:textId="03A7AC1A"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4BA85E4" w14:textId="52820316"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2AF6CD2" w14:textId="60BD522F"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EEE8AD6" w14:textId="5A06C431"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050DF59" w14:textId="50A173F3"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9954E98" w14:textId="5CEA1D8C"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FF50166" w14:textId="1C7C6FC2"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5437A47" w14:textId="6CD82E87"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8B6AF90" w14:textId="3C7DF511"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37A02DF" w14:textId="472F691D"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ACD23DE" w14:textId="00E05282"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AE5C30F" w14:textId="38C9F7F4"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B78CDE5" w14:textId="373A245C"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47FB3EA" w14:textId="4C919EC2" w:rsidR="00BE34E1" w:rsidRPr="00BE34E1" w:rsidRDefault="00BE34E1" w:rsidP="00BE34E1">
            <w:pPr>
              <w:spacing w:after="0" w:line="240" w:lineRule="auto"/>
              <w:jc w:val="center"/>
              <w:rPr>
                <w:rFonts w:eastAsia="Times New Roman" w:cs="Calibri"/>
                <w:color w:val="000000"/>
                <w:sz w:val="16"/>
                <w:szCs w:val="16"/>
                <w:lang w:eastAsia="en-IN"/>
              </w:rPr>
            </w:pPr>
          </w:p>
        </w:tc>
      </w:tr>
      <w:tr w:rsidR="00BE34E1" w:rsidRPr="00BE34E1" w14:paraId="444249A3"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5670CFD8" w14:textId="3695A53C"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Interest to Bank Finance</w:t>
            </w:r>
          </w:p>
        </w:tc>
        <w:tc>
          <w:tcPr>
            <w:tcW w:w="581" w:type="dxa"/>
            <w:tcBorders>
              <w:top w:val="nil"/>
              <w:left w:val="nil"/>
              <w:bottom w:val="single" w:sz="4" w:space="0" w:color="auto"/>
              <w:right w:val="single" w:sz="4" w:space="0" w:color="auto"/>
            </w:tcBorders>
            <w:shd w:val="clear" w:color="auto" w:fill="auto"/>
            <w:noWrap/>
            <w:vAlign w:val="center"/>
            <w:hideMark/>
          </w:tcPr>
          <w:p w14:paraId="40E284A2" w14:textId="1E73C7BD"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7.17</w:t>
            </w:r>
          </w:p>
        </w:tc>
        <w:tc>
          <w:tcPr>
            <w:tcW w:w="570" w:type="dxa"/>
            <w:tcBorders>
              <w:top w:val="nil"/>
              <w:left w:val="nil"/>
              <w:bottom w:val="single" w:sz="4" w:space="0" w:color="auto"/>
              <w:right w:val="single" w:sz="4" w:space="0" w:color="auto"/>
            </w:tcBorders>
            <w:shd w:val="clear" w:color="auto" w:fill="auto"/>
            <w:noWrap/>
            <w:vAlign w:val="center"/>
            <w:hideMark/>
          </w:tcPr>
          <w:p w14:paraId="4D071BA9" w14:textId="6D41EB47"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24BCEFF3" w14:textId="3CF105BF"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0.05</w:t>
            </w:r>
          </w:p>
        </w:tc>
        <w:tc>
          <w:tcPr>
            <w:tcW w:w="571" w:type="dxa"/>
            <w:tcBorders>
              <w:top w:val="nil"/>
              <w:left w:val="nil"/>
              <w:bottom w:val="single" w:sz="4" w:space="0" w:color="auto"/>
              <w:right w:val="single" w:sz="4" w:space="0" w:color="auto"/>
            </w:tcBorders>
            <w:shd w:val="clear" w:color="auto" w:fill="auto"/>
            <w:noWrap/>
            <w:vAlign w:val="center"/>
            <w:hideMark/>
          </w:tcPr>
          <w:p w14:paraId="7F4DF0AD" w14:textId="25D3C734"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0.15</w:t>
            </w:r>
          </w:p>
        </w:tc>
        <w:tc>
          <w:tcPr>
            <w:tcW w:w="571" w:type="dxa"/>
            <w:tcBorders>
              <w:top w:val="nil"/>
              <w:left w:val="nil"/>
              <w:bottom w:val="single" w:sz="4" w:space="0" w:color="auto"/>
              <w:right w:val="single" w:sz="4" w:space="0" w:color="auto"/>
            </w:tcBorders>
            <w:shd w:val="clear" w:color="auto" w:fill="auto"/>
            <w:noWrap/>
            <w:vAlign w:val="center"/>
            <w:hideMark/>
          </w:tcPr>
          <w:p w14:paraId="6C170DE9" w14:textId="029E0AE2"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0.23</w:t>
            </w:r>
          </w:p>
        </w:tc>
        <w:tc>
          <w:tcPr>
            <w:tcW w:w="571" w:type="dxa"/>
            <w:tcBorders>
              <w:top w:val="nil"/>
              <w:left w:val="nil"/>
              <w:bottom w:val="single" w:sz="4" w:space="0" w:color="auto"/>
              <w:right w:val="single" w:sz="4" w:space="0" w:color="auto"/>
            </w:tcBorders>
            <w:shd w:val="clear" w:color="auto" w:fill="auto"/>
            <w:noWrap/>
            <w:vAlign w:val="center"/>
            <w:hideMark/>
          </w:tcPr>
          <w:p w14:paraId="4B7DA798" w14:textId="18364D7C"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0.30</w:t>
            </w:r>
          </w:p>
        </w:tc>
        <w:tc>
          <w:tcPr>
            <w:tcW w:w="571" w:type="dxa"/>
            <w:tcBorders>
              <w:top w:val="nil"/>
              <w:left w:val="nil"/>
              <w:bottom w:val="single" w:sz="4" w:space="0" w:color="auto"/>
              <w:right w:val="single" w:sz="4" w:space="0" w:color="auto"/>
            </w:tcBorders>
            <w:shd w:val="clear" w:color="auto" w:fill="auto"/>
            <w:noWrap/>
            <w:vAlign w:val="center"/>
            <w:hideMark/>
          </w:tcPr>
          <w:p w14:paraId="2E93471D" w14:textId="25D470F3"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0.38</w:t>
            </w:r>
          </w:p>
        </w:tc>
        <w:tc>
          <w:tcPr>
            <w:tcW w:w="571" w:type="dxa"/>
            <w:tcBorders>
              <w:top w:val="nil"/>
              <w:left w:val="nil"/>
              <w:bottom w:val="single" w:sz="4" w:space="0" w:color="auto"/>
              <w:right w:val="single" w:sz="4" w:space="0" w:color="auto"/>
            </w:tcBorders>
            <w:shd w:val="clear" w:color="auto" w:fill="auto"/>
            <w:noWrap/>
            <w:vAlign w:val="center"/>
            <w:hideMark/>
          </w:tcPr>
          <w:p w14:paraId="631BF5A8" w14:textId="6388973A"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0.46</w:t>
            </w:r>
          </w:p>
        </w:tc>
        <w:tc>
          <w:tcPr>
            <w:tcW w:w="571" w:type="dxa"/>
            <w:tcBorders>
              <w:top w:val="nil"/>
              <w:left w:val="nil"/>
              <w:bottom w:val="single" w:sz="4" w:space="0" w:color="auto"/>
              <w:right w:val="single" w:sz="4" w:space="0" w:color="auto"/>
            </w:tcBorders>
            <w:shd w:val="clear" w:color="auto" w:fill="auto"/>
            <w:noWrap/>
            <w:vAlign w:val="center"/>
            <w:hideMark/>
          </w:tcPr>
          <w:p w14:paraId="42AC0ADE" w14:textId="4FB079D8"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0.53</w:t>
            </w:r>
          </w:p>
        </w:tc>
        <w:tc>
          <w:tcPr>
            <w:tcW w:w="571" w:type="dxa"/>
            <w:tcBorders>
              <w:top w:val="nil"/>
              <w:left w:val="nil"/>
              <w:bottom w:val="single" w:sz="4" w:space="0" w:color="auto"/>
              <w:right w:val="single" w:sz="4" w:space="0" w:color="auto"/>
            </w:tcBorders>
            <w:shd w:val="clear" w:color="auto" w:fill="auto"/>
            <w:noWrap/>
            <w:vAlign w:val="center"/>
            <w:hideMark/>
          </w:tcPr>
          <w:p w14:paraId="5D29C282" w14:textId="5412F1DA"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0.56</w:t>
            </w:r>
          </w:p>
        </w:tc>
        <w:tc>
          <w:tcPr>
            <w:tcW w:w="571" w:type="dxa"/>
            <w:tcBorders>
              <w:top w:val="nil"/>
              <w:left w:val="nil"/>
              <w:bottom w:val="single" w:sz="4" w:space="0" w:color="auto"/>
              <w:right w:val="single" w:sz="4" w:space="0" w:color="auto"/>
            </w:tcBorders>
            <w:shd w:val="clear" w:color="auto" w:fill="auto"/>
            <w:noWrap/>
            <w:vAlign w:val="center"/>
            <w:hideMark/>
          </w:tcPr>
          <w:p w14:paraId="2617E998" w14:textId="0AB16E7B"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0.58</w:t>
            </w:r>
          </w:p>
        </w:tc>
        <w:tc>
          <w:tcPr>
            <w:tcW w:w="571" w:type="dxa"/>
            <w:tcBorders>
              <w:top w:val="nil"/>
              <w:left w:val="nil"/>
              <w:bottom w:val="single" w:sz="4" w:space="0" w:color="auto"/>
              <w:right w:val="single" w:sz="4" w:space="0" w:color="auto"/>
            </w:tcBorders>
            <w:shd w:val="clear" w:color="auto" w:fill="auto"/>
            <w:noWrap/>
            <w:vAlign w:val="center"/>
            <w:hideMark/>
          </w:tcPr>
          <w:p w14:paraId="7E692310" w14:textId="07C047EB"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0.59</w:t>
            </w:r>
          </w:p>
        </w:tc>
        <w:tc>
          <w:tcPr>
            <w:tcW w:w="571" w:type="dxa"/>
            <w:tcBorders>
              <w:top w:val="nil"/>
              <w:left w:val="nil"/>
              <w:bottom w:val="single" w:sz="4" w:space="0" w:color="auto"/>
              <w:right w:val="single" w:sz="4" w:space="0" w:color="auto"/>
            </w:tcBorders>
            <w:shd w:val="clear" w:color="auto" w:fill="auto"/>
            <w:noWrap/>
            <w:vAlign w:val="center"/>
            <w:hideMark/>
          </w:tcPr>
          <w:p w14:paraId="22731B85" w14:textId="1BF354A9"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0.60</w:t>
            </w:r>
          </w:p>
        </w:tc>
        <w:tc>
          <w:tcPr>
            <w:tcW w:w="571" w:type="dxa"/>
            <w:tcBorders>
              <w:top w:val="nil"/>
              <w:left w:val="nil"/>
              <w:bottom w:val="single" w:sz="4" w:space="0" w:color="auto"/>
              <w:right w:val="single" w:sz="4" w:space="0" w:color="auto"/>
            </w:tcBorders>
            <w:shd w:val="clear" w:color="auto" w:fill="auto"/>
            <w:noWrap/>
            <w:vAlign w:val="center"/>
            <w:hideMark/>
          </w:tcPr>
          <w:p w14:paraId="34F376CA" w14:textId="638B354C"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0.61</w:t>
            </w:r>
          </w:p>
        </w:tc>
        <w:tc>
          <w:tcPr>
            <w:tcW w:w="571" w:type="dxa"/>
            <w:tcBorders>
              <w:top w:val="nil"/>
              <w:left w:val="nil"/>
              <w:bottom w:val="single" w:sz="4" w:space="0" w:color="auto"/>
              <w:right w:val="single" w:sz="4" w:space="0" w:color="auto"/>
            </w:tcBorders>
            <w:shd w:val="clear" w:color="auto" w:fill="auto"/>
            <w:noWrap/>
            <w:vAlign w:val="center"/>
            <w:hideMark/>
          </w:tcPr>
          <w:p w14:paraId="7B20E312" w14:textId="08EE6AD8"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0.53</w:t>
            </w:r>
          </w:p>
        </w:tc>
        <w:tc>
          <w:tcPr>
            <w:tcW w:w="571" w:type="dxa"/>
            <w:tcBorders>
              <w:top w:val="nil"/>
              <w:left w:val="nil"/>
              <w:bottom w:val="single" w:sz="4" w:space="0" w:color="auto"/>
              <w:right w:val="single" w:sz="4" w:space="0" w:color="auto"/>
            </w:tcBorders>
            <w:shd w:val="clear" w:color="auto" w:fill="auto"/>
            <w:noWrap/>
            <w:vAlign w:val="center"/>
            <w:hideMark/>
          </w:tcPr>
          <w:p w14:paraId="37B41284" w14:textId="4A04EB84"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0.46</w:t>
            </w:r>
          </w:p>
        </w:tc>
        <w:tc>
          <w:tcPr>
            <w:tcW w:w="571" w:type="dxa"/>
            <w:tcBorders>
              <w:top w:val="nil"/>
              <w:left w:val="nil"/>
              <w:bottom w:val="single" w:sz="4" w:space="0" w:color="auto"/>
              <w:right w:val="single" w:sz="4" w:space="0" w:color="auto"/>
            </w:tcBorders>
            <w:shd w:val="clear" w:color="auto" w:fill="auto"/>
            <w:noWrap/>
            <w:vAlign w:val="center"/>
            <w:hideMark/>
          </w:tcPr>
          <w:p w14:paraId="123717DD" w14:textId="612D8A17"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0.38</w:t>
            </w:r>
          </w:p>
        </w:tc>
        <w:tc>
          <w:tcPr>
            <w:tcW w:w="571" w:type="dxa"/>
            <w:tcBorders>
              <w:top w:val="nil"/>
              <w:left w:val="nil"/>
              <w:bottom w:val="single" w:sz="4" w:space="0" w:color="auto"/>
              <w:right w:val="single" w:sz="4" w:space="0" w:color="auto"/>
            </w:tcBorders>
            <w:shd w:val="clear" w:color="auto" w:fill="auto"/>
            <w:noWrap/>
            <w:vAlign w:val="center"/>
            <w:hideMark/>
          </w:tcPr>
          <w:p w14:paraId="669B3ED1" w14:textId="3FE223B2"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0.30</w:t>
            </w:r>
          </w:p>
        </w:tc>
        <w:tc>
          <w:tcPr>
            <w:tcW w:w="571" w:type="dxa"/>
            <w:tcBorders>
              <w:top w:val="nil"/>
              <w:left w:val="nil"/>
              <w:bottom w:val="single" w:sz="4" w:space="0" w:color="auto"/>
              <w:right w:val="single" w:sz="4" w:space="0" w:color="auto"/>
            </w:tcBorders>
            <w:shd w:val="clear" w:color="auto" w:fill="auto"/>
            <w:noWrap/>
            <w:vAlign w:val="center"/>
            <w:hideMark/>
          </w:tcPr>
          <w:p w14:paraId="6CC5C757" w14:textId="0DA2281C"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0.23</w:t>
            </w:r>
          </w:p>
        </w:tc>
        <w:tc>
          <w:tcPr>
            <w:tcW w:w="571" w:type="dxa"/>
            <w:tcBorders>
              <w:top w:val="nil"/>
              <w:left w:val="nil"/>
              <w:bottom w:val="single" w:sz="4" w:space="0" w:color="auto"/>
              <w:right w:val="single" w:sz="4" w:space="0" w:color="auto"/>
            </w:tcBorders>
            <w:shd w:val="clear" w:color="auto" w:fill="auto"/>
            <w:noWrap/>
            <w:vAlign w:val="center"/>
            <w:hideMark/>
          </w:tcPr>
          <w:p w14:paraId="7A7D58A0" w14:textId="386AB098"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0.15</w:t>
            </w:r>
          </w:p>
        </w:tc>
        <w:tc>
          <w:tcPr>
            <w:tcW w:w="571" w:type="dxa"/>
            <w:tcBorders>
              <w:top w:val="nil"/>
              <w:left w:val="nil"/>
              <w:bottom w:val="single" w:sz="4" w:space="0" w:color="auto"/>
              <w:right w:val="single" w:sz="4" w:space="0" w:color="auto"/>
            </w:tcBorders>
            <w:shd w:val="clear" w:color="auto" w:fill="auto"/>
            <w:noWrap/>
            <w:vAlign w:val="center"/>
            <w:hideMark/>
          </w:tcPr>
          <w:p w14:paraId="35BDF46D" w14:textId="2107F935"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0.08</w:t>
            </w:r>
          </w:p>
        </w:tc>
        <w:tc>
          <w:tcPr>
            <w:tcW w:w="571" w:type="dxa"/>
            <w:tcBorders>
              <w:top w:val="nil"/>
              <w:left w:val="nil"/>
              <w:bottom w:val="single" w:sz="4" w:space="0" w:color="auto"/>
              <w:right w:val="single" w:sz="4" w:space="0" w:color="auto"/>
            </w:tcBorders>
            <w:shd w:val="clear" w:color="auto" w:fill="auto"/>
            <w:noWrap/>
            <w:vAlign w:val="center"/>
            <w:hideMark/>
          </w:tcPr>
          <w:p w14:paraId="5356CEA4" w14:textId="49F03C7F" w:rsidR="00BE34E1" w:rsidRPr="00BE34E1" w:rsidRDefault="00BE34E1" w:rsidP="00BE34E1">
            <w:pPr>
              <w:spacing w:after="0" w:line="240" w:lineRule="auto"/>
              <w:jc w:val="center"/>
              <w:rPr>
                <w:rFonts w:eastAsia="Times New Roman" w:cs="Calibri"/>
                <w:color w:val="000000"/>
                <w:sz w:val="16"/>
                <w:szCs w:val="16"/>
                <w:lang w:eastAsia="en-IN"/>
              </w:rPr>
            </w:pPr>
          </w:p>
        </w:tc>
      </w:tr>
      <w:tr w:rsidR="00BE34E1" w:rsidRPr="00BE34E1" w14:paraId="68CA00A5"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3E0FC6CF" w14:textId="5F7CBCF7"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DSRA</w:t>
            </w:r>
          </w:p>
        </w:tc>
        <w:tc>
          <w:tcPr>
            <w:tcW w:w="581" w:type="dxa"/>
            <w:tcBorders>
              <w:top w:val="nil"/>
              <w:left w:val="nil"/>
              <w:bottom w:val="single" w:sz="4" w:space="0" w:color="auto"/>
              <w:right w:val="single" w:sz="4" w:space="0" w:color="auto"/>
            </w:tcBorders>
            <w:shd w:val="clear" w:color="auto" w:fill="auto"/>
            <w:noWrap/>
            <w:vAlign w:val="center"/>
            <w:hideMark/>
          </w:tcPr>
          <w:p w14:paraId="7E4ACFCF" w14:textId="4F6A3256" w:rsidR="00BE34E1" w:rsidRPr="00BE34E1" w:rsidRDefault="00BE34E1" w:rsidP="00BE34E1">
            <w:pPr>
              <w:spacing w:after="0" w:line="240" w:lineRule="auto"/>
              <w:jc w:val="center"/>
              <w:rPr>
                <w:rFonts w:eastAsia="Times New Roman" w:cs="Calibri"/>
                <w:color w:val="000000"/>
                <w:sz w:val="16"/>
                <w:szCs w:val="16"/>
                <w:lang w:eastAsia="en-IN"/>
              </w:rPr>
            </w:pPr>
          </w:p>
        </w:tc>
        <w:tc>
          <w:tcPr>
            <w:tcW w:w="570" w:type="dxa"/>
            <w:tcBorders>
              <w:top w:val="nil"/>
              <w:left w:val="nil"/>
              <w:bottom w:val="single" w:sz="4" w:space="0" w:color="auto"/>
              <w:right w:val="single" w:sz="4" w:space="0" w:color="auto"/>
            </w:tcBorders>
            <w:shd w:val="clear" w:color="auto" w:fill="auto"/>
            <w:noWrap/>
            <w:vAlign w:val="center"/>
            <w:hideMark/>
          </w:tcPr>
          <w:p w14:paraId="17132586" w14:textId="3819E895"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49339C1" w14:textId="54FC5FB7"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F1B842B" w14:textId="70F0C32C"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DAA4468" w14:textId="5F7C6B10"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80F1B02" w14:textId="43243D39"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68BCB4F" w14:textId="604D8993"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C03564A" w14:textId="19A3AC63"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7121E62" w14:textId="37191F97"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D249D13" w14:textId="59DDC496"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0AAA4F6" w14:textId="2BCB9B71"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D876103" w14:textId="3D16F593"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DA17C4C" w14:textId="34D7D2BB"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72A18AD" w14:textId="56BC30F7"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50146A3" w14:textId="0CAF5631"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CFFD858" w14:textId="3D8A3CD7"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E1B8F00" w14:textId="7B4CCFEE"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2499D1C" w14:textId="4CD1D6C5"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D1D1828" w14:textId="29292067"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034A055" w14:textId="29CCEB48"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DF7A2A3" w14:textId="356AF728"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027252D" w14:textId="639896BD" w:rsidR="00BE34E1" w:rsidRPr="00BE34E1" w:rsidRDefault="00BE34E1" w:rsidP="00BE34E1">
            <w:pPr>
              <w:spacing w:after="0" w:line="240" w:lineRule="auto"/>
              <w:jc w:val="center"/>
              <w:rPr>
                <w:rFonts w:eastAsia="Times New Roman" w:cs="Calibri"/>
                <w:color w:val="000000"/>
                <w:sz w:val="16"/>
                <w:szCs w:val="16"/>
                <w:lang w:eastAsia="en-IN"/>
              </w:rPr>
            </w:pPr>
          </w:p>
        </w:tc>
      </w:tr>
      <w:tr w:rsidR="00BE34E1" w:rsidRPr="00BE34E1" w14:paraId="617DC042"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288796DB" w14:textId="5EAF028B"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Income Tax</w:t>
            </w:r>
          </w:p>
        </w:tc>
        <w:tc>
          <w:tcPr>
            <w:tcW w:w="581" w:type="dxa"/>
            <w:tcBorders>
              <w:top w:val="nil"/>
              <w:left w:val="nil"/>
              <w:bottom w:val="single" w:sz="4" w:space="0" w:color="auto"/>
              <w:right w:val="single" w:sz="4" w:space="0" w:color="auto"/>
            </w:tcBorders>
            <w:shd w:val="clear" w:color="auto" w:fill="auto"/>
            <w:noWrap/>
            <w:vAlign w:val="center"/>
            <w:hideMark/>
          </w:tcPr>
          <w:p w14:paraId="74B30C06" w14:textId="7B016DBA" w:rsidR="00BE34E1" w:rsidRPr="00BE34E1" w:rsidRDefault="00BE34E1" w:rsidP="00BE34E1">
            <w:pPr>
              <w:spacing w:after="0" w:line="240" w:lineRule="auto"/>
              <w:jc w:val="center"/>
              <w:rPr>
                <w:rFonts w:eastAsia="Times New Roman" w:cs="Calibri"/>
                <w:color w:val="000000"/>
                <w:sz w:val="16"/>
                <w:szCs w:val="16"/>
                <w:lang w:eastAsia="en-IN"/>
              </w:rPr>
            </w:pPr>
          </w:p>
        </w:tc>
        <w:tc>
          <w:tcPr>
            <w:tcW w:w="570" w:type="dxa"/>
            <w:tcBorders>
              <w:top w:val="nil"/>
              <w:left w:val="nil"/>
              <w:bottom w:val="single" w:sz="4" w:space="0" w:color="auto"/>
              <w:right w:val="single" w:sz="4" w:space="0" w:color="auto"/>
            </w:tcBorders>
            <w:shd w:val="clear" w:color="auto" w:fill="auto"/>
            <w:noWrap/>
            <w:vAlign w:val="center"/>
            <w:hideMark/>
          </w:tcPr>
          <w:p w14:paraId="13E1326D" w14:textId="00DB739B"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15836F8" w14:textId="7DEEBEAC"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041AAD9" w14:textId="4B15C39F"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244301C" w14:textId="1CFE88CD"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CF65D97" w14:textId="6BD2D25F"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2714546" w14:textId="11DD85AB"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E7B329F" w14:textId="7A5DAE09"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751CD56" w14:textId="76EA82F5"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83F4956" w14:textId="1DAEDC3B"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EED5410" w14:textId="58437436"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1BED244" w14:textId="2ECE1EF9"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0953620" w14:textId="34870AC1"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74A1EAC" w14:textId="3BB44EDA"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1879D66" w14:textId="0F41D8A4"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AAE539A" w14:textId="6C20BE14"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CCA3D66" w14:textId="3F28EF70"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5A22EAC" w14:textId="2076845D"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79E5544C" w14:textId="7DC0B41B"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DDFE350" w14:textId="64CA6538"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1207012" w14:textId="439A0776"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4782DB2" w14:textId="071D05D9" w:rsidR="00BE34E1" w:rsidRPr="00BE34E1" w:rsidRDefault="00BE34E1" w:rsidP="00BE34E1">
            <w:pPr>
              <w:spacing w:after="0" w:line="240" w:lineRule="auto"/>
              <w:jc w:val="center"/>
              <w:rPr>
                <w:rFonts w:eastAsia="Times New Roman" w:cs="Calibri"/>
                <w:color w:val="000000"/>
                <w:sz w:val="16"/>
                <w:szCs w:val="16"/>
                <w:lang w:eastAsia="en-IN"/>
              </w:rPr>
            </w:pPr>
          </w:p>
        </w:tc>
      </w:tr>
      <w:tr w:rsidR="00BE34E1" w:rsidRPr="00BE34E1" w14:paraId="0212E905"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30457F77" w14:textId="6F5E2136"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Total Outflow</w:t>
            </w:r>
          </w:p>
        </w:tc>
        <w:tc>
          <w:tcPr>
            <w:tcW w:w="581" w:type="dxa"/>
            <w:tcBorders>
              <w:top w:val="nil"/>
              <w:left w:val="nil"/>
              <w:bottom w:val="single" w:sz="4" w:space="0" w:color="auto"/>
              <w:right w:val="single" w:sz="4" w:space="0" w:color="auto"/>
            </w:tcBorders>
            <w:shd w:val="clear" w:color="auto" w:fill="auto"/>
            <w:noWrap/>
            <w:vAlign w:val="center"/>
            <w:hideMark/>
          </w:tcPr>
          <w:p w14:paraId="7537C9C0" w14:textId="20E39548"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80.03</w:t>
            </w:r>
          </w:p>
        </w:tc>
        <w:tc>
          <w:tcPr>
            <w:tcW w:w="570" w:type="dxa"/>
            <w:tcBorders>
              <w:top w:val="nil"/>
              <w:left w:val="nil"/>
              <w:bottom w:val="single" w:sz="4" w:space="0" w:color="auto"/>
              <w:right w:val="single" w:sz="4" w:space="0" w:color="auto"/>
            </w:tcBorders>
            <w:shd w:val="clear" w:color="auto" w:fill="auto"/>
            <w:noWrap/>
            <w:vAlign w:val="center"/>
            <w:hideMark/>
          </w:tcPr>
          <w:p w14:paraId="7843BC90" w14:textId="72FD923C"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43.51</w:t>
            </w:r>
          </w:p>
        </w:tc>
        <w:tc>
          <w:tcPr>
            <w:tcW w:w="571" w:type="dxa"/>
            <w:tcBorders>
              <w:top w:val="nil"/>
              <w:left w:val="nil"/>
              <w:bottom w:val="single" w:sz="4" w:space="0" w:color="auto"/>
              <w:right w:val="single" w:sz="4" w:space="0" w:color="auto"/>
            </w:tcBorders>
            <w:shd w:val="clear" w:color="auto" w:fill="auto"/>
            <w:noWrap/>
            <w:vAlign w:val="center"/>
            <w:hideMark/>
          </w:tcPr>
          <w:p w14:paraId="59A5DD37" w14:textId="2060A80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2.84</w:t>
            </w:r>
          </w:p>
        </w:tc>
        <w:tc>
          <w:tcPr>
            <w:tcW w:w="571" w:type="dxa"/>
            <w:tcBorders>
              <w:top w:val="nil"/>
              <w:left w:val="nil"/>
              <w:bottom w:val="single" w:sz="4" w:space="0" w:color="auto"/>
              <w:right w:val="single" w:sz="4" w:space="0" w:color="auto"/>
            </w:tcBorders>
            <w:shd w:val="clear" w:color="auto" w:fill="auto"/>
            <w:noWrap/>
            <w:vAlign w:val="center"/>
            <w:hideMark/>
          </w:tcPr>
          <w:p w14:paraId="4B247F64" w14:textId="1EB69D18"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3.16</w:t>
            </w:r>
          </w:p>
        </w:tc>
        <w:tc>
          <w:tcPr>
            <w:tcW w:w="571" w:type="dxa"/>
            <w:tcBorders>
              <w:top w:val="nil"/>
              <w:left w:val="nil"/>
              <w:bottom w:val="single" w:sz="4" w:space="0" w:color="auto"/>
              <w:right w:val="single" w:sz="4" w:space="0" w:color="auto"/>
            </w:tcBorders>
            <w:shd w:val="clear" w:color="auto" w:fill="auto"/>
            <w:noWrap/>
            <w:vAlign w:val="center"/>
            <w:hideMark/>
          </w:tcPr>
          <w:p w14:paraId="5237F532" w14:textId="724C5A63"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2.83</w:t>
            </w:r>
          </w:p>
        </w:tc>
        <w:tc>
          <w:tcPr>
            <w:tcW w:w="571" w:type="dxa"/>
            <w:tcBorders>
              <w:top w:val="nil"/>
              <w:left w:val="nil"/>
              <w:bottom w:val="single" w:sz="4" w:space="0" w:color="auto"/>
              <w:right w:val="single" w:sz="4" w:space="0" w:color="auto"/>
            </w:tcBorders>
            <w:shd w:val="clear" w:color="auto" w:fill="auto"/>
            <w:noWrap/>
            <w:vAlign w:val="center"/>
            <w:hideMark/>
          </w:tcPr>
          <w:p w14:paraId="47C65F26" w14:textId="56FCDB1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2.90</w:t>
            </w:r>
          </w:p>
        </w:tc>
        <w:tc>
          <w:tcPr>
            <w:tcW w:w="571" w:type="dxa"/>
            <w:tcBorders>
              <w:top w:val="nil"/>
              <w:left w:val="nil"/>
              <w:bottom w:val="single" w:sz="4" w:space="0" w:color="auto"/>
              <w:right w:val="single" w:sz="4" w:space="0" w:color="auto"/>
            </w:tcBorders>
            <w:shd w:val="clear" w:color="auto" w:fill="auto"/>
            <w:noWrap/>
            <w:vAlign w:val="center"/>
            <w:hideMark/>
          </w:tcPr>
          <w:p w14:paraId="203D026F" w14:textId="3C84478F"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2.99</w:t>
            </w:r>
          </w:p>
        </w:tc>
        <w:tc>
          <w:tcPr>
            <w:tcW w:w="571" w:type="dxa"/>
            <w:tcBorders>
              <w:top w:val="nil"/>
              <w:left w:val="nil"/>
              <w:bottom w:val="single" w:sz="4" w:space="0" w:color="auto"/>
              <w:right w:val="single" w:sz="4" w:space="0" w:color="auto"/>
            </w:tcBorders>
            <w:shd w:val="clear" w:color="auto" w:fill="auto"/>
            <w:noWrap/>
            <w:vAlign w:val="center"/>
            <w:hideMark/>
          </w:tcPr>
          <w:p w14:paraId="5F9316B1" w14:textId="306FF813"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3.06</w:t>
            </w:r>
          </w:p>
        </w:tc>
        <w:tc>
          <w:tcPr>
            <w:tcW w:w="571" w:type="dxa"/>
            <w:tcBorders>
              <w:top w:val="nil"/>
              <w:left w:val="nil"/>
              <w:bottom w:val="single" w:sz="4" w:space="0" w:color="auto"/>
              <w:right w:val="single" w:sz="4" w:space="0" w:color="auto"/>
            </w:tcBorders>
            <w:shd w:val="clear" w:color="auto" w:fill="auto"/>
            <w:noWrap/>
            <w:vAlign w:val="center"/>
            <w:hideMark/>
          </w:tcPr>
          <w:p w14:paraId="28DA7140" w14:textId="7EEBA573"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3.21</w:t>
            </w:r>
          </w:p>
        </w:tc>
        <w:tc>
          <w:tcPr>
            <w:tcW w:w="571" w:type="dxa"/>
            <w:tcBorders>
              <w:top w:val="nil"/>
              <w:left w:val="nil"/>
              <w:bottom w:val="single" w:sz="4" w:space="0" w:color="auto"/>
              <w:right w:val="single" w:sz="4" w:space="0" w:color="auto"/>
            </w:tcBorders>
            <w:shd w:val="clear" w:color="auto" w:fill="auto"/>
            <w:noWrap/>
            <w:vAlign w:val="center"/>
            <w:hideMark/>
          </w:tcPr>
          <w:p w14:paraId="5F375BC5" w14:textId="2C9D2CBE"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3.27</w:t>
            </w:r>
          </w:p>
        </w:tc>
        <w:tc>
          <w:tcPr>
            <w:tcW w:w="571" w:type="dxa"/>
            <w:tcBorders>
              <w:top w:val="nil"/>
              <w:left w:val="nil"/>
              <w:bottom w:val="single" w:sz="4" w:space="0" w:color="auto"/>
              <w:right w:val="single" w:sz="4" w:space="0" w:color="auto"/>
            </w:tcBorders>
            <w:shd w:val="clear" w:color="auto" w:fill="auto"/>
            <w:noWrap/>
            <w:vAlign w:val="center"/>
            <w:hideMark/>
          </w:tcPr>
          <w:p w14:paraId="69C88542" w14:textId="7E603B8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3.31</w:t>
            </w:r>
          </w:p>
        </w:tc>
        <w:tc>
          <w:tcPr>
            <w:tcW w:w="571" w:type="dxa"/>
            <w:tcBorders>
              <w:top w:val="nil"/>
              <w:left w:val="nil"/>
              <w:bottom w:val="single" w:sz="4" w:space="0" w:color="auto"/>
              <w:right w:val="single" w:sz="4" w:space="0" w:color="auto"/>
            </w:tcBorders>
            <w:shd w:val="clear" w:color="auto" w:fill="auto"/>
            <w:noWrap/>
            <w:vAlign w:val="center"/>
            <w:hideMark/>
          </w:tcPr>
          <w:p w14:paraId="4CAD1602" w14:textId="511C1C34"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3.32</w:t>
            </w:r>
          </w:p>
        </w:tc>
        <w:tc>
          <w:tcPr>
            <w:tcW w:w="571" w:type="dxa"/>
            <w:tcBorders>
              <w:top w:val="nil"/>
              <w:left w:val="nil"/>
              <w:bottom w:val="single" w:sz="4" w:space="0" w:color="auto"/>
              <w:right w:val="single" w:sz="4" w:space="0" w:color="auto"/>
            </w:tcBorders>
            <w:shd w:val="clear" w:color="auto" w:fill="auto"/>
            <w:noWrap/>
            <w:vAlign w:val="center"/>
            <w:hideMark/>
          </w:tcPr>
          <w:p w14:paraId="27322D2F" w14:textId="579E7202"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1.83</w:t>
            </w:r>
          </w:p>
        </w:tc>
        <w:tc>
          <w:tcPr>
            <w:tcW w:w="571" w:type="dxa"/>
            <w:tcBorders>
              <w:top w:val="nil"/>
              <w:left w:val="nil"/>
              <w:bottom w:val="single" w:sz="4" w:space="0" w:color="auto"/>
              <w:right w:val="single" w:sz="4" w:space="0" w:color="auto"/>
            </w:tcBorders>
            <w:shd w:val="clear" w:color="auto" w:fill="auto"/>
            <w:noWrap/>
            <w:vAlign w:val="center"/>
            <w:hideMark/>
          </w:tcPr>
          <w:p w14:paraId="4AFC317A" w14:textId="3666B91E"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1.68</w:t>
            </w:r>
          </w:p>
        </w:tc>
        <w:tc>
          <w:tcPr>
            <w:tcW w:w="571" w:type="dxa"/>
            <w:tcBorders>
              <w:top w:val="nil"/>
              <w:left w:val="nil"/>
              <w:bottom w:val="single" w:sz="4" w:space="0" w:color="auto"/>
              <w:right w:val="single" w:sz="4" w:space="0" w:color="auto"/>
            </w:tcBorders>
            <w:shd w:val="clear" w:color="auto" w:fill="auto"/>
            <w:noWrap/>
            <w:vAlign w:val="center"/>
            <w:hideMark/>
          </w:tcPr>
          <w:p w14:paraId="4802E126" w14:textId="13C30B60"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0.53</w:t>
            </w:r>
          </w:p>
        </w:tc>
        <w:tc>
          <w:tcPr>
            <w:tcW w:w="571" w:type="dxa"/>
            <w:tcBorders>
              <w:top w:val="nil"/>
              <w:left w:val="nil"/>
              <w:bottom w:val="single" w:sz="4" w:space="0" w:color="auto"/>
              <w:right w:val="single" w:sz="4" w:space="0" w:color="auto"/>
            </w:tcBorders>
            <w:shd w:val="clear" w:color="auto" w:fill="auto"/>
            <w:noWrap/>
            <w:vAlign w:val="center"/>
            <w:hideMark/>
          </w:tcPr>
          <w:p w14:paraId="318441C0" w14:textId="32CB201C"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0.46</w:t>
            </w:r>
          </w:p>
        </w:tc>
        <w:tc>
          <w:tcPr>
            <w:tcW w:w="571" w:type="dxa"/>
            <w:tcBorders>
              <w:top w:val="nil"/>
              <w:left w:val="nil"/>
              <w:bottom w:val="single" w:sz="4" w:space="0" w:color="auto"/>
              <w:right w:val="single" w:sz="4" w:space="0" w:color="auto"/>
            </w:tcBorders>
            <w:shd w:val="clear" w:color="auto" w:fill="auto"/>
            <w:noWrap/>
            <w:vAlign w:val="center"/>
            <w:hideMark/>
          </w:tcPr>
          <w:p w14:paraId="39DB3F83" w14:textId="2C2EEE49"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0.38</w:t>
            </w:r>
          </w:p>
        </w:tc>
        <w:tc>
          <w:tcPr>
            <w:tcW w:w="571" w:type="dxa"/>
            <w:tcBorders>
              <w:top w:val="nil"/>
              <w:left w:val="nil"/>
              <w:bottom w:val="single" w:sz="4" w:space="0" w:color="auto"/>
              <w:right w:val="single" w:sz="4" w:space="0" w:color="auto"/>
            </w:tcBorders>
            <w:shd w:val="clear" w:color="auto" w:fill="auto"/>
            <w:noWrap/>
            <w:vAlign w:val="center"/>
            <w:hideMark/>
          </w:tcPr>
          <w:p w14:paraId="2B20597C" w14:textId="6224A848"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0.30</w:t>
            </w:r>
          </w:p>
        </w:tc>
        <w:tc>
          <w:tcPr>
            <w:tcW w:w="571" w:type="dxa"/>
            <w:tcBorders>
              <w:top w:val="nil"/>
              <w:left w:val="nil"/>
              <w:bottom w:val="single" w:sz="4" w:space="0" w:color="auto"/>
              <w:right w:val="single" w:sz="4" w:space="0" w:color="auto"/>
            </w:tcBorders>
            <w:shd w:val="clear" w:color="auto" w:fill="auto"/>
            <w:noWrap/>
            <w:vAlign w:val="center"/>
            <w:hideMark/>
          </w:tcPr>
          <w:p w14:paraId="1315BC2C" w14:textId="713A68B6"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0.23</w:t>
            </w:r>
          </w:p>
        </w:tc>
        <w:tc>
          <w:tcPr>
            <w:tcW w:w="571" w:type="dxa"/>
            <w:tcBorders>
              <w:top w:val="nil"/>
              <w:left w:val="nil"/>
              <w:bottom w:val="single" w:sz="4" w:space="0" w:color="auto"/>
              <w:right w:val="single" w:sz="4" w:space="0" w:color="auto"/>
            </w:tcBorders>
            <w:shd w:val="clear" w:color="auto" w:fill="auto"/>
            <w:noWrap/>
            <w:vAlign w:val="center"/>
            <w:hideMark/>
          </w:tcPr>
          <w:p w14:paraId="43E09A75" w14:textId="10BC71CC"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0.15</w:t>
            </w:r>
          </w:p>
        </w:tc>
        <w:tc>
          <w:tcPr>
            <w:tcW w:w="571" w:type="dxa"/>
            <w:tcBorders>
              <w:top w:val="nil"/>
              <w:left w:val="nil"/>
              <w:bottom w:val="single" w:sz="4" w:space="0" w:color="auto"/>
              <w:right w:val="single" w:sz="4" w:space="0" w:color="auto"/>
            </w:tcBorders>
            <w:shd w:val="clear" w:color="auto" w:fill="auto"/>
            <w:noWrap/>
            <w:vAlign w:val="center"/>
            <w:hideMark/>
          </w:tcPr>
          <w:p w14:paraId="1A92565E" w14:textId="7AB15CAF"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0.08</w:t>
            </w:r>
          </w:p>
        </w:tc>
        <w:tc>
          <w:tcPr>
            <w:tcW w:w="571" w:type="dxa"/>
            <w:tcBorders>
              <w:top w:val="nil"/>
              <w:left w:val="nil"/>
              <w:bottom w:val="single" w:sz="4" w:space="0" w:color="auto"/>
              <w:right w:val="single" w:sz="4" w:space="0" w:color="auto"/>
            </w:tcBorders>
            <w:shd w:val="clear" w:color="auto" w:fill="auto"/>
            <w:noWrap/>
            <w:vAlign w:val="center"/>
            <w:hideMark/>
          </w:tcPr>
          <w:p w14:paraId="7B082225" w14:textId="340DC0A0"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r>
      <w:tr w:rsidR="00BE34E1" w:rsidRPr="00BE34E1" w14:paraId="54D226DB"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2A8216CC" w14:textId="33EEEDB9"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Cumulative Cash Flow</w:t>
            </w:r>
          </w:p>
        </w:tc>
        <w:tc>
          <w:tcPr>
            <w:tcW w:w="581" w:type="dxa"/>
            <w:tcBorders>
              <w:top w:val="nil"/>
              <w:left w:val="nil"/>
              <w:bottom w:val="single" w:sz="4" w:space="0" w:color="auto"/>
              <w:right w:val="single" w:sz="4" w:space="0" w:color="auto"/>
            </w:tcBorders>
            <w:shd w:val="clear" w:color="auto" w:fill="auto"/>
            <w:noWrap/>
            <w:vAlign w:val="center"/>
            <w:hideMark/>
          </w:tcPr>
          <w:p w14:paraId="5BB14981" w14:textId="7022B3E0"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0" w:type="dxa"/>
            <w:tcBorders>
              <w:top w:val="nil"/>
              <w:left w:val="nil"/>
              <w:bottom w:val="single" w:sz="4" w:space="0" w:color="auto"/>
              <w:right w:val="single" w:sz="4" w:space="0" w:color="auto"/>
            </w:tcBorders>
            <w:shd w:val="clear" w:color="auto" w:fill="auto"/>
            <w:noWrap/>
            <w:vAlign w:val="center"/>
            <w:hideMark/>
          </w:tcPr>
          <w:p w14:paraId="3B5DCFF3" w14:textId="16C4B7FC"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43.51</w:t>
            </w:r>
          </w:p>
        </w:tc>
        <w:tc>
          <w:tcPr>
            <w:tcW w:w="571" w:type="dxa"/>
            <w:tcBorders>
              <w:top w:val="nil"/>
              <w:left w:val="nil"/>
              <w:bottom w:val="single" w:sz="4" w:space="0" w:color="auto"/>
              <w:right w:val="single" w:sz="4" w:space="0" w:color="auto"/>
            </w:tcBorders>
            <w:shd w:val="clear" w:color="auto" w:fill="auto"/>
            <w:noWrap/>
            <w:vAlign w:val="center"/>
            <w:hideMark/>
          </w:tcPr>
          <w:p w14:paraId="18FF814F" w14:textId="21700143"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46.35</w:t>
            </w:r>
          </w:p>
        </w:tc>
        <w:tc>
          <w:tcPr>
            <w:tcW w:w="571" w:type="dxa"/>
            <w:tcBorders>
              <w:top w:val="nil"/>
              <w:left w:val="nil"/>
              <w:bottom w:val="single" w:sz="4" w:space="0" w:color="auto"/>
              <w:right w:val="single" w:sz="4" w:space="0" w:color="auto"/>
            </w:tcBorders>
            <w:shd w:val="clear" w:color="auto" w:fill="auto"/>
            <w:noWrap/>
            <w:vAlign w:val="center"/>
            <w:hideMark/>
          </w:tcPr>
          <w:p w14:paraId="1D1079FC" w14:textId="087198D1"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49.51</w:t>
            </w:r>
          </w:p>
        </w:tc>
        <w:tc>
          <w:tcPr>
            <w:tcW w:w="571" w:type="dxa"/>
            <w:tcBorders>
              <w:top w:val="nil"/>
              <w:left w:val="nil"/>
              <w:bottom w:val="single" w:sz="4" w:space="0" w:color="auto"/>
              <w:right w:val="single" w:sz="4" w:space="0" w:color="auto"/>
            </w:tcBorders>
            <w:shd w:val="clear" w:color="auto" w:fill="auto"/>
            <w:noWrap/>
            <w:vAlign w:val="center"/>
            <w:hideMark/>
          </w:tcPr>
          <w:p w14:paraId="1C247A90" w14:textId="6C2048FB"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52.33</w:t>
            </w:r>
          </w:p>
        </w:tc>
        <w:tc>
          <w:tcPr>
            <w:tcW w:w="571" w:type="dxa"/>
            <w:tcBorders>
              <w:top w:val="nil"/>
              <w:left w:val="nil"/>
              <w:bottom w:val="single" w:sz="4" w:space="0" w:color="auto"/>
              <w:right w:val="single" w:sz="4" w:space="0" w:color="auto"/>
            </w:tcBorders>
            <w:shd w:val="clear" w:color="auto" w:fill="auto"/>
            <w:noWrap/>
            <w:vAlign w:val="center"/>
            <w:hideMark/>
          </w:tcPr>
          <w:p w14:paraId="3E7E9AC3" w14:textId="6F5C1A98"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55.24</w:t>
            </w:r>
          </w:p>
        </w:tc>
        <w:tc>
          <w:tcPr>
            <w:tcW w:w="571" w:type="dxa"/>
            <w:tcBorders>
              <w:top w:val="nil"/>
              <w:left w:val="nil"/>
              <w:bottom w:val="single" w:sz="4" w:space="0" w:color="auto"/>
              <w:right w:val="single" w:sz="4" w:space="0" w:color="auto"/>
            </w:tcBorders>
            <w:shd w:val="clear" w:color="auto" w:fill="auto"/>
            <w:noWrap/>
            <w:vAlign w:val="center"/>
            <w:hideMark/>
          </w:tcPr>
          <w:p w14:paraId="1A040A60" w14:textId="1737C34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58.22</w:t>
            </w:r>
          </w:p>
        </w:tc>
        <w:tc>
          <w:tcPr>
            <w:tcW w:w="571" w:type="dxa"/>
            <w:tcBorders>
              <w:top w:val="nil"/>
              <w:left w:val="nil"/>
              <w:bottom w:val="single" w:sz="4" w:space="0" w:color="auto"/>
              <w:right w:val="single" w:sz="4" w:space="0" w:color="auto"/>
            </w:tcBorders>
            <w:shd w:val="clear" w:color="auto" w:fill="auto"/>
            <w:noWrap/>
            <w:vAlign w:val="center"/>
            <w:hideMark/>
          </w:tcPr>
          <w:p w14:paraId="280ECF0E" w14:textId="72B5C389"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61.29</w:t>
            </w:r>
          </w:p>
        </w:tc>
        <w:tc>
          <w:tcPr>
            <w:tcW w:w="571" w:type="dxa"/>
            <w:tcBorders>
              <w:top w:val="nil"/>
              <w:left w:val="nil"/>
              <w:bottom w:val="single" w:sz="4" w:space="0" w:color="auto"/>
              <w:right w:val="single" w:sz="4" w:space="0" w:color="auto"/>
            </w:tcBorders>
            <w:shd w:val="clear" w:color="auto" w:fill="auto"/>
            <w:noWrap/>
            <w:vAlign w:val="center"/>
            <w:hideMark/>
          </w:tcPr>
          <w:p w14:paraId="5B2A1F2E" w14:textId="2E3FB1D4"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64.50</w:t>
            </w:r>
          </w:p>
        </w:tc>
        <w:tc>
          <w:tcPr>
            <w:tcW w:w="571" w:type="dxa"/>
            <w:tcBorders>
              <w:top w:val="nil"/>
              <w:left w:val="nil"/>
              <w:bottom w:val="single" w:sz="4" w:space="0" w:color="auto"/>
              <w:right w:val="single" w:sz="4" w:space="0" w:color="auto"/>
            </w:tcBorders>
            <w:shd w:val="clear" w:color="auto" w:fill="auto"/>
            <w:noWrap/>
            <w:vAlign w:val="center"/>
            <w:hideMark/>
          </w:tcPr>
          <w:p w14:paraId="79FB1268" w14:textId="7EC81F41"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67.77</w:t>
            </w:r>
          </w:p>
        </w:tc>
        <w:tc>
          <w:tcPr>
            <w:tcW w:w="571" w:type="dxa"/>
            <w:tcBorders>
              <w:top w:val="nil"/>
              <w:left w:val="nil"/>
              <w:bottom w:val="single" w:sz="4" w:space="0" w:color="auto"/>
              <w:right w:val="single" w:sz="4" w:space="0" w:color="auto"/>
            </w:tcBorders>
            <w:shd w:val="clear" w:color="auto" w:fill="auto"/>
            <w:noWrap/>
            <w:vAlign w:val="center"/>
            <w:hideMark/>
          </w:tcPr>
          <w:p w14:paraId="2FFE12CC" w14:textId="3ABA238B"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71.08</w:t>
            </w:r>
          </w:p>
        </w:tc>
        <w:tc>
          <w:tcPr>
            <w:tcW w:w="571" w:type="dxa"/>
            <w:tcBorders>
              <w:top w:val="nil"/>
              <w:left w:val="nil"/>
              <w:bottom w:val="single" w:sz="4" w:space="0" w:color="auto"/>
              <w:right w:val="single" w:sz="4" w:space="0" w:color="auto"/>
            </w:tcBorders>
            <w:shd w:val="clear" w:color="auto" w:fill="auto"/>
            <w:noWrap/>
            <w:vAlign w:val="center"/>
            <w:hideMark/>
          </w:tcPr>
          <w:p w14:paraId="4123EF0E" w14:textId="1866259A"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74.40</w:t>
            </w:r>
          </w:p>
        </w:tc>
        <w:tc>
          <w:tcPr>
            <w:tcW w:w="571" w:type="dxa"/>
            <w:tcBorders>
              <w:top w:val="nil"/>
              <w:left w:val="nil"/>
              <w:bottom w:val="single" w:sz="4" w:space="0" w:color="auto"/>
              <w:right w:val="single" w:sz="4" w:space="0" w:color="auto"/>
            </w:tcBorders>
            <w:shd w:val="clear" w:color="auto" w:fill="auto"/>
            <w:noWrap/>
            <w:vAlign w:val="center"/>
            <w:hideMark/>
          </w:tcPr>
          <w:p w14:paraId="1A96C8DA" w14:textId="74EDA499"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76.22</w:t>
            </w:r>
          </w:p>
        </w:tc>
        <w:tc>
          <w:tcPr>
            <w:tcW w:w="571" w:type="dxa"/>
            <w:tcBorders>
              <w:top w:val="nil"/>
              <w:left w:val="nil"/>
              <w:bottom w:val="single" w:sz="4" w:space="0" w:color="auto"/>
              <w:right w:val="single" w:sz="4" w:space="0" w:color="auto"/>
            </w:tcBorders>
            <w:shd w:val="clear" w:color="auto" w:fill="auto"/>
            <w:noWrap/>
            <w:vAlign w:val="center"/>
            <w:hideMark/>
          </w:tcPr>
          <w:p w14:paraId="25A401BA" w14:textId="69C4E5B1"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77.91</w:t>
            </w:r>
          </w:p>
        </w:tc>
        <w:tc>
          <w:tcPr>
            <w:tcW w:w="571" w:type="dxa"/>
            <w:tcBorders>
              <w:top w:val="nil"/>
              <w:left w:val="nil"/>
              <w:bottom w:val="single" w:sz="4" w:space="0" w:color="auto"/>
              <w:right w:val="single" w:sz="4" w:space="0" w:color="auto"/>
            </w:tcBorders>
            <w:shd w:val="clear" w:color="auto" w:fill="auto"/>
            <w:noWrap/>
            <w:vAlign w:val="center"/>
            <w:hideMark/>
          </w:tcPr>
          <w:p w14:paraId="1FE30EB2" w14:textId="17A45D16"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78.44</w:t>
            </w:r>
          </w:p>
        </w:tc>
        <w:tc>
          <w:tcPr>
            <w:tcW w:w="571" w:type="dxa"/>
            <w:tcBorders>
              <w:top w:val="nil"/>
              <w:left w:val="nil"/>
              <w:bottom w:val="single" w:sz="4" w:space="0" w:color="auto"/>
              <w:right w:val="single" w:sz="4" w:space="0" w:color="auto"/>
            </w:tcBorders>
            <w:shd w:val="clear" w:color="auto" w:fill="auto"/>
            <w:noWrap/>
            <w:vAlign w:val="center"/>
            <w:hideMark/>
          </w:tcPr>
          <w:p w14:paraId="64B77923" w14:textId="1ABDDDEF"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78.89</w:t>
            </w:r>
          </w:p>
        </w:tc>
        <w:tc>
          <w:tcPr>
            <w:tcW w:w="571" w:type="dxa"/>
            <w:tcBorders>
              <w:top w:val="nil"/>
              <w:left w:val="nil"/>
              <w:bottom w:val="single" w:sz="4" w:space="0" w:color="auto"/>
              <w:right w:val="single" w:sz="4" w:space="0" w:color="auto"/>
            </w:tcBorders>
            <w:shd w:val="clear" w:color="auto" w:fill="auto"/>
            <w:noWrap/>
            <w:vAlign w:val="center"/>
            <w:hideMark/>
          </w:tcPr>
          <w:p w14:paraId="6DAF0F93" w14:textId="3E9CE85C"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79.27</w:t>
            </w:r>
          </w:p>
        </w:tc>
        <w:tc>
          <w:tcPr>
            <w:tcW w:w="571" w:type="dxa"/>
            <w:tcBorders>
              <w:top w:val="nil"/>
              <w:left w:val="nil"/>
              <w:bottom w:val="single" w:sz="4" w:space="0" w:color="auto"/>
              <w:right w:val="single" w:sz="4" w:space="0" w:color="auto"/>
            </w:tcBorders>
            <w:shd w:val="clear" w:color="auto" w:fill="auto"/>
            <w:noWrap/>
            <w:vAlign w:val="center"/>
            <w:hideMark/>
          </w:tcPr>
          <w:p w14:paraId="6FF56EC3" w14:textId="7F3134D4"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79.58</w:t>
            </w:r>
          </w:p>
        </w:tc>
        <w:tc>
          <w:tcPr>
            <w:tcW w:w="571" w:type="dxa"/>
            <w:tcBorders>
              <w:top w:val="nil"/>
              <w:left w:val="nil"/>
              <w:bottom w:val="single" w:sz="4" w:space="0" w:color="auto"/>
              <w:right w:val="single" w:sz="4" w:space="0" w:color="auto"/>
            </w:tcBorders>
            <w:shd w:val="clear" w:color="auto" w:fill="auto"/>
            <w:noWrap/>
            <w:vAlign w:val="center"/>
            <w:hideMark/>
          </w:tcPr>
          <w:p w14:paraId="35A7327D" w14:textId="1AE7AEC0"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79.81</w:t>
            </w:r>
          </w:p>
        </w:tc>
        <w:tc>
          <w:tcPr>
            <w:tcW w:w="571" w:type="dxa"/>
            <w:tcBorders>
              <w:top w:val="nil"/>
              <w:left w:val="nil"/>
              <w:bottom w:val="single" w:sz="4" w:space="0" w:color="auto"/>
              <w:right w:val="single" w:sz="4" w:space="0" w:color="auto"/>
            </w:tcBorders>
            <w:shd w:val="clear" w:color="auto" w:fill="auto"/>
            <w:noWrap/>
            <w:vAlign w:val="center"/>
            <w:hideMark/>
          </w:tcPr>
          <w:p w14:paraId="6A48C4CB" w14:textId="215714C4"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79.96</w:t>
            </w:r>
          </w:p>
        </w:tc>
        <w:tc>
          <w:tcPr>
            <w:tcW w:w="571" w:type="dxa"/>
            <w:tcBorders>
              <w:top w:val="nil"/>
              <w:left w:val="nil"/>
              <w:bottom w:val="single" w:sz="4" w:space="0" w:color="auto"/>
              <w:right w:val="single" w:sz="4" w:space="0" w:color="auto"/>
            </w:tcBorders>
            <w:shd w:val="clear" w:color="auto" w:fill="auto"/>
            <w:noWrap/>
            <w:vAlign w:val="center"/>
            <w:hideMark/>
          </w:tcPr>
          <w:p w14:paraId="04B2825B" w14:textId="1EAADB71"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80.03</w:t>
            </w:r>
          </w:p>
        </w:tc>
        <w:tc>
          <w:tcPr>
            <w:tcW w:w="571" w:type="dxa"/>
            <w:tcBorders>
              <w:top w:val="nil"/>
              <w:left w:val="nil"/>
              <w:bottom w:val="single" w:sz="4" w:space="0" w:color="auto"/>
              <w:right w:val="single" w:sz="4" w:space="0" w:color="auto"/>
            </w:tcBorders>
            <w:shd w:val="clear" w:color="auto" w:fill="auto"/>
            <w:noWrap/>
            <w:vAlign w:val="center"/>
            <w:hideMark/>
          </w:tcPr>
          <w:p w14:paraId="4F3F9208" w14:textId="79106AD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80.03</w:t>
            </w:r>
          </w:p>
        </w:tc>
      </w:tr>
      <w:tr w:rsidR="00BE34E1" w:rsidRPr="00BE34E1" w14:paraId="3DDBC10F"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1D297342" w14:textId="70E1B28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Net Cash Outflow</w:t>
            </w:r>
          </w:p>
        </w:tc>
        <w:tc>
          <w:tcPr>
            <w:tcW w:w="581" w:type="dxa"/>
            <w:tcBorders>
              <w:top w:val="nil"/>
              <w:left w:val="nil"/>
              <w:bottom w:val="single" w:sz="4" w:space="0" w:color="auto"/>
              <w:right w:val="single" w:sz="4" w:space="0" w:color="auto"/>
            </w:tcBorders>
            <w:shd w:val="clear" w:color="auto" w:fill="auto"/>
            <w:noWrap/>
            <w:vAlign w:val="center"/>
            <w:hideMark/>
          </w:tcPr>
          <w:p w14:paraId="5A375A54" w14:textId="1D8BCE59"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0" w:type="dxa"/>
            <w:tcBorders>
              <w:top w:val="nil"/>
              <w:left w:val="nil"/>
              <w:bottom w:val="single" w:sz="4" w:space="0" w:color="auto"/>
              <w:right w:val="single" w:sz="4" w:space="0" w:color="auto"/>
            </w:tcBorders>
            <w:shd w:val="clear" w:color="auto" w:fill="auto"/>
            <w:noWrap/>
            <w:vAlign w:val="center"/>
            <w:hideMark/>
          </w:tcPr>
          <w:p w14:paraId="189140EE" w14:textId="71D99FEE"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32.03</w:t>
            </w:r>
          </w:p>
        </w:tc>
        <w:tc>
          <w:tcPr>
            <w:tcW w:w="571" w:type="dxa"/>
            <w:tcBorders>
              <w:top w:val="nil"/>
              <w:left w:val="nil"/>
              <w:bottom w:val="single" w:sz="4" w:space="0" w:color="auto"/>
              <w:right w:val="single" w:sz="4" w:space="0" w:color="auto"/>
            </w:tcBorders>
            <w:shd w:val="clear" w:color="auto" w:fill="auto"/>
            <w:noWrap/>
            <w:vAlign w:val="center"/>
            <w:hideMark/>
          </w:tcPr>
          <w:p w14:paraId="177499F8" w14:textId="6387AD8E"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34.83</w:t>
            </w:r>
          </w:p>
        </w:tc>
        <w:tc>
          <w:tcPr>
            <w:tcW w:w="571" w:type="dxa"/>
            <w:tcBorders>
              <w:top w:val="nil"/>
              <w:left w:val="nil"/>
              <w:bottom w:val="single" w:sz="4" w:space="0" w:color="auto"/>
              <w:right w:val="single" w:sz="4" w:space="0" w:color="auto"/>
            </w:tcBorders>
            <w:shd w:val="clear" w:color="auto" w:fill="auto"/>
            <w:noWrap/>
            <w:vAlign w:val="center"/>
            <w:hideMark/>
          </w:tcPr>
          <w:p w14:paraId="6F4378B6" w14:textId="6E9FAB9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37.98</w:t>
            </w:r>
          </w:p>
        </w:tc>
        <w:tc>
          <w:tcPr>
            <w:tcW w:w="571" w:type="dxa"/>
            <w:tcBorders>
              <w:top w:val="nil"/>
              <w:left w:val="nil"/>
              <w:bottom w:val="single" w:sz="4" w:space="0" w:color="auto"/>
              <w:right w:val="single" w:sz="4" w:space="0" w:color="auto"/>
            </w:tcBorders>
            <w:shd w:val="clear" w:color="auto" w:fill="auto"/>
            <w:noWrap/>
            <w:vAlign w:val="center"/>
            <w:hideMark/>
          </w:tcPr>
          <w:p w14:paraId="0A7AD21C" w14:textId="3565DF75"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40.78</w:t>
            </w:r>
          </w:p>
        </w:tc>
        <w:tc>
          <w:tcPr>
            <w:tcW w:w="571" w:type="dxa"/>
            <w:tcBorders>
              <w:top w:val="nil"/>
              <w:left w:val="nil"/>
              <w:bottom w:val="single" w:sz="4" w:space="0" w:color="auto"/>
              <w:right w:val="single" w:sz="4" w:space="0" w:color="auto"/>
            </w:tcBorders>
            <w:shd w:val="clear" w:color="auto" w:fill="auto"/>
            <w:noWrap/>
            <w:vAlign w:val="center"/>
            <w:hideMark/>
          </w:tcPr>
          <w:p w14:paraId="24DB368B" w14:textId="78F8CD8A"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43.63</w:t>
            </w:r>
          </w:p>
        </w:tc>
        <w:tc>
          <w:tcPr>
            <w:tcW w:w="571" w:type="dxa"/>
            <w:tcBorders>
              <w:top w:val="nil"/>
              <w:left w:val="nil"/>
              <w:bottom w:val="single" w:sz="4" w:space="0" w:color="auto"/>
              <w:right w:val="single" w:sz="4" w:space="0" w:color="auto"/>
            </w:tcBorders>
            <w:shd w:val="clear" w:color="auto" w:fill="auto"/>
            <w:noWrap/>
            <w:vAlign w:val="center"/>
            <w:hideMark/>
          </w:tcPr>
          <w:p w14:paraId="08C83915" w14:textId="1004CC39"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46.58</w:t>
            </w:r>
          </w:p>
        </w:tc>
        <w:tc>
          <w:tcPr>
            <w:tcW w:w="571" w:type="dxa"/>
            <w:tcBorders>
              <w:top w:val="nil"/>
              <w:left w:val="nil"/>
              <w:bottom w:val="single" w:sz="4" w:space="0" w:color="auto"/>
              <w:right w:val="single" w:sz="4" w:space="0" w:color="auto"/>
            </w:tcBorders>
            <w:shd w:val="clear" w:color="auto" w:fill="auto"/>
            <w:noWrap/>
            <w:vAlign w:val="center"/>
            <w:hideMark/>
          </w:tcPr>
          <w:p w14:paraId="04429228" w14:textId="6ADB54B1"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49.53</w:t>
            </w:r>
          </w:p>
        </w:tc>
        <w:tc>
          <w:tcPr>
            <w:tcW w:w="571" w:type="dxa"/>
            <w:tcBorders>
              <w:top w:val="nil"/>
              <w:left w:val="nil"/>
              <w:bottom w:val="single" w:sz="4" w:space="0" w:color="auto"/>
              <w:right w:val="single" w:sz="4" w:space="0" w:color="auto"/>
            </w:tcBorders>
            <w:shd w:val="clear" w:color="auto" w:fill="auto"/>
            <w:noWrap/>
            <w:vAlign w:val="center"/>
            <w:hideMark/>
          </w:tcPr>
          <w:p w14:paraId="08EDAC80" w14:textId="55314D44"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52.68</w:t>
            </w:r>
          </w:p>
        </w:tc>
        <w:tc>
          <w:tcPr>
            <w:tcW w:w="571" w:type="dxa"/>
            <w:tcBorders>
              <w:top w:val="nil"/>
              <w:left w:val="nil"/>
              <w:bottom w:val="single" w:sz="4" w:space="0" w:color="auto"/>
              <w:right w:val="single" w:sz="4" w:space="0" w:color="auto"/>
            </w:tcBorders>
            <w:shd w:val="clear" w:color="auto" w:fill="auto"/>
            <w:noWrap/>
            <w:vAlign w:val="center"/>
            <w:hideMark/>
          </w:tcPr>
          <w:p w14:paraId="20FF652C" w14:textId="1AC43A96"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55.68</w:t>
            </w:r>
          </w:p>
        </w:tc>
        <w:tc>
          <w:tcPr>
            <w:tcW w:w="571" w:type="dxa"/>
            <w:tcBorders>
              <w:top w:val="nil"/>
              <w:left w:val="nil"/>
              <w:bottom w:val="single" w:sz="4" w:space="0" w:color="auto"/>
              <w:right w:val="single" w:sz="4" w:space="0" w:color="auto"/>
            </w:tcBorders>
            <w:shd w:val="clear" w:color="auto" w:fill="auto"/>
            <w:noWrap/>
            <w:vAlign w:val="center"/>
            <w:hideMark/>
          </w:tcPr>
          <w:p w14:paraId="00D90515" w14:textId="579F295F"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58.58</w:t>
            </w:r>
          </w:p>
        </w:tc>
        <w:tc>
          <w:tcPr>
            <w:tcW w:w="571" w:type="dxa"/>
            <w:tcBorders>
              <w:top w:val="nil"/>
              <w:left w:val="nil"/>
              <w:bottom w:val="single" w:sz="4" w:space="0" w:color="auto"/>
              <w:right w:val="single" w:sz="4" w:space="0" w:color="auto"/>
            </w:tcBorders>
            <w:shd w:val="clear" w:color="auto" w:fill="auto"/>
            <w:noWrap/>
            <w:vAlign w:val="center"/>
            <w:hideMark/>
          </w:tcPr>
          <w:p w14:paraId="20A49DAB" w14:textId="5C468AD1"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61.00</w:t>
            </w:r>
          </w:p>
        </w:tc>
        <w:tc>
          <w:tcPr>
            <w:tcW w:w="571" w:type="dxa"/>
            <w:tcBorders>
              <w:top w:val="nil"/>
              <w:left w:val="nil"/>
              <w:bottom w:val="single" w:sz="4" w:space="0" w:color="auto"/>
              <w:right w:val="single" w:sz="4" w:space="0" w:color="auto"/>
            </w:tcBorders>
            <w:shd w:val="clear" w:color="auto" w:fill="auto"/>
            <w:noWrap/>
            <w:vAlign w:val="center"/>
            <w:hideMark/>
          </w:tcPr>
          <w:p w14:paraId="664174F3" w14:textId="06C7DF46"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61.75</w:t>
            </w:r>
          </w:p>
        </w:tc>
        <w:tc>
          <w:tcPr>
            <w:tcW w:w="571" w:type="dxa"/>
            <w:tcBorders>
              <w:top w:val="nil"/>
              <w:left w:val="nil"/>
              <w:bottom w:val="single" w:sz="4" w:space="0" w:color="auto"/>
              <w:right w:val="single" w:sz="4" w:space="0" w:color="auto"/>
            </w:tcBorders>
            <w:shd w:val="clear" w:color="auto" w:fill="auto"/>
            <w:noWrap/>
            <w:vAlign w:val="center"/>
            <w:hideMark/>
          </w:tcPr>
          <w:p w14:paraId="78306CB9" w14:textId="2855910F"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62.00</w:t>
            </w:r>
          </w:p>
        </w:tc>
        <w:tc>
          <w:tcPr>
            <w:tcW w:w="571" w:type="dxa"/>
            <w:tcBorders>
              <w:top w:val="nil"/>
              <w:left w:val="nil"/>
              <w:bottom w:val="single" w:sz="4" w:space="0" w:color="auto"/>
              <w:right w:val="single" w:sz="4" w:space="0" w:color="auto"/>
            </w:tcBorders>
            <w:shd w:val="clear" w:color="auto" w:fill="auto"/>
            <w:noWrap/>
            <w:vAlign w:val="center"/>
            <w:hideMark/>
          </w:tcPr>
          <w:p w14:paraId="74C7E0A7" w14:textId="2E6151CA"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59.53</w:t>
            </w:r>
          </w:p>
        </w:tc>
        <w:tc>
          <w:tcPr>
            <w:tcW w:w="571" w:type="dxa"/>
            <w:tcBorders>
              <w:top w:val="nil"/>
              <w:left w:val="nil"/>
              <w:bottom w:val="single" w:sz="4" w:space="0" w:color="auto"/>
              <w:right w:val="single" w:sz="4" w:space="0" w:color="auto"/>
            </w:tcBorders>
            <w:shd w:val="clear" w:color="auto" w:fill="auto"/>
            <w:noWrap/>
            <w:vAlign w:val="center"/>
            <w:hideMark/>
          </w:tcPr>
          <w:p w14:paraId="330252CA" w14:textId="0DE36E2F"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55.98</w:t>
            </w:r>
          </w:p>
        </w:tc>
        <w:tc>
          <w:tcPr>
            <w:tcW w:w="571" w:type="dxa"/>
            <w:tcBorders>
              <w:top w:val="nil"/>
              <w:left w:val="nil"/>
              <w:bottom w:val="single" w:sz="4" w:space="0" w:color="auto"/>
              <w:right w:val="single" w:sz="4" w:space="0" w:color="auto"/>
            </w:tcBorders>
            <w:shd w:val="clear" w:color="auto" w:fill="auto"/>
            <w:noWrap/>
            <w:vAlign w:val="center"/>
            <w:hideMark/>
          </w:tcPr>
          <w:p w14:paraId="7B2EED6A" w14:textId="3F6C2C5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51.86</w:t>
            </w:r>
          </w:p>
        </w:tc>
        <w:tc>
          <w:tcPr>
            <w:tcW w:w="571" w:type="dxa"/>
            <w:tcBorders>
              <w:top w:val="nil"/>
              <w:left w:val="nil"/>
              <w:bottom w:val="single" w:sz="4" w:space="0" w:color="auto"/>
              <w:right w:val="single" w:sz="4" w:space="0" w:color="auto"/>
            </w:tcBorders>
            <w:shd w:val="clear" w:color="auto" w:fill="auto"/>
            <w:noWrap/>
            <w:vAlign w:val="center"/>
            <w:hideMark/>
          </w:tcPr>
          <w:p w14:paraId="5256FA23" w14:textId="6917E8B1"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47.17</w:t>
            </w:r>
          </w:p>
        </w:tc>
        <w:tc>
          <w:tcPr>
            <w:tcW w:w="571" w:type="dxa"/>
            <w:tcBorders>
              <w:top w:val="nil"/>
              <w:left w:val="nil"/>
              <w:bottom w:val="single" w:sz="4" w:space="0" w:color="auto"/>
              <w:right w:val="single" w:sz="4" w:space="0" w:color="auto"/>
            </w:tcBorders>
            <w:shd w:val="clear" w:color="auto" w:fill="auto"/>
            <w:noWrap/>
            <w:vAlign w:val="center"/>
            <w:hideMark/>
          </w:tcPr>
          <w:p w14:paraId="6DC6E9A7" w14:textId="17AF4513"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37.39</w:t>
            </w:r>
          </w:p>
        </w:tc>
        <w:tc>
          <w:tcPr>
            <w:tcW w:w="571" w:type="dxa"/>
            <w:tcBorders>
              <w:top w:val="nil"/>
              <w:left w:val="nil"/>
              <w:bottom w:val="single" w:sz="4" w:space="0" w:color="auto"/>
              <w:right w:val="single" w:sz="4" w:space="0" w:color="auto"/>
            </w:tcBorders>
            <w:shd w:val="clear" w:color="auto" w:fill="auto"/>
            <w:noWrap/>
            <w:vAlign w:val="center"/>
            <w:hideMark/>
          </w:tcPr>
          <w:p w14:paraId="02FE9CD0" w14:textId="388A5EB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22.55</w:t>
            </w:r>
          </w:p>
        </w:tc>
        <w:tc>
          <w:tcPr>
            <w:tcW w:w="571" w:type="dxa"/>
            <w:tcBorders>
              <w:top w:val="nil"/>
              <w:left w:val="nil"/>
              <w:bottom w:val="single" w:sz="4" w:space="0" w:color="auto"/>
              <w:right w:val="single" w:sz="4" w:space="0" w:color="auto"/>
            </w:tcBorders>
            <w:shd w:val="clear" w:color="auto" w:fill="auto"/>
            <w:noWrap/>
            <w:vAlign w:val="center"/>
            <w:hideMark/>
          </w:tcPr>
          <w:p w14:paraId="7CD295D3" w14:textId="41E09E9B"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7.62</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ABDAF" w14:textId="41EE5810" w:rsidR="00BE34E1" w:rsidRPr="00BE34E1" w:rsidRDefault="00BE34E1" w:rsidP="00BE34E1">
            <w:pPr>
              <w:spacing w:after="0" w:line="240" w:lineRule="auto"/>
              <w:jc w:val="center"/>
              <w:rPr>
                <w:rFonts w:eastAsia="Times New Roman" w:cs="Calibri"/>
                <w:b/>
                <w:bCs/>
                <w:color w:val="FF0000"/>
                <w:sz w:val="16"/>
                <w:szCs w:val="16"/>
                <w:lang w:eastAsia="en-IN"/>
              </w:rPr>
            </w:pPr>
            <w:r w:rsidRPr="00BE34E1">
              <w:rPr>
                <w:rFonts w:eastAsia="Times New Roman" w:cs="Calibri"/>
                <w:b/>
                <w:bCs/>
                <w:color w:val="FF0000"/>
                <w:sz w:val="16"/>
                <w:szCs w:val="16"/>
                <w:lang w:eastAsia="en-IN"/>
              </w:rPr>
              <w:t>-16.65</w:t>
            </w:r>
          </w:p>
        </w:tc>
      </w:tr>
      <w:tr w:rsidR="00BE34E1" w:rsidRPr="00BE34E1" w14:paraId="1F6BEAB2"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328A382A" w14:textId="16EE0A4A"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Owners Fund</w:t>
            </w:r>
          </w:p>
        </w:tc>
        <w:tc>
          <w:tcPr>
            <w:tcW w:w="581" w:type="dxa"/>
            <w:tcBorders>
              <w:top w:val="nil"/>
              <w:left w:val="nil"/>
              <w:bottom w:val="single" w:sz="4" w:space="0" w:color="auto"/>
              <w:right w:val="single" w:sz="4" w:space="0" w:color="auto"/>
            </w:tcBorders>
            <w:shd w:val="clear" w:color="auto" w:fill="auto"/>
            <w:noWrap/>
            <w:vAlign w:val="center"/>
            <w:hideMark/>
          </w:tcPr>
          <w:p w14:paraId="7B996351" w14:textId="31B4B80F"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21.00</w:t>
            </w:r>
          </w:p>
        </w:tc>
        <w:tc>
          <w:tcPr>
            <w:tcW w:w="570" w:type="dxa"/>
            <w:tcBorders>
              <w:top w:val="nil"/>
              <w:left w:val="nil"/>
              <w:bottom w:val="single" w:sz="4" w:space="0" w:color="auto"/>
              <w:right w:val="single" w:sz="4" w:space="0" w:color="auto"/>
            </w:tcBorders>
            <w:shd w:val="clear" w:color="auto" w:fill="auto"/>
            <w:noWrap/>
            <w:vAlign w:val="center"/>
            <w:hideMark/>
          </w:tcPr>
          <w:p w14:paraId="4684263E" w14:textId="63776A0F"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15.76</w:t>
            </w:r>
          </w:p>
        </w:tc>
        <w:tc>
          <w:tcPr>
            <w:tcW w:w="571" w:type="dxa"/>
            <w:tcBorders>
              <w:top w:val="nil"/>
              <w:left w:val="nil"/>
              <w:bottom w:val="single" w:sz="4" w:space="0" w:color="auto"/>
              <w:right w:val="single" w:sz="4" w:space="0" w:color="auto"/>
            </w:tcBorders>
            <w:shd w:val="clear" w:color="auto" w:fill="auto"/>
            <w:noWrap/>
            <w:vAlign w:val="center"/>
            <w:hideMark/>
          </w:tcPr>
          <w:p w14:paraId="56BBF043" w14:textId="08C38FBA"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0.15</w:t>
            </w:r>
          </w:p>
        </w:tc>
        <w:tc>
          <w:tcPr>
            <w:tcW w:w="571" w:type="dxa"/>
            <w:tcBorders>
              <w:top w:val="nil"/>
              <w:left w:val="nil"/>
              <w:bottom w:val="single" w:sz="4" w:space="0" w:color="auto"/>
              <w:right w:val="single" w:sz="4" w:space="0" w:color="auto"/>
            </w:tcBorders>
            <w:shd w:val="clear" w:color="auto" w:fill="auto"/>
            <w:noWrap/>
            <w:vAlign w:val="center"/>
            <w:hideMark/>
          </w:tcPr>
          <w:p w14:paraId="02FD2F15" w14:textId="7132523C"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0.15</w:t>
            </w:r>
          </w:p>
        </w:tc>
        <w:tc>
          <w:tcPr>
            <w:tcW w:w="571" w:type="dxa"/>
            <w:tcBorders>
              <w:top w:val="nil"/>
              <w:left w:val="nil"/>
              <w:bottom w:val="single" w:sz="4" w:space="0" w:color="auto"/>
              <w:right w:val="single" w:sz="4" w:space="0" w:color="auto"/>
            </w:tcBorders>
            <w:shd w:val="clear" w:color="auto" w:fill="auto"/>
            <w:noWrap/>
            <w:vAlign w:val="center"/>
            <w:hideMark/>
          </w:tcPr>
          <w:p w14:paraId="4603EBF4" w14:textId="6B9F302D"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0.10</w:t>
            </w:r>
          </w:p>
        </w:tc>
        <w:tc>
          <w:tcPr>
            <w:tcW w:w="571" w:type="dxa"/>
            <w:tcBorders>
              <w:top w:val="nil"/>
              <w:left w:val="nil"/>
              <w:bottom w:val="single" w:sz="4" w:space="0" w:color="auto"/>
              <w:right w:val="single" w:sz="4" w:space="0" w:color="auto"/>
            </w:tcBorders>
            <w:shd w:val="clear" w:color="auto" w:fill="auto"/>
            <w:noWrap/>
            <w:vAlign w:val="center"/>
            <w:hideMark/>
          </w:tcPr>
          <w:p w14:paraId="1F7FD9BE" w14:textId="3173BC7F"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0.05</w:t>
            </w:r>
          </w:p>
        </w:tc>
        <w:tc>
          <w:tcPr>
            <w:tcW w:w="571" w:type="dxa"/>
            <w:tcBorders>
              <w:top w:val="nil"/>
              <w:left w:val="nil"/>
              <w:bottom w:val="single" w:sz="4" w:space="0" w:color="auto"/>
              <w:right w:val="single" w:sz="4" w:space="0" w:color="auto"/>
            </w:tcBorders>
            <w:shd w:val="clear" w:color="auto" w:fill="auto"/>
            <w:noWrap/>
            <w:vAlign w:val="center"/>
            <w:hideMark/>
          </w:tcPr>
          <w:p w14:paraId="06D1204C" w14:textId="39FA4B73"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0.05</w:t>
            </w:r>
          </w:p>
        </w:tc>
        <w:tc>
          <w:tcPr>
            <w:tcW w:w="571" w:type="dxa"/>
            <w:tcBorders>
              <w:top w:val="nil"/>
              <w:left w:val="nil"/>
              <w:bottom w:val="single" w:sz="4" w:space="0" w:color="auto"/>
              <w:right w:val="single" w:sz="4" w:space="0" w:color="auto"/>
            </w:tcBorders>
            <w:shd w:val="clear" w:color="auto" w:fill="auto"/>
            <w:noWrap/>
            <w:vAlign w:val="center"/>
            <w:hideMark/>
          </w:tcPr>
          <w:p w14:paraId="1FD0C805" w14:textId="319251DF"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0.15</w:t>
            </w:r>
          </w:p>
        </w:tc>
        <w:tc>
          <w:tcPr>
            <w:tcW w:w="571" w:type="dxa"/>
            <w:tcBorders>
              <w:top w:val="nil"/>
              <w:left w:val="nil"/>
              <w:bottom w:val="single" w:sz="4" w:space="0" w:color="auto"/>
              <w:right w:val="single" w:sz="4" w:space="0" w:color="auto"/>
            </w:tcBorders>
            <w:shd w:val="clear" w:color="auto" w:fill="auto"/>
            <w:noWrap/>
            <w:vAlign w:val="center"/>
            <w:hideMark/>
          </w:tcPr>
          <w:p w14:paraId="27963B70" w14:textId="380AFDA8"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0.30</w:t>
            </w:r>
          </w:p>
        </w:tc>
        <w:tc>
          <w:tcPr>
            <w:tcW w:w="571" w:type="dxa"/>
            <w:tcBorders>
              <w:top w:val="nil"/>
              <w:left w:val="nil"/>
              <w:bottom w:val="single" w:sz="4" w:space="0" w:color="auto"/>
              <w:right w:val="single" w:sz="4" w:space="0" w:color="auto"/>
            </w:tcBorders>
            <w:shd w:val="clear" w:color="auto" w:fill="auto"/>
            <w:noWrap/>
            <w:vAlign w:val="center"/>
            <w:hideMark/>
          </w:tcPr>
          <w:p w14:paraId="49730670" w14:textId="79FC15D5"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0.50</w:t>
            </w:r>
          </w:p>
        </w:tc>
        <w:tc>
          <w:tcPr>
            <w:tcW w:w="571" w:type="dxa"/>
            <w:tcBorders>
              <w:top w:val="nil"/>
              <w:left w:val="nil"/>
              <w:bottom w:val="single" w:sz="4" w:space="0" w:color="auto"/>
              <w:right w:val="single" w:sz="4" w:space="0" w:color="auto"/>
            </w:tcBorders>
            <w:shd w:val="clear" w:color="auto" w:fill="auto"/>
            <w:noWrap/>
            <w:vAlign w:val="center"/>
            <w:hideMark/>
          </w:tcPr>
          <w:p w14:paraId="5CCACCDB" w14:textId="30E9B74A"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1.90</w:t>
            </w:r>
          </w:p>
        </w:tc>
        <w:tc>
          <w:tcPr>
            <w:tcW w:w="571" w:type="dxa"/>
            <w:tcBorders>
              <w:top w:val="nil"/>
              <w:left w:val="nil"/>
              <w:bottom w:val="single" w:sz="4" w:space="0" w:color="auto"/>
              <w:right w:val="single" w:sz="4" w:space="0" w:color="auto"/>
            </w:tcBorders>
            <w:shd w:val="clear" w:color="auto" w:fill="auto"/>
            <w:noWrap/>
            <w:vAlign w:val="center"/>
            <w:hideMark/>
          </w:tcPr>
          <w:p w14:paraId="6B21C30D" w14:textId="7D8684D5"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1.39</w:t>
            </w:r>
          </w:p>
        </w:tc>
        <w:tc>
          <w:tcPr>
            <w:tcW w:w="571" w:type="dxa"/>
            <w:tcBorders>
              <w:top w:val="nil"/>
              <w:left w:val="nil"/>
              <w:bottom w:val="single" w:sz="4" w:space="0" w:color="auto"/>
              <w:right w:val="single" w:sz="4" w:space="0" w:color="auto"/>
            </w:tcBorders>
            <w:shd w:val="clear" w:color="auto" w:fill="auto"/>
            <w:noWrap/>
            <w:vAlign w:val="center"/>
            <w:hideMark/>
          </w:tcPr>
          <w:p w14:paraId="0944AD3B" w14:textId="7E40161E"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0.50</w:t>
            </w:r>
          </w:p>
        </w:tc>
        <w:tc>
          <w:tcPr>
            <w:tcW w:w="571" w:type="dxa"/>
            <w:tcBorders>
              <w:top w:val="nil"/>
              <w:left w:val="nil"/>
              <w:bottom w:val="single" w:sz="4" w:space="0" w:color="auto"/>
              <w:right w:val="single" w:sz="4" w:space="0" w:color="auto"/>
            </w:tcBorders>
            <w:shd w:val="clear" w:color="auto" w:fill="auto"/>
            <w:noWrap/>
            <w:vAlign w:val="center"/>
            <w:hideMark/>
          </w:tcPr>
          <w:p w14:paraId="2AB66C4E" w14:textId="6422BCC6"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3365A4D5" w14:textId="5407263C"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5D715791" w14:textId="4B0AEB7D"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60394DDC" w14:textId="77AD76AD"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116CD840" w14:textId="4DE7A38B"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17B0D53C" w14:textId="40491275"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75F12B4C" w14:textId="53B1829C"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4016EDE8" w14:textId="1C5513B3"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4AB1BB51" w14:textId="13C501EC"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r>
      <w:tr w:rsidR="00BE34E1" w:rsidRPr="00BE34E1" w14:paraId="378BA23C"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0A176118" w14:textId="56B7E58D"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Unsecured Loan</w:t>
            </w:r>
          </w:p>
        </w:tc>
        <w:tc>
          <w:tcPr>
            <w:tcW w:w="581" w:type="dxa"/>
            <w:tcBorders>
              <w:top w:val="nil"/>
              <w:left w:val="nil"/>
              <w:bottom w:val="single" w:sz="4" w:space="0" w:color="auto"/>
              <w:right w:val="single" w:sz="4" w:space="0" w:color="auto"/>
            </w:tcBorders>
            <w:shd w:val="clear" w:color="auto" w:fill="auto"/>
            <w:noWrap/>
            <w:vAlign w:val="center"/>
            <w:hideMark/>
          </w:tcPr>
          <w:p w14:paraId="3DF49290" w14:textId="3AA0EB02"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21.00</w:t>
            </w:r>
          </w:p>
        </w:tc>
        <w:tc>
          <w:tcPr>
            <w:tcW w:w="570" w:type="dxa"/>
            <w:tcBorders>
              <w:top w:val="nil"/>
              <w:left w:val="nil"/>
              <w:bottom w:val="single" w:sz="4" w:space="0" w:color="auto"/>
              <w:right w:val="single" w:sz="4" w:space="0" w:color="auto"/>
            </w:tcBorders>
            <w:shd w:val="clear" w:color="auto" w:fill="auto"/>
            <w:noWrap/>
            <w:vAlign w:val="center"/>
            <w:hideMark/>
          </w:tcPr>
          <w:p w14:paraId="6AA764AB" w14:textId="09BEA762"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16.27</w:t>
            </w:r>
          </w:p>
        </w:tc>
        <w:tc>
          <w:tcPr>
            <w:tcW w:w="571" w:type="dxa"/>
            <w:tcBorders>
              <w:top w:val="nil"/>
              <w:left w:val="nil"/>
              <w:bottom w:val="single" w:sz="4" w:space="0" w:color="auto"/>
              <w:right w:val="single" w:sz="4" w:space="0" w:color="auto"/>
            </w:tcBorders>
            <w:shd w:val="clear" w:color="auto" w:fill="auto"/>
            <w:noWrap/>
            <w:vAlign w:val="center"/>
            <w:hideMark/>
          </w:tcPr>
          <w:p w14:paraId="32CDE377" w14:textId="051E4D89"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0.15</w:t>
            </w:r>
          </w:p>
        </w:tc>
        <w:tc>
          <w:tcPr>
            <w:tcW w:w="571" w:type="dxa"/>
            <w:tcBorders>
              <w:top w:val="nil"/>
              <w:left w:val="nil"/>
              <w:bottom w:val="single" w:sz="4" w:space="0" w:color="auto"/>
              <w:right w:val="single" w:sz="4" w:space="0" w:color="auto"/>
            </w:tcBorders>
            <w:shd w:val="clear" w:color="auto" w:fill="auto"/>
            <w:noWrap/>
            <w:vAlign w:val="center"/>
            <w:hideMark/>
          </w:tcPr>
          <w:p w14:paraId="1F9C22ED" w14:textId="3E400785"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0.50</w:t>
            </w:r>
          </w:p>
        </w:tc>
        <w:tc>
          <w:tcPr>
            <w:tcW w:w="571" w:type="dxa"/>
            <w:tcBorders>
              <w:top w:val="nil"/>
              <w:left w:val="nil"/>
              <w:bottom w:val="single" w:sz="4" w:space="0" w:color="auto"/>
              <w:right w:val="single" w:sz="4" w:space="0" w:color="auto"/>
            </w:tcBorders>
            <w:shd w:val="clear" w:color="auto" w:fill="auto"/>
            <w:noWrap/>
            <w:vAlign w:val="center"/>
            <w:hideMark/>
          </w:tcPr>
          <w:p w14:paraId="43F497A5" w14:textId="3352693D"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0.20</w:t>
            </w:r>
          </w:p>
        </w:tc>
        <w:tc>
          <w:tcPr>
            <w:tcW w:w="571" w:type="dxa"/>
            <w:tcBorders>
              <w:top w:val="nil"/>
              <w:left w:val="nil"/>
              <w:bottom w:val="single" w:sz="4" w:space="0" w:color="auto"/>
              <w:right w:val="single" w:sz="4" w:space="0" w:color="auto"/>
            </w:tcBorders>
            <w:shd w:val="clear" w:color="auto" w:fill="auto"/>
            <w:noWrap/>
            <w:vAlign w:val="center"/>
            <w:hideMark/>
          </w:tcPr>
          <w:p w14:paraId="196A5B9A" w14:textId="2C70F148"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0.30</w:t>
            </w:r>
          </w:p>
        </w:tc>
        <w:tc>
          <w:tcPr>
            <w:tcW w:w="571" w:type="dxa"/>
            <w:tcBorders>
              <w:top w:val="nil"/>
              <w:left w:val="nil"/>
              <w:bottom w:val="single" w:sz="4" w:space="0" w:color="auto"/>
              <w:right w:val="single" w:sz="4" w:space="0" w:color="auto"/>
            </w:tcBorders>
            <w:shd w:val="clear" w:color="auto" w:fill="auto"/>
            <w:noWrap/>
            <w:vAlign w:val="center"/>
            <w:hideMark/>
          </w:tcPr>
          <w:p w14:paraId="2048E170" w14:textId="08F78AEF"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0.40</w:t>
            </w:r>
          </w:p>
        </w:tc>
        <w:tc>
          <w:tcPr>
            <w:tcW w:w="571" w:type="dxa"/>
            <w:tcBorders>
              <w:top w:val="nil"/>
              <w:left w:val="nil"/>
              <w:bottom w:val="single" w:sz="4" w:space="0" w:color="auto"/>
              <w:right w:val="single" w:sz="4" w:space="0" w:color="auto"/>
            </w:tcBorders>
            <w:shd w:val="clear" w:color="auto" w:fill="auto"/>
            <w:noWrap/>
            <w:vAlign w:val="center"/>
            <w:hideMark/>
          </w:tcPr>
          <w:p w14:paraId="26FD4BE6" w14:textId="732E4B61"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0.30</w:t>
            </w:r>
          </w:p>
        </w:tc>
        <w:tc>
          <w:tcPr>
            <w:tcW w:w="571" w:type="dxa"/>
            <w:tcBorders>
              <w:top w:val="nil"/>
              <w:left w:val="nil"/>
              <w:bottom w:val="single" w:sz="4" w:space="0" w:color="auto"/>
              <w:right w:val="single" w:sz="4" w:space="0" w:color="auto"/>
            </w:tcBorders>
            <w:shd w:val="clear" w:color="auto" w:fill="auto"/>
            <w:noWrap/>
            <w:vAlign w:val="center"/>
            <w:hideMark/>
          </w:tcPr>
          <w:p w14:paraId="5E557199" w14:textId="1B51F2A1"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0.35</w:t>
            </w:r>
          </w:p>
        </w:tc>
        <w:tc>
          <w:tcPr>
            <w:tcW w:w="571" w:type="dxa"/>
            <w:tcBorders>
              <w:top w:val="nil"/>
              <w:left w:val="nil"/>
              <w:bottom w:val="single" w:sz="4" w:space="0" w:color="auto"/>
              <w:right w:val="single" w:sz="4" w:space="0" w:color="auto"/>
            </w:tcBorders>
            <w:shd w:val="clear" w:color="auto" w:fill="auto"/>
            <w:noWrap/>
            <w:vAlign w:val="center"/>
            <w:hideMark/>
          </w:tcPr>
          <w:p w14:paraId="0EF3D985" w14:textId="71D10849"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1.50</w:t>
            </w:r>
          </w:p>
        </w:tc>
        <w:tc>
          <w:tcPr>
            <w:tcW w:w="571" w:type="dxa"/>
            <w:tcBorders>
              <w:top w:val="nil"/>
              <w:left w:val="nil"/>
              <w:bottom w:val="single" w:sz="4" w:space="0" w:color="auto"/>
              <w:right w:val="single" w:sz="4" w:space="0" w:color="auto"/>
            </w:tcBorders>
            <w:shd w:val="clear" w:color="auto" w:fill="auto"/>
            <w:noWrap/>
            <w:vAlign w:val="center"/>
            <w:hideMark/>
          </w:tcPr>
          <w:p w14:paraId="3BEC7C1D" w14:textId="26517C19"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0.50</w:t>
            </w:r>
          </w:p>
        </w:tc>
        <w:tc>
          <w:tcPr>
            <w:tcW w:w="571" w:type="dxa"/>
            <w:tcBorders>
              <w:top w:val="nil"/>
              <w:left w:val="nil"/>
              <w:bottom w:val="single" w:sz="4" w:space="0" w:color="auto"/>
              <w:right w:val="single" w:sz="4" w:space="0" w:color="auto"/>
            </w:tcBorders>
            <w:shd w:val="clear" w:color="auto" w:fill="auto"/>
            <w:noWrap/>
            <w:vAlign w:val="center"/>
            <w:hideMark/>
          </w:tcPr>
          <w:p w14:paraId="7A62323C" w14:textId="28F1C78C"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0.53</w:t>
            </w:r>
          </w:p>
        </w:tc>
        <w:tc>
          <w:tcPr>
            <w:tcW w:w="571" w:type="dxa"/>
            <w:tcBorders>
              <w:top w:val="nil"/>
              <w:left w:val="nil"/>
              <w:bottom w:val="single" w:sz="4" w:space="0" w:color="auto"/>
              <w:right w:val="single" w:sz="4" w:space="0" w:color="auto"/>
            </w:tcBorders>
            <w:shd w:val="clear" w:color="auto" w:fill="auto"/>
            <w:noWrap/>
            <w:vAlign w:val="center"/>
            <w:hideMark/>
          </w:tcPr>
          <w:p w14:paraId="242E0F80" w14:textId="175CCDB9"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161563F7" w14:textId="5E4CFB8F" w:rsidR="00BE34E1" w:rsidRPr="00BE34E1" w:rsidRDefault="00BE34E1" w:rsidP="00BE34E1">
            <w:pPr>
              <w:spacing w:after="0" w:line="240" w:lineRule="auto"/>
              <w:jc w:val="center"/>
              <w:rPr>
                <w:rFonts w:eastAsia="Times New Roman" w:cs="Calibri"/>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DA8B2A0" w14:textId="36A8DE5A"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5BD9914B" w14:textId="125AE352"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44A7DD09" w14:textId="0789D371"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76D78698" w14:textId="72FFFC72"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45537DBD" w14:textId="37AC228F"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2F0B93B4" w14:textId="34334D88"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6A2E2446" w14:textId="34E87C9A" w:rsidR="00BE34E1" w:rsidRPr="00BE34E1" w:rsidRDefault="00BE34E1" w:rsidP="00BE34E1">
            <w:pPr>
              <w:spacing w:after="0" w:line="240" w:lineRule="auto"/>
              <w:jc w:val="center"/>
              <w:rPr>
                <w:rFonts w:eastAsia="Times New Roman" w:cs="Calibri"/>
                <w:color w:val="000000"/>
                <w:sz w:val="16"/>
                <w:szCs w:val="16"/>
                <w:lang w:eastAsia="en-IN"/>
              </w:rPr>
            </w:pPr>
            <w:r w:rsidRPr="00BE34E1">
              <w:rPr>
                <w:rFonts w:eastAsia="Times New Roman" w:cs="Calibri"/>
                <w:color w:val="000000"/>
                <w:sz w:val="16"/>
                <w:szCs w:val="16"/>
                <w:lang w:eastAsia="en-IN"/>
              </w:rPr>
              <w:t>-</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28100" w14:textId="7CDA9871" w:rsidR="00BE34E1" w:rsidRPr="00BE34E1" w:rsidRDefault="00BE34E1" w:rsidP="00BE34E1">
            <w:pPr>
              <w:spacing w:after="0" w:line="240" w:lineRule="auto"/>
              <w:jc w:val="center"/>
              <w:rPr>
                <w:rFonts w:eastAsia="Times New Roman" w:cs="Calibri"/>
                <w:color w:val="FF0000"/>
                <w:sz w:val="16"/>
                <w:szCs w:val="16"/>
                <w:lang w:eastAsia="en-IN"/>
              </w:rPr>
            </w:pPr>
            <w:r w:rsidRPr="00BE34E1">
              <w:rPr>
                <w:rFonts w:eastAsia="Times New Roman" w:cs="Calibri"/>
                <w:color w:val="FF0000"/>
                <w:sz w:val="16"/>
                <w:szCs w:val="16"/>
                <w:lang w:eastAsia="en-IN"/>
              </w:rPr>
              <w:t>-21.00</w:t>
            </w:r>
          </w:p>
        </w:tc>
      </w:tr>
      <w:tr w:rsidR="00BE34E1" w:rsidRPr="00BE34E1" w14:paraId="62251D85"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02DBAB59" w14:textId="35C8B720"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Total Promoto</w:t>
            </w:r>
            <w:r w:rsidRPr="00BE34E1">
              <w:rPr>
                <w:rFonts w:eastAsia="Times New Roman" w:cs="Calibri"/>
                <w:b/>
                <w:bCs/>
                <w:color w:val="000000"/>
                <w:sz w:val="16"/>
                <w:szCs w:val="16"/>
                <w:lang w:eastAsia="en-IN"/>
              </w:rPr>
              <w:lastRenderedPageBreak/>
              <w:t>r Funding</w:t>
            </w:r>
          </w:p>
        </w:tc>
        <w:tc>
          <w:tcPr>
            <w:tcW w:w="581" w:type="dxa"/>
            <w:tcBorders>
              <w:top w:val="nil"/>
              <w:left w:val="nil"/>
              <w:bottom w:val="single" w:sz="4" w:space="0" w:color="auto"/>
              <w:right w:val="single" w:sz="4" w:space="0" w:color="auto"/>
            </w:tcBorders>
            <w:shd w:val="clear" w:color="auto" w:fill="auto"/>
            <w:noWrap/>
            <w:vAlign w:val="center"/>
            <w:hideMark/>
          </w:tcPr>
          <w:p w14:paraId="404916C0" w14:textId="0164EAA8"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lastRenderedPageBreak/>
              <w:t>42.00</w:t>
            </w:r>
          </w:p>
        </w:tc>
        <w:tc>
          <w:tcPr>
            <w:tcW w:w="570" w:type="dxa"/>
            <w:tcBorders>
              <w:top w:val="nil"/>
              <w:left w:val="nil"/>
              <w:bottom w:val="single" w:sz="4" w:space="0" w:color="auto"/>
              <w:right w:val="single" w:sz="4" w:space="0" w:color="auto"/>
            </w:tcBorders>
            <w:shd w:val="clear" w:color="auto" w:fill="auto"/>
            <w:noWrap/>
            <w:vAlign w:val="center"/>
            <w:hideMark/>
          </w:tcPr>
          <w:p w14:paraId="4EFA9E0A" w14:textId="46BB9FEA"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32.03</w:t>
            </w:r>
          </w:p>
        </w:tc>
        <w:tc>
          <w:tcPr>
            <w:tcW w:w="571" w:type="dxa"/>
            <w:tcBorders>
              <w:top w:val="nil"/>
              <w:left w:val="nil"/>
              <w:bottom w:val="single" w:sz="4" w:space="0" w:color="auto"/>
              <w:right w:val="single" w:sz="4" w:space="0" w:color="auto"/>
            </w:tcBorders>
            <w:shd w:val="clear" w:color="auto" w:fill="auto"/>
            <w:noWrap/>
            <w:vAlign w:val="center"/>
            <w:hideMark/>
          </w:tcPr>
          <w:p w14:paraId="7F8DD1C0" w14:textId="49D15F46"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0.30</w:t>
            </w:r>
          </w:p>
        </w:tc>
        <w:tc>
          <w:tcPr>
            <w:tcW w:w="571" w:type="dxa"/>
            <w:tcBorders>
              <w:top w:val="nil"/>
              <w:left w:val="nil"/>
              <w:bottom w:val="single" w:sz="4" w:space="0" w:color="auto"/>
              <w:right w:val="single" w:sz="4" w:space="0" w:color="auto"/>
            </w:tcBorders>
            <w:shd w:val="clear" w:color="auto" w:fill="auto"/>
            <w:noWrap/>
            <w:vAlign w:val="center"/>
            <w:hideMark/>
          </w:tcPr>
          <w:p w14:paraId="7EB4B712" w14:textId="549A885F"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0.65</w:t>
            </w:r>
          </w:p>
        </w:tc>
        <w:tc>
          <w:tcPr>
            <w:tcW w:w="571" w:type="dxa"/>
            <w:tcBorders>
              <w:top w:val="nil"/>
              <w:left w:val="nil"/>
              <w:bottom w:val="single" w:sz="4" w:space="0" w:color="auto"/>
              <w:right w:val="single" w:sz="4" w:space="0" w:color="auto"/>
            </w:tcBorders>
            <w:shd w:val="clear" w:color="auto" w:fill="auto"/>
            <w:noWrap/>
            <w:vAlign w:val="center"/>
            <w:hideMark/>
          </w:tcPr>
          <w:p w14:paraId="75E02559" w14:textId="792AF220"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0.30</w:t>
            </w:r>
          </w:p>
        </w:tc>
        <w:tc>
          <w:tcPr>
            <w:tcW w:w="571" w:type="dxa"/>
            <w:tcBorders>
              <w:top w:val="nil"/>
              <w:left w:val="nil"/>
              <w:bottom w:val="single" w:sz="4" w:space="0" w:color="auto"/>
              <w:right w:val="single" w:sz="4" w:space="0" w:color="auto"/>
            </w:tcBorders>
            <w:shd w:val="clear" w:color="auto" w:fill="auto"/>
            <w:noWrap/>
            <w:vAlign w:val="center"/>
            <w:hideMark/>
          </w:tcPr>
          <w:p w14:paraId="3305B241" w14:textId="771F3AA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0.35</w:t>
            </w:r>
          </w:p>
        </w:tc>
        <w:tc>
          <w:tcPr>
            <w:tcW w:w="571" w:type="dxa"/>
            <w:tcBorders>
              <w:top w:val="nil"/>
              <w:left w:val="nil"/>
              <w:bottom w:val="single" w:sz="4" w:space="0" w:color="auto"/>
              <w:right w:val="single" w:sz="4" w:space="0" w:color="auto"/>
            </w:tcBorders>
            <w:shd w:val="clear" w:color="auto" w:fill="auto"/>
            <w:noWrap/>
            <w:vAlign w:val="center"/>
            <w:hideMark/>
          </w:tcPr>
          <w:p w14:paraId="7C94493E" w14:textId="1BBA1BD5"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0.45</w:t>
            </w:r>
          </w:p>
        </w:tc>
        <w:tc>
          <w:tcPr>
            <w:tcW w:w="571" w:type="dxa"/>
            <w:tcBorders>
              <w:top w:val="nil"/>
              <w:left w:val="nil"/>
              <w:bottom w:val="single" w:sz="4" w:space="0" w:color="auto"/>
              <w:right w:val="single" w:sz="4" w:space="0" w:color="auto"/>
            </w:tcBorders>
            <w:shd w:val="clear" w:color="auto" w:fill="auto"/>
            <w:noWrap/>
            <w:vAlign w:val="center"/>
            <w:hideMark/>
          </w:tcPr>
          <w:p w14:paraId="5FCAC35C" w14:textId="6CC7FAFE"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0.45</w:t>
            </w:r>
          </w:p>
        </w:tc>
        <w:tc>
          <w:tcPr>
            <w:tcW w:w="571" w:type="dxa"/>
            <w:tcBorders>
              <w:top w:val="nil"/>
              <w:left w:val="nil"/>
              <w:bottom w:val="single" w:sz="4" w:space="0" w:color="auto"/>
              <w:right w:val="single" w:sz="4" w:space="0" w:color="auto"/>
            </w:tcBorders>
            <w:shd w:val="clear" w:color="auto" w:fill="auto"/>
            <w:noWrap/>
            <w:vAlign w:val="center"/>
            <w:hideMark/>
          </w:tcPr>
          <w:p w14:paraId="00B599BC" w14:textId="2011FD24"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0.65</w:t>
            </w:r>
          </w:p>
        </w:tc>
        <w:tc>
          <w:tcPr>
            <w:tcW w:w="571" w:type="dxa"/>
            <w:tcBorders>
              <w:top w:val="nil"/>
              <w:left w:val="nil"/>
              <w:bottom w:val="single" w:sz="4" w:space="0" w:color="auto"/>
              <w:right w:val="single" w:sz="4" w:space="0" w:color="auto"/>
            </w:tcBorders>
            <w:shd w:val="clear" w:color="auto" w:fill="auto"/>
            <w:noWrap/>
            <w:vAlign w:val="center"/>
            <w:hideMark/>
          </w:tcPr>
          <w:p w14:paraId="51D777B2" w14:textId="5B807B7C"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2.00</w:t>
            </w:r>
          </w:p>
        </w:tc>
        <w:tc>
          <w:tcPr>
            <w:tcW w:w="571" w:type="dxa"/>
            <w:tcBorders>
              <w:top w:val="nil"/>
              <w:left w:val="nil"/>
              <w:bottom w:val="single" w:sz="4" w:space="0" w:color="auto"/>
              <w:right w:val="single" w:sz="4" w:space="0" w:color="auto"/>
            </w:tcBorders>
            <w:shd w:val="clear" w:color="auto" w:fill="auto"/>
            <w:noWrap/>
            <w:vAlign w:val="center"/>
            <w:hideMark/>
          </w:tcPr>
          <w:p w14:paraId="5217BC8F" w14:textId="1BF2ED38"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2.40</w:t>
            </w:r>
          </w:p>
        </w:tc>
        <w:tc>
          <w:tcPr>
            <w:tcW w:w="571" w:type="dxa"/>
            <w:tcBorders>
              <w:top w:val="nil"/>
              <w:left w:val="nil"/>
              <w:bottom w:val="single" w:sz="4" w:space="0" w:color="auto"/>
              <w:right w:val="single" w:sz="4" w:space="0" w:color="auto"/>
            </w:tcBorders>
            <w:shd w:val="clear" w:color="auto" w:fill="auto"/>
            <w:noWrap/>
            <w:vAlign w:val="center"/>
            <w:hideMark/>
          </w:tcPr>
          <w:p w14:paraId="73A99788" w14:textId="33F7174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1.92</w:t>
            </w:r>
          </w:p>
        </w:tc>
        <w:tc>
          <w:tcPr>
            <w:tcW w:w="571" w:type="dxa"/>
            <w:tcBorders>
              <w:top w:val="nil"/>
              <w:left w:val="nil"/>
              <w:bottom w:val="single" w:sz="4" w:space="0" w:color="auto"/>
              <w:right w:val="single" w:sz="4" w:space="0" w:color="auto"/>
            </w:tcBorders>
            <w:shd w:val="clear" w:color="auto" w:fill="auto"/>
            <w:noWrap/>
            <w:vAlign w:val="center"/>
            <w:hideMark/>
          </w:tcPr>
          <w:p w14:paraId="4C273797" w14:textId="74DB360A"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0.50</w:t>
            </w:r>
          </w:p>
        </w:tc>
        <w:tc>
          <w:tcPr>
            <w:tcW w:w="571" w:type="dxa"/>
            <w:tcBorders>
              <w:top w:val="nil"/>
              <w:left w:val="nil"/>
              <w:bottom w:val="single" w:sz="4" w:space="0" w:color="auto"/>
              <w:right w:val="single" w:sz="4" w:space="0" w:color="auto"/>
            </w:tcBorders>
            <w:shd w:val="clear" w:color="auto" w:fill="auto"/>
            <w:noWrap/>
            <w:vAlign w:val="center"/>
            <w:hideMark/>
          </w:tcPr>
          <w:p w14:paraId="178C6703" w14:textId="77746A6B"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005898B0" w14:textId="13736E11"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61E64D0F" w14:textId="45F795C6"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5B273056" w14:textId="2F51E7A0"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09762D16" w14:textId="633A23E1"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15AC504E" w14:textId="5996BED4"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0E91735E" w14:textId="7EF3A628"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7D038502" w14:textId="2A84E6B8"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28FD9" w14:textId="1147514B" w:rsidR="00BE34E1" w:rsidRPr="00BE34E1" w:rsidRDefault="00BE34E1" w:rsidP="00BE34E1">
            <w:pPr>
              <w:spacing w:after="0" w:line="240" w:lineRule="auto"/>
              <w:jc w:val="center"/>
              <w:rPr>
                <w:rFonts w:eastAsia="Times New Roman" w:cs="Calibri"/>
                <w:b/>
                <w:bCs/>
                <w:color w:val="FF0000"/>
                <w:sz w:val="16"/>
                <w:szCs w:val="16"/>
                <w:lang w:eastAsia="en-IN"/>
              </w:rPr>
            </w:pPr>
            <w:r w:rsidRPr="00BE34E1">
              <w:rPr>
                <w:rFonts w:eastAsia="Times New Roman" w:cs="Calibri"/>
                <w:b/>
                <w:bCs/>
                <w:color w:val="FF0000"/>
                <w:sz w:val="16"/>
                <w:szCs w:val="16"/>
                <w:lang w:eastAsia="en-IN"/>
              </w:rPr>
              <w:t>-21.00</w:t>
            </w:r>
          </w:p>
        </w:tc>
      </w:tr>
      <w:tr w:rsidR="00BE34E1" w:rsidRPr="00BE34E1" w14:paraId="1130832C"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44EA5F2B" w14:textId="2AF2499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Cumulative Promotors Funding</w:t>
            </w:r>
          </w:p>
        </w:tc>
        <w:tc>
          <w:tcPr>
            <w:tcW w:w="581" w:type="dxa"/>
            <w:tcBorders>
              <w:top w:val="nil"/>
              <w:left w:val="nil"/>
              <w:bottom w:val="single" w:sz="4" w:space="0" w:color="auto"/>
              <w:right w:val="single" w:sz="4" w:space="0" w:color="auto"/>
            </w:tcBorders>
            <w:shd w:val="clear" w:color="auto" w:fill="auto"/>
            <w:noWrap/>
            <w:vAlign w:val="center"/>
            <w:hideMark/>
          </w:tcPr>
          <w:p w14:paraId="6E51C504" w14:textId="497DEA63"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42.00</w:t>
            </w:r>
          </w:p>
        </w:tc>
        <w:tc>
          <w:tcPr>
            <w:tcW w:w="570" w:type="dxa"/>
            <w:tcBorders>
              <w:top w:val="nil"/>
              <w:left w:val="nil"/>
              <w:bottom w:val="single" w:sz="4" w:space="0" w:color="auto"/>
              <w:right w:val="single" w:sz="4" w:space="0" w:color="auto"/>
            </w:tcBorders>
            <w:shd w:val="clear" w:color="auto" w:fill="auto"/>
            <w:noWrap/>
            <w:vAlign w:val="center"/>
            <w:hideMark/>
          </w:tcPr>
          <w:p w14:paraId="520026D5" w14:textId="52BE5BE2"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32.03</w:t>
            </w:r>
          </w:p>
        </w:tc>
        <w:tc>
          <w:tcPr>
            <w:tcW w:w="571" w:type="dxa"/>
            <w:tcBorders>
              <w:top w:val="nil"/>
              <w:left w:val="nil"/>
              <w:bottom w:val="single" w:sz="4" w:space="0" w:color="auto"/>
              <w:right w:val="single" w:sz="4" w:space="0" w:color="auto"/>
            </w:tcBorders>
            <w:shd w:val="clear" w:color="auto" w:fill="auto"/>
            <w:noWrap/>
            <w:vAlign w:val="center"/>
            <w:hideMark/>
          </w:tcPr>
          <w:p w14:paraId="6ADEA74C" w14:textId="5053D915"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32.33</w:t>
            </w:r>
          </w:p>
        </w:tc>
        <w:tc>
          <w:tcPr>
            <w:tcW w:w="571" w:type="dxa"/>
            <w:tcBorders>
              <w:top w:val="nil"/>
              <w:left w:val="nil"/>
              <w:bottom w:val="single" w:sz="4" w:space="0" w:color="auto"/>
              <w:right w:val="single" w:sz="4" w:space="0" w:color="auto"/>
            </w:tcBorders>
            <w:shd w:val="clear" w:color="auto" w:fill="auto"/>
            <w:noWrap/>
            <w:vAlign w:val="center"/>
            <w:hideMark/>
          </w:tcPr>
          <w:p w14:paraId="7AC4FA5A" w14:textId="33032C8A"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32.98</w:t>
            </w:r>
          </w:p>
        </w:tc>
        <w:tc>
          <w:tcPr>
            <w:tcW w:w="571" w:type="dxa"/>
            <w:tcBorders>
              <w:top w:val="nil"/>
              <w:left w:val="nil"/>
              <w:bottom w:val="single" w:sz="4" w:space="0" w:color="auto"/>
              <w:right w:val="single" w:sz="4" w:space="0" w:color="auto"/>
            </w:tcBorders>
            <w:shd w:val="clear" w:color="auto" w:fill="auto"/>
            <w:noWrap/>
            <w:vAlign w:val="center"/>
            <w:hideMark/>
          </w:tcPr>
          <w:p w14:paraId="71C556B0" w14:textId="26671B88"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33.28</w:t>
            </w:r>
          </w:p>
        </w:tc>
        <w:tc>
          <w:tcPr>
            <w:tcW w:w="571" w:type="dxa"/>
            <w:tcBorders>
              <w:top w:val="nil"/>
              <w:left w:val="nil"/>
              <w:bottom w:val="single" w:sz="4" w:space="0" w:color="auto"/>
              <w:right w:val="single" w:sz="4" w:space="0" w:color="auto"/>
            </w:tcBorders>
            <w:shd w:val="clear" w:color="auto" w:fill="auto"/>
            <w:noWrap/>
            <w:vAlign w:val="center"/>
            <w:hideMark/>
          </w:tcPr>
          <w:p w14:paraId="3A9B91DA" w14:textId="4D4A018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33.63</w:t>
            </w:r>
          </w:p>
        </w:tc>
        <w:tc>
          <w:tcPr>
            <w:tcW w:w="571" w:type="dxa"/>
            <w:tcBorders>
              <w:top w:val="nil"/>
              <w:left w:val="nil"/>
              <w:bottom w:val="single" w:sz="4" w:space="0" w:color="auto"/>
              <w:right w:val="single" w:sz="4" w:space="0" w:color="auto"/>
            </w:tcBorders>
            <w:shd w:val="clear" w:color="auto" w:fill="auto"/>
            <w:noWrap/>
            <w:vAlign w:val="center"/>
            <w:hideMark/>
          </w:tcPr>
          <w:p w14:paraId="7D373208" w14:textId="704D7969"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34.08</w:t>
            </w:r>
          </w:p>
        </w:tc>
        <w:tc>
          <w:tcPr>
            <w:tcW w:w="571" w:type="dxa"/>
            <w:tcBorders>
              <w:top w:val="nil"/>
              <w:left w:val="nil"/>
              <w:bottom w:val="single" w:sz="4" w:space="0" w:color="auto"/>
              <w:right w:val="single" w:sz="4" w:space="0" w:color="auto"/>
            </w:tcBorders>
            <w:shd w:val="clear" w:color="auto" w:fill="auto"/>
            <w:noWrap/>
            <w:vAlign w:val="center"/>
            <w:hideMark/>
          </w:tcPr>
          <w:p w14:paraId="498754F1" w14:textId="59FB2A5C"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34.53</w:t>
            </w:r>
          </w:p>
        </w:tc>
        <w:tc>
          <w:tcPr>
            <w:tcW w:w="571" w:type="dxa"/>
            <w:tcBorders>
              <w:top w:val="nil"/>
              <w:left w:val="nil"/>
              <w:bottom w:val="single" w:sz="4" w:space="0" w:color="auto"/>
              <w:right w:val="single" w:sz="4" w:space="0" w:color="auto"/>
            </w:tcBorders>
            <w:shd w:val="clear" w:color="auto" w:fill="auto"/>
            <w:noWrap/>
            <w:vAlign w:val="center"/>
            <w:hideMark/>
          </w:tcPr>
          <w:p w14:paraId="67D27B17" w14:textId="54A190B0"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35.18</w:t>
            </w:r>
          </w:p>
        </w:tc>
        <w:tc>
          <w:tcPr>
            <w:tcW w:w="571" w:type="dxa"/>
            <w:tcBorders>
              <w:top w:val="nil"/>
              <w:left w:val="nil"/>
              <w:bottom w:val="single" w:sz="4" w:space="0" w:color="auto"/>
              <w:right w:val="single" w:sz="4" w:space="0" w:color="auto"/>
            </w:tcBorders>
            <w:shd w:val="clear" w:color="auto" w:fill="auto"/>
            <w:noWrap/>
            <w:vAlign w:val="center"/>
            <w:hideMark/>
          </w:tcPr>
          <w:p w14:paraId="10C8FD85" w14:textId="77B3AA50"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37.18</w:t>
            </w:r>
          </w:p>
        </w:tc>
        <w:tc>
          <w:tcPr>
            <w:tcW w:w="571" w:type="dxa"/>
            <w:tcBorders>
              <w:top w:val="nil"/>
              <w:left w:val="nil"/>
              <w:bottom w:val="single" w:sz="4" w:space="0" w:color="auto"/>
              <w:right w:val="single" w:sz="4" w:space="0" w:color="auto"/>
            </w:tcBorders>
            <w:shd w:val="clear" w:color="auto" w:fill="auto"/>
            <w:noWrap/>
            <w:vAlign w:val="center"/>
            <w:hideMark/>
          </w:tcPr>
          <w:p w14:paraId="09B29AD5" w14:textId="1C96A4B2"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39.58</w:t>
            </w:r>
          </w:p>
        </w:tc>
        <w:tc>
          <w:tcPr>
            <w:tcW w:w="571" w:type="dxa"/>
            <w:tcBorders>
              <w:top w:val="nil"/>
              <w:left w:val="nil"/>
              <w:bottom w:val="single" w:sz="4" w:space="0" w:color="auto"/>
              <w:right w:val="single" w:sz="4" w:space="0" w:color="auto"/>
            </w:tcBorders>
            <w:shd w:val="clear" w:color="auto" w:fill="auto"/>
            <w:noWrap/>
            <w:vAlign w:val="center"/>
            <w:hideMark/>
          </w:tcPr>
          <w:p w14:paraId="23EA83BF" w14:textId="575C6AD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41.50</w:t>
            </w:r>
          </w:p>
        </w:tc>
        <w:tc>
          <w:tcPr>
            <w:tcW w:w="571" w:type="dxa"/>
            <w:tcBorders>
              <w:top w:val="nil"/>
              <w:left w:val="nil"/>
              <w:bottom w:val="single" w:sz="4" w:space="0" w:color="auto"/>
              <w:right w:val="single" w:sz="4" w:space="0" w:color="auto"/>
            </w:tcBorders>
            <w:shd w:val="clear" w:color="auto" w:fill="auto"/>
            <w:noWrap/>
            <w:vAlign w:val="center"/>
            <w:hideMark/>
          </w:tcPr>
          <w:p w14:paraId="76CCE9DC" w14:textId="175CA93F"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42.00</w:t>
            </w:r>
          </w:p>
        </w:tc>
        <w:tc>
          <w:tcPr>
            <w:tcW w:w="571" w:type="dxa"/>
            <w:tcBorders>
              <w:top w:val="nil"/>
              <w:left w:val="nil"/>
              <w:bottom w:val="single" w:sz="4" w:space="0" w:color="auto"/>
              <w:right w:val="single" w:sz="4" w:space="0" w:color="auto"/>
            </w:tcBorders>
            <w:shd w:val="clear" w:color="auto" w:fill="auto"/>
            <w:noWrap/>
            <w:vAlign w:val="center"/>
            <w:hideMark/>
          </w:tcPr>
          <w:p w14:paraId="2E3494F5" w14:textId="58D59679"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243548B" w14:textId="14FA8FD4"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5C0F34A8" w14:textId="6B6C72C2"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4E63FAE8" w14:textId="2B011846"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6C9D6301" w14:textId="640D0899"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CEC1D90" w14:textId="630FC73F"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937156C" w14:textId="6F5BAAC7"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113DB0AC" w14:textId="4557A944"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06AF6133" w14:textId="4F056115" w:rsidR="00BE34E1" w:rsidRPr="00BE34E1" w:rsidRDefault="00BE34E1" w:rsidP="00BE34E1">
            <w:pPr>
              <w:spacing w:after="0" w:line="240" w:lineRule="auto"/>
              <w:jc w:val="center"/>
              <w:rPr>
                <w:rFonts w:eastAsia="Times New Roman" w:cs="Calibri"/>
                <w:b/>
                <w:bCs/>
                <w:color w:val="000000"/>
                <w:sz w:val="16"/>
                <w:szCs w:val="16"/>
                <w:lang w:eastAsia="en-IN"/>
              </w:rPr>
            </w:pPr>
          </w:p>
        </w:tc>
      </w:tr>
      <w:tr w:rsidR="00BE34E1" w:rsidRPr="00BE34E1" w14:paraId="76348EC9" w14:textId="77777777" w:rsidTr="00BE34E1">
        <w:trPr>
          <w:trHeight w:val="20"/>
        </w:trPr>
        <w:tc>
          <w:tcPr>
            <w:tcW w:w="827" w:type="dxa"/>
            <w:tcBorders>
              <w:top w:val="nil"/>
              <w:left w:val="single" w:sz="8" w:space="0" w:color="auto"/>
              <w:bottom w:val="single" w:sz="4" w:space="0" w:color="auto"/>
              <w:right w:val="single" w:sz="4" w:space="0" w:color="auto"/>
            </w:tcBorders>
            <w:shd w:val="clear" w:color="auto" w:fill="auto"/>
            <w:vAlign w:val="center"/>
            <w:hideMark/>
          </w:tcPr>
          <w:p w14:paraId="0D24F7D1" w14:textId="3111EB1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Term Loan</w:t>
            </w:r>
          </w:p>
        </w:tc>
        <w:tc>
          <w:tcPr>
            <w:tcW w:w="581" w:type="dxa"/>
            <w:tcBorders>
              <w:top w:val="nil"/>
              <w:left w:val="nil"/>
              <w:bottom w:val="single" w:sz="4" w:space="0" w:color="auto"/>
              <w:right w:val="single" w:sz="4" w:space="0" w:color="auto"/>
            </w:tcBorders>
            <w:shd w:val="clear" w:color="auto" w:fill="auto"/>
            <w:noWrap/>
            <w:vAlign w:val="center"/>
            <w:hideMark/>
          </w:tcPr>
          <w:p w14:paraId="5E43D5AE" w14:textId="1342EDF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20.00</w:t>
            </w:r>
          </w:p>
        </w:tc>
        <w:tc>
          <w:tcPr>
            <w:tcW w:w="570" w:type="dxa"/>
            <w:tcBorders>
              <w:top w:val="nil"/>
              <w:left w:val="nil"/>
              <w:bottom w:val="single" w:sz="4" w:space="0" w:color="auto"/>
              <w:right w:val="single" w:sz="4" w:space="0" w:color="auto"/>
            </w:tcBorders>
            <w:shd w:val="clear" w:color="auto" w:fill="auto"/>
            <w:noWrap/>
            <w:vAlign w:val="center"/>
            <w:hideMark/>
          </w:tcPr>
          <w:p w14:paraId="6B695C5C" w14:textId="3A8DFF03"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440921B1" w14:textId="74DCF3DC"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tcBorders>
              <w:top w:val="nil"/>
              <w:left w:val="nil"/>
              <w:bottom w:val="single" w:sz="4" w:space="0" w:color="auto"/>
              <w:right w:val="single" w:sz="4" w:space="0" w:color="auto"/>
            </w:tcBorders>
            <w:shd w:val="clear" w:color="auto" w:fill="auto"/>
            <w:noWrap/>
            <w:vAlign w:val="center"/>
            <w:hideMark/>
          </w:tcPr>
          <w:p w14:paraId="2D5E6F46" w14:textId="7896A17A"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5.00</w:t>
            </w:r>
          </w:p>
        </w:tc>
        <w:tc>
          <w:tcPr>
            <w:tcW w:w="571" w:type="dxa"/>
            <w:tcBorders>
              <w:top w:val="nil"/>
              <w:left w:val="nil"/>
              <w:bottom w:val="single" w:sz="4" w:space="0" w:color="auto"/>
              <w:right w:val="single" w:sz="4" w:space="0" w:color="auto"/>
            </w:tcBorders>
            <w:shd w:val="clear" w:color="auto" w:fill="auto"/>
            <w:noWrap/>
            <w:vAlign w:val="center"/>
            <w:hideMark/>
          </w:tcPr>
          <w:p w14:paraId="1ADFA075" w14:textId="1A69AD5C"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7.50</w:t>
            </w:r>
          </w:p>
        </w:tc>
        <w:tc>
          <w:tcPr>
            <w:tcW w:w="571" w:type="dxa"/>
            <w:tcBorders>
              <w:top w:val="nil"/>
              <w:left w:val="nil"/>
              <w:bottom w:val="single" w:sz="4" w:space="0" w:color="auto"/>
              <w:right w:val="single" w:sz="4" w:space="0" w:color="auto"/>
            </w:tcBorders>
            <w:shd w:val="clear" w:color="auto" w:fill="auto"/>
            <w:noWrap/>
            <w:vAlign w:val="center"/>
            <w:hideMark/>
          </w:tcPr>
          <w:p w14:paraId="101B5BAF" w14:textId="39D0A8BB"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10.00</w:t>
            </w:r>
          </w:p>
        </w:tc>
        <w:tc>
          <w:tcPr>
            <w:tcW w:w="571" w:type="dxa"/>
            <w:tcBorders>
              <w:top w:val="nil"/>
              <w:left w:val="nil"/>
              <w:bottom w:val="single" w:sz="4" w:space="0" w:color="auto"/>
              <w:right w:val="single" w:sz="4" w:space="0" w:color="auto"/>
            </w:tcBorders>
            <w:shd w:val="clear" w:color="auto" w:fill="auto"/>
            <w:noWrap/>
            <w:vAlign w:val="center"/>
            <w:hideMark/>
          </w:tcPr>
          <w:p w14:paraId="0498FE60" w14:textId="53EDBD9C"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12.50</w:t>
            </w:r>
          </w:p>
        </w:tc>
        <w:tc>
          <w:tcPr>
            <w:tcW w:w="571" w:type="dxa"/>
            <w:tcBorders>
              <w:top w:val="nil"/>
              <w:left w:val="nil"/>
              <w:bottom w:val="single" w:sz="4" w:space="0" w:color="auto"/>
              <w:right w:val="single" w:sz="4" w:space="0" w:color="auto"/>
            </w:tcBorders>
            <w:shd w:val="clear" w:color="auto" w:fill="auto"/>
            <w:noWrap/>
            <w:vAlign w:val="center"/>
            <w:hideMark/>
          </w:tcPr>
          <w:p w14:paraId="7C636C62" w14:textId="444613B4"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15.00</w:t>
            </w:r>
          </w:p>
        </w:tc>
        <w:tc>
          <w:tcPr>
            <w:tcW w:w="571" w:type="dxa"/>
            <w:tcBorders>
              <w:top w:val="nil"/>
              <w:left w:val="nil"/>
              <w:bottom w:val="single" w:sz="4" w:space="0" w:color="auto"/>
              <w:right w:val="single" w:sz="4" w:space="0" w:color="auto"/>
            </w:tcBorders>
            <w:shd w:val="clear" w:color="auto" w:fill="auto"/>
            <w:noWrap/>
            <w:vAlign w:val="center"/>
            <w:hideMark/>
          </w:tcPr>
          <w:p w14:paraId="0D41DEB2" w14:textId="64F1265B"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17.50</w:t>
            </w:r>
          </w:p>
        </w:tc>
        <w:tc>
          <w:tcPr>
            <w:tcW w:w="571" w:type="dxa"/>
            <w:tcBorders>
              <w:top w:val="nil"/>
              <w:left w:val="nil"/>
              <w:bottom w:val="single" w:sz="4" w:space="0" w:color="auto"/>
              <w:right w:val="single" w:sz="4" w:space="0" w:color="auto"/>
            </w:tcBorders>
            <w:shd w:val="clear" w:color="auto" w:fill="auto"/>
            <w:noWrap/>
            <w:vAlign w:val="center"/>
            <w:hideMark/>
          </w:tcPr>
          <w:p w14:paraId="33090624" w14:textId="0886B51E"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18.50</w:t>
            </w:r>
          </w:p>
        </w:tc>
        <w:tc>
          <w:tcPr>
            <w:tcW w:w="571" w:type="dxa"/>
            <w:tcBorders>
              <w:top w:val="nil"/>
              <w:left w:val="nil"/>
              <w:bottom w:val="single" w:sz="4" w:space="0" w:color="auto"/>
              <w:right w:val="single" w:sz="4" w:space="0" w:color="auto"/>
            </w:tcBorders>
            <w:shd w:val="clear" w:color="auto" w:fill="auto"/>
            <w:noWrap/>
            <w:vAlign w:val="center"/>
            <w:hideMark/>
          </w:tcPr>
          <w:p w14:paraId="7C3D64BF" w14:textId="2BFAF4C4"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19.00</w:t>
            </w:r>
          </w:p>
        </w:tc>
        <w:tc>
          <w:tcPr>
            <w:tcW w:w="571" w:type="dxa"/>
            <w:tcBorders>
              <w:top w:val="nil"/>
              <w:left w:val="nil"/>
              <w:bottom w:val="single" w:sz="4" w:space="0" w:color="auto"/>
              <w:right w:val="single" w:sz="4" w:space="0" w:color="auto"/>
            </w:tcBorders>
            <w:shd w:val="clear" w:color="auto" w:fill="auto"/>
            <w:noWrap/>
            <w:vAlign w:val="center"/>
            <w:hideMark/>
          </w:tcPr>
          <w:p w14:paraId="5A4EF323" w14:textId="17A9E4F0"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19.50</w:t>
            </w:r>
          </w:p>
        </w:tc>
        <w:tc>
          <w:tcPr>
            <w:tcW w:w="571" w:type="dxa"/>
            <w:tcBorders>
              <w:top w:val="nil"/>
              <w:left w:val="nil"/>
              <w:bottom w:val="single" w:sz="4" w:space="0" w:color="auto"/>
              <w:right w:val="single" w:sz="4" w:space="0" w:color="auto"/>
            </w:tcBorders>
            <w:shd w:val="clear" w:color="auto" w:fill="auto"/>
            <w:noWrap/>
            <w:vAlign w:val="center"/>
            <w:hideMark/>
          </w:tcPr>
          <w:p w14:paraId="21D27A61" w14:textId="55D8CE1F"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19.75</w:t>
            </w:r>
          </w:p>
        </w:tc>
        <w:tc>
          <w:tcPr>
            <w:tcW w:w="571" w:type="dxa"/>
            <w:tcBorders>
              <w:top w:val="nil"/>
              <w:left w:val="nil"/>
              <w:bottom w:val="single" w:sz="4" w:space="0" w:color="auto"/>
              <w:right w:val="single" w:sz="4" w:space="0" w:color="auto"/>
            </w:tcBorders>
            <w:shd w:val="clear" w:color="auto" w:fill="auto"/>
            <w:noWrap/>
            <w:vAlign w:val="center"/>
            <w:hideMark/>
          </w:tcPr>
          <w:p w14:paraId="22ADADF6" w14:textId="3666EC26"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20.00</w:t>
            </w:r>
          </w:p>
        </w:tc>
        <w:tc>
          <w:tcPr>
            <w:tcW w:w="571" w:type="dxa"/>
            <w:tcBorders>
              <w:top w:val="nil"/>
              <w:left w:val="nil"/>
              <w:bottom w:val="single" w:sz="4" w:space="0" w:color="auto"/>
              <w:right w:val="single" w:sz="4" w:space="0" w:color="auto"/>
            </w:tcBorders>
            <w:shd w:val="clear" w:color="auto" w:fill="auto"/>
            <w:noWrap/>
            <w:vAlign w:val="center"/>
            <w:hideMark/>
          </w:tcPr>
          <w:p w14:paraId="7BF77E38" w14:textId="257E3344"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0B231F6" w14:textId="758179C9"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F33A1E1" w14:textId="032A1C2B"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6AD603B6" w14:textId="018752C0"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F594831" w14:textId="3F7E3AE9"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0F334902" w14:textId="68A6DF18"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3D8496F6" w14:textId="64C97C60"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1" w:type="dxa"/>
            <w:tcBorders>
              <w:top w:val="nil"/>
              <w:left w:val="nil"/>
              <w:bottom w:val="single" w:sz="4" w:space="0" w:color="auto"/>
              <w:right w:val="single" w:sz="4" w:space="0" w:color="auto"/>
            </w:tcBorders>
            <w:shd w:val="clear" w:color="auto" w:fill="auto"/>
            <w:noWrap/>
            <w:vAlign w:val="center"/>
            <w:hideMark/>
          </w:tcPr>
          <w:p w14:paraId="22A02EEA" w14:textId="67851133"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r>
      <w:tr w:rsidR="00BE34E1" w:rsidRPr="00BE34E1" w14:paraId="0FAAF390" w14:textId="77777777" w:rsidTr="00BE34E1">
        <w:trPr>
          <w:trHeight w:val="20"/>
        </w:trPr>
        <w:tc>
          <w:tcPr>
            <w:tcW w:w="827" w:type="dxa"/>
            <w:tcBorders>
              <w:top w:val="nil"/>
              <w:left w:val="single" w:sz="8" w:space="0" w:color="auto"/>
              <w:bottom w:val="nil"/>
              <w:right w:val="single" w:sz="4" w:space="0" w:color="auto"/>
            </w:tcBorders>
            <w:shd w:val="clear" w:color="auto" w:fill="auto"/>
            <w:vAlign w:val="center"/>
            <w:hideMark/>
          </w:tcPr>
          <w:p w14:paraId="5956B5AC" w14:textId="33A66006"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Repayment</w:t>
            </w:r>
          </w:p>
        </w:tc>
        <w:tc>
          <w:tcPr>
            <w:tcW w:w="581" w:type="dxa"/>
            <w:tcBorders>
              <w:top w:val="nil"/>
              <w:left w:val="nil"/>
              <w:bottom w:val="nil"/>
              <w:right w:val="single" w:sz="4" w:space="0" w:color="auto"/>
            </w:tcBorders>
            <w:shd w:val="clear" w:color="auto" w:fill="auto"/>
            <w:noWrap/>
            <w:vAlign w:val="center"/>
            <w:hideMark/>
          </w:tcPr>
          <w:p w14:paraId="6E845CAD" w14:textId="10BE9708" w:rsidR="00BE34E1" w:rsidRPr="00BE34E1" w:rsidRDefault="00BE34E1" w:rsidP="00BE34E1">
            <w:pPr>
              <w:spacing w:after="0" w:line="240" w:lineRule="auto"/>
              <w:jc w:val="center"/>
              <w:rPr>
                <w:rFonts w:eastAsia="Times New Roman" w:cs="Calibri"/>
                <w:b/>
                <w:bCs/>
                <w:color w:val="000000"/>
                <w:sz w:val="16"/>
                <w:szCs w:val="16"/>
                <w:lang w:eastAsia="en-IN"/>
              </w:rPr>
            </w:pPr>
          </w:p>
        </w:tc>
        <w:tc>
          <w:tcPr>
            <w:tcW w:w="570" w:type="dxa"/>
            <w:tcBorders>
              <w:top w:val="nil"/>
              <w:left w:val="nil"/>
              <w:bottom w:val="nil"/>
              <w:right w:val="single" w:sz="4" w:space="0" w:color="auto"/>
            </w:tcBorders>
            <w:shd w:val="clear" w:color="auto" w:fill="auto"/>
            <w:noWrap/>
            <w:vAlign w:val="center"/>
            <w:hideMark/>
          </w:tcPr>
          <w:p w14:paraId="66E446D7" w14:textId="035D3EE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5E7E98D2" w14:textId="5E14E15F" w:rsidR="00BE34E1" w:rsidRPr="00BE34E1" w:rsidRDefault="00BE34E1" w:rsidP="00BE34E1">
            <w:pPr>
              <w:spacing w:after="0" w:line="240" w:lineRule="auto"/>
              <w:ind w:firstLineChars="100" w:firstLine="161"/>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nil"/>
              <w:right w:val="single" w:sz="4" w:space="0" w:color="auto"/>
            </w:tcBorders>
            <w:shd w:val="clear" w:color="auto" w:fill="auto"/>
            <w:noWrap/>
            <w:vAlign w:val="center"/>
            <w:hideMark/>
          </w:tcPr>
          <w:p w14:paraId="39B98DA7" w14:textId="209FF66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nil"/>
              <w:right w:val="single" w:sz="4" w:space="0" w:color="auto"/>
            </w:tcBorders>
            <w:shd w:val="clear" w:color="auto" w:fill="auto"/>
            <w:noWrap/>
            <w:vAlign w:val="center"/>
            <w:hideMark/>
          </w:tcPr>
          <w:p w14:paraId="1E7BFF96" w14:textId="66892ABC"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nil"/>
              <w:right w:val="single" w:sz="4" w:space="0" w:color="auto"/>
            </w:tcBorders>
            <w:shd w:val="clear" w:color="auto" w:fill="auto"/>
            <w:noWrap/>
            <w:vAlign w:val="center"/>
            <w:hideMark/>
          </w:tcPr>
          <w:p w14:paraId="1608CEA6" w14:textId="2DADA013"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nil"/>
              <w:right w:val="single" w:sz="4" w:space="0" w:color="auto"/>
            </w:tcBorders>
            <w:shd w:val="clear" w:color="auto" w:fill="auto"/>
            <w:noWrap/>
            <w:vAlign w:val="center"/>
            <w:hideMark/>
          </w:tcPr>
          <w:p w14:paraId="6AEC6FC6" w14:textId="2F8AE268"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nil"/>
              <w:right w:val="single" w:sz="4" w:space="0" w:color="auto"/>
            </w:tcBorders>
            <w:shd w:val="clear" w:color="auto" w:fill="auto"/>
            <w:noWrap/>
            <w:vAlign w:val="center"/>
            <w:hideMark/>
          </w:tcPr>
          <w:p w14:paraId="0B88E4FC" w14:textId="244093D2"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nil"/>
              <w:right w:val="single" w:sz="4" w:space="0" w:color="auto"/>
            </w:tcBorders>
            <w:shd w:val="clear" w:color="auto" w:fill="auto"/>
            <w:noWrap/>
            <w:vAlign w:val="center"/>
            <w:hideMark/>
          </w:tcPr>
          <w:p w14:paraId="1DC55A4F" w14:textId="5AEEA28F"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nil"/>
              <w:right w:val="single" w:sz="4" w:space="0" w:color="auto"/>
            </w:tcBorders>
            <w:shd w:val="clear" w:color="auto" w:fill="auto"/>
            <w:noWrap/>
            <w:vAlign w:val="center"/>
            <w:hideMark/>
          </w:tcPr>
          <w:p w14:paraId="37265C78" w14:textId="02AF1F8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nil"/>
              <w:right w:val="single" w:sz="4" w:space="0" w:color="auto"/>
            </w:tcBorders>
            <w:shd w:val="clear" w:color="auto" w:fill="auto"/>
            <w:noWrap/>
            <w:vAlign w:val="center"/>
            <w:hideMark/>
          </w:tcPr>
          <w:p w14:paraId="55B64447" w14:textId="0473E6E0"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nil"/>
              <w:right w:val="single" w:sz="4" w:space="0" w:color="auto"/>
            </w:tcBorders>
            <w:shd w:val="clear" w:color="auto" w:fill="auto"/>
            <w:noWrap/>
            <w:vAlign w:val="center"/>
            <w:hideMark/>
          </w:tcPr>
          <w:p w14:paraId="4C664C15" w14:textId="02AB2954"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nil"/>
              <w:right w:val="single" w:sz="4" w:space="0" w:color="auto"/>
            </w:tcBorders>
            <w:shd w:val="clear" w:color="auto" w:fill="auto"/>
            <w:noWrap/>
            <w:vAlign w:val="center"/>
            <w:hideMark/>
          </w:tcPr>
          <w:p w14:paraId="0B8197E0" w14:textId="410E95E1"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nil"/>
              <w:right w:val="single" w:sz="4" w:space="0" w:color="auto"/>
            </w:tcBorders>
            <w:shd w:val="clear" w:color="auto" w:fill="auto"/>
            <w:noWrap/>
            <w:vAlign w:val="center"/>
            <w:hideMark/>
          </w:tcPr>
          <w:p w14:paraId="05AC227A" w14:textId="6749F1F9"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nil"/>
              <w:right w:val="single" w:sz="4" w:space="0" w:color="auto"/>
            </w:tcBorders>
            <w:shd w:val="clear" w:color="auto" w:fill="auto"/>
            <w:noWrap/>
            <w:vAlign w:val="center"/>
            <w:hideMark/>
          </w:tcPr>
          <w:p w14:paraId="37B35B57" w14:textId="6DFBAB1B"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tcBorders>
              <w:top w:val="nil"/>
              <w:left w:val="nil"/>
              <w:bottom w:val="nil"/>
              <w:right w:val="single" w:sz="4" w:space="0" w:color="auto"/>
            </w:tcBorders>
            <w:shd w:val="clear" w:color="auto" w:fill="auto"/>
            <w:noWrap/>
            <w:vAlign w:val="center"/>
            <w:hideMark/>
          </w:tcPr>
          <w:p w14:paraId="76C3FB35" w14:textId="3318B845"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tcBorders>
              <w:top w:val="nil"/>
              <w:left w:val="nil"/>
              <w:bottom w:val="nil"/>
              <w:right w:val="single" w:sz="4" w:space="0" w:color="auto"/>
            </w:tcBorders>
            <w:shd w:val="clear" w:color="auto" w:fill="auto"/>
            <w:noWrap/>
            <w:vAlign w:val="center"/>
            <w:hideMark/>
          </w:tcPr>
          <w:p w14:paraId="578921F4" w14:textId="0AD13463"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tcBorders>
              <w:top w:val="nil"/>
              <w:left w:val="nil"/>
              <w:bottom w:val="nil"/>
              <w:right w:val="single" w:sz="4" w:space="0" w:color="auto"/>
            </w:tcBorders>
            <w:shd w:val="clear" w:color="auto" w:fill="auto"/>
            <w:noWrap/>
            <w:vAlign w:val="center"/>
            <w:hideMark/>
          </w:tcPr>
          <w:p w14:paraId="42E877AA" w14:textId="4853D723"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tcBorders>
              <w:top w:val="nil"/>
              <w:left w:val="nil"/>
              <w:bottom w:val="nil"/>
              <w:right w:val="single" w:sz="4" w:space="0" w:color="auto"/>
            </w:tcBorders>
            <w:shd w:val="clear" w:color="auto" w:fill="auto"/>
            <w:noWrap/>
            <w:vAlign w:val="center"/>
            <w:hideMark/>
          </w:tcPr>
          <w:p w14:paraId="6B438F6B" w14:textId="37E7EADD"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tcBorders>
              <w:top w:val="nil"/>
              <w:left w:val="nil"/>
              <w:bottom w:val="nil"/>
              <w:right w:val="single" w:sz="4" w:space="0" w:color="auto"/>
            </w:tcBorders>
            <w:shd w:val="clear" w:color="auto" w:fill="auto"/>
            <w:noWrap/>
            <w:vAlign w:val="center"/>
            <w:hideMark/>
          </w:tcPr>
          <w:p w14:paraId="19E1F3D5" w14:textId="7F427CBE"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tcBorders>
              <w:top w:val="nil"/>
              <w:left w:val="nil"/>
              <w:bottom w:val="nil"/>
              <w:right w:val="single" w:sz="4" w:space="0" w:color="auto"/>
            </w:tcBorders>
            <w:shd w:val="clear" w:color="auto" w:fill="auto"/>
            <w:noWrap/>
            <w:vAlign w:val="center"/>
            <w:hideMark/>
          </w:tcPr>
          <w:p w14:paraId="0C5404E1" w14:textId="26C7893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tcBorders>
              <w:top w:val="nil"/>
              <w:left w:val="nil"/>
              <w:bottom w:val="nil"/>
              <w:right w:val="single" w:sz="4" w:space="0" w:color="auto"/>
            </w:tcBorders>
            <w:shd w:val="clear" w:color="auto" w:fill="auto"/>
            <w:noWrap/>
            <w:vAlign w:val="center"/>
            <w:hideMark/>
          </w:tcPr>
          <w:p w14:paraId="0E4BDEB1" w14:textId="09634041"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r>
      <w:tr w:rsidR="00BE34E1" w:rsidRPr="00BE34E1" w14:paraId="79501AAA" w14:textId="77777777" w:rsidTr="00BE34E1">
        <w:trPr>
          <w:trHeight w:val="20"/>
        </w:trPr>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E84D3" w14:textId="77777777" w:rsidR="00BE34E1" w:rsidRPr="00BE34E1" w:rsidRDefault="00BE34E1" w:rsidP="00BE34E1">
            <w:pPr>
              <w:spacing w:after="0" w:line="240" w:lineRule="auto"/>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Loan Balance Outstanding</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5B4A5E41" w14:textId="3FA4B583" w:rsidR="00BE34E1" w:rsidRPr="00BE34E1" w:rsidRDefault="00BE34E1" w:rsidP="00BE34E1">
            <w:pPr>
              <w:spacing w:after="0" w:line="240" w:lineRule="auto"/>
              <w:ind w:firstLineChars="100" w:firstLine="161"/>
              <w:jc w:val="center"/>
              <w:rPr>
                <w:rFonts w:eastAsia="Times New Roman" w:cs="Calibri"/>
                <w:b/>
                <w:bCs/>
                <w:color w:val="000000"/>
                <w:sz w:val="16"/>
                <w:szCs w:val="16"/>
                <w:lang w:eastAsia="en-IN"/>
              </w:rPr>
            </w:pPr>
          </w:p>
        </w:tc>
        <w:tc>
          <w:tcPr>
            <w:tcW w:w="570" w:type="dxa"/>
            <w:tcBorders>
              <w:top w:val="single" w:sz="4" w:space="0" w:color="auto"/>
              <w:left w:val="nil"/>
              <w:bottom w:val="single" w:sz="4" w:space="0" w:color="auto"/>
              <w:right w:val="single" w:sz="4" w:space="0" w:color="auto"/>
            </w:tcBorders>
            <w:shd w:val="clear" w:color="auto" w:fill="auto"/>
            <w:noWrap/>
            <w:vAlign w:val="center"/>
            <w:hideMark/>
          </w:tcPr>
          <w:p w14:paraId="4F0EC804" w14:textId="6244FA7B" w:rsidR="00BE34E1" w:rsidRPr="00BE34E1" w:rsidRDefault="00BE34E1" w:rsidP="00BE34E1">
            <w:pPr>
              <w:spacing w:after="0" w:line="240" w:lineRule="auto"/>
              <w:ind w:firstLineChars="100" w:firstLine="161"/>
              <w:jc w:val="center"/>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c>
          <w:tcPr>
            <w:tcW w:w="571" w:type="dxa"/>
            <w:tcBorders>
              <w:top w:val="nil"/>
              <w:left w:val="nil"/>
              <w:bottom w:val="single" w:sz="4" w:space="0" w:color="auto"/>
              <w:right w:val="single" w:sz="4" w:space="0" w:color="auto"/>
            </w:tcBorders>
            <w:shd w:val="clear" w:color="auto" w:fill="auto"/>
            <w:noWrap/>
            <w:vAlign w:val="center"/>
            <w:hideMark/>
          </w:tcPr>
          <w:p w14:paraId="051C2A95" w14:textId="367AC63F" w:rsidR="00BE34E1" w:rsidRPr="00BE34E1" w:rsidRDefault="00BE34E1" w:rsidP="00BE34E1">
            <w:pPr>
              <w:spacing w:after="0" w:line="240" w:lineRule="auto"/>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249A438A" w14:textId="65864C9A" w:rsidR="00BE34E1" w:rsidRPr="00BE34E1" w:rsidRDefault="00BE34E1" w:rsidP="00BE34E1">
            <w:pPr>
              <w:spacing w:after="0" w:line="240" w:lineRule="auto"/>
              <w:rPr>
                <w:rFonts w:eastAsia="Times New Roman" w:cs="Calibri"/>
                <w:b/>
                <w:bCs/>
                <w:color w:val="000000"/>
                <w:sz w:val="16"/>
                <w:szCs w:val="16"/>
                <w:lang w:eastAsia="en-IN"/>
              </w:rPr>
            </w:pPr>
            <w:r w:rsidRPr="00BE34E1">
              <w:rPr>
                <w:rFonts w:eastAsia="Times New Roman" w:cs="Calibri"/>
                <w:b/>
                <w:bCs/>
                <w:color w:val="000000"/>
                <w:sz w:val="16"/>
                <w:szCs w:val="16"/>
                <w:lang w:eastAsia="en-IN"/>
              </w:rPr>
              <w:t>5.00</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4D1DBB75" w14:textId="617181F6" w:rsidR="00BE34E1" w:rsidRPr="00BE34E1" w:rsidRDefault="00BE34E1" w:rsidP="00BE34E1">
            <w:pPr>
              <w:spacing w:after="0" w:line="240" w:lineRule="auto"/>
              <w:rPr>
                <w:rFonts w:eastAsia="Times New Roman" w:cs="Calibri"/>
                <w:b/>
                <w:bCs/>
                <w:color w:val="000000"/>
                <w:sz w:val="16"/>
                <w:szCs w:val="16"/>
                <w:lang w:eastAsia="en-IN"/>
              </w:rPr>
            </w:pPr>
            <w:r w:rsidRPr="00BE34E1">
              <w:rPr>
                <w:rFonts w:eastAsia="Times New Roman" w:cs="Calibri"/>
                <w:b/>
                <w:bCs/>
                <w:color w:val="000000"/>
                <w:sz w:val="16"/>
                <w:szCs w:val="16"/>
                <w:lang w:eastAsia="en-IN"/>
              </w:rPr>
              <w:t>7.50</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08AD456F" w14:textId="6ACC055F" w:rsidR="00BE34E1" w:rsidRPr="00BE34E1" w:rsidRDefault="00BE34E1" w:rsidP="00BE34E1">
            <w:pPr>
              <w:spacing w:after="0" w:line="240" w:lineRule="auto"/>
              <w:rPr>
                <w:rFonts w:eastAsia="Times New Roman" w:cs="Calibri"/>
                <w:b/>
                <w:bCs/>
                <w:color w:val="000000"/>
                <w:sz w:val="16"/>
                <w:szCs w:val="16"/>
                <w:lang w:eastAsia="en-IN"/>
              </w:rPr>
            </w:pPr>
            <w:r w:rsidRPr="00BE34E1">
              <w:rPr>
                <w:rFonts w:eastAsia="Times New Roman" w:cs="Calibri"/>
                <w:b/>
                <w:bCs/>
                <w:color w:val="000000"/>
                <w:sz w:val="16"/>
                <w:szCs w:val="16"/>
                <w:lang w:eastAsia="en-IN"/>
              </w:rPr>
              <w:t>10.00</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7A4D6333" w14:textId="321B4B25" w:rsidR="00BE34E1" w:rsidRPr="00BE34E1" w:rsidRDefault="00BE34E1" w:rsidP="00BE34E1">
            <w:pPr>
              <w:spacing w:after="0" w:line="240" w:lineRule="auto"/>
              <w:rPr>
                <w:rFonts w:eastAsia="Times New Roman" w:cs="Calibri"/>
                <w:b/>
                <w:bCs/>
                <w:color w:val="000000"/>
                <w:sz w:val="16"/>
                <w:szCs w:val="16"/>
                <w:lang w:eastAsia="en-IN"/>
              </w:rPr>
            </w:pPr>
            <w:r w:rsidRPr="00BE34E1">
              <w:rPr>
                <w:rFonts w:eastAsia="Times New Roman" w:cs="Calibri"/>
                <w:b/>
                <w:bCs/>
                <w:color w:val="000000"/>
                <w:sz w:val="16"/>
                <w:szCs w:val="16"/>
                <w:lang w:eastAsia="en-IN"/>
              </w:rPr>
              <w:t>12.50</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05E39E5B" w14:textId="1CEAA2D7" w:rsidR="00BE34E1" w:rsidRPr="00BE34E1" w:rsidRDefault="00BE34E1" w:rsidP="00BE34E1">
            <w:pPr>
              <w:spacing w:after="0" w:line="240" w:lineRule="auto"/>
              <w:rPr>
                <w:rFonts w:eastAsia="Times New Roman" w:cs="Calibri"/>
                <w:b/>
                <w:bCs/>
                <w:color w:val="000000"/>
                <w:sz w:val="16"/>
                <w:szCs w:val="16"/>
                <w:lang w:eastAsia="en-IN"/>
              </w:rPr>
            </w:pPr>
            <w:r w:rsidRPr="00BE34E1">
              <w:rPr>
                <w:rFonts w:eastAsia="Times New Roman" w:cs="Calibri"/>
                <w:b/>
                <w:bCs/>
                <w:color w:val="000000"/>
                <w:sz w:val="16"/>
                <w:szCs w:val="16"/>
                <w:lang w:eastAsia="en-IN"/>
              </w:rPr>
              <w:t>15.00</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083EC23C" w14:textId="75A4A332" w:rsidR="00BE34E1" w:rsidRPr="00BE34E1" w:rsidRDefault="00BE34E1" w:rsidP="00BE34E1">
            <w:pPr>
              <w:spacing w:after="0" w:line="240" w:lineRule="auto"/>
              <w:rPr>
                <w:rFonts w:eastAsia="Times New Roman" w:cs="Calibri"/>
                <w:b/>
                <w:bCs/>
                <w:color w:val="000000"/>
                <w:sz w:val="16"/>
                <w:szCs w:val="16"/>
                <w:lang w:eastAsia="en-IN"/>
              </w:rPr>
            </w:pPr>
            <w:r w:rsidRPr="00BE34E1">
              <w:rPr>
                <w:rFonts w:eastAsia="Times New Roman" w:cs="Calibri"/>
                <w:b/>
                <w:bCs/>
                <w:color w:val="000000"/>
                <w:sz w:val="16"/>
                <w:szCs w:val="16"/>
                <w:lang w:eastAsia="en-IN"/>
              </w:rPr>
              <w:t>17.50</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6AAE1B9C" w14:textId="0499605D" w:rsidR="00BE34E1" w:rsidRPr="00BE34E1" w:rsidRDefault="00BE34E1" w:rsidP="00BE34E1">
            <w:pPr>
              <w:spacing w:after="0" w:line="240" w:lineRule="auto"/>
              <w:rPr>
                <w:rFonts w:eastAsia="Times New Roman" w:cs="Calibri"/>
                <w:b/>
                <w:bCs/>
                <w:color w:val="000000"/>
                <w:sz w:val="16"/>
                <w:szCs w:val="16"/>
                <w:lang w:eastAsia="en-IN"/>
              </w:rPr>
            </w:pPr>
            <w:r w:rsidRPr="00BE34E1">
              <w:rPr>
                <w:rFonts w:eastAsia="Times New Roman" w:cs="Calibri"/>
                <w:b/>
                <w:bCs/>
                <w:color w:val="000000"/>
                <w:sz w:val="16"/>
                <w:szCs w:val="16"/>
                <w:lang w:eastAsia="en-IN"/>
              </w:rPr>
              <w:t>18.50</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34662922" w14:textId="60B84DB5" w:rsidR="00BE34E1" w:rsidRPr="00BE34E1" w:rsidRDefault="00BE34E1" w:rsidP="00BE34E1">
            <w:pPr>
              <w:spacing w:after="0" w:line="240" w:lineRule="auto"/>
              <w:rPr>
                <w:rFonts w:eastAsia="Times New Roman" w:cs="Calibri"/>
                <w:b/>
                <w:bCs/>
                <w:color w:val="000000"/>
                <w:sz w:val="16"/>
                <w:szCs w:val="16"/>
                <w:lang w:eastAsia="en-IN"/>
              </w:rPr>
            </w:pPr>
            <w:r w:rsidRPr="00BE34E1">
              <w:rPr>
                <w:rFonts w:eastAsia="Times New Roman" w:cs="Calibri"/>
                <w:b/>
                <w:bCs/>
                <w:color w:val="000000"/>
                <w:sz w:val="16"/>
                <w:szCs w:val="16"/>
                <w:lang w:eastAsia="en-IN"/>
              </w:rPr>
              <w:t>19.00</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4E44C1B0" w14:textId="5F87FC38" w:rsidR="00BE34E1" w:rsidRPr="00BE34E1" w:rsidRDefault="00BE34E1" w:rsidP="00BE34E1">
            <w:pPr>
              <w:spacing w:after="0" w:line="240" w:lineRule="auto"/>
              <w:rPr>
                <w:rFonts w:eastAsia="Times New Roman" w:cs="Calibri"/>
                <w:b/>
                <w:bCs/>
                <w:color w:val="000000"/>
                <w:sz w:val="16"/>
                <w:szCs w:val="16"/>
                <w:lang w:eastAsia="en-IN"/>
              </w:rPr>
            </w:pPr>
            <w:r w:rsidRPr="00BE34E1">
              <w:rPr>
                <w:rFonts w:eastAsia="Times New Roman" w:cs="Calibri"/>
                <w:b/>
                <w:bCs/>
                <w:color w:val="000000"/>
                <w:sz w:val="16"/>
                <w:szCs w:val="16"/>
                <w:lang w:eastAsia="en-IN"/>
              </w:rPr>
              <w:t>19.50</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3EC74997" w14:textId="08CF6533" w:rsidR="00BE34E1" w:rsidRPr="00BE34E1" w:rsidRDefault="00BE34E1" w:rsidP="00BE34E1">
            <w:pPr>
              <w:spacing w:after="0" w:line="240" w:lineRule="auto"/>
              <w:rPr>
                <w:rFonts w:eastAsia="Times New Roman" w:cs="Calibri"/>
                <w:b/>
                <w:bCs/>
                <w:color w:val="000000"/>
                <w:sz w:val="16"/>
                <w:szCs w:val="16"/>
                <w:lang w:eastAsia="en-IN"/>
              </w:rPr>
            </w:pPr>
            <w:r w:rsidRPr="00BE34E1">
              <w:rPr>
                <w:rFonts w:eastAsia="Times New Roman" w:cs="Calibri"/>
                <w:b/>
                <w:bCs/>
                <w:color w:val="000000"/>
                <w:sz w:val="16"/>
                <w:szCs w:val="16"/>
                <w:lang w:eastAsia="en-IN"/>
              </w:rPr>
              <w:t>19.75</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7E5EF8B9" w14:textId="5AFC309E" w:rsidR="00BE34E1" w:rsidRPr="00BE34E1" w:rsidRDefault="00BE34E1" w:rsidP="00BE34E1">
            <w:pPr>
              <w:spacing w:after="0" w:line="240" w:lineRule="auto"/>
              <w:rPr>
                <w:rFonts w:eastAsia="Times New Roman" w:cs="Calibri"/>
                <w:b/>
                <w:bCs/>
                <w:color w:val="000000"/>
                <w:sz w:val="16"/>
                <w:szCs w:val="16"/>
                <w:lang w:eastAsia="en-IN"/>
              </w:rPr>
            </w:pPr>
            <w:r w:rsidRPr="00BE34E1">
              <w:rPr>
                <w:rFonts w:eastAsia="Times New Roman" w:cs="Calibri"/>
                <w:b/>
                <w:bCs/>
                <w:color w:val="000000"/>
                <w:sz w:val="16"/>
                <w:szCs w:val="16"/>
                <w:lang w:eastAsia="en-IN"/>
              </w:rPr>
              <w:t>20.00</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1C78CD5E" w14:textId="56B94416" w:rsidR="00BE34E1" w:rsidRPr="00BE34E1" w:rsidRDefault="00BE34E1" w:rsidP="00BE34E1">
            <w:pPr>
              <w:spacing w:after="0" w:line="240" w:lineRule="auto"/>
              <w:rPr>
                <w:rFonts w:eastAsia="Times New Roman" w:cs="Calibri"/>
                <w:b/>
                <w:bCs/>
                <w:color w:val="000000"/>
                <w:sz w:val="16"/>
                <w:szCs w:val="16"/>
                <w:lang w:eastAsia="en-IN"/>
              </w:rPr>
            </w:pPr>
            <w:r w:rsidRPr="00BE34E1">
              <w:rPr>
                <w:rFonts w:eastAsia="Times New Roman" w:cs="Calibri"/>
                <w:b/>
                <w:bCs/>
                <w:color w:val="000000"/>
                <w:sz w:val="16"/>
                <w:szCs w:val="16"/>
                <w:lang w:eastAsia="en-IN"/>
              </w:rPr>
              <w:t>17.50</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616B41E0" w14:textId="6F2A1DF2" w:rsidR="00BE34E1" w:rsidRPr="00BE34E1" w:rsidRDefault="00BE34E1" w:rsidP="00BE34E1">
            <w:pPr>
              <w:spacing w:after="0" w:line="240" w:lineRule="auto"/>
              <w:rPr>
                <w:rFonts w:eastAsia="Times New Roman" w:cs="Calibri"/>
                <w:b/>
                <w:bCs/>
                <w:color w:val="000000"/>
                <w:sz w:val="16"/>
                <w:szCs w:val="16"/>
                <w:lang w:eastAsia="en-IN"/>
              </w:rPr>
            </w:pPr>
            <w:r w:rsidRPr="00BE34E1">
              <w:rPr>
                <w:rFonts w:eastAsia="Times New Roman" w:cs="Calibri"/>
                <w:b/>
                <w:bCs/>
                <w:color w:val="000000"/>
                <w:sz w:val="16"/>
                <w:szCs w:val="16"/>
                <w:lang w:eastAsia="en-IN"/>
              </w:rPr>
              <w:t>15.00</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6ACB0716" w14:textId="4DCB122E" w:rsidR="00BE34E1" w:rsidRPr="00BE34E1" w:rsidRDefault="00BE34E1" w:rsidP="00BE34E1">
            <w:pPr>
              <w:spacing w:after="0" w:line="240" w:lineRule="auto"/>
              <w:rPr>
                <w:rFonts w:eastAsia="Times New Roman" w:cs="Calibri"/>
                <w:b/>
                <w:bCs/>
                <w:color w:val="000000"/>
                <w:sz w:val="16"/>
                <w:szCs w:val="16"/>
                <w:lang w:eastAsia="en-IN"/>
              </w:rPr>
            </w:pPr>
            <w:r w:rsidRPr="00BE34E1">
              <w:rPr>
                <w:rFonts w:eastAsia="Times New Roman" w:cs="Calibri"/>
                <w:b/>
                <w:bCs/>
                <w:color w:val="000000"/>
                <w:sz w:val="16"/>
                <w:szCs w:val="16"/>
                <w:lang w:eastAsia="en-IN"/>
              </w:rPr>
              <w:t>12.50</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09DBD999" w14:textId="4FBB69B2" w:rsidR="00BE34E1" w:rsidRPr="00BE34E1" w:rsidRDefault="00BE34E1" w:rsidP="00BE34E1">
            <w:pPr>
              <w:spacing w:after="0" w:line="240" w:lineRule="auto"/>
              <w:rPr>
                <w:rFonts w:eastAsia="Times New Roman" w:cs="Calibri"/>
                <w:b/>
                <w:bCs/>
                <w:color w:val="000000"/>
                <w:sz w:val="16"/>
                <w:szCs w:val="16"/>
                <w:lang w:eastAsia="en-IN"/>
              </w:rPr>
            </w:pPr>
            <w:r w:rsidRPr="00BE34E1">
              <w:rPr>
                <w:rFonts w:eastAsia="Times New Roman" w:cs="Calibri"/>
                <w:b/>
                <w:bCs/>
                <w:color w:val="000000"/>
                <w:sz w:val="16"/>
                <w:szCs w:val="16"/>
                <w:lang w:eastAsia="en-IN"/>
              </w:rPr>
              <w:t>10.00</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523766C6" w14:textId="22529054" w:rsidR="00BE34E1" w:rsidRPr="00BE34E1" w:rsidRDefault="00BE34E1" w:rsidP="00BE34E1">
            <w:pPr>
              <w:spacing w:after="0" w:line="240" w:lineRule="auto"/>
              <w:rPr>
                <w:rFonts w:eastAsia="Times New Roman" w:cs="Calibri"/>
                <w:b/>
                <w:bCs/>
                <w:color w:val="000000"/>
                <w:sz w:val="16"/>
                <w:szCs w:val="16"/>
                <w:lang w:eastAsia="en-IN"/>
              </w:rPr>
            </w:pPr>
            <w:r w:rsidRPr="00BE34E1">
              <w:rPr>
                <w:rFonts w:eastAsia="Times New Roman" w:cs="Calibri"/>
                <w:b/>
                <w:bCs/>
                <w:color w:val="000000"/>
                <w:sz w:val="16"/>
                <w:szCs w:val="16"/>
                <w:lang w:eastAsia="en-IN"/>
              </w:rPr>
              <w:t>7.50</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326E8981" w14:textId="0C6F6A89" w:rsidR="00BE34E1" w:rsidRPr="00BE34E1" w:rsidRDefault="00BE34E1" w:rsidP="00BE34E1">
            <w:pPr>
              <w:spacing w:after="0" w:line="240" w:lineRule="auto"/>
              <w:rPr>
                <w:rFonts w:eastAsia="Times New Roman" w:cs="Calibri"/>
                <w:b/>
                <w:bCs/>
                <w:color w:val="000000"/>
                <w:sz w:val="16"/>
                <w:szCs w:val="16"/>
                <w:lang w:eastAsia="en-IN"/>
              </w:rPr>
            </w:pPr>
            <w:r w:rsidRPr="00BE34E1">
              <w:rPr>
                <w:rFonts w:eastAsia="Times New Roman" w:cs="Calibri"/>
                <w:b/>
                <w:bCs/>
                <w:color w:val="000000"/>
                <w:sz w:val="16"/>
                <w:szCs w:val="16"/>
                <w:lang w:eastAsia="en-IN"/>
              </w:rPr>
              <w:t>5.00</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559DEFF4" w14:textId="7DC9C106" w:rsidR="00BE34E1" w:rsidRPr="00BE34E1" w:rsidRDefault="00BE34E1" w:rsidP="00BE34E1">
            <w:pPr>
              <w:spacing w:after="0" w:line="240" w:lineRule="auto"/>
              <w:rPr>
                <w:rFonts w:eastAsia="Times New Roman" w:cs="Calibri"/>
                <w:b/>
                <w:bCs/>
                <w:color w:val="000000"/>
                <w:sz w:val="16"/>
                <w:szCs w:val="16"/>
                <w:lang w:eastAsia="en-IN"/>
              </w:rPr>
            </w:pPr>
            <w:r w:rsidRPr="00BE34E1">
              <w:rPr>
                <w:rFonts w:eastAsia="Times New Roman" w:cs="Calibri"/>
                <w:b/>
                <w:bCs/>
                <w:color w:val="000000"/>
                <w:sz w:val="16"/>
                <w:szCs w:val="16"/>
                <w:lang w:eastAsia="en-IN"/>
              </w:rPr>
              <w:t>2.50</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270B5888" w14:textId="3429243F" w:rsidR="00BE34E1" w:rsidRPr="00BE34E1" w:rsidRDefault="00BE34E1" w:rsidP="00BE34E1">
            <w:pPr>
              <w:spacing w:after="0" w:line="240" w:lineRule="auto"/>
              <w:rPr>
                <w:rFonts w:eastAsia="Times New Roman" w:cs="Calibri"/>
                <w:b/>
                <w:bCs/>
                <w:color w:val="000000"/>
                <w:sz w:val="16"/>
                <w:szCs w:val="16"/>
                <w:lang w:eastAsia="en-IN"/>
              </w:rPr>
            </w:pPr>
            <w:r w:rsidRPr="00BE34E1">
              <w:rPr>
                <w:rFonts w:eastAsia="Times New Roman" w:cs="Calibri"/>
                <w:b/>
                <w:bCs/>
                <w:color w:val="000000"/>
                <w:sz w:val="16"/>
                <w:szCs w:val="16"/>
                <w:lang w:eastAsia="en-IN"/>
              </w:rPr>
              <w:t>-</w:t>
            </w:r>
          </w:p>
        </w:tc>
      </w:tr>
    </w:tbl>
    <w:p w14:paraId="6FC73BB7" w14:textId="144350B6" w:rsidR="002F35AA" w:rsidRPr="002F35AA" w:rsidRDefault="002F35AA" w:rsidP="002F35AA">
      <w:pPr>
        <w:sectPr w:rsidR="002F35AA" w:rsidRPr="002F35AA" w:rsidSect="00A262D1">
          <w:pgSz w:w="16838" w:h="11906" w:orient="landscape"/>
          <w:pgMar w:top="1440" w:right="1985" w:bottom="1440" w:left="1440" w:header="850" w:footer="180" w:gutter="0"/>
          <w:cols w:space="708"/>
          <w:docGrid w:linePitch="360"/>
        </w:sectPr>
      </w:pPr>
    </w:p>
    <w:p w14:paraId="13DC3C13" w14:textId="6794F835" w:rsidR="002F70CF" w:rsidRPr="0000106D" w:rsidRDefault="002F70CF" w:rsidP="002F70CF">
      <w:pPr>
        <w:pStyle w:val="Heading1"/>
        <w:rPr>
          <w:rFonts w:asciiTheme="minorHAnsi" w:hAnsiTheme="minorHAnsi" w:cstheme="minorHAnsi"/>
        </w:rPr>
      </w:pPr>
      <w:bookmarkStart w:id="83" w:name="_Toc154058810"/>
      <w:r w:rsidRPr="0000106D">
        <w:rPr>
          <w:rFonts w:asciiTheme="minorHAnsi" w:hAnsiTheme="minorHAnsi" w:cstheme="minorHAnsi"/>
        </w:rPr>
        <w:lastRenderedPageBreak/>
        <w:t xml:space="preserve">Annexure - </w:t>
      </w:r>
      <w:r w:rsidR="006405B3" w:rsidRPr="0000106D">
        <w:rPr>
          <w:rFonts w:asciiTheme="minorHAnsi" w:hAnsiTheme="minorHAnsi" w:cstheme="minorHAnsi"/>
        </w:rPr>
        <w:t>4</w:t>
      </w:r>
      <w:r w:rsidRPr="0000106D">
        <w:rPr>
          <w:rFonts w:asciiTheme="minorHAnsi" w:hAnsiTheme="minorHAnsi" w:cstheme="minorHAnsi"/>
        </w:rPr>
        <w:t xml:space="preserve"> Debt Service Coverage Statement</w:t>
      </w:r>
      <w:bookmarkEnd w:id="83"/>
    </w:p>
    <w:p w14:paraId="02F94FEA" w14:textId="77777777" w:rsidR="00E6153A" w:rsidRPr="0000106D" w:rsidRDefault="00E6153A" w:rsidP="00E6153A">
      <w:pPr>
        <w:jc w:val="center"/>
        <w:rPr>
          <w:rFonts w:asciiTheme="minorHAnsi" w:hAnsiTheme="minorHAnsi" w:cstheme="minorHAnsi"/>
          <w:b/>
          <w:bCs/>
          <w:sz w:val="24"/>
          <w:szCs w:val="24"/>
        </w:rPr>
      </w:pPr>
      <w:r w:rsidRPr="0000106D">
        <w:rPr>
          <w:rFonts w:asciiTheme="minorHAnsi" w:hAnsiTheme="minorHAnsi" w:cstheme="minorHAnsi"/>
          <w:b/>
          <w:bCs/>
          <w:sz w:val="24"/>
          <w:szCs w:val="24"/>
        </w:rPr>
        <w:t xml:space="preserve">                                                                                                                          INR in Crore</w:t>
      </w:r>
    </w:p>
    <w:tbl>
      <w:tblPr>
        <w:tblStyle w:val="ListTable4-Accent11"/>
        <w:tblW w:w="5000" w:type="pct"/>
        <w:tblLook w:val="04A0" w:firstRow="1" w:lastRow="0" w:firstColumn="1" w:lastColumn="0" w:noHBand="0" w:noVBand="1"/>
      </w:tblPr>
      <w:tblGrid>
        <w:gridCol w:w="3155"/>
        <w:gridCol w:w="975"/>
        <w:gridCol w:w="975"/>
        <w:gridCol w:w="976"/>
        <w:gridCol w:w="976"/>
        <w:gridCol w:w="976"/>
        <w:gridCol w:w="983"/>
      </w:tblGrid>
      <w:tr w:rsidR="00BE34E1" w:rsidRPr="00966D30" w14:paraId="143B246F" w14:textId="77777777" w:rsidTr="00E76E2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570CC7B6" w14:textId="77777777" w:rsidR="00BE34E1" w:rsidRPr="00966D30" w:rsidRDefault="00BE34E1" w:rsidP="000E1645">
            <w:pPr>
              <w:spacing w:after="0" w:line="240" w:lineRule="auto"/>
              <w:jc w:val="center"/>
              <w:rPr>
                <w:rFonts w:eastAsia="Times New Roman" w:cs="Calibri"/>
                <w:color w:val="000000"/>
                <w:lang w:eastAsia="en-IN"/>
              </w:rPr>
            </w:pPr>
            <w:r w:rsidRPr="00966D30">
              <w:rPr>
                <w:rFonts w:eastAsia="Times New Roman" w:cs="Calibri"/>
                <w:color w:val="000000"/>
                <w:lang w:eastAsia="en-IN"/>
              </w:rPr>
              <w:t>Particular</w:t>
            </w:r>
          </w:p>
        </w:tc>
        <w:tc>
          <w:tcPr>
            <w:tcW w:w="541" w:type="pct"/>
            <w:noWrap/>
            <w:vAlign w:val="center"/>
            <w:hideMark/>
          </w:tcPr>
          <w:p w14:paraId="205677B2" w14:textId="77777777" w:rsidR="00BE34E1" w:rsidRPr="00966D30" w:rsidRDefault="00BE34E1"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FY24</w:t>
            </w:r>
          </w:p>
        </w:tc>
        <w:tc>
          <w:tcPr>
            <w:tcW w:w="541" w:type="pct"/>
            <w:noWrap/>
            <w:vAlign w:val="center"/>
            <w:hideMark/>
          </w:tcPr>
          <w:p w14:paraId="303AB4B1" w14:textId="77777777" w:rsidR="00BE34E1" w:rsidRPr="00966D30" w:rsidRDefault="00BE34E1"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FY25</w:t>
            </w:r>
          </w:p>
        </w:tc>
        <w:tc>
          <w:tcPr>
            <w:tcW w:w="541" w:type="pct"/>
            <w:noWrap/>
            <w:vAlign w:val="center"/>
            <w:hideMark/>
          </w:tcPr>
          <w:p w14:paraId="5732B9A6" w14:textId="77777777" w:rsidR="00BE34E1" w:rsidRPr="00966D30" w:rsidRDefault="00BE34E1"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FY26</w:t>
            </w:r>
          </w:p>
        </w:tc>
        <w:tc>
          <w:tcPr>
            <w:tcW w:w="541" w:type="pct"/>
            <w:noWrap/>
            <w:vAlign w:val="center"/>
            <w:hideMark/>
          </w:tcPr>
          <w:p w14:paraId="5008FCDB" w14:textId="77777777" w:rsidR="00BE34E1" w:rsidRPr="00966D30" w:rsidRDefault="00BE34E1"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FY27</w:t>
            </w:r>
          </w:p>
        </w:tc>
        <w:tc>
          <w:tcPr>
            <w:tcW w:w="541" w:type="pct"/>
            <w:noWrap/>
            <w:vAlign w:val="center"/>
            <w:hideMark/>
          </w:tcPr>
          <w:p w14:paraId="03D93873" w14:textId="77777777" w:rsidR="00BE34E1" w:rsidRPr="00966D30" w:rsidRDefault="00BE34E1"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FY28</w:t>
            </w:r>
          </w:p>
        </w:tc>
        <w:tc>
          <w:tcPr>
            <w:tcW w:w="544" w:type="pct"/>
            <w:noWrap/>
            <w:vAlign w:val="center"/>
            <w:hideMark/>
          </w:tcPr>
          <w:p w14:paraId="3F5753EB" w14:textId="77777777" w:rsidR="00BE34E1" w:rsidRPr="00966D30" w:rsidRDefault="00BE34E1" w:rsidP="000E16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FY29</w:t>
            </w:r>
          </w:p>
        </w:tc>
      </w:tr>
      <w:tr w:rsidR="00E76E23" w:rsidRPr="00966D30" w14:paraId="16FC03F7" w14:textId="77777777" w:rsidTr="00E76E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3BF1636E" w14:textId="77777777" w:rsidR="00E76E23" w:rsidRPr="00966D30" w:rsidRDefault="00E76E23" w:rsidP="00E76E23">
            <w:pPr>
              <w:spacing w:after="0" w:line="240" w:lineRule="auto"/>
              <w:jc w:val="center"/>
              <w:rPr>
                <w:rFonts w:eastAsia="Times New Roman" w:cs="Calibri"/>
                <w:color w:val="000000"/>
                <w:lang w:eastAsia="en-IN"/>
              </w:rPr>
            </w:pPr>
            <w:r w:rsidRPr="00966D30">
              <w:rPr>
                <w:rFonts w:eastAsia="Times New Roman" w:cs="Calibri"/>
                <w:color w:val="000000"/>
                <w:lang w:eastAsia="en-IN"/>
              </w:rPr>
              <w:t>Closing Cash Balance</w:t>
            </w:r>
          </w:p>
        </w:tc>
        <w:tc>
          <w:tcPr>
            <w:tcW w:w="541" w:type="pct"/>
            <w:noWrap/>
            <w:vAlign w:val="center"/>
            <w:hideMark/>
          </w:tcPr>
          <w:p w14:paraId="36805A23" w14:textId="38F2C240"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asciiTheme="minorHAnsi" w:eastAsia="Times New Roman" w:hAnsiTheme="minorHAnsi" w:cstheme="minorHAnsi"/>
                <w:color w:val="000000"/>
                <w:lang w:eastAsia="en-IN"/>
              </w:rPr>
              <w:t>2.51</w:t>
            </w:r>
          </w:p>
        </w:tc>
        <w:tc>
          <w:tcPr>
            <w:tcW w:w="541" w:type="pct"/>
            <w:noWrap/>
            <w:vAlign w:val="center"/>
            <w:hideMark/>
          </w:tcPr>
          <w:p w14:paraId="750ECF1F" w14:textId="7558BCF2"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asciiTheme="minorHAnsi" w:eastAsia="Times New Roman" w:hAnsiTheme="minorHAnsi" w:cstheme="minorHAnsi"/>
                <w:color w:val="000000"/>
                <w:lang w:eastAsia="en-IN"/>
              </w:rPr>
              <w:t>0.44</w:t>
            </w:r>
          </w:p>
        </w:tc>
        <w:tc>
          <w:tcPr>
            <w:tcW w:w="541" w:type="pct"/>
            <w:noWrap/>
            <w:vAlign w:val="center"/>
            <w:hideMark/>
          </w:tcPr>
          <w:p w14:paraId="542CD35E" w14:textId="352D8495"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asciiTheme="minorHAnsi" w:eastAsia="Times New Roman" w:hAnsiTheme="minorHAnsi" w:cstheme="minorHAnsi"/>
                <w:color w:val="000000"/>
                <w:lang w:eastAsia="en-IN"/>
              </w:rPr>
              <w:t>0</w:t>
            </w:r>
            <w:r>
              <w:rPr>
                <w:rFonts w:asciiTheme="minorHAnsi" w:eastAsia="Times New Roman" w:hAnsiTheme="minorHAnsi" w:cstheme="minorHAnsi"/>
                <w:color w:val="000000"/>
                <w:lang w:eastAsia="en-IN"/>
              </w:rPr>
              <w:t>.42</w:t>
            </w:r>
          </w:p>
        </w:tc>
        <w:tc>
          <w:tcPr>
            <w:tcW w:w="541" w:type="pct"/>
            <w:noWrap/>
            <w:vAlign w:val="center"/>
            <w:hideMark/>
          </w:tcPr>
          <w:p w14:paraId="56B5A7C5" w14:textId="02ECC5E8"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Pr>
                <w:rFonts w:asciiTheme="minorHAnsi" w:eastAsia="Times New Roman" w:hAnsiTheme="minorHAnsi" w:cstheme="minorHAnsi"/>
                <w:color w:val="000000"/>
                <w:lang w:eastAsia="en-IN"/>
              </w:rPr>
              <w:t>0.80</w:t>
            </w:r>
          </w:p>
        </w:tc>
        <w:tc>
          <w:tcPr>
            <w:tcW w:w="541" w:type="pct"/>
            <w:noWrap/>
            <w:vAlign w:val="center"/>
            <w:hideMark/>
          </w:tcPr>
          <w:p w14:paraId="11F21C9E" w14:textId="186A4EAF"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asciiTheme="minorHAnsi" w:eastAsia="Times New Roman" w:hAnsiTheme="minorHAnsi" w:cstheme="minorHAnsi"/>
                <w:color w:val="000000"/>
                <w:lang w:eastAsia="en-IN"/>
              </w:rPr>
              <w:t>5.11</w:t>
            </w:r>
          </w:p>
        </w:tc>
        <w:tc>
          <w:tcPr>
            <w:tcW w:w="544" w:type="pct"/>
            <w:noWrap/>
            <w:vAlign w:val="center"/>
            <w:hideMark/>
          </w:tcPr>
          <w:p w14:paraId="10408A08" w14:textId="19FAC98D"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asciiTheme="minorHAnsi" w:eastAsia="Times New Roman" w:hAnsiTheme="minorHAnsi" w:cstheme="minorHAnsi"/>
                <w:color w:val="000000"/>
                <w:lang w:eastAsia="en-IN"/>
              </w:rPr>
              <w:t>11.95</w:t>
            </w:r>
          </w:p>
        </w:tc>
      </w:tr>
      <w:tr w:rsidR="00E76E23" w:rsidRPr="00966D30" w14:paraId="3447C3FC" w14:textId="77777777" w:rsidTr="00E76E23">
        <w:trPr>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5D30D0E7" w14:textId="77777777" w:rsidR="00E76E23" w:rsidRPr="00966D30" w:rsidRDefault="00E76E23" w:rsidP="00E76E23">
            <w:pPr>
              <w:spacing w:after="0" w:line="240" w:lineRule="auto"/>
              <w:jc w:val="center"/>
              <w:rPr>
                <w:rFonts w:eastAsia="Times New Roman" w:cs="Calibri"/>
                <w:color w:val="000000"/>
                <w:lang w:eastAsia="en-IN"/>
              </w:rPr>
            </w:pPr>
            <w:r w:rsidRPr="00966D30">
              <w:rPr>
                <w:rFonts w:eastAsia="Times New Roman" w:cs="Calibri"/>
                <w:color w:val="000000"/>
                <w:lang w:eastAsia="en-IN"/>
              </w:rPr>
              <w:t>Interest on Term Loan</w:t>
            </w:r>
          </w:p>
        </w:tc>
        <w:tc>
          <w:tcPr>
            <w:tcW w:w="541" w:type="pct"/>
            <w:noWrap/>
            <w:vAlign w:val="center"/>
            <w:hideMark/>
          </w:tcPr>
          <w:p w14:paraId="34CB1445" w14:textId="0027EED7"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0.20</w:t>
            </w:r>
          </w:p>
        </w:tc>
        <w:tc>
          <w:tcPr>
            <w:tcW w:w="541" w:type="pct"/>
            <w:noWrap/>
            <w:vAlign w:val="center"/>
            <w:hideMark/>
          </w:tcPr>
          <w:p w14:paraId="6DD5798C" w14:textId="5132A521"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1.37</w:t>
            </w:r>
          </w:p>
        </w:tc>
        <w:tc>
          <w:tcPr>
            <w:tcW w:w="541" w:type="pct"/>
            <w:noWrap/>
            <w:vAlign w:val="center"/>
            <w:hideMark/>
          </w:tcPr>
          <w:p w14:paraId="31A4F1F0" w14:textId="560E1714"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2.26</w:t>
            </w:r>
          </w:p>
        </w:tc>
        <w:tc>
          <w:tcPr>
            <w:tcW w:w="541" w:type="pct"/>
            <w:noWrap/>
            <w:vAlign w:val="center"/>
            <w:hideMark/>
          </w:tcPr>
          <w:p w14:paraId="1FE24441" w14:textId="6F49B0FB"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2.19</w:t>
            </w:r>
          </w:p>
        </w:tc>
        <w:tc>
          <w:tcPr>
            <w:tcW w:w="541" w:type="pct"/>
            <w:noWrap/>
            <w:vAlign w:val="center"/>
            <w:hideMark/>
          </w:tcPr>
          <w:p w14:paraId="466130B4" w14:textId="15E8B41D"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1.06</w:t>
            </w:r>
          </w:p>
        </w:tc>
        <w:tc>
          <w:tcPr>
            <w:tcW w:w="544" w:type="pct"/>
            <w:noWrap/>
            <w:vAlign w:val="center"/>
            <w:hideMark/>
          </w:tcPr>
          <w:p w14:paraId="199640FC" w14:textId="4643A1E1"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0.08</w:t>
            </w:r>
          </w:p>
        </w:tc>
      </w:tr>
      <w:tr w:rsidR="00E76E23" w:rsidRPr="00966D30" w14:paraId="236F3A39" w14:textId="77777777" w:rsidTr="00E76E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40367C7A" w14:textId="77777777" w:rsidR="00E76E23" w:rsidRPr="00966D30" w:rsidRDefault="00E76E23" w:rsidP="00E76E23">
            <w:pPr>
              <w:spacing w:after="0" w:line="240" w:lineRule="auto"/>
              <w:jc w:val="center"/>
              <w:rPr>
                <w:rFonts w:eastAsia="Times New Roman" w:cs="Calibri"/>
                <w:color w:val="000000"/>
                <w:lang w:eastAsia="en-IN"/>
              </w:rPr>
            </w:pPr>
            <w:r w:rsidRPr="00966D30">
              <w:rPr>
                <w:rFonts w:eastAsia="Times New Roman" w:cs="Calibri"/>
                <w:color w:val="000000"/>
                <w:lang w:eastAsia="en-IN"/>
              </w:rPr>
              <w:t>Repayment of Term Loan</w:t>
            </w:r>
          </w:p>
        </w:tc>
        <w:tc>
          <w:tcPr>
            <w:tcW w:w="541" w:type="pct"/>
            <w:noWrap/>
            <w:vAlign w:val="center"/>
            <w:hideMark/>
          </w:tcPr>
          <w:p w14:paraId="05523DAC" w14:textId="1E4A8144"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w:t>
            </w:r>
          </w:p>
        </w:tc>
        <w:tc>
          <w:tcPr>
            <w:tcW w:w="541" w:type="pct"/>
            <w:noWrap/>
            <w:vAlign w:val="center"/>
            <w:hideMark/>
          </w:tcPr>
          <w:p w14:paraId="3F14B1CC" w14:textId="624C041F"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w:t>
            </w:r>
          </w:p>
        </w:tc>
        <w:tc>
          <w:tcPr>
            <w:tcW w:w="541" w:type="pct"/>
            <w:noWrap/>
            <w:vAlign w:val="center"/>
            <w:hideMark/>
          </w:tcPr>
          <w:p w14:paraId="17F5AF6F" w14:textId="53B4E96D"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w:t>
            </w:r>
          </w:p>
        </w:tc>
        <w:tc>
          <w:tcPr>
            <w:tcW w:w="541" w:type="pct"/>
            <w:noWrap/>
            <w:vAlign w:val="center"/>
            <w:hideMark/>
          </w:tcPr>
          <w:p w14:paraId="47580460" w14:textId="689C6B8C"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5.00</w:t>
            </w:r>
          </w:p>
        </w:tc>
        <w:tc>
          <w:tcPr>
            <w:tcW w:w="541" w:type="pct"/>
            <w:noWrap/>
            <w:vAlign w:val="center"/>
            <w:hideMark/>
          </w:tcPr>
          <w:p w14:paraId="16ACA28E" w14:textId="7427ED1A"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10.00</w:t>
            </w:r>
          </w:p>
        </w:tc>
        <w:tc>
          <w:tcPr>
            <w:tcW w:w="544" w:type="pct"/>
            <w:noWrap/>
            <w:vAlign w:val="center"/>
            <w:hideMark/>
          </w:tcPr>
          <w:p w14:paraId="77E4E698" w14:textId="7293384F"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5.00</w:t>
            </w:r>
          </w:p>
        </w:tc>
      </w:tr>
      <w:tr w:rsidR="00E76E23" w:rsidRPr="00966D30" w14:paraId="6107B470" w14:textId="77777777" w:rsidTr="00E76E23">
        <w:trPr>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7D1970D9" w14:textId="77777777" w:rsidR="00E76E23" w:rsidRPr="00966D30" w:rsidRDefault="00E76E23" w:rsidP="00E76E23">
            <w:pPr>
              <w:spacing w:after="0" w:line="240" w:lineRule="auto"/>
              <w:jc w:val="center"/>
              <w:rPr>
                <w:rFonts w:eastAsia="Times New Roman" w:cs="Calibri"/>
                <w:color w:val="000000"/>
                <w:lang w:eastAsia="en-IN"/>
              </w:rPr>
            </w:pPr>
            <w:r w:rsidRPr="00966D30">
              <w:rPr>
                <w:rFonts w:eastAsia="Times New Roman" w:cs="Calibri"/>
                <w:color w:val="000000"/>
                <w:lang w:eastAsia="en-IN"/>
              </w:rPr>
              <w:t>Coverage</w:t>
            </w:r>
          </w:p>
        </w:tc>
        <w:tc>
          <w:tcPr>
            <w:tcW w:w="541" w:type="pct"/>
            <w:noWrap/>
            <w:vAlign w:val="center"/>
            <w:hideMark/>
          </w:tcPr>
          <w:p w14:paraId="540B345C" w14:textId="0D5EAE55"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2.71</w:t>
            </w:r>
          </w:p>
        </w:tc>
        <w:tc>
          <w:tcPr>
            <w:tcW w:w="541" w:type="pct"/>
            <w:noWrap/>
            <w:vAlign w:val="center"/>
            <w:hideMark/>
          </w:tcPr>
          <w:p w14:paraId="4CE48D41" w14:textId="70C4EE3D"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1.81</w:t>
            </w:r>
          </w:p>
        </w:tc>
        <w:tc>
          <w:tcPr>
            <w:tcW w:w="541" w:type="pct"/>
            <w:noWrap/>
            <w:vAlign w:val="center"/>
            <w:hideMark/>
          </w:tcPr>
          <w:p w14:paraId="770BDCAA" w14:textId="393AB155"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2.68</w:t>
            </w:r>
          </w:p>
        </w:tc>
        <w:tc>
          <w:tcPr>
            <w:tcW w:w="541" w:type="pct"/>
            <w:noWrap/>
            <w:vAlign w:val="center"/>
            <w:hideMark/>
          </w:tcPr>
          <w:p w14:paraId="1D1D4EBC" w14:textId="11578895"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7.99</w:t>
            </w:r>
          </w:p>
        </w:tc>
        <w:tc>
          <w:tcPr>
            <w:tcW w:w="541" w:type="pct"/>
            <w:noWrap/>
            <w:vAlign w:val="center"/>
            <w:hideMark/>
          </w:tcPr>
          <w:p w14:paraId="08624835" w14:textId="5E1AC9B7"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Pr>
                <w:rFonts w:eastAsia="Times New Roman" w:cs="Calibri"/>
                <w:color w:val="000000"/>
                <w:lang w:eastAsia="en-IN"/>
              </w:rPr>
              <w:t>16.17</w:t>
            </w:r>
          </w:p>
        </w:tc>
        <w:tc>
          <w:tcPr>
            <w:tcW w:w="544" w:type="pct"/>
            <w:noWrap/>
            <w:vAlign w:val="center"/>
            <w:hideMark/>
          </w:tcPr>
          <w:p w14:paraId="3D78DECA" w14:textId="12FE80CD"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17.03</w:t>
            </w:r>
          </w:p>
        </w:tc>
      </w:tr>
      <w:tr w:rsidR="00E76E23" w:rsidRPr="00966D30" w14:paraId="714420F7" w14:textId="77777777" w:rsidTr="00E76E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7FA20A58" w14:textId="77777777" w:rsidR="00E76E23" w:rsidRPr="00966D30" w:rsidRDefault="00E76E23" w:rsidP="00E76E23">
            <w:pPr>
              <w:spacing w:after="0" w:line="240" w:lineRule="auto"/>
              <w:jc w:val="center"/>
              <w:rPr>
                <w:rFonts w:eastAsia="Times New Roman" w:cs="Calibri"/>
                <w:color w:val="000000"/>
                <w:lang w:eastAsia="en-IN"/>
              </w:rPr>
            </w:pPr>
            <w:r w:rsidRPr="00966D30">
              <w:rPr>
                <w:rFonts w:eastAsia="Times New Roman" w:cs="Calibri"/>
                <w:color w:val="000000"/>
                <w:lang w:eastAsia="en-IN"/>
              </w:rPr>
              <w:t>Debt Service</w:t>
            </w:r>
          </w:p>
        </w:tc>
        <w:tc>
          <w:tcPr>
            <w:tcW w:w="541" w:type="pct"/>
            <w:noWrap/>
            <w:vAlign w:val="center"/>
            <w:hideMark/>
          </w:tcPr>
          <w:p w14:paraId="0673D41F" w14:textId="3B9E6A44"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0.20</w:t>
            </w:r>
          </w:p>
        </w:tc>
        <w:tc>
          <w:tcPr>
            <w:tcW w:w="541" w:type="pct"/>
            <w:noWrap/>
            <w:vAlign w:val="center"/>
            <w:hideMark/>
          </w:tcPr>
          <w:p w14:paraId="249D705F" w14:textId="38601981"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1.37</w:t>
            </w:r>
          </w:p>
        </w:tc>
        <w:tc>
          <w:tcPr>
            <w:tcW w:w="541" w:type="pct"/>
            <w:noWrap/>
            <w:vAlign w:val="center"/>
            <w:hideMark/>
          </w:tcPr>
          <w:p w14:paraId="46ECAE73" w14:textId="18618FE7"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2.26</w:t>
            </w:r>
          </w:p>
        </w:tc>
        <w:tc>
          <w:tcPr>
            <w:tcW w:w="541" w:type="pct"/>
            <w:noWrap/>
            <w:vAlign w:val="center"/>
            <w:hideMark/>
          </w:tcPr>
          <w:p w14:paraId="00ED45A0" w14:textId="6044A86B"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7.19</w:t>
            </w:r>
          </w:p>
        </w:tc>
        <w:tc>
          <w:tcPr>
            <w:tcW w:w="541" w:type="pct"/>
            <w:noWrap/>
            <w:vAlign w:val="center"/>
            <w:hideMark/>
          </w:tcPr>
          <w:p w14:paraId="2994C86B" w14:textId="5EC2BB86"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11.06</w:t>
            </w:r>
          </w:p>
        </w:tc>
        <w:tc>
          <w:tcPr>
            <w:tcW w:w="544" w:type="pct"/>
            <w:noWrap/>
            <w:vAlign w:val="center"/>
            <w:hideMark/>
          </w:tcPr>
          <w:p w14:paraId="4BD97AAD" w14:textId="0E44509B"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n-IN"/>
              </w:rPr>
            </w:pPr>
            <w:r w:rsidRPr="00966D30">
              <w:rPr>
                <w:rFonts w:eastAsia="Times New Roman" w:cs="Calibri"/>
                <w:color w:val="000000"/>
                <w:lang w:eastAsia="en-IN"/>
              </w:rPr>
              <w:t>5.08</w:t>
            </w:r>
          </w:p>
        </w:tc>
      </w:tr>
      <w:tr w:rsidR="00E76E23" w:rsidRPr="00966D30" w14:paraId="25E2343B" w14:textId="77777777" w:rsidTr="00E76E23">
        <w:trPr>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5DB18B48" w14:textId="77777777" w:rsidR="00E76E23" w:rsidRPr="00966D30" w:rsidRDefault="00E76E23" w:rsidP="00E76E23">
            <w:pPr>
              <w:spacing w:after="0" w:line="240" w:lineRule="auto"/>
              <w:jc w:val="center"/>
              <w:rPr>
                <w:rFonts w:eastAsia="Times New Roman" w:cs="Calibri"/>
                <w:color w:val="000000"/>
                <w:lang w:eastAsia="en-IN"/>
              </w:rPr>
            </w:pPr>
            <w:r w:rsidRPr="00966D30">
              <w:rPr>
                <w:rFonts w:eastAsia="Times New Roman" w:cs="Calibri"/>
                <w:color w:val="000000"/>
                <w:lang w:eastAsia="en-IN"/>
              </w:rPr>
              <w:t>DSCR</w:t>
            </w:r>
          </w:p>
        </w:tc>
        <w:tc>
          <w:tcPr>
            <w:tcW w:w="541" w:type="pct"/>
            <w:noWrap/>
            <w:vAlign w:val="center"/>
            <w:hideMark/>
          </w:tcPr>
          <w:p w14:paraId="7F392431" w14:textId="1FFECF59"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sidRPr="00966D30">
              <w:rPr>
                <w:rFonts w:eastAsia="Times New Roman" w:cs="Calibri"/>
                <w:b/>
                <w:bCs/>
                <w:color w:val="000000"/>
                <w:lang w:eastAsia="en-IN"/>
              </w:rPr>
              <w:t>13.40</w:t>
            </w:r>
          </w:p>
        </w:tc>
        <w:tc>
          <w:tcPr>
            <w:tcW w:w="541" w:type="pct"/>
            <w:noWrap/>
            <w:vAlign w:val="center"/>
            <w:hideMark/>
          </w:tcPr>
          <w:p w14:paraId="4E2E603D" w14:textId="0225087E"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sidRPr="00966D30">
              <w:rPr>
                <w:rFonts w:eastAsia="Times New Roman" w:cs="Calibri"/>
                <w:b/>
                <w:bCs/>
                <w:color w:val="000000"/>
                <w:lang w:eastAsia="en-IN"/>
              </w:rPr>
              <w:t>1.32</w:t>
            </w:r>
          </w:p>
        </w:tc>
        <w:tc>
          <w:tcPr>
            <w:tcW w:w="541" w:type="pct"/>
            <w:noWrap/>
            <w:vAlign w:val="center"/>
            <w:hideMark/>
          </w:tcPr>
          <w:p w14:paraId="642EE87D" w14:textId="24160D03"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1.19</w:t>
            </w:r>
          </w:p>
        </w:tc>
        <w:tc>
          <w:tcPr>
            <w:tcW w:w="541" w:type="pct"/>
            <w:noWrap/>
            <w:vAlign w:val="center"/>
            <w:hideMark/>
          </w:tcPr>
          <w:p w14:paraId="7699E590" w14:textId="355F0DDA"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1.11</w:t>
            </w:r>
          </w:p>
        </w:tc>
        <w:tc>
          <w:tcPr>
            <w:tcW w:w="541" w:type="pct"/>
            <w:noWrap/>
            <w:vAlign w:val="center"/>
            <w:hideMark/>
          </w:tcPr>
          <w:p w14:paraId="0908C392" w14:textId="0486E5D3"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sidRPr="00966D30">
              <w:rPr>
                <w:rFonts w:eastAsia="Times New Roman" w:cs="Calibri"/>
                <w:b/>
                <w:bCs/>
                <w:color w:val="000000"/>
                <w:lang w:eastAsia="en-IN"/>
              </w:rPr>
              <w:t>1.</w:t>
            </w:r>
            <w:r>
              <w:rPr>
                <w:rFonts w:eastAsia="Times New Roman" w:cs="Calibri"/>
                <w:b/>
                <w:bCs/>
                <w:color w:val="000000"/>
                <w:lang w:eastAsia="en-IN"/>
              </w:rPr>
              <w:t>46</w:t>
            </w:r>
          </w:p>
        </w:tc>
        <w:tc>
          <w:tcPr>
            <w:tcW w:w="544" w:type="pct"/>
            <w:noWrap/>
            <w:vAlign w:val="center"/>
            <w:hideMark/>
          </w:tcPr>
          <w:p w14:paraId="30436E10" w14:textId="0CE26B38" w:rsidR="00E76E23" w:rsidRPr="00966D30" w:rsidRDefault="00E76E23" w:rsidP="00E76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3.55</w:t>
            </w:r>
          </w:p>
        </w:tc>
      </w:tr>
      <w:tr w:rsidR="00E76E23" w:rsidRPr="00966D30" w14:paraId="1B7DCC29" w14:textId="77777777" w:rsidTr="00E76E2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0" w:type="pct"/>
            <w:noWrap/>
            <w:vAlign w:val="center"/>
            <w:hideMark/>
          </w:tcPr>
          <w:p w14:paraId="71FA7BCB" w14:textId="77777777" w:rsidR="00E76E23" w:rsidRPr="00966D30" w:rsidRDefault="00E76E23" w:rsidP="00E76E23">
            <w:pPr>
              <w:spacing w:after="0" w:line="240" w:lineRule="auto"/>
              <w:jc w:val="center"/>
              <w:rPr>
                <w:rFonts w:eastAsia="Times New Roman" w:cs="Calibri"/>
                <w:color w:val="000000"/>
                <w:lang w:eastAsia="en-IN"/>
              </w:rPr>
            </w:pPr>
            <w:r w:rsidRPr="00966D30">
              <w:rPr>
                <w:rFonts w:eastAsia="Times New Roman" w:cs="Calibri"/>
                <w:color w:val="000000"/>
                <w:lang w:eastAsia="en-IN"/>
              </w:rPr>
              <w:t>Average DSCR</w:t>
            </w:r>
          </w:p>
        </w:tc>
        <w:tc>
          <w:tcPr>
            <w:tcW w:w="3250" w:type="pct"/>
            <w:gridSpan w:val="6"/>
            <w:noWrap/>
            <w:vAlign w:val="center"/>
            <w:hideMark/>
          </w:tcPr>
          <w:p w14:paraId="316C1C13" w14:textId="2D83794B" w:rsidR="00E76E23" w:rsidRPr="00966D30" w:rsidRDefault="00E76E23" w:rsidP="00E76E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n-IN"/>
              </w:rPr>
            </w:pPr>
            <w:r>
              <w:rPr>
                <w:rFonts w:eastAsia="Times New Roman" w:cs="Calibri"/>
                <w:b/>
                <w:bCs/>
                <w:color w:val="000000"/>
                <w:lang w:eastAsia="en-IN"/>
              </w:rPr>
              <w:t>3.64</w:t>
            </w:r>
          </w:p>
        </w:tc>
      </w:tr>
    </w:tbl>
    <w:p w14:paraId="5B8E2532" w14:textId="77777777" w:rsidR="006405B3" w:rsidRPr="0000106D" w:rsidRDefault="006405B3" w:rsidP="006D07B7">
      <w:pPr>
        <w:spacing w:after="0"/>
        <w:rPr>
          <w:rFonts w:asciiTheme="minorHAnsi" w:hAnsiTheme="minorHAnsi" w:cstheme="minorHAnsi"/>
          <w:b/>
          <w:bCs/>
        </w:rPr>
      </w:pPr>
    </w:p>
    <w:p w14:paraId="31D3CE9C" w14:textId="77777777" w:rsidR="000D2D96" w:rsidRPr="0000106D" w:rsidRDefault="000D2D96" w:rsidP="002F70CF">
      <w:pPr>
        <w:pStyle w:val="Heading1"/>
        <w:rPr>
          <w:rFonts w:asciiTheme="minorHAnsi" w:hAnsiTheme="minorHAnsi" w:cstheme="minorHAnsi"/>
          <w:sz w:val="24"/>
          <w:szCs w:val="20"/>
        </w:rPr>
      </w:pPr>
    </w:p>
    <w:p w14:paraId="653EFF1A" w14:textId="7FA9D816" w:rsidR="002F70CF" w:rsidRPr="0000106D" w:rsidRDefault="002F70CF" w:rsidP="002F70CF">
      <w:pPr>
        <w:pStyle w:val="Heading1"/>
        <w:rPr>
          <w:rFonts w:asciiTheme="minorHAnsi" w:hAnsiTheme="minorHAnsi" w:cstheme="minorHAnsi"/>
        </w:rPr>
      </w:pPr>
      <w:bookmarkStart w:id="84" w:name="_Toc154058811"/>
      <w:r w:rsidRPr="0000106D">
        <w:rPr>
          <w:rFonts w:asciiTheme="minorHAnsi" w:hAnsiTheme="minorHAnsi" w:cstheme="minorHAnsi"/>
        </w:rPr>
        <w:t xml:space="preserve">Annexure </w:t>
      </w:r>
      <w:r w:rsidR="0022586D" w:rsidRPr="0000106D">
        <w:rPr>
          <w:rFonts w:asciiTheme="minorHAnsi" w:hAnsiTheme="minorHAnsi" w:cstheme="minorHAnsi"/>
        </w:rPr>
        <w:t xml:space="preserve">- </w:t>
      </w:r>
      <w:r w:rsidR="00FF55C6" w:rsidRPr="0000106D">
        <w:rPr>
          <w:rFonts w:asciiTheme="minorHAnsi" w:hAnsiTheme="minorHAnsi" w:cstheme="minorHAnsi"/>
        </w:rPr>
        <w:t>5</w:t>
      </w:r>
      <w:r w:rsidR="00CB45E0" w:rsidRPr="0000106D">
        <w:rPr>
          <w:rFonts w:asciiTheme="minorHAnsi" w:hAnsiTheme="minorHAnsi" w:cstheme="minorHAnsi"/>
        </w:rPr>
        <w:t xml:space="preserve"> Repayment</w:t>
      </w:r>
      <w:r w:rsidRPr="0000106D">
        <w:rPr>
          <w:rFonts w:asciiTheme="minorHAnsi" w:hAnsiTheme="minorHAnsi" w:cstheme="minorHAnsi"/>
        </w:rPr>
        <w:t xml:space="preserve"> of Term Loan</w:t>
      </w:r>
      <w:bookmarkEnd w:id="84"/>
    </w:p>
    <w:p w14:paraId="3CCD7D8F" w14:textId="77777777" w:rsidR="0058163E" w:rsidRPr="0000106D" w:rsidRDefault="0058163E" w:rsidP="0058163E">
      <w:pPr>
        <w:rPr>
          <w:rFonts w:asciiTheme="minorHAnsi" w:hAnsiTheme="minorHAnsi" w:cstheme="minorHAnsi"/>
        </w:rPr>
      </w:pPr>
    </w:p>
    <w:tbl>
      <w:tblPr>
        <w:tblW w:w="476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231"/>
        <w:gridCol w:w="1538"/>
      </w:tblGrid>
      <w:tr w:rsidR="00947DF2" w:rsidRPr="0000106D" w14:paraId="19A638D6" w14:textId="77777777" w:rsidTr="006405B3">
        <w:trPr>
          <w:trHeight w:val="300"/>
          <w:jc w:val="center"/>
        </w:trPr>
        <w:tc>
          <w:tcPr>
            <w:tcW w:w="3231" w:type="dxa"/>
            <w:shd w:val="clear" w:color="auto" w:fill="1F497D" w:themeFill="text2"/>
            <w:noWrap/>
            <w:vAlign w:val="bottom"/>
          </w:tcPr>
          <w:p w14:paraId="3256AD1E" w14:textId="77777777" w:rsidR="00947DF2" w:rsidRPr="0000106D" w:rsidRDefault="00947DF2" w:rsidP="000D64A0">
            <w:pPr>
              <w:rPr>
                <w:rFonts w:asciiTheme="minorHAnsi" w:hAnsiTheme="minorHAnsi" w:cstheme="minorHAnsi"/>
                <w:b/>
                <w:bCs/>
                <w:color w:val="FFFFFF" w:themeColor="background1"/>
              </w:rPr>
            </w:pPr>
            <w:r w:rsidRPr="0000106D">
              <w:rPr>
                <w:rFonts w:asciiTheme="minorHAnsi" w:hAnsiTheme="minorHAnsi" w:cstheme="minorHAnsi"/>
                <w:b/>
                <w:bCs/>
                <w:color w:val="FFFFFF" w:themeColor="background1"/>
              </w:rPr>
              <w:t>Particulars</w:t>
            </w:r>
          </w:p>
        </w:tc>
        <w:tc>
          <w:tcPr>
            <w:tcW w:w="1538" w:type="dxa"/>
            <w:shd w:val="clear" w:color="auto" w:fill="1F497D" w:themeFill="text2"/>
            <w:noWrap/>
            <w:vAlign w:val="bottom"/>
          </w:tcPr>
          <w:p w14:paraId="423C2D64" w14:textId="77777777" w:rsidR="00947DF2" w:rsidRPr="0000106D" w:rsidRDefault="00947DF2" w:rsidP="000D64A0">
            <w:pPr>
              <w:jc w:val="right"/>
              <w:rPr>
                <w:rFonts w:asciiTheme="minorHAnsi" w:hAnsiTheme="minorHAnsi" w:cstheme="minorHAnsi"/>
                <w:b/>
                <w:bCs/>
                <w:color w:val="FFFFFF" w:themeColor="background1"/>
              </w:rPr>
            </w:pPr>
            <w:r w:rsidRPr="0000106D">
              <w:rPr>
                <w:rFonts w:asciiTheme="minorHAnsi" w:hAnsiTheme="minorHAnsi" w:cstheme="minorHAnsi"/>
                <w:b/>
                <w:bCs/>
                <w:color w:val="FFFFFF" w:themeColor="background1"/>
              </w:rPr>
              <w:t xml:space="preserve">INR in </w:t>
            </w:r>
            <w:r w:rsidR="006405B3" w:rsidRPr="0000106D">
              <w:rPr>
                <w:rFonts w:asciiTheme="minorHAnsi" w:hAnsiTheme="minorHAnsi" w:cstheme="minorHAnsi"/>
                <w:b/>
                <w:bCs/>
                <w:color w:val="FFFFFF" w:themeColor="background1"/>
              </w:rPr>
              <w:t>Crore</w:t>
            </w:r>
          </w:p>
        </w:tc>
      </w:tr>
      <w:tr w:rsidR="0058163E" w:rsidRPr="0000106D" w14:paraId="392B2999" w14:textId="77777777" w:rsidTr="00947DF2">
        <w:trPr>
          <w:trHeight w:val="300"/>
          <w:jc w:val="center"/>
        </w:trPr>
        <w:tc>
          <w:tcPr>
            <w:tcW w:w="3231" w:type="dxa"/>
            <w:shd w:val="clear" w:color="auto" w:fill="auto"/>
            <w:noWrap/>
            <w:vAlign w:val="bottom"/>
            <w:hideMark/>
          </w:tcPr>
          <w:p w14:paraId="18DF259D" w14:textId="77777777" w:rsidR="0058163E" w:rsidRPr="0000106D" w:rsidRDefault="002960EF" w:rsidP="000D64A0">
            <w:pPr>
              <w:rPr>
                <w:rFonts w:asciiTheme="minorHAnsi" w:hAnsiTheme="minorHAnsi" w:cstheme="minorHAnsi"/>
                <w:color w:val="000000"/>
              </w:rPr>
            </w:pPr>
            <w:r w:rsidRPr="0000106D">
              <w:rPr>
                <w:rFonts w:asciiTheme="minorHAnsi" w:hAnsiTheme="minorHAnsi" w:cstheme="minorHAnsi"/>
                <w:color w:val="000000"/>
              </w:rPr>
              <w:t>Secured Loan</w:t>
            </w:r>
            <w:r w:rsidR="0058163E" w:rsidRPr="0000106D">
              <w:rPr>
                <w:rFonts w:asciiTheme="minorHAnsi" w:hAnsiTheme="minorHAnsi" w:cstheme="minorHAnsi"/>
                <w:color w:val="000000"/>
              </w:rPr>
              <w:t xml:space="preserve"> </w:t>
            </w:r>
          </w:p>
        </w:tc>
        <w:tc>
          <w:tcPr>
            <w:tcW w:w="1538" w:type="dxa"/>
            <w:shd w:val="clear" w:color="auto" w:fill="auto"/>
            <w:noWrap/>
            <w:vAlign w:val="bottom"/>
            <w:hideMark/>
          </w:tcPr>
          <w:p w14:paraId="43B2B088" w14:textId="24474EE3" w:rsidR="0058163E" w:rsidRPr="0000106D" w:rsidRDefault="006A4BA2" w:rsidP="000D64A0">
            <w:pPr>
              <w:jc w:val="right"/>
              <w:rPr>
                <w:rFonts w:asciiTheme="minorHAnsi" w:hAnsiTheme="minorHAnsi" w:cstheme="minorHAnsi"/>
                <w:color w:val="000000"/>
              </w:rPr>
            </w:pPr>
            <w:r>
              <w:rPr>
                <w:rFonts w:asciiTheme="minorHAnsi" w:hAnsiTheme="minorHAnsi" w:cstheme="minorHAnsi"/>
                <w:color w:val="000000"/>
              </w:rPr>
              <w:t>2</w:t>
            </w:r>
            <w:r w:rsidR="00E17728" w:rsidRPr="0000106D">
              <w:rPr>
                <w:rFonts w:asciiTheme="minorHAnsi" w:hAnsiTheme="minorHAnsi" w:cstheme="minorHAnsi"/>
                <w:color w:val="000000"/>
              </w:rPr>
              <w:t>0</w:t>
            </w:r>
            <w:r w:rsidR="006405B3" w:rsidRPr="0000106D">
              <w:rPr>
                <w:rFonts w:asciiTheme="minorHAnsi" w:hAnsiTheme="minorHAnsi" w:cstheme="minorHAnsi"/>
                <w:color w:val="000000"/>
              </w:rPr>
              <w:t>.00</w:t>
            </w:r>
          </w:p>
        </w:tc>
      </w:tr>
    </w:tbl>
    <w:p w14:paraId="47E7A467" w14:textId="77777777" w:rsidR="006405B3" w:rsidRPr="0000106D" w:rsidRDefault="006405B3" w:rsidP="0058163E">
      <w:pPr>
        <w:jc w:val="center"/>
        <w:rPr>
          <w:rFonts w:asciiTheme="minorHAnsi" w:hAnsiTheme="minorHAnsi" w:cstheme="minorHAnsi"/>
          <w:b/>
          <w:bCs/>
        </w:rPr>
      </w:pPr>
    </w:p>
    <w:p w14:paraId="2144F969" w14:textId="0C4315B8" w:rsidR="006E7B5F" w:rsidRPr="0000106D" w:rsidRDefault="006405B3" w:rsidP="0058163E">
      <w:pPr>
        <w:jc w:val="center"/>
        <w:rPr>
          <w:rFonts w:asciiTheme="minorHAnsi" w:hAnsiTheme="minorHAnsi" w:cstheme="minorHAnsi"/>
          <w:b/>
          <w:bCs/>
        </w:rPr>
      </w:pPr>
      <w:r w:rsidRPr="0000106D">
        <w:rPr>
          <w:rFonts w:asciiTheme="minorHAnsi" w:hAnsiTheme="minorHAnsi" w:cstheme="minorHAnsi"/>
          <w:b/>
          <w:bCs/>
        </w:rPr>
        <w:t xml:space="preserve">Disbursement &amp; </w:t>
      </w:r>
      <w:r w:rsidR="00D26B89" w:rsidRPr="0000106D">
        <w:rPr>
          <w:rFonts w:asciiTheme="minorHAnsi" w:hAnsiTheme="minorHAnsi" w:cstheme="minorHAnsi"/>
          <w:b/>
          <w:bCs/>
        </w:rPr>
        <w:t xml:space="preserve">Repayment Schedule of the INR </w:t>
      </w:r>
      <w:r w:rsidR="00AD59BD">
        <w:rPr>
          <w:rFonts w:asciiTheme="minorHAnsi" w:hAnsiTheme="minorHAnsi" w:cstheme="minorHAnsi"/>
          <w:b/>
          <w:bCs/>
        </w:rPr>
        <w:t>2</w:t>
      </w:r>
      <w:r w:rsidR="00D26B89" w:rsidRPr="0000106D">
        <w:rPr>
          <w:rFonts w:asciiTheme="minorHAnsi" w:hAnsiTheme="minorHAnsi" w:cstheme="minorHAnsi"/>
          <w:b/>
          <w:bCs/>
        </w:rPr>
        <w:t>0</w:t>
      </w:r>
      <w:r w:rsidRPr="0000106D">
        <w:rPr>
          <w:rFonts w:asciiTheme="minorHAnsi" w:hAnsiTheme="minorHAnsi" w:cstheme="minorHAnsi"/>
          <w:b/>
          <w:bCs/>
        </w:rPr>
        <w:t>.00 Crore</w:t>
      </w:r>
      <w:r w:rsidR="0058163E" w:rsidRPr="0000106D">
        <w:rPr>
          <w:rFonts w:asciiTheme="minorHAnsi" w:hAnsiTheme="minorHAnsi" w:cstheme="minorHAnsi"/>
          <w:b/>
          <w:bCs/>
        </w:rPr>
        <w:t xml:space="preserve"> </w:t>
      </w:r>
      <w:r w:rsidR="002960EF" w:rsidRPr="0000106D">
        <w:rPr>
          <w:rFonts w:asciiTheme="minorHAnsi" w:hAnsiTheme="minorHAnsi" w:cstheme="minorHAnsi"/>
          <w:b/>
          <w:bCs/>
        </w:rPr>
        <w:t>Secured</w:t>
      </w:r>
      <w:r w:rsidR="0058163E" w:rsidRPr="0000106D">
        <w:rPr>
          <w:rFonts w:asciiTheme="minorHAnsi" w:hAnsiTheme="minorHAnsi" w:cstheme="minorHAnsi"/>
          <w:b/>
          <w:bCs/>
        </w:rPr>
        <w:t xml:space="preserve"> Loan</w:t>
      </w:r>
      <w:r w:rsidRPr="0000106D">
        <w:rPr>
          <w:rFonts w:asciiTheme="minorHAnsi" w:hAnsiTheme="minorHAnsi" w:cstheme="minorHAnsi"/>
          <w:b/>
          <w:bCs/>
        </w:rPr>
        <w:t xml:space="preserve"> are as follows: -</w:t>
      </w:r>
    </w:p>
    <w:p w14:paraId="1C9AEABF" w14:textId="7B67993B" w:rsidR="0058163E" w:rsidRPr="0000106D" w:rsidRDefault="006E7B5F" w:rsidP="006E7B5F">
      <w:pPr>
        <w:spacing w:after="0" w:line="240" w:lineRule="auto"/>
        <w:jc w:val="center"/>
        <w:rPr>
          <w:rFonts w:asciiTheme="minorHAnsi" w:hAnsiTheme="minorHAnsi" w:cstheme="minorHAnsi"/>
        </w:rPr>
      </w:pPr>
      <w:r w:rsidRPr="0000106D">
        <w:rPr>
          <w:rFonts w:asciiTheme="minorHAnsi" w:hAnsiTheme="minorHAnsi" w:cstheme="minorHAnsi"/>
          <w:b/>
          <w:bCs/>
        </w:rPr>
        <w:t xml:space="preserve">                                                                                                                             INR in Crore</w:t>
      </w:r>
      <w:r w:rsidR="006405B3" w:rsidRPr="0000106D">
        <w:rPr>
          <w:rFonts w:asciiTheme="minorHAnsi" w:hAnsiTheme="minorHAnsi" w:cstheme="minorHAnsi"/>
          <w:b/>
          <w:bCs/>
        </w:rPr>
        <w:t xml:space="preserve"> </w:t>
      </w:r>
    </w:p>
    <w:tbl>
      <w:tblPr>
        <w:tblStyle w:val="ListTable4-Accent1"/>
        <w:tblW w:w="9016" w:type="dxa"/>
        <w:tblLook w:val="04A0" w:firstRow="1" w:lastRow="0" w:firstColumn="1" w:lastColumn="0" w:noHBand="0" w:noVBand="1"/>
      </w:tblPr>
      <w:tblGrid>
        <w:gridCol w:w="2973"/>
        <w:gridCol w:w="1315"/>
        <w:gridCol w:w="1148"/>
        <w:gridCol w:w="718"/>
        <w:gridCol w:w="713"/>
        <w:gridCol w:w="717"/>
        <w:gridCol w:w="718"/>
        <w:gridCol w:w="714"/>
      </w:tblGrid>
      <w:tr w:rsidR="002F1BA8" w:rsidRPr="0000106D" w14:paraId="23F18D38" w14:textId="77777777" w:rsidTr="00BE34E1">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2F90843B" w14:textId="77777777" w:rsidR="002F1BA8" w:rsidRPr="0000106D" w:rsidRDefault="002F1BA8" w:rsidP="00597343">
            <w:pPr>
              <w:spacing w:after="0" w:line="240" w:lineRule="auto"/>
              <w:jc w:val="center"/>
              <w:rPr>
                <w:rFonts w:eastAsia="Times New Roman" w:cs="Calibri"/>
                <w:color w:val="000000"/>
                <w:sz w:val="20"/>
                <w:szCs w:val="20"/>
                <w:lang w:eastAsia="en-IN"/>
              </w:rPr>
            </w:pPr>
            <w:r w:rsidRPr="0000106D">
              <w:rPr>
                <w:rFonts w:eastAsia="Times New Roman" w:cs="Calibri"/>
                <w:color w:val="000000"/>
                <w:sz w:val="20"/>
                <w:szCs w:val="20"/>
                <w:lang w:eastAsia="en-IN"/>
              </w:rPr>
              <w:t>Particular</w:t>
            </w:r>
          </w:p>
        </w:tc>
        <w:tc>
          <w:tcPr>
            <w:tcW w:w="1320" w:type="dxa"/>
          </w:tcPr>
          <w:p w14:paraId="33199C47" w14:textId="496B5AB6" w:rsidR="002F1BA8" w:rsidRPr="0000106D" w:rsidRDefault="00BE34E1" w:rsidP="005973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Pr>
                <w:rFonts w:eastAsia="Times New Roman" w:cs="Calibri"/>
                <w:color w:val="000000"/>
                <w:sz w:val="20"/>
                <w:szCs w:val="20"/>
                <w:lang w:eastAsia="en-IN"/>
              </w:rPr>
              <w:t>Till Sept -</w:t>
            </w:r>
            <w:r w:rsidR="002F1BA8">
              <w:rPr>
                <w:rFonts w:eastAsia="Times New Roman" w:cs="Calibri"/>
                <w:color w:val="000000"/>
                <w:sz w:val="20"/>
                <w:szCs w:val="20"/>
                <w:lang w:eastAsia="en-IN"/>
              </w:rPr>
              <w:t>23</w:t>
            </w:r>
          </w:p>
        </w:tc>
        <w:tc>
          <w:tcPr>
            <w:tcW w:w="1148" w:type="dxa"/>
            <w:noWrap/>
            <w:vAlign w:val="center"/>
            <w:hideMark/>
          </w:tcPr>
          <w:p w14:paraId="562D86C7" w14:textId="355C5AF1" w:rsidR="002F1BA8" w:rsidRPr="0000106D" w:rsidRDefault="002F1BA8" w:rsidP="005973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FY24</w:t>
            </w:r>
          </w:p>
        </w:tc>
        <w:tc>
          <w:tcPr>
            <w:tcW w:w="712" w:type="dxa"/>
          </w:tcPr>
          <w:p w14:paraId="2B9854BD" w14:textId="77777777" w:rsidR="002F1BA8" w:rsidRPr="0000106D" w:rsidRDefault="002F1BA8" w:rsidP="0059734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 xml:space="preserve">FY25       </w:t>
            </w:r>
          </w:p>
        </w:tc>
        <w:tc>
          <w:tcPr>
            <w:tcW w:w="713" w:type="dxa"/>
            <w:noWrap/>
            <w:vAlign w:val="center"/>
            <w:hideMark/>
          </w:tcPr>
          <w:p w14:paraId="0DF7A557" w14:textId="77777777" w:rsidR="002F1BA8" w:rsidRPr="0000106D" w:rsidRDefault="002F1BA8" w:rsidP="0059734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FY26</w:t>
            </w:r>
          </w:p>
        </w:tc>
        <w:tc>
          <w:tcPr>
            <w:tcW w:w="718" w:type="dxa"/>
          </w:tcPr>
          <w:p w14:paraId="708EA370" w14:textId="77777777" w:rsidR="002F1BA8" w:rsidRPr="0000106D" w:rsidRDefault="002F1BA8" w:rsidP="0059734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FY27</w:t>
            </w:r>
          </w:p>
        </w:tc>
        <w:tc>
          <w:tcPr>
            <w:tcW w:w="718" w:type="dxa"/>
          </w:tcPr>
          <w:p w14:paraId="2B20FFAB" w14:textId="77777777" w:rsidR="002F1BA8" w:rsidRPr="0000106D" w:rsidRDefault="002F1BA8" w:rsidP="0059734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FY28</w:t>
            </w:r>
          </w:p>
        </w:tc>
        <w:tc>
          <w:tcPr>
            <w:tcW w:w="715" w:type="dxa"/>
          </w:tcPr>
          <w:p w14:paraId="2BFCFFE4" w14:textId="77777777" w:rsidR="002F1BA8" w:rsidRPr="0000106D" w:rsidRDefault="002F1BA8" w:rsidP="0059734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Calibri"/>
                <w:color w:val="000000"/>
                <w:sz w:val="20"/>
                <w:szCs w:val="20"/>
                <w:lang w:eastAsia="en-IN"/>
              </w:rPr>
            </w:pPr>
            <w:r w:rsidRPr="0000106D">
              <w:rPr>
                <w:rFonts w:eastAsia="Times New Roman" w:cs="Calibri"/>
                <w:color w:val="000000"/>
                <w:sz w:val="20"/>
                <w:szCs w:val="20"/>
                <w:lang w:eastAsia="en-IN"/>
              </w:rPr>
              <w:t>FY29</w:t>
            </w:r>
          </w:p>
        </w:tc>
      </w:tr>
      <w:tr w:rsidR="00BE34E1" w:rsidRPr="0000106D" w14:paraId="5C7040BD" w14:textId="77777777" w:rsidTr="00A834D7">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04C36A73" w14:textId="629FDD0D" w:rsidR="00BE34E1" w:rsidRPr="0000106D" w:rsidRDefault="00BE34E1" w:rsidP="00BE34E1">
            <w:pPr>
              <w:spacing w:after="0" w:line="240" w:lineRule="auto"/>
              <w:rPr>
                <w:rFonts w:eastAsia="Times New Roman" w:cs="Calibri"/>
                <w:color w:val="000000"/>
                <w:sz w:val="20"/>
                <w:szCs w:val="20"/>
                <w:lang w:eastAsia="en-IN"/>
              </w:rPr>
            </w:pPr>
            <w:r w:rsidRPr="0000106D">
              <w:rPr>
                <w:rFonts w:asciiTheme="minorHAnsi" w:eastAsia="Times New Roman" w:hAnsiTheme="minorHAnsi" w:cstheme="minorHAnsi"/>
                <w:color w:val="000000"/>
                <w:lang w:eastAsia="en-IN"/>
              </w:rPr>
              <w:t>Loan Disbursement</w:t>
            </w:r>
          </w:p>
        </w:tc>
        <w:tc>
          <w:tcPr>
            <w:tcW w:w="1320" w:type="dxa"/>
          </w:tcPr>
          <w:p w14:paraId="5A82FD86" w14:textId="2CA3CD5C" w:rsidR="00BE34E1" w:rsidRDefault="00E76E23" w:rsidP="00BE34E1">
            <w:pPr>
              <w:pStyle w:val="NoSpacing"/>
              <w:jc w:val="center"/>
              <w:cnfStyle w:val="000000100000" w:firstRow="0" w:lastRow="0" w:firstColumn="0" w:lastColumn="0" w:oddVBand="0" w:evenVBand="0" w:oddHBand="1" w:evenHBand="0" w:firstRowFirstColumn="0" w:firstRowLastColumn="0" w:lastRowFirstColumn="0" w:lastRowLastColumn="0"/>
            </w:pPr>
            <w:r>
              <w:t>-</w:t>
            </w:r>
          </w:p>
        </w:tc>
        <w:tc>
          <w:tcPr>
            <w:tcW w:w="1148" w:type="dxa"/>
            <w:noWrap/>
            <w:hideMark/>
          </w:tcPr>
          <w:p w14:paraId="57D76DBB" w14:textId="3ABA5121" w:rsidR="00BE34E1" w:rsidRPr="0000106D" w:rsidRDefault="00BE34E1" w:rsidP="00BE34E1">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5.00</w:t>
            </w:r>
          </w:p>
        </w:tc>
        <w:tc>
          <w:tcPr>
            <w:tcW w:w="712" w:type="dxa"/>
            <w:vAlign w:val="bottom"/>
          </w:tcPr>
          <w:p w14:paraId="7E99825C" w14:textId="2D353631" w:rsidR="00BE34E1" w:rsidRPr="0000106D" w:rsidRDefault="00BE34E1" w:rsidP="00BE34E1">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1</w:t>
            </w:r>
            <w:r w:rsidRPr="0000106D">
              <w:t>0.00</w:t>
            </w:r>
          </w:p>
        </w:tc>
        <w:tc>
          <w:tcPr>
            <w:tcW w:w="713" w:type="dxa"/>
            <w:noWrap/>
            <w:vAlign w:val="bottom"/>
            <w:hideMark/>
          </w:tcPr>
          <w:p w14:paraId="622B050C" w14:textId="7DE8CBFA" w:rsidR="00BE34E1" w:rsidRPr="0000106D" w:rsidRDefault="00BE34E1" w:rsidP="00BE34E1">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4.50</w:t>
            </w:r>
          </w:p>
        </w:tc>
        <w:tc>
          <w:tcPr>
            <w:tcW w:w="718" w:type="dxa"/>
            <w:vAlign w:val="bottom"/>
          </w:tcPr>
          <w:p w14:paraId="276D807E" w14:textId="2879D884" w:rsidR="00BE34E1" w:rsidRPr="0000106D" w:rsidRDefault="00BE34E1" w:rsidP="00BE34E1">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rsidRPr="0000106D">
              <w:t>0.</w:t>
            </w:r>
            <w:r>
              <w:t>5</w:t>
            </w:r>
            <w:r w:rsidRPr="0000106D">
              <w:t>0</w:t>
            </w:r>
          </w:p>
        </w:tc>
        <w:tc>
          <w:tcPr>
            <w:tcW w:w="718" w:type="dxa"/>
            <w:vAlign w:val="bottom"/>
          </w:tcPr>
          <w:p w14:paraId="2EE7212A" w14:textId="1B0F6928" w:rsidR="00BE34E1" w:rsidRPr="0000106D" w:rsidRDefault="00BE34E1" w:rsidP="00BE34E1">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w:t>
            </w:r>
          </w:p>
        </w:tc>
        <w:tc>
          <w:tcPr>
            <w:tcW w:w="715" w:type="dxa"/>
            <w:vAlign w:val="bottom"/>
          </w:tcPr>
          <w:p w14:paraId="73F0155B" w14:textId="31DEAB7D" w:rsidR="00BE34E1" w:rsidRPr="0000106D" w:rsidRDefault="00BE34E1" w:rsidP="00BE34E1">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w:t>
            </w:r>
          </w:p>
        </w:tc>
      </w:tr>
      <w:tr w:rsidR="002F1BA8" w:rsidRPr="0000106D" w14:paraId="6DF1A610" w14:textId="77777777" w:rsidTr="00BE34E1">
        <w:trPr>
          <w:trHeight w:val="230"/>
        </w:trPr>
        <w:tc>
          <w:tcPr>
            <w:cnfStyle w:val="001000000000" w:firstRow="0" w:lastRow="0" w:firstColumn="1" w:lastColumn="0" w:oddVBand="0" w:evenVBand="0" w:oddHBand="0" w:evenHBand="0" w:firstRowFirstColumn="0" w:firstRowLastColumn="0" w:lastRowFirstColumn="0" w:lastRowLastColumn="0"/>
            <w:tcW w:w="2972" w:type="dxa"/>
            <w:noWrap/>
            <w:vAlign w:val="center"/>
          </w:tcPr>
          <w:p w14:paraId="5886BAE9" w14:textId="14E00B4A" w:rsidR="002F1BA8" w:rsidRPr="0000106D" w:rsidRDefault="002F1BA8" w:rsidP="006A4BA2">
            <w:pPr>
              <w:spacing w:after="0" w:line="240" w:lineRule="auto"/>
              <w:rPr>
                <w:rFonts w:asciiTheme="minorHAnsi" w:eastAsia="Times New Roman" w:hAnsiTheme="minorHAnsi" w:cstheme="minorHAnsi"/>
                <w:color w:val="000000"/>
                <w:lang w:eastAsia="en-IN"/>
              </w:rPr>
            </w:pPr>
            <w:r>
              <w:rPr>
                <w:rFonts w:asciiTheme="minorHAnsi" w:eastAsia="Times New Roman" w:hAnsiTheme="minorHAnsi" w:cstheme="minorHAnsi"/>
                <w:color w:val="000000"/>
                <w:lang w:eastAsia="en-IN"/>
              </w:rPr>
              <w:t>Rate of Interest</w:t>
            </w:r>
          </w:p>
        </w:tc>
        <w:tc>
          <w:tcPr>
            <w:tcW w:w="6044" w:type="dxa"/>
            <w:gridSpan w:val="7"/>
          </w:tcPr>
          <w:p w14:paraId="6C7C0C52" w14:textId="6E44D737" w:rsidR="002F1BA8" w:rsidRPr="0000106D" w:rsidRDefault="002F1BA8" w:rsidP="006A4BA2">
            <w:pPr>
              <w:pStyle w:val="NoSpacing"/>
              <w:jc w:val="center"/>
              <w:cnfStyle w:val="000000000000" w:firstRow="0" w:lastRow="0" w:firstColumn="0" w:lastColumn="0" w:oddVBand="0" w:evenVBand="0" w:oddHBand="0" w:evenHBand="0" w:firstRowFirstColumn="0" w:firstRowLastColumn="0" w:lastRowFirstColumn="0" w:lastRowLastColumn="0"/>
            </w:pPr>
            <w:r>
              <w:t>12.15%</w:t>
            </w:r>
          </w:p>
        </w:tc>
      </w:tr>
      <w:tr w:rsidR="002F1BA8" w:rsidRPr="0000106D" w14:paraId="17C17F75" w14:textId="77777777" w:rsidTr="00BE34E1">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59707617" w14:textId="2A3517A7" w:rsidR="002F1BA8" w:rsidRPr="0000106D" w:rsidRDefault="002F1BA8" w:rsidP="006A4BA2">
            <w:pPr>
              <w:spacing w:after="0" w:line="240" w:lineRule="auto"/>
              <w:rPr>
                <w:rFonts w:eastAsia="Times New Roman" w:cs="Calibri"/>
                <w:color w:val="000000"/>
                <w:sz w:val="20"/>
                <w:szCs w:val="20"/>
                <w:lang w:eastAsia="en-IN"/>
              </w:rPr>
            </w:pPr>
            <w:r w:rsidRPr="0000106D">
              <w:rPr>
                <w:rFonts w:asciiTheme="minorHAnsi" w:eastAsia="Times New Roman" w:hAnsiTheme="minorHAnsi" w:cstheme="minorHAnsi"/>
                <w:color w:val="000000"/>
                <w:lang w:eastAsia="en-IN"/>
              </w:rPr>
              <w:t>Interest Payment</w:t>
            </w:r>
          </w:p>
        </w:tc>
        <w:tc>
          <w:tcPr>
            <w:tcW w:w="1320" w:type="dxa"/>
          </w:tcPr>
          <w:p w14:paraId="1758D822" w14:textId="65F5E365" w:rsidR="002F1BA8" w:rsidRDefault="00BF6B71" w:rsidP="006A4BA2">
            <w:pPr>
              <w:pStyle w:val="NoSpacing"/>
              <w:jc w:val="center"/>
              <w:cnfStyle w:val="000000100000" w:firstRow="0" w:lastRow="0" w:firstColumn="0" w:lastColumn="0" w:oddVBand="0" w:evenVBand="0" w:oddHBand="1" w:evenHBand="0" w:firstRowFirstColumn="0" w:firstRowLastColumn="0" w:lastRowFirstColumn="0" w:lastRowLastColumn="0"/>
            </w:pPr>
            <w:r>
              <w:t>-</w:t>
            </w:r>
          </w:p>
        </w:tc>
        <w:tc>
          <w:tcPr>
            <w:tcW w:w="1148" w:type="dxa"/>
            <w:noWrap/>
            <w:vAlign w:val="bottom"/>
            <w:hideMark/>
          </w:tcPr>
          <w:p w14:paraId="4A6F2B9E" w14:textId="11E8A3A3" w:rsidR="002F1BA8" w:rsidRPr="0000106D" w:rsidRDefault="00BF6B71" w:rsidP="006A4BA2">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0.20</w:t>
            </w:r>
          </w:p>
        </w:tc>
        <w:tc>
          <w:tcPr>
            <w:tcW w:w="712" w:type="dxa"/>
            <w:vAlign w:val="bottom"/>
          </w:tcPr>
          <w:p w14:paraId="25E92F61" w14:textId="32550C9D" w:rsidR="002F1BA8" w:rsidRPr="0000106D" w:rsidRDefault="00BF6B71" w:rsidP="006A4BA2">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1.37</w:t>
            </w:r>
          </w:p>
        </w:tc>
        <w:tc>
          <w:tcPr>
            <w:tcW w:w="713" w:type="dxa"/>
            <w:noWrap/>
            <w:vAlign w:val="bottom"/>
            <w:hideMark/>
          </w:tcPr>
          <w:p w14:paraId="7DCB740D" w14:textId="389B574E" w:rsidR="002F1BA8" w:rsidRPr="0000106D" w:rsidRDefault="00BF6B71" w:rsidP="006A4BA2">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2.26</w:t>
            </w:r>
          </w:p>
        </w:tc>
        <w:tc>
          <w:tcPr>
            <w:tcW w:w="718" w:type="dxa"/>
            <w:vAlign w:val="bottom"/>
          </w:tcPr>
          <w:p w14:paraId="0130126F" w14:textId="62068521" w:rsidR="002F1BA8" w:rsidRPr="0000106D" w:rsidRDefault="00BF6B71" w:rsidP="006A4BA2">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2.19</w:t>
            </w:r>
          </w:p>
        </w:tc>
        <w:tc>
          <w:tcPr>
            <w:tcW w:w="718" w:type="dxa"/>
            <w:vAlign w:val="bottom"/>
          </w:tcPr>
          <w:p w14:paraId="2C3FDB9B" w14:textId="5F178BD9" w:rsidR="002F1BA8" w:rsidRPr="0000106D" w:rsidRDefault="002F1BA8" w:rsidP="006A4BA2">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1.06</w:t>
            </w:r>
          </w:p>
        </w:tc>
        <w:tc>
          <w:tcPr>
            <w:tcW w:w="715" w:type="dxa"/>
            <w:vAlign w:val="bottom"/>
          </w:tcPr>
          <w:p w14:paraId="28D89464" w14:textId="7903E662" w:rsidR="002F1BA8" w:rsidRPr="0000106D" w:rsidRDefault="002F1BA8" w:rsidP="006A4BA2">
            <w:pPr>
              <w:pStyle w:val="NoSpacing"/>
              <w:jc w:val="center"/>
              <w:cnfStyle w:val="000000100000" w:firstRow="0" w:lastRow="0" w:firstColumn="0" w:lastColumn="0" w:oddVBand="0" w:evenVBand="0" w:oddHBand="1" w:evenHBand="0" w:firstRowFirstColumn="0" w:firstRowLastColumn="0" w:lastRowFirstColumn="0" w:lastRowLastColumn="0"/>
              <w:rPr>
                <w:sz w:val="20"/>
                <w:szCs w:val="20"/>
                <w:lang w:eastAsia="en-IN"/>
              </w:rPr>
            </w:pPr>
            <w:r>
              <w:t>0.08</w:t>
            </w:r>
          </w:p>
        </w:tc>
      </w:tr>
      <w:tr w:rsidR="002F1BA8" w:rsidRPr="0000106D" w14:paraId="060F62E8" w14:textId="77777777" w:rsidTr="00BE34E1">
        <w:trPr>
          <w:trHeight w:val="230"/>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75437365" w14:textId="6AF6354C" w:rsidR="002F1BA8" w:rsidRPr="0000106D" w:rsidRDefault="002F1BA8" w:rsidP="006A4BA2">
            <w:pPr>
              <w:spacing w:after="0" w:line="240" w:lineRule="auto"/>
              <w:rPr>
                <w:rFonts w:eastAsia="Times New Roman" w:cs="Calibri"/>
                <w:color w:val="000000"/>
                <w:sz w:val="20"/>
                <w:szCs w:val="20"/>
                <w:lang w:eastAsia="en-IN"/>
              </w:rPr>
            </w:pPr>
            <w:r w:rsidRPr="0000106D">
              <w:rPr>
                <w:rFonts w:asciiTheme="minorHAnsi" w:eastAsia="Times New Roman" w:hAnsiTheme="minorHAnsi" w:cstheme="minorHAnsi"/>
                <w:color w:val="000000"/>
                <w:lang w:eastAsia="en-IN"/>
              </w:rPr>
              <w:t>Loan Repayment</w:t>
            </w:r>
          </w:p>
        </w:tc>
        <w:tc>
          <w:tcPr>
            <w:tcW w:w="1320" w:type="dxa"/>
          </w:tcPr>
          <w:p w14:paraId="27C2BBEA" w14:textId="77777777" w:rsidR="002F1BA8" w:rsidRPr="0000106D" w:rsidRDefault="002F1BA8" w:rsidP="006A4BA2">
            <w:pPr>
              <w:pStyle w:val="NoSpacing"/>
              <w:jc w:val="center"/>
              <w:cnfStyle w:val="000000000000" w:firstRow="0" w:lastRow="0" w:firstColumn="0" w:lastColumn="0" w:oddVBand="0" w:evenVBand="0" w:oddHBand="0" w:evenHBand="0" w:firstRowFirstColumn="0" w:firstRowLastColumn="0" w:lastRowFirstColumn="0" w:lastRowLastColumn="0"/>
            </w:pPr>
          </w:p>
        </w:tc>
        <w:tc>
          <w:tcPr>
            <w:tcW w:w="1148" w:type="dxa"/>
            <w:noWrap/>
            <w:vAlign w:val="bottom"/>
            <w:hideMark/>
          </w:tcPr>
          <w:p w14:paraId="37AEE19D" w14:textId="46683B96" w:rsidR="002F1BA8" w:rsidRPr="0000106D" w:rsidRDefault="002F1BA8" w:rsidP="006A4BA2">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IN"/>
              </w:rPr>
            </w:pPr>
            <w:r w:rsidRPr="0000106D">
              <w:t>-</w:t>
            </w:r>
          </w:p>
        </w:tc>
        <w:tc>
          <w:tcPr>
            <w:tcW w:w="712" w:type="dxa"/>
            <w:vAlign w:val="bottom"/>
          </w:tcPr>
          <w:p w14:paraId="4B122644" w14:textId="08B796E0" w:rsidR="002F1BA8" w:rsidRPr="0000106D" w:rsidRDefault="002F1BA8" w:rsidP="006A4BA2">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IN"/>
              </w:rPr>
            </w:pPr>
            <w:r w:rsidRPr="0000106D">
              <w:t>-</w:t>
            </w:r>
          </w:p>
        </w:tc>
        <w:tc>
          <w:tcPr>
            <w:tcW w:w="713" w:type="dxa"/>
            <w:noWrap/>
            <w:vAlign w:val="bottom"/>
            <w:hideMark/>
          </w:tcPr>
          <w:p w14:paraId="1252DD91" w14:textId="7477EEBF" w:rsidR="002F1BA8" w:rsidRPr="0000106D" w:rsidRDefault="00BF6B71" w:rsidP="006A4BA2">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IN"/>
              </w:rPr>
            </w:pPr>
            <w:r>
              <w:t>-</w:t>
            </w:r>
          </w:p>
        </w:tc>
        <w:tc>
          <w:tcPr>
            <w:tcW w:w="718" w:type="dxa"/>
            <w:vAlign w:val="bottom"/>
          </w:tcPr>
          <w:p w14:paraId="100AB582" w14:textId="12FA704F" w:rsidR="002F1BA8" w:rsidRPr="0000106D" w:rsidRDefault="00BF6B71" w:rsidP="006A4BA2">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IN"/>
              </w:rPr>
            </w:pPr>
            <w:r>
              <w:t>5</w:t>
            </w:r>
            <w:r w:rsidR="002F1BA8">
              <w:t>.00</w:t>
            </w:r>
          </w:p>
        </w:tc>
        <w:tc>
          <w:tcPr>
            <w:tcW w:w="718" w:type="dxa"/>
            <w:vAlign w:val="bottom"/>
          </w:tcPr>
          <w:p w14:paraId="05E1E7B0" w14:textId="3D4061E3" w:rsidR="002F1BA8" w:rsidRPr="0000106D" w:rsidRDefault="002F1BA8" w:rsidP="006A4BA2">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IN"/>
              </w:rPr>
            </w:pPr>
            <w:r>
              <w:t>10.00</w:t>
            </w:r>
          </w:p>
        </w:tc>
        <w:tc>
          <w:tcPr>
            <w:tcW w:w="715" w:type="dxa"/>
            <w:vAlign w:val="bottom"/>
          </w:tcPr>
          <w:p w14:paraId="46820BE6" w14:textId="6B2014D4" w:rsidR="002F1BA8" w:rsidRPr="0000106D" w:rsidRDefault="002F1BA8" w:rsidP="006A4BA2">
            <w:pPr>
              <w:pStyle w:val="NoSpacing"/>
              <w:jc w:val="center"/>
              <w:cnfStyle w:val="000000000000" w:firstRow="0" w:lastRow="0" w:firstColumn="0" w:lastColumn="0" w:oddVBand="0" w:evenVBand="0" w:oddHBand="0" w:evenHBand="0" w:firstRowFirstColumn="0" w:firstRowLastColumn="0" w:lastRowFirstColumn="0" w:lastRowLastColumn="0"/>
              <w:rPr>
                <w:sz w:val="20"/>
                <w:szCs w:val="20"/>
                <w:lang w:eastAsia="en-IN"/>
              </w:rPr>
            </w:pPr>
            <w:r>
              <w:t>5.00</w:t>
            </w:r>
          </w:p>
        </w:tc>
      </w:tr>
    </w:tbl>
    <w:p w14:paraId="7E2C675E" w14:textId="77777777" w:rsidR="006405B3" w:rsidRPr="0000106D" w:rsidRDefault="006405B3" w:rsidP="00D26B89">
      <w:pPr>
        <w:rPr>
          <w:rFonts w:asciiTheme="minorHAnsi" w:hAnsiTheme="minorHAnsi" w:cstheme="minorHAnsi"/>
          <w:b/>
          <w:bCs/>
        </w:rPr>
      </w:pPr>
    </w:p>
    <w:p w14:paraId="15281BA5" w14:textId="1E610736" w:rsidR="0058163E" w:rsidRPr="0000106D" w:rsidRDefault="006E7B5F" w:rsidP="0058163E">
      <w:pPr>
        <w:pStyle w:val="AkStyle1"/>
        <w:spacing w:before="200" w:after="320"/>
        <w:rPr>
          <w:rFonts w:asciiTheme="minorHAnsi" w:hAnsiTheme="minorHAnsi" w:cstheme="minorHAnsi"/>
        </w:rPr>
      </w:pPr>
      <w:r w:rsidRPr="0000106D">
        <w:rPr>
          <w:rFonts w:asciiTheme="minorHAnsi" w:hAnsiTheme="minorHAnsi" w:cstheme="minorHAnsi"/>
        </w:rPr>
        <w:t>Bhavik &amp; Saraf Ventures</w:t>
      </w:r>
      <w:r w:rsidR="0058163E" w:rsidRPr="0000106D">
        <w:rPr>
          <w:rFonts w:asciiTheme="minorHAnsi" w:hAnsiTheme="minorHAnsi" w:cstheme="minorHAnsi"/>
        </w:rPr>
        <w:t xml:space="preserve"> has </w:t>
      </w:r>
      <w:r w:rsidR="00947DF2" w:rsidRPr="0000106D">
        <w:rPr>
          <w:rFonts w:asciiTheme="minorHAnsi" w:hAnsiTheme="minorHAnsi" w:cstheme="minorHAnsi"/>
        </w:rPr>
        <w:t xml:space="preserve">initially </w:t>
      </w:r>
      <w:r w:rsidR="0058163E" w:rsidRPr="0000106D">
        <w:rPr>
          <w:rFonts w:asciiTheme="minorHAnsi" w:hAnsiTheme="minorHAnsi" w:cstheme="minorHAnsi"/>
        </w:rPr>
        <w:t xml:space="preserve">proposed a moratorium period of </w:t>
      </w:r>
      <w:r w:rsidRPr="0000106D">
        <w:rPr>
          <w:rFonts w:asciiTheme="minorHAnsi" w:hAnsiTheme="minorHAnsi" w:cstheme="minorHAnsi"/>
          <w:b/>
          <w:bCs/>
        </w:rPr>
        <w:t xml:space="preserve">36 </w:t>
      </w:r>
      <w:r w:rsidR="0058163E" w:rsidRPr="0000106D">
        <w:rPr>
          <w:rFonts w:asciiTheme="minorHAnsi" w:hAnsiTheme="minorHAnsi" w:cstheme="minorHAnsi"/>
          <w:b/>
          <w:bCs/>
        </w:rPr>
        <w:t xml:space="preserve">months </w:t>
      </w:r>
      <w:r w:rsidR="00BF26A2" w:rsidRPr="0000106D">
        <w:rPr>
          <w:rFonts w:asciiTheme="minorHAnsi" w:hAnsiTheme="minorHAnsi" w:cstheme="minorHAnsi"/>
        </w:rPr>
        <w:t>for the</w:t>
      </w:r>
      <w:r w:rsidR="0058163E" w:rsidRPr="0000106D">
        <w:rPr>
          <w:rFonts w:asciiTheme="minorHAnsi" w:hAnsiTheme="minorHAnsi" w:cstheme="minorHAnsi"/>
        </w:rPr>
        <w:t xml:space="preserve"> term loan</w:t>
      </w:r>
      <w:r w:rsidR="00FF55C6" w:rsidRPr="0000106D">
        <w:rPr>
          <w:rFonts w:asciiTheme="minorHAnsi" w:hAnsiTheme="minorHAnsi" w:cstheme="minorHAnsi"/>
        </w:rPr>
        <w:t xml:space="preserve"> from last disbursement.</w:t>
      </w:r>
      <w:r w:rsidR="0058163E" w:rsidRPr="0000106D">
        <w:rPr>
          <w:rFonts w:asciiTheme="minorHAnsi" w:hAnsiTheme="minorHAnsi" w:cstheme="minorHAnsi"/>
        </w:rPr>
        <w:t xml:space="preserve">  We have assumed that the repayment of the term loan shall start in </w:t>
      </w:r>
      <w:r w:rsidRPr="0000106D">
        <w:rPr>
          <w:rFonts w:asciiTheme="minorHAnsi" w:hAnsiTheme="minorHAnsi" w:cstheme="minorHAnsi"/>
          <w:b/>
          <w:bCs/>
        </w:rPr>
        <w:t>December 2026</w:t>
      </w:r>
      <w:r w:rsidR="0058163E" w:rsidRPr="0000106D">
        <w:rPr>
          <w:rFonts w:asciiTheme="minorHAnsi" w:hAnsiTheme="minorHAnsi" w:cstheme="minorHAnsi"/>
          <w:b/>
          <w:bCs/>
        </w:rPr>
        <w:t xml:space="preserve">.  </w:t>
      </w:r>
      <w:r w:rsidR="0058163E" w:rsidRPr="0000106D">
        <w:rPr>
          <w:rFonts w:asciiTheme="minorHAnsi" w:hAnsiTheme="minorHAnsi" w:cstheme="minorHAnsi"/>
        </w:rPr>
        <w:t xml:space="preserve">Although, the company is </w:t>
      </w:r>
      <w:r w:rsidR="00FF55C6" w:rsidRPr="0000106D">
        <w:rPr>
          <w:rFonts w:asciiTheme="minorHAnsi" w:hAnsiTheme="minorHAnsi" w:cstheme="minorHAnsi"/>
        </w:rPr>
        <w:t xml:space="preserve">required </w:t>
      </w:r>
      <w:r w:rsidR="00CE02C0" w:rsidRPr="0000106D">
        <w:rPr>
          <w:rFonts w:asciiTheme="minorHAnsi" w:hAnsiTheme="minorHAnsi" w:cstheme="minorHAnsi"/>
        </w:rPr>
        <w:t xml:space="preserve">of </w:t>
      </w:r>
      <w:r w:rsidR="00FF55C6" w:rsidRPr="0000106D">
        <w:rPr>
          <w:rFonts w:asciiTheme="minorHAnsi" w:hAnsiTheme="minorHAnsi" w:cstheme="minorHAnsi"/>
        </w:rPr>
        <w:t>money for the construction</w:t>
      </w:r>
      <w:r w:rsidR="0058163E" w:rsidRPr="0000106D">
        <w:rPr>
          <w:rFonts w:asciiTheme="minorHAnsi" w:hAnsiTheme="minorHAnsi" w:cstheme="minorHAnsi"/>
        </w:rPr>
        <w:t xml:space="preserve">, we feel the moratorium </w:t>
      </w:r>
      <w:r w:rsidR="00947DF2" w:rsidRPr="0000106D">
        <w:rPr>
          <w:rFonts w:asciiTheme="minorHAnsi" w:hAnsiTheme="minorHAnsi" w:cstheme="minorHAnsi"/>
        </w:rPr>
        <w:t xml:space="preserve">till </w:t>
      </w:r>
      <w:r w:rsidRPr="0000106D">
        <w:rPr>
          <w:rFonts w:asciiTheme="minorHAnsi" w:hAnsiTheme="minorHAnsi" w:cstheme="minorHAnsi"/>
          <w:b/>
          <w:bCs/>
        </w:rPr>
        <w:t>September 2026</w:t>
      </w:r>
      <w:r w:rsidR="0058163E" w:rsidRPr="0000106D">
        <w:rPr>
          <w:rFonts w:asciiTheme="minorHAnsi" w:hAnsiTheme="minorHAnsi" w:cstheme="minorHAnsi"/>
        </w:rPr>
        <w:t xml:space="preserve"> is reasonable.</w:t>
      </w:r>
      <w:r w:rsidR="00BE34E1">
        <w:rPr>
          <w:rFonts w:asciiTheme="minorHAnsi" w:hAnsiTheme="minorHAnsi" w:cstheme="minorHAnsi"/>
        </w:rPr>
        <w:t xml:space="preserve"> The rate of interest for the loan is considered by 12.15%</w:t>
      </w:r>
    </w:p>
    <w:p w14:paraId="64525AE7" w14:textId="6AA46326" w:rsidR="006A5E7C" w:rsidRPr="0000106D" w:rsidRDefault="006A5E7C">
      <w:pPr>
        <w:spacing w:after="0" w:line="240" w:lineRule="auto"/>
        <w:rPr>
          <w:rFonts w:asciiTheme="minorHAnsi" w:hAnsiTheme="minorHAnsi" w:cstheme="minorHAnsi"/>
        </w:rPr>
      </w:pPr>
    </w:p>
    <w:p w14:paraId="7D8E940D" w14:textId="77777777" w:rsidR="00C10C1A" w:rsidRDefault="00C10C1A">
      <w:pPr>
        <w:spacing w:after="0" w:line="240" w:lineRule="auto"/>
        <w:rPr>
          <w:rFonts w:asciiTheme="minorHAnsi" w:eastAsia="Times New Roman" w:hAnsiTheme="minorHAnsi" w:cstheme="minorHAnsi"/>
          <w:b/>
          <w:bCs/>
          <w:sz w:val="36"/>
          <w:szCs w:val="28"/>
        </w:rPr>
      </w:pPr>
      <w:r>
        <w:rPr>
          <w:rFonts w:asciiTheme="minorHAnsi" w:hAnsiTheme="minorHAnsi" w:cstheme="minorHAnsi"/>
        </w:rPr>
        <w:br w:type="page"/>
      </w:r>
    </w:p>
    <w:p w14:paraId="3A48C7AE" w14:textId="77777777" w:rsidR="00C10C1A" w:rsidRDefault="00C10C1A" w:rsidP="006A5E7C">
      <w:pPr>
        <w:pStyle w:val="Heading1"/>
        <w:rPr>
          <w:rFonts w:asciiTheme="minorHAnsi" w:hAnsiTheme="minorHAnsi" w:cstheme="minorHAnsi"/>
        </w:rPr>
        <w:sectPr w:rsidR="00C10C1A" w:rsidSect="00A262D1">
          <w:pgSz w:w="11906" w:h="16838"/>
          <w:pgMar w:top="1985" w:right="1440" w:bottom="1440" w:left="1440" w:header="850" w:footer="180" w:gutter="0"/>
          <w:cols w:space="708"/>
          <w:docGrid w:linePitch="360"/>
        </w:sectPr>
      </w:pPr>
    </w:p>
    <w:p w14:paraId="4676360C" w14:textId="2B9E28AB" w:rsidR="006A5E7C" w:rsidRPr="0000106D" w:rsidRDefault="006A5E7C" w:rsidP="006A5E7C">
      <w:pPr>
        <w:pStyle w:val="Heading1"/>
        <w:rPr>
          <w:rFonts w:asciiTheme="minorHAnsi" w:hAnsiTheme="minorHAnsi" w:cstheme="minorHAnsi"/>
        </w:rPr>
      </w:pPr>
      <w:bookmarkStart w:id="85" w:name="_Toc154058812"/>
      <w:r w:rsidRPr="0000106D">
        <w:rPr>
          <w:rFonts w:asciiTheme="minorHAnsi" w:hAnsiTheme="minorHAnsi" w:cstheme="minorHAnsi"/>
        </w:rPr>
        <w:lastRenderedPageBreak/>
        <w:t xml:space="preserve">Annexure </w:t>
      </w:r>
      <w:r w:rsidR="00DC3EB9" w:rsidRPr="0000106D">
        <w:rPr>
          <w:rFonts w:asciiTheme="minorHAnsi" w:hAnsiTheme="minorHAnsi" w:cstheme="minorHAnsi"/>
        </w:rPr>
        <w:t>–</w:t>
      </w:r>
      <w:r w:rsidRPr="0000106D">
        <w:rPr>
          <w:rFonts w:asciiTheme="minorHAnsi" w:hAnsiTheme="minorHAnsi" w:cstheme="minorHAnsi"/>
        </w:rPr>
        <w:t xml:space="preserve"> </w:t>
      </w:r>
      <w:r w:rsidR="00DC3EB9" w:rsidRPr="0000106D">
        <w:rPr>
          <w:rFonts w:asciiTheme="minorHAnsi" w:hAnsiTheme="minorHAnsi" w:cstheme="minorHAnsi"/>
        </w:rPr>
        <w:t xml:space="preserve">6 </w:t>
      </w:r>
      <w:r w:rsidRPr="0000106D">
        <w:rPr>
          <w:rFonts w:asciiTheme="minorHAnsi" w:hAnsiTheme="minorHAnsi" w:cstheme="minorHAnsi"/>
        </w:rPr>
        <w:t xml:space="preserve">Booking </w:t>
      </w:r>
      <w:r w:rsidR="00887811" w:rsidRPr="0000106D">
        <w:rPr>
          <w:rFonts w:asciiTheme="minorHAnsi" w:hAnsiTheme="minorHAnsi" w:cstheme="minorHAnsi"/>
        </w:rPr>
        <w:t xml:space="preserve">Details </w:t>
      </w:r>
      <w:r w:rsidR="001B79F7" w:rsidRPr="0000106D">
        <w:rPr>
          <w:rFonts w:asciiTheme="minorHAnsi" w:hAnsiTheme="minorHAnsi" w:cstheme="minorHAnsi"/>
        </w:rPr>
        <w:t>till</w:t>
      </w:r>
      <w:r w:rsidRPr="0000106D">
        <w:rPr>
          <w:rFonts w:asciiTheme="minorHAnsi" w:hAnsiTheme="minorHAnsi" w:cstheme="minorHAnsi"/>
        </w:rPr>
        <w:t xml:space="preserve"> </w:t>
      </w:r>
      <w:r w:rsidR="006E7B5F" w:rsidRPr="0000106D">
        <w:rPr>
          <w:rFonts w:asciiTheme="minorHAnsi" w:hAnsiTheme="minorHAnsi" w:cstheme="minorHAnsi"/>
        </w:rPr>
        <w:t>September</w:t>
      </w:r>
      <w:r w:rsidR="00784EFE" w:rsidRPr="0000106D">
        <w:rPr>
          <w:rFonts w:asciiTheme="minorHAnsi" w:hAnsiTheme="minorHAnsi" w:cstheme="minorHAnsi"/>
        </w:rPr>
        <w:t xml:space="preserve"> 30</w:t>
      </w:r>
      <w:r w:rsidRPr="0000106D">
        <w:rPr>
          <w:rFonts w:asciiTheme="minorHAnsi" w:hAnsiTheme="minorHAnsi" w:cstheme="minorHAnsi"/>
        </w:rPr>
        <w:t>, 202</w:t>
      </w:r>
      <w:r w:rsidR="000C0FE5" w:rsidRPr="0000106D">
        <w:rPr>
          <w:rFonts w:asciiTheme="minorHAnsi" w:hAnsiTheme="minorHAnsi" w:cstheme="minorHAnsi"/>
        </w:rPr>
        <w:t>3</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560"/>
        <w:gridCol w:w="739"/>
        <w:gridCol w:w="821"/>
        <w:gridCol w:w="770"/>
        <w:gridCol w:w="746"/>
        <w:gridCol w:w="821"/>
        <w:gridCol w:w="908"/>
        <w:gridCol w:w="908"/>
        <w:gridCol w:w="821"/>
        <w:gridCol w:w="908"/>
        <w:gridCol w:w="1008"/>
        <w:gridCol w:w="1338"/>
        <w:gridCol w:w="1338"/>
        <w:gridCol w:w="1252"/>
      </w:tblGrid>
      <w:tr w:rsidR="00E273A3" w:rsidRPr="00E273A3" w14:paraId="017D67B1" w14:textId="77777777" w:rsidTr="00E273A3">
        <w:trPr>
          <w:trHeight w:val="20"/>
          <w:tblHeader/>
        </w:trPr>
        <w:tc>
          <w:tcPr>
            <w:tcW w:w="173" w:type="pct"/>
            <w:shd w:val="clear" w:color="5B9BD5" w:fill="5B9BD5"/>
            <w:vAlign w:val="center"/>
            <w:hideMark/>
          </w:tcPr>
          <w:p w14:paraId="1341BAC3" w14:textId="77777777"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Sr. No.</w:t>
            </w:r>
          </w:p>
        </w:tc>
        <w:tc>
          <w:tcPr>
            <w:tcW w:w="209" w:type="pct"/>
            <w:shd w:val="clear" w:color="5B9BD5" w:fill="5B9BD5"/>
            <w:vAlign w:val="center"/>
            <w:hideMark/>
          </w:tcPr>
          <w:p w14:paraId="5BA682BC" w14:textId="77777777"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Flat No.</w:t>
            </w:r>
          </w:p>
        </w:tc>
        <w:tc>
          <w:tcPr>
            <w:tcW w:w="276" w:type="pct"/>
            <w:shd w:val="clear" w:color="5B9BD5" w:fill="5B9BD5"/>
            <w:vAlign w:val="center"/>
            <w:hideMark/>
          </w:tcPr>
          <w:p w14:paraId="1DF25378" w14:textId="77777777"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Comp.</w:t>
            </w:r>
          </w:p>
        </w:tc>
        <w:tc>
          <w:tcPr>
            <w:tcW w:w="306" w:type="pct"/>
            <w:shd w:val="clear" w:color="5B9BD5" w:fill="5B9BD5"/>
            <w:vAlign w:val="center"/>
            <w:hideMark/>
          </w:tcPr>
          <w:p w14:paraId="7478EF05" w14:textId="7C375CAE"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RERA Carpet Area in Sq. M.</w:t>
            </w:r>
          </w:p>
        </w:tc>
        <w:tc>
          <w:tcPr>
            <w:tcW w:w="287" w:type="pct"/>
            <w:shd w:val="clear" w:color="5B9BD5" w:fill="5B9BD5"/>
            <w:vAlign w:val="center"/>
            <w:hideMark/>
          </w:tcPr>
          <w:p w14:paraId="5E767725" w14:textId="4CA6D828"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Balcony Area in Sq. M.</w:t>
            </w:r>
          </w:p>
        </w:tc>
        <w:tc>
          <w:tcPr>
            <w:tcW w:w="278" w:type="pct"/>
            <w:shd w:val="clear" w:color="5B9BD5" w:fill="5B9BD5"/>
            <w:vAlign w:val="center"/>
            <w:hideMark/>
          </w:tcPr>
          <w:p w14:paraId="01C5A8AD" w14:textId="43AE84D6"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Alt Terrace Area in Sq. M.</w:t>
            </w:r>
          </w:p>
        </w:tc>
        <w:tc>
          <w:tcPr>
            <w:tcW w:w="372" w:type="pct"/>
            <w:shd w:val="clear" w:color="5B9BD5" w:fill="5B9BD5"/>
            <w:vAlign w:val="center"/>
            <w:hideMark/>
          </w:tcPr>
          <w:p w14:paraId="16E4AD59" w14:textId="1C6E6D33"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Total Carpet Area in Sq. M.</w:t>
            </w:r>
          </w:p>
        </w:tc>
        <w:tc>
          <w:tcPr>
            <w:tcW w:w="273" w:type="pct"/>
            <w:shd w:val="clear" w:color="5B9BD5" w:fill="5B9BD5"/>
            <w:vAlign w:val="center"/>
            <w:hideMark/>
          </w:tcPr>
          <w:p w14:paraId="5DDAE129" w14:textId="265C5A9E"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Total Carpet Area in Sq. Ft.</w:t>
            </w:r>
          </w:p>
        </w:tc>
        <w:tc>
          <w:tcPr>
            <w:tcW w:w="339" w:type="pct"/>
            <w:shd w:val="clear" w:color="5B9BD5" w:fill="5B9BD5"/>
            <w:vAlign w:val="center"/>
            <w:hideMark/>
          </w:tcPr>
          <w:p w14:paraId="30FCCAB8" w14:textId="54EF7B20"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Built up Area in Sq ft</w:t>
            </w:r>
          </w:p>
        </w:tc>
        <w:tc>
          <w:tcPr>
            <w:tcW w:w="306" w:type="pct"/>
            <w:shd w:val="clear" w:color="5B9BD5" w:fill="5B9BD5"/>
            <w:vAlign w:val="center"/>
            <w:hideMark/>
          </w:tcPr>
          <w:p w14:paraId="6CF9D31A" w14:textId="54DE883E"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 xml:space="preserve">Area as per Carpet in sq. </w:t>
            </w:r>
            <w:proofErr w:type="spellStart"/>
            <w:r w:rsidRPr="00C10C1A">
              <w:rPr>
                <w:rFonts w:asciiTheme="minorHAnsi" w:eastAsia="Times New Roman" w:hAnsiTheme="minorHAnsi" w:cstheme="minorHAnsi"/>
                <w:b/>
                <w:bCs/>
                <w:sz w:val="18"/>
                <w:szCs w:val="18"/>
                <w:lang w:eastAsia="en-IN"/>
              </w:rPr>
              <w:t>mt</w:t>
            </w:r>
            <w:proofErr w:type="spellEnd"/>
          </w:p>
        </w:tc>
        <w:tc>
          <w:tcPr>
            <w:tcW w:w="339" w:type="pct"/>
            <w:shd w:val="clear" w:color="5B9BD5" w:fill="5B9BD5"/>
            <w:vAlign w:val="center"/>
            <w:hideMark/>
          </w:tcPr>
          <w:p w14:paraId="4724799E" w14:textId="21C3E745"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Built up Area in Sq ft2</w:t>
            </w:r>
          </w:p>
        </w:tc>
        <w:tc>
          <w:tcPr>
            <w:tcW w:w="376" w:type="pct"/>
            <w:shd w:val="clear" w:color="5B9BD5" w:fill="5B9BD5"/>
            <w:vAlign w:val="center"/>
            <w:hideMark/>
          </w:tcPr>
          <w:p w14:paraId="5D5A6EE6" w14:textId="77777777"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Date of Booking</w:t>
            </w:r>
          </w:p>
        </w:tc>
        <w:tc>
          <w:tcPr>
            <w:tcW w:w="499" w:type="pct"/>
            <w:shd w:val="clear" w:color="5B9BD5" w:fill="5B9BD5"/>
            <w:vAlign w:val="center"/>
            <w:hideMark/>
          </w:tcPr>
          <w:p w14:paraId="715D58D9" w14:textId="5FEC7267"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Agreement Value</w:t>
            </w:r>
          </w:p>
        </w:tc>
        <w:tc>
          <w:tcPr>
            <w:tcW w:w="499" w:type="pct"/>
            <w:shd w:val="clear" w:color="5B9BD5" w:fill="5B9BD5"/>
            <w:vAlign w:val="center"/>
            <w:hideMark/>
          </w:tcPr>
          <w:p w14:paraId="2526813B" w14:textId="16F431CA"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Received Amount</w:t>
            </w:r>
          </w:p>
        </w:tc>
        <w:tc>
          <w:tcPr>
            <w:tcW w:w="467" w:type="pct"/>
            <w:shd w:val="clear" w:color="5B9BD5" w:fill="5B9BD5"/>
            <w:vAlign w:val="center"/>
            <w:hideMark/>
          </w:tcPr>
          <w:p w14:paraId="51388CC6" w14:textId="374D9CEC"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Receivable Amount</w:t>
            </w:r>
          </w:p>
        </w:tc>
      </w:tr>
      <w:tr w:rsidR="00E273A3" w:rsidRPr="00E273A3" w14:paraId="1CC06E42" w14:textId="77777777" w:rsidTr="00E273A3">
        <w:trPr>
          <w:trHeight w:val="20"/>
        </w:trPr>
        <w:tc>
          <w:tcPr>
            <w:tcW w:w="173" w:type="pct"/>
            <w:shd w:val="clear" w:color="DDEBF7" w:fill="DDEBF7"/>
            <w:noWrap/>
            <w:vAlign w:val="center"/>
            <w:hideMark/>
          </w:tcPr>
          <w:p w14:paraId="42FFAA06"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w:t>
            </w:r>
          </w:p>
        </w:tc>
        <w:tc>
          <w:tcPr>
            <w:tcW w:w="209" w:type="pct"/>
            <w:shd w:val="clear" w:color="DDEBF7" w:fill="DDEBF7"/>
            <w:noWrap/>
            <w:vAlign w:val="center"/>
            <w:hideMark/>
          </w:tcPr>
          <w:p w14:paraId="652A6EE9"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101</w:t>
            </w:r>
          </w:p>
        </w:tc>
        <w:tc>
          <w:tcPr>
            <w:tcW w:w="276" w:type="pct"/>
            <w:shd w:val="clear" w:color="DDEBF7" w:fill="DDEBF7"/>
            <w:vAlign w:val="center"/>
            <w:hideMark/>
          </w:tcPr>
          <w:p w14:paraId="27EDD7EF"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4 BHK + Terrace</w:t>
            </w:r>
          </w:p>
        </w:tc>
        <w:tc>
          <w:tcPr>
            <w:tcW w:w="306" w:type="pct"/>
            <w:shd w:val="clear" w:color="DDEBF7" w:fill="DDEBF7"/>
            <w:noWrap/>
            <w:vAlign w:val="center"/>
            <w:hideMark/>
          </w:tcPr>
          <w:p w14:paraId="6A81A5E4" w14:textId="3F79553F"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190.00</w:t>
            </w:r>
          </w:p>
        </w:tc>
        <w:tc>
          <w:tcPr>
            <w:tcW w:w="287" w:type="pct"/>
            <w:shd w:val="clear" w:color="DDEBF7" w:fill="DDEBF7"/>
            <w:noWrap/>
            <w:vAlign w:val="center"/>
            <w:hideMark/>
          </w:tcPr>
          <w:p w14:paraId="0AC61344" w14:textId="17E5FD5D"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26.20</w:t>
            </w:r>
          </w:p>
        </w:tc>
        <w:tc>
          <w:tcPr>
            <w:tcW w:w="278" w:type="pct"/>
            <w:shd w:val="clear" w:color="DDEBF7" w:fill="DDEBF7"/>
            <w:noWrap/>
            <w:vAlign w:val="center"/>
            <w:hideMark/>
          </w:tcPr>
          <w:p w14:paraId="6BDDDFB5" w14:textId="3C1323D6"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17.64</w:t>
            </w:r>
          </w:p>
        </w:tc>
        <w:tc>
          <w:tcPr>
            <w:tcW w:w="372" w:type="pct"/>
            <w:shd w:val="clear" w:color="DDEBF7" w:fill="DDEBF7"/>
            <w:noWrap/>
            <w:vAlign w:val="center"/>
            <w:hideMark/>
          </w:tcPr>
          <w:p w14:paraId="39DC11F3" w14:textId="0F8CF049"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233.84</w:t>
            </w:r>
          </w:p>
        </w:tc>
        <w:tc>
          <w:tcPr>
            <w:tcW w:w="273" w:type="pct"/>
            <w:shd w:val="clear" w:color="DDEBF7" w:fill="DDEBF7"/>
            <w:noWrap/>
            <w:vAlign w:val="center"/>
            <w:hideMark/>
          </w:tcPr>
          <w:p w14:paraId="4AA96008" w14:textId="486368D8"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2,517.05</w:t>
            </w:r>
          </w:p>
        </w:tc>
        <w:tc>
          <w:tcPr>
            <w:tcW w:w="339" w:type="pct"/>
            <w:shd w:val="clear" w:color="DDEBF7" w:fill="DDEBF7"/>
            <w:noWrap/>
            <w:vAlign w:val="center"/>
            <w:hideMark/>
          </w:tcPr>
          <w:p w14:paraId="5ED5FB0E" w14:textId="007741B9"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2,768.76</w:t>
            </w:r>
          </w:p>
        </w:tc>
        <w:tc>
          <w:tcPr>
            <w:tcW w:w="306" w:type="pct"/>
            <w:shd w:val="clear" w:color="DDEBF7" w:fill="DDEBF7"/>
            <w:noWrap/>
            <w:vAlign w:val="center"/>
            <w:hideMark/>
          </w:tcPr>
          <w:p w14:paraId="520D345B" w14:textId="60BC8D6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235.82</w:t>
            </w:r>
          </w:p>
        </w:tc>
        <w:tc>
          <w:tcPr>
            <w:tcW w:w="339" w:type="pct"/>
            <w:shd w:val="clear" w:color="DDEBF7" w:fill="DDEBF7"/>
            <w:noWrap/>
            <w:vAlign w:val="center"/>
            <w:hideMark/>
          </w:tcPr>
          <w:p w14:paraId="5F9E72F4" w14:textId="01E9B491"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3,553.71</w:t>
            </w:r>
          </w:p>
        </w:tc>
        <w:tc>
          <w:tcPr>
            <w:tcW w:w="376" w:type="pct"/>
            <w:shd w:val="clear" w:color="DDEBF7" w:fill="DDEBF7"/>
            <w:noWrap/>
            <w:vAlign w:val="center"/>
            <w:hideMark/>
          </w:tcPr>
          <w:p w14:paraId="5CACEA0F"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21-12-2021</w:t>
            </w:r>
          </w:p>
        </w:tc>
        <w:tc>
          <w:tcPr>
            <w:tcW w:w="499" w:type="pct"/>
            <w:shd w:val="clear" w:color="DDEBF7" w:fill="DDEBF7"/>
            <w:noWrap/>
            <w:vAlign w:val="center"/>
            <w:hideMark/>
          </w:tcPr>
          <w:p w14:paraId="709C1F1B" w14:textId="69B26F2F"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1,65,00,000.00</w:t>
            </w:r>
          </w:p>
        </w:tc>
        <w:tc>
          <w:tcPr>
            <w:tcW w:w="499" w:type="pct"/>
            <w:shd w:val="clear" w:color="DDEBF7" w:fill="DDEBF7"/>
            <w:noWrap/>
            <w:vAlign w:val="center"/>
            <w:hideMark/>
          </w:tcPr>
          <w:p w14:paraId="306250F6" w14:textId="73756DD4"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1,28,00,000.00</w:t>
            </w:r>
          </w:p>
        </w:tc>
        <w:tc>
          <w:tcPr>
            <w:tcW w:w="467" w:type="pct"/>
            <w:shd w:val="clear" w:color="DDEBF7" w:fill="DDEBF7"/>
            <w:noWrap/>
            <w:vAlign w:val="center"/>
            <w:hideMark/>
          </w:tcPr>
          <w:p w14:paraId="46C8B479" w14:textId="46E70E45"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37,00,000.00</w:t>
            </w:r>
          </w:p>
        </w:tc>
      </w:tr>
      <w:tr w:rsidR="00E273A3" w:rsidRPr="00E273A3" w14:paraId="3080D3B6" w14:textId="77777777" w:rsidTr="00E273A3">
        <w:trPr>
          <w:trHeight w:val="20"/>
        </w:trPr>
        <w:tc>
          <w:tcPr>
            <w:tcW w:w="173" w:type="pct"/>
            <w:shd w:val="clear" w:color="auto" w:fill="auto"/>
            <w:noWrap/>
            <w:vAlign w:val="center"/>
            <w:hideMark/>
          </w:tcPr>
          <w:p w14:paraId="1D52ADD3" w14:textId="15B3E633"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E273A3">
              <w:rPr>
                <w:rFonts w:asciiTheme="minorHAnsi" w:eastAsia="Times New Roman" w:hAnsiTheme="minorHAnsi" w:cstheme="minorHAnsi"/>
                <w:sz w:val="18"/>
                <w:szCs w:val="18"/>
                <w:lang w:eastAsia="en-IN"/>
              </w:rPr>
              <w:t>2</w:t>
            </w:r>
          </w:p>
        </w:tc>
        <w:tc>
          <w:tcPr>
            <w:tcW w:w="209" w:type="pct"/>
            <w:shd w:val="clear" w:color="auto" w:fill="auto"/>
            <w:noWrap/>
            <w:vAlign w:val="center"/>
            <w:hideMark/>
          </w:tcPr>
          <w:p w14:paraId="07E334F3"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201</w:t>
            </w:r>
          </w:p>
        </w:tc>
        <w:tc>
          <w:tcPr>
            <w:tcW w:w="276" w:type="pct"/>
            <w:shd w:val="clear" w:color="auto" w:fill="auto"/>
            <w:vAlign w:val="center"/>
            <w:hideMark/>
          </w:tcPr>
          <w:p w14:paraId="3272F1B8"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4 BHK + Terrace</w:t>
            </w:r>
          </w:p>
        </w:tc>
        <w:tc>
          <w:tcPr>
            <w:tcW w:w="306" w:type="pct"/>
            <w:shd w:val="clear" w:color="auto" w:fill="auto"/>
            <w:noWrap/>
            <w:vAlign w:val="center"/>
            <w:hideMark/>
          </w:tcPr>
          <w:p w14:paraId="7EAFF675" w14:textId="15A18DC9"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190.00</w:t>
            </w:r>
          </w:p>
        </w:tc>
        <w:tc>
          <w:tcPr>
            <w:tcW w:w="287" w:type="pct"/>
            <w:shd w:val="clear" w:color="auto" w:fill="auto"/>
            <w:noWrap/>
            <w:vAlign w:val="center"/>
            <w:hideMark/>
          </w:tcPr>
          <w:p w14:paraId="3F8EE5CF" w14:textId="49AB0EB9"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26.20</w:t>
            </w:r>
          </w:p>
        </w:tc>
        <w:tc>
          <w:tcPr>
            <w:tcW w:w="278" w:type="pct"/>
            <w:shd w:val="clear" w:color="auto" w:fill="auto"/>
            <w:noWrap/>
            <w:vAlign w:val="center"/>
            <w:hideMark/>
          </w:tcPr>
          <w:p w14:paraId="6813010D" w14:textId="0F031CE6"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17.64</w:t>
            </w:r>
          </w:p>
        </w:tc>
        <w:tc>
          <w:tcPr>
            <w:tcW w:w="372" w:type="pct"/>
            <w:shd w:val="clear" w:color="auto" w:fill="auto"/>
            <w:noWrap/>
            <w:vAlign w:val="center"/>
            <w:hideMark/>
          </w:tcPr>
          <w:p w14:paraId="3C1C3B2C" w14:textId="7767404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233.84</w:t>
            </w:r>
          </w:p>
        </w:tc>
        <w:tc>
          <w:tcPr>
            <w:tcW w:w="273" w:type="pct"/>
            <w:shd w:val="clear" w:color="auto" w:fill="auto"/>
            <w:noWrap/>
            <w:vAlign w:val="center"/>
            <w:hideMark/>
          </w:tcPr>
          <w:p w14:paraId="2216CC98" w14:textId="2F40FFE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2,517.05</w:t>
            </w:r>
          </w:p>
        </w:tc>
        <w:tc>
          <w:tcPr>
            <w:tcW w:w="339" w:type="pct"/>
            <w:shd w:val="clear" w:color="auto" w:fill="auto"/>
            <w:noWrap/>
            <w:vAlign w:val="center"/>
            <w:hideMark/>
          </w:tcPr>
          <w:p w14:paraId="5FB3B33E" w14:textId="5C1010A9"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2,768.76</w:t>
            </w:r>
          </w:p>
        </w:tc>
        <w:tc>
          <w:tcPr>
            <w:tcW w:w="306" w:type="pct"/>
            <w:shd w:val="clear" w:color="auto" w:fill="auto"/>
            <w:noWrap/>
            <w:vAlign w:val="center"/>
            <w:hideMark/>
          </w:tcPr>
          <w:p w14:paraId="0BF02B11" w14:textId="371FF7B2"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235.20</w:t>
            </w:r>
          </w:p>
        </w:tc>
        <w:tc>
          <w:tcPr>
            <w:tcW w:w="339" w:type="pct"/>
            <w:shd w:val="clear" w:color="auto" w:fill="auto"/>
            <w:noWrap/>
            <w:vAlign w:val="center"/>
            <w:hideMark/>
          </w:tcPr>
          <w:p w14:paraId="17B0E0FA" w14:textId="7D0DEEFC"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3,544.37</w:t>
            </w:r>
          </w:p>
        </w:tc>
        <w:tc>
          <w:tcPr>
            <w:tcW w:w="376" w:type="pct"/>
            <w:shd w:val="clear" w:color="auto" w:fill="auto"/>
            <w:noWrap/>
            <w:vAlign w:val="center"/>
            <w:hideMark/>
          </w:tcPr>
          <w:p w14:paraId="77B39A54" w14:textId="1A963CE6"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p>
        </w:tc>
        <w:tc>
          <w:tcPr>
            <w:tcW w:w="499" w:type="pct"/>
            <w:shd w:val="clear" w:color="auto" w:fill="auto"/>
            <w:noWrap/>
            <w:vAlign w:val="center"/>
            <w:hideMark/>
          </w:tcPr>
          <w:p w14:paraId="40347B9B" w14:textId="0C3AE3E8"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1,86,40,000.00</w:t>
            </w:r>
          </w:p>
        </w:tc>
        <w:tc>
          <w:tcPr>
            <w:tcW w:w="499" w:type="pct"/>
            <w:shd w:val="clear" w:color="auto" w:fill="auto"/>
            <w:noWrap/>
            <w:vAlign w:val="center"/>
            <w:hideMark/>
          </w:tcPr>
          <w:p w14:paraId="3876C326" w14:textId="77E55A25"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1,86,40,000.00</w:t>
            </w:r>
          </w:p>
        </w:tc>
        <w:tc>
          <w:tcPr>
            <w:tcW w:w="467" w:type="pct"/>
            <w:shd w:val="clear" w:color="auto" w:fill="auto"/>
            <w:noWrap/>
            <w:vAlign w:val="center"/>
            <w:hideMark/>
          </w:tcPr>
          <w:p w14:paraId="3F295A7A" w14:textId="34C03D32"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p>
        </w:tc>
      </w:tr>
      <w:tr w:rsidR="00E273A3" w:rsidRPr="00E273A3" w14:paraId="21BAA9DC" w14:textId="77777777" w:rsidTr="00E273A3">
        <w:trPr>
          <w:trHeight w:val="20"/>
        </w:trPr>
        <w:tc>
          <w:tcPr>
            <w:tcW w:w="173" w:type="pct"/>
            <w:shd w:val="clear" w:color="DDEBF7" w:fill="DDEBF7"/>
            <w:noWrap/>
            <w:vAlign w:val="center"/>
            <w:hideMark/>
          </w:tcPr>
          <w:p w14:paraId="5946BB57" w14:textId="32077A3A"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E273A3">
              <w:rPr>
                <w:rFonts w:asciiTheme="minorHAnsi" w:eastAsia="Times New Roman" w:hAnsiTheme="minorHAnsi" w:cstheme="minorHAnsi"/>
                <w:sz w:val="18"/>
                <w:szCs w:val="18"/>
                <w:lang w:eastAsia="en-IN"/>
              </w:rPr>
              <w:t>3</w:t>
            </w:r>
          </w:p>
        </w:tc>
        <w:tc>
          <w:tcPr>
            <w:tcW w:w="209" w:type="pct"/>
            <w:shd w:val="clear" w:color="DDEBF7" w:fill="DDEBF7"/>
            <w:noWrap/>
            <w:vAlign w:val="center"/>
            <w:hideMark/>
          </w:tcPr>
          <w:p w14:paraId="098DEABA"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1001</w:t>
            </w:r>
          </w:p>
        </w:tc>
        <w:tc>
          <w:tcPr>
            <w:tcW w:w="276" w:type="pct"/>
            <w:shd w:val="clear" w:color="DDEBF7" w:fill="DDEBF7"/>
            <w:vAlign w:val="center"/>
            <w:hideMark/>
          </w:tcPr>
          <w:p w14:paraId="24728730"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4 BHK + Terrace</w:t>
            </w:r>
          </w:p>
        </w:tc>
        <w:tc>
          <w:tcPr>
            <w:tcW w:w="306" w:type="pct"/>
            <w:shd w:val="clear" w:color="DDEBF7" w:fill="DDEBF7"/>
            <w:noWrap/>
            <w:vAlign w:val="center"/>
            <w:hideMark/>
          </w:tcPr>
          <w:p w14:paraId="58B8F6F5" w14:textId="4FBF28F3"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190.00</w:t>
            </w:r>
          </w:p>
        </w:tc>
        <w:tc>
          <w:tcPr>
            <w:tcW w:w="287" w:type="pct"/>
            <w:shd w:val="clear" w:color="DDEBF7" w:fill="DDEBF7"/>
            <w:noWrap/>
            <w:vAlign w:val="center"/>
            <w:hideMark/>
          </w:tcPr>
          <w:p w14:paraId="4AE6E986" w14:textId="64BB4964"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26.20</w:t>
            </w:r>
          </w:p>
        </w:tc>
        <w:tc>
          <w:tcPr>
            <w:tcW w:w="278" w:type="pct"/>
            <w:shd w:val="clear" w:color="DDEBF7" w:fill="DDEBF7"/>
            <w:noWrap/>
            <w:vAlign w:val="center"/>
            <w:hideMark/>
          </w:tcPr>
          <w:p w14:paraId="17998F53" w14:textId="6D579F14"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17.64</w:t>
            </w:r>
          </w:p>
        </w:tc>
        <w:tc>
          <w:tcPr>
            <w:tcW w:w="372" w:type="pct"/>
            <w:shd w:val="clear" w:color="DDEBF7" w:fill="DDEBF7"/>
            <w:noWrap/>
            <w:vAlign w:val="center"/>
            <w:hideMark/>
          </w:tcPr>
          <w:p w14:paraId="791C2E3A" w14:textId="77D26B8C"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233.84</w:t>
            </w:r>
          </w:p>
        </w:tc>
        <w:tc>
          <w:tcPr>
            <w:tcW w:w="273" w:type="pct"/>
            <w:shd w:val="clear" w:color="DDEBF7" w:fill="DDEBF7"/>
            <w:noWrap/>
            <w:vAlign w:val="center"/>
            <w:hideMark/>
          </w:tcPr>
          <w:p w14:paraId="4926676C" w14:textId="454B7936"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2,517.05</w:t>
            </w:r>
          </w:p>
        </w:tc>
        <w:tc>
          <w:tcPr>
            <w:tcW w:w="339" w:type="pct"/>
            <w:shd w:val="clear" w:color="DDEBF7" w:fill="DDEBF7"/>
            <w:noWrap/>
            <w:vAlign w:val="center"/>
            <w:hideMark/>
          </w:tcPr>
          <w:p w14:paraId="615A79EB" w14:textId="736A9B71"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2,768.76</w:t>
            </w:r>
          </w:p>
        </w:tc>
        <w:tc>
          <w:tcPr>
            <w:tcW w:w="306" w:type="pct"/>
            <w:shd w:val="clear" w:color="DDEBF7" w:fill="DDEBF7"/>
            <w:noWrap/>
            <w:vAlign w:val="center"/>
            <w:hideMark/>
          </w:tcPr>
          <w:p w14:paraId="6704047C" w14:textId="5E8D559E"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235.20</w:t>
            </w:r>
          </w:p>
        </w:tc>
        <w:tc>
          <w:tcPr>
            <w:tcW w:w="339" w:type="pct"/>
            <w:shd w:val="clear" w:color="DDEBF7" w:fill="DDEBF7"/>
            <w:noWrap/>
            <w:vAlign w:val="center"/>
            <w:hideMark/>
          </w:tcPr>
          <w:p w14:paraId="202CFA44" w14:textId="6554045A"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3,544.37</w:t>
            </w:r>
          </w:p>
        </w:tc>
        <w:tc>
          <w:tcPr>
            <w:tcW w:w="376" w:type="pct"/>
            <w:shd w:val="clear" w:color="DDEBF7" w:fill="DDEBF7"/>
            <w:noWrap/>
            <w:vAlign w:val="center"/>
            <w:hideMark/>
          </w:tcPr>
          <w:p w14:paraId="7889C7C9" w14:textId="6337EA4D"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p>
        </w:tc>
        <w:tc>
          <w:tcPr>
            <w:tcW w:w="499" w:type="pct"/>
            <w:shd w:val="clear" w:color="DDEBF7" w:fill="DDEBF7"/>
            <w:noWrap/>
            <w:vAlign w:val="center"/>
            <w:hideMark/>
          </w:tcPr>
          <w:p w14:paraId="58C255FD" w14:textId="5B001915"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1,57,21,850.00</w:t>
            </w:r>
          </w:p>
        </w:tc>
        <w:tc>
          <w:tcPr>
            <w:tcW w:w="499" w:type="pct"/>
            <w:shd w:val="clear" w:color="DDEBF7" w:fill="DDEBF7"/>
            <w:noWrap/>
            <w:vAlign w:val="center"/>
            <w:hideMark/>
          </w:tcPr>
          <w:p w14:paraId="3269C15F" w14:textId="7B655BDE"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1,27,21,850.00</w:t>
            </w:r>
          </w:p>
        </w:tc>
        <w:tc>
          <w:tcPr>
            <w:tcW w:w="467" w:type="pct"/>
            <w:shd w:val="clear" w:color="DDEBF7" w:fill="DDEBF7"/>
            <w:noWrap/>
            <w:vAlign w:val="center"/>
            <w:hideMark/>
          </w:tcPr>
          <w:p w14:paraId="1E2C3A06" w14:textId="73ACB164"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50,00,000.00</w:t>
            </w:r>
          </w:p>
        </w:tc>
      </w:tr>
      <w:tr w:rsidR="00E273A3" w:rsidRPr="00E273A3" w14:paraId="5785EDE3" w14:textId="77777777" w:rsidTr="00E273A3">
        <w:trPr>
          <w:trHeight w:val="20"/>
        </w:trPr>
        <w:tc>
          <w:tcPr>
            <w:tcW w:w="173" w:type="pct"/>
            <w:shd w:val="clear" w:color="auto" w:fill="auto"/>
            <w:noWrap/>
            <w:vAlign w:val="center"/>
            <w:hideMark/>
          </w:tcPr>
          <w:p w14:paraId="111320CF" w14:textId="7BF28978"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E273A3">
              <w:rPr>
                <w:rFonts w:asciiTheme="minorHAnsi" w:eastAsia="Times New Roman" w:hAnsiTheme="minorHAnsi" w:cstheme="minorHAnsi"/>
                <w:sz w:val="18"/>
                <w:szCs w:val="18"/>
                <w:lang w:eastAsia="en-IN"/>
              </w:rPr>
              <w:t>4</w:t>
            </w:r>
          </w:p>
        </w:tc>
        <w:tc>
          <w:tcPr>
            <w:tcW w:w="209" w:type="pct"/>
            <w:shd w:val="clear" w:color="auto" w:fill="auto"/>
            <w:noWrap/>
            <w:vAlign w:val="center"/>
            <w:hideMark/>
          </w:tcPr>
          <w:p w14:paraId="25DE6E68"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1003</w:t>
            </w:r>
          </w:p>
        </w:tc>
        <w:tc>
          <w:tcPr>
            <w:tcW w:w="276" w:type="pct"/>
            <w:shd w:val="clear" w:color="auto" w:fill="auto"/>
            <w:vAlign w:val="center"/>
            <w:hideMark/>
          </w:tcPr>
          <w:p w14:paraId="613E5103"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3 BHK + Terrace</w:t>
            </w:r>
          </w:p>
        </w:tc>
        <w:tc>
          <w:tcPr>
            <w:tcW w:w="306" w:type="pct"/>
            <w:shd w:val="clear" w:color="auto" w:fill="auto"/>
            <w:noWrap/>
            <w:vAlign w:val="center"/>
            <w:hideMark/>
          </w:tcPr>
          <w:p w14:paraId="2EB6DA00" w14:textId="7831E39A"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143.65</w:t>
            </w:r>
          </w:p>
        </w:tc>
        <w:tc>
          <w:tcPr>
            <w:tcW w:w="287" w:type="pct"/>
            <w:shd w:val="clear" w:color="auto" w:fill="auto"/>
            <w:noWrap/>
            <w:vAlign w:val="center"/>
            <w:hideMark/>
          </w:tcPr>
          <w:p w14:paraId="37D5F9C8" w14:textId="646C112A"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19.07</w:t>
            </w:r>
          </w:p>
        </w:tc>
        <w:tc>
          <w:tcPr>
            <w:tcW w:w="278" w:type="pct"/>
            <w:shd w:val="clear" w:color="auto" w:fill="auto"/>
            <w:noWrap/>
            <w:vAlign w:val="center"/>
            <w:hideMark/>
          </w:tcPr>
          <w:p w14:paraId="26DC47F2" w14:textId="1DCBC280"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16.59</w:t>
            </w:r>
          </w:p>
        </w:tc>
        <w:tc>
          <w:tcPr>
            <w:tcW w:w="372" w:type="pct"/>
            <w:shd w:val="clear" w:color="auto" w:fill="auto"/>
            <w:noWrap/>
            <w:vAlign w:val="center"/>
            <w:hideMark/>
          </w:tcPr>
          <w:p w14:paraId="6BC0E408" w14:textId="43E0A64B"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179.31</w:t>
            </w:r>
          </w:p>
        </w:tc>
        <w:tc>
          <w:tcPr>
            <w:tcW w:w="273" w:type="pct"/>
            <w:shd w:val="clear" w:color="auto" w:fill="auto"/>
            <w:noWrap/>
            <w:vAlign w:val="center"/>
            <w:hideMark/>
          </w:tcPr>
          <w:p w14:paraId="61F8EDEE" w14:textId="04730274"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1,930.09</w:t>
            </w:r>
          </w:p>
        </w:tc>
        <w:tc>
          <w:tcPr>
            <w:tcW w:w="339" w:type="pct"/>
            <w:shd w:val="clear" w:color="auto" w:fill="auto"/>
            <w:noWrap/>
            <w:vAlign w:val="center"/>
            <w:hideMark/>
          </w:tcPr>
          <w:p w14:paraId="25CCBA60" w14:textId="53667601"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2,123.10</w:t>
            </w:r>
          </w:p>
        </w:tc>
        <w:tc>
          <w:tcPr>
            <w:tcW w:w="306" w:type="pct"/>
            <w:shd w:val="clear" w:color="auto" w:fill="auto"/>
            <w:noWrap/>
            <w:vAlign w:val="center"/>
            <w:hideMark/>
          </w:tcPr>
          <w:p w14:paraId="3A16B277" w14:textId="0B43B5B1"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179.45</w:t>
            </w:r>
          </w:p>
        </w:tc>
        <w:tc>
          <w:tcPr>
            <w:tcW w:w="339" w:type="pct"/>
            <w:shd w:val="clear" w:color="auto" w:fill="auto"/>
            <w:noWrap/>
            <w:vAlign w:val="center"/>
            <w:hideMark/>
          </w:tcPr>
          <w:p w14:paraId="13C964E9" w14:textId="2903E8FA"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2,704.24</w:t>
            </w:r>
          </w:p>
        </w:tc>
        <w:tc>
          <w:tcPr>
            <w:tcW w:w="376" w:type="pct"/>
            <w:shd w:val="clear" w:color="auto" w:fill="auto"/>
            <w:noWrap/>
            <w:vAlign w:val="center"/>
            <w:hideMark/>
          </w:tcPr>
          <w:p w14:paraId="303104C7"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05-01-2021</w:t>
            </w:r>
          </w:p>
        </w:tc>
        <w:tc>
          <w:tcPr>
            <w:tcW w:w="499" w:type="pct"/>
            <w:shd w:val="clear" w:color="auto" w:fill="auto"/>
            <w:noWrap/>
            <w:vAlign w:val="center"/>
            <w:hideMark/>
          </w:tcPr>
          <w:p w14:paraId="639120BB" w14:textId="21618BAF"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1,27,39,500.00</w:t>
            </w:r>
          </w:p>
        </w:tc>
        <w:tc>
          <w:tcPr>
            <w:tcW w:w="499" w:type="pct"/>
            <w:shd w:val="clear" w:color="auto" w:fill="auto"/>
            <w:noWrap/>
            <w:vAlign w:val="center"/>
            <w:hideMark/>
          </w:tcPr>
          <w:p w14:paraId="51A188FD" w14:textId="2E50D7FD"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82,63,025.00</w:t>
            </w:r>
          </w:p>
        </w:tc>
        <w:tc>
          <w:tcPr>
            <w:tcW w:w="467" w:type="pct"/>
            <w:shd w:val="clear" w:color="auto" w:fill="auto"/>
            <w:noWrap/>
            <w:vAlign w:val="center"/>
            <w:hideMark/>
          </w:tcPr>
          <w:p w14:paraId="3D1130B2" w14:textId="7AC8DD08"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44,76,475.00</w:t>
            </w:r>
          </w:p>
        </w:tc>
      </w:tr>
      <w:tr w:rsidR="00E273A3" w:rsidRPr="00E273A3" w14:paraId="6416B4BE" w14:textId="77777777" w:rsidTr="00E273A3">
        <w:trPr>
          <w:trHeight w:val="20"/>
        </w:trPr>
        <w:tc>
          <w:tcPr>
            <w:tcW w:w="173" w:type="pct"/>
            <w:shd w:val="clear" w:color="DDEBF7" w:fill="DDEBF7"/>
            <w:noWrap/>
            <w:vAlign w:val="center"/>
            <w:hideMark/>
          </w:tcPr>
          <w:p w14:paraId="4803F368" w14:textId="696D4D08"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E273A3">
              <w:rPr>
                <w:rFonts w:asciiTheme="minorHAnsi" w:eastAsia="Times New Roman" w:hAnsiTheme="minorHAnsi" w:cstheme="minorHAnsi"/>
                <w:sz w:val="18"/>
                <w:szCs w:val="18"/>
                <w:lang w:eastAsia="en-IN"/>
              </w:rPr>
              <w:t>5</w:t>
            </w:r>
          </w:p>
        </w:tc>
        <w:tc>
          <w:tcPr>
            <w:tcW w:w="209" w:type="pct"/>
            <w:shd w:val="clear" w:color="DDEBF7" w:fill="DDEBF7"/>
            <w:noWrap/>
            <w:vAlign w:val="center"/>
            <w:hideMark/>
          </w:tcPr>
          <w:p w14:paraId="5A9DC3BB"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1202</w:t>
            </w:r>
          </w:p>
        </w:tc>
        <w:tc>
          <w:tcPr>
            <w:tcW w:w="276" w:type="pct"/>
            <w:shd w:val="clear" w:color="DDEBF7" w:fill="DDEBF7"/>
            <w:vAlign w:val="center"/>
            <w:hideMark/>
          </w:tcPr>
          <w:p w14:paraId="716ACCCD"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3 BHK + Terrace</w:t>
            </w:r>
          </w:p>
        </w:tc>
        <w:tc>
          <w:tcPr>
            <w:tcW w:w="306" w:type="pct"/>
            <w:shd w:val="clear" w:color="DDEBF7" w:fill="DDEBF7"/>
            <w:noWrap/>
            <w:vAlign w:val="center"/>
            <w:hideMark/>
          </w:tcPr>
          <w:p w14:paraId="293FB595" w14:textId="1EC165E8"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143.65</w:t>
            </w:r>
          </w:p>
        </w:tc>
        <w:tc>
          <w:tcPr>
            <w:tcW w:w="287" w:type="pct"/>
            <w:shd w:val="clear" w:color="DDEBF7" w:fill="DDEBF7"/>
            <w:noWrap/>
            <w:vAlign w:val="center"/>
            <w:hideMark/>
          </w:tcPr>
          <w:p w14:paraId="0C25D831" w14:textId="51F6AF91"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19.07</w:t>
            </w:r>
          </w:p>
        </w:tc>
        <w:tc>
          <w:tcPr>
            <w:tcW w:w="278" w:type="pct"/>
            <w:shd w:val="clear" w:color="DDEBF7" w:fill="DDEBF7"/>
            <w:noWrap/>
            <w:vAlign w:val="center"/>
            <w:hideMark/>
          </w:tcPr>
          <w:p w14:paraId="22E39915" w14:textId="24FAB413"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16.59</w:t>
            </w:r>
          </w:p>
        </w:tc>
        <w:tc>
          <w:tcPr>
            <w:tcW w:w="372" w:type="pct"/>
            <w:shd w:val="clear" w:color="DDEBF7" w:fill="DDEBF7"/>
            <w:noWrap/>
            <w:vAlign w:val="center"/>
            <w:hideMark/>
          </w:tcPr>
          <w:p w14:paraId="107486D6" w14:textId="2BA8FAE0"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179.31</w:t>
            </w:r>
          </w:p>
        </w:tc>
        <w:tc>
          <w:tcPr>
            <w:tcW w:w="273" w:type="pct"/>
            <w:shd w:val="clear" w:color="DDEBF7" w:fill="DDEBF7"/>
            <w:noWrap/>
            <w:vAlign w:val="center"/>
            <w:hideMark/>
          </w:tcPr>
          <w:p w14:paraId="616568CD" w14:textId="6B298EA3"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1,930.09</w:t>
            </w:r>
          </w:p>
        </w:tc>
        <w:tc>
          <w:tcPr>
            <w:tcW w:w="339" w:type="pct"/>
            <w:shd w:val="clear" w:color="DDEBF7" w:fill="DDEBF7"/>
            <w:noWrap/>
            <w:vAlign w:val="center"/>
            <w:hideMark/>
          </w:tcPr>
          <w:p w14:paraId="0A726EFF" w14:textId="450A234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2,123.10</w:t>
            </w:r>
          </w:p>
        </w:tc>
        <w:tc>
          <w:tcPr>
            <w:tcW w:w="306" w:type="pct"/>
            <w:shd w:val="clear" w:color="DDEBF7" w:fill="DDEBF7"/>
            <w:noWrap/>
            <w:vAlign w:val="center"/>
            <w:hideMark/>
          </w:tcPr>
          <w:p w14:paraId="6318DD0A" w14:textId="3F7200B8"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179.45</w:t>
            </w:r>
          </w:p>
        </w:tc>
        <w:tc>
          <w:tcPr>
            <w:tcW w:w="339" w:type="pct"/>
            <w:shd w:val="clear" w:color="DDEBF7" w:fill="DDEBF7"/>
            <w:noWrap/>
            <w:vAlign w:val="center"/>
            <w:hideMark/>
          </w:tcPr>
          <w:p w14:paraId="4BE4AF82" w14:textId="72C22E5B"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2,704.24</w:t>
            </w:r>
          </w:p>
        </w:tc>
        <w:tc>
          <w:tcPr>
            <w:tcW w:w="376" w:type="pct"/>
            <w:shd w:val="clear" w:color="DDEBF7" w:fill="DDEBF7"/>
            <w:noWrap/>
            <w:vAlign w:val="center"/>
            <w:hideMark/>
          </w:tcPr>
          <w:p w14:paraId="1F2DF721"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01-09-2020</w:t>
            </w:r>
          </w:p>
        </w:tc>
        <w:tc>
          <w:tcPr>
            <w:tcW w:w="499" w:type="pct"/>
            <w:shd w:val="clear" w:color="DDEBF7" w:fill="DDEBF7"/>
            <w:noWrap/>
            <w:vAlign w:val="center"/>
            <w:hideMark/>
          </w:tcPr>
          <w:p w14:paraId="416E6BDA" w14:textId="2FC9D804"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1,23,53,600.00</w:t>
            </w:r>
          </w:p>
        </w:tc>
        <w:tc>
          <w:tcPr>
            <w:tcW w:w="499" w:type="pct"/>
            <w:shd w:val="clear" w:color="DDEBF7" w:fill="DDEBF7"/>
            <w:noWrap/>
            <w:vAlign w:val="center"/>
            <w:hideMark/>
          </w:tcPr>
          <w:p w14:paraId="442C733F" w14:textId="20418AF2"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1,25,40,084.00</w:t>
            </w:r>
          </w:p>
        </w:tc>
        <w:tc>
          <w:tcPr>
            <w:tcW w:w="467" w:type="pct"/>
            <w:shd w:val="clear" w:color="DDEBF7" w:fill="DDEBF7"/>
            <w:noWrap/>
            <w:vAlign w:val="center"/>
            <w:hideMark/>
          </w:tcPr>
          <w:p w14:paraId="784E04AF" w14:textId="6FE38099"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-1,86,484.00</w:t>
            </w:r>
          </w:p>
        </w:tc>
      </w:tr>
      <w:tr w:rsidR="00E273A3" w:rsidRPr="00E273A3" w14:paraId="639A8F9F" w14:textId="77777777" w:rsidTr="00E273A3">
        <w:trPr>
          <w:trHeight w:val="20"/>
        </w:trPr>
        <w:tc>
          <w:tcPr>
            <w:tcW w:w="173" w:type="pct"/>
            <w:shd w:val="clear" w:color="auto" w:fill="auto"/>
            <w:noWrap/>
            <w:vAlign w:val="center"/>
            <w:hideMark/>
          </w:tcPr>
          <w:p w14:paraId="5620D0F0" w14:textId="7EBD0272"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E273A3">
              <w:rPr>
                <w:rFonts w:asciiTheme="minorHAnsi" w:eastAsia="Times New Roman" w:hAnsiTheme="minorHAnsi" w:cstheme="minorHAnsi"/>
                <w:sz w:val="18"/>
                <w:szCs w:val="18"/>
                <w:lang w:eastAsia="en-IN"/>
              </w:rPr>
              <w:t>6</w:t>
            </w:r>
          </w:p>
        </w:tc>
        <w:tc>
          <w:tcPr>
            <w:tcW w:w="209" w:type="pct"/>
            <w:shd w:val="clear" w:color="auto" w:fill="auto"/>
            <w:noWrap/>
            <w:vAlign w:val="center"/>
            <w:hideMark/>
          </w:tcPr>
          <w:p w14:paraId="43FC60F4"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1203</w:t>
            </w:r>
          </w:p>
        </w:tc>
        <w:tc>
          <w:tcPr>
            <w:tcW w:w="276" w:type="pct"/>
            <w:shd w:val="clear" w:color="auto" w:fill="auto"/>
            <w:vAlign w:val="center"/>
            <w:hideMark/>
          </w:tcPr>
          <w:p w14:paraId="44203B58"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3 BHK + Terrace</w:t>
            </w:r>
          </w:p>
        </w:tc>
        <w:tc>
          <w:tcPr>
            <w:tcW w:w="306" w:type="pct"/>
            <w:shd w:val="clear" w:color="auto" w:fill="auto"/>
            <w:noWrap/>
            <w:vAlign w:val="center"/>
            <w:hideMark/>
          </w:tcPr>
          <w:p w14:paraId="23917C7B" w14:textId="18273091"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143.65</w:t>
            </w:r>
          </w:p>
        </w:tc>
        <w:tc>
          <w:tcPr>
            <w:tcW w:w="287" w:type="pct"/>
            <w:shd w:val="clear" w:color="auto" w:fill="auto"/>
            <w:noWrap/>
            <w:vAlign w:val="center"/>
            <w:hideMark/>
          </w:tcPr>
          <w:p w14:paraId="1F614889" w14:textId="4A64D596"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19.07</w:t>
            </w:r>
          </w:p>
        </w:tc>
        <w:tc>
          <w:tcPr>
            <w:tcW w:w="278" w:type="pct"/>
            <w:shd w:val="clear" w:color="auto" w:fill="auto"/>
            <w:noWrap/>
            <w:vAlign w:val="center"/>
            <w:hideMark/>
          </w:tcPr>
          <w:p w14:paraId="72287F0A" w14:textId="7BDEA385"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16.59</w:t>
            </w:r>
          </w:p>
        </w:tc>
        <w:tc>
          <w:tcPr>
            <w:tcW w:w="372" w:type="pct"/>
            <w:shd w:val="clear" w:color="auto" w:fill="auto"/>
            <w:noWrap/>
            <w:vAlign w:val="center"/>
            <w:hideMark/>
          </w:tcPr>
          <w:p w14:paraId="169EA995" w14:textId="168D5145"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179.31</w:t>
            </w:r>
          </w:p>
        </w:tc>
        <w:tc>
          <w:tcPr>
            <w:tcW w:w="273" w:type="pct"/>
            <w:shd w:val="clear" w:color="auto" w:fill="auto"/>
            <w:noWrap/>
            <w:vAlign w:val="center"/>
            <w:hideMark/>
          </w:tcPr>
          <w:p w14:paraId="5FDC71D9" w14:textId="596162C6"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1,930.09</w:t>
            </w:r>
          </w:p>
        </w:tc>
        <w:tc>
          <w:tcPr>
            <w:tcW w:w="339" w:type="pct"/>
            <w:shd w:val="clear" w:color="auto" w:fill="auto"/>
            <w:noWrap/>
            <w:vAlign w:val="center"/>
            <w:hideMark/>
          </w:tcPr>
          <w:p w14:paraId="27087EEE" w14:textId="7E71C8F6"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2,123.10</w:t>
            </w:r>
          </w:p>
        </w:tc>
        <w:tc>
          <w:tcPr>
            <w:tcW w:w="306" w:type="pct"/>
            <w:shd w:val="clear" w:color="auto" w:fill="auto"/>
            <w:noWrap/>
            <w:vAlign w:val="center"/>
            <w:hideMark/>
          </w:tcPr>
          <w:p w14:paraId="0BFA35EC" w14:textId="63651FDA"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179.45</w:t>
            </w:r>
          </w:p>
        </w:tc>
        <w:tc>
          <w:tcPr>
            <w:tcW w:w="339" w:type="pct"/>
            <w:shd w:val="clear" w:color="auto" w:fill="auto"/>
            <w:noWrap/>
            <w:vAlign w:val="center"/>
            <w:hideMark/>
          </w:tcPr>
          <w:p w14:paraId="18F360D3" w14:textId="0FC05165"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2,704.24</w:t>
            </w:r>
          </w:p>
        </w:tc>
        <w:tc>
          <w:tcPr>
            <w:tcW w:w="376" w:type="pct"/>
            <w:shd w:val="clear" w:color="auto" w:fill="auto"/>
            <w:noWrap/>
            <w:vAlign w:val="center"/>
            <w:hideMark/>
          </w:tcPr>
          <w:p w14:paraId="4BD63A12"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01-09-2020</w:t>
            </w:r>
          </w:p>
        </w:tc>
        <w:tc>
          <w:tcPr>
            <w:tcW w:w="499" w:type="pct"/>
            <w:shd w:val="clear" w:color="auto" w:fill="auto"/>
            <w:noWrap/>
            <w:vAlign w:val="center"/>
            <w:hideMark/>
          </w:tcPr>
          <w:p w14:paraId="747E9FF3" w14:textId="5D05EE35"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1,23,53,600.00</w:t>
            </w:r>
          </w:p>
        </w:tc>
        <w:tc>
          <w:tcPr>
            <w:tcW w:w="499" w:type="pct"/>
            <w:shd w:val="clear" w:color="auto" w:fill="auto"/>
            <w:noWrap/>
            <w:vAlign w:val="center"/>
            <w:hideMark/>
          </w:tcPr>
          <w:p w14:paraId="38CB1E32" w14:textId="072BE438"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1,10,92,652.00</w:t>
            </w:r>
          </w:p>
        </w:tc>
        <w:tc>
          <w:tcPr>
            <w:tcW w:w="467" w:type="pct"/>
            <w:shd w:val="clear" w:color="auto" w:fill="auto"/>
            <w:noWrap/>
            <w:vAlign w:val="center"/>
            <w:hideMark/>
          </w:tcPr>
          <w:p w14:paraId="635233D0" w14:textId="36B67839"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12,60,948.00</w:t>
            </w:r>
          </w:p>
        </w:tc>
      </w:tr>
      <w:tr w:rsidR="00E273A3" w:rsidRPr="00E273A3" w14:paraId="31BD3F3C" w14:textId="77777777" w:rsidTr="00E273A3">
        <w:trPr>
          <w:trHeight w:val="20"/>
        </w:trPr>
        <w:tc>
          <w:tcPr>
            <w:tcW w:w="173" w:type="pct"/>
            <w:shd w:val="clear" w:color="DDEBF7" w:fill="DDEBF7"/>
            <w:noWrap/>
            <w:vAlign w:val="center"/>
            <w:hideMark/>
          </w:tcPr>
          <w:p w14:paraId="3B84B788" w14:textId="3F3FF09B"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E273A3">
              <w:rPr>
                <w:rFonts w:asciiTheme="minorHAnsi" w:eastAsia="Times New Roman" w:hAnsiTheme="minorHAnsi" w:cstheme="minorHAnsi"/>
                <w:sz w:val="18"/>
                <w:szCs w:val="18"/>
                <w:lang w:eastAsia="en-IN"/>
              </w:rPr>
              <w:t>7</w:t>
            </w:r>
          </w:p>
        </w:tc>
        <w:tc>
          <w:tcPr>
            <w:tcW w:w="209" w:type="pct"/>
            <w:shd w:val="clear" w:color="DDEBF7" w:fill="DDEBF7"/>
            <w:noWrap/>
            <w:vAlign w:val="center"/>
            <w:hideMark/>
          </w:tcPr>
          <w:p w14:paraId="6D819E0A"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1403</w:t>
            </w:r>
          </w:p>
        </w:tc>
        <w:tc>
          <w:tcPr>
            <w:tcW w:w="276" w:type="pct"/>
            <w:shd w:val="clear" w:color="DDEBF7" w:fill="DDEBF7"/>
            <w:vAlign w:val="center"/>
            <w:hideMark/>
          </w:tcPr>
          <w:p w14:paraId="2098EA55"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3 BHK + Terrace</w:t>
            </w:r>
          </w:p>
        </w:tc>
        <w:tc>
          <w:tcPr>
            <w:tcW w:w="306" w:type="pct"/>
            <w:shd w:val="clear" w:color="DDEBF7" w:fill="DDEBF7"/>
            <w:noWrap/>
            <w:vAlign w:val="center"/>
            <w:hideMark/>
          </w:tcPr>
          <w:p w14:paraId="25628CBB" w14:textId="50ACEEC6"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143.65</w:t>
            </w:r>
          </w:p>
        </w:tc>
        <w:tc>
          <w:tcPr>
            <w:tcW w:w="287" w:type="pct"/>
            <w:shd w:val="clear" w:color="DDEBF7" w:fill="DDEBF7"/>
            <w:noWrap/>
            <w:vAlign w:val="center"/>
            <w:hideMark/>
          </w:tcPr>
          <w:p w14:paraId="50BDB135" w14:textId="6183A775"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19.07</w:t>
            </w:r>
          </w:p>
        </w:tc>
        <w:tc>
          <w:tcPr>
            <w:tcW w:w="278" w:type="pct"/>
            <w:shd w:val="clear" w:color="DDEBF7" w:fill="DDEBF7"/>
            <w:noWrap/>
            <w:vAlign w:val="center"/>
            <w:hideMark/>
          </w:tcPr>
          <w:p w14:paraId="18441ED7" w14:textId="55C59EB5"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16.59</w:t>
            </w:r>
          </w:p>
        </w:tc>
        <w:tc>
          <w:tcPr>
            <w:tcW w:w="372" w:type="pct"/>
            <w:shd w:val="clear" w:color="DDEBF7" w:fill="DDEBF7"/>
            <w:noWrap/>
            <w:vAlign w:val="center"/>
            <w:hideMark/>
          </w:tcPr>
          <w:p w14:paraId="085FD6C1" w14:textId="0631EA1F"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179.31</w:t>
            </w:r>
          </w:p>
        </w:tc>
        <w:tc>
          <w:tcPr>
            <w:tcW w:w="273" w:type="pct"/>
            <w:shd w:val="clear" w:color="DDEBF7" w:fill="DDEBF7"/>
            <w:noWrap/>
            <w:vAlign w:val="center"/>
            <w:hideMark/>
          </w:tcPr>
          <w:p w14:paraId="5FBE69E0" w14:textId="4F596344"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1,930.09</w:t>
            </w:r>
          </w:p>
        </w:tc>
        <w:tc>
          <w:tcPr>
            <w:tcW w:w="339" w:type="pct"/>
            <w:shd w:val="clear" w:color="DDEBF7" w:fill="DDEBF7"/>
            <w:noWrap/>
            <w:vAlign w:val="center"/>
            <w:hideMark/>
          </w:tcPr>
          <w:p w14:paraId="26F0A652" w14:textId="04B55505"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2,123.10</w:t>
            </w:r>
          </w:p>
        </w:tc>
        <w:tc>
          <w:tcPr>
            <w:tcW w:w="306" w:type="pct"/>
            <w:shd w:val="clear" w:color="DDEBF7" w:fill="DDEBF7"/>
            <w:noWrap/>
            <w:vAlign w:val="center"/>
            <w:hideMark/>
          </w:tcPr>
          <w:p w14:paraId="7929597F" w14:textId="6A199F55"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179.45</w:t>
            </w:r>
          </w:p>
        </w:tc>
        <w:tc>
          <w:tcPr>
            <w:tcW w:w="339" w:type="pct"/>
            <w:shd w:val="clear" w:color="DDEBF7" w:fill="DDEBF7"/>
            <w:noWrap/>
            <w:vAlign w:val="center"/>
            <w:hideMark/>
          </w:tcPr>
          <w:p w14:paraId="425B68CE" w14:textId="1AF3659A"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2,704.24</w:t>
            </w:r>
          </w:p>
        </w:tc>
        <w:tc>
          <w:tcPr>
            <w:tcW w:w="376" w:type="pct"/>
            <w:shd w:val="clear" w:color="DDEBF7" w:fill="DDEBF7"/>
            <w:noWrap/>
            <w:vAlign w:val="center"/>
            <w:hideMark/>
          </w:tcPr>
          <w:p w14:paraId="47D0707E"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05-01-2021</w:t>
            </w:r>
          </w:p>
        </w:tc>
        <w:tc>
          <w:tcPr>
            <w:tcW w:w="499" w:type="pct"/>
            <w:shd w:val="clear" w:color="DDEBF7" w:fill="DDEBF7"/>
            <w:noWrap/>
            <w:vAlign w:val="center"/>
            <w:hideMark/>
          </w:tcPr>
          <w:p w14:paraId="22785A75" w14:textId="7EE0FB6B"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1,27,39,500.00</w:t>
            </w:r>
          </w:p>
        </w:tc>
        <w:tc>
          <w:tcPr>
            <w:tcW w:w="499" w:type="pct"/>
            <w:shd w:val="clear" w:color="DDEBF7" w:fill="DDEBF7"/>
            <w:noWrap/>
            <w:vAlign w:val="center"/>
            <w:hideMark/>
          </w:tcPr>
          <w:p w14:paraId="7E32F552" w14:textId="3E006404"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82,63,025.00</w:t>
            </w:r>
          </w:p>
        </w:tc>
        <w:tc>
          <w:tcPr>
            <w:tcW w:w="467" w:type="pct"/>
            <w:shd w:val="clear" w:color="DDEBF7" w:fill="DDEBF7"/>
            <w:noWrap/>
            <w:vAlign w:val="center"/>
            <w:hideMark/>
          </w:tcPr>
          <w:p w14:paraId="03FA3B2F" w14:textId="0185C18D"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44,76,475.00</w:t>
            </w:r>
          </w:p>
        </w:tc>
      </w:tr>
      <w:tr w:rsidR="00E273A3" w:rsidRPr="00E273A3" w14:paraId="63FCDAEF" w14:textId="77777777" w:rsidTr="00E273A3">
        <w:trPr>
          <w:trHeight w:val="20"/>
        </w:trPr>
        <w:tc>
          <w:tcPr>
            <w:tcW w:w="173" w:type="pct"/>
            <w:shd w:val="clear" w:color="auto" w:fill="auto"/>
            <w:noWrap/>
            <w:vAlign w:val="center"/>
            <w:hideMark/>
          </w:tcPr>
          <w:p w14:paraId="442FAD60" w14:textId="1A07E986"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E273A3">
              <w:rPr>
                <w:rFonts w:asciiTheme="minorHAnsi" w:eastAsia="Times New Roman" w:hAnsiTheme="minorHAnsi" w:cstheme="minorHAnsi"/>
                <w:sz w:val="18"/>
                <w:szCs w:val="18"/>
                <w:lang w:eastAsia="en-IN"/>
              </w:rPr>
              <w:t>8</w:t>
            </w:r>
          </w:p>
        </w:tc>
        <w:tc>
          <w:tcPr>
            <w:tcW w:w="209" w:type="pct"/>
            <w:shd w:val="clear" w:color="auto" w:fill="auto"/>
            <w:noWrap/>
            <w:vAlign w:val="center"/>
            <w:hideMark/>
          </w:tcPr>
          <w:p w14:paraId="741B07C6"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1601</w:t>
            </w:r>
          </w:p>
        </w:tc>
        <w:tc>
          <w:tcPr>
            <w:tcW w:w="276" w:type="pct"/>
            <w:shd w:val="clear" w:color="auto" w:fill="auto"/>
            <w:vAlign w:val="center"/>
            <w:hideMark/>
          </w:tcPr>
          <w:p w14:paraId="4C063735"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4 BHK + Terrace</w:t>
            </w:r>
          </w:p>
        </w:tc>
        <w:tc>
          <w:tcPr>
            <w:tcW w:w="306" w:type="pct"/>
            <w:shd w:val="clear" w:color="auto" w:fill="auto"/>
            <w:noWrap/>
            <w:vAlign w:val="center"/>
            <w:hideMark/>
          </w:tcPr>
          <w:p w14:paraId="2580C4E5" w14:textId="6E4B3C1A"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190.00</w:t>
            </w:r>
          </w:p>
        </w:tc>
        <w:tc>
          <w:tcPr>
            <w:tcW w:w="287" w:type="pct"/>
            <w:shd w:val="clear" w:color="auto" w:fill="auto"/>
            <w:noWrap/>
            <w:vAlign w:val="center"/>
            <w:hideMark/>
          </w:tcPr>
          <w:p w14:paraId="580E5A75" w14:textId="56E62C23"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26.20</w:t>
            </w:r>
          </w:p>
        </w:tc>
        <w:tc>
          <w:tcPr>
            <w:tcW w:w="278" w:type="pct"/>
            <w:shd w:val="clear" w:color="auto" w:fill="auto"/>
            <w:noWrap/>
            <w:vAlign w:val="center"/>
            <w:hideMark/>
          </w:tcPr>
          <w:p w14:paraId="39B12F78" w14:textId="1FA4244D"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17.64</w:t>
            </w:r>
          </w:p>
        </w:tc>
        <w:tc>
          <w:tcPr>
            <w:tcW w:w="372" w:type="pct"/>
            <w:shd w:val="clear" w:color="auto" w:fill="auto"/>
            <w:noWrap/>
            <w:vAlign w:val="center"/>
            <w:hideMark/>
          </w:tcPr>
          <w:p w14:paraId="5D76D6D3" w14:textId="6FE70981"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233.84</w:t>
            </w:r>
          </w:p>
        </w:tc>
        <w:tc>
          <w:tcPr>
            <w:tcW w:w="273" w:type="pct"/>
            <w:shd w:val="clear" w:color="auto" w:fill="auto"/>
            <w:noWrap/>
            <w:vAlign w:val="center"/>
            <w:hideMark/>
          </w:tcPr>
          <w:p w14:paraId="331C3A64" w14:textId="66FE955A"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2,517.05</w:t>
            </w:r>
          </w:p>
        </w:tc>
        <w:tc>
          <w:tcPr>
            <w:tcW w:w="339" w:type="pct"/>
            <w:shd w:val="clear" w:color="auto" w:fill="auto"/>
            <w:noWrap/>
            <w:vAlign w:val="center"/>
            <w:hideMark/>
          </w:tcPr>
          <w:p w14:paraId="5CF8CAB8" w14:textId="5D45C74E"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2,768.76</w:t>
            </w:r>
          </w:p>
        </w:tc>
        <w:tc>
          <w:tcPr>
            <w:tcW w:w="306" w:type="pct"/>
            <w:shd w:val="clear" w:color="auto" w:fill="auto"/>
            <w:noWrap/>
            <w:vAlign w:val="center"/>
            <w:hideMark/>
          </w:tcPr>
          <w:p w14:paraId="4F85DE1E" w14:textId="530AF00A"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235.20</w:t>
            </w:r>
          </w:p>
        </w:tc>
        <w:tc>
          <w:tcPr>
            <w:tcW w:w="339" w:type="pct"/>
            <w:shd w:val="clear" w:color="auto" w:fill="auto"/>
            <w:noWrap/>
            <w:vAlign w:val="center"/>
            <w:hideMark/>
          </w:tcPr>
          <w:p w14:paraId="5DA7069A" w14:textId="6ABE712F"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3,544.37</w:t>
            </w:r>
          </w:p>
        </w:tc>
        <w:tc>
          <w:tcPr>
            <w:tcW w:w="376" w:type="pct"/>
            <w:shd w:val="clear" w:color="auto" w:fill="auto"/>
            <w:noWrap/>
            <w:vAlign w:val="center"/>
            <w:hideMark/>
          </w:tcPr>
          <w:p w14:paraId="6BB53CC0"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09-02-2021</w:t>
            </w:r>
          </w:p>
        </w:tc>
        <w:tc>
          <w:tcPr>
            <w:tcW w:w="499" w:type="pct"/>
            <w:shd w:val="clear" w:color="auto" w:fill="auto"/>
            <w:noWrap/>
            <w:vAlign w:val="center"/>
            <w:hideMark/>
          </w:tcPr>
          <w:p w14:paraId="22E886CA" w14:textId="1E8000CF"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1,35,00,000.00</w:t>
            </w:r>
          </w:p>
        </w:tc>
        <w:tc>
          <w:tcPr>
            <w:tcW w:w="499" w:type="pct"/>
            <w:shd w:val="clear" w:color="auto" w:fill="auto"/>
            <w:noWrap/>
            <w:vAlign w:val="center"/>
            <w:hideMark/>
          </w:tcPr>
          <w:p w14:paraId="4D87C2BB" w14:textId="6D7ECC7C"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22,01,250.00</w:t>
            </w:r>
          </w:p>
        </w:tc>
        <w:tc>
          <w:tcPr>
            <w:tcW w:w="467" w:type="pct"/>
            <w:shd w:val="clear" w:color="auto" w:fill="auto"/>
            <w:noWrap/>
            <w:vAlign w:val="center"/>
            <w:hideMark/>
          </w:tcPr>
          <w:p w14:paraId="6C46677B" w14:textId="6F47D10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1,12,98,750.00</w:t>
            </w:r>
          </w:p>
        </w:tc>
      </w:tr>
      <w:tr w:rsidR="00E273A3" w:rsidRPr="00E273A3" w14:paraId="09196103" w14:textId="77777777" w:rsidTr="00E273A3">
        <w:trPr>
          <w:trHeight w:val="20"/>
        </w:trPr>
        <w:tc>
          <w:tcPr>
            <w:tcW w:w="173" w:type="pct"/>
            <w:shd w:val="clear" w:color="DDEBF7" w:fill="DDEBF7"/>
            <w:noWrap/>
            <w:vAlign w:val="center"/>
            <w:hideMark/>
          </w:tcPr>
          <w:p w14:paraId="7667E966" w14:textId="3C96776C"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lastRenderedPageBreak/>
              <w:t>9</w:t>
            </w:r>
          </w:p>
        </w:tc>
        <w:tc>
          <w:tcPr>
            <w:tcW w:w="209" w:type="pct"/>
            <w:shd w:val="clear" w:color="DDEBF7" w:fill="DDEBF7"/>
            <w:noWrap/>
            <w:vAlign w:val="center"/>
            <w:hideMark/>
          </w:tcPr>
          <w:p w14:paraId="0B71E173"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1701</w:t>
            </w:r>
          </w:p>
        </w:tc>
        <w:tc>
          <w:tcPr>
            <w:tcW w:w="276" w:type="pct"/>
            <w:shd w:val="clear" w:color="DDEBF7" w:fill="DDEBF7"/>
            <w:vAlign w:val="center"/>
            <w:hideMark/>
          </w:tcPr>
          <w:p w14:paraId="2AE2A1C4"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4 BHK + Terrace</w:t>
            </w:r>
          </w:p>
        </w:tc>
        <w:tc>
          <w:tcPr>
            <w:tcW w:w="306" w:type="pct"/>
            <w:shd w:val="clear" w:color="DDEBF7" w:fill="DDEBF7"/>
            <w:noWrap/>
            <w:vAlign w:val="center"/>
            <w:hideMark/>
          </w:tcPr>
          <w:p w14:paraId="53649D64" w14:textId="53EABDB0"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190.00</w:t>
            </w:r>
          </w:p>
        </w:tc>
        <w:tc>
          <w:tcPr>
            <w:tcW w:w="287" w:type="pct"/>
            <w:shd w:val="clear" w:color="DDEBF7" w:fill="DDEBF7"/>
            <w:noWrap/>
            <w:vAlign w:val="center"/>
            <w:hideMark/>
          </w:tcPr>
          <w:p w14:paraId="55F6E037" w14:textId="0138C121"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26.20</w:t>
            </w:r>
          </w:p>
        </w:tc>
        <w:tc>
          <w:tcPr>
            <w:tcW w:w="278" w:type="pct"/>
            <w:shd w:val="clear" w:color="DDEBF7" w:fill="DDEBF7"/>
            <w:noWrap/>
            <w:vAlign w:val="center"/>
            <w:hideMark/>
          </w:tcPr>
          <w:p w14:paraId="7B04847B" w14:textId="6A45DE93"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17.64</w:t>
            </w:r>
          </w:p>
        </w:tc>
        <w:tc>
          <w:tcPr>
            <w:tcW w:w="372" w:type="pct"/>
            <w:shd w:val="clear" w:color="DDEBF7" w:fill="DDEBF7"/>
            <w:noWrap/>
            <w:vAlign w:val="center"/>
            <w:hideMark/>
          </w:tcPr>
          <w:p w14:paraId="775B4F1A" w14:textId="4DF44FA8"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233.84</w:t>
            </w:r>
          </w:p>
        </w:tc>
        <w:tc>
          <w:tcPr>
            <w:tcW w:w="273" w:type="pct"/>
            <w:shd w:val="clear" w:color="DDEBF7" w:fill="DDEBF7"/>
            <w:noWrap/>
            <w:vAlign w:val="center"/>
            <w:hideMark/>
          </w:tcPr>
          <w:p w14:paraId="04F6925C" w14:textId="238B54B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2,517.05</w:t>
            </w:r>
          </w:p>
        </w:tc>
        <w:tc>
          <w:tcPr>
            <w:tcW w:w="339" w:type="pct"/>
            <w:shd w:val="clear" w:color="DDEBF7" w:fill="DDEBF7"/>
            <w:noWrap/>
            <w:vAlign w:val="center"/>
            <w:hideMark/>
          </w:tcPr>
          <w:p w14:paraId="025974EB" w14:textId="641A4260"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2,768.76</w:t>
            </w:r>
          </w:p>
        </w:tc>
        <w:tc>
          <w:tcPr>
            <w:tcW w:w="306" w:type="pct"/>
            <w:shd w:val="clear" w:color="DDEBF7" w:fill="DDEBF7"/>
            <w:noWrap/>
            <w:vAlign w:val="center"/>
            <w:hideMark/>
          </w:tcPr>
          <w:p w14:paraId="3CE71644" w14:textId="38B4577F"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235.82</w:t>
            </w:r>
          </w:p>
        </w:tc>
        <w:tc>
          <w:tcPr>
            <w:tcW w:w="339" w:type="pct"/>
            <w:shd w:val="clear" w:color="DDEBF7" w:fill="DDEBF7"/>
            <w:noWrap/>
            <w:vAlign w:val="center"/>
            <w:hideMark/>
          </w:tcPr>
          <w:p w14:paraId="084DFFB5" w14:textId="44B28C79"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3,553.71</w:t>
            </w:r>
          </w:p>
        </w:tc>
        <w:tc>
          <w:tcPr>
            <w:tcW w:w="376" w:type="pct"/>
            <w:shd w:val="clear" w:color="DDEBF7" w:fill="DDEBF7"/>
            <w:noWrap/>
            <w:vAlign w:val="center"/>
            <w:hideMark/>
          </w:tcPr>
          <w:p w14:paraId="3357746F"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07-12-2021</w:t>
            </w:r>
          </w:p>
        </w:tc>
        <w:tc>
          <w:tcPr>
            <w:tcW w:w="499" w:type="pct"/>
            <w:shd w:val="clear" w:color="DDEBF7" w:fill="DDEBF7"/>
            <w:noWrap/>
            <w:vAlign w:val="center"/>
            <w:hideMark/>
          </w:tcPr>
          <w:p w14:paraId="3D1A8A36" w14:textId="461D690E"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1,37,00,000.00</w:t>
            </w:r>
          </w:p>
        </w:tc>
        <w:tc>
          <w:tcPr>
            <w:tcW w:w="499" w:type="pct"/>
            <w:shd w:val="clear" w:color="DDEBF7" w:fill="DDEBF7"/>
            <w:noWrap/>
            <w:vAlign w:val="center"/>
            <w:hideMark/>
          </w:tcPr>
          <w:p w14:paraId="3E3502D3" w14:textId="41D074A6"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34,87,788.00</w:t>
            </w:r>
          </w:p>
        </w:tc>
        <w:tc>
          <w:tcPr>
            <w:tcW w:w="467" w:type="pct"/>
            <w:shd w:val="clear" w:color="DDEBF7" w:fill="DDEBF7"/>
            <w:noWrap/>
            <w:vAlign w:val="center"/>
            <w:hideMark/>
          </w:tcPr>
          <w:p w14:paraId="12BA1DE4" w14:textId="30E87526"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1,02,12,212.00</w:t>
            </w:r>
          </w:p>
        </w:tc>
      </w:tr>
      <w:tr w:rsidR="00E273A3" w:rsidRPr="00E273A3" w14:paraId="4259C133" w14:textId="77777777" w:rsidTr="00E273A3">
        <w:trPr>
          <w:trHeight w:val="20"/>
        </w:trPr>
        <w:tc>
          <w:tcPr>
            <w:tcW w:w="173" w:type="pct"/>
            <w:shd w:val="clear" w:color="auto" w:fill="auto"/>
            <w:noWrap/>
            <w:vAlign w:val="center"/>
            <w:hideMark/>
          </w:tcPr>
          <w:p w14:paraId="2DAB77DF" w14:textId="222785A6"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E273A3">
              <w:rPr>
                <w:rFonts w:asciiTheme="minorHAnsi" w:eastAsia="Times New Roman" w:hAnsiTheme="minorHAnsi" w:cstheme="minorHAnsi"/>
                <w:sz w:val="18"/>
                <w:szCs w:val="18"/>
                <w:lang w:eastAsia="en-IN"/>
              </w:rPr>
              <w:t>10</w:t>
            </w:r>
          </w:p>
        </w:tc>
        <w:tc>
          <w:tcPr>
            <w:tcW w:w="209" w:type="pct"/>
            <w:shd w:val="clear" w:color="auto" w:fill="auto"/>
            <w:noWrap/>
            <w:vAlign w:val="center"/>
            <w:hideMark/>
          </w:tcPr>
          <w:p w14:paraId="2622804D"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1802</w:t>
            </w:r>
          </w:p>
        </w:tc>
        <w:tc>
          <w:tcPr>
            <w:tcW w:w="276" w:type="pct"/>
            <w:shd w:val="clear" w:color="auto" w:fill="auto"/>
            <w:vAlign w:val="center"/>
            <w:hideMark/>
          </w:tcPr>
          <w:p w14:paraId="14A0DF18"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3 BHK + Terrace</w:t>
            </w:r>
          </w:p>
        </w:tc>
        <w:tc>
          <w:tcPr>
            <w:tcW w:w="306" w:type="pct"/>
            <w:shd w:val="clear" w:color="auto" w:fill="auto"/>
            <w:noWrap/>
            <w:vAlign w:val="center"/>
            <w:hideMark/>
          </w:tcPr>
          <w:p w14:paraId="7A9B5C61" w14:textId="7DE80FF6"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143.65</w:t>
            </w:r>
          </w:p>
        </w:tc>
        <w:tc>
          <w:tcPr>
            <w:tcW w:w="287" w:type="pct"/>
            <w:shd w:val="clear" w:color="auto" w:fill="auto"/>
            <w:noWrap/>
            <w:vAlign w:val="center"/>
            <w:hideMark/>
          </w:tcPr>
          <w:p w14:paraId="3533EC13" w14:textId="3F7AA3A3"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19.07</w:t>
            </w:r>
          </w:p>
        </w:tc>
        <w:tc>
          <w:tcPr>
            <w:tcW w:w="278" w:type="pct"/>
            <w:shd w:val="clear" w:color="auto" w:fill="auto"/>
            <w:noWrap/>
            <w:vAlign w:val="center"/>
            <w:hideMark/>
          </w:tcPr>
          <w:p w14:paraId="23F4720A" w14:textId="7BA2B4D6"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16.59</w:t>
            </w:r>
          </w:p>
        </w:tc>
        <w:tc>
          <w:tcPr>
            <w:tcW w:w="372" w:type="pct"/>
            <w:shd w:val="clear" w:color="auto" w:fill="auto"/>
            <w:noWrap/>
            <w:vAlign w:val="center"/>
            <w:hideMark/>
          </w:tcPr>
          <w:p w14:paraId="73C7BB01" w14:textId="287D3974"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179.31</w:t>
            </w:r>
          </w:p>
        </w:tc>
        <w:tc>
          <w:tcPr>
            <w:tcW w:w="273" w:type="pct"/>
            <w:shd w:val="clear" w:color="auto" w:fill="auto"/>
            <w:noWrap/>
            <w:vAlign w:val="center"/>
            <w:hideMark/>
          </w:tcPr>
          <w:p w14:paraId="505DF93E" w14:textId="3414D8DA"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1,930.09</w:t>
            </w:r>
          </w:p>
        </w:tc>
        <w:tc>
          <w:tcPr>
            <w:tcW w:w="339" w:type="pct"/>
            <w:shd w:val="clear" w:color="auto" w:fill="auto"/>
            <w:noWrap/>
            <w:vAlign w:val="center"/>
            <w:hideMark/>
          </w:tcPr>
          <w:p w14:paraId="402F9E4F" w14:textId="29C10FC0"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2,123.10</w:t>
            </w:r>
          </w:p>
        </w:tc>
        <w:tc>
          <w:tcPr>
            <w:tcW w:w="306" w:type="pct"/>
            <w:shd w:val="clear" w:color="auto" w:fill="auto"/>
            <w:noWrap/>
            <w:vAlign w:val="center"/>
            <w:hideMark/>
          </w:tcPr>
          <w:p w14:paraId="7DD90DEB" w14:textId="233FD92F"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179.45</w:t>
            </w:r>
          </w:p>
        </w:tc>
        <w:tc>
          <w:tcPr>
            <w:tcW w:w="339" w:type="pct"/>
            <w:shd w:val="clear" w:color="auto" w:fill="auto"/>
            <w:noWrap/>
            <w:vAlign w:val="center"/>
            <w:hideMark/>
          </w:tcPr>
          <w:p w14:paraId="0AF7ECAE" w14:textId="18FA8153"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2,704.24</w:t>
            </w:r>
          </w:p>
        </w:tc>
        <w:tc>
          <w:tcPr>
            <w:tcW w:w="376" w:type="pct"/>
            <w:shd w:val="clear" w:color="auto" w:fill="auto"/>
            <w:noWrap/>
            <w:vAlign w:val="center"/>
            <w:hideMark/>
          </w:tcPr>
          <w:p w14:paraId="643F8FDF"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17-05-2022</w:t>
            </w:r>
          </w:p>
        </w:tc>
        <w:tc>
          <w:tcPr>
            <w:tcW w:w="499" w:type="pct"/>
            <w:shd w:val="clear" w:color="auto" w:fill="auto"/>
            <w:noWrap/>
            <w:vAlign w:val="center"/>
            <w:hideMark/>
          </w:tcPr>
          <w:p w14:paraId="757F54D8" w14:textId="7EB7CBE0"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2,53,31,000.00</w:t>
            </w:r>
          </w:p>
        </w:tc>
        <w:tc>
          <w:tcPr>
            <w:tcW w:w="499" w:type="pct"/>
            <w:shd w:val="clear" w:color="auto" w:fill="auto"/>
            <w:noWrap/>
            <w:vAlign w:val="center"/>
            <w:hideMark/>
          </w:tcPr>
          <w:p w14:paraId="30E6E5D2" w14:textId="09DAC2D8"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2,51,22,828.00</w:t>
            </w:r>
          </w:p>
        </w:tc>
        <w:tc>
          <w:tcPr>
            <w:tcW w:w="467" w:type="pct"/>
            <w:shd w:val="clear" w:color="auto" w:fill="auto"/>
            <w:noWrap/>
            <w:vAlign w:val="center"/>
            <w:hideMark/>
          </w:tcPr>
          <w:p w14:paraId="250B6CCD" w14:textId="25076C20"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2,08,172.00</w:t>
            </w:r>
          </w:p>
        </w:tc>
      </w:tr>
      <w:tr w:rsidR="00E273A3" w:rsidRPr="00E273A3" w14:paraId="557DA24A" w14:textId="77777777" w:rsidTr="00E273A3">
        <w:trPr>
          <w:trHeight w:val="20"/>
        </w:trPr>
        <w:tc>
          <w:tcPr>
            <w:tcW w:w="173" w:type="pct"/>
            <w:shd w:val="clear" w:color="DDEBF7" w:fill="DDEBF7"/>
            <w:noWrap/>
            <w:vAlign w:val="center"/>
            <w:hideMark/>
          </w:tcPr>
          <w:p w14:paraId="08559B5F" w14:textId="5A2AAAB2"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E273A3">
              <w:rPr>
                <w:rFonts w:asciiTheme="minorHAnsi" w:eastAsia="Times New Roman" w:hAnsiTheme="minorHAnsi" w:cstheme="minorHAnsi"/>
                <w:sz w:val="18"/>
                <w:szCs w:val="18"/>
                <w:lang w:eastAsia="en-IN"/>
              </w:rPr>
              <w:t>11</w:t>
            </w:r>
          </w:p>
        </w:tc>
        <w:tc>
          <w:tcPr>
            <w:tcW w:w="209" w:type="pct"/>
            <w:shd w:val="clear" w:color="DDEBF7" w:fill="DDEBF7"/>
            <w:noWrap/>
            <w:vAlign w:val="center"/>
            <w:hideMark/>
          </w:tcPr>
          <w:p w14:paraId="573636D2"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1803</w:t>
            </w:r>
          </w:p>
        </w:tc>
        <w:tc>
          <w:tcPr>
            <w:tcW w:w="276" w:type="pct"/>
            <w:shd w:val="clear" w:color="DDEBF7" w:fill="DDEBF7"/>
            <w:vAlign w:val="center"/>
            <w:hideMark/>
          </w:tcPr>
          <w:p w14:paraId="55E1EFAD"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3 BHK + Terrace</w:t>
            </w:r>
          </w:p>
        </w:tc>
        <w:tc>
          <w:tcPr>
            <w:tcW w:w="306" w:type="pct"/>
            <w:shd w:val="clear" w:color="DDEBF7" w:fill="DDEBF7"/>
            <w:noWrap/>
            <w:vAlign w:val="center"/>
            <w:hideMark/>
          </w:tcPr>
          <w:p w14:paraId="57B4B46F" w14:textId="2DEF026D"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143.65</w:t>
            </w:r>
          </w:p>
        </w:tc>
        <w:tc>
          <w:tcPr>
            <w:tcW w:w="287" w:type="pct"/>
            <w:shd w:val="clear" w:color="DDEBF7" w:fill="DDEBF7"/>
            <w:noWrap/>
            <w:vAlign w:val="center"/>
            <w:hideMark/>
          </w:tcPr>
          <w:p w14:paraId="4A7AF871" w14:textId="4908AB12"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19.07</w:t>
            </w:r>
          </w:p>
        </w:tc>
        <w:tc>
          <w:tcPr>
            <w:tcW w:w="278" w:type="pct"/>
            <w:shd w:val="clear" w:color="DDEBF7" w:fill="DDEBF7"/>
            <w:noWrap/>
            <w:vAlign w:val="center"/>
            <w:hideMark/>
          </w:tcPr>
          <w:p w14:paraId="6A99D307" w14:textId="134B6641"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16.59</w:t>
            </w:r>
          </w:p>
        </w:tc>
        <w:tc>
          <w:tcPr>
            <w:tcW w:w="372" w:type="pct"/>
            <w:shd w:val="clear" w:color="DDEBF7" w:fill="DDEBF7"/>
            <w:noWrap/>
            <w:vAlign w:val="center"/>
            <w:hideMark/>
          </w:tcPr>
          <w:p w14:paraId="2A41946D" w14:textId="354FBB0F"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179.31</w:t>
            </w:r>
          </w:p>
        </w:tc>
        <w:tc>
          <w:tcPr>
            <w:tcW w:w="273" w:type="pct"/>
            <w:shd w:val="clear" w:color="DDEBF7" w:fill="DDEBF7"/>
            <w:noWrap/>
            <w:vAlign w:val="center"/>
            <w:hideMark/>
          </w:tcPr>
          <w:p w14:paraId="30E7EE1E" w14:textId="67DF33FD"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1,930.09</w:t>
            </w:r>
          </w:p>
        </w:tc>
        <w:tc>
          <w:tcPr>
            <w:tcW w:w="339" w:type="pct"/>
            <w:shd w:val="clear" w:color="DDEBF7" w:fill="DDEBF7"/>
            <w:noWrap/>
            <w:vAlign w:val="center"/>
            <w:hideMark/>
          </w:tcPr>
          <w:p w14:paraId="4CA6CA8B" w14:textId="6BDF5D7C"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2,123.10</w:t>
            </w:r>
          </w:p>
        </w:tc>
        <w:tc>
          <w:tcPr>
            <w:tcW w:w="306" w:type="pct"/>
            <w:shd w:val="clear" w:color="DDEBF7" w:fill="DDEBF7"/>
            <w:noWrap/>
            <w:vAlign w:val="center"/>
            <w:hideMark/>
          </w:tcPr>
          <w:p w14:paraId="35B50193" w14:textId="21801CF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179.45</w:t>
            </w:r>
          </w:p>
        </w:tc>
        <w:tc>
          <w:tcPr>
            <w:tcW w:w="339" w:type="pct"/>
            <w:shd w:val="clear" w:color="DDEBF7" w:fill="DDEBF7"/>
            <w:noWrap/>
            <w:vAlign w:val="center"/>
            <w:hideMark/>
          </w:tcPr>
          <w:p w14:paraId="7C0A3E63" w14:textId="280286B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2,704.24</w:t>
            </w:r>
          </w:p>
        </w:tc>
        <w:tc>
          <w:tcPr>
            <w:tcW w:w="376" w:type="pct"/>
            <w:shd w:val="clear" w:color="DDEBF7" w:fill="DDEBF7"/>
            <w:noWrap/>
            <w:vAlign w:val="center"/>
            <w:hideMark/>
          </w:tcPr>
          <w:p w14:paraId="300861F0" w14:textId="7777777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r w:rsidRPr="00C10C1A">
              <w:rPr>
                <w:rFonts w:asciiTheme="minorHAnsi" w:eastAsia="Times New Roman" w:hAnsiTheme="minorHAnsi" w:cstheme="minorHAnsi"/>
                <w:sz w:val="18"/>
                <w:szCs w:val="18"/>
                <w:lang w:eastAsia="en-IN"/>
              </w:rPr>
              <w:t>17-05-2022</w:t>
            </w:r>
          </w:p>
        </w:tc>
        <w:tc>
          <w:tcPr>
            <w:tcW w:w="499" w:type="pct"/>
            <w:shd w:val="clear" w:color="DDEBF7" w:fill="DDEBF7"/>
            <w:noWrap/>
            <w:vAlign w:val="center"/>
            <w:hideMark/>
          </w:tcPr>
          <w:p w14:paraId="4CA20556" w14:textId="03F6DF32"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p>
        </w:tc>
        <w:tc>
          <w:tcPr>
            <w:tcW w:w="499" w:type="pct"/>
            <w:shd w:val="clear" w:color="DDEBF7" w:fill="DDEBF7"/>
            <w:noWrap/>
            <w:vAlign w:val="center"/>
            <w:hideMark/>
          </w:tcPr>
          <w:p w14:paraId="7EB38337" w14:textId="30DD23EF"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p>
        </w:tc>
        <w:tc>
          <w:tcPr>
            <w:tcW w:w="467" w:type="pct"/>
            <w:shd w:val="clear" w:color="DDEBF7" w:fill="DDEBF7"/>
            <w:noWrap/>
            <w:vAlign w:val="center"/>
            <w:hideMark/>
          </w:tcPr>
          <w:p w14:paraId="47BDC00E" w14:textId="2EB84617" w:rsidR="00C10C1A" w:rsidRPr="00C10C1A" w:rsidRDefault="00C10C1A" w:rsidP="00E273A3">
            <w:pPr>
              <w:spacing w:after="0" w:line="240" w:lineRule="auto"/>
              <w:jc w:val="center"/>
              <w:rPr>
                <w:rFonts w:asciiTheme="minorHAnsi" w:eastAsia="Times New Roman" w:hAnsiTheme="minorHAnsi" w:cstheme="minorHAnsi"/>
                <w:sz w:val="18"/>
                <w:szCs w:val="18"/>
                <w:lang w:eastAsia="en-IN"/>
              </w:rPr>
            </w:pPr>
          </w:p>
        </w:tc>
      </w:tr>
      <w:tr w:rsidR="00E273A3" w:rsidRPr="00E273A3" w14:paraId="2215917C" w14:textId="77777777" w:rsidTr="00E273A3">
        <w:trPr>
          <w:trHeight w:val="20"/>
        </w:trPr>
        <w:tc>
          <w:tcPr>
            <w:tcW w:w="658" w:type="pct"/>
            <w:gridSpan w:val="3"/>
            <w:shd w:val="clear" w:color="auto" w:fill="auto"/>
            <w:noWrap/>
            <w:vAlign w:val="center"/>
            <w:hideMark/>
          </w:tcPr>
          <w:p w14:paraId="4FC7DC7B" w14:textId="77777777"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TOTAL</w:t>
            </w:r>
          </w:p>
        </w:tc>
        <w:tc>
          <w:tcPr>
            <w:tcW w:w="306" w:type="pct"/>
            <w:shd w:val="clear" w:color="auto" w:fill="auto"/>
            <w:noWrap/>
            <w:vAlign w:val="center"/>
            <w:hideMark/>
          </w:tcPr>
          <w:p w14:paraId="41622E3B" w14:textId="4F518596"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1,811.90</w:t>
            </w:r>
          </w:p>
        </w:tc>
        <w:tc>
          <w:tcPr>
            <w:tcW w:w="287" w:type="pct"/>
            <w:shd w:val="clear" w:color="auto" w:fill="auto"/>
            <w:noWrap/>
            <w:vAlign w:val="center"/>
            <w:hideMark/>
          </w:tcPr>
          <w:p w14:paraId="6E945536" w14:textId="6734B891"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245.42</w:t>
            </w:r>
          </w:p>
        </w:tc>
        <w:tc>
          <w:tcPr>
            <w:tcW w:w="278" w:type="pct"/>
            <w:shd w:val="clear" w:color="auto" w:fill="auto"/>
            <w:noWrap/>
            <w:vAlign w:val="center"/>
            <w:hideMark/>
          </w:tcPr>
          <w:p w14:paraId="4B95F945" w14:textId="55F8C935"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187.74</w:t>
            </w:r>
          </w:p>
        </w:tc>
        <w:tc>
          <w:tcPr>
            <w:tcW w:w="372" w:type="pct"/>
            <w:shd w:val="clear" w:color="auto" w:fill="auto"/>
            <w:noWrap/>
            <w:vAlign w:val="center"/>
            <w:hideMark/>
          </w:tcPr>
          <w:p w14:paraId="5388A142" w14:textId="2F634D63"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2,245.06</w:t>
            </w:r>
          </w:p>
        </w:tc>
        <w:tc>
          <w:tcPr>
            <w:tcW w:w="273" w:type="pct"/>
            <w:shd w:val="clear" w:color="auto" w:fill="auto"/>
            <w:noWrap/>
            <w:vAlign w:val="center"/>
            <w:hideMark/>
          </w:tcPr>
          <w:p w14:paraId="3B9F4EF9" w14:textId="05C012A3"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24,165.83</w:t>
            </w:r>
          </w:p>
        </w:tc>
        <w:tc>
          <w:tcPr>
            <w:tcW w:w="339" w:type="pct"/>
            <w:shd w:val="clear" w:color="auto" w:fill="auto"/>
            <w:noWrap/>
            <w:vAlign w:val="center"/>
            <w:hideMark/>
          </w:tcPr>
          <w:p w14:paraId="69A572CF" w14:textId="37B02EAA"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26,582.41</w:t>
            </w:r>
          </w:p>
        </w:tc>
        <w:tc>
          <w:tcPr>
            <w:tcW w:w="306" w:type="pct"/>
            <w:shd w:val="clear" w:color="auto" w:fill="auto"/>
            <w:noWrap/>
            <w:vAlign w:val="center"/>
            <w:hideMark/>
          </w:tcPr>
          <w:p w14:paraId="0B324C90" w14:textId="46AEB89D"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2,253.94</w:t>
            </w:r>
          </w:p>
        </w:tc>
        <w:tc>
          <w:tcPr>
            <w:tcW w:w="339" w:type="pct"/>
            <w:shd w:val="clear" w:color="auto" w:fill="auto"/>
            <w:noWrap/>
            <w:vAlign w:val="center"/>
            <w:hideMark/>
          </w:tcPr>
          <w:p w14:paraId="23AFF03A" w14:textId="248325D7"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33,965.97</w:t>
            </w:r>
          </w:p>
        </w:tc>
        <w:tc>
          <w:tcPr>
            <w:tcW w:w="376" w:type="pct"/>
            <w:shd w:val="clear" w:color="auto" w:fill="auto"/>
            <w:noWrap/>
            <w:vAlign w:val="center"/>
            <w:hideMark/>
          </w:tcPr>
          <w:p w14:paraId="2F9FB896" w14:textId="564F6AD1"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p>
        </w:tc>
        <w:tc>
          <w:tcPr>
            <w:tcW w:w="499" w:type="pct"/>
            <w:shd w:val="clear" w:color="auto" w:fill="auto"/>
            <w:noWrap/>
            <w:vAlign w:val="center"/>
            <w:hideMark/>
          </w:tcPr>
          <w:p w14:paraId="1D793254" w14:textId="05EBD618"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15,35,79,050.00</w:t>
            </w:r>
          </w:p>
        </w:tc>
        <w:tc>
          <w:tcPr>
            <w:tcW w:w="499" w:type="pct"/>
            <w:shd w:val="clear" w:color="auto" w:fill="auto"/>
            <w:noWrap/>
            <w:vAlign w:val="center"/>
            <w:hideMark/>
          </w:tcPr>
          <w:p w14:paraId="4D8C8034" w14:textId="45DEAF74"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11,51,32,502.00</w:t>
            </w:r>
          </w:p>
        </w:tc>
        <w:tc>
          <w:tcPr>
            <w:tcW w:w="467" w:type="pct"/>
            <w:shd w:val="clear" w:color="auto" w:fill="auto"/>
            <w:noWrap/>
            <w:vAlign w:val="center"/>
            <w:hideMark/>
          </w:tcPr>
          <w:p w14:paraId="221F33DE" w14:textId="439BC025" w:rsidR="00C10C1A" w:rsidRPr="00C10C1A" w:rsidRDefault="00C10C1A" w:rsidP="00E273A3">
            <w:pPr>
              <w:spacing w:after="0" w:line="240" w:lineRule="auto"/>
              <w:jc w:val="center"/>
              <w:rPr>
                <w:rFonts w:asciiTheme="minorHAnsi" w:eastAsia="Times New Roman" w:hAnsiTheme="minorHAnsi" w:cstheme="minorHAnsi"/>
                <w:b/>
                <w:bCs/>
                <w:sz w:val="18"/>
                <w:szCs w:val="18"/>
                <w:lang w:eastAsia="en-IN"/>
              </w:rPr>
            </w:pPr>
            <w:r w:rsidRPr="00C10C1A">
              <w:rPr>
                <w:rFonts w:asciiTheme="minorHAnsi" w:eastAsia="Times New Roman" w:hAnsiTheme="minorHAnsi" w:cstheme="minorHAnsi"/>
                <w:b/>
                <w:bCs/>
                <w:sz w:val="18"/>
                <w:szCs w:val="18"/>
                <w:lang w:eastAsia="en-IN"/>
              </w:rPr>
              <w:t>4,04,46,548.00</w:t>
            </w:r>
          </w:p>
        </w:tc>
      </w:tr>
    </w:tbl>
    <w:p w14:paraId="51FA30C6" w14:textId="48D4BAA9" w:rsidR="00887811" w:rsidRPr="0000106D" w:rsidRDefault="00887811" w:rsidP="00887811"/>
    <w:p w14:paraId="2409B618" w14:textId="77777777" w:rsidR="00784EFE" w:rsidRPr="0000106D" w:rsidRDefault="00784EFE" w:rsidP="00887811"/>
    <w:p w14:paraId="239B8240" w14:textId="77777777" w:rsidR="00784EFE" w:rsidRPr="0000106D" w:rsidRDefault="00784EFE" w:rsidP="00887811"/>
    <w:p w14:paraId="0E19306C" w14:textId="77777777" w:rsidR="00C10C1A" w:rsidRDefault="00C10C1A">
      <w:pPr>
        <w:spacing w:after="0" w:line="240" w:lineRule="auto"/>
        <w:rPr>
          <w:rFonts w:asciiTheme="minorHAnsi" w:eastAsia="Times New Roman" w:hAnsiTheme="minorHAnsi" w:cstheme="minorHAnsi"/>
          <w:b/>
          <w:bCs/>
          <w:sz w:val="36"/>
          <w:szCs w:val="28"/>
        </w:rPr>
      </w:pPr>
      <w:bookmarkStart w:id="86" w:name="_Toc23859949"/>
      <w:r>
        <w:rPr>
          <w:rFonts w:asciiTheme="minorHAnsi" w:hAnsiTheme="minorHAnsi" w:cstheme="minorHAnsi"/>
        </w:rPr>
        <w:br w:type="page"/>
      </w:r>
    </w:p>
    <w:p w14:paraId="3353E038" w14:textId="77777777" w:rsidR="00C10C1A" w:rsidRDefault="00C10C1A" w:rsidP="0022586D">
      <w:pPr>
        <w:pStyle w:val="Heading1"/>
        <w:rPr>
          <w:rFonts w:asciiTheme="minorHAnsi" w:hAnsiTheme="minorHAnsi" w:cstheme="minorHAnsi"/>
        </w:rPr>
        <w:sectPr w:rsidR="00C10C1A" w:rsidSect="00C10C1A">
          <w:pgSz w:w="16838" w:h="11906" w:orient="landscape"/>
          <w:pgMar w:top="1440" w:right="1985" w:bottom="1440" w:left="1440" w:header="850" w:footer="180" w:gutter="0"/>
          <w:cols w:space="708"/>
          <w:docGrid w:linePitch="360"/>
        </w:sectPr>
      </w:pPr>
    </w:p>
    <w:p w14:paraId="26E4FDA5" w14:textId="0B758011" w:rsidR="003F1B4B" w:rsidRPr="0000106D" w:rsidRDefault="003F1B4B" w:rsidP="0022586D">
      <w:pPr>
        <w:pStyle w:val="Heading1"/>
        <w:rPr>
          <w:rFonts w:asciiTheme="minorHAnsi" w:hAnsiTheme="minorHAnsi" w:cstheme="minorHAnsi"/>
        </w:rPr>
      </w:pPr>
      <w:bookmarkStart w:id="87" w:name="_Toc154058813"/>
      <w:r w:rsidRPr="0000106D">
        <w:rPr>
          <w:rFonts w:asciiTheme="minorHAnsi" w:hAnsiTheme="minorHAnsi" w:cstheme="minorHAnsi"/>
        </w:rPr>
        <w:lastRenderedPageBreak/>
        <w:t xml:space="preserve">Annexure - </w:t>
      </w:r>
      <w:r w:rsidR="006A5E7C" w:rsidRPr="0000106D">
        <w:rPr>
          <w:rFonts w:asciiTheme="minorHAnsi" w:hAnsiTheme="minorHAnsi" w:cstheme="minorHAnsi"/>
        </w:rPr>
        <w:t>7</w:t>
      </w:r>
      <w:r w:rsidRPr="0000106D">
        <w:rPr>
          <w:rFonts w:asciiTheme="minorHAnsi" w:hAnsiTheme="minorHAnsi" w:cstheme="minorHAnsi"/>
        </w:rPr>
        <w:t xml:space="preserve"> Photographs</w:t>
      </w:r>
      <w:bookmarkEnd w:id="86"/>
      <w:bookmarkEnd w:id="87"/>
    </w:p>
    <w:p w14:paraId="74598491" w14:textId="7DF0876D" w:rsidR="000D2D96" w:rsidRPr="0000106D" w:rsidRDefault="00AF40A1" w:rsidP="000D2D96">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773952" behindDoc="1" locked="0" layoutInCell="1" allowOverlap="1" wp14:anchorId="3C9EB987" wp14:editId="51354CCB">
            <wp:simplePos x="0" y="0"/>
            <wp:positionH relativeFrom="column">
              <wp:posOffset>3914775</wp:posOffset>
            </wp:positionH>
            <wp:positionV relativeFrom="paragraph">
              <wp:posOffset>28575</wp:posOffset>
            </wp:positionV>
            <wp:extent cx="1800000" cy="2400066"/>
            <wp:effectExtent l="0" t="0" r="0" b="635"/>
            <wp:wrapNone/>
            <wp:docPr id="8873837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370B03D4" wp14:editId="61F77BE9">
            <wp:simplePos x="0" y="0"/>
            <wp:positionH relativeFrom="margin">
              <wp:align>center</wp:align>
            </wp:positionH>
            <wp:positionV relativeFrom="paragraph">
              <wp:posOffset>38881</wp:posOffset>
            </wp:positionV>
            <wp:extent cx="1800000" cy="2400066"/>
            <wp:effectExtent l="0" t="0" r="0" b="635"/>
            <wp:wrapNone/>
            <wp:docPr id="266070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56BD4B9F" wp14:editId="190BF7D9">
            <wp:simplePos x="0" y="0"/>
            <wp:positionH relativeFrom="margin">
              <wp:align>left</wp:align>
            </wp:positionH>
            <wp:positionV relativeFrom="paragraph">
              <wp:posOffset>57150</wp:posOffset>
            </wp:positionV>
            <wp:extent cx="1800000" cy="2400066"/>
            <wp:effectExtent l="0" t="0" r="0" b="635"/>
            <wp:wrapNone/>
            <wp:docPr id="18063387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F981A" w14:textId="66B5C233" w:rsidR="000D2D96" w:rsidRPr="0000106D" w:rsidRDefault="000D2D96" w:rsidP="000D2D96">
      <w:pPr>
        <w:pStyle w:val="BodyText"/>
        <w:tabs>
          <w:tab w:val="left" w:pos="3788"/>
        </w:tabs>
        <w:jc w:val="center"/>
        <w:rPr>
          <w:rFonts w:ascii="Arial Narrow" w:hAnsi="Arial Narrow"/>
          <w:b/>
          <w:bCs/>
          <w:sz w:val="8"/>
          <w:szCs w:val="8"/>
          <w:u w:val="single"/>
        </w:rPr>
      </w:pPr>
      <w:r w:rsidRPr="0000106D">
        <w:rPr>
          <w:sz w:val="8"/>
          <w:szCs w:val="8"/>
        </w:rPr>
        <w:t xml:space="preserve">  </w:t>
      </w:r>
    </w:p>
    <w:p w14:paraId="07BAE6CE" w14:textId="115CB452" w:rsidR="000D2D96" w:rsidRPr="0000106D" w:rsidRDefault="000D2D96" w:rsidP="000D2D96">
      <w:pPr>
        <w:pStyle w:val="BodyText"/>
        <w:tabs>
          <w:tab w:val="left" w:pos="3788"/>
        </w:tabs>
        <w:jc w:val="center"/>
        <w:rPr>
          <w:rFonts w:ascii="Arial Narrow" w:hAnsi="Arial Narrow"/>
          <w:b/>
          <w:bCs/>
          <w:sz w:val="8"/>
          <w:szCs w:val="8"/>
          <w:u w:val="single"/>
        </w:rPr>
      </w:pPr>
      <w:r w:rsidRPr="0000106D">
        <w:rPr>
          <w:sz w:val="8"/>
          <w:szCs w:val="8"/>
        </w:rPr>
        <w:t xml:space="preserve">    </w:t>
      </w:r>
    </w:p>
    <w:p w14:paraId="283519A5" w14:textId="05E78285" w:rsidR="000D2D96" w:rsidRPr="0000106D" w:rsidRDefault="00AF40A1" w:rsidP="000D2D96">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767808" behindDoc="1" locked="0" layoutInCell="1" allowOverlap="1" wp14:anchorId="18D48247" wp14:editId="37668B46">
            <wp:simplePos x="0" y="0"/>
            <wp:positionH relativeFrom="margin">
              <wp:align>center</wp:align>
            </wp:positionH>
            <wp:positionV relativeFrom="paragraph">
              <wp:posOffset>4478801</wp:posOffset>
            </wp:positionV>
            <wp:extent cx="1800000" cy="2400066"/>
            <wp:effectExtent l="0" t="0" r="0" b="635"/>
            <wp:wrapNone/>
            <wp:docPr id="18515757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1" locked="0" layoutInCell="1" allowOverlap="1" wp14:anchorId="2B96A67A" wp14:editId="2261DBBD">
            <wp:simplePos x="0" y="0"/>
            <wp:positionH relativeFrom="margin">
              <wp:align>left</wp:align>
            </wp:positionH>
            <wp:positionV relativeFrom="paragraph">
              <wp:posOffset>4640580</wp:posOffset>
            </wp:positionV>
            <wp:extent cx="1800000" cy="2400066"/>
            <wp:effectExtent l="0" t="0" r="0" b="635"/>
            <wp:wrapNone/>
            <wp:docPr id="15032918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6EBB1C92" wp14:editId="064C4918">
            <wp:simplePos x="0" y="0"/>
            <wp:positionH relativeFrom="margin">
              <wp:align>center</wp:align>
            </wp:positionH>
            <wp:positionV relativeFrom="paragraph">
              <wp:posOffset>1897380</wp:posOffset>
            </wp:positionV>
            <wp:extent cx="1800000" cy="2400066"/>
            <wp:effectExtent l="0" t="0" r="0" b="635"/>
            <wp:wrapNone/>
            <wp:docPr id="4893394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4C763AD0" wp14:editId="098E0DDB">
            <wp:simplePos x="0" y="0"/>
            <wp:positionH relativeFrom="margin">
              <wp:align>right</wp:align>
            </wp:positionH>
            <wp:positionV relativeFrom="paragraph">
              <wp:posOffset>4478020</wp:posOffset>
            </wp:positionV>
            <wp:extent cx="1800000" cy="2400066"/>
            <wp:effectExtent l="0" t="0" r="0" b="635"/>
            <wp:wrapNone/>
            <wp:docPr id="18493972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2B934978" wp14:editId="3B0CBF20">
            <wp:simplePos x="0" y="0"/>
            <wp:positionH relativeFrom="margin">
              <wp:align>right</wp:align>
            </wp:positionH>
            <wp:positionV relativeFrom="paragraph">
              <wp:posOffset>1897380</wp:posOffset>
            </wp:positionV>
            <wp:extent cx="1800000" cy="2400066"/>
            <wp:effectExtent l="0" t="0" r="0" b="635"/>
            <wp:wrapNone/>
            <wp:docPr id="9540554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30403DE5" wp14:editId="0FF28A0C">
            <wp:simplePos x="0" y="0"/>
            <wp:positionH relativeFrom="column">
              <wp:posOffset>19050</wp:posOffset>
            </wp:positionH>
            <wp:positionV relativeFrom="paragraph">
              <wp:posOffset>1926101</wp:posOffset>
            </wp:positionV>
            <wp:extent cx="1800000" cy="2400066"/>
            <wp:effectExtent l="0" t="0" r="0" b="635"/>
            <wp:wrapNone/>
            <wp:docPr id="6164552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sidR="000D2D96" w:rsidRPr="0000106D">
        <w:rPr>
          <w:rFonts w:ascii="Arial Narrow" w:hAnsi="Arial Narrow"/>
          <w:b/>
          <w:bCs/>
          <w:sz w:val="36"/>
          <w:szCs w:val="36"/>
          <w:u w:val="single"/>
        </w:rPr>
        <w:br w:type="page"/>
      </w:r>
      <w:r w:rsidR="000D2D96" w:rsidRPr="0000106D">
        <w:rPr>
          <w:rFonts w:ascii="Arial Narrow" w:hAnsi="Arial Narrow"/>
          <w:b/>
          <w:bCs/>
          <w:sz w:val="36"/>
          <w:szCs w:val="36"/>
          <w:u w:val="single"/>
        </w:rPr>
        <w:lastRenderedPageBreak/>
        <w:t xml:space="preserve">Photographs </w:t>
      </w:r>
    </w:p>
    <w:p w14:paraId="02D2966B" w14:textId="7E93F7FA" w:rsidR="003F1B4B" w:rsidRPr="0000106D" w:rsidRDefault="00AF40A1" w:rsidP="000D2D96">
      <w:pPr>
        <w:rPr>
          <w:rFonts w:asciiTheme="minorHAnsi" w:hAnsiTheme="minorHAnsi" w:cstheme="minorHAnsi"/>
        </w:rPr>
      </w:pPr>
      <w:r>
        <w:rPr>
          <w:noProof/>
        </w:rPr>
        <w:drawing>
          <wp:anchor distT="0" distB="0" distL="114300" distR="114300" simplePos="0" relativeHeight="251792384" behindDoc="1" locked="0" layoutInCell="1" allowOverlap="1" wp14:anchorId="24F87AEB" wp14:editId="7D972CCE">
            <wp:simplePos x="0" y="0"/>
            <wp:positionH relativeFrom="margin">
              <wp:posOffset>0</wp:posOffset>
            </wp:positionH>
            <wp:positionV relativeFrom="paragraph">
              <wp:posOffset>5117465</wp:posOffset>
            </wp:positionV>
            <wp:extent cx="1799590" cy="2399665"/>
            <wp:effectExtent l="0" t="0" r="0" b="635"/>
            <wp:wrapNone/>
            <wp:docPr id="20619962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14:anchorId="0B361FAF" wp14:editId="14A518BA">
            <wp:simplePos x="0" y="0"/>
            <wp:positionH relativeFrom="margin">
              <wp:posOffset>1965960</wp:posOffset>
            </wp:positionH>
            <wp:positionV relativeFrom="paragraph">
              <wp:posOffset>5136515</wp:posOffset>
            </wp:positionV>
            <wp:extent cx="1800000" cy="2400066"/>
            <wp:effectExtent l="0" t="0" r="0" b="635"/>
            <wp:wrapNone/>
            <wp:docPr id="10881650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5883E38C" wp14:editId="59252D12">
            <wp:simplePos x="0" y="0"/>
            <wp:positionH relativeFrom="margin">
              <wp:align>right</wp:align>
            </wp:positionH>
            <wp:positionV relativeFrom="paragraph">
              <wp:posOffset>5029200</wp:posOffset>
            </wp:positionV>
            <wp:extent cx="1800000" cy="2400066"/>
            <wp:effectExtent l="0" t="0" r="0" b="635"/>
            <wp:wrapNone/>
            <wp:docPr id="14267199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34671BE8" wp14:editId="0641E0A8">
            <wp:simplePos x="0" y="0"/>
            <wp:positionH relativeFrom="margin">
              <wp:align>right</wp:align>
            </wp:positionH>
            <wp:positionV relativeFrom="paragraph">
              <wp:posOffset>2505075</wp:posOffset>
            </wp:positionV>
            <wp:extent cx="1800000" cy="2400066"/>
            <wp:effectExtent l="0" t="0" r="0" b="635"/>
            <wp:wrapNone/>
            <wp:docPr id="3467907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70E8F760" wp14:editId="2854327F">
            <wp:simplePos x="0" y="0"/>
            <wp:positionH relativeFrom="margin">
              <wp:align>center</wp:align>
            </wp:positionH>
            <wp:positionV relativeFrom="paragraph">
              <wp:posOffset>2505075</wp:posOffset>
            </wp:positionV>
            <wp:extent cx="1800000" cy="2400066"/>
            <wp:effectExtent l="0" t="0" r="0" b="635"/>
            <wp:wrapNone/>
            <wp:docPr id="7847440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628DB1C0" wp14:editId="4AEF3D08">
            <wp:simplePos x="0" y="0"/>
            <wp:positionH relativeFrom="column">
              <wp:posOffset>9525</wp:posOffset>
            </wp:positionH>
            <wp:positionV relativeFrom="paragraph">
              <wp:posOffset>2562225</wp:posOffset>
            </wp:positionV>
            <wp:extent cx="1800000" cy="2400066"/>
            <wp:effectExtent l="0" t="0" r="0" b="635"/>
            <wp:wrapNone/>
            <wp:docPr id="16545623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719B014C" wp14:editId="31F85E08">
            <wp:simplePos x="0" y="0"/>
            <wp:positionH relativeFrom="margin">
              <wp:align>right</wp:align>
            </wp:positionH>
            <wp:positionV relativeFrom="paragraph">
              <wp:posOffset>9525</wp:posOffset>
            </wp:positionV>
            <wp:extent cx="1800000" cy="2400066"/>
            <wp:effectExtent l="0" t="0" r="0" b="635"/>
            <wp:wrapNone/>
            <wp:docPr id="10389710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5BC00C0C" wp14:editId="14324DF8">
            <wp:simplePos x="0" y="0"/>
            <wp:positionH relativeFrom="column">
              <wp:posOffset>1933575</wp:posOffset>
            </wp:positionH>
            <wp:positionV relativeFrom="paragraph">
              <wp:posOffset>9525</wp:posOffset>
            </wp:positionV>
            <wp:extent cx="1800000" cy="2400066"/>
            <wp:effectExtent l="0" t="0" r="0" b="635"/>
            <wp:wrapNone/>
            <wp:docPr id="6595488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14:anchorId="40501846" wp14:editId="1367909F">
            <wp:simplePos x="0" y="0"/>
            <wp:positionH relativeFrom="margin">
              <wp:align>left</wp:align>
            </wp:positionH>
            <wp:positionV relativeFrom="paragraph">
              <wp:posOffset>19050</wp:posOffset>
            </wp:positionV>
            <wp:extent cx="1800000" cy="2400066"/>
            <wp:effectExtent l="0" t="0" r="0" b="635"/>
            <wp:wrapNone/>
            <wp:docPr id="16268366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a:noFill/>
                    </a:ln>
                  </pic:spPr>
                </pic:pic>
              </a:graphicData>
            </a:graphic>
            <wp14:sizeRelH relativeFrom="page">
              <wp14:pctWidth>0</wp14:pctWidth>
            </wp14:sizeRelH>
            <wp14:sizeRelV relativeFrom="page">
              <wp14:pctHeight>0</wp14:pctHeight>
            </wp14:sizeRelV>
          </wp:anchor>
        </w:drawing>
      </w:r>
      <w:r w:rsidR="000D2D96" w:rsidRPr="0000106D">
        <w:rPr>
          <w:rFonts w:ascii="Arial Narrow" w:hAnsi="Arial Narrow"/>
          <w:b/>
          <w:bCs/>
          <w:sz w:val="36"/>
          <w:szCs w:val="36"/>
          <w:u w:val="single"/>
        </w:rPr>
        <w:br w:type="page"/>
      </w:r>
    </w:p>
    <w:p w14:paraId="7A16801D" w14:textId="1D5F0B19" w:rsidR="00AF40A1" w:rsidRDefault="00AF40A1" w:rsidP="006C7432">
      <w:pPr>
        <w:pStyle w:val="Heading1"/>
        <w:jc w:val="center"/>
        <w:rPr>
          <w:rFonts w:ascii="Arial Narrow" w:hAnsi="Arial Narrow"/>
          <w:szCs w:val="36"/>
          <w:u w:val="single"/>
        </w:rPr>
      </w:pPr>
      <w:bookmarkStart w:id="88" w:name="_Toc154058814"/>
      <w:r w:rsidRPr="0000106D">
        <w:rPr>
          <w:rFonts w:ascii="Arial Narrow" w:hAnsi="Arial Narrow"/>
          <w:szCs w:val="36"/>
          <w:u w:val="single"/>
        </w:rPr>
        <w:lastRenderedPageBreak/>
        <w:t>Photographs</w:t>
      </w:r>
      <w:bookmarkEnd w:id="88"/>
      <w:r w:rsidRPr="0000106D">
        <w:rPr>
          <w:rFonts w:ascii="Arial Narrow" w:hAnsi="Arial Narrow"/>
          <w:szCs w:val="36"/>
          <w:u w:val="single"/>
        </w:rPr>
        <w:t xml:space="preserve"> </w:t>
      </w:r>
    </w:p>
    <w:p w14:paraId="7BA51CEC" w14:textId="52ED1B42" w:rsidR="00AF40A1" w:rsidRDefault="00AF40A1">
      <w:pPr>
        <w:spacing w:after="0" w:line="240" w:lineRule="auto"/>
        <w:rPr>
          <w:rFonts w:ascii="Arial Narrow" w:eastAsia="Times New Roman" w:hAnsi="Arial Narrow"/>
          <w:b/>
          <w:bCs/>
          <w:sz w:val="36"/>
          <w:szCs w:val="36"/>
          <w:u w:val="single"/>
        </w:rPr>
      </w:pPr>
      <w:r>
        <w:rPr>
          <w:noProof/>
        </w:rPr>
        <w:drawing>
          <wp:anchor distT="0" distB="0" distL="114300" distR="114300" simplePos="0" relativeHeight="251778048" behindDoc="1" locked="0" layoutInCell="1" allowOverlap="1" wp14:anchorId="2314300B" wp14:editId="151D7767">
            <wp:simplePos x="0" y="0"/>
            <wp:positionH relativeFrom="margin">
              <wp:align>center</wp:align>
            </wp:positionH>
            <wp:positionV relativeFrom="paragraph">
              <wp:posOffset>5286375</wp:posOffset>
            </wp:positionV>
            <wp:extent cx="1543050" cy="2746968"/>
            <wp:effectExtent l="0" t="0" r="0" b="0"/>
            <wp:wrapNone/>
            <wp:docPr id="17271937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3050" cy="274696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1CD3F4D5" wp14:editId="5A594538">
            <wp:simplePos x="0" y="0"/>
            <wp:positionH relativeFrom="margin">
              <wp:posOffset>1952625</wp:posOffset>
            </wp:positionH>
            <wp:positionV relativeFrom="paragraph">
              <wp:posOffset>2752090</wp:posOffset>
            </wp:positionV>
            <wp:extent cx="1799590" cy="2399665"/>
            <wp:effectExtent l="0" t="0" r="0" b="635"/>
            <wp:wrapNone/>
            <wp:docPr id="12199103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5129D364" wp14:editId="04B03F8E">
            <wp:simplePos x="0" y="0"/>
            <wp:positionH relativeFrom="margin">
              <wp:align>center</wp:align>
            </wp:positionH>
            <wp:positionV relativeFrom="paragraph">
              <wp:posOffset>180340</wp:posOffset>
            </wp:positionV>
            <wp:extent cx="1799590" cy="2399665"/>
            <wp:effectExtent l="0" t="0" r="0" b="635"/>
            <wp:wrapNone/>
            <wp:docPr id="21194883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Cs w:val="36"/>
          <w:u w:val="single"/>
        </w:rPr>
        <w:br w:type="page"/>
      </w:r>
    </w:p>
    <w:p w14:paraId="63E13A6B" w14:textId="4C3DD870" w:rsidR="003F1B4B" w:rsidRPr="00C10C1A" w:rsidRDefault="003F1B4B" w:rsidP="006C7432">
      <w:pPr>
        <w:pStyle w:val="Heading1"/>
        <w:jc w:val="center"/>
        <w:rPr>
          <w:rFonts w:asciiTheme="minorHAnsi" w:hAnsiTheme="minorHAnsi" w:cstheme="minorHAnsi"/>
        </w:rPr>
      </w:pPr>
      <w:bookmarkStart w:id="89" w:name="_Toc154058815"/>
      <w:r w:rsidRPr="00C10C1A">
        <w:rPr>
          <w:rFonts w:asciiTheme="minorHAnsi" w:hAnsiTheme="minorHAnsi" w:cstheme="minorHAnsi"/>
        </w:rPr>
        <w:lastRenderedPageBreak/>
        <w:t>Disclaimer</w:t>
      </w:r>
      <w:bookmarkEnd w:id="89"/>
    </w:p>
    <w:p w14:paraId="528B19E0" w14:textId="77777777" w:rsidR="003F1B4B" w:rsidRPr="00C10C1A" w:rsidRDefault="003F1B4B" w:rsidP="003F1B4B">
      <w:pPr>
        <w:pStyle w:val="BodyText3"/>
        <w:spacing w:after="0" w:line="400" w:lineRule="atLeast"/>
        <w:jc w:val="both"/>
        <w:rPr>
          <w:rFonts w:asciiTheme="minorHAnsi" w:hAnsiTheme="minorHAnsi" w:cstheme="minorHAnsi"/>
          <w:b/>
          <w:sz w:val="23"/>
          <w:szCs w:val="23"/>
        </w:rPr>
      </w:pPr>
      <w:r w:rsidRPr="00C10C1A">
        <w:rPr>
          <w:rFonts w:asciiTheme="minorHAnsi" w:hAnsiTheme="minorHAnsi" w:cstheme="minorHAnsi"/>
          <w:sz w:val="23"/>
          <w:szCs w:val="23"/>
        </w:rPr>
        <w:t>This Techno Economic Viability (</w:t>
      </w:r>
      <w:r w:rsidRPr="00C10C1A">
        <w:rPr>
          <w:rFonts w:asciiTheme="minorHAnsi" w:hAnsiTheme="minorHAnsi" w:cstheme="minorHAnsi"/>
          <w:b/>
          <w:sz w:val="23"/>
          <w:szCs w:val="23"/>
        </w:rPr>
        <w:t>TEV</w:t>
      </w:r>
      <w:r w:rsidRPr="00C10C1A">
        <w:rPr>
          <w:rFonts w:asciiTheme="minorHAnsi" w:hAnsiTheme="minorHAnsi" w:cstheme="minorHAnsi"/>
          <w:sz w:val="23"/>
          <w:szCs w:val="23"/>
        </w:rPr>
        <w:t xml:space="preserve">) Report is submitted on the basis that this Report and its contents will be held in complete confidence.  Accordingly, by accepting a copy of this report, the recipient agrees to keep its contents and any other information, which is disclosed to such recipient, confidential and shall not divulge, distribute or disseminate any information contained herein, in part or in full, without the prior written approval of </w:t>
      </w:r>
      <w:r w:rsidRPr="00C10C1A">
        <w:rPr>
          <w:rFonts w:asciiTheme="minorHAnsi" w:hAnsiTheme="minorHAnsi" w:cstheme="minorHAnsi"/>
          <w:b/>
          <w:sz w:val="23"/>
          <w:szCs w:val="23"/>
        </w:rPr>
        <w:t>Vastukala Consultants (India) Pvt. Ltd.</w:t>
      </w:r>
    </w:p>
    <w:p w14:paraId="3D6C92A6" w14:textId="77777777" w:rsidR="00F005BC" w:rsidRPr="00C10C1A" w:rsidRDefault="00F005BC" w:rsidP="003F1B4B">
      <w:pPr>
        <w:pStyle w:val="BodyText3"/>
        <w:spacing w:after="0" w:line="400" w:lineRule="atLeast"/>
        <w:jc w:val="both"/>
        <w:rPr>
          <w:rFonts w:asciiTheme="minorHAnsi" w:hAnsiTheme="minorHAnsi" w:cstheme="minorHAnsi"/>
          <w:b/>
          <w:sz w:val="23"/>
          <w:szCs w:val="23"/>
        </w:rPr>
      </w:pPr>
    </w:p>
    <w:p w14:paraId="0942AFD8" w14:textId="216E81A6" w:rsidR="003F1B4B" w:rsidRPr="00496BEE" w:rsidRDefault="003F1B4B" w:rsidP="003F1B4B">
      <w:pPr>
        <w:pStyle w:val="BodyText3"/>
        <w:spacing w:after="0" w:line="400" w:lineRule="atLeast"/>
        <w:jc w:val="both"/>
        <w:rPr>
          <w:rFonts w:asciiTheme="minorHAnsi" w:hAnsiTheme="minorHAnsi" w:cstheme="minorHAnsi"/>
          <w:sz w:val="23"/>
          <w:szCs w:val="23"/>
        </w:rPr>
      </w:pPr>
      <w:r w:rsidRPr="00C10C1A">
        <w:rPr>
          <w:rFonts w:asciiTheme="minorHAnsi" w:hAnsiTheme="minorHAnsi" w:cstheme="minorHAnsi"/>
          <w:snapToGrid w:val="0"/>
          <w:sz w:val="23"/>
          <w:szCs w:val="23"/>
        </w:rPr>
        <w:t xml:space="preserve">The </w:t>
      </w:r>
      <w:r w:rsidRPr="00C10C1A">
        <w:rPr>
          <w:rFonts w:asciiTheme="minorHAnsi" w:hAnsiTheme="minorHAnsi" w:cstheme="minorHAnsi"/>
          <w:sz w:val="23"/>
          <w:szCs w:val="23"/>
        </w:rPr>
        <w:t>Report</w:t>
      </w:r>
      <w:r w:rsidRPr="00C10C1A">
        <w:rPr>
          <w:rFonts w:asciiTheme="minorHAnsi" w:hAnsiTheme="minorHAnsi" w:cstheme="minorHAnsi"/>
          <w:snapToGrid w:val="0"/>
          <w:sz w:val="23"/>
          <w:szCs w:val="23"/>
        </w:rPr>
        <w:t xml:space="preserve"> has been prepared for private circulation as required by the </w:t>
      </w:r>
      <w:r w:rsidR="00272F5C" w:rsidRPr="00C10C1A">
        <w:rPr>
          <w:rFonts w:asciiTheme="minorHAnsi" w:hAnsiTheme="minorHAnsi" w:cstheme="minorHAnsi"/>
          <w:snapToGrid w:val="0"/>
          <w:sz w:val="23"/>
          <w:szCs w:val="23"/>
        </w:rPr>
        <w:t>Union</w:t>
      </w:r>
      <w:r w:rsidRPr="00C10C1A">
        <w:rPr>
          <w:rFonts w:asciiTheme="minorHAnsi" w:hAnsiTheme="minorHAnsi" w:cstheme="minorHAnsi"/>
          <w:snapToGrid w:val="0"/>
          <w:sz w:val="23"/>
          <w:szCs w:val="23"/>
        </w:rPr>
        <w:t xml:space="preserve"> Bank of India </w:t>
      </w:r>
      <w:r w:rsidRPr="00C10C1A">
        <w:rPr>
          <w:rFonts w:asciiTheme="minorHAnsi" w:hAnsiTheme="minorHAnsi" w:cstheme="minorHAnsi"/>
          <w:b/>
          <w:snapToGrid w:val="0"/>
          <w:sz w:val="23"/>
          <w:szCs w:val="23"/>
        </w:rPr>
        <w:t>(</w:t>
      </w:r>
      <w:r w:rsidR="00272F5C" w:rsidRPr="00C10C1A">
        <w:rPr>
          <w:rFonts w:asciiTheme="minorHAnsi" w:hAnsiTheme="minorHAnsi" w:cstheme="minorHAnsi"/>
          <w:b/>
          <w:snapToGrid w:val="0"/>
          <w:sz w:val="23"/>
          <w:szCs w:val="23"/>
        </w:rPr>
        <w:t>UBI</w:t>
      </w:r>
      <w:r w:rsidRPr="00C10C1A">
        <w:rPr>
          <w:rFonts w:asciiTheme="minorHAnsi" w:hAnsiTheme="minorHAnsi" w:cstheme="minorHAnsi"/>
          <w:b/>
          <w:snapToGrid w:val="0"/>
          <w:sz w:val="23"/>
          <w:szCs w:val="23"/>
        </w:rPr>
        <w:t>)</w:t>
      </w:r>
      <w:r w:rsidRPr="00C10C1A">
        <w:rPr>
          <w:rFonts w:asciiTheme="minorHAnsi" w:hAnsiTheme="minorHAnsi" w:cstheme="minorHAnsi"/>
          <w:snapToGrid w:val="0"/>
          <w:sz w:val="23"/>
          <w:szCs w:val="23"/>
        </w:rPr>
        <w:t xml:space="preserve"> for evaluating the proposed ongoing </w:t>
      </w:r>
      <w:r w:rsidR="004812EC" w:rsidRPr="00C10C1A">
        <w:rPr>
          <w:rFonts w:asciiTheme="minorHAnsi" w:hAnsiTheme="minorHAnsi" w:cstheme="minorHAnsi"/>
          <w:snapToGrid w:val="0"/>
          <w:sz w:val="23"/>
          <w:szCs w:val="23"/>
        </w:rPr>
        <w:t xml:space="preserve">Real estate </w:t>
      </w:r>
      <w:r w:rsidRPr="00C10C1A">
        <w:rPr>
          <w:rFonts w:asciiTheme="minorHAnsi" w:hAnsiTheme="minorHAnsi" w:cstheme="minorHAnsi"/>
          <w:snapToGrid w:val="0"/>
          <w:sz w:val="23"/>
          <w:szCs w:val="23"/>
        </w:rPr>
        <w:t>project by</w:t>
      </w:r>
      <w:r w:rsidR="008975E4" w:rsidRPr="00C10C1A">
        <w:rPr>
          <w:rFonts w:asciiTheme="minorHAnsi" w:hAnsiTheme="minorHAnsi" w:cstheme="minorHAnsi"/>
          <w:snapToGrid w:val="0"/>
          <w:sz w:val="23"/>
          <w:szCs w:val="23"/>
        </w:rPr>
        <w:t xml:space="preserve"> </w:t>
      </w:r>
      <w:r w:rsidR="00272F5C" w:rsidRPr="00C10C1A">
        <w:rPr>
          <w:rFonts w:asciiTheme="minorHAnsi" w:hAnsiTheme="minorHAnsi" w:cstheme="minorHAnsi"/>
          <w:b/>
          <w:bCs/>
          <w:snapToGrid w:val="0"/>
          <w:sz w:val="23"/>
          <w:szCs w:val="23"/>
        </w:rPr>
        <w:t>Bhavik &amp; Saraf Ventures</w:t>
      </w:r>
      <w:r w:rsidR="00035D86" w:rsidRPr="00C10C1A">
        <w:rPr>
          <w:rFonts w:asciiTheme="minorHAnsi" w:hAnsiTheme="minorHAnsi" w:cstheme="minorHAnsi"/>
          <w:b/>
          <w:bCs/>
          <w:snapToGrid w:val="0"/>
          <w:sz w:val="23"/>
          <w:szCs w:val="23"/>
        </w:rPr>
        <w:t>.</w:t>
      </w:r>
      <w:r w:rsidRPr="00C10C1A">
        <w:rPr>
          <w:rFonts w:asciiTheme="minorHAnsi" w:hAnsiTheme="minorHAnsi" w:cstheme="minorHAnsi"/>
          <w:snapToGrid w:val="0"/>
          <w:sz w:val="23"/>
          <w:szCs w:val="23"/>
        </w:rPr>
        <w:t xml:space="preserve">  This r</w:t>
      </w:r>
      <w:r w:rsidRPr="00C10C1A">
        <w:rPr>
          <w:rFonts w:asciiTheme="minorHAnsi" w:hAnsiTheme="minorHAnsi" w:cstheme="minorHAnsi"/>
          <w:sz w:val="23"/>
          <w:szCs w:val="23"/>
        </w:rPr>
        <w:t>eport</w:t>
      </w:r>
      <w:r w:rsidRPr="00C10C1A">
        <w:rPr>
          <w:rFonts w:asciiTheme="minorHAnsi" w:hAnsiTheme="minorHAnsi" w:cstheme="minorHAnsi"/>
          <w:snapToGrid w:val="0"/>
          <w:sz w:val="23"/>
          <w:szCs w:val="23"/>
        </w:rPr>
        <w:t xml:space="preserve"> has been prepared on the basis of </w:t>
      </w:r>
      <w:r w:rsidR="00F005BC" w:rsidRPr="00C10C1A">
        <w:rPr>
          <w:rFonts w:asciiTheme="minorHAnsi" w:hAnsiTheme="minorHAnsi" w:cstheme="minorHAnsi"/>
          <w:snapToGrid w:val="0"/>
          <w:sz w:val="23"/>
          <w:szCs w:val="23"/>
        </w:rPr>
        <w:t>details provided by the company</w:t>
      </w:r>
      <w:r w:rsidRPr="00C10C1A">
        <w:rPr>
          <w:rFonts w:asciiTheme="minorHAnsi" w:hAnsiTheme="minorHAnsi" w:cstheme="minorHAnsi"/>
          <w:snapToGrid w:val="0"/>
          <w:sz w:val="23"/>
          <w:szCs w:val="23"/>
        </w:rPr>
        <w:t xml:space="preserve"> and discussions held with </w:t>
      </w:r>
      <w:r w:rsidR="00664AAB" w:rsidRPr="00C10C1A">
        <w:rPr>
          <w:rFonts w:asciiTheme="minorHAnsi" w:hAnsiTheme="minorHAnsi" w:cstheme="minorHAnsi"/>
          <w:b/>
          <w:snapToGrid w:val="0"/>
          <w:sz w:val="23"/>
          <w:szCs w:val="23"/>
        </w:rPr>
        <w:t xml:space="preserve">BHAVIK &amp; SARAF VENTURES </w:t>
      </w:r>
      <w:r w:rsidRPr="00C10C1A">
        <w:rPr>
          <w:rFonts w:asciiTheme="minorHAnsi" w:hAnsiTheme="minorHAnsi" w:cstheme="minorHAnsi"/>
          <w:snapToGrid w:val="0"/>
          <w:sz w:val="23"/>
          <w:szCs w:val="23"/>
        </w:rPr>
        <w:t xml:space="preserve">’s officials.  The industry norms, studies and other information / documents obtained by </w:t>
      </w:r>
      <w:r w:rsidRPr="00C10C1A">
        <w:rPr>
          <w:rFonts w:asciiTheme="minorHAnsi" w:hAnsiTheme="minorHAnsi" w:cstheme="minorHAnsi"/>
          <w:b/>
          <w:sz w:val="23"/>
          <w:szCs w:val="23"/>
        </w:rPr>
        <w:t>Vastukala Consultants (India) Pvt. Ltd.</w:t>
      </w:r>
      <w:r w:rsidRPr="00C10C1A">
        <w:rPr>
          <w:rFonts w:asciiTheme="minorHAnsi" w:hAnsiTheme="minorHAnsi" w:cstheme="minorHAnsi"/>
          <w:snapToGrid w:val="0"/>
          <w:sz w:val="23"/>
          <w:szCs w:val="23"/>
        </w:rPr>
        <w:t xml:space="preserve"> from various sources available publicly, which </w:t>
      </w:r>
      <w:r w:rsidRPr="00C10C1A">
        <w:rPr>
          <w:rFonts w:asciiTheme="minorHAnsi" w:hAnsiTheme="minorHAnsi" w:cstheme="minorHAnsi"/>
          <w:b/>
          <w:sz w:val="23"/>
          <w:szCs w:val="23"/>
        </w:rPr>
        <w:t>Vastukala Consultants (India) Pvt. Ltd.</w:t>
      </w:r>
      <w:r w:rsidRPr="00C10C1A">
        <w:rPr>
          <w:rFonts w:asciiTheme="minorHAnsi" w:hAnsiTheme="minorHAnsi" w:cstheme="minorHAnsi"/>
          <w:snapToGrid w:val="0"/>
          <w:sz w:val="23"/>
          <w:szCs w:val="23"/>
        </w:rPr>
        <w:t xml:space="preserve"> believes to be reliable, were the basis of this report.  </w:t>
      </w:r>
      <w:r w:rsidRPr="00C10C1A">
        <w:rPr>
          <w:rFonts w:asciiTheme="minorHAnsi" w:hAnsiTheme="minorHAnsi" w:cstheme="minorHAnsi"/>
          <w:b/>
          <w:sz w:val="23"/>
          <w:szCs w:val="23"/>
        </w:rPr>
        <w:t>Vastukala Consultants (India) Pvt. Ltd.</w:t>
      </w:r>
      <w:r w:rsidRPr="00C10C1A">
        <w:rPr>
          <w:rFonts w:asciiTheme="minorHAnsi" w:hAnsiTheme="minorHAnsi" w:cstheme="minorHAnsi"/>
          <w:snapToGrid w:val="0"/>
          <w:sz w:val="23"/>
          <w:szCs w:val="23"/>
        </w:rPr>
        <w:t xml:space="preserve"> has not carried out any independent verification for the truthfulness of the same.  </w:t>
      </w:r>
      <w:r w:rsidRPr="00C10C1A">
        <w:rPr>
          <w:rFonts w:asciiTheme="minorHAnsi" w:hAnsiTheme="minorHAnsi" w:cstheme="minorHAnsi"/>
          <w:sz w:val="23"/>
          <w:szCs w:val="23"/>
        </w:rPr>
        <w:t xml:space="preserve">We have tried our best to independently verify the same.  We have not checked the title clearance or the legality of the documents of the said property or the invoices / quotations of the machinery submitted by </w:t>
      </w:r>
      <w:r w:rsidR="00664AAB" w:rsidRPr="00C10C1A">
        <w:rPr>
          <w:rFonts w:asciiTheme="minorHAnsi" w:hAnsiTheme="minorHAnsi" w:cstheme="minorHAnsi"/>
          <w:b/>
          <w:snapToGrid w:val="0"/>
          <w:sz w:val="23"/>
          <w:szCs w:val="23"/>
        </w:rPr>
        <w:t xml:space="preserve">BHAVIK &amp; SARAF VENTURES </w:t>
      </w:r>
      <w:r w:rsidRPr="00C10C1A">
        <w:rPr>
          <w:rFonts w:asciiTheme="minorHAnsi" w:hAnsiTheme="minorHAnsi" w:cstheme="minorHAnsi"/>
          <w:sz w:val="23"/>
          <w:szCs w:val="23"/>
        </w:rPr>
        <w:t xml:space="preserve"> to us.  The net worth of the promoters of the company has been provided to us and </w:t>
      </w:r>
      <w:r w:rsidRPr="00C10C1A">
        <w:rPr>
          <w:rFonts w:asciiTheme="minorHAnsi" w:hAnsiTheme="minorHAnsi" w:cstheme="minorHAnsi"/>
          <w:b/>
          <w:sz w:val="23"/>
          <w:szCs w:val="23"/>
        </w:rPr>
        <w:t>Vastukala Consultants (India) Pvt. Ltd.</w:t>
      </w:r>
      <w:r w:rsidR="008975E4" w:rsidRPr="00C10C1A">
        <w:rPr>
          <w:rFonts w:asciiTheme="minorHAnsi" w:hAnsiTheme="minorHAnsi" w:cstheme="minorHAnsi"/>
          <w:b/>
          <w:sz w:val="23"/>
          <w:szCs w:val="23"/>
        </w:rPr>
        <w:t xml:space="preserve"> </w:t>
      </w:r>
      <w:r w:rsidRPr="00C10C1A">
        <w:rPr>
          <w:rFonts w:asciiTheme="minorHAnsi" w:hAnsiTheme="minorHAnsi" w:cstheme="minorHAnsi"/>
          <w:sz w:val="23"/>
          <w:szCs w:val="23"/>
        </w:rPr>
        <w:t>has not independently verified the same.  This report is purely an opinion and has no legal or contractual obligation on our part.  We have no direct or indirect interest in the company, its directors, their suppliers / vendors and / or the said project.</w:t>
      </w:r>
      <w:r w:rsidRPr="00496BEE">
        <w:rPr>
          <w:rFonts w:asciiTheme="minorHAnsi" w:hAnsiTheme="minorHAnsi" w:cstheme="minorHAnsi"/>
          <w:sz w:val="23"/>
          <w:szCs w:val="23"/>
        </w:rPr>
        <w:t xml:space="preserve"> </w:t>
      </w:r>
    </w:p>
    <w:p w14:paraId="5E609429" w14:textId="77777777" w:rsidR="003F1B4B" w:rsidRPr="00496BEE" w:rsidRDefault="003F1B4B" w:rsidP="003F1B4B">
      <w:pPr>
        <w:spacing w:before="10" w:line="180" w:lineRule="exact"/>
        <w:rPr>
          <w:rFonts w:asciiTheme="minorHAnsi" w:hAnsiTheme="minorHAnsi" w:cstheme="minorHAnsi"/>
          <w:sz w:val="19"/>
          <w:szCs w:val="19"/>
        </w:rPr>
      </w:pPr>
    </w:p>
    <w:p w14:paraId="3A20C68E" w14:textId="77777777" w:rsidR="003F1B4B" w:rsidRPr="00496BEE" w:rsidRDefault="003F1B4B" w:rsidP="003F1B4B">
      <w:pPr>
        <w:spacing w:line="200" w:lineRule="exact"/>
        <w:rPr>
          <w:rFonts w:asciiTheme="minorHAnsi" w:hAnsiTheme="minorHAnsi" w:cstheme="minorHAnsi"/>
        </w:rPr>
      </w:pPr>
    </w:p>
    <w:p w14:paraId="166E1160" w14:textId="77777777" w:rsidR="003F1B4B" w:rsidRPr="00496BEE" w:rsidRDefault="003F1B4B" w:rsidP="003F1B4B">
      <w:pPr>
        <w:rPr>
          <w:rFonts w:asciiTheme="minorHAnsi" w:hAnsiTheme="minorHAnsi" w:cstheme="minorHAnsi"/>
          <w:b/>
          <w:bCs/>
          <w:sz w:val="36"/>
          <w:szCs w:val="36"/>
          <w:u w:val="single"/>
        </w:rPr>
      </w:pPr>
    </w:p>
    <w:p w14:paraId="179D56E9" w14:textId="77777777" w:rsidR="002F70CF" w:rsidRPr="00496BEE" w:rsidRDefault="002F70CF" w:rsidP="00F005BC">
      <w:pPr>
        <w:pStyle w:val="AkStyle1"/>
        <w:rPr>
          <w:rFonts w:asciiTheme="minorHAnsi" w:hAnsiTheme="minorHAnsi" w:cstheme="minorHAnsi"/>
        </w:rPr>
      </w:pPr>
    </w:p>
    <w:sectPr w:rsidR="002F70CF" w:rsidRPr="00496BEE" w:rsidSect="00C10C1A">
      <w:pgSz w:w="11906" w:h="16838"/>
      <w:pgMar w:top="1985" w:right="1440" w:bottom="1440" w:left="1440" w:header="850" w:footer="1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410DA" w14:textId="77777777" w:rsidR="00586F2F" w:rsidRDefault="00586F2F" w:rsidP="00944A63">
      <w:pPr>
        <w:spacing w:after="0" w:line="240" w:lineRule="auto"/>
      </w:pPr>
      <w:r>
        <w:separator/>
      </w:r>
    </w:p>
  </w:endnote>
  <w:endnote w:type="continuationSeparator" w:id="0">
    <w:p w14:paraId="4C2E9099" w14:textId="77777777" w:rsidR="00586F2F" w:rsidRDefault="00586F2F" w:rsidP="00944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2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umanst521 Lt BT">
    <w:altName w:val="Calibri"/>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Rupee Foradian">
    <w:panose1 w:val="020B0603030804020204"/>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684"/>
      <w:gridCol w:w="8342"/>
    </w:tblGrid>
    <w:tr w:rsidR="00BC4111" w:rsidRPr="00991C98" w14:paraId="1219AE49" w14:textId="77777777" w:rsidTr="00D34471">
      <w:trPr>
        <w:trHeight w:val="20"/>
      </w:trPr>
      <w:tc>
        <w:tcPr>
          <w:tcW w:w="379" w:type="pct"/>
          <w:shd w:val="clear" w:color="auto" w:fill="auto"/>
          <w:vAlign w:val="center"/>
        </w:tcPr>
        <w:p w14:paraId="09A2CCC3" w14:textId="77777777" w:rsidR="00BC4111" w:rsidRPr="00991C98" w:rsidRDefault="00BC4111" w:rsidP="001D3507">
          <w:pPr>
            <w:pStyle w:val="Header"/>
            <w:jc w:val="center"/>
            <w:rPr>
              <w:b/>
              <w:i/>
              <w:szCs w:val="20"/>
            </w:rPr>
          </w:pPr>
          <w:r w:rsidRPr="00991C98">
            <w:rPr>
              <w:b/>
              <w:i/>
              <w:szCs w:val="20"/>
            </w:rPr>
            <w:fldChar w:fldCharType="begin"/>
          </w:r>
          <w:r w:rsidRPr="00991C98">
            <w:rPr>
              <w:b/>
              <w:i/>
              <w:szCs w:val="20"/>
            </w:rPr>
            <w:instrText xml:space="preserve"> PAGE   \* MERGEFORMAT </w:instrText>
          </w:r>
          <w:r w:rsidRPr="00991C98">
            <w:rPr>
              <w:b/>
              <w:i/>
              <w:szCs w:val="20"/>
            </w:rPr>
            <w:fldChar w:fldCharType="separate"/>
          </w:r>
          <w:r w:rsidR="0048124A" w:rsidRPr="0048124A">
            <w:rPr>
              <w:b/>
              <w:i/>
              <w:noProof/>
            </w:rPr>
            <w:t>80</w:t>
          </w:r>
          <w:r w:rsidRPr="00991C98">
            <w:rPr>
              <w:b/>
              <w:i/>
              <w:szCs w:val="20"/>
            </w:rPr>
            <w:fldChar w:fldCharType="end"/>
          </w:r>
          <w:r w:rsidRPr="00991C98">
            <w:rPr>
              <w:b/>
              <w:i/>
              <w:szCs w:val="20"/>
            </w:rPr>
            <w:t xml:space="preserve">    </w:t>
          </w:r>
        </w:p>
      </w:tc>
      <w:tc>
        <w:tcPr>
          <w:tcW w:w="4621" w:type="pct"/>
          <w:shd w:val="clear" w:color="auto" w:fill="auto"/>
        </w:tcPr>
        <w:p w14:paraId="45960505" w14:textId="77777777" w:rsidR="00BC4111" w:rsidRDefault="00BC4111" w:rsidP="001D3507">
          <w:pPr>
            <w:pStyle w:val="Header"/>
            <w:jc w:val="center"/>
            <w:rPr>
              <w:b/>
              <w:i/>
              <w:szCs w:val="20"/>
            </w:rPr>
          </w:pPr>
        </w:p>
        <w:p w14:paraId="274B62CA" w14:textId="77777777" w:rsidR="00BC4111" w:rsidRPr="00991C98" w:rsidRDefault="00BC4111" w:rsidP="001D3507">
          <w:pPr>
            <w:pStyle w:val="Header"/>
            <w:jc w:val="center"/>
            <w:rPr>
              <w:b/>
              <w:i/>
              <w:szCs w:val="20"/>
            </w:rPr>
          </w:pPr>
        </w:p>
      </w:tc>
    </w:tr>
  </w:tbl>
  <w:p w14:paraId="7E3FE442" w14:textId="77777777" w:rsidR="00BC4111" w:rsidRDefault="00BC4111" w:rsidP="00944A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2F798" w14:textId="77777777" w:rsidR="00586F2F" w:rsidRDefault="00586F2F" w:rsidP="00944A63">
      <w:pPr>
        <w:spacing w:after="0" w:line="240" w:lineRule="auto"/>
      </w:pPr>
      <w:r>
        <w:separator/>
      </w:r>
    </w:p>
  </w:footnote>
  <w:footnote w:type="continuationSeparator" w:id="0">
    <w:p w14:paraId="2B0A9B20" w14:textId="77777777" w:rsidR="00586F2F" w:rsidRDefault="00586F2F" w:rsidP="00944A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27" w:type="dxa"/>
      <w:tblCellMar>
        <w:top w:w="72" w:type="dxa"/>
        <w:left w:w="115" w:type="dxa"/>
        <w:bottom w:w="72" w:type="dxa"/>
        <w:right w:w="115" w:type="dxa"/>
      </w:tblCellMar>
      <w:tblLook w:val="04A0" w:firstRow="1" w:lastRow="0" w:firstColumn="1" w:lastColumn="0" w:noHBand="0" w:noVBand="1"/>
    </w:tblPr>
    <w:tblGrid>
      <w:gridCol w:w="4257"/>
      <w:gridCol w:w="4759"/>
    </w:tblGrid>
    <w:tr w:rsidR="00BC4111" w:rsidRPr="00991C98" w14:paraId="49625C61" w14:textId="77777777" w:rsidTr="00CA45A7">
      <w:trPr>
        <w:trHeight w:val="221"/>
      </w:trPr>
      <w:tc>
        <w:tcPr>
          <w:tcW w:w="2361" w:type="pct"/>
          <w:tcBorders>
            <w:top w:val="single" w:sz="4" w:space="0" w:color="auto"/>
            <w:left w:val="single" w:sz="4" w:space="0" w:color="auto"/>
            <w:bottom w:val="single" w:sz="4" w:space="0" w:color="auto"/>
            <w:right w:val="single" w:sz="4" w:space="0" w:color="auto"/>
          </w:tcBorders>
          <w:shd w:val="clear" w:color="auto" w:fill="EAF1DD"/>
          <w:vAlign w:val="center"/>
        </w:tcPr>
        <w:p w14:paraId="74CF2577" w14:textId="6467B1CC" w:rsidR="00BC4111" w:rsidRPr="00991C98" w:rsidRDefault="00BC4111" w:rsidP="00CA45A7">
          <w:pPr>
            <w:pStyle w:val="Header"/>
            <w:jc w:val="center"/>
            <w:rPr>
              <w:noProof/>
              <w:color w:val="76923C"/>
              <w:sz w:val="36"/>
              <w:szCs w:val="36"/>
            </w:rPr>
          </w:pPr>
          <w:r>
            <w:rPr>
              <w:noProof/>
              <w:color w:val="76923C"/>
              <w:sz w:val="24"/>
              <w:szCs w:val="24"/>
            </w:rPr>
            <w:t>Bhavik &amp; Saraf Ventures</w:t>
          </w:r>
        </w:p>
      </w:tc>
      <w:tc>
        <w:tcPr>
          <w:tcW w:w="2639" w:type="pct"/>
          <w:tcBorders>
            <w:top w:val="single" w:sz="4" w:space="0" w:color="auto"/>
            <w:left w:val="single" w:sz="4" w:space="0" w:color="auto"/>
            <w:bottom w:val="single" w:sz="4" w:space="0" w:color="auto"/>
            <w:right w:val="single" w:sz="4" w:space="0" w:color="auto"/>
          </w:tcBorders>
          <w:shd w:val="clear" w:color="auto" w:fill="FFCC00"/>
          <w:vAlign w:val="center"/>
        </w:tcPr>
        <w:p w14:paraId="49DD49BB" w14:textId="4931023A" w:rsidR="00BC4111" w:rsidRPr="00CA45A7" w:rsidRDefault="00BC4111" w:rsidP="00C850E4">
          <w:pPr>
            <w:pStyle w:val="Header"/>
            <w:jc w:val="right"/>
            <w:rPr>
              <w:i/>
              <w:sz w:val="24"/>
              <w:szCs w:val="24"/>
            </w:rPr>
          </w:pPr>
          <w:r w:rsidRPr="00CA45A7">
            <w:rPr>
              <w:i/>
              <w:sz w:val="24"/>
              <w:szCs w:val="24"/>
            </w:rPr>
            <w:t>TEV</w:t>
          </w:r>
          <w:r>
            <w:rPr>
              <w:i/>
              <w:sz w:val="24"/>
              <w:szCs w:val="24"/>
            </w:rPr>
            <w:t xml:space="preserve"> – Real Estate Project in Nashik</w:t>
          </w:r>
        </w:p>
      </w:tc>
    </w:tr>
  </w:tbl>
  <w:p w14:paraId="5D7EE016" w14:textId="157074B4" w:rsidR="00BC4111" w:rsidRDefault="00000000" w:rsidP="00944A63">
    <w:pPr>
      <w:pStyle w:val="Header"/>
      <w:jc w:val="both"/>
    </w:pPr>
    <w:sdt>
      <w:sdtPr>
        <w:id w:val="-22563219"/>
        <w:docPartObj>
          <w:docPartGallery w:val="Watermarks"/>
          <w:docPartUnique/>
        </w:docPartObj>
      </w:sdtPr>
      <w:sdtContent>
        <w:r>
          <w:rPr>
            <w:noProof/>
          </w:rPr>
          <w:pict w14:anchorId="6AE076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C411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C0A90"/>
    <w:multiLevelType w:val="hybridMultilevel"/>
    <w:tmpl w:val="D9844CD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10431CF2"/>
    <w:multiLevelType w:val="hybridMultilevel"/>
    <w:tmpl w:val="4DB223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2FA2E53"/>
    <w:multiLevelType w:val="hybridMultilevel"/>
    <w:tmpl w:val="AF70E7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3317506"/>
    <w:multiLevelType w:val="hybridMultilevel"/>
    <w:tmpl w:val="969EB2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5D719D6"/>
    <w:multiLevelType w:val="hybridMultilevel"/>
    <w:tmpl w:val="80662C8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5EE7097"/>
    <w:multiLevelType w:val="hybridMultilevel"/>
    <w:tmpl w:val="490814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7AE2700"/>
    <w:multiLevelType w:val="hybridMultilevel"/>
    <w:tmpl w:val="A9907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F0CC5"/>
    <w:multiLevelType w:val="hybridMultilevel"/>
    <w:tmpl w:val="03ECD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8621FCF"/>
    <w:multiLevelType w:val="hybridMultilevel"/>
    <w:tmpl w:val="25207EA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EFF6737"/>
    <w:multiLevelType w:val="hybridMultilevel"/>
    <w:tmpl w:val="EAF65E94"/>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C03E75"/>
    <w:multiLevelType w:val="hybridMultilevel"/>
    <w:tmpl w:val="7D6658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735516F"/>
    <w:multiLevelType w:val="hybridMultilevel"/>
    <w:tmpl w:val="8FD69606"/>
    <w:lvl w:ilvl="0" w:tplc="F4643F7C">
      <w:start w:val="1"/>
      <w:numFmt w:val="decimal"/>
      <w:lvlText w:val="%1."/>
      <w:lvlJc w:val="left"/>
      <w:pPr>
        <w:ind w:left="720" w:hanging="360"/>
      </w:pPr>
      <w:rPr>
        <w:rFonts w:ascii="Calibri" w:hAnsi="Calibri" w:cs="Calibri" w:hint="default"/>
        <w:b/>
        <w:bCs/>
        <w:sz w:val="24"/>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1F379C"/>
    <w:multiLevelType w:val="hybridMultilevel"/>
    <w:tmpl w:val="662E852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AE8541E"/>
    <w:multiLevelType w:val="hybridMultilevel"/>
    <w:tmpl w:val="81E6F3FA"/>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2B3E76"/>
    <w:multiLevelType w:val="hybridMultilevel"/>
    <w:tmpl w:val="E07A5AC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0FD1EA5"/>
    <w:multiLevelType w:val="hybridMultilevel"/>
    <w:tmpl w:val="A65C81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22E5E48"/>
    <w:multiLevelType w:val="multilevel"/>
    <w:tmpl w:val="412A6E8C"/>
    <w:lvl w:ilvl="0">
      <w:start w:val="1"/>
      <w:numFmt w:val="bullet"/>
      <w:lvlText w:val=""/>
      <w:lvlJc w:val="left"/>
      <w:pPr>
        <w:ind w:left="1320" w:hanging="360"/>
      </w:pPr>
      <w:rPr>
        <w:rFonts w:ascii="Symbol" w:hAnsi="Symbol" w:hint="default"/>
        <w:b/>
        <w:bCs/>
        <w:color w:val="auto"/>
        <w:w w:val="100"/>
        <w:sz w:val="22"/>
        <w:szCs w:val="22"/>
      </w:rPr>
    </w:lvl>
    <w:lvl w:ilvl="1">
      <w:numFmt w:val="bullet"/>
      <w:lvlText w:val="•"/>
      <w:lvlJc w:val="left"/>
      <w:pPr>
        <w:ind w:left="2172" w:hanging="360"/>
      </w:pPr>
    </w:lvl>
    <w:lvl w:ilvl="2">
      <w:numFmt w:val="bullet"/>
      <w:lvlText w:val="•"/>
      <w:lvlJc w:val="left"/>
      <w:pPr>
        <w:ind w:left="3024" w:hanging="360"/>
      </w:pPr>
    </w:lvl>
    <w:lvl w:ilvl="3">
      <w:numFmt w:val="bullet"/>
      <w:lvlText w:val="•"/>
      <w:lvlJc w:val="left"/>
      <w:pPr>
        <w:ind w:left="3876" w:hanging="360"/>
      </w:pPr>
    </w:lvl>
    <w:lvl w:ilvl="4">
      <w:numFmt w:val="bullet"/>
      <w:lvlText w:val="•"/>
      <w:lvlJc w:val="left"/>
      <w:pPr>
        <w:ind w:left="4728" w:hanging="360"/>
      </w:pPr>
    </w:lvl>
    <w:lvl w:ilvl="5">
      <w:numFmt w:val="bullet"/>
      <w:lvlText w:val="•"/>
      <w:lvlJc w:val="left"/>
      <w:pPr>
        <w:ind w:left="5580" w:hanging="360"/>
      </w:pPr>
    </w:lvl>
    <w:lvl w:ilvl="6">
      <w:numFmt w:val="bullet"/>
      <w:lvlText w:val="•"/>
      <w:lvlJc w:val="left"/>
      <w:pPr>
        <w:ind w:left="6432" w:hanging="360"/>
      </w:pPr>
    </w:lvl>
    <w:lvl w:ilvl="7">
      <w:numFmt w:val="bullet"/>
      <w:lvlText w:val="•"/>
      <w:lvlJc w:val="left"/>
      <w:pPr>
        <w:ind w:left="7284" w:hanging="360"/>
      </w:pPr>
    </w:lvl>
    <w:lvl w:ilvl="8">
      <w:numFmt w:val="bullet"/>
      <w:lvlText w:val="•"/>
      <w:lvlJc w:val="left"/>
      <w:pPr>
        <w:ind w:left="8136" w:hanging="360"/>
      </w:pPr>
    </w:lvl>
  </w:abstractNum>
  <w:abstractNum w:abstractNumId="17" w15:restartNumberingAfterBreak="0">
    <w:nsid w:val="33516AB5"/>
    <w:multiLevelType w:val="multilevel"/>
    <w:tmpl w:val="412A6E8C"/>
    <w:lvl w:ilvl="0">
      <w:start w:val="1"/>
      <w:numFmt w:val="bullet"/>
      <w:lvlText w:val=""/>
      <w:lvlJc w:val="left"/>
      <w:pPr>
        <w:ind w:left="1320" w:hanging="360"/>
      </w:pPr>
      <w:rPr>
        <w:rFonts w:ascii="Symbol" w:hAnsi="Symbol" w:hint="default"/>
        <w:b/>
        <w:bCs/>
        <w:color w:val="auto"/>
        <w:w w:val="100"/>
        <w:sz w:val="22"/>
        <w:szCs w:val="22"/>
      </w:rPr>
    </w:lvl>
    <w:lvl w:ilvl="1">
      <w:numFmt w:val="bullet"/>
      <w:lvlText w:val="•"/>
      <w:lvlJc w:val="left"/>
      <w:pPr>
        <w:ind w:left="2172" w:hanging="360"/>
      </w:pPr>
    </w:lvl>
    <w:lvl w:ilvl="2">
      <w:numFmt w:val="bullet"/>
      <w:lvlText w:val="•"/>
      <w:lvlJc w:val="left"/>
      <w:pPr>
        <w:ind w:left="3024" w:hanging="360"/>
      </w:pPr>
    </w:lvl>
    <w:lvl w:ilvl="3">
      <w:numFmt w:val="bullet"/>
      <w:lvlText w:val="•"/>
      <w:lvlJc w:val="left"/>
      <w:pPr>
        <w:ind w:left="3876" w:hanging="360"/>
      </w:pPr>
    </w:lvl>
    <w:lvl w:ilvl="4">
      <w:numFmt w:val="bullet"/>
      <w:lvlText w:val="•"/>
      <w:lvlJc w:val="left"/>
      <w:pPr>
        <w:ind w:left="4728" w:hanging="360"/>
      </w:pPr>
    </w:lvl>
    <w:lvl w:ilvl="5">
      <w:numFmt w:val="bullet"/>
      <w:lvlText w:val="•"/>
      <w:lvlJc w:val="left"/>
      <w:pPr>
        <w:ind w:left="5580" w:hanging="360"/>
      </w:pPr>
    </w:lvl>
    <w:lvl w:ilvl="6">
      <w:numFmt w:val="bullet"/>
      <w:lvlText w:val="•"/>
      <w:lvlJc w:val="left"/>
      <w:pPr>
        <w:ind w:left="6432" w:hanging="360"/>
      </w:pPr>
    </w:lvl>
    <w:lvl w:ilvl="7">
      <w:numFmt w:val="bullet"/>
      <w:lvlText w:val="•"/>
      <w:lvlJc w:val="left"/>
      <w:pPr>
        <w:ind w:left="7284" w:hanging="360"/>
      </w:pPr>
    </w:lvl>
    <w:lvl w:ilvl="8">
      <w:numFmt w:val="bullet"/>
      <w:lvlText w:val="•"/>
      <w:lvlJc w:val="left"/>
      <w:pPr>
        <w:ind w:left="8136" w:hanging="360"/>
      </w:pPr>
    </w:lvl>
  </w:abstractNum>
  <w:abstractNum w:abstractNumId="18" w15:restartNumberingAfterBreak="0">
    <w:nsid w:val="364C4710"/>
    <w:multiLevelType w:val="hybridMultilevel"/>
    <w:tmpl w:val="4D1EC9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B741562"/>
    <w:multiLevelType w:val="multilevel"/>
    <w:tmpl w:val="412A6E8C"/>
    <w:lvl w:ilvl="0">
      <w:start w:val="1"/>
      <w:numFmt w:val="bullet"/>
      <w:lvlText w:val=""/>
      <w:lvlJc w:val="left"/>
      <w:pPr>
        <w:ind w:left="1320" w:hanging="360"/>
      </w:pPr>
      <w:rPr>
        <w:rFonts w:ascii="Symbol" w:hAnsi="Symbol" w:hint="default"/>
        <w:b/>
        <w:bCs/>
        <w:color w:val="auto"/>
        <w:w w:val="100"/>
        <w:sz w:val="22"/>
        <w:szCs w:val="22"/>
      </w:rPr>
    </w:lvl>
    <w:lvl w:ilvl="1">
      <w:numFmt w:val="bullet"/>
      <w:lvlText w:val="•"/>
      <w:lvlJc w:val="left"/>
      <w:pPr>
        <w:ind w:left="2172" w:hanging="360"/>
      </w:pPr>
    </w:lvl>
    <w:lvl w:ilvl="2">
      <w:numFmt w:val="bullet"/>
      <w:lvlText w:val="•"/>
      <w:lvlJc w:val="left"/>
      <w:pPr>
        <w:ind w:left="3024" w:hanging="360"/>
      </w:pPr>
    </w:lvl>
    <w:lvl w:ilvl="3">
      <w:numFmt w:val="bullet"/>
      <w:lvlText w:val="•"/>
      <w:lvlJc w:val="left"/>
      <w:pPr>
        <w:ind w:left="3876" w:hanging="360"/>
      </w:pPr>
    </w:lvl>
    <w:lvl w:ilvl="4">
      <w:numFmt w:val="bullet"/>
      <w:lvlText w:val="•"/>
      <w:lvlJc w:val="left"/>
      <w:pPr>
        <w:ind w:left="4728" w:hanging="360"/>
      </w:pPr>
    </w:lvl>
    <w:lvl w:ilvl="5">
      <w:numFmt w:val="bullet"/>
      <w:lvlText w:val="•"/>
      <w:lvlJc w:val="left"/>
      <w:pPr>
        <w:ind w:left="5580" w:hanging="360"/>
      </w:pPr>
    </w:lvl>
    <w:lvl w:ilvl="6">
      <w:numFmt w:val="bullet"/>
      <w:lvlText w:val="•"/>
      <w:lvlJc w:val="left"/>
      <w:pPr>
        <w:ind w:left="6432" w:hanging="360"/>
      </w:pPr>
    </w:lvl>
    <w:lvl w:ilvl="7">
      <w:numFmt w:val="bullet"/>
      <w:lvlText w:val="•"/>
      <w:lvlJc w:val="left"/>
      <w:pPr>
        <w:ind w:left="7284" w:hanging="360"/>
      </w:pPr>
    </w:lvl>
    <w:lvl w:ilvl="8">
      <w:numFmt w:val="bullet"/>
      <w:lvlText w:val="•"/>
      <w:lvlJc w:val="left"/>
      <w:pPr>
        <w:ind w:left="8136" w:hanging="360"/>
      </w:pPr>
    </w:lvl>
  </w:abstractNum>
  <w:abstractNum w:abstractNumId="20" w15:restartNumberingAfterBreak="0">
    <w:nsid w:val="41AD4F1A"/>
    <w:multiLevelType w:val="hybridMultilevel"/>
    <w:tmpl w:val="D9E829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5D9680E"/>
    <w:multiLevelType w:val="multilevel"/>
    <w:tmpl w:val="412A6E8C"/>
    <w:lvl w:ilvl="0">
      <w:start w:val="1"/>
      <w:numFmt w:val="bullet"/>
      <w:lvlText w:val=""/>
      <w:lvlJc w:val="left"/>
      <w:pPr>
        <w:ind w:left="1320" w:hanging="360"/>
      </w:pPr>
      <w:rPr>
        <w:rFonts w:ascii="Symbol" w:hAnsi="Symbol" w:hint="default"/>
        <w:b/>
        <w:bCs/>
        <w:color w:val="auto"/>
        <w:w w:val="100"/>
        <w:sz w:val="22"/>
        <w:szCs w:val="22"/>
      </w:rPr>
    </w:lvl>
    <w:lvl w:ilvl="1">
      <w:numFmt w:val="bullet"/>
      <w:lvlText w:val="•"/>
      <w:lvlJc w:val="left"/>
      <w:pPr>
        <w:ind w:left="2172" w:hanging="360"/>
      </w:pPr>
    </w:lvl>
    <w:lvl w:ilvl="2">
      <w:numFmt w:val="bullet"/>
      <w:lvlText w:val="•"/>
      <w:lvlJc w:val="left"/>
      <w:pPr>
        <w:ind w:left="3024" w:hanging="360"/>
      </w:pPr>
    </w:lvl>
    <w:lvl w:ilvl="3">
      <w:numFmt w:val="bullet"/>
      <w:lvlText w:val="•"/>
      <w:lvlJc w:val="left"/>
      <w:pPr>
        <w:ind w:left="3876" w:hanging="360"/>
      </w:pPr>
    </w:lvl>
    <w:lvl w:ilvl="4">
      <w:numFmt w:val="bullet"/>
      <w:lvlText w:val="•"/>
      <w:lvlJc w:val="left"/>
      <w:pPr>
        <w:ind w:left="4728" w:hanging="360"/>
      </w:pPr>
    </w:lvl>
    <w:lvl w:ilvl="5">
      <w:numFmt w:val="bullet"/>
      <w:lvlText w:val="•"/>
      <w:lvlJc w:val="left"/>
      <w:pPr>
        <w:ind w:left="5580" w:hanging="360"/>
      </w:pPr>
    </w:lvl>
    <w:lvl w:ilvl="6">
      <w:numFmt w:val="bullet"/>
      <w:lvlText w:val="•"/>
      <w:lvlJc w:val="left"/>
      <w:pPr>
        <w:ind w:left="6432" w:hanging="360"/>
      </w:pPr>
    </w:lvl>
    <w:lvl w:ilvl="7">
      <w:numFmt w:val="bullet"/>
      <w:lvlText w:val="•"/>
      <w:lvlJc w:val="left"/>
      <w:pPr>
        <w:ind w:left="7284" w:hanging="360"/>
      </w:pPr>
    </w:lvl>
    <w:lvl w:ilvl="8">
      <w:numFmt w:val="bullet"/>
      <w:lvlText w:val="•"/>
      <w:lvlJc w:val="left"/>
      <w:pPr>
        <w:ind w:left="8136" w:hanging="360"/>
      </w:pPr>
    </w:lvl>
  </w:abstractNum>
  <w:abstractNum w:abstractNumId="22" w15:restartNumberingAfterBreak="0">
    <w:nsid w:val="47FB38FF"/>
    <w:multiLevelType w:val="hybridMultilevel"/>
    <w:tmpl w:val="79646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E210B4C"/>
    <w:multiLevelType w:val="hybridMultilevel"/>
    <w:tmpl w:val="1A1862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33A1E43"/>
    <w:multiLevelType w:val="hybridMultilevel"/>
    <w:tmpl w:val="35B4950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4046603"/>
    <w:multiLevelType w:val="hybridMultilevel"/>
    <w:tmpl w:val="A0E4DA3C"/>
    <w:lvl w:ilvl="0" w:tplc="04090001">
      <w:start w:val="1"/>
      <w:numFmt w:val="bullet"/>
      <w:pStyle w:val="MainBullet"/>
      <w:lvlText w:val=""/>
      <w:lvlJc w:val="left"/>
      <w:pPr>
        <w:tabs>
          <w:tab w:val="num" w:pos="720"/>
        </w:tabs>
        <w:ind w:left="720" w:hanging="360"/>
      </w:pPr>
      <w:rPr>
        <w:rFonts w:ascii="Wingdings" w:hAnsi="Wingdings" w:hint="default"/>
        <w:color w:val="auto"/>
        <w:sz w:val="20"/>
        <w:szCs w:val="20"/>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FCD0120"/>
    <w:multiLevelType w:val="hybridMultilevel"/>
    <w:tmpl w:val="B65A3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D77593"/>
    <w:multiLevelType w:val="hybridMultilevel"/>
    <w:tmpl w:val="5004FDE6"/>
    <w:lvl w:ilvl="0" w:tplc="155A7B0E">
      <w:start w:val="1"/>
      <w:numFmt w:val="decimal"/>
      <w:lvlText w:val="%1."/>
      <w:lvlJc w:val="left"/>
      <w:pPr>
        <w:ind w:left="720" w:hanging="360"/>
      </w:pPr>
      <w:rPr>
        <w:rFonts w:eastAsia="Calibri"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17780A"/>
    <w:multiLevelType w:val="multilevel"/>
    <w:tmpl w:val="412A6E8C"/>
    <w:lvl w:ilvl="0">
      <w:start w:val="1"/>
      <w:numFmt w:val="bullet"/>
      <w:lvlText w:val=""/>
      <w:lvlJc w:val="left"/>
      <w:pPr>
        <w:ind w:left="1320" w:hanging="360"/>
      </w:pPr>
      <w:rPr>
        <w:rFonts w:ascii="Symbol" w:hAnsi="Symbol" w:hint="default"/>
        <w:b/>
        <w:bCs/>
        <w:color w:val="auto"/>
        <w:w w:val="100"/>
        <w:sz w:val="22"/>
        <w:szCs w:val="22"/>
      </w:rPr>
    </w:lvl>
    <w:lvl w:ilvl="1">
      <w:numFmt w:val="bullet"/>
      <w:lvlText w:val="•"/>
      <w:lvlJc w:val="left"/>
      <w:pPr>
        <w:ind w:left="2172" w:hanging="360"/>
      </w:pPr>
    </w:lvl>
    <w:lvl w:ilvl="2">
      <w:numFmt w:val="bullet"/>
      <w:lvlText w:val="•"/>
      <w:lvlJc w:val="left"/>
      <w:pPr>
        <w:ind w:left="3024" w:hanging="360"/>
      </w:pPr>
    </w:lvl>
    <w:lvl w:ilvl="3">
      <w:numFmt w:val="bullet"/>
      <w:lvlText w:val="•"/>
      <w:lvlJc w:val="left"/>
      <w:pPr>
        <w:ind w:left="3876" w:hanging="360"/>
      </w:pPr>
    </w:lvl>
    <w:lvl w:ilvl="4">
      <w:numFmt w:val="bullet"/>
      <w:lvlText w:val="•"/>
      <w:lvlJc w:val="left"/>
      <w:pPr>
        <w:ind w:left="4728" w:hanging="360"/>
      </w:pPr>
    </w:lvl>
    <w:lvl w:ilvl="5">
      <w:numFmt w:val="bullet"/>
      <w:lvlText w:val="•"/>
      <w:lvlJc w:val="left"/>
      <w:pPr>
        <w:ind w:left="5580" w:hanging="360"/>
      </w:pPr>
    </w:lvl>
    <w:lvl w:ilvl="6">
      <w:numFmt w:val="bullet"/>
      <w:lvlText w:val="•"/>
      <w:lvlJc w:val="left"/>
      <w:pPr>
        <w:ind w:left="6432" w:hanging="360"/>
      </w:pPr>
    </w:lvl>
    <w:lvl w:ilvl="7">
      <w:numFmt w:val="bullet"/>
      <w:lvlText w:val="•"/>
      <w:lvlJc w:val="left"/>
      <w:pPr>
        <w:ind w:left="7284" w:hanging="360"/>
      </w:pPr>
    </w:lvl>
    <w:lvl w:ilvl="8">
      <w:numFmt w:val="bullet"/>
      <w:lvlText w:val="•"/>
      <w:lvlJc w:val="left"/>
      <w:pPr>
        <w:ind w:left="8136" w:hanging="360"/>
      </w:pPr>
    </w:lvl>
  </w:abstractNum>
  <w:abstractNum w:abstractNumId="29" w15:restartNumberingAfterBreak="0">
    <w:nsid w:val="652E725A"/>
    <w:multiLevelType w:val="hybridMultilevel"/>
    <w:tmpl w:val="C3E47E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5C616DF"/>
    <w:multiLevelType w:val="hybridMultilevel"/>
    <w:tmpl w:val="0DC0D3B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62E37CD"/>
    <w:multiLevelType w:val="hybridMultilevel"/>
    <w:tmpl w:val="5E86914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66F35718"/>
    <w:multiLevelType w:val="hybridMultilevel"/>
    <w:tmpl w:val="22FA1AA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89A3A73"/>
    <w:multiLevelType w:val="hybridMultilevel"/>
    <w:tmpl w:val="F702C6C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4" w15:restartNumberingAfterBreak="0">
    <w:nsid w:val="6B1E2808"/>
    <w:multiLevelType w:val="hybridMultilevel"/>
    <w:tmpl w:val="FEC800F2"/>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031DAC"/>
    <w:multiLevelType w:val="hybridMultilevel"/>
    <w:tmpl w:val="259293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F3633C8"/>
    <w:multiLevelType w:val="hybridMultilevel"/>
    <w:tmpl w:val="5F584C6E"/>
    <w:lvl w:ilvl="0" w:tplc="4009000B">
      <w:start w:val="1"/>
      <w:numFmt w:val="bullet"/>
      <w:lvlText w:val=""/>
      <w:lvlJc w:val="left"/>
      <w:pPr>
        <w:ind w:left="928" w:hanging="360"/>
      </w:pPr>
      <w:rPr>
        <w:rFonts w:ascii="Wingdings" w:hAnsi="Wingdings"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37" w15:restartNumberingAfterBreak="0">
    <w:nsid w:val="70E00DCA"/>
    <w:multiLevelType w:val="hybridMultilevel"/>
    <w:tmpl w:val="EEEC83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1355DD1"/>
    <w:multiLevelType w:val="hybridMultilevel"/>
    <w:tmpl w:val="BEC4196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1E239D1"/>
    <w:multiLevelType w:val="hybridMultilevel"/>
    <w:tmpl w:val="9CE8043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0" w15:restartNumberingAfterBreak="0">
    <w:nsid w:val="73A13E61"/>
    <w:multiLevelType w:val="hybridMultilevel"/>
    <w:tmpl w:val="20CCA858"/>
    <w:lvl w:ilvl="0" w:tplc="40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7984DA9"/>
    <w:multiLevelType w:val="hybridMultilevel"/>
    <w:tmpl w:val="52A4F4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81115D"/>
    <w:multiLevelType w:val="hybridMultilevel"/>
    <w:tmpl w:val="C56EBC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6E4FA3"/>
    <w:multiLevelType w:val="hybridMultilevel"/>
    <w:tmpl w:val="D51896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E013DFD"/>
    <w:multiLevelType w:val="hybridMultilevel"/>
    <w:tmpl w:val="8B1AE1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F7F08D4"/>
    <w:multiLevelType w:val="hybridMultilevel"/>
    <w:tmpl w:val="D7D8FE94"/>
    <w:lvl w:ilvl="0" w:tplc="01E60E4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34958636">
    <w:abstractNumId w:val="25"/>
  </w:num>
  <w:num w:numId="2" w16cid:durableId="1564679000">
    <w:abstractNumId w:val="26"/>
  </w:num>
  <w:num w:numId="3" w16cid:durableId="335353204">
    <w:abstractNumId w:val="36"/>
  </w:num>
  <w:num w:numId="4" w16cid:durableId="247660968">
    <w:abstractNumId w:val="40"/>
  </w:num>
  <w:num w:numId="5" w16cid:durableId="1218471320">
    <w:abstractNumId w:val="39"/>
  </w:num>
  <w:num w:numId="6" w16cid:durableId="2095930526">
    <w:abstractNumId w:val="29"/>
  </w:num>
  <w:num w:numId="7" w16cid:durableId="2014792619">
    <w:abstractNumId w:val="43"/>
  </w:num>
  <w:num w:numId="8" w16cid:durableId="31812243">
    <w:abstractNumId w:val="7"/>
  </w:num>
  <w:num w:numId="9" w16cid:durableId="1309244186">
    <w:abstractNumId w:val="44"/>
  </w:num>
  <w:num w:numId="10" w16cid:durableId="1609777642">
    <w:abstractNumId w:val="22"/>
  </w:num>
  <w:num w:numId="11" w16cid:durableId="952706495">
    <w:abstractNumId w:val="18"/>
  </w:num>
  <w:num w:numId="12" w16cid:durableId="1822887338">
    <w:abstractNumId w:val="21"/>
  </w:num>
  <w:num w:numId="13" w16cid:durableId="1923026126">
    <w:abstractNumId w:val="45"/>
  </w:num>
  <w:num w:numId="14" w16cid:durableId="1961649696">
    <w:abstractNumId w:val="28"/>
  </w:num>
  <w:num w:numId="15" w16cid:durableId="1940261219">
    <w:abstractNumId w:val="19"/>
  </w:num>
  <w:num w:numId="16" w16cid:durableId="1138454606">
    <w:abstractNumId w:val="16"/>
  </w:num>
  <w:num w:numId="17" w16cid:durableId="464129105">
    <w:abstractNumId w:val="17"/>
  </w:num>
  <w:num w:numId="18" w16cid:durableId="2083065426">
    <w:abstractNumId w:val="11"/>
  </w:num>
  <w:num w:numId="19" w16cid:durableId="197812996">
    <w:abstractNumId w:val="2"/>
  </w:num>
  <w:num w:numId="20" w16cid:durableId="736319108">
    <w:abstractNumId w:val="23"/>
  </w:num>
  <w:num w:numId="21" w16cid:durableId="526716395">
    <w:abstractNumId w:val="1"/>
  </w:num>
  <w:num w:numId="22" w16cid:durableId="794252992">
    <w:abstractNumId w:val="5"/>
  </w:num>
  <w:num w:numId="23" w16cid:durableId="1359544747">
    <w:abstractNumId w:val="13"/>
  </w:num>
  <w:num w:numId="24" w16cid:durableId="1193542659">
    <w:abstractNumId w:val="8"/>
  </w:num>
  <w:num w:numId="25" w16cid:durableId="1032539011">
    <w:abstractNumId w:val="33"/>
  </w:num>
  <w:num w:numId="26" w16cid:durableId="1148325431">
    <w:abstractNumId w:val="14"/>
  </w:num>
  <w:num w:numId="27" w16cid:durableId="989863264">
    <w:abstractNumId w:val="34"/>
  </w:num>
  <w:num w:numId="28" w16cid:durableId="1929581939">
    <w:abstractNumId w:val="9"/>
  </w:num>
  <w:num w:numId="29" w16cid:durableId="1236356528">
    <w:abstractNumId w:val="6"/>
  </w:num>
  <w:num w:numId="30" w16cid:durableId="2080323568">
    <w:abstractNumId w:val="12"/>
  </w:num>
  <w:num w:numId="31" w16cid:durableId="1025711487">
    <w:abstractNumId w:val="32"/>
  </w:num>
  <w:num w:numId="32" w16cid:durableId="1457602123">
    <w:abstractNumId w:val="30"/>
  </w:num>
  <w:num w:numId="33" w16cid:durableId="172842131">
    <w:abstractNumId w:val="31"/>
  </w:num>
  <w:num w:numId="34" w16cid:durableId="65150391">
    <w:abstractNumId w:val="4"/>
  </w:num>
  <w:num w:numId="35" w16cid:durableId="542207320">
    <w:abstractNumId w:val="27"/>
  </w:num>
  <w:num w:numId="36" w16cid:durableId="1848402601">
    <w:abstractNumId w:val="10"/>
  </w:num>
  <w:num w:numId="37" w16cid:durableId="85347222">
    <w:abstractNumId w:val="15"/>
  </w:num>
  <w:num w:numId="38" w16cid:durableId="967779793">
    <w:abstractNumId w:val="0"/>
  </w:num>
  <w:num w:numId="39" w16cid:durableId="175971412">
    <w:abstractNumId w:val="24"/>
  </w:num>
  <w:num w:numId="40" w16cid:durableId="82192084">
    <w:abstractNumId w:val="35"/>
  </w:num>
  <w:num w:numId="41" w16cid:durableId="1231771343">
    <w:abstractNumId w:val="3"/>
  </w:num>
  <w:num w:numId="42" w16cid:durableId="1813475194">
    <w:abstractNumId w:val="20"/>
  </w:num>
  <w:num w:numId="43" w16cid:durableId="1421608302">
    <w:abstractNumId w:val="37"/>
  </w:num>
  <w:num w:numId="44" w16cid:durableId="1470589886">
    <w:abstractNumId w:val="41"/>
  </w:num>
  <w:num w:numId="45" w16cid:durableId="1127817343">
    <w:abstractNumId w:val="38"/>
  </w:num>
  <w:num w:numId="46" w16cid:durableId="1774010513">
    <w:abstractNumId w:val="42"/>
  </w:num>
  <w:num w:numId="47" w16cid:durableId="65742319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0">
      <o:colormru v:ext="edit" colors="#fee9e6,#242424"/>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F43"/>
    <w:rsid w:val="00000327"/>
    <w:rsid w:val="00000666"/>
    <w:rsid w:val="00000C13"/>
    <w:rsid w:val="0000106D"/>
    <w:rsid w:val="00001452"/>
    <w:rsid w:val="000016E5"/>
    <w:rsid w:val="0000354E"/>
    <w:rsid w:val="000036C8"/>
    <w:rsid w:val="00003BDC"/>
    <w:rsid w:val="0000544E"/>
    <w:rsid w:val="000054CD"/>
    <w:rsid w:val="00005EBB"/>
    <w:rsid w:val="00006379"/>
    <w:rsid w:val="00006752"/>
    <w:rsid w:val="00007E72"/>
    <w:rsid w:val="00007F9A"/>
    <w:rsid w:val="0001012D"/>
    <w:rsid w:val="00011DA0"/>
    <w:rsid w:val="000121FE"/>
    <w:rsid w:val="0001313F"/>
    <w:rsid w:val="000134E0"/>
    <w:rsid w:val="00014096"/>
    <w:rsid w:val="000141C3"/>
    <w:rsid w:val="00014D12"/>
    <w:rsid w:val="000153D7"/>
    <w:rsid w:val="00015504"/>
    <w:rsid w:val="00015612"/>
    <w:rsid w:val="00016151"/>
    <w:rsid w:val="00016317"/>
    <w:rsid w:val="0001631C"/>
    <w:rsid w:val="00016968"/>
    <w:rsid w:val="00021876"/>
    <w:rsid w:val="00021CDB"/>
    <w:rsid w:val="00021EA8"/>
    <w:rsid w:val="000224C7"/>
    <w:rsid w:val="00022743"/>
    <w:rsid w:val="00022EE2"/>
    <w:rsid w:val="00023494"/>
    <w:rsid w:val="0002410F"/>
    <w:rsid w:val="00024306"/>
    <w:rsid w:val="00024441"/>
    <w:rsid w:val="0002493A"/>
    <w:rsid w:val="00024A4D"/>
    <w:rsid w:val="00024B7F"/>
    <w:rsid w:val="00024CF0"/>
    <w:rsid w:val="0002503B"/>
    <w:rsid w:val="000251C7"/>
    <w:rsid w:val="0002558B"/>
    <w:rsid w:val="000259A4"/>
    <w:rsid w:val="00025AD9"/>
    <w:rsid w:val="00025FBC"/>
    <w:rsid w:val="0002607E"/>
    <w:rsid w:val="00026B71"/>
    <w:rsid w:val="000276F7"/>
    <w:rsid w:val="00027BF3"/>
    <w:rsid w:val="000305E2"/>
    <w:rsid w:val="00030DD3"/>
    <w:rsid w:val="00030F50"/>
    <w:rsid w:val="00031D8B"/>
    <w:rsid w:val="00032049"/>
    <w:rsid w:val="00032B7E"/>
    <w:rsid w:val="00032E4A"/>
    <w:rsid w:val="00033481"/>
    <w:rsid w:val="000334C3"/>
    <w:rsid w:val="00033881"/>
    <w:rsid w:val="00033B28"/>
    <w:rsid w:val="00034551"/>
    <w:rsid w:val="00034EF5"/>
    <w:rsid w:val="00035161"/>
    <w:rsid w:val="00035D86"/>
    <w:rsid w:val="00035EC0"/>
    <w:rsid w:val="000362B8"/>
    <w:rsid w:val="00036629"/>
    <w:rsid w:val="000372D3"/>
    <w:rsid w:val="000373A4"/>
    <w:rsid w:val="00037AF7"/>
    <w:rsid w:val="00037C1B"/>
    <w:rsid w:val="00040EB1"/>
    <w:rsid w:val="00041472"/>
    <w:rsid w:val="000417E3"/>
    <w:rsid w:val="00042434"/>
    <w:rsid w:val="000428A7"/>
    <w:rsid w:val="000434F6"/>
    <w:rsid w:val="00043C33"/>
    <w:rsid w:val="0004504E"/>
    <w:rsid w:val="0004631F"/>
    <w:rsid w:val="00047111"/>
    <w:rsid w:val="00047511"/>
    <w:rsid w:val="00047B6C"/>
    <w:rsid w:val="00047CA5"/>
    <w:rsid w:val="00050EA9"/>
    <w:rsid w:val="00050FAB"/>
    <w:rsid w:val="00051AEE"/>
    <w:rsid w:val="0005222C"/>
    <w:rsid w:val="00052E5C"/>
    <w:rsid w:val="00053745"/>
    <w:rsid w:val="000545CD"/>
    <w:rsid w:val="00054699"/>
    <w:rsid w:val="000551EB"/>
    <w:rsid w:val="00055C38"/>
    <w:rsid w:val="00055D6C"/>
    <w:rsid w:val="00056B0B"/>
    <w:rsid w:val="00057FA8"/>
    <w:rsid w:val="000609F9"/>
    <w:rsid w:val="00061050"/>
    <w:rsid w:val="000610A5"/>
    <w:rsid w:val="0006128B"/>
    <w:rsid w:val="00061DCE"/>
    <w:rsid w:val="000620B4"/>
    <w:rsid w:val="00062113"/>
    <w:rsid w:val="00065EBA"/>
    <w:rsid w:val="00065F24"/>
    <w:rsid w:val="000667E7"/>
    <w:rsid w:val="00067C41"/>
    <w:rsid w:val="00067CD0"/>
    <w:rsid w:val="0007057B"/>
    <w:rsid w:val="00071279"/>
    <w:rsid w:val="0007158D"/>
    <w:rsid w:val="00072964"/>
    <w:rsid w:val="00072BE4"/>
    <w:rsid w:val="00073005"/>
    <w:rsid w:val="000734D6"/>
    <w:rsid w:val="00073B99"/>
    <w:rsid w:val="00073FCA"/>
    <w:rsid w:val="00074179"/>
    <w:rsid w:val="000741CB"/>
    <w:rsid w:val="000752F9"/>
    <w:rsid w:val="000761E8"/>
    <w:rsid w:val="000765CD"/>
    <w:rsid w:val="00076783"/>
    <w:rsid w:val="0008113A"/>
    <w:rsid w:val="000822F1"/>
    <w:rsid w:val="00082A7E"/>
    <w:rsid w:val="00083092"/>
    <w:rsid w:val="0008334F"/>
    <w:rsid w:val="000835E7"/>
    <w:rsid w:val="00083919"/>
    <w:rsid w:val="00084D71"/>
    <w:rsid w:val="0008539E"/>
    <w:rsid w:val="00085F07"/>
    <w:rsid w:val="0008618C"/>
    <w:rsid w:val="00086206"/>
    <w:rsid w:val="00086815"/>
    <w:rsid w:val="00086A3E"/>
    <w:rsid w:val="00091337"/>
    <w:rsid w:val="0009146D"/>
    <w:rsid w:val="00091C93"/>
    <w:rsid w:val="00091DBA"/>
    <w:rsid w:val="00092A58"/>
    <w:rsid w:val="00092D05"/>
    <w:rsid w:val="00092FEF"/>
    <w:rsid w:val="000935D8"/>
    <w:rsid w:val="0009447A"/>
    <w:rsid w:val="00094660"/>
    <w:rsid w:val="00095C6E"/>
    <w:rsid w:val="00095D7E"/>
    <w:rsid w:val="000963C6"/>
    <w:rsid w:val="00096B51"/>
    <w:rsid w:val="0009737C"/>
    <w:rsid w:val="000975F4"/>
    <w:rsid w:val="00097A46"/>
    <w:rsid w:val="00097B4C"/>
    <w:rsid w:val="000A1C2A"/>
    <w:rsid w:val="000A24CF"/>
    <w:rsid w:val="000A2A5F"/>
    <w:rsid w:val="000A38F5"/>
    <w:rsid w:val="000A4010"/>
    <w:rsid w:val="000A42D0"/>
    <w:rsid w:val="000A4CE5"/>
    <w:rsid w:val="000A5B66"/>
    <w:rsid w:val="000A6BCD"/>
    <w:rsid w:val="000A6BD8"/>
    <w:rsid w:val="000A7007"/>
    <w:rsid w:val="000A7227"/>
    <w:rsid w:val="000A744C"/>
    <w:rsid w:val="000A75DA"/>
    <w:rsid w:val="000A7A1F"/>
    <w:rsid w:val="000B05DD"/>
    <w:rsid w:val="000B0C55"/>
    <w:rsid w:val="000B1A0A"/>
    <w:rsid w:val="000B255C"/>
    <w:rsid w:val="000B2892"/>
    <w:rsid w:val="000B2D5F"/>
    <w:rsid w:val="000B3040"/>
    <w:rsid w:val="000B33FB"/>
    <w:rsid w:val="000B3827"/>
    <w:rsid w:val="000B42A8"/>
    <w:rsid w:val="000B4721"/>
    <w:rsid w:val="000B4BC1"/>
    <w:rsid w:val="000B4F05"/>
    <w:rsid w:val="000B6923"/>
    <w:rsid w:val="000B7030"/>
    <w:rsid w:val="000B733F"/>
    <w:rsid w:val="000B7B52"/>
    <w:rsid w:val="000B7E84"/>
    <w:rsid w:val="000C071B"/>
    <w:rsid w:val="000C091F"/>
    <w:rsid w:val="000C0FE5"/>
    <w:rsid w:val="000C2EA6"/>
    <w:rsid w:val="000C32A5"/>
    <w:rsid w:val="000C3C72"/>
    <w:rsid w:val="000C481C"/>
    <w:rsid w:val="000C4CC8"/>
    <w:rsid w:val="000C4E48"/>
    <w:rsid w:val="000C5170"/>
    <w:rsid w:val="000C51EC"/>
    <w:rsid w:val="000C53F0"/>
    <w:rsid w:val="000C5C05"/>
    <w:rsid w:val="000C5CBD"/>
    <w:rsid w:val="000C5D9B"/>
    <w:rsid w:val="000C60FE"/>
    <w:rsid w:val="000C64CC"/>
    <w:rsid w:val="000C6A33"/>
    <w:rsid w:val="000C6F56"/>
    <w:rsid w:val="000C7040"/>
    <w:rsid w:val="000C7F08"/>
    <w:rsid w:val="000D0761"/>
    <w:rsid w:val="000D0CE9"/>
    <w:rsid w:val="000D0E75"/>
    <w:rsid w:val="000D144A"/>
    <w:rsid w:val="000D1ADD"/>
    <w:rsid w:val="000D2418"/>
    <w:rsid w:val="000D2D96"/>
    <w:rsid w:val="000D3818"/>
    <w:rsid w:val="000D39AA"/>
    <w:rsid w:val="000D4668"/>
    <w:rsid w:val="000D4817"/>
    <w:rsid w:val="000D4C06"/>
    <w:rsid w:val="000D52FC"/>
    <w:rsid w:val="000D57C1"/>
    <w:rsid w:val="000D5A74"/>
    <w:rsid w:val="000D5BE9"/>
    <w:rsid w:val="000D62A9"/>
    <w:rsid w:val="000D6354"/>
    <w:rsid w:val="000D64A0"/>
    <w:rsid w:val="000D67BF"/>
    <w:rsid w:val="000E0B0D"/>
    <w:rsid w:val="000E0B8C"/>
    <w:rsid w:val="000E0EC2"/>
    <w:rsid w:val="000E110E"/>
    <w:rsid w:val="000E222F"/>
    <w:rsid w:val="000E26D6"/>
    <w:rsid w:val="000E354B"/>
    <w:rsid w:val="000E362C"/>
    <w:rsid w:val="000E3719"/>
    <w:rsid w:val="000E37E3"/>
    <w:rsid w:val="000E3F81"/>
    <w:rsid w:val="000E4348"/>
    <w:rsid w:val="000E4C81"/>
    <w:rsid w:val="000E4ECC"/>
    <w:rsid w:val="000E5924"/>
    <w:rsid w:val="000E5DFE"/>
    <w:rsid w:val="000E6250"/>
    <w:rsid w:val="000E64F0"/>
    <w:rsid w:val="000E659B"/>
    <w:rsid w:val="000E7365"/>
    <w:rsid w:val="000E74DD"/>
    <w:rsid w:val="000E797F"/>
    <w:rsid w:val="000F0561"/>
    <w:rsid w:val="000F05C2"/>
    <w:rsid w:val="000F0F3C"/>
    <w:rsid w:val="000F10FC"/>
    <w:rsid w:val="000F1222"/>
    <w:rsid w:val="000F1EED"/>
    <w:rsid w:val="000F2A57"/>
    <w:rsid w:val="000F2F54"/>
    <w:rsid w:val="000F32F6"/>
    <w:rsid w:val="000F396C"/>
    <w:rsid w:val="000F3ABE"/>
    <w:rsid w:val="000F50A9"/>
    <w:rsid w:val="000F5918"/>
    <w:rsid w:val="000F6231"/>
    <w:rsid w:val="000F6CF6"/>
    <w:rsid w:val="000F6E83"/>
    <w:rsid w:val="000F6FB9"/>
    <w:rsid w:val="000F761F"/>
    <w:rsid w:val="000F792E"/>
    <w:rsid w:val="0010092C"/>
    <w:rsid w:val="00100AE9"/>
    <w:rsid w:val="00100E81"/>
    <w:rsid w:val="001020AF"/>
    <w:rsid w:val="001021B8"/>
    <w:rsid w:val="0010270D"/>
    <w:rsid w:val="00102A6F"/>
    <w:rsid w:val="001032A3"/>
    <w:rsid w:val="0010339B"/>
    <w:rsid w:val="001033F1"/>
    <w:rsid w:val="00103AB2"/>
    <w:rsid w:val="00103D4D"/>
    <w:rsid w:val="00103D4F"/>
    <w:rsid w:val="00103FBB"/>
    <w:rsid w:val="00105A34"/>
    <w:rsid w:val="00105BCB"/>
    <w:rsid w:val="001061E3"/>
    <w:rsid w:val="00106300"/>
    <w:rsid w:val="00106AF2"/>
    <w:rsid w:val="001071AE"/>
    <w:rsid w:val="0010775C"/>
    <w:rsid w:val="0010775D"/>
    <w:rsid w:val="00111973"/>
    <w:rsid w:val="001124D3"/>
    <w:rsid w:val="001127F2"/>
    <w:rsid w:val="0011281A"/>
    <w:rsid w:val="00113484"/>
    <w:rsid w:val="001136F0"/>
    <w:rsid w:val="001149C0"/>
    <w:rsid w:val="00114F1B"/>
    <w:rsid w:val="00115605"/>
    <w:rsid w:val="00115700"/>
    <w:rsid w:val="00115A1D"/>
    <w:rsid w:val="00115DAE"/>
    <w:rsid w:val="001169E0"/>
    <w:rsid w:val="00116C5E"/>
    <w:rsid w:val="00116F92"/>
    <w:rsid w:val="00117556"/>
    <w:rsid w:val="00117A98"/>
    <w:rsid w:val="00117E94"/>
    <w:rsid w:val="0012016F"/>
    <w:rsid w:val="001205B4"/>
    <w:rsid w:val="00120BC8"/>
    <w:rsid w:val="00120D43"/>
    <w:rsid w:val="0012132A"/>
    <w:rsid w:val="0012153A"/>
    <w:rsid w:val="00121E11"/>
    <w:rsid w:val="0012203A"/>
    <w:rsid w:val="00122618"/>
    <w:rsid w:val="00122880"/>
    <w:rsid w:val="0012351B"/>
    <w:rsid w:val="0012395C"/>
    <w:rsid w:val="00123C60"/>
    <w:rsid w:val="0012438B"/>
    <w:rsid w:val="00124900"/>
    <w:rsid w:val="001253F8"/>
    <w:rsid w:val="0012559D"/>
    <w:rsid w:val="00125C5F"/>
    <w:rsid w:val="00125D47"/>
    <w:rsid w:val="0012673A"/>
    <w:rsid w:val="00127C78"/>
    <w:rsid w:val="00130492"/>
    <w:rsid w:val="0013105A"/>
    <w:rsid w:val="0013127B"/>
    <w:rsid w:val="0013181C"/>
    <w:rsid w:val="00131DB9"/>
    <w:rsid w:val="00131E21"/>
    <w:rsid w:val="00132FC5"/>
    <w:rsid w:val="0013313F"/>
    <w:rsid w:val="001333FE"/>
    <w:rsid w:val="00134CC7"/>
    <w:rsid w:val="0013509D"/>
    <w:rsid w:val="001365E1"/>
    <w:rsid w:val="00136F7F"/>
    <w:rsid w:val="00136FA7"/>
    <w:rsid w:val="00141686"/>
    <w:rsid w:val="001417F7"/>
    <w:rsid w:val="00141D36"/>
    <w:rsid w:val="00141FAE"/>
    <w:rsid w:val="00142084"/>
    <w:rsid w:val="001433B6"/>
    <w:rsid w:val="00143829"/>
    <w:rsid w:val="00143AC0"/>
    <w:rsid w:val="00143DD4"/>
    <w:rsid w:val="0014409C"/>
    <w:rsid w:val="0014481A"/>
    <w:rsid w:val="00145835"/>
    <w:rsid w:val="00146F45"/>
    <w:rsid w:val="00147010"/>
    <w:rsid w:val="001471C4"/>
    <w:rsid w:val="001472B6"/>
    <w:rsid w:val="00147D17"/>
    <w:rsid w:val="001503D2"/>
    <w:rsid w:val="00151B79"/>
    <w:rsid w:val="00152595"/>
    <w:rsid w:val="00153212"/>
    <w:rsid w:val="001539A9"/>
    <w:rsid w:val="00154CA9"/>
    <w:rsid w:val="00154F54"/>
    <w:rsid w:val="00156B2A"/>
    <w:rsid w:val="0015782B"/>
    <w:rsid w:val="001579D2"/>
    <w:rsid w:val="00157A8F"/>
    <w:rsid w:val="00157FE8"/>
    <w:rsid w:val="00160617"/>
    <w:rsid w:val="001614CA"/>
    <w:rsid w:val="001618FF"/>
    <w:rsid w:val="00162D42"/>
    <w:rsid w:val="00163421"/>
    <w:rsid w:val="001635F5"/>
    <w:rsid w:val="0016390F"/>
    <w:rsid w:val="00164ECA"/>
    <w:rsid w:val="001654E5"/>
    <w:rsid w:val="001669B2"/>
    <w:rsid w:val="00166B71"/>
    <w:rsid w:val="00166CC3"/>
    <w:rsid w:val="00166E39"/>
    <w:rsid w:val="001673AF"/>
    <w:rsid w:val="00167C05"/>
    <w:rsid w:val="0017046B"/>
    <w:rsid w:val="001710B6"/>
    <w:rsid w:val="0017162F"/>
    <w:rsid w:val="00171F82"/>
    <w:rsid w:val="00172538"/>
    <w:rsid w:val="001726FD"/>
    <w:rsid w:val="0017382C"/>
    <w:rsid w:val="00174481"/>
    <w:rsid w:val="00174612"/>
    <w:rsid w:val="001753E0"/>
    <w:rsid w:val="00176791"/>
    <w:rsid w:val="00176C04"/>
    <w:rsid w:val="001778A3"/>
    <w:rsid w:val="00177A28"/>
    <w:rsid w:val="00177C8D"/>
    <w:rsid w:val="00177E38"/>
    <w:rsid w:val="001800D9"/>
    <w:rsid w:val="00181290"/>
    <w:rsid w:val="001813D4"/>
    <w:rsid w:val="00181C7B"/>
    <w:rsid w:val="0018295E"/>
    <w:rsid w:val="00183E9D"/>
    <w:rsid w:val="001844D2"/>
    <w:rsid w:val="00184BB2"/>
    <w:rsid w:val="0018516F"/>
    <w:rsid w:val="00187783"/>
    <w:rsid w:val="0018779B"/>
    <w:rsid w:val="00187831"/>
    <w:rsid w:val="001907E4"/>
    <w:rsid w:val="001910E6"/>
    <w:rsid w:val="00191537"/>
    <w:rsid w:val="001916D7"/>
    <w:rsid w:val="00192011"/>
    <w:rsid w:val="00192086"/>
    <w:rsid w:val="0019236A"/>
    <w:rsid w:val="00192850"/>
    <w:rsid w:val="001929A3"/>
    <w:rsid w:val="00195B16"/>
    <w:rsid w:val="00195B2D"/>
    <w:rsid w:val="00195CA3"/>
    <w:rsid w:val="00195E72"/>
    <w:rsid w:val="00196906"/>
    <w:rsid w:val="00196B8D"/>
    <w:rsid w:val="00196DDC"/>
    <w:rsid w:val="001974C9"/>
    <w:rsid w:val="0019795B"/>
    <w:rsid w:val="001A0072"/>
    <w:rsid w:val="001A0811"/>
    <w:rsid w:val="001A1BB8"/>
    <w:rsid w:val="001A1D30"/>
    <w:rsid w:val="001A1D4E"/>
    <w:rsid w:val="001A22BE"/>
    <w:rsid w:val="001A3451"/>
    <w:rsid w:val="001A38F4"/>
    <w:rsid w:val="001A4070"/>
    <w:rsid w:val="001A4177"/>
    <w:rsid w:val="001A455A"/>
    <w:rsid w:val="001A5BD6"/>
    <w:rsid w:val="001A5C02"/>
    <w:rsid w:val="001A5F49"/>
    <w:rsid w:val="001A6A17"/>
    <w:rsid w:val="001A712F"/>
    <w:rsid w:val="001A7352"/>
    <w:rsid w:val="001A7E04"/>
    <w:rsid w:val="001A7E12"/>
    <w:rsid w:val="001B0C41"/>
    <w:rsid w:val="001B13A7"/>
    <w:rsid w:val="001B1F7D"/>
    <w:rsid w:val="001B20CB"/>
    <w:rsid w:val="001B2D2D"/>
    <w:rsid w:val="001B3F49"/>
    <w:rsid w:val="001B41E2"/>
    <w:rsid w:val="001B49AD"/>
    <w:rsid w:val="001B4B3D"/>
    <w:rsid w:val="001B4BD9"/>
    <w:rsid w:val="001B5DA5"/>
    <w:rsid w:val="001B6691"/>
    <w:rsid w:val="001B6E21"/>
    <w:rsid w:val="001B6F15"/>
    <w:rsid w:val="001B6FC8"/>
    <w:rsid w:val="001B752D"/>
    <w:rsid w:val="001B79F7"/>
    <w:rsid w:val="001C00D2"/>
    <w:rsid w:val="001C014D"/>
    <w:rsid w:val="001C0497"/>
    <w:rsid w:val="001C0FFD"/>
    <w:rsid w:val="001C174F"/>
    <w:rsid w:val="001C17B4"/>
    <w:rsid w:val="001C197C"/>
    <w:rsid w:val="001C1FF8"/>
    <w:rsid w:val="001C2037"/>
    <w:rsid w:val="001C2109"/>
    <w:rsid w:val="001C2126"/>
    <w:rsid w:val="001C3235"/>
    <w:rsid w:val="001C37EA"/>
    <w:rsid w:val="001C42BE"/>
    <w:rsid w:val="001C43D2"/>
    <w:rsid w:val="001C529C"/>
    <w:rsid w:val="001C53B4"/>
    <w:rsid w:val="001C63AD"/>
    <w:rsid w:val="001C6AED"/>
    <w:rsid w:val="001C6C4A"/>
    <w:rsid w:val="001C7869"/>
    <w:rsid w:val="001C7DEF"/>
    <w:rsid w:val="001C7F93"/>
    <w:rsid w:val="001D0BB4"/>
    <w:rsid w:val="001D14A8"/>
    <w:rsid w:val="001D1958"/>
    <w:rsid w:val="001D2109"/>
    <w:rsid w:val="001D23FD"/>
    <w:rsid w:val="001D2549"/>
    <w:rsid w:val="001D2939"/>
    <w:rsid w:val="001D3507"/>
    <w:rsid w:val="001D36BB"/>
    <w:rsid w:val="001D52E7"/>
    <w:rsid w:val="001D580E"/>
    <w:rsid w:val="001D5D34"/>
    <w:rsid w:val="001D5DB7"/>
    <w:rsid w:val="001D6CFA"/>
    <w:rsid w:val="001D7190"/>
    <w:rsid w:val="001D753A"/>
    <w:rsid w:val="001E0C95"/>
    <w:rsid w:val="001E0D1F"/>
    <w:rsid w:val="001E211A"/>
    <w:rsid w:val="001E2C6B"/>
    <w:rsid w:val="001E2CD4"/>
    <w:rsid w:val="001E3A02"/>
    <w:rsid w:val="001E3D02"/>
    <w:rsid w:val="001E3DAA"/>
    <w:rsid w:val="001E3E84"/>
    <w:rsid w:val="001E425E"/>
    <w:rsid w:val="001E535E"/>
    <w:rsid w:val="001E556A"/>
    <w:rsid w:val="001E5DE1"/>
    <w:rsid w:val="001E5DE6"/>
    <w:rsid w:val="001E5E5B"/>
    <w:rsid w:val="001E6BFD"/>
    <w:rsid w:val="001E708C"/>
    <w:rsid w:val="001E7463"/>
    <w:rsid w:val="001F07AE"/>
    <w:rsid w:val="001F0821"/>
    <w:rsid w:val="001F0A4D"/>
    <w:rsid w:val="001F1002"/>
    <w:rsid w:val="001F1B05"/>
    <w:rsid w:val="001F26E2"/>
    <w:rsid w:val="001F2FBC"/>
    <w:rsid w:val="001F35EC"/>
    <w:rsid w:val="001F40CD"/>
    <w:rsid w:val="001F41A5"/>
    <w:rsid w:val="001F4FB1"/>
    <w:rsid w:val="001F5170"/>
    <w:rsid w:val="001F570F"/>
    <w:rsid w:val="001F75C6"/>
    <w:rsid w:val="0020002F"/>
    <w:rsid w:val="0020150E"/>
    <w:rsid w:val="002021FA"/>
    <w:rsid w:val="00202619"/>
    <w:rsid w:val="0020276A"/>
    <w:rsid w:val="00202C35"/>
    <w:rsid w:val="00203413"/>
    <w:rsid w:val="00204EFB"/>
    <w:rsid w:val="0020578F"/>
    <w:rsid w:val="00206C7E"/>
    <w:rsid w:val="00206D09"/>
    <w:rsid w:val="00206DFC"/>
    <w:rsid w:val="00207053"/>
    <w:rsid w:val="0021051A"/>
    <w:rsid w:val="00210747"/>
    <w:rsid w:val="00211DAE"/>
    <w:rsid w:val="00211EA3"/>
    <w:rsid w:val="00212282"/>
    <w:rsid w:val="00212294"/>
    <w:rsid w:val="002123BD"/>
    <w:rsid w:val="00212B75"/>
    <w:rsid w:val="00212E3E"/>
    <w:rsid w:val="0021374C"/>
    <w:rsid w:val="00213CB9"/>
    <w:rsid w:val="002147AF"/>
    <w:rsid w:val="002149F1"/>
    <w:rsid w:val="002154C4"/>
    <w:rsid w:val="0021581D"/>
    <w:rsid w:val="00215AF7"/>
    <w:rsid w:val="002160A6"/>
    <w:rsid w:val="002162BA"/>
    <w:rsid w:val="00216892"/>
    <w:rsid w:val="0021713D"/>
    <w:rsid w:val="002172EA"/>
    <w:rsid w:val="00217F20"/>
    <w:rsid w:val="00217FEC"/>
    <w:rsid w:val="00221B04"/>
    <w:rsid w:val="002220C7"/>
    <w:rsid w:val="00224802"/>
    <w:rsid w:val="00224A16"/>
    <w:rsid w:val="00224BF5"/>
    <w:rsid w:val="0022586D"/>
    <w:rsid w:val="00225B91"/>
    <w:rsid w:val="00225C10"/>
    <w:rsid w:val="00226174"/>
    <w:rsid w:val="002268E3"/>
    <w:rsid w:val="00226DC4"/>
    <w:rsid w:val="0022771F"/>
    <w:rsid w:val="0022773A"/>
    <w:rsid w:val="00227F4A"/>
    <w:rsid w:val="0023102F"/>
    <w:rsid w:val="0023145A"/>
    <w:rsid w:val="00231CC6"/>
    <w:rsid w:val="00232019"/>
    <w:rsid w:val="00232894"/>
    <w:rsid w:val="00233237"/>
    <w:rsid w:val="00233DA3"/>
    <w:rsid w:val="00233FBD"/>
    <w:rsid w:val="002351B2"/>
    <w:rsid w:val="00235B1F"/>
    <w:rsid w:val="00235B93"/>
    <w:rsid w:val="00235BBC"/>
    <w:rsid w:val="00235DAD"/>
    <w:rsid w:val="00236261"/>
    <w:rsid w:val="0023735B"/>
    <w:rsid w:val="0024006B"/>
    <w:rsid w:val="0024043A"/>
    <w:rsid w:val="0024054B"/>
    <w:rsid w:val="00240B8B"/>
    <w:rsid w:val="00240FE9"/>
    <w:rsid w:val="0024158B"/>
    <w:rsid w:val="00241854"/>
    <w:rsid w:val="00242AD3"/>
    <w:rsid w:val="002430C0"/>
    <w:rsid w:val="002433C1"/>
    <w:rsid w:val="002443C0"/>
    <w:rsid w:val="002445B9"/>
    <w:rsid w:val="00244E64"/>
    <w:rsid w:val="002455F1"/>
    <w:rsid w:val="00245BF1"/>
    <w:rsid w:val="00245DC0"/>
    <w:rsid w:val="00246768"/>
    <w:rsid w:val="00247119"/>
    <w:rsid w:val="0024740E"/>
    <w:rsid w:val="00247BC4"/>
    <w:rsid w:val="00247D52"/>
    <w:rsid w:val="00247DF7"/>
    <w:rsid w:val="00247ECB"/>
    <w:rsid w:val="0025056B"/>
    <w:rsid w:val="002512C7"/>
    <w:rsid w:val="002518C5"/>
    <w:rsid w:val="002523E8"/>
    <w:rsid w:val="00252860"/>
    <w:rsid w:val="002538B4"/>
    <w:rsid w:val="00254802"/>
    <w:rsid w:val="00254927"/>
    <w:rsid w:val="00254AA4"/>
    <w:rsid w:val="00255895"/>
    <w:rsid w:val="00255B14"/>
    <w:rsid w:val="00255FE6"/>
    <w:rsid w:val="002562BD"/>
    <w:rsid w:val="002566C1"/>
    <w:rsid w:val="0025710B"/>
    <w:rsid w:val="002574F9"/>
    <w:rsid w:val="002611EB"/>
    <w:rsid w:val="002614C0"/>
    <w:rsid w:val="002614CF"/>
    <w:rsid w:val="002617C5"/>
    <w:rsid w:val="00262D71"/>
    <w:rsid w:val="0026304B"/>
    <w:rsid w:val="002633B2"/>
    <w:rsid w:val="00267134"/>
    <w:rsid w:val="00267336"/>
    <w:rsid w:val="00270707"/>
    <w:rsid w:val="00270BAA"/>
    <w:rsid w:val="00270DE5"/>
    <w:rsid w:val="00271422"/>
    <w:rsid w:val="00271660"/>
    <w:rsid w:val="00271EF1"/>
    <w:rsid w:val="002724F0"/>
    <w:rsid w:val="00272BE5"/>
    <w:rsid w:val="00272CF5"/>
    <w:rsid w:val="00272E40"/>
    <w:rsid w:val="00272F5C"/>
    <w:rsid w:val="00273DD7"/>
    <w:rsid w:val="00273FD8"/>
    <w:rsid w:val="00274300"/>
    <w:rsid w:val="00276FA7"/>
    <w:rsid w:val="0028037E"/>
    <w:rsid w:val="0028043C"/>
    <w:rsid w:val="00280AB1"/>
    <w:rsid w:val="00280E12"/>
    <w:rsid w:val="00280E95"/>
    <w:rsid w:val="002810BB"/>
    <w:rsid w:val="0028172C"/>
    <w:rsid w:val="00281A6E"/>
    <w:rsid w:val="00282D50"/>
    <w:rsid w:val="0028300B"/>
    <w:rsid w:val="00283210"/>
    <w:rsid w:val="002835AD"/>
    <w:rsid w:val="00283678"/>
    <w:rsid w:val="00283750"/>
    <w:rsid w:val="00285A44"/>
    <w:rsid w:val="00286AFE"/>
    <w:rsid w:val="00287382"/>
    <w:rsid w:val="002876B7"/>
    <w:rsid w:val="00287878"/>
    <w:rsid w:val="00290091"/>
    <w:rsid w:val="00290150"/>
    <w:rsid w:val="002907A7"/>
    <w:rsid w:val="0029230E"/>
    <w:rsid w:val="00292A70"/>
    <w:rsid w:val="002934A3"/>
    <w:rsid w:val="00293603"/>
    <w:rsid w:val="00293787"/>
    <w:rsid w:val="00293F58"/>
    <w:rsid w:val="00293FA6"/>
    <w:rsid w:val="0029412D"/>
    <w:rsid w:val="002941E6"/>
    <w:rsid w:val="0029541F"/>
    <w:rsid w:val="002960EF"/>
    <w:rsid w:val="0029685E"/>
    <w:rsid w:val="00296B8C"/>
    <w:rsid w:val="00296CEA"/>
    <w:rsid w:val="00297477"/>
    <w:rsid w:val="00297D8F"/>
    <w:rsid w:val="002A16AD"/>
    <w:rsid w:val="002A22CC"/>
    <w:rsid w:val="002A2A29"/>
    <w:rsid w:val="002A2CC9"/>
    <w:rsid w:val="002A2EA9"/>
    <w:rsid w:val="002A3158"/>
    <w:rsid w:val="002A3D52"/>
    <w:rsid w:val="002A44C0"/>
    <w:rsid w:val="002A55CB"/>
    <w:rsid w:val="002A5972"/>
    <w:rsid w:val="002A5992"/>
    <w:rsid w:val="002A5E49"/>
    <w:rsid w:val="002A6366"/>
    <w:rsid w:val="002A6691"/>
    <w:rsid w:val="002A6CB8"/>
    <w:rsid w:val="002A744F"/>
    <w:rsid w:val="002A794E"/>
    <w:rsid w:val="002B08D0"/>
    <w:rsid w:val="002B0AF0"/>
    <w:rsid w:val="002B197B"/>
    <w:rsid w:val="002B3964"/>
    <w:rsid w:val="002B3B88"/>
    <w:rsid w:val="002B3EE9"/>
    <w:rsid w:val="002B4D60"/>
    <w:rsid w:val="002B5602"/>
    <w:rsid w:val="002B5DFF"/>
    <w:rsid w:val="002B6E6B"/>
    <w:rsid w:val="002B6FE0"/>
    <w:rsid w:val="002B74FD"/>
    <w:rsid w:val="002C0746"/>
    <w:rsid w:val="002C0D0A"/>
    <w:rsid w:val="002C25C1"/>
    <w:rsid w:val="002C2B68"/>
    <w:rsid w:val="002C31BF"/>
    <w:rsid w:val="002C3373"/>
    <w:rsid w:val="002C3653"/>
    <w:rsid w:val="002C36B5"/>
    <w:rsid w:val="002C3B2F"/>
    <w:rsid w:val="002C4AAC"/>
    <w:rsid w:val="002C4EB9"/>
    <w:rsid w:val="002C50CB"/>
    <w:rsid w:val="002C5184"/>
    <w:rsid w:val="002C58A0"/>
    <w:rsid w:val="002C6617"/>
    <w:rsid w:val="002C6EFC"/>
    <w:rsid w:val="002C746A"/>
    <w:rsid w:val="002D02C3"/>
    <w:rsid w:val="002D0B16"/>
    <w:rsid w:val="002D1B6A"/>
    <w:rsid w:val="002D1D77"/>
    <w:rsid w:val="002D227C"/>
    <w:rsid w:val="002D23B1"/>
    <w:rsid w:val="002D3B64"/>
    <w:rsid w:val="002D3DBE"/>
    <w:rsid w:val="002D3F28"/>
    <w:rsid w:val="002D4008"/>
    <w:rsid w:val="002D4388"/>
    <w:rsid w:val="002D4E3D"/>
    <w:rsid w:val="002D4F02"/>
    <w:rsid w:val="002E046B"/>
    <w:rsid w:val="002E17DB"/>
    <w:rsid w:val="002E20F8"/>
    <w:rsid w:val="002E2909"/>
    <w:rsid w:val="002E2B60"/>
    <w:rsid w:val="002E2FAC"/>
    <w:rsid w:val="002E396F"/>
    <w:rsid w:val="002E3E89"/>
    <w:rsid w:val="002E564A"/>
    <w:rsid w:val="002E5B5A"/>
    <w:rsid w:val="002E5E3C"/>
    <w:rsid w:val="002E710D"/>
    <w:rsid w:val="002E7C2C"/>
    <w:rsid w:val="002E7CC3"/>
    <w:rsid w:val="002E7D98"/>
    <w:rsid w:val="002E7E95"/>
    <w:rsid w:val="002E7F35"/>
    <w:rsid w:val="002F0D22"/>
    <w:rsid w:val="002F0D8C"/>
    <w:rsid w:val="002F13B2"/>
    <w:rsid w:val="002F147A"/>
    <w:rsid w:val="002F18D4"/>
    <w:rsid w:val="002F1BA8"/>
    <w:rsid w:val="002F242F"/>
    <w:rsid w:val="002F2897"/>
    <w:rsid w:val="002F2C31"/>
    <w:rsid w:val="002F2D38"/>
    <w:rsid w:val="002F2E40"/>
    <w:rsid w:val="002F2EA9"/>
    <w:rsid w:val="002F30D8"/>
    <w:rsid w:val="002F316A"/>
    <w:rsid w:val="002F35AA"/>
    <w:rsid w:val="002F3F64"/>
    <w:rsid w:val="002F4682"/>
    <w:rsid w:val="002F59E0"/>
    <w:rsid w:val="002F5C63"/>
    <w:rsid w:val="002F65E8"/>
    <w:rsid w:val="002F6D47"/>
    <w:rsid w:val="002F70CF"/>
    <w:rsid w:val="002F71A2"/>
    <w:rsid w:val="003002AB"/>
    <w:rsid w:val="00300575"/>
    <w:rsid w:val="003005E2"/>
    <w:rsid w:val="0030180E"/>
    <w:rsid w:val="00302D27"/>
    <w:rsid w:val="00304167"/>
    <w:rsid w:val="003041D9"/>
    <w:rsid w:val="00304385"/>
    <w:rsid w:val="00304AEC"/>
    <w:rsid w:val="00304F92"/>
    <w:rsid w:val="00305728"/>
    <w:rsid w:val="00305AB8"/>
    <w:rsid w:val="00305AE2"/>
    <w:rsid w:val="00306259"/>
    <w:rsid w:val="003068F4"/>
    <w:rsid w:val="00306E44"/>
    <w:rsid w:val="003073D9"/>
    <w:rsid w:val="00307B60"/>
    <w:rsid w:val="00310396"/>
    <w:rsid w:val="003104D3"/>
    <w:rsid w:val="003105C9"/>
    <w:rsid w:val="00311959"/>
    <w:rsid w:val="00311E5F"/>
    <w:rsid w:val="00311F1C"/>
    <w:rsid w:val="003122E1"/>
    <w:rsid w:val="00312422"/>
    <w:rsid w:val="0031271E"/>
    <w:rsid w:val="003130C4"/>
    <w:rsid w:val="00313425"/>
    <w:rsid w:val="003135BE"/>
    <w:rsid w:val="00314EC2"/>
    <w:rsid w:val="003151A7"/>
    <w:rsid w:val="00315C4A"/>
    <w:rsid w:val="003170B6"/>
    <w:rsid w:val="00320D8C"/>
    <w:rsid w:val="00320E8B"/>
    <w:rsid w:val="00321568"/>
    <w:rsid w:val="00321829"/>
    <w:rsid w:val="00321C4E"/>
    <w:rsid w:val="00321CC9"/>
    <w:rsid w:val="003227E1"/>
    <w:rsid w:val="00322AF1"/>
    <w:rsid w:val="00322F33"/>
    <w:rsid w:val="0032337B"/>
    <w:rsid w:val="003241C9"/>
    <w:rsid w:val="003245D2"/>
    <w:rsid w:val="00324E89"/>
    <w:rsid w:val="00325167"/>
    <w:rsid w:val="00325FBB"/>
    <w:rsid w:val="003266A9"/>
    <w:rsid w:val="00326A8E"/>
    <w:rsid w:val="00326DBC"/>
    <w:rsid w:val="003272CA"/>
    <w:rsid w:val="0032735D"/>
    <w:rsid w:val="00327F33"/>
    <w:rsid w:val="0033053C"/>
    <w:rsid w:val="00330B42"/>
    <w:rsid w:val="00330C45"/>
    <w:rsid w:val="0033248B"/>
    <w:rsid w:val="00332E48"/>
    <w:rsid w:val="00332E9D"/>
    <w:rsid w:val="00333C07"/>
    <w:rsid w:val="003346DE"/>
    <w:rsid w:val="00335100"/>
    <w:rsid w:val="00335226"/>
    <w:rsid w:val="00335DA3"/>
    <w:rsid w:val="00335EAE"/>
    <w:rsid w:val="00336463"/>
    <w:rsid w:val="003365EF"/>
    <w:rsid w:val="00337080"/>
    <w:rsid w:val="003377A7"/>
    <w:rsid w:val="003402DD"/>
    <w:rsid w:val="00340BFB"/>
    <w:rsid w:val="003411FF"/>
    <w:rsid w:val="00341A45"/>
    <w:rsid w:val="00341E69"/>
    <w:rsid w:val="00342294"/>
    <w:rsid w:val="0034256D"/>
    <w:rsid w:val="00342573"/>
    <w:rsid w:val="0034309A"/>
    <w:rsid w:val="0034328A"/>
    <w:rsid w:val="003437CA"/>
    <w:rsid w:val="00343AA8"/>
    <w:rsid w:val="00343BDD"/>
    <w:rsid w:val="00344A81"/>
    <w:rsid w:val="00344F55"/>
    <w:rsid w:val="00345FEB"/>
    <w:rsid w:val="0034633D"/>
    <w:rsid w:val="00346964"/>
    <w:rsid w:val="00347D01"/>
    <w:rsid w:val="00347F81"/>
    <w:rsid w:val="0035074E"/>
    <w:rsid w:val="003519B9"/>
    <w:rsid w:val="00351CAE"/>
    <w:rsid w:val="00351D78"/>
    <w:rsid w:val="00351E82"/>
    <w:rsid w:val="00351FFC"/>
    <w:rsid w:val="00353645"/>
    <w:rsid w:val="00353738"/>
    <w:rsid w:val="0035385A"/>
    <w:rsid w:val="003539D5"/>
    <w:rsid w:val="00353A0C"/>
    <w:rsid w:val="00353C3A"/>
    <w:rsid w:val="003545F6"/>
    <w:rsid w:val="00354957"/>
    <w:rsid w:val="00355C44"/>
    <w:rsid w:val="003565B3"/>
    <w:rsid w:val="003566E0"/>
    <w:rsid w:val="003579AF"/>
    <w:rsid w:val="00361318"/>
    <w:rsid w:val="0036165D"/>
    <w:rsid w:val="003619AD"/>
    <w:rsid w:val="00361DCB"/>
    <w:rsid w:val="0036201D"/>
    <w:rsid w:val="0036237C"/>
    <w:rsid w:val="003626CC"/>
    <w:rsid w:val="003626D6"/>
    <w:rsid w:val="0036316F"/>
    <w:rsid w:val="00363209"/>
    <w:rsid w:val="0036329C"/>
    <w:rsid w:val="00363376"/>
    <w:rsid w:val="003644B4"/>
    <w:rsid w:val="00365900"/>
    <w:rsid w:val="00365D99"/>
    <w:rsid w:val="00365F8D"/>
    <w:rsid w:val="003663A2"/>
    <w:rsid w:val="0036658C"/>
    <w:rsid w:val="00366A86"/>
    <w:rsid w:val="00366E12"/>
    <w:rsid w:val="00367046"/>
    <w:rsid w:val="003675A9"/>
    <w:rsid w:val="00367BCD"/>
    <w:rsid w:val="00367F73"/>
    <w:rsid w:val="0037022C"/>
    <w:rsid w:val="003704BA"/>
    <w:rsid w:val="00370644"/>
    <w:rsid w:val="00371456"/>
    <w:rsid w:val="0037156A"/>
    <w:rsid w:val="003718A1"/>
    <w:rsid w:val="00371AC9"/>
    <w:rsid w:val="00371DF6"/>
    <w:rsid w:val="003731E3"/>
    <w:rsid w:val="00373B4F"/>
    <w:rsid w:val="003740A6"/>
    <w:rsid w:val="0037420B"/>
    <w:rsid w:val="0037503A"/>
    <w:rsid w:val="00375129"/>
    <w:rsid w:val="00375218"/>
    <w:rsid w:val="00375A1A"/>
    <w:rsid w:val="00375A59"/>
    <w:rsid w:val="003762B1"/>
    <w:rsid w:val="003770BC"/>
    <w:rsid w:val="00377422"/>
    <w:rsid w:val="003775E5"/>
    <w:rsid w:val="00377EEA"/>
    <w:rsid w:val="00380364"/>
    <w:rsid w:val="0038172D"/>
    <w:rsid w:val="0038195A"/>
    <w:rsid w:val="00382605"/>
    <w:rsid w:val="003828D9"/>
    <w:rsid w:val="00382C07"/>
    <w:rsid w:val="003833F9"/>
    <w:rsid w:val="00383876"/>
    <w:rsid w:val="00383BAF"/>
    <w:rsid w:val="00384702"/>
    <w:rsid w:val="003858CB"/>
    <w:rsid w:val="00385909"/>
    <w:rsid w:val="00385B8A"/>
    <w:rsid w:val="00386BF9"/>
    <w:rsid w:val="00386C44"/>
    <w:rsid w:val="00386E9E"/>
    <w:rsid w:val="00387162"/>
    <w:rsid w:val="003872BC"/>
    <w:rsid w:val="00387581"/>
    <w:rsid w:val="00387AE3"/>
    <w:rsid w:val="00387EA8"/>
    <w:rsid w:val="00387EFD"/>
    <w:rsid w:val="00387F7A"/>
    <w:rsid w:val="003906FA"/>
    <w:rsid w:val="00390C8E"/>
    <w:rsid w:val="00390CD0"/>
    <w:rsid w:val="003911F2"/>
    <w:rsid w:val="00392344"/>
    <w:rsid w:val="00392758"/>
    <w:rsid w:val="0039276A"/>
    <w:rsid w:val="003928CD"/>
    <w:rsid w:val="00392CE1"/>
    <w:rsid w:val="00393066"/>
    <w:rsid w:val="00393469"/>
    <w:rsid w:val="00393E6E"/>
    <w:rsid w:val="003941F6"/>
    <w:rsid w:val="003959D6"/>
    <w:rsid w:val="0039627E"/>
    <w:rsid w:val="00396D07"/>
    <w:rsid w:val="00396DF8"/>
    <w:rsid w:val="00396FF9"/>
    <w:rsid w:val="00397042"/>
    <w:rsid w:val="003970DC"/>
    <w:rsid w:val="003A0D18"/>
    <w:rsid w:val="003A1694"/>
    <w:rsid w:val="003A3333"/>
    <w:rsid w:val="003A3C55"/>
    <w:rsid w:val="003A3C92"/>
    <w:rsid w:val="003A3CC6"/>
    <w:rsid w:val="003A3CD8"/>
    <w:rsid w:val="003A3F43"/>
    <w:rsid w:val="003A4951"/>
    <w:rsid w:val="003A4FAD"/>
    <w:rsid w:val="003A5464"/>
    <w:rsid w:val="003A55E7"/>
    <w:rsid w:val="003A5FAF"/>
    <w:rsid w:val="003A6353"/>
    <w:rsid w:val="003A6579"/>
    <w:rsid w:val="003A695D"/>
    <w:rsid w:val="003A7257"/>
    <w:rsid w:val="003A7F7C"/>
    <w:rsid w:val="003B1382"/>
    <w:rsid w:val="003B1E27"/>
    <w:rsid w:val="003B1F46"/>
    <w:rsid w:val="003B25D6"/>
    <w:rsid w:val="003B269E"/>
    <w:rsid w:val="003B2F5F"/>
    <w:rsid w:val="003B2FA8"/>
    <w:rsid w:val="003B3987"/>
    <w:rsid w:val="003B3AD1"/>
    <w:rsid w:val="003B4438"/>
    <w:rsid w:val="003B4A12"/>
    <w:rsid w:val="003B4B74"/>
    <w:rsid w:val="003B5417"/>
    <w:rsid w:val="003B5679"/>
    <w:rsid w:val="003B5C48"/>
    <w:rsid w:val="003B7B7E"/>
    <w:rsid w:val="003B7ED2"/>
    <w:rsid w:val="003C0675"/>
    <w:rsid w:val="003C083D"/>
    <w:rsid w:val="003C0BEF"/>
    <w:rsid w:val="003C0E0F"/>
    <w:rsid w:val="003C1784"/>
    <w:rsid w:val="003C20C9"/>
    <w:rsid w:val="003C3557"/>
    <w:rsid w:val="003C3875"/>
    <w:rsid w:val="003C3FF2"/>
    <w:rsid w:val="003C41F0"/>
    <w:rsid w:val="003C539C"/>
    <w:rsid w:val="003C5C90"/>
    <w:rsid w:val="003C5E79"/>
    <w:rsid w:val="003C60F7"/>
    <w:rsid w:val="003C6EB3"/>
    <w:rsid w:val="003C7785"/>
    <w:rsid w:val="003C7DAB"/>
    <w:rsid w:val="003D1158"/>
    <w:rsid w:val="003D14B3"/>
    <w:rsid w:val="003D14FC"/>
    <w:rsid w:val="003D1544"/>
    <w:rsid w:val="003D294B"/>
    <w:rsid w:val="003D37DC"/>
    <w:rsid w:val="003D3FDC"/>
    <w:rsid w:val="003D44F3"/>
    <w:rsid w:val="003D5731"/>
    <w:rsid w:val="003D6701"/>
    <w:rsid w:val="003D7CE5"/>
    <w:rsid w:val="003D7D4D"/>
    <w:rsid w:val="003E016A"/>
    <w:rsid w:val="003E05D9"/>
    <w:rsid w:val="003E0697"/>
    <w:rsid w:val="003E0C14"/>
    <w:rsid w:val="003E0EFC"/>
    <w:rsid w:val="003E13BB"/>
    <w:rsid w:val="003E186A"/>
    <w:rsid w:val="003E1D42"/>
    <w:rsid w:val="003E2F37"/>
    <w:rsid w:val="003E37BA"/>
    <w:rsid w:val="003E4194"/>
    <w:rsid w:val="003E447B"/>
    <w:rsid w:val="003E4817"/>
    <w:rsid w:val="003E5050"/>
    <w:rsid w:val="003E5B9B"/>
    <w:rsid w:val="003E7D8C"/>
    <w:rsid w:val="003F0459"/>
    <w:rsid w:val="003F08C8"/>
    <w:rsid w:val="003F0F1F"/>
    <w:rsid w:val="003F1B4B"/>
    <w:rsid w:val="003F275D"/>
    <w:rsid w:val="003F35D8"/>
    <w:rsid w:val="003F3CB9"/>
    <w:rsid w:val="003F3D23"/>
    <w:rsid w:val="003F3EB6"/>
    <w:rsid w:val="003F4079"/>
    <w:rsid w:val="003F4FCE"/>
    <w:rsid w:val="003F5922"/>
    <w:rsid w:val="003F6501"/>
    <w:rsid w:val="003F690C"/>
    <w:rsid w:val="003F6AA2"/>
    <w:rsid w:val="003F6DCB"/>
    <w:rsid w:val="003F78CA"/>
    <w:rsid w:val="003F7BE5"/>
    <w:rsid w:val="003F7CFC"/>
    <w:rsid w:val="003F7F84"/>
    <w:rsid w:val="003F7FF1"/>
    <w:rsid w:val="004006EC"/>
    <w:rsid w:val="00401B07"/>
    <w:rsid w:val="00401B4C"/>
    <w:rsid w:val="00401FD7"/>
    <w:rsid w:val="004020D3"/>
    <w:rsid w:val="004021C8"/>
    <w:rsid w:val="00402253"/>
    <w:rsid w:val="00402750"/>
    <w:rsid w:val="00402A14"/>
    <w:rsid w:val="0040367C"/>
    <w:rsid w:val="00403A6A"/>
    <w:rsid w:val="00404B1B"/>
    <w:rsid w:val="00405F27"/>
    <w:rsid w:val="00406330"/>
    <w:rsid w:val="00406D2A"/>
    <w:rsid w:val="004073E3"/>
    <w:rsid w:val="004075CB"/>
    <w:rsid w:val="00407719"/>
    <w:rsid w:val="00410BC9"/>
    <w:rsid w:val="00410C1D"/>
    <w:rsid w:val="00410D41"/>
    <w:rsid w:val="004110DA"/>
    <w:rsid w:val="00411FD1"/>
    <w:rsid w:val="00412016"/>
    <w:rsid w:val="00412C04"/>
    <w:rsid w:val="00413369"/>
    <w:rsid w:val="00413D30"/>
    <w:rsid w:val="004153AA"/>
    <w:rsid w:val="00415A0D"/>
    <w:rsid w:val="00415B41"/>
    <w:rsid w:val="004163A7"/>
    <w:rsid w:val="004163DB"/>
    <w:rsid w:val="00416F9E"/>
    <w:rsid w:val="0041709C"/>
    <w:rsid w:val="00420BDA"/>
    <w:rsid w:val="00420FE2"/>
    <w:rsid w:val="00421078"/>
    <w:rsid w:val="00422901"/>
    <w:rsid w:val="00422A7B"/>
    <w:rsid w:val="00423958"/>
    <w:rsid w:val="004247B9"/>
    <w:rsid w:val="00424B37"/>
    <w:rsid w:val="0042546E"/>
    <w:rsid w:val="004254C5"/>
    <w:rsid w:val="0042574B"/>
    <w:rsid w:val="00425DE3"/>
    <w:rsid w:val="00426222"/>
    <w:rsid w:val="004278FF"/>
    <w:rsid w:val="00427A2A"/>
    <w:rsid w:val="00430DB2"/>
    <w:rsid w:val="00431665"/>
    <w:rsid w:val="0043229E"/>
    <w:rsid w:val="00433818"/>
    <w:rsid w:val="004342B1"/>
    <w:rsid w:val="00435735"/>
    <w:rsid w:val="004358AF"/>
    <w:rsid w:val="0043597A"/>
    <w:rsid w:val="004364EC"/>
    <w:rsid w:val="00436EB5"/>
    <w:rsid w:val="004371D5"/>
    <w:rsid w:val="00440F80"/>
    <w:rsid w:val="00440FC6"/>
    <w:rsid w:val="004415A5"/>
    <w:rsid w:val="00441BFE"/>
    <w:rsid w:val="00442FAA"/>
    <w:rsid w:val="00443C6D"/>
    <w:rsid w:val="00443E1D"/>
    <w:rsid w:val="00445437"/>
    <w:rsid w:val="00445EF5"/>
    <w:rsid w:val="0044614D"/>
    <w:rsid w:val="004464A5"/>
    <w:rsid w:val="00447BD6"/>
    <w:rsid w:val="0045033D"/>
    <w:rsid w:val="00450AFA"/>
    <w:rsid w:val="00450EBE"/>
    <w:rsid w:val="00451138"/>
    <w:rsid w:val="00452049"/>
    <w:rsid w:val="00452709"/>
    <w:rsid w:val="00452CDF"/>
    <w:rsid w:val="00454625"/>
    <w:rsid w:val="00454728"/>
    <w:rsid w:val="004547AD"/>
    <w:rsid w:val="00454D08"/>
    <w:rsid w:val="0045637F"/>
    <w:rsid w:val="00456794"/>
    <w:rsid w:val="00457161"/>
    <w:rsid w:val="004575E0"/>
    <w:rsid w:val="004578EF"/>
    <w:rsid w:val="00460CD2"/>
    <w:rsid w:val="00461609"/>
    <w:rsid w:val="004618EB"/>
    <w:rsid w:val="00461C8E"/>
    <w:rsid w:val="00462343"/>
    <w:rsid w:val="0046385B"/>
    <w:rsid w:val="00463DA9"/>
    <w:rsid w:val="0046409F"/>
    <w:rsid w:val="00464703"/>
    <w:rsid w:val="00464990"/>
    <w:rsid w:val="00464DF1"/>
    <w:rsid w:val="0046590D"/>
    <w:rsid w:val="004659A6"/>
    <w:rsid w:val="00465DA4"/>
    <w:rsid w:val="00466026"/>
    <w:rsid w:val="00466135"/>
    <w:rsid w:val="004662E7"/>
    <w:rsid w:val="00466BA6"/>
    <w:rsid w:val="00466EA4"/>
    <w:rsid w:val="00467506"/>
    <w:rsid w:val="004705E7"/>
    <w:rsid w:val="00470634"/>
    <w:rsid w:val="00470645"/>
    <w:rsid w:val="00470C22"/>
    <w:rsid w:val="0047136C"/>
    <w:rsid w:val="00473721"/>
    <w:rsid w:val="004738AA"/>
    <w:rsid w:val="004745D9"/>
    <w:rsid w:val="00474BC4"/>
    <w:rsid w:val="00474F0B"/>
    <w:rsid w:val="00476671"/>
    <w:rsid w:val="00480375"/>
    <w:rsid w:val="004807AD"/>
    <w:rsid w:val="00480ADB"/>
    <w:rsid w:val="0048124A"/>
    <w:rsid w:val="004812EC"/>
    <w:rsid w:val="00482340"/>
    <w:rsid w:val="00482448"/>
    <w:rsid w:val="00483565"/>
    <w:rsid w:val="0048361D"/>
    <w:rsid w:val="004843CE"/>
    <w:rsid w:val="00485210"/>
    <w:rsid w:val="0048531A"/>
    <w:rsid w:val="00485C2C"/>
    <w:rsid w:val="00486E3B"/>
    <w:rsid w:val="004874B2"/>
    <w:rsid w:val="00487FC9"/>
    <w:rsid w:val="004903E7"/>
    <w:rsid w:val="00490F51"/>
    <w:rsid w:val="00491634"/>
    <w:rsid w:val="00491673"/>
    <w:rsid w:val="00491D88"/>
    <w:rsid w:val="00492450"/>
    <w:rsid w:val="004927FE"/>
    <w:rsid w:val="0049371F"/>
    <w:rsid w:val="004944E2"/>
    <w:rsid w:val="00495C32"/>
    <w:rsid w:val="00496931"/>
    <w:rsid w:val="00496BEE"/>
    <w:rsid w:val="00496FEA"/>
    <w:rsid w:val="004970B1"/>
    <w:rsid w:val="004973A0"/>
    <w:rsid w:val="00497783"/>
    <w:rsid w:val="00497CFA"/>
    <w:rsid w:val="004A0158"/>
    <w:rsid w:val="004A08C3"/>
    <w:rsid w:val="004A099E"/>
    <w:rsid w:val="004A12BD"/>
    <w:rsid w:val="004A1F9C"/>
    <w:rsid w:val="004A28FF"/>
    <w:rsid w:val="004A3562"/>
    <w:rsid w:val="004A3D97"/>
    <w:rsid w:val="004A487C"/>
    <w:rsid w:val="004A529E"/>
    <w:rsid w:val="004A6D9F"/>
    <w:rsid w:val="004A6F7B"/>
    <w:rsid w:val="004A7387"/>
    <w:rsid w:val="004A7BC3"/>
    <w:rsid w:val="004B0D0C"/>
    <w:rsid w:val="004B1976"/>
    <w:rsid w:val="004B391D"/>
    <w:rsid w:val="004B431B"/>
    <w:rsid w:val="004B4D1B"/>
    <w:rsid w:val="004B579A"/>
    <w:rsid w:val="004B588C"/>
    <w:rsid w:val="004B799D"/>
    <w:rsid w:val="004B7E6D"/>
    <w:rsid w:val="004B7FAA"/>
    <w:rsid w:val="004C041A"/>
    <w:rsid w:val="004C064D"/>
    <w:rsid w:val="004C0A0A"/>
    <w:rsid w:val="004C14A1"/>
    <w:rsid w:val="004C16F4"/>
    <w:rsid w:val="004C170E"/>
    <w:rsid w:val="004C1BE5"/>
    <w:rsid w:val="004C2A23"/>
    <w:rsid w:val="004C2F04"/>
    <w:rsid w:val="004C37E8"/>
    <w:rsid w:val="004C4124"/>
    <w:rsid w:val="004C413B"/>
    <w:rsid w:val="004C48A3"/>
    <w:rsid w:val="004C59C1"/>
    <w:rsid w:val="004C6326"/>
    <w:rsid w:val="004C6716"/>
    <w:rsid w:val="004C672D"/>
    <w:rsid w:val="004C6F44"/>
    <w:rsid w:val="004C79FC"/>
    <w:rsid w:val="004D0A6D"/>
    <w:rsid w:val="004D1530"/>
    <w:rsid w:val="004D2073"/>
    <w:rsid w:val="004D25F6"/>
    <w:rsid w:val="004D2AF8"/>
    <w:rsid w:val="004D3817"/>
    <w:rsid w:val="004D3AAE"/>
    <w:rsid w:val="004D3B08"/>
    <w:rsid w:val="004D439A"/>
    <w:rsid w:val="004D4A7F"/>
    <w:rsid w:val="004D4C46"/>
    <w:rsid w:val="004D4EB1"/>
    <w:rsid w:val="004D5266"/>
    <w:rsid w:val="004D529E"/>
    <w:rsid w:val="004D556C"/>
    <w:rsid w:val="004D5B27"/>
    <w:rsid w:val="004D742C"/>
    <w:rsid w:val="004D7695"/>
    <w:rsid w:val="004E05A7"/>
    <w:rsid w:val="004E0AF9"/>
    <w:rsid w:val="004E1B6F"/>
    <w:rsid w:val="004E1BB6"/>
    <w:rsid w:val="004E26F3"/>
    <w:rsid w:val="004E3142"/>
    <w:rsid w:val="004E31B7"/>
    <w:rsid w:val="004E4527"/>
    <w:rsid w:val="004E4646"/>
    <w:rsid w:val="004E4801"/>
    <w:rsid w:val="004E4BE7"/>
    <w:rsid w:val="004E5A1B"/>
    <w:rsid w:val="004E6BA3"/>
    <w:rsid w:val="004E6C03"/>
    <w:rsid w:val="004E6C2A"/>
    <w:rsid w:val="004E75CD"/>
    <w:rsid w:val="004F07BE"/>
    <w:rsid w:val="004F0C09"/>
    <w:rsid w:val="004F1593"/>
    <w:rsid w:val="004F19C9"/>
    <w:rsid w:val="004F1CD7"/>
    <w:rsid w:val="004F2C80"/>
    <w:rsid w:val="004F2D42"/>
    <w:rsid w:val="004F36A3"/>
    <w:rsid w:val="004F397F"/>
    <w:rsid w:val="004F46AD"/>
    <w:rsid w:val="004F53C2"/>
    <w:rsid w:val="004F58A9"/>
    <w:rsid w:val="004F5BCA"/>
    <w:rsid w:val="004F6065"/>
    <w:rsid w:val="004F6906"/>
    <w:rsid w:val="004F6D91"/>
    <w:rsid w:val="004F7228"/>
    <w:rsid w:val="004F7D29"/>
    <w:rsid w:val="004F7E17"/>
    <w:rsid w:val="005002C6"/>
    <w:rsid w:val="0050098F"/>
    <w:rsid w:val="0050149F"/>
    <w:rsid w:val="0050182D"/>
    <w:rsid w:val="00501D16"/>
    <w:rsid w:val="00502710"/>
    <w:rsid w:val="00502AF2"/>
    <w:rsid w:val="00503861"/>
    <w:rsid w:val="0050469D"/>
    <w:rsid w:val="00504DE2"/>
    <w:rsid w:val="00505603"/>
    <w:rsid w:val="00505E02"/>
    <w:rsid w:val="005062D6"/>
    <w:rsid w:val="005067FA"/>
    <w:rsid w:val="00506AFA"/>
    <w:rsid w:val="00506D15"/>
    <w:rsid w:val="0051015E"/>
    <w:rsid w:val="00511661"/>
    <w:rsid w:val="00512E30"/>
    <w:rsid w:val="005139AE"/>
    <w:rsid w:val="005141D7"/>
    <w:rsid w:val="00515559"/>
    <w:rsid w:val="00515925"/>
    <w:rsid w:val="00515A28"/>
    <w:rsid w:val="005200D0"/>
    <w:rsid w:val="005205DA"/>
    <w:rsid w:val="0052185B"/>
    <w:rsid w:val="0052190A"/>
    <w:rsid w:val="00521D3F"/>
    <w:rsid w:val="00522664"/>
    <w:rsid w:val="005242EC"/>
    <w:rsid w:val="00524E9D"/>
    <w:rsid w:val="0052527C"/>
    <w:rsid w:val="00525559"/>
    <w:rsid w:val="005260CD"/>
    <w:rsid w:val="005265DC"/>
    <w:rsid w:val="00527692"/>
    <w:rsid w:val="00527FAB"/>
    <w:rsid w:val="0053066A"/>
    <w:rsid w:val="005319EE"/>
    <w:rsid w:val="00531B1D"/>
    <w:rsid w:val="005320EE"/>
    <w:rsid w:val="0053277B"/>
    <w:rsid w:val="00532A42"/>
    <w:rsid w:val="00532F17"/>
    <w:rsid w:val="0053481D"/>
    <w:rsid w:val="005353FF"/>
    <w:rsid w:val="00535543"/>
    <w:rsid w:val="00535612"/>
    <w:rsid w:val="00535CC6"/>
    <w:rsid w:val="00537FC4"/>
    <w:rsid w:val="00537FF0"/>
    <w:rsid w:val="005405E7"/>
    <w:rsid w:val="00540970"/>
    <w:rsid w:val="005411B1"/>
    <w:rsid w:val="0054144E"/>
    <w:rsid w:val="00541586"/>
    <w:rsid w:val="00542018"/>
    <w:rsid w:val="00542835"/>
    <w:rsid w:val="00542A6B"/>
    <w:rsid w:val="00543A9A"/>
    <w:rsid w:val="00544101"/>
    <w:rsid w:val="0054437D"/>
    <w:rsid w:val="00544B54"/>
    <w:rsid w:val="00544FCB"/>
    <w:rsid w:val="005453C1"/>
    <w:rsid w:val="00545489"/>
    <w:rsid w:val="00545F90"/>
    <w:rsid w:val="00546266"/>
    <w:rsid w:val="00546F0A"/>
    <w:rsid w:val="0054706F"/>
    <w:rsid w:val="00547C23"/>
    <w:rsid w:val="0055001C"/>
    <w:rsid w:val="005508E4"/>
    <w:rsid w:val="005509B4"/>
    <w:rsid w:val="00551533"/>
    <w:rsid w:val="00551546"/>
    <w:rsid w:val="00551D17"/>
    <w:rsid w:val="00551E34"/>
    <w:rsid w:val="00552325"/>
    <w:rsid w:val="00552528"/>
    <w:rsid w:val="005532FC"/>
    <w:rsid w:val="005533E5"/>
    <w:rsid w:val="0055363F"/>
    <w:rsid w:val="00554215"/>
    <w:rsid w:val="00554BB6"/>
    <w:rsid w:val="00554C64"/>
    <w:rsid w:val="0055565C"/>
    <w:rsid w:val="005556E3"/>
    <w:rsid w:val="00555856"/>
    <w:rsid w:val="00555EB6"/>
    <w:rsid w:val="00556037"/>
    <w:rsid w:val="005560C4"/>
    <w:rsid w:val="0055683D"/>
    <w:rsid w:val="00556A32"/>
    <w:rsid w:val="00556E11"/>
    <w:rsid w:val="00556E89"/>
    <w:rsid w:val="00557FA5"/>
    <w:rsid w:val="00560038"/>
    <w:rsid w:val="00560125"/>
    <w:rsid w:val="005605E3"/>
    <w:rsid w:val="005609E7"/>
    <w:rsid w:val="00561005"/>
    <w:rsid w:val="005611BA"/>
    <w:rsid w:val="00561CA6"/>
    <w:rsid w:val="00561E57"/>
    <w:rsid w:val="00562269"/>
    <w:rsid w:val="0056263C"/>
    <w:rsid w:val="00563322"/>
    <w:rsid w:val="00563844"/>
    <w:rsid w:val="00563C06"/>
    <w:rsid w:val="0056419E"/>
    <w:rsid w:val="00564914"/>
    <w:rsid w:val="00564A37"/>
    <w:rsid w:val="0056552B"/>
    <w:rsid w:val="0056556F"/>
    <w:rsid w:val="00565CE3"/>
    <w:rsid w:val="0056677B"/>
    <w:rsid w:val="0056756B"/>
    <w:rsid w:val="005679CC"/>
    <w:rsid w:val="00567C2E"/>
    <w:rsid w:val="00567CB7"/>
    <w:rsid w:val="00567F13"/>
    <w:rsid w:val="0057094F"/>
    <w:rsid w:val="00570D55"/>
    <w:rsid w:val="005713F6"/>
    <w:rsid w:val="00571CCE"/>
    <w:rsid w:val="0057282E"/>
    <w:rsid w:val="005729C1"/>
    <w:rsid w:val="00573340"/>
    <w:rsid w:val="0057356D"/>
    <w:rsid w:val="00574C53"/>
    <w:rsid w:val="0057520C"/>
    <w:rsid w:val="0057530D"/>
    <w:rsid w:val="00575936"/>
    <w:rsid w:val="005768B1"/>
    <w:rsid w:val="0057741F"/>
    <w:rsid w:val="0057797A"/>
    <w:rsid w:val="00577A81"/>
    <w:rsid w:val="005803C0"/>
    <w:rsid w:val="0058163E"/>
    <w:rsid w:val="00581C31"/>
    <w:rsid w:val="00581CED"/>
    <w:rsid w:val="005824CC"/>
    <w:rsid w:val="00582D3D"/>
    <w:rsid w:val="00582DB9"/>
    <w:rsid w:val="00584184"/>
    <w:rsid w:val="005841F2"/>
    <w:rsid w:val="005845CA"/>
    <w:rsid w:val="005848DD"/>
    <w:rsid w:val="00584A50"/>
    <w:rsid w:val="00584B2C"/>
    <w:rsid w:val="00584E7E"/>
    <w:rsid w:val="00585B17"/>
    <w:rsid w:val="00585B71"/>
    <w:rsid w:val="00586F2F"/>
    <w:rsid w:val="00587DA1"/>
    <w:rsid w:val="0059144F"/>
    <w:rsid w:val="0059220D"/>
    <w:rsid w:val="00592A3F"/>
    <w:rsid w:val="005946A3"/>
    <w:rsid w:val="00594B51"/>
    <w:rsid w:val="00594D5A"/>
    <w:rsid w:val="00595726"/>
    <w:rsid w:val="00595922"/>
    <w:rsid w:val="00595ED8"/>
    <w:rsid w:val="0059606D"/>
    <w:rsid w:val="0059626E"/>
    <w:rsid w:val="005966AF"/>
    <w:rsid w:val="005966CD"/>
    <w:rsid w:val="005966E0"/>
    <w:rsid w:val="00596825"/>
    <w:rsid w:val="00597199"/>
    <w:rsid w:val="00597343"/>
    <w:rsid w:val="005976A4"/>
    <w:rsid w:val="005978FE"/>
    <w:rsid w:val="00597E5A"/>
    <w:rsid w:val="005A0022"/>
    <w:rsid w:val="005A058D"/>
    <w:rsid w:val="005A0B5C"/>
    <w:rsid w:val="005A0C4F"/>
    <w:rsid w:val="005A3219"/>
    <w:rsid w:val="005A3237"/>
    <w:rsid w:val="005A3E0B"/>
    <w:rsid w:val="005A3F02"/>
    <w:rsid w:val="005A4640"/>
    <w:rsid w:val="005A48C7"/>
    <w:rsid w:val="005A497D"/>
    <w:rsid w:val="005A56AD"/>
    <w:rsid w:val="005A5876"/>
    <w:rsid w:val="005A5C60"/>
    <w:rsid w:val="005A61A6"/>
    <w:rsid w:val="005A61B6"/>
    <w:rsid w:val="005A632B"/>
    <w:rsid w:val="005A6350"/>
    <w:rsid w:val="005A674C"/>
    <w:rsid w:val="005A6C29"/>
    <w:rsid w:val="005A718F"/>
    <w:rsid w:val="005B060E"/>
    <w:rsid w:val="005B0CB6"/>
    <w:rsid w:val="005B21C4"/>
    <w:rsid w:val="005B2916"/>
    <w:rsid w:val="005B2BD0"/>
    <w:rsid w:val="005B321C"/>
    <w:rsid w:val="005B3860"/>
    <w:rsid w:val="005B3B26"/>
    <w:rsid w:val="005B41D3"/>
    <w:rsid w:val="005B4AAC"/>
    <w:rsid w:val="005B68FE"/>
    <w:rsid w:val="005B69CF"/>
    <w:rsid w:val="005B759C"/>
    <w:rsid w:val="005C05C5"/>
    <w:rsid w:val="005C1992"/>
    <w:rsid w:val="005C2162"/>
    <w:rsid w:val="005C235B"/>
    <w:rsid w:val="005C2D62"/>
    <w:rsid w:val="005C341F"/>
    <w:rsid w:val="005C3AA1"/>
    <w:rsid w:val="005C3B9E"/>
    <w:rsid w:val="005C40C1"/>
    <w:rsid w:val="005C42E2"/>
    <w:rsid w:val="005C5198"/>
    <w:rsid w:val="005C5EF4"/>
    <w:rsid w:val="005C732D"/>
    <w:rsid w:val="005C77DF"/>
    <w:rsid w:val="005D0BD1"/>
    <w:rsid w:val="005D0FE8"/>
    <w:rsid w:val="005D13C3"/>
    <w:rsid w:val="005D1D2F"/>
    <w:rsid w:val="005D2209"/>
    <w:rsid w:val="005D2DD7"/>
    <w:rsid w:val="005D32EF"/>
    <w:rsid w:val="005D340C"/>
    <w:rsid w:val="005D38B6"/>
    <w:rsid w:val="005D3E2B"/>
    <w:rsid w:val="005D4370"/>
    <w:rsid w:val="005D4C23"/>
    <w:rsid w:val="005D51AB"/>
    <w:rsid w:val="005D5386"/>
    <w:rsid w:val="005D540F"/>
    <w:rsid w:val="005D5C1F"/>
    <w:rsid w:val="005D5C76"/>
    <w:rsid w:val="005D63F4"/>
    <w:rsid w:val="005D6F90"/>
    <w:rsid w:val="005D7169"/>
    <w:rsid w:val="005E0084"/>
    <w:rsid w:val="005E062A"/>
    <w:rsid w:val="005E2058"/>
    <w:rsid w:val="005E24CA"/>
    <w:rsid w:val="005E29A2"/>
    <w:rsid w:val="005E34B8"/>
    <w:rsid w:val="005E4695"/>
    <w:rsid w:val="005E4905"/>
    <w:rsid w:val="005E4AE8"/>
    <w:rsid w:val="005E53D9"/>
    <w:rsid w:val="005E5750"/>
    <w:rsid w:val="005E7365"/>
    <w:rsid w:val="005F16D3"/>
    <w:rsid w:val="005F1BAD"/>
    <w:rsid w:val="005F24FE"/>
    <w:rsid w:val="005F290D"/>
    <w:rsid w:val="005F36DF"/>
    <w:rsid w:val="005F3E92"/>
    <w:rsid w:val="005F4052"/>
    <w:rsid w:val="005F478A"/>
    <w:rsid w:val="005F4CB5"/>
    <w:rsid w:val="005F4E2E"/>
    <w:rsid w:val="005F4E82"/>
    <w:rsid w:val="005F51D9"/>
    <w:rsid w:val="005F51DE"/>
    <w:rsid w:val="005F7036"/>
    <w:rsid w:val="005F7E61"/>
    <w:rsid w:val="00600CE8"/>
    <w:rsid w:val="00601661"/>
    <w:rsid w:val="00601863"/>
    <w:rsid w:val="00601986"/>
    <w:rsid w:val="00601CD0"/>
    <w:rsid w:val="00602114"/>
    <w:rsid w:val="00602FDE"/>
    <w:rsid w:val="00603508"/>
    <w:rsid w:val="00603BE2"/>
    <w:rsid w:val="006047E5"/>
    <w:rsid w:val="0060480B"/>
    <w:rsid w:val="00604D15"/>
    <w:rsid w:val="0060505C"/>
    <w:rsid w:val="00605433"/>
    <w:rsid w:val="00606FEC"/>
    <w:rsid w:val="006076EE"/>
    <w:rsid w:val="006102AD"/>
    <w:rsid w:val="00610FC7"/>
    <w:rsid w:val="006112EB"/>
    <w:rsid w:val="00611B46"/>
    <w:rsid w:val="00611D10"/>
    <w:rsid w:val="0061219E"/>
    <w:rsid w:val="0061299F"/>
    <w:rsid w:val="00612DB1"/>
    <w:rsid w:val="00612FB7"/>
    <w:rsid w:val="00612FD1"/>
    <w:rsid w:val="0061363E"/>
    <w:rsid w:val="00613656"/>
    <w:rsid w:val="00613C43"/>
    <w:rsid w:val="00614CAF"/>
    <w:rsid w:val="00614E96"/>
    <w:rsid w:val="00615160"/>
    <w:rsid w:val="00616A72"/>
    <w:rsid w:val="00616CCC"/>
    <w:rsid w:val="00622AF5"/>
    <w:rsid w:val="00623547"/>
    <w:rsid w:val="0062356F"/>
    <w:rsid w:val="00624291"/>
    <w:rsid w:val="006249A4"/>
    <w:rsid w:val="006258A9"/>
    <w:rsid w:val="00625917"/>
    <w:rsid w:val="00625FE1"/>
    <w:rsid w:val="0062699A"/>
    <w:rsid w:val="00626D83"/>
    <w:rsid w:val="00626DCF"/>
    <w:rsid w:val="00626FD3"/>
    <w:rsid w:val="006270DE"/>
    <w:rsid w:val="006277F3"/>
    <w:rsid w:val="00627D5B"/>
    <w:rsid w:val="006300B0"/>
    <w:rsid w:val="006311DE"/>
    <w:rsid w:val="00631603"/>
    <w:rsid w:val="0063272E"/>
    <w:rsid w:val="00632F46"/>
    <w:rsid w:val="00633383"/>
    <w:rsid w:val="006338F1"/>
    <w:rsid w:val="00633A6A"/>
    <w:rsid w:val="006341A2"/>
    <w:rsid w:val="00635369"/>
    <w:rsid w:val="00635A52"/>
    <w:rsid w:val="0063613E"/>
    <w:rsid w:val="00636286"/>
    <w:rsid w:val="00636607"/>
    <w:rsid w:val="0063724A"/>
    <w:rsid w:val="006373CC"/>
    <w:rsid w:val="00640270"/>
    <w:rsid w:val="006405B3"/>
    <w:rsid w:val="0064062F"/>
    <w:rsid w:val="00640728"/>
    <w:rsid w:val="00640A06"/>
    <w:rsid w:val="006423EB"/>
    <w:rsid w:val="0064272D"/>
    <w:rsid w:val="00642AA7"/>
    <w:rsid w:val="006432D4"/>
    <w:rsid w:val="00643C9A"/>
    <w:rsid w:val="00644474"/>
    <w:rsid w:val="0064481C"/>
    <w:rsid w:val="00645984"/>
    <w:rsid w:val="00645B74"/>
    <w:rsid w:val="00647A44"/>
    <w:rsid w:val="00650764"/>
    <w:rsid w:val="006516CA"/>
    <w:rsid w:val="00651973"/>
    <w:rsid w:val="00651CA1"/>
    <w:rsid w:val="00652122"/>
    <w:rsid w:val="00652CB5"/>
    <w:rsid w:val="00653935"/>
    <w:rsid w:val="00653D0D"/>
    <w:rsid w:val="00653DBC"/>
    <w:rsid w:val="00654B6D"/>
    <w:rsid w:val="006556F2"/>
    <w:rsid w:val="00655C0B"/>
    <w:rsid w:val="006562EA"/>
    <w:rsid w:val="006563A4"/>
    <w:rsid w:val="00656EC0"/>
    <w:rsid w:val="006572CC"/>
    <w:rsid w:val="00657C7E"/>
    <w:rsid w:val="00657CA9"/>
    <w:rsid w:val="00657E8E"/>
    <w:rsid w:val="00657F01"/>
    <w:rsid w:val="00660065"/>
    <w:rsid w:val="00660087"/>
    <w:rsid w:val="00660182"/>
    <w:rsid w:val="006607FE"/>
    <w:rsid w:val="00660F99"/>
    <w:rsid w:val="006614B7"/>
    <w:rsid w:val="00661A61"/>
    <w:rsid w:val="00661DA1"/>
    <w:rsid w:val="00661EE9"/>
    <w:rsid w:val="00662F67"/>
    <w:rsid w:val="00663673"/>
    <w:rsid w:val="00664A10"/>
    <w:rsid w:val="00664AAB"/>
    <w:rsid w:val="00664EDA"/>
    <w:rsid w:val="0066707C"/>
    <w:rsid w:val="0067014F"/>
    <w:rsid w:val="0067020F"/>
    <w:rsid w:val="00670653"/>
    <w:rsid w:val="00670CB5"/>
    <w:rsid w:val="00670E8E"/>
    <w:rsid w:val="00671705"/>
    <w:rsid w:val="00671ABD"/>
    <w:rsid w:val="00671CB7"/>
    <w:rsid w:val="00671D20"/>
    <w:rsid w:val="00672A2E"/>
    <w:rsid w:val="0067315A"/>
    <w:rsid w:val="00673886"/>
    <w:rsid w:val="006738A6"/>
    <w:rsid w:val="006746AA"/>
    <w:rsid w:val="00674D18"/>
    <w:rsid w:val="00675498"/>
    <w:rsid w:val="0067553D"/>
    <w:rsid w:val="006771AA"/>
    <w:rsid w:val="006778A4"/>
    <w:rsid w:val="00680027"/>
    <w:rsid w:val="00680640"/>
    <w:rsid w:val="00680D97"/>
    <w:rsid w:val="0068152E"/>
    <w:rsid w:val="00681908"/>
    <w:rsid w:val="00682CF2"/>
    <w:rsid w:val="00683192"/>
    <w:rsid w:val="006835FD"/>
    <w:rsid w:val="006840D2"/>
    <w:rsid w:val="00685314"/>
    <w:rsid w:val="006858E6"/>
    <w:rsid w:val="00685C30"/>
    <w:rsid w:val="00686AA4"/>
    <w:rsid w:val="00687290"/>
    <w:rsid w:val="006876A8"/>
    <w:rsid w:val="00690804"/>
    <w:rsid w:val="006908C7"/>
    <w:rsid w:val="00690B17"/>
    <w:rsid w:val="00690E8A"/>
    <w:rsid w:val="00692569"/>
    <w:rsid w:val="006925E0"/>
    <w:rsid w:val="00692EFE"/>
    <w:rsid w:val="00694165"/>
    <w:rsid w:val="00695851"/>
    <w:rsid w:val="00695A47"/>
    <w:rsid w:val="00695FBA"/>
    <w:rsid w:val="00697F88"/>
    <w:rsid w:val="006A035E"/>
    <w:rsid w:val="006A094A"/>
    <w:rsid w:val="006A0CEC"/>
    <w:rsid w:val="006A1A80"/>
    <w:rsid w:val="006A1F36"/>
    <w:rsid w:val="006A3252"/>
    <w:rsid w:val="006A36C6"/>
    <w:rsid w:val="006A36C8"/>
    <w:rsid w:val="006A3A85"/>
    <w:rsid w:val="006A3BEF"/>
    <w:rsid w:val="006A4113"/>
    <w:rsid w:val="006A44CA"/>
    <w:rsid w:val="006A4BA2"/>
    <w:rsid w:val="006A569F"/>
    <w:rsid w:val="006A56DD"/>
    <w:rsid w:val="006A5C2B"/>
    <w:rsid w:val="006A5E7C"/>
    <w:rsid w:val="006A64BD"/>
    <w:rsid w:val="006A7231"/>
    <w:rsid w:val="006A749B"/>
    <w:rsid w:val="006A7543"/>
    <w:rsid w:val="006A782D"/>
    <w:rsid w:val="006A7E11"/>
    <w:rsid w:val="006B08A6"/>
    <w:rsid w:val="006B1606"/>
    <w:rsid w:val="006B1750"/>
    <w:rsid w:val="006B2201"/>
    <w:rsid w:val="006B3FCA"/>
    <w:rsid w:val="006B4566"/>
    <w:rsid w:val="006B47BE"/>
    <w:rsid w:val="006B4946"/>
    <w:rsid w:val="006B4B6C"/>
    <w:rsid w:val="006B5021"/>
    <w:rsid w:val="006B5125"/>
    <w:rsid w:val="006B58DC"/>
    <w:rsid w:val="006B5957"/>
    <w:rsid w:val="006B5C90"/>
    <w:rsid w:val="006B61A6"/>
    <w:rsid w:val="006B659A"/>
    <w:rsid w:val="006B7548"/>
    <w:rsid w:val="006B76F0"/>
    <w:rsid w:val="006B7F66"/>
    <w:rsid w:val="006C0B1D"/>
    <w:rsid w:val="006C1AAC"/>
    <w:rsid w:val="006C1F88"/>
    <w:rsid w:val="006C2100"/>
    <w:rsid w:val="006C274E"/>
    <w:rsid w:val="006C3547"/>
    <w:rsid w:val="006C3896"/>
    <w:rsid w:val="006C4525"/>
    <w:rsid w:val="006C4681"/>
    <w:rsid w:val="006C55A5"/>
    <w:rsid w:val="006C59A8"/>
    <w:rsid w:val="006C6210"/>
    <w:rsid w:val="006C63B5"/>
    <w:rsid w:val="006C6AC0"/>
    <w:rsid w:val="006C6CD2"/>
    <w:rsid w:val="006C7432"/>
    <w:rsid w:val="006D00F6"/>
    <w:rsid w:val="006D0473"/>
    <w:rsid w:val="006D07B7"/>
    <w:rsid w:val="006D18C3"/>
    <w:rsid w:val="006D37F5"/>
    <w:rsid w:val="006D4C36"/>
    <w:rsid w:val="006D52C0"/>
    <w:rsid w:val="006D5312"/>
    <w:rsid w:val="006D5A80"/>
    <w:rsid w:val="006D5CBA"/>
    <w:rsid w:val="006D61EB"/>
    <w:rsid w:val="006D67EA"/>
    <w:rsid w:val="006E0607"/>
    <w:rsid w:val="006E0C59"/>
    <w:rsid w:val="006E0F42"/>
    <w:rsid w:val="006E1465"/>
    <w:rsid w:val="006E1545"/>
    <w:rsid w:val="006E1F06"/>
    <w:rsid w:val="006E2BC3"/>
    <w:rsid w:val="006E2D79"/>
    <w:rsid w:val="006E3055"/>
    <w:rsid w:val="006E32BA"/>
    <w:rsid w:val="006E3402"/>
    <w:rsid w:val="006E3569"/>
    <w:rsid w:val="006E4397"/>
    <w:rsid w:val="006E45D1"/>
    <w:rsid w:val="006E4B4D"/>
    <w:rsid w:val="006E54A1"/>
    <w:rsid w:val="006E6181"/>
    <w:rsid w:val="006E6195"/>
    <w:rsid w:val="006E7B5F"/>
    <w:rsid w:val="006F0332"/>
    <w:rsid w:val="006F086B"/>
    <w:rsid w:val="006F13BD"/>
    <w:rsid w:val="006F3770"/>
    <w:rsid w:val="006F3805"/>
    <w:rsid w:val="006F380B"/>
    <w:rsid w:val="006F38AF"/>
    <w:rsid w:val="006F3B9D"/>
    <w:rsid w:val="006F409A"/>
    <w:rsid w:val="006F41D5"/>
    <w:rsid w:val="006F455D"/>
    <w:rsid w:val="006F4DEB"/>
    <w:rsid w:val="006F5413"/>
    <w:rsid w:val="006F5665"/>
    <w:rsid w:val="006F5703"/>
    <w:rsid w:val="006F603A"/>
    <w:rsid w:val="006F7147"/>
    <w:rsid w:val="00701428"/>
    <w:rsid w:val="00702305"/>
    <w:rsid w:val="00702D5E"/>
    <w:rsid w:val="0070304F"/>
    <w:rsid w:val="0070373E"/>
    <w:rsid w:val="00703B1B"/>
    <w:rsid w:val="00703B3D"/>
    <w:rsid w:val="007043E3"/>
    <w:rsid w:val="007047B2"/>
    <w:rsid w:val="00704F0F"/>
    <w:rsid w:val="00705708"/>
    <w:rsid w:val="007058DD"/>
    <w:rsid w:val="00705F5C"/>
    <w:rsid w:val="00705F8D"/>
    <w:rsid w:val="0070638A"/>
    <w:rsid w:val="00706CE7"/>
    <w:rsid w:val="0070775E"/>
    <w:rsid w:val="00707C44"/>
    <w:rsid w:val="007105D9"/>
    <w:rsid w:val="00710677"/>
    <w:rsid w:val="007108E8"/>
    <w:rsid w:val="0071167C"/>
    <w:rsid w:val="007118DD"/>
    <w:rsid w:val="00711BDB"/>
    <w:rsid w:val="00711C36"/>
    <w:rsid w:val="00713033"/>
    <w:rsid w:val="00713EFA"/>
    <w:rsid w:val="00716C9D"/>
    <w:rsid w:val="00716FF7"/>
    <w:rsid w:val="00717295"/>
    <w:rsid w:val="007177C0"/>
    <w:rsid w:val="00721486"/>
    <w:rsid w:val="00721543"/>
    <w:rsid w:val="0072162C"/>
    <w:rsid w:val="00721C89"/>
    <w:rsid w:val="0072224B"/>
    <w:rsid w:val="0072365A"/>
    <w:rsid w:val="00724B36"/>
    <w:rsid w:val="00726481"/>
    <w:rsid w:val="0072661E"/>
    <w:rsid w:val="0072666E"/>
    <w:rsid w:val="00726B65"/>
    <w:rsid w:val="007300D9"/>
    <w:rsid w:val="0073111E"/>
    <w:rsid w:val="007312A5"/>
    <w:rsid w:val="00731604"/>
    <w:rsid w:val="007326B0"/>
    <w:rsid w:val="00732826"/>
    <w:rsid w:val="00733704"/>
    <w:rsid w:val="00733A10"/>
    <w:rsid w:val="00733E65"/>
    <w:rsid w:val="0073417F"/>
    <w:rsid w:val="00734C6D"/>
    <w:rsid w:val="007361FF"/>
    <w:rsid w:val="00736792"/>
    <w:rsid w:val="007368B7"/>
    <w:rsid w:val="00736F49"/>
    <w:rsid w:val="0073790B"/>
    <w:rsid w:val="007410EC"/>
    <w:rsid w:val="00741259"/>
    <w:rsid w:val="00741972"/>
    <w:rsid w:val="00742600"/>
    <w:rsid w:val="00742C3A"/>
    <w:rsid w:val="00743B8F"/>
    <w:rsid w:val="00744469"/>
    <w:rsid w:val="007457A9"/>
    <w:rsid w:val="007457D8"/>
    <w:rsid w:val="00745AFD"/>
    <w:rsid w:val="00746B29"/>
    <w:rsid w:val="00746B79"/>
    <w:rsid w:val="00746DEF"/>
    <w:rsid w:val="0074732C"/>
    <w:rsid w:val="0074732E"/>
    <w:rsid w:val="00747B94"/>
    <w:rsid w:val="00747DAC"/>
    <w:rsid w:val="00750282"/>
    <w:rsid w:val="00750787"/>
    <w:rsid w:val="007510B0"/>
    <w:rsid w:val="00751B3C"/>
    <w:rsid w:val="00751C21"/>
    <w:rsid w:val="0075273D"/>
    <w:rsid w:val="00753E2C"/>
    <w:rsid w:val="0075409C"/>
    <w:rsid w:val="00754E47"/>
    <w:rsid w:val="00754F4D"/>
    <w:rsid w:val="00756BE7"/>
    <w:rsid w:val="00756E7E"/>
    <w:rsid w:val="0075717E"/>
    <w:rsid w:val="007601C8"/>
    <w:rsid w:val="0076148E"/>
    <w:rsid w:val="00761920"/>
    <w:rsid w:val="00761E4E"/>
    <w:rsid w:val="00762173"/>
    <w:rsid w:val="00763EBF"/>
    <w:rsid w:val="00765E71"/>
    <w:rsid w:val="00766048"/>
    <w:rsid w:val="00766F30"/>
    <w:rsid w:val="007673A3"/>
    <w:rsid w:val="00770F1E"/>
    <w:rsid w:val="00771831"/>
    <w:rsid w:val="00771C40"/>
    <w:rsid w:val="00771CCB"/>
    <w:rsid w:val="007721EC"/>
    <w:rsid w:val="0077358E"/>
    <w:rsid w:val="00773EB9"/>
    <w:rsid w:val="00774461"/>
    <w:rsid w:val="00774C9E"/>
    <w:rsid w:val="00775204"/>
    <w:rsid w:val="00775477"/>
    <w:rsid w:val="007762FA"/>
    <w:rsid w:val="00776BB7"/>
    <w:rsid w:val="0078092E"/>
    <w:rsid w:val="00780CB6"/>
    <w:rsid w:val="00780FCC"/>
    <w:rsid w:val="007815A5"/>
    <w:rsid w:val="00782876"/>
    <w:rsid w:val="00782990"/>
    <w:rsid w:val="0078331D"/>
    <w:rsid w:val="007847FE"/>
    <w:rsid w:val="00784EFE"/>
    <w:rsid w:val="007852CF"/>
    <w:rsid w:val="007868BA"/>
    <w:rsid w:val="00786B99"/>
    <w:rsid w:val="00787D52"/>
    <w:rsid w:val="0079011E"/>
    <w:rsid w:val="0079026B"/>
    <w:rsid w:val="00791031"/>
    <w:rsid w:val="00791D10"/>
    <w:rsid w:val="00791D27"/>
    <w:rsid w:val="00793510"/>
    <w:rsid w:val="0079364A"/>
    <w:rsid w:val="007957A5"/>
    <w:rsid w:val="00795B00"/>
    <w:rsid w:val="00796163"/>
    <w:rsid w:val="0079697E"/>
    <w:rsid w:val="00796A9E"/>
    <w:rsid w:val="00797458"/>
    <w:rsid w:val="007978CD"/>
    <w:rsid w:val="0079791F"/>
    <w:rsid w:val="00797B46"/>
    <w:rsid w:val="007A0EE8"/>
    <w:rsid w:val="007A188C"/>
    <w:rsid w:val="007A2138"/>
    <w:rsid w:val="007A22C2"/>
    <w:rsid w:val="007A2D6E"/>
    <w:rsid w:val="007A2E57"/>
    <w:rsid w:val="007A3225"/>
    <w:rsid w:val="007A3283"/>
    <w:rsid w:val="007A3580"/>
    <w:rsid w:val="007A39EF"/>
    <w:rsid w:val="007A3A80"/>
    <w:rsid w:val="007A3F5B"/>
    <w:rsid w:val="007A48B8"/>
    <w:rsid w:val="007A54C7"/>
    <w:rsid w:val="007A57C9"/>
    <w:rsid w:val="007A5A40"/>
    <w:rsid w:val="007A64DD"/>
    <w:rsid w:val="007A6551"/>
    <w:rsid w:val="007A6818"/>
    <w:rsid w:val="007A6DE9"/>
    <w:rsid w:val="007A78D6"/>
    <w:rsid w:val="007A792E"/>
    <w:rsid w:val="007A7B1E"/>
    <w:rsid w:val="007B028C"/>
    <w:rsid w:val="007B0572"/>
    <w:rsid w:val="007B0FF8"/>
    <w:rsid w:val="007B1A3D"/>
    <w:rsid w:val="007B1E28"/>
    <w:rsid w:val="007B2955"/>
    <w:rsid w:val="007B323E"/>
    <w:rsid w:val="007B3705"/>
    <w:rsid w:val="007B47B9"/>
    <w:rsid w:val="007B59FC"/>
    <w:rsid w:val="007B5A18"/>
    <w:rsid w:val="007B72A1"/>
    <w:rsid w:val="007B734F"/>
    <w:rsid w:val="007C044D"/>
    <w:rsid w:val="007C09E5"/>
    <w:rsid w:val="007C0D61"/>
    <w:rsid w:val="007C1648"/>
    <w:rsid w:val="007C180B"/>
    <w:rsid w:val="007C1B6A"/>
    <w:rsid w:val="007C1CF2"/>
    <w:rsid w:val="007C3498"/>
    <w:rsid w:val="007C350F"/>
    <w:rsid w:val="007C3ADA"/>
    <w:rsid w:val="007C3DDB"/>
    <w:rsid w:val="007C57F8"/>
    <w:rsid w:val="007C5ACA"/>
    <w:rsid w:val="007C729C"/>
    <w:rsid w:val="007C75CF"/>
    <w:rsid w:val="007C792F"/>
    <w:rsid w:val="007C7B2E"/>
    <w:rsid w:val="007C7DB5"/>
    <w:rsid w:val="007D08CA"/>
    <w:rsid w:val="007D0D7A"/>
    <w:rsid w:val="007D12E9"/>
    <w:rsid w:val="007D3586"/>
    <w:rsid w:val="007D384D"/>
    <w:rsid w:val="007D4239"/>
    <w:rsid w:val="007D4427"/>
    <w:rsid w:val="007D4CFC"/>
    <w:rsid w:val="007D4DCC"/>
    <w:rsid w:val="007D5384"/>
    <w:rsid w:val="007D63CF"/>
    <w:rsid w:val="007D6592"/>
    <w:rsid w:val="007D7779"/>
    <w:rsid w:val="007E010D"/>
    <w:rsid w:val="007E012B"/>
    <w:rsid w:val="007E0D6C"/>
    <w:rsid w:val="007E11A2"/>
    <w:rsid w:val="007E18FC"/>
    <w:rsid w:val="007E1EBC"/>
    <w:rsid w:val="007E25FD"/>
    <w:rsid w:val="007E2AEE"/>
    <w:rsid w:val="007E36F4"/>
    <w:rsid w:val="007E54CD"/>
    <w:rsid w:val="007E64B5"/>
    <w:rsid w:val="007E6C86"/>
    <w:rsid w:val="007E7277"/>
    <w:rsid w:val="007E72F7"/>
    <w:rsid w:val="007E754E"/>
    <w:rsid w:val="007E7A7E"/>
    <w:rsid w:val="007F0424"/>
    <w:rsid w:val="007F08EF"/>
    <w:rsid w:val="007F0DC9"/>
    <w:rsid w:val="007F1286"/>
    <w:rsid w:val="007F1C18"/>
    <w:rsid w:val="007F31CE"/>
    <w:rsid w:val="007F359E"/>
    <w:rsid w:val="007F3636"/>
    <w:rsid w:val="007F395C"/>
    <w:rsid w:val="007F5029"/>
    <w:rsid w:val="007F570F"/>
    <w:rsid w:val="007F5C35"/>
    <w:rsid w:val="007F656B"/>
    <w:rsid w:val="007F7011"/>
    <w:rsid w:val="007F7848"/>
    <w:rsid w:val="0080041F"/>
    <w:rsid w:val="00800925"/>
    <w:rsid w:val="00800CAB"/>
    <w:rsid w:val="00800D4E"/>
    <w:rsid w:val="008013E5"/>
    <w:rsid w:val="00801D4B"/>
    <w:rsid w:val="00802494"/>
    <w:rsid w:val="00802895"/>
    <w:rsid w:val="008029CC"/>
    <w:rsid w:val="00803859"/>
    <w:rsid w:val="00804448"/>
    <w:rsid w:val="00804B89"/>
    <w:rsid w:val="0080553C"/>
    <w:rsid w:val="00805E65"/>
    <w:rsid w:val="00805EEB"/>
    <w:rsid w:val="0080673B"/>
    <w:rsid w:val="00807465"/>
    <w:rsid w:val="00810527"/>
    <w:rsid w:val="00810592"/>
    <w:rsid w:val="008117BD"/>
    <w:rsid w:val="0081190D"/>
    <w:rsid w:val="00811C72"/>
    <w:rsid w:val="008134E4"/>
    <w:rsid w:val="008148A9"/>
    <w:rsid w:val="0081536E"/>
    <w:rsid w:val="008159BE"/>
    <w:rsid w:val="008165B0"/>
    <w:rsid w:val="0081734C"/>
    <w:rsid w:val="00817B6B"/>
    <w:rsid w:val="008201F0"/>
    <w:rsid w:val="008203C4"/>
    <w:rsid w:val="0082114B"/>
    <w:rsid w:val="0082117D"/>
    <w:rsid w:val="00821363"/>
    <w:rsid w:val="00821771"/>
    <w:rsid w:val="00822BAC"/>
    <w:rsid w:val="00823C66"/>
    <w:rsid w:val="00824045"/>
    <w:rsid w:val="008246B2"/>
    <w:rsid w:val="00824E8C"/>
    <w:rsid w:val="0082599D"/>
    <w:rsid w:val="008263F6"/>
    <w:rsid w:val="008272F5"/>
    <w:rsid w:val="00827FA1"/>
    <w:rsid w:val="0083073A"/>
    <w:rsid w:val="0083091E"/>
    <w:rsid w:val="008312B4"/>
    <w:rsid w:val="00831E80"/>
    <w:rsid w:val="008327AB"/>
    <w:rsid w:val="00832F4E"/>
    <w:rsid w:val="00833388"/>
    <w:rsid w:val="00833575"/>
    <w:rsid w:val="008344CF"/>
    <w:rsid w:val="0083468F"/>
    <w:rsid w:val="008346F7"/>
    <w:rsid w:val="00834C1F"/>
    <w:rsid w:val="008351D5"/>
    <w:rsid w:val="0083553D"/>
    <w:rsid w:val="008358C5"/>
    <w:rsid w:val="00836349"/>
    <w:rsid w:val="00836B95"/>
    <w:rsid w:val="00837676"/>
    <w:rsid w:val="008377E5"/>
    <w:rsid w:val="00837A1E"/>
    <w:rsid w:val="00837ED2"/>
    <w:rsid w:val="0084184C"/>
    <w:rsid w:val="0084269F"/>
    <w:rsid w:val="008447B6"/>
    <w:rsid w:val="00844A0B"/>
    <w:rsid w:val="00844FB3"/>
    <w:rsid w:val="00845D6A"/>
    <w:rsid w:val="0084703F"/>
    <w:rsid w:val="008474EF"/>
    <w:rsid w:val="00847DCC"/>
    <w:rsid w:val="00850383"/>
    <w:rsid w:val="008508CD"/>
    <w:rsid w:val="00850D43"/>
    <w:rsid w:val="00850DEA"/>
    <w:rsid w:val="008510C6"/>
    <w:rsid w:val="00851BF6"/>
    <w:rsid w:val="00852246"/>
    <w:rsid w:val="008523A2"/>
    <w:rsid w:val="008526EE"/>
    <w:rsid w:val="008526FF"/>
    <w:rsid w:val="00852AA9"/>
    <w:rsid w:val="00852FA2"/>
    <w:rsid w:val="0085324D"/>
    <w:rsid w:val="008533F0"/>
    <w:rsid w:val="00853C02"/>
    <w:rsid w:val="008540F2"/>
    <w:rsid w:val="00854863"/>
    <w:rsid w:val="00855B69"/>
    <w:rsid w:val="00856132"/>
    <w:rsid w:val="008569CC"/>
    <w:rsid w:val="00856A2A"/>
    <w:rsid w:val="00856EE9"/>
    <w:rsid w:val="00857D28"/>
    <w:rsid w:val="00857DF3"/>
    <w:rsid w:val="0086098E"/>
    <w:rsid w:val="00860FC4"/>
    <w:rsid w:val="008610A5"/>
    <w:rsid w:val="00861E87"/>
    <w:rsid w:val="00862109"/>
    <w:rsid w:val="00862403"/>
    <w:rsid w:val="00864664"/>
    <w:rsid w:val="00865B78"/>
    <w:rsid w:val="00865EDA"/>
    <w:rsid w:val="00866533"/>
    <w:rsid w:val="008667DA"/>
    <w:rsid w:val="00866B78"/>
    <w:rsid w:val="0086790C"/>
    <w:rsid w:val="008702B5"/>
    <w:rsid w:val="00870942"/>
    <w:rsid w:val="00870D9D"/>
    <w:rsid w:val="00872995"/>
    <w:rsid w:val="00872FA4"/>
    <w:rsid w:val="00873109"/>
    <w:rsid w:val="008733B8"/>
    <w:rsid w:val="00874055"/>
    <w:rsid w:val="0087462D"/>
    <w:rsid w:val="008747CB"/>
    <w:rsid w:val="00874AB0"/>
    <w:rsid w:val="00874E8E"/>
    <w:rsid w:val="00875A9C"/>
    <w:rsid w:val="008764AD"/>
    <w:rsid w:val="00876660"/>
    <w:rsid w:val="00877213"/>
    <w:rsid w:val="00877466"/>
    <w:rsid w:val="008774CA"/>
    <w:rsid w:val="00877C14"/>
    <w:rsid w:val="008802AD"/>
    <w:rsid w:val="008803B0"/>
    <w:rsid w:val="008806F8"/>
    <w:rsid w:val="00880973"/>
    <w:rsid w:val="00880D2F"/>
    <w:rsid w:val="00882DB8"/>
    <w:rsid w:val="00883B5F"/>
    <w:rsid w:val="00884523"/>
    <w:rsid w:val="0088486F"/>
    <w:rsid w:val="008848A5"/>
    <w:rsid w:val="00884C95"/>
    <w:rsid w:val="00884D3E"/>
    <w:rsid w:val="008851EF"/>
    <w:rsid w:val="00885BD8"/>
    <w:rsid w:val="0088601E"/>
    <w:rsid w:val="008865D8"/>
    <w:rsid w:val="00887811"/>
    <w:rsid w:val="00887E05"/>
    <w:rsid w:val="00891074"/>
    <w:rsid w:val="0089192B"/>
    <w:rsid w:val="00891DFC"/>
    <w:rsid w:val="00892CE2"/>
    <w:rsid w:val="00894216"/>
    <w:rsid w:val="0089450A"/>
    <w:rsid w:val="0089496C"/>
    <w:rsid w:val="008949D7"/>
    <w:rsid w:val="008949EE"/>
    <w:rsid w:val="00894B85"/>
    <w:rsid w:val="00894DC0"/>
    <w:rsid w:val="00894E17"/>
    <w:rsid w:val="0089748D"/>
    <w:rsid w:val="008975E4"/>
    <w:rsid w:val="008A00AE"/>
    <w:rsid w:val="008A0104"/>
    <w:rsid w:val="008A0584"/>
    <w:rsid w:val="008A19EC"/>
    <w:rsid w:val="008A1BE1"/>
    <w:rsid w:val="008A1F1B"/>
    <w:rsid w:val="008A1FD6"/>
    <w:rsid w:val="008A1FFB"/>
    <w:rsid w:val="008A32C7"/>
    <w:rsid w:val="008A3C7E"/>
    <w:rsid w:val="008A43C5"/>
    <w:rsid w:val="008A5756"/>
    <w:rsid w:val="008A5A8E"/>
    <w:rsid w:val="008A5B48"/>
    <w:rsid w:val="008A630F"/>
    <w:rsid w:val="008A681D"/>
    <w:rsid w:val="008A6A70"/>
    <w:rsid w:val="008B1A32"/>
    <w:rsid w:val="008B1FDB"/>
    <w:rsid w:val="008B2027"/>
    <w:rsid w:val="008B219C"/>
    <w:rsid w:val="008B2BBB"/>
    <w:rsid w:val="008B2C3E"/>
    <w:rsid w:val="008B2D06"/>
    <w:rsid w:val="008B2E56"/>
    <w:rsid w:val="008B3BC2"/>
    <w:rsid w:val="008B47C1"/>
    <w:rsid w:val="008B4836"/>
    <w:rsid w:val="008B4972"/>
    <w:rsid w:val="008B5487"/>
    <w:rsid w:val="008B5A65"/>
    <w:rsid w:val="008B5EC3"/>
    <w:rsid w:val="008B6087"/>
    <w:rsid w:val="008B622F"/>
    <w:rsid w:val="008B6A3D"/>
    <w:rsid w:val="008B6A87"/>
    <w:rsid w:val="008B6FE5"/>
    <w:rsid w:val="008B7667"/>
    <w:rsid w:val="008B7C5B"/>
    <w:rsid w:val="008C080A"/>
    <w:rsid w:val="008C089A"/>
    <w:rsid w:val="008C0C13"/>
    <w:rsid w:val="008C0FAC"/>
    <w:rsid w:val="008C144B"/>
    <w:rsid w:val="008C20FA"/>
    <w:rsid w:val="008C2974"/>
    <w:rsid w:val="008C2DEF"/>
    <w:rsid w:val="008C2F1B"/>
    <w:rsid w:val="008C30AC"/>
    <w:rsid w:val="008C35F0"/>
    <w:rsid w:val="008C48B4"/>
    <w:rsid w:val="008C56C9"/>
    <w:rsid w:val="008C5935"/>
    <w:rsid w:val="008C607E"/>
    <w:rsid w:val="008C6E02"/>
    <w:rsid w:val="008C7BCD"/>
    <w:rsid w:val="008C7C15"/>
    <w:rsid w:val="008D02CF"/>
    <w:rsid w:val="008D0361"/>
    <w:rsid w:val="008D03EF"/>
    <w:rsid w:val="008D0FE4"/>
    <w:rsid w:val="008D13C7"/>
    <w:rsid w:val="008D1834"/>
    <w:rsid w:val="008D1B9E"/>
    <w:rsid w:val="008D1F7E"/>
    <w:rsid w:val="008D25C9"/>
    <w:rsid w:val="008D2E9A"/>
    <w:rsid w:val="008D35B8"/>
    <w:rsid w:val="008D39EB"/>
    <w:rsid w:val="008D3B15"/>
    <w:rsid w:val="008D3F03"/>
    <w:rsid w:val="008D4811"/>
    <w:rsid w:val="008D564D"/>
    <w:rsid w:val="008D5983"/>
    <w:rsid w:val="008D5B06"/>
    <w:rsid w:val="008D5DC6"/>
    <w:rsid w:val="008D6F20"/>
    <w:rsid w:val="008D775C"/>
    <w:rsid w:val="008E02B8"/>
    <w:rsid w:val="008E0798"/>
    <w:rsid w:val="008E1300"/>
    <w:rsid w:val="008E2009"/>
    <w:rsid w:val="008E28CA"/>
    <w:rsid w:val="008E2ADE"/>
    <w:rsid w:val="008E31E4"/>
    <w:rsid w:val="008E3348"/>
    <w:rsid w:val="008E33A1"/>
    <w:rsid w:val="008E3C32"/>
    <w:rsid w:val="008E4880"/>
    <w:rsid w:val="008E5379"/>
    <w:rsid w:val="008E66ED"/>
    <w:rsid w:val="008E729F"/>
    <w:rsid w:val="008E75B3"/>
    <w:rsid w:val="008E7AAD"/>
    <w:rsid w:val="008F10B6"/>
    <w:rsid w:val="008F14DD"/>
    <w:rsid w:val="008F1983"/>
    <w:rsid w:val="008F1CB0"/>
    <w:rsid w:val="008F49CA"/>
    <w:rsid w:val="008F519B"/>
    <w:rsid w:val="008F559B"/>
    <w:rsid w:val="008F5B17"/>
    <w:rsid w:val="008F617A"/>
    <w:rsid w:val="008F6638"/>
    <w:rsid w:val="008F7688"/>
    <w:rsid w:val="008F7757"/>
    <w:rsid w:val="008F79A6"/>
    <w:rsid w:val="008F7F62"/>
    <w:rsid w:val="009002C1"/>
    <w:rsid w:val="00901F4F"/>
    <w:rsid w:val="009031AF"/>
    <w:rsid w:val="009035F4"/>
    <w:rsid w:val="00903A99"/>
    <w:rsid w:val="00904174"/>
    <w:rsid w:val="0090495A"/>
    <w:rsid w:val="00904B1C"/>
    <w:rsid w:val="00905306"/>
    <w:rsid w:val="00905674"/>
    <w:rsid w:val="009059C2"/>
    <w:rsid w:val="009061BF"/>
    <w:rsid w:val="00906A06"/>
    <w:rsid w:val="009072C1"/>
    <w:rsid w:val="0090766C"/>
    <w:rsid w:val="00907811"/>
    <w:rsid w:val="00907843"/>
    <w:rsid w:val="00910B1C"/>
    <w:rsid w:val="0091231F"/>
    <w:rsid w:val="00912E30"/>
    <w:rsid w:val="00913BCD"/>
    <w:rsid w:val="009150FA"/>
    <w:rsid w:val="0091577C"/>
    <w:rsid w:val="00915B5F"/>
    <w:rsid w:val="009166A3"/>
    <w:rsid w:val="00916D6C"/>
    <w:rsid w:val="00916F10"/>
    <w:rsid w:val="00916FBC"/>
    <w:rsid w:val="0091744C"/>
    <w:rsid w:val="009175B7"/>
    <w:rsid w:val="00917C99"/>
    <w:rsid w:val="00917C9D"/>
    <w:rsid w:val="00917D12"/>
    <w:rsid w:val="00921134"/>
    <w:rsid w:val="009217B6"/>
    <w:rsid w:val="0092181D"/>
    <w:rsid w:val="00921951"/>
    <w:rsid w:val="00921E45"/>
    <w:rsid w:val="009221ED"/>
    <w:rsid w:val="00923327"/>
    <w:rsid w:val="00923334"/>
    <w:rsid w:val="00923B65"/>
    <w:rsid w:val="00923D2B"/>
    <w:rsid w:val="00923F3F"/>
    <w:rsid w:val="00924113"/>
    <w:rsid w:val="009242E1"/>
    <w:rsid w:val="00924B7D"/>
    <w:rsid w:val="0092569A"/>
    <w:rsid w:val="009257AD"/>
    <w:rsid w:val="00925818"/>
    <w:rsid w:val="00925DA5"/>
    <w:rsid w:val="009264BF"/>
    <w:rsid w:val="00926EF3"/>
    <w:rsid w:val="00927121"/>
    <w:rsid w:val="009271DE"/>
    <w:rsid w:val="0092722D"/>
    <w:rsid w:val="009275EA"/>
    <w:rsid w:val="009301EB"/>
    <w:rsid w:val="00931153"/>
    <w:rsid w:val="0093166F"/>
    <w:rsid w:val="00932612"/>
    <w:rsid w:val="009333B2"/>
    <w:rsid w:val="009338B8"/>
    <w:rsid w:val="0093414E"/>
    <w:rsid w:val="009343C2"/>
    <w:rsid w:val="009344FA"/>
    <w:rsid w:val="00934749"/>
    <w:rsid w:val="0093525E"/>
    <w:rsid w:val="00935F4F"/>
    <w:rsid w:val="00936EB5"/>
    <w:rsid w:val="009371F5"/>
    <w:rsid w:val="009376B8"/>
    <w:rsid w:val="00937914"/>
    <w:rsid w:val="0093792E"/>
    <w:rsid w:val="00940E27"/>
    <w:rsid w:val="00941CD7"/>
    <w:rsid w:val="009420E4"/>
    <w:rsid w:val="00943093"/>
    <w:rsid w:val="009435D4"/>
    <w:rsid w:val="0094368F"/>
    <w:rsid w:val="009439F1"/>
    <w:rsid w:val="00943EEC"/>
    <w:rsid w:val="00944347"/>
    <w:rsid w:val="00944A63"/>
    <w:rsid w:val="00944BA9"/>
    <w:rsid w:val="00944F54"/>
    <w:rsid w:val="009451B0"/>
    <w:rsid w:val="0094555F"/>
    <w:rsid w:val="00945607"/>
    <w:rsid w:val="00945667"/>
    <w:rsid w:val="00945FC1"/>
    <w:rsid w:val="009469E2"/>
    <w:rsid w:val="00946C93"/>
    <w:rsid w:val="009474D6"/>
    <w:rsid w:val="00947DF2"/>
    <w:rsid w:val="00947EFF"/>
    <w:rsid w:val="00951816"/>
    <w:rsid w:val="00951D9A"/>
    <w:rsid w:val="00952939"/>
    <w:rsid w:val="00952D74"/>
    <w:rsid w:val="00954304"/>
    <w:rsid w:val="009543DC"/>
    <w:rsid w:val="00954E9B"/>
    <w:rsid w:val="00955811"/>
    <w:rsid w:val="00955FA8"/>
    <w:rsid w:val="00956044"/>
    <w:rsid w:val="00956EF7"/>
    <w:rsid w:val="0095743C"/>
    <w:rsid w:val="00960298"/>
    <w:rsid w:val="00960997"/>
    <w:rsid w:val="00961241"/>
    <w:rsid w:val="00961502"/>
    <w:rsid w:val="00962F65"/>
    <w:rsid w:val="00963587"/>
    <w:rsid w:val="00963799"/>
    <w:rsid w:val="00963868"/>
    <w:rsid w:val="00963F65"/>
    <w:rsid w:val="009651B0"/>
    <w:rsid w:val="0096626A"/>
    <w:rsid w:val="0096638E"/>
    <w:rsid w:val="00966A3E"/>
    <w:rsid w:val="00966D30"/>
    <w:rsid w:val="00970147"/>
    <w:rsid w:val="009713DB"/>
    <w:rsid w:val="009715E4"/>
    <w:rsid w:val="00972223"/>
    <w:rsid w:val="009727E7"/>
    <w:rsid w:val="00972AA3"/>
    <w:rsid w:val="00973505"/>
    <w:rsid w:val="00973A1F"/>
    <w:rsid w:val="00973DBC"/>
    <w:rsid w:val="009744D9"/>
    <w:rsid w:val="0097496E"/>
    <w:rsid w:val="00974BDC"/>
    <w:rsid w:val="00975433"/>
    <w:rsid w:val="0097547D"/>
    <w:rsid w:val="0097631B"/>
    <w:rsid w:val="0098032A"/>
    <w:rsid w:val="0098038A"/>
    <w:rsid w:val="00980665"/>
    <w:rsid w:val="009806E3"/>
    <w:rsid w:val="00980F50"/>
    <w:rsid w:val="009815DA"/>
    <w:rsid w:val="00981BED"/>
    <w:rsid w:val="00981EBC"/>
    <w:rsid w:val="0098291A"/>
    <w:rsid w:val="00982CC8"/>
    <w:rsid w:val="00983336"/>
    <w:rsid w:val="009834B6"/>
    <w:rsid w:val="00983643"/>
    <w:rsid w:val="00983917"/>
    <w:rsid w:val="00984132"/>
    <w:rsid w:val="00984BA2"/>
    <w:rsid w:val="009853BE"/>
    <w:rsid w:val="00985D56"/>
    <w:rsid w:val="00986392"/>
    <w:rsid w:val="009863A3"/>
    <w:rsid w:val="009865E2"/>
    <w:rsid w:val="00986D38"/>
    <w:rsid w:val="00986E80"/>
    <w:rsid w:val="00986F19"/>
    <w:rsid w:val="0098755F"/>
    <w:rsid w:val="009902BE"/>
    <w:rsid w:val="0099111B"/>
    <w:rsid w:val="00991B8F"/>
    <w:rsid w:val="0099205E"/>
    <w:rsid w:val="009927C0"/>
    <w:rsid w:val="009933FC"/>
    <w:rsid w:val="00993B53"/>
    <w:rsid w:val="00993E3E"/>
    <w:rsid w:val="00993E51"/>
    <w:rsid w:val="00993F47"/>
    <w:rsid w:val="00993F66"/>
    <w:rsid w:val="00993F86"/>
    <w:rsid w:val="00994069"/>
    <w:rsid w:val="00994676"/>
    <w:rsid w:val="00995213"/>
    <w:rsid w:val="0099543A"/>
    <w:rsid w:val="009963C6"/>
    <w:rsid w:val="00996BDC"/>
    <w:rsid w:val="009A0029"/>
    <w:rsid w:val="009A286D"/>
    <w:rsid w:val="009A2E0F"/>
    <w:rsid w:val="009A31FA"/>
    <w:rsid w:val="009A4960"/>
    <w:rsid w:val="009A4AF5"/>
    <w:rsid w:val="009A4F3B"/>
    <w:rsid w:val="009A5282"/>
    <w:rsid w:val="009A6949"/>
    <w:rsid w:val="009A6D61"/>
    <w:rsid w:val="009A6FF2"/>
    <w:rsid w:val="009A77C3"/>
    <w:rsid w:val="009B011B"/>
    <w:rsid w:val="009B0A52"/>
    <w:rsid w:val="009B1A3C"/>
    <w:rsid w:val="009B1D3A"/>
    <w:rsid w:val="009B22BB"/>
    <w:rsid w:val="009B298F"/>
    <w:rsid w:val="009B302F"/>
    <w:rsid w:val="009B52C5"/>
    <w:rsid w:val="009B5997"/>
    <w:rsid w:val="009B5EE3"/>
    <w:rsid w:val="009B5FCC"/>
    <w:rsid w:val="009B5FE1"/>
    <w:rsid w:val="009B6128"/>
    <w:rsid w:val="009B62BB"/>
    <w:rsid w:val="009B7220"/>
    <w:rsid w:val="009B7D2E"/>
    <w:rsid w:val="009C0263"/>
    <w:rsid w:val="009C095B"/>
    <w:rsid w:val="009C09D8"/>
    <w:rsid w:val="009C0A3A"/>
    <w:rsid w:val="009C1A7C"/>
    <w:rsid w:val="009C1B52"/>
    <w:rsid w:val="009C1D66"/>
    <w:rsid w:val="009C24EF"/>
    <w:rsid w:val="009C278B"/>
    <w:rsid w:val="009C35C3"/>
    <w:rsid w:val="009C3D4C"/>
    <w:rsid w:val="009C4936"/>
    <w:rsid w:val="009C4DBD"/>
    <w:rsid w:val="009C4FBE"/>
    <w:rsid w:val="009C5F39"/>
    <w:rsid w:val="009C6D19"/>
    <w:rsid w:val="009C7126"/>
    <w:rsid w:val="009D02CB"/>
    <w:rsid w:val="009D09DD"/>
    <w:rsid w:val="009D0AF0"/>
    <w:rsid w:val="009D0B87"/>
    <w:rsid w:val="009D0E1E"/>
    <w:rsid w:val="009D1C28"/>
    <w:rsid w:val="009D1C5B"/>
    <w:rsid w:val="009D200C"/>
    <w:rsid w:val="009D30C3"/>
    <w:rsid w:val="009D30F7"/>
    <w:rsid w:val="009D345E"/>
    <w:rsid w:val="009D3B2C"/>
    <w:rsid w:val="009D42AC"/>
    <w:rsid w:val="009D4721"/>
    <w:rsid w:val="009D5A47"/>
    <w:rsid w:val="009D5BCB"/>
    <w:rsid w:val="009D6D76"/>
    <w:rsid w:val="009D6ED3"/>
    <w:rsid w:val="009D7710"/>
    <w:rsid w:val="009D7EAC"/>
    <w:rsid w:val="009E0C68"/>
    <w:rsid w:val="009E4212"/>
    <w:rsid w:val="009E4239"/>
    <w:rsid w:val="009E4846"/>
    <w:rsid w:val="009E4D40"/>
    <w:rsid w:val="009E507C"/>
    <w:rsid w:val="009E5483"/>
    <w:rsid w:val="009E61B8"/>
    <w:rsid w:val="009E62DF"/>
    <w:rsid w:val="009E7007"/>
    <w:rsid w:val="009E705E"/>
    <w:rsid w:val="009E7145"/>
    <w:rsid w:val="009E7193"/>
    <w:rsid w:val="009F10F8"/>
    <w:rsid w:val="009F1F1A"/>
    <w:rsid w:val="009F248E"/>
    <w:rsid w:val="009F2538"/>
    <w:rsid w:val="009F4030"/>
    <w:rsid w:val="009F42F1"/>
    <w:rsid w:val="009F54B1"/>
    <w:rsid w:val="009F7BCD"/>
    <w:rsid w:val="009F7F76"/>
    <w:rsid w:val="00A004A2"/>
    <w:rsid w:val="00A01166"/>
    <w:rsid w:val="00A013BD"/>
    <w:rsid w:val="00A01619"/>
    <w:rsid w:val="00A024BA"/>
    <w:rsid w:val="00A02904"/>
    <w:rsid w:val="00A02975"/>
    <w:rsid w:val="00A0356C"/>
    <w:rsid w:val="00A03668"/>
    <w:rsid w:val="00A03B8D"/>
    <w:rsid w:val="00A043C5"/>
    <w:rsid w:val="00A04888"/>
    <w:rsid w:val="00A05255"/>
    <w:rsid w:val="00A05D84"/>
    <w:rsid w:val="00A05E09"/>
    <w:rsid w:val="00A05F0A"/>
    <w:rsid w:val="00A05F54"/>
    <w:rsid w:val="00A068E3"/>
    <w:rsid w:val="00A06E09"/>
    <w:rsid w:val="00A10514"/>
    <w:rsid w:val="00A1077C"/>
    <w:rsid w:val="00A10AD7"/>
    <w:rsid w:val="00A10CB0"/>
    <w:rsid w:val="00A118E8"/>
    <w:rsid w:val="00A11EEF"/>
    <w:rsid w:val="00A124D3"/>
    <w:rsid w:val="00A12AAF"/>
    <w:rsid w:val="00A12BD6"/>
    <w:rsid w:val="00A13E63"/>
    <w:rsid w:val="00A14115"/>
    <w:rsid w:val="00A15343"/>
    <w:rsid w:val="00A159F0"/>
    <w:rsid w:val="00A1712F"/>
    <w:rsid w:val="00A17198"/>
    <w:rsid w:val="00A17375"/>
    <w:rsid w:val="00A176C8"/>
    <w:rsid w:val="00A17ADB"/>
    <w:rsid w:val="00A17E93"/>
    <w:rsid w:val="00A200C3"/>
    <w:rsid w:val="00A2012D"/>
    <w:rsid w:val="00A203BB"/>
    <w:rsid w:val="00A208BF"/>
    <w:rsid w:val="00A20A68"/>
    <w:rsid w:val="00A216B0"/>
    <w:rsid w:val="00A21AEE"/>
    <w:rsid w:val="00A21EF8"/>
    <w:rsid w:val="00A22797"/>
    <w:rsid w:val="00A227D7"/>
    <w:rsid w:val="00A22A12"/>
    <w:rsid w:val="00A22F1F"/>
    <w:rsid w:val="00A23783"/>
    <w:rsid w:val="00A241C4"/>
    <w:rsid w:val="00A24335"/>
    <w:rsid w:val="00A24523"/>
    <w:rsid w:val="00A246CC"/>
    <w:rsid w:val="00A247BC"/>
    <w:rsid w:val="00A25492"/>
    <w:rsid w:val="00A25EFD"/>
    <w:rsid w:val="00A262D1"/>
    <w:rsid w:val="00A26838"/>
    <w:rsid w:val="00A26F67"/>
    <w:rsid w:val="00A27479"/>
    <w:rsid w:val="00A32559"/>
    <w:rsid w:val="00A3262C"/>
    <w:rsid w:val="00A326F8"/>
    <w:rsid w:val="00A33EE1"/>
    <w:rsid w:val="00A3451B"/>
    <w:rsid w:val="00A34C4B"/>
    <w:rsid w:val="00A357C9"/>
    <w:rsid w:val="00A3580F"/>
    <w:rsid w:val="00A35C87"/>
    <w:rsid w:val="00A3601B"/>
    <w:rsid w:val="00A36FF3"/>
    <w:rsid w:val="00A37083"/>
    <w:rsid w:val="00A374B5"/>
    <w:rsid w:val="00A378EA"/>
    <w:rsid w:val="00A37A0F"/>
    <w:rsid w:val="00A37F7D"/>
    <w:rsid w:val="00A40014"/>
    <w:rsid w:val="00A40EEF"/>
    <w:rsid w:val="00A41113"/>
    <w:rsid w:val="00A41148"/>
    <w:rsid w:val="00A418FB"/>
    <w:rsid w:val="00A420F3"/>
    <w:rsid w:val="00A42AFD"/>
    <w:rsid w:val="00A42B29"/>
    <w:rsid w:val="00A42BB6"/>
    <w:rsid w:val="00A448AC"/>
    <w:rsid w:val="00A4526D"/>
    <w:rsid w:val="00A460B8"/>
    <w:rsid w:val="00A46122"/>
    <w:rsid w:val="00A4616E"/>
    <w:rsid w:val="00A46690"/>
    <w:rsid w:val="00A4754E"/>
    <w:rsid w:val="00A50238"/>
    <w:rsid w:val="00A517FF"/>
    <w:rsid w:val="00A519F5"/>
    <w:rsid w:val="00A52894"/>
    <w:rsid w:val="00A53AC6"/>
    <w:rsid w:val="00A53F98"/>
    <w:rsid w:val="00A54525"/>
    <w:rsid w:val="00A54FB3"/>
    <w:rsid w:val="00A56E1E"/>
    <w:rsid w:val="00A577C1"/>
    <w:rsid w:val="00A60BA2"/>
    <w:rsid w:val="00A612FB"/>
    <w:rsid w:val="00A61458"/>
    <w:rsid w:val="00A61CEB"/>
    <w:rsid w:val="00A6266F"/>
    <w:rsid w:val="00A658C0"/>
    <w:rsid w:val="00A65C73"/>
    <w:rsid w:val="00A65CFE"/>
    <w:rsid w:val="00A65EF2"/>
    <w:rsid w:val="00A66ABB"/>
    <w:rsid w:val="00A66DAC"/>
    <w:rsid w:val="00A67302"/>
    <w:rsid w:val="00A67391"/>
    <w:rsid w:val="00A6743E"/>
    <w:rsid w:val="00A6791C"/>
    <w:rsid w:val="00A67D4A"/>
    <w:rsid w:val="00A702AF"/>
    <w:rsid w:val="00A724F3"/>
    <w:rsid w:val="00A73B43"/>
    <w:rsid w:val="00A74C90"/>
    <w:rsid w:val="00A756A9"/>
    <w:rsid w:val="00A759F3"/>
    <w:rsid w:val="00A75B8C"/>
    <w:rsid w:val="00A77040"/>
    <w:rsid w:val="00A77312"/>
    <w:rsid w:val="00A775F1"/>
    <w:rsid w:val="00A77878"/>
    <w:rsid w:val="00A778B2"/>
    <w:rsid w:val="00A77B0E"/>
    <w:rsid w:val="00A77B44"/>
    <w:rsid w:val="00A77BF2"/>
    <w:rsid w:val="00A80276"/>
    <w:rsid w:val="00A810D1"/>
    <w:rsid w:val="00A812BB"/>
    <w:rsid w:val="00A827C0"/>
    <w:rsid w:val="00A83D17"/>
    <w:rsid w:val="00A8412F"/>
    <w:rsid w:val="00A84A50"/>
    <w:rsid w:val="00A84BD5"/>
    <w:rsid w:val="00A85045"/>
    <w:rsid w:val="00A8562B"/>
    <w:rsid w:val="00A85CBB"/>
    <w:rsid w:val="00A85E4C"/>
    <w:rsid w:val="00A8634A"/>
    <w:rsid w:val="00A866D2"/>
    <w:rsid w:val="00A867DB"/>
    <w:rsid w:val="00A87E24"/>
    <w:rsid w:val="00A87FF1"/>
    <w:rsid w:val="00A90119"/>
    <w:rsid w:val="00A90A37"/>
    <w:rsid w:val="00A91295"/>
    <w:rsid w:val="00A919F3"/>
    <w:rsid w:val="00A92658"/>
    <w:rsid w:val="00A93234"/>
    <w:rsid w:val="00A9456F"/>
    <w:rsid w:val="00A95FB8"/>
    <w:rsid w:val="00A9650D"/>
    <w:rsid w:val="00A96C93"/>
    <w:rsid w:val="00A96FB0"/>
    <w:rsid w:val="00A970A6"/>
    <w:rsid w:val="00A972D7"/>
    <w:rsid w:val="00A97331"/>
    <w:rsid w:val="00A9787B"/>
    <w:rsid w:val="00A97E66"/>
    <w:rsid w:val="00AA0167"/>
    <w:rsid w:val="00AA07E8"/>
    <w:rsid w:val="00AA08B5"/>
    <w:rsid w:val="00AA15D9"/>
    <w:rsid w:val="00AA187C"/>
    <w:rsid w:val="00AA2CD3"/>
    <w:rsid w:val="00AA395A"/>
    <w:rsid w:val="00AA3B8F"/>
    <w:rsid w:val="00AA3C6E"/>
    <w:rsid w:val="00AA3DD1"/>
    <w:rsid w:val="00AA3DF0"/>
    <w:rsid w:val="00AA3EA5"/>
    <w:rsid w:val="00AA43D0"/>
    <w:rsid w:val="00AA52B2"/>
    <w:rsid w:val="00AA5E2D"/>
    <w:rsid w:val="00AA6074"/>
    <w:rsid w:val="00AA633D"/>
    <w:rsid w:val="00AA6595"/>
    <w:rsid w:val="00AA6881"/>
    <w:rsid w:val="00AB00D4"/>
    <w:rsid w:val="00AB0733"/>
    <w:rsid w:val="00AB0DA6"/>
    <w:rsid w:val="00AB1043"/>
    <w:rsid w:val="00AB1592"/>
    <w:rsid w:val="00AB1BF9"/>
    <w:rsid w:val="00AB46A7"/>
    <w:rsid w:val="00AB4A91"/>
    <w:rsid w:val="00AB4F24"/>
    <w:rsid w:val="00AB61DC"/>
    <w:rsid w:val="00AB68A8"/>
    <w:rsid w:val="00AB68AB"/>
    <w:rsid w:val="00AB6D92"/>
    <w:rsid w:val="00AB789F"/>
    <w:rsid w:val="00AB7C37"/>
    <w:rsid w:val="00AB7F93"/>
    <w:rsid w:val="00AC0326"/>
    <w:rsid w:val="00AC081C"/>
    <w:rsid w:val="00AC1161"/>
    <w:rsid w:val="00AC18CD"/>
    <w:rsid w:val="00AC1DC8"/>
    <w:rsid w:val="00AC21F2"/>
    <w:rsid w:val="00AC28EA"/>
    <w:rsid w:val="00AC291B"/>
    <w:rsid w:val="00AC29C7"/>
    <w:rsid w:val="00AC2F11"/>
    <w:rsid w:val="00AC30E3"/>
    <w:rsid w:val="00AC3119"/>
    <w:rsid w:val="00AC39AC"/>
    <w:rsid w:val="00AC3B4C"/>
    <w:rsid w:val="00AC45B8"/>
    <w:rsid w:val="00AC4727"/>
    <w:rsid w:val="00AC4A11"/>
    <w:rsid w:val="00AC4C04"/>
    <w:rsid w:val="00AC4F9E"/>
    <w:rsid w:val="00AC5112"/>
    <w:rsid w:val="00AC522C"/>
    <w:rsid w:val="00AC5380"/>
    <w:rsid w:val="00AC5E00"/>
    <w:rsid w:val="00AC64B0"/>
    <w:rsid w:val="00AC651B"/>
    <w:rsid w:val="00AC6FC6"/>
    <w:rsid w:val="00AC7D32"/>
    <w:rsid w:val="00AD0546"/>
    <w:rsid w:val="00AD065B"/>
    <w:rsid w:val="00AD07CC"/>
    <w:rsid w:val="00AD0E8E"/>
    <w:rsid w:val="00AD1220"/>
    <w:rsid w:val="00AD2E69"/>
    <w:rsid w:val="00AD35CC"/>
    <w:rsid w:val="00AD3686"/>
    <w:rsid w:val="00AD5921"/>
    <w:rsid w:val="00AD59BD"/>
    <w:rsid w:val="00AD65A0"/>
    <w:rsid w:val="00AD6A65"/>
    <w:rsid w:val="00AD6D1A"/>
    <w:rsid w:val="00AD778E"/>
    <w:rsid w:val="00AD7EC7"/>
    <w:rsid w:val="00AE0061"/>
    <w:rsid w:val="00AE10A2"/>
    <w:rsid w:val="00AE1545"/>
    <w:rsid w:val="00AE16BB"/>
    <w:rsid w:val="00AE1E91"/>
    <w:rsid w:val="00AE22F0"/>
    <w:rsid w:val="00AE28DC"/>
    <w:rsid w:val="00AE2BAF"/>
    <w:rsid w:val="00AE2E59"/>
    <w:rsid w:val="00AE37B1"/>
    <w:rsid w:val="00AE3ED8"/>
    <w:rsid w:val="00AE4C15"/>
    <w:rsid w:val="00AE50DD"/>
    <w:rsid w:val="00AE5428"/>
    <w:rsid w:val="00AE57EA"/>
    <w:rsid w:val="00AE60C2"/>
    <w:rsid w:val="00AE66B8"/>
    <w:rsid w:val="00AE78A1"/>
    <w:rsid w:val="00AF2D44"/>
    <w:rsid w:val="00AF2E0B"/>
    <w:rsid w:val="00AF3F6C"/>
    <w:rsid w:val="00AF40A1"/>
    <w:rsid w:val="00AF411E"/>
    <w:rsid w:val="00AF4327"/>
    <w:rsid w:val="00AF45F6"/>
    <w:rsid w:val="00AF54D4"/>
    <w:rsid w:val="00AF57CF"/>
    <w:rsid w:val="00AF59C7"/>
    <w:rsid w:val="00AF6150"/>
    <w:rsid w:val="00AF6457"/>
    <w:rsid w:val="00AF6BAE"/>
    <w:rsid w:val="00AF6E16"/>
    <w:rsid w:val="00AF6EF0"/>
    <w:rsid w:val="00AF7036"/>
    <w:rsid w:val="00AF7664"/>
    <w:rsid w:val="00AF7D0C"/>
    <w:rsid w:val="00AF7D9C"/>
    <w:rsid w:val="00B00315"/>
    <w:rsid w:val="00B00EF2"/>
    <w:rsid w:val="00B01279"/>
    <w:rsid w:val="00B0130B"/>
    <w:rsid w:val="00B01BED"/>
    <w:rsid w:val="00B021C7"/>
    <w:rsid w:val="00B03956"/>
    <w:rsid w:val="00B03A63"/>
    <w:rsid w:val="00B040BE"/>
    <w:rsid w:val="00B048DF"/>
    <w:rsid w:val="00B054B6"/>
    <w:rsid w:val="00B05838"/>
    <w:rsid w:val="00B05869"/>
    <w:rsid w:val="00B05B13"/>
    <w:rsid w:val="00B0657F"/>
    <w:rsid w:val="00B06747"/>
    <w:rsid w:val="00B067D3"/>
    <w:rsid w:val="00B06EA0"/>
    <w:rsid w:val="00B073C8"/>
    <w:rsid w:val="00B07B6B"/>
    <w:rsid w:val="00B10074"/>
    <w:rsid w:val="00B10F16"/>
    <w:rsid w:val="00B110E2"/>
    <w:rsid w:val="00B1189A"/>
    <w:rsid w:val="00B12BA5"/>
    <w:rsid w:val="00B131E8"/>
    <w:rsid w:val="00B13F30"/>
    <w:rsid w:val="00B13F45"/>
    <w:rsid w:val="00B13F94"/>
    <w:rsid w:val="00B13FE5"/>
    <w:rsid w:val="00B1491F"/>
    <w:rsid w:val="00B1598F"/>
    <w:rsid w:val="00B163B5"/>
    <w:rsid w:val="00B164E6"/>
    <w:rsid w:val="00B16D93"/>
    <w:rsid w:val="00B175B3"/>
    <w:rsid w:val="00B17650"/>
    <w:rsid w:val="00B17DE7"/>
    <w:rsid w:val="00B200DA"/>
    <w:rsid w:val="00B204A1"/>
    <w:rsid w:val="00B20604"/>
    <w:rsid w:val="00B20C66"/>
    <w:rsid w:val="00B21281"/>
    <w:rsid w:val="00B216D2"/>
    <w:rsid w:val="00B21C15"/>
    <w:rsid w:val="00B21D7B"/>
    <w:rsid w:val="00B222BD"/>
    <w:rsid w:val="00B22776"/>
    <w:rsid w:val="00B22FE1"/>
    <w:rsid w:val="00B231E2"/>
    <w:rsid w:val="00B231F1"/>
    <w:rsid w:val="00B23BD2"/>
    <w:rsid w:val="00B23C90"/>
    <w:rsid w:val="00B241D5"/>
    <w:rsid w:val="00B2441C"/>
    <w:rsid w:val="00B24A76"/>
    <w:rsid w:val="00B24C04"/>
    <w:rsid w:val="00B257CA"/>
    <w:rsid w:val="00B26EDD"/>
    <w:rsid w:val="00B27AA4"/>
    <w:rsid w:val="00B27F4F"/>
    <w:rsid w:val="00B30266"/>
    <w:rsid w:val="00B31468"/>
    <w:rsid w:val="00B31D6B"/>
    <w:rsid w:val="00B3221C"/>
    <w:rsid w:val="00B32A81"/>
    <w:rsid w:val="00B32AC8"/>
    <w:rsid w:val="00B3306E"/>
    <w:rsid w:val="00B331D0"/>
    <w:rsid w:val="00B335B6"/>
    <w:rsid w:val="00B354B5"/>
    <w:rsid w:val="00B355B7"/>
    <w:rsid w:val="00B3594F"/>
    <w:rsid w:val="00B359E8"/>
    <w:rsid w:val="00B36C32"/>
    <w:rsid w:val="00B372C2"/>
    <w:rsid w:val="00B37348"/>
    <w:rsid w:val="00B3751F"/>
    <w:rsid w:val="00B37B92"/>
    <w:rsid w:val="00B37EE3"/>
    <w:rsid w:val="00B41986"/>
    <w:rsid w:val="00B41D95"/>
    <w:rsid w:val="00B4282B"/>
    <w:rsid w:val="00B42D18"/>
    <w:rsid w:val="00B4336A"/>
    <w:rsid w:val="00B439AF"/>
    <w:rsid w:val="00B44320"/>
    <w:rsid w:val="00B445C4"/>
    <w:rsid w:val="00B452A7"/>
    <w:rsid w:val="00B45DA5"/>
    <w:rsid w:val="00B461C0"/>
    <w:rsid w:val="00B463C4"/>
    <w:rsid w:val="00B46BB3"/>
    <w:rsid w:val="00B474C2"/>
    <w:rsid w:val="00B503A2"/>
    <w:rsid w:val="00B50A27"/>
    <w:rsid w:val="00B50D04"/>
    <w:rsid w:val="00B5142F"/>
    <w:rsid w:val="00B52754"/>
    <w:rsid w:val="00B52E96"/>
    <w:rsid w:val="00B52FB8"/>
    <w:rsid w:val="00B53ADD"/>
    <w:rsid w:val="00B54155"/>
    <w:rsid w:val="00B5508D"/>
    <w:rsid w:val="00B550BB"/>
    <w:rsid w:val="00B553A4"/>
    <w:rsid w:val="00B55534"/>
    <w:rsid w:val="00B558ED"/>
    <w:rsid w:val="00B559A1"/>
    <w:rsid w:val="00B560C9"/>
    <w:rsid w:val="00B56D5F"/>
    <w:rsid w:val="00B57118"/>
    <w:rsid w:val="00B578B2"/>
    <w:rsid w:val="00B57916"/>
    <w:rsid w:val="00B57F67"/>
    <w:rsid w:val="00B60317"/>
    <w:rsid w:val="00B6065A"/>
    <w:rsid w:val="00B60B71"/>
    <w:rsid w:val="00B614BF"/>
    <w:rsid w:val="00B61B95"/>
    <w:rsid w:val="00B6369D"/>
    <w:rsid w:val="00B63EBB"/>
    <w:rsid w:val="00B64924"/>
    <w:rsid w:val="00B6545E"/>
    <w:rsid w:val="00B658CC"/>
    <w:rsid w:val="00B660D1"/>
    <w:rsid w:val="00B66A54"/>
    <w:rsid w:val="00B6763D"/>
    <w:rsid w:val="00B700F8"/>
    <w:rsid w:val="00B70194"/>
    <w:rsid w:val="00B70433"/>
    <w:rsid w:val="00B7048B"/>
    <w:rsid w:val="00B707B3"/>
    <w:rsid w:val="00B713BF"/>
    <w:rsid w:val="00B71473"/>
    <w:rsid w:val="00B718B6"/>
    <w:rsid w:val="00B726CB"/>
    <w:rsid w:val="00B72735"/>
    <w:rsid w:val="00B72925"/>
    <w:rsid w:val="00B72AFD"/>
    <w:rsid w:val="00B74C83"/>
    <w:rsid w:val="00B77106"/>
    <w:rsid w:val="00B77646"/>
    <w:rsid w:val="00B77A17"/>
    <w:rsid w:val="00B77D2B"/>
    <w:rsid w:val="00B8024C"/>
    <w:rsid w:val="00B80BA1"/>
    <w:rsid w:val="00B81A44"/>
    <w:rsid w:val="00B823F5"/>
    <w:rsid w:val="00B82AFB"/>
    <w:rsid w:val="00B82B63"/>
    <w:rsid w:val="00B831CC"/>
    <w:rsid w:val="00B84889"/>
    <w:rsid w:val="00B85622"/>
    <w:rsid w:val="00B86631"/>
    <w:rsid w:val="00B869D5"/>
    <w:rsid w:val="00B86D01"/>
    <w:rsid w:val="00B9021D"/>
    <w:rsid w:val="00B916BA"/>
    <w:rsid w:val="00B91C25"/>
    <w:rsid w:val="00B92854"/>
    <w:rsid w:val="00B93609"/>
    <w:rsid w:val="00B94424"/>
    <w:rsid w:val="00B94441"/>
    <w:rsid w:val="00B9465E"/>
    <w:rsid w:val="00B94B5A"/>
    <w:rsid w:val="00B94D30"/>
    <w:rsid w:val="00B94FEF"/>
    <w:rsid w:val="00B95E6D"/>
    <w:rsid w:val="00B964A4"/>
    <w:rsid w:val="00B966D4"/>
    <w:rsid w:val="00B9673B"/>
    <w:rsid w:val="00B96AE5"/>
    <w:rsid w:val="00B96D89"/>
    <w:rsid w:val="00B96E05"/>
    <w:rsid w:val="00B9711E"/>
    <w:rsid w:val="00B97BCD"/>
    <w:rsid w:val="00BA00B6"/>
    <w:rsid w:val="00BA0122"/>
    <w:rsid w:val="00BA16FB"/>
    <w:rsid w:val="00BA2370"/>
    <w:rsid w:val="00BA2E32"/>
    <w:rsid w:val="00BA366D"/>
    <w:rsid w:val="00BA4BD5"/>
    <w:rsid w:val="00BA4E8F"/>
    <w:rsid w:val="00BA572E"/>
    <w:rsid w:val="00BA65E3"/>
    <w:rsid w:val="00BA6B1B"/>
    <w:rsid w:val="00BA6B69"/>
    <w:rsid w:val="00BA731D"/>
    <w:rsid w:val="00BA75F3"/>
    <w:rsid w:val="00BA7E0B"/>
    <w:rsid w:val="00BB018C"/>
    <w:rsid w:val="00BB0403"/>
    <w:rsid w:val="00BB16DA"/>
    <w:rsid w:val="00BB250A"/>
    <w:rsid w:val="00BB2673"/>
    <w:rsid w:val="00BB334B"/>
    <w:rsid w:val="00BB3A57"/>
    <w:rsid w:val="00BB48B7"/>
    <w:rsid w:val="00BB5A49"/>
    <w:rsid w:val="00BB6C84"/>
    <w:rsid w:val="00BB7C1C"/>
    <w:rsid w:val="00BB7D1E"/>
    <w:rsid w:val="00BC1B20"/>
    <w:rsid w:val="00BC1C08"/>
    <w:rsid w:val="00BC3004"/>
    <w:rsid w:val="00BC3E9F"/>
    <w:rsid w:val="00BC4111"/>
    <w:rsid w:val="00BC5788"/>
    <w:rsid w:val="00BC5A05"/>
    <w:rsid w:val="00BC5F32"/>
    <w:rsid w:val="00BC5F87"/>
    <w:rsid w:val="00BC6089"/>
    <w:rsid w:val="00BC6235"/>
    <w:rsid w:val="00BC684F"/>
    <w:rsid w:val="00BC6DD5"/>
    <w:rsid w:val="00BC7523"/>
    <w:rsid w:val="00BC769A"/>
    <w:rsid w:val="00BD0263"/>
    <w:rsid w:val="00BD0477"/>
    <w:rsid w:val="00BD0C23"/>
    <w:rsid w:val="00BD0CAD"/>
    <w:rsid w:val="00BD0E21"/>
    <w:rsid w:val="00BD1FB7"/>
    <w:rsid w:val="00BD2C4A"/>
    <w:rsid w:val="00BD2CED"/>
    <w:rsid w:val="00BD36D3"/>
    <w:rsid w:val="00BD375C"/>
    <w:rsid w:val="00BD39E8"/>
    <w:rsid w:val="00BD3B96"/>
    <w:rsid w:val="00BD4A48"/>
    <w:rsid w:val="00BD531E"/>
    <w:rsid w:val="00BD53EB"/>
    <w:rsid w:val="00BD6072"/>
    <w:rsid w:val="00BD6997"/>
    <w:rsid w:val="00BD6A1E"/>
    <w:rsid w:val="00BD6F5C"/>
    <w:rsid w:val="00BD7A10"/>
    <w:rsid w:val="00BD7B6C"/>
    <w:rsid w:val="00BD7B6E"/>
    <w:rsid w:val="00BD7CB0"/>
    <w:rsid w:val="00BE0024"/>
    <w:rsid w:val="00BE010C"/>
    <w:rsid w:val="00BE1496"/>
    <w:rsid w:val="00BE189A"/>
    <w:rsid w:val="00BE1DCC"/>
    <w:rsid w:val="00BE2757"/>
    <w:rsid w:val="00BE2B9F"/>
    <w:rsid w:val="00BE30DA"/>
    <w:rsid w:val="00BE33F1"/>
    <w:rsid w:val="00BE34E1"/>
    <w:rsid w:val="00BE4196"/>
    <w:rsid w:val="00BE4C0B"/>
    <w:rsid w:val="00BE4EB9"/>
    <w:rsid w:val="00BE548A"/>
    <w:rsid w:val="00BE5FD2"/>
    <w:rsid w:val="00BE6BBB"/>
    <w:rsid w:val="00BE6DD5"/>
    <w:rsid w:val="00BE7DD6"/>
    <w:rsid w:val="00BF05C4"/>
    <w:rsid w:val="00BF2491"/>
    <w:rsid w:val="00BF26A2"/>
    <w:rsid w:val="00BF26A7"/>
    <w:rsid w:val="00BF2DB6"/>
    <w:rsid w:val="00BF30AC"/>
    <w:rsid w:val="00BF30E8"/>
    <w:rsid w:val="00BF3302"/>
    <w:rsid w:val="00BF4006"/>
    <w:rsid w:val="00BF46C1"/>
    <w:rsid w:val="00BF5131"/>
    <w:rsid w:val="00BF5222"/>
    <w:rsid w:val="00BF5DCE"/>
    <w:rsid w:val="00BF5DD1"/>
    <w:rsid w:val="00BF631A"/>
    <w:rsid w:val="00BF664F"/>
    <w:rsid w:val="00BF69DD"/>
    <w:rsid w:val="00BF6A7D"/>
    <w:rsid w:val="00BF6B71"/>
    <w:rsid w:val="00BF6EB6"/>
    <w:rsid w:val="00BF7624"/>
    <w:rsid w:val="00BF7F1D"/>
    <w:rsid w:val="00C0033C"/>
    <w:rsid w:val="00C00959"/>
    <w:rsid w:val="00C009D0"/>
    <w:rsid w:val="00C012E5"/>
    <w:rsid w:val="00C01417"/>
    <w:rsid w:val="00C017AA"/>
    <w:rsid w:val="00C020DA"/>
    <w:rsid w:val="00C02E9E"/>
    <w:rsid w:val="00C03163"/>
    <w:rsid w:val="00C035DA"/>
    <w:rsid w:val="00C04062"/>
    <w:rsid w:val="00C045E9"/>
    <w:rsid w:val="00C04A69"/>
    <w:rsid w:val="00C04E97"/>
    <w:rsid w:val="00C05064"/>
    <w:rsid w:val="00C05634"/>
    <w:rsid w:val="00C0686D"/>
    <w:rsid w:val="00C06C4C"/>
    <w:rsid w:val="00C06EF7"/>
    <w:rsid w:val="00C0741F"/>
    <w:rsid w:val="00C07D71"/>
    <w:rsid w:val="00C10330"/>
    <w:rsid w:val="00C103EF"/>
    <w:rsid w:val="00C10BF4"/>
    <w:rsid w:val="00C10C1A"/>
    <w:rsid w:val="00C10CD6"/>
    <w:rsid w:val="00C119CC"/>
    <w:rsid w:val="00C11A88"/>
    <w:rsid w:val="00C1284F"/>
    <w:rsid w:val="00C12894"/>
    <w:rsid w:val="00C12A32"/>
    <w:rsid w:val="00C1346C"/>
    <w:rsid w:val="00C15046"/>
    <w:rsid w:val="00C157DF"/>
    <w:rsid w:val="00C15A5E"/>
    <w:rsid w:val="00C16BCD"/>
    <w:rsid w:val="00C17073"/>
    <w:rsid w:val="00C17361"/>
    <w:rsid w:val="00C1786F"/>
    <w:rsid w:val="00C1788C"/>
    <w:rsid w:val="00C17A3D"/>
    <w:rsid w:val="00C17C07"/>
    <w:rsid w:val="00C20345"/>
    <w:rsid w:val="00C2041A"/>
    <w:rsid w:val="00C209BF"/>
    <w:rsid w:val="00C21621"/>
    <w:rsid w:val="00C2306B"/>
    <w:rsid w:val="00C239D4"/>
    <w:rsid w:val="00C2515E"/>
    <w:rsid w:val="00C25429"/>
    <w:rsid w:val="00C25A59"/>
    <w:rsid w:val="00C25D35"/>
    <w:rsid w:val="00C25D54"/>
    <w:rsid w:val="00C2686C"/>
    <w:rsid w:val="00C26B6B"/>
    <w:rsid w:val="00C26EB9"/>
    <w:rsid w:val="00C27364"/>
    <w:rsid w:val="00C27B34"/>
    <w:rsid w:val="00C30243"/>
    <w:rsid w:val="00C30299"/>
    <w:rsid w:val="00C3033F"/>
    <w:rsid w:val="00C3094D"/>
    <w:rsid w:val="00C30EEE"/>
    <w:rsid w:val="00C3108C"/>
    <w:rsid w:val="00C311D4"/>
    <w:rsid w:val="00C3134A"/>
    <w:rsid w:val="00C319BA"/>
    <w:rsid w:val="00C32A10"/>
    <w:rsid w:val="00C33856"/>
    <w:rsid w:val="00C346C9"/>
    <w:rsid w:val="00C34D69"/>
    <w:rsid w:val="00C3524C"/>
    <w:rsid w:val="00C35FF7"/>
    <w:rsid w:val="00C3641F"/>
    <w:rsid w:val="00C3664B"/>
    <w:rsid w:val="00C37AE2"/>
    <w:rsid w:val="00C37C7C"/>
    <w:rsid w:val="00C37DD3"/>
    <w:rsid w:val="00C40BA3"/>
    <w:rsid w:val="00C40C7F"/>
    <w:rsid w:val="00C410A0"/>
    <w:rsid w:val="00C417EA"/>
    <w:rsid w:val="00C41812"/>
    <w:rsid w:val="00C41D7A"/>
    <w:rsid w:val="00C420B6"/>
    <w:rsid w:val="00C430AC"/>
    <w:rsid w:val="00C433CF"/>
    <w:rsid w:val="00C4345F"/>
    <w:rsid w:val="00C4363E"/>
    <w:rsid w:val="00C43690"/>
    <w:rsid w:val="00C43AB0"/>
    <w:rsid w:val="00C43E5D"/>
    <w:rsid w:val="00C44529"/>
    <w:rsid w:val="00C45292"/>
    <w:rsid w:val="00C462C4"/>
    <w:rsid w:val="00C465CE"/>
    <w:rsid w:val="00C46E1E"/>
    <w:rsid w:val="00C475B6"/>
    <w:rsid w:val="00C47976"/>
    <w:rsid w:val="00C47ABE"/>
    <w:rsid w:val="00C50580"/>
    <w:rsid w:val="00C50D2A"/>
    <w:rsid w:val="00C512D8"/>
    <w:rsid w:val="00C516DC"/>
    <w:rsid w:val="00C5195F"/>
    <w:rsid w:val="00C51B05"/>
    <w:rsid w:val="00C52F0C"/>
    <w:rsid w:val="00C5324E"/>
    <w:rsid w:val="00C53430"/>
    <w:rsid w:val="00C5349A"/>
    <w:rsid w:val="00C54861"/>
    <w:rsid w:val="00C5531D"/>
    <w:rsid w:val="00C55E8E"/>
    <w:rsid w:val="00C55F46"/>
    <w:rsid w:val="00C56332"/>
    <w:rsid w:val="00C56652"/>
    <w:rsid w:val="00C56C1D"/>
    <w:rsid w:val="00C5719D"/>
    <w:rsid w:val="00C57463"/>
    <w:rsid w:val="00C605CF"/>
    <w:rsid w:val="00C61A89"/>
    <w:rsid w:val="00C61C4A"/>
    <w:rsid w:val="00C622A9"/>
    <w:rsid w:val="00C63649"/>
    <w:rsid w:val="00C64073"/>
    <w:rsid w:val="00C6477C"/>
    <w:rsid w:val="00C655D1"/>
    <w:rsid w:val="00C657EE"/>
    <w:rsid w:val="00C66041"/>
    <w:rsid w:val="00C66BAA"/>
    <w:rsid w:val="00C675FD"/>
    <w:rsid w:val="00C67E08"/>
    <w:rsid w:val="00C7024C"/>
    <w:rsid w:val="00C7069C"/>
    <w:rsid w:val="00C70E4E"/>
    <w:rsid w:val="00C712AC"/>
    <w:rsid w:val="00C71ADB"/>
    <w:rsid w:val="00C71CB6"/>
    <w:rsid w:val="00C71F08"/>
    <w:rsid w:val="00C71F99"/>
    <w:rsid w:val="00C726CC"/>
    <w:rsid w:val="00C72A89"/>
    <w:rsid w:val="00C72AA4"/>
    <w:rsid w:val="00C72C2D"/>
    <w:rsid w:val="00C732CA"/>
    <w:rsid w:val="00C741C1"/>
    <w:rsid w:val="00C747AB"/>
    <w:rsid w:val="00C74C7F"/>
    <w:rsid w:val="00C75183"/>
    <w:rsid w:val="00C760E2"/>
    <w:rsid w:val="00C762BD"/>
    <w:rsid w:val="00C76B4F"/>
    <w:rsid w:val="00C76BA5"/>
    <w:rsid w:val="00C77BEA"/>
    <w:rsid w:val="00C77FB8"/>
    <w:rsid w:val="00C80569"/>
    <w:rsid w:val="00C807F0"/>
    <w:rsid w:val="00C80BDD"/>
    <w:rsid w:val="00C8161D"/>
    <w:rsid w:val="00C8170E"/>
    <w:rsid w:val="00C817AE"/>
    <w:rsid w:val="00C818E5"/>
    <w:rsid w:val="00C82853"/>
    <w:rsid w:val="00C82994"/>
    <w:rsid w:val="00C82E21"/>
    <w:rsid w:val="00C83DF7"/>
    <w:rsid w:val="00C84C7E"/>
    <w:rsid w:val="00C850E4"/>
    <w:rsid w:val="00C85426"/>
    <w:rsid w:val="00C85C64"/>
    <w:rsid w:val="00C86C1C"/>
    <w:rsid w:val="00C9160E"/>
    <w:rsid w:val="00C928C0"/>
    <w:rsid w:val="00C92C62"/>
    <w:rsid w:val="00C9312D"/>
    <w:rsid w:val="00C933C4"/>
    <w:rsid w:val="00C9373E"/>
    <w:rsid w:val="00C948B6"/>
    <w:rsid w:val="00C94CAB"/>
    <w:rsid w:val="00C951D7"/>
    <w:rsid w:val="00C9570A"/>
    <w:rsid w:val="00C966A2"/>
    <w:rsid w:val="00C96EF4"/>
    <w:rsid w:val="00CA00DA"/>
    <w:rsid w:val="00CA023E"/>
    <w:rsid w:val="00CA04DA"/>
    <w:rsid w:val="00CA0774"/>
    <w:rsid w:val="00CA118A"/>
    <w:rsid w:val="00CA1413"/>
    <w:rsid w:val="00CA1485"/>
    <w:rsid w:val="00CA19B9"/>
    <w:rsid w:val="00CA1F1D"/>
    <w:rsid w:val="00CA2377"/>
    <w:rsid w:val="00CA28AF"/>
    <w:rsid w:val="00CA2BDE"/>
    <w:rsid w:val="00CA3537"/>
    <w:rsid w:val="00CA45A7"/>
    <w:rsid w:val="00CA50FC"/>
    <w:rsid w:val="00CA519E"/>
    <w:rsid w:val="00CA51EC"/>
    <w:rsid w:val="00CA5723"/>
    <w:rsid w:val="00CA59CC"/>
    <w:rsid w:val="00CA5A86"/>
    <w:rsid w:val="00CA5BF1"/>
    <w:rsid w:val="00CA5CB3"/>
    <w:rsid w:val="00CA5D16"/>
    <w:rsid w:val="00CA666D"/>
    <w:rsid w:val="00CA68B4"/>
    <w:rsid w:val="00CA6FD4"/>
    <w:rsid w:val="00CA708A"/>
    <w:rsid w:val="00CA77FD"/>
    <w:rsid w:val="00CB0647"/>
    <w:rsid w:val="00CB0A9E"/>
    <w:rsid w:val="00CB0C8D"/>
    <w:rsid w:val="00CB0D00"/>
    <w:rsid w:val="00CB0E78"/>
    <w:rsid w:val="00CB1359"/>
    <w:rsid w:val="00CB187A"/>
    <w:rsid w:val="00CB18BD"/>
    <w:rsid w:val="00CB2873"/>
    <w:rsid w:val="00CB358A"/>
    <w:rsid w:val="00CB38CD"/>
    <w:rsid w:val="00CB45E0"/>
    <w:rsid w:val="00CB4F72"/>
    <w:rsid w:val="00CB7152"/>
    <w:rsid w:val="00CB73DE"/>
    <w:rsid w:val="00CB7440"/>
    <w:rsid w:val="00CB7E7C"/>
    <w:rsid w:val="00CC0110"/>
    <w:rsid w:val="00CC039C"/>
    <w:rsid w:val="00CC0465"/>
    <w:rsid w:val="00CC079A"/>
    <w:rsid w:val="00CC0E58"/>
    <w:rsid w:val="00CC1133"/>
    <w:rsid w:val="00CC1472"/>
    <w:rsid w:val="00CC1937"/>
    <w:rsid w:val="00CC1A65"/>
    <w:rsid w:val="00CC1D7C"/>
    <w:rsid w:val="00CC1E97"/>
    <w:rsid w:val="00CC30E5"/>
    <w:rsid w:val="00CC3D70"/>
    <w:rsid w:val="00CC4192"/>
    <w:rsid w:val="00CC4404"/>
    <w:rsid w:val="00CC4614"/>
    <w:rsid w:val="00CC52D5"/>
    <w:rsid w:val="00CC563D"/>
    <w:rsid w:val="00CC624F"/>
    <w:rsid w:val="00CC6ED2"/>
    <w:rsid w:val="00CD104A"/>
    <w:rsid w:val="00CD1635"/>
    <w:rsid w:val="00CD3562"/>
    <w:rsid w:val="00CD3E5F"/>
    <w:rsid w:val="00CD543E"/>
    <w:rsid w:val="00CD5F1D"/>
    <w:rsid w:val="00CD65EA"/>
    <w:rsid w:val="00CD66AC"/>
    <w:rsid w:val="00CD66FB"/>
    <w:rsid w:val="00CD6927"/>
    <w:rsid w:val="00CD758B"/>
    <w:rsid w:val="00CD7FB5"/>
    <w:rsid w:val="00CE02C0"/>
    <w:rsid w:val="00CE08EE"/>
    <w:rsid w:val="00CE0E4A"/>
    <w:rsid w:val="00CE22DC"/>
    <w:rsid w:val="00CE2332"/>
    <w:rsid w:val="00CE256C"/>
    <w:rsid w:val="00CE2592"/>
    <w:rsid w:val="00CE2897"/>
    <w:rsid w:val="00CE40E0"/>
    <w:rsid w:val="00CE4AF7"/>
    <w:rsid w:val="00CE4BC4"/>
    <w:rsid w:val="00CE690B"/>
    <w:rsid w:val="00CE7BA4"/>
    <w:rsid w:val="00CF0848"/>
    <w:rsid w:val="00CF0950"/>
    <w:rsid w:val="00CF1B16"/>
    <w:rsid w:val="00CF2364"/>
    <w:rsid w:val="00CF2F85"/>
    <w:rsid w:val="00CF35B4"/>
    <w:rsid w:val="00CF3685"/>
    <w:rsid w:val="00CF4467"/>
    <w:rsid w:val="00CF4DA2"/>
    <w:rsid w:val="00CF567C"/>
    <w:rsid w:val="00CF59C6"/>
    <w:rsid w:val="00CF5ACA"/>
    <w:rsid w:val="00CF60C9"/>
    <w:rsid w:val="00CF6F01"/>
    <w:rsid w:val="00CF7C3E"/>
    <w:rsid w:val="00D003D2"/>
    <w:rsid w:val="00D00832"/>
    <w:rsid w:val="00D0179A"/>
    <w:rsid w:val="00D028C4"/>
    <w:rsid w:val="00D0318B"/>
    <w:rsid w:val="00D0369A"/>
    <w:rsid w:val="00D03E23"/>
    <w:rsid w:val="00D04D13"/>
    <w:rsid w:val="00D063AA"/>
    <w:rsid w:val="00D067B1"/>
    <w:rsid w:val="00D07122"/>
    <w:rsid w:val="00D106C5"/>
    <w:rsid w:val="00D10B5F"/>
    <w:rsid w:val="00D11389"/>
    <w:rsid w:val="00D11900"/>
    <w:rsid w:val="00D1209F"/>
    <w:rsid w:val="00D12FD8"/>
    <w:rsid w:val="00D136D5"/>
    <w:rsid w:val="00D13D13"/>
    <w:rsid w:val="00D15876"/>
    <w:rsid w:val="00D15D9C"/>
    <w:rsid w:val="00D15DEF"/>
    <w:rsid w:val="00D15E8B"/>
    <w:rsid w:val="00D16E6E"/>
    <w:rsid w:val="00D16EBA"/>
    <w:rsid w:val="00D1730A"/>
    <w:rsid w:val="00D1734E"/>
    <w:rsid w:val="00D2048F"/>
    <w:rsid w:val="00D20516"/>
    <w:rsid w:val="00D218B2"/>
    <w:rsid w:val="00D2220F"/>
    <w:rsid w:val="00D22BCE"/>
    <w:rsid w:val="00D23C14"/>
    <w:rsid w:val="00D23CC7"/>
    <w:rsid w:val="00D245AA"/>
    <w:rsid w:val="00D24737"/>
    <w:rsid w:val="00D24A88"/>
    <w:rsid w:val="00D250A3"/>
    <w:rsid w:val="00D253A5"/>
    <w:rsid w:val="00D25BDE"/>
    <w:rsid w:val="00D25D7E"/>
    <w:rsid w:val="00D26204"/>
    <w:rsid w:val="00D26B89"/>
    <w:rsid w:val="00D26BFA"/>
    <w:rsid w:val="00D26C5A"/>
    <w:rsid w:val="00D278A7"/>
    <w:rsid w:val="00D30009"/>
    <w:rsid w:val="00D30CC2"/>
    <w:rsid w:val="00D31158"/>
    <w:rsid w:val="00D3157F"/>
    <w:rsid w:val="00D31794"/>
    <w:rsid w:val="00D3252A"/>
    <w:rsid w:val="00D325F4"/>
    <w:rsid w:val="00D32756"/>
    <w:rsid w:val="00D33258"/>
    <w:rsid w:val="00D34471"/>
    <w:rsid w:val="00D345D7"/>
    <w:rsid w:val="00D354E1"/>
    <w:rsid w:val="00D3664B"/>
    <w:rsid w:val="00D37F61"/>
    <w:rsid w:val="00D40522"/>
    <w:rsid w:val="00D411A9"/>
    <w:rsid w:val="00D41506"/>
    <w:rsid w:val="00D421FE"/>
    <w:rsid w:val="00D4238C"/>
    <w:rsid w:val="00D423EB"/>
    <w:rsid w:val="00D429CF"/>
    <w:rsid w:val="00D42CC6"/>
    <w:rsid w:val="00D43ADD"/>
    <w:rsid w:val="00D43FA4"/>
    <w:rsid w:val="00D43FAE"/>
    <w:rsid w:val="00D4491B"/>
    <w:rsid w:val="00D4501A"/>
    <w:rsid w:val="00D453C9"/>
    <w:rsid w:val="00D45458"/>
    <w:rsid w:val="00D45D45"/>
    <w:rsid w:val="00D45DB7"/>
    <w:rsid w:val="00D47197"/>
    <w:rsid w:val="00D474EC"/>
    <w:rsid w:val="00D47538"/>
    <w:rsid w:val="00D479FA"/>
    <w:rsid w:val="00D47BC0"/>
    <w:rsid w:val="00D5029C"/>
    <w:rsid w:val="00D510D7"/>
    <w:rsid w:val="00D51167"/>
    <w:rsid w:val="00D51288"/>
    <w:rsid w:val="00D51597"/>
    <w:rsid w:val="00D51C32"/>
    <w:rsid w:val="00D52845"/>
    <w:rsid w:val="00D52BAA"/>
    <w:rsid w:val="00D531C4"/>
    <w:rsid w:val="00D53B0D"/>
    <w:rsid w:val="00D53D67"/>
    <w:rsid w:val="00D5419E"/>
    <w:rsid w:val="00D54F28"/>
    <w:rsid w:val="00D55EA8"/>
    <w:rsid w:val="00D56576"/>
    <w:rsid w:val="00D56DFB"/>
    <w:rsid w:val="00D574AE"/>
    <w:rsid w:val="00D5751A"/>
    <w:rsid w:val="00D607C6"/>
    <w:rsid w:val="00D6084F"/>
    <w:rsid w:val="00D6131D"/>
    <w:rsid w:val="00D61891"/>
    <w:rsid w:val="00D62DB1"/>
    <w:rsid w:val="00D63134"/>
    <w:rsid w:val="00D6436F"/>
    <w:rsid w:val="00D6493F"/>
    <w:rsid w:val="00D64AF4"/>
    <w:rsid w:val="00D64CD4"/>
    <w:rsid w:val="00D64FCF"/>
    <w:rsid w:val="00D65C8C"/>
    <w:rsid w:val="00D65E4A"/>
    <w:rsid w:val="00D65E71"/>
    <w:rsid w:val="00D66587"/>
    <w:rsid w:val="00D666AF"/>
    <w:rsid w:val="00D67717"/>
    <w:rsid w:val="00D6793A"/>
    <w:rsid w:val="00D67A1F"/>
    <w:rsid w:val="00D67AC7"/>
    <w:rsid w:val="00D72AEF"/>
    <w:rsid w:val="00D72B85"/>
    <w:rsid w:val="00D72D1E"/>
    <w:rsid w:val="00D72E67"/>
    <w:rsid w:val="00D739FF"/>
    <w:rsid w:val="00D741F6"/>
    <w:rsid w:val="00D74402"/>
    <w:rsid w:val="00D75BE6"/>
    <w:rsid w:val="00D76292"/>
    <w:rsid w:val="00D764AA"/>
    <w:rsid w:val="00D76BD0"/>
    <w:rsid w:val="00D76C9F"/>
    <w:rsid w:val="00D7739E"/>
    <w:rsid w:val="00D77537"/>
    <w:rsid w:val="00D8041B"/>
    <w:rsid w:val="00D80BB8"/>
    <w:rsid w:val="00D80F5E"/>
    <w:rsid w:val="00D81F38"/>
    <w:rsid w:val="00D822B6"/>
    <w:rsid w:val="00D823D8"/>
    <w:rsid w:val="00D82B63"/>
    <w:rsid w:val="00D82CAD"/>
    <w:rsid w:val="00D84462"/>
    <w:rsid w:val="00D84677"/>
    <w:rsid w:val="00D84D72"/>
    <w:rsid w:val="00D857D8"/>
    <w:rsid w:val="00D8601D"/>
    <w:rsid w:val="00D8640D"/>
    <w:rsid w:val="00D86C65"/>
    <w:rsid w:val="00D86F18"/>
    <w:rsid w:val="00D87170"/>
    <w:rsid w:val="00D87665"/>
    <w:rsid w:val="00D87748"/>
    <w:rsid w:val="00D87A20"/>
    <w:rsid w:val="00D90B94"/>
    <w:rsid w:val="00D90F89"/>
    <w:rsid w:val="00D9187A"/>
    <w:rsid w:val="00D91B24"/>
    <w:rsid w:val="00D9242D"/>
    <w:rsid w:val="00D92B09"/>
    <w:rsid w:val="00D92E52"/>
    <w:rsid w:val="00D93551"/>
    <w:rsid w:val="00D938EE"/>
    <w:rsid w:val="00D93BDD"/>
    <w:rsid w:val="00D94F38"/>
    <w:rsid w:val="00DA0C9D"/>
    <w:rsid w:val="00DA0CFC"/>
    <w:rsid w:val="00DA13A1"/>
    <w:rsid w:val="00DA1953"/>
    <w:rsid w:val="00DA1DC8"/>
    <w:rsid w:val="00DA25AB"/>
    <w:rsid w:val="00DA290D"/>
    <w:rsid w:val="00DA3981"/>
    <w:rsid w:val="00DA3B55"/>
    <w:rsid w:val="00DA4902"/>
    <w:rsid w:val="00DA4F3D"/>
    <w:rsid w:val="00DA5A24"/>
    <w:rsid w:val="00DA65FE"/>
    <w:rsid w:val="00DA6864"/>
    <w:rsid w:val="00DA6C31"/>
    <w:rsid w:val="00DA76A5"/>
    <w:rsid w:val="00DA7AC9"/>
    <w:rsid w:val="00DA7B13"/>
    <w:rsid w:val="00DA7C6C"/>
    <w:rsid w:val="00DA7C77"/>
    <w:rsid w:val="00DB0123"/>
    <w:rsid w:val="00DB02BE"/>
    <w:rsid w:val="00DB0B12"/>
    <w:rsid w:val="00DB0D06"/>
    <w:rsid w:val="00DB12D8"/>
    <w:rsid w:val="00DB258B"/>
    <w:rsid w:val="00DB2F3F"/>
    <w:rsid w:val="00DB319D"/>
    <w:rsid w:val="00DB31FC"/>
    <w:rsid w:val="00DB3BF4"/>
    <w:rsid w:val="00DB400A"/>
    <w:rsid w:val="00DB4CBE"/>
    <w:rsid w:val="00DB4D3B"/>
    <w:rsid w:val="00DB5A76"/>
    <w:rsid w:val="00DB613B"/>
    <w:rsid w:val="00DB6498"/>
    <w:rsid w:val="00DB753F"/>
    <w:rsid w:val="00DB7AF9"/>
    <w:rsid w:val="00DB7B9C"/>
    <w:rsid w:val="00DB7D03"/>
    <w:rsid w:val="00DB7E49"/>
    <w:rsid w:val="00DC0441"/>
    <w:rsid w:val="00DC0558"/>
    <w:rsid w:val="00DC079E"/>
    <w:rsid w:val="00DC136F"/>
    <w:rsid w:val="00DC1AF3"/>
    <w:rsid w:val="00DC1C77"/>
    <w:rsid w:val="00DC22D0"/>
    <w:rsid w:val="00DC3C49"/>
    <w:rsid w:val="00DC3E8D"/>
    <w:rsid w:val="00DC3EB9"/>
    <w:rsid w:val="00DC4380"/>
    <w:rsid w:val="00DC4553"/>
    <w:rsid w:val="00DC572C"/>
    <w:rsid w:val="00DC7018"/>
    <w:rsid w:val="00DC77E2"/>
    <w:rsid w:val="00DC78B1"/>
    <w:rsid w:val="00DD068B"/>
    <w:rsid w:val="00DD0B38"/>
    <w:rsid w:val="00DD2252"/>
    <w:rsid w:val="00DD311A"/>
    <w:rsid w:val="00DD3384"/>
    <w:rsid w:val="00DD389E"/>
    <w:rsid w:val="00DD3CE9"/>
    <w:rsid w:val="00DD40D7"/>
    <w:rsid w:val="00DD47D8"/>
    <w:rsid w:val="00DD5CA0"/>
    <w:rsid w:val="00DD5F47"/>
    <w:rsid w:val="00DD6956"/>
    <w:rsid w:val="00DD6ADB"/>
    <w:rsid w:val="00DD6C83"/>
    <w:rsid w:val="00DD70C6"/>
    <w:rsid w:val="00DD7644"/>
    <w:rsid w:val="00DE08EA"/>
    <w:rsid w:val="00DE144E"/>
    <w:rsid w:val="00DE1A01"/>
    <w:rsid w:val="00DE3569"/>
    <w:rsid w:val="00DE3B87"/>
    <w:rsid w:val="00DE3C5E"/>
    <w:rsid w:val="00DE3E9E"/>
    <w:rsid w:val="00DE42E4"/>
    <w:rsid w:val="00DE45F3"/>
    <w:rsid w:val="00DE48A6"/>
    <w:rsid w:val="00DE48CA"/>
    <w:rsid w:val="00DE49E8"/>
    <w:rsid w:val="00DE550C"/>
    <w:rsid w:val="00DE57C6"/>
    <w:rsid w:val="00DE67D7"/>
    <w:rsid w:val="00DE727E"/>
    <w:rsid w:val="00DE7E48"/>
    <w:rsid w:val="00DF0087"/>
    <w:rsid w:val="00DF080C"/>
    <w:rsid w:val="00DF0DDC"/>
    <w:rsid w:val="00DF0FA9"/>
    <w:rsid w:val="00DF13D6"/>
    <w:rsid w:val="00DF15D1"/>
    <w:rsid w:val="00DF1B01"/>
    <w:rsid w:val="00DF1C4A"/>
    <w:rsid w:val="00DF26CC"/>
    <w:rsid w:val="00DF2AFD"/>
    <w:rsid w:val="00DF2DB3"/>
    <w:rsid w:val="00DF2F14"/>
    <w:rsid w:val="00DF35C4"/>
    <w:rsid w:val="00DF3AF2"/>
    <w:rsid w:val="00DF447C"/>
    <w:rsid w:val="00DF47DD"/>
    <w:rsid w:val="00DF4B92"/>
    <w:rsid w:val="00DF4F74"/>
    <w:rsid w:val="00DF549A"/>
    <w:rsid w:val="00DF66C2"/>
    <w:rsid w:val="00DF68BC"/>
    <w:rsid w:val="00DF6C04"/>
    <w:rsid w:val="00DF7E24"/>
    <w:rsid w:val="00E00073"/>
    <w:rsid w:val="00E00724"/>
    <w:rsid w:val="00E00983"/>
    <w:rsid w:val="00E00F07"/>
    <w:rsid w:val="00E017D2"/>
    <w:rsid w:val="00E01809"/>
    <w:rsid w:val="00E0237F"/>
    <w:rsid w:val="00E02545"/>
    <w:rsid w:val="00E02972"/>
    <w:rsid w:val="00E02CBF"/>
    <w:rsid w:val="00E0354C"/>
    <w:rsid w:val="00E03F3D"/>
    <w:rsid w:val="00E04C78"/>
    <w:rsid w:val="00E05696"/>
    <w:rsid w:val="00E066B2"/>
    <w:rsid w:val="00E06F6B"/>
    <w:rsid w:val="00E0771B"/>
    <w:rsid w:val="00E07945"/>
    <w:rsid w:val="00E10112"/>
    <w:rsid w:val="00E102C1"/>
    <w:rsid w:val="00E10940"/>
    <w:rsid w:val="00E111B4"/>
    <w:rsid w:val="00E12634"/>
    <w:rsid w:val="00E126F0"/>
    <w:rsid w:val="00E12D6B"/>
    <w:rsid w:val="00E13056"/>
    <w:rsid w:val="00E14128"/>
    <w:rsid w:val="00E143FE"/>
    <w:rsid w:val="00E155A0"/>
    <w:rsid w:val="00E1769B"/>
    <w:rsid w:val="00E176C0"/>
    <w:rsid w:val="00E17728"/>
    <w:rsid w:val="00E17F18"/>
    <w:rsid w:val="00E20126"/>
    <w:rsid w:val="00E20E5A"/>
    <w:rsid w:val="00E223CB"/>
    <w:rsid w:val="00E2241F"/>
    <w:rsid w:val="00E226BF"/>
    <w:rsid w:val="00E232C9"/>
    <w:rsid w:val="00E23DFA"/>
    <w:rsid w:val="00E24175"/>
    <w:rsid w:val="00E2434F"/>
    <w:rsid w:val="00E24BDF"/>
    <w:rsid w:val="00E2534D"/>
    <w:rsid w:val="00E253F8"/>
    <w:rsid w:val="00E25BDE"/>
    <w:rsid w:val="00E265C8"/>
    <w:rsid w:val="00E2685F"/>
    <w:rsid w:val="00E26B4E"/>
    <w:rsid w:val="00E273A3"/>
    <w:rsid w:val="00E273ED"/>
    <w:rsid w:val="00E2789E"/>
    <w:rsid w:val="00E2792C"/>
    <w:rsid w:val="00E27F92"/>
    <w:rsid w:val="00E30083"/>
    <w:rsid w:val="00E3010B"/>
    <w:rsid w:val="00E30BF1"/>
    <w:rsid w:val="00E30E7B"/>
    <w:rsid w:val="00E31BB0"/>
    <w:rsid w:val="00E31E65"/>
    <w:rsid w:val="00E32A7D"/>
    <w:rsid w:val="00E33935"/>
    <w:rsid w:val="00E33BE6"/>
    <w:rsid w:val="00E35525"/>
    <w:rsid w:val="00E35BA3"/>
    <w:rsid w:val="00E36194"/>
    <w:rsid w:val="00E36479"/>
    <w:rsid w:val="00E367E6"/>
    <w:rsid w:val="00E3688D"/>
    <w:rsid w:val="00E368F9"/>
    <w:rsid w:val="00E369E3"/>
    <w:rsid w:val="00E3717D"/>
    <w:rsid w:val="00E375EF"/>
    <w:rsid w:val="00E3799E"/>
    <w:rsid w:val="00E403A5"/>
    <w:rsid w:val="00E409D8"/>
    <w:rsid w:val="00E40D93"/>
    <w:rsid w:val="00E4124D"/>
    <w:rsid w:val="00E41558"/>
    <w:rsid w:val="00E41AF8"/>
    <w:rsid w:val="00E41BB6"/>
    <w:rsid w:val="00E42D3E"/>
    <w:rsid w:val="00E43359"/>
    <w:rsid w:val="00E43D1C"/>
    <w:rsid w:val="00E43DE5"/>
    <w:rsid w:val="00E43EFA"/>
    <w:rsid w:val="00E443DA"/>
    <w:rsid w:val="00E444AA"/>
    <w:rsid w:val="00E44AE9"/>
    <w:rsid w:val="00E44C95"/>
    <w:rsid w:val="00E44DB0"/>
    <w:rsid w:val="00E45751"/>
    <w:rsid w:val="00E45F11"/>
    <w:rsid w:val="00E4709C"/>
    <w:rsid w:val="00E5267E"/>
    <w:rsid w:val="00E52EC5"/>
    <w:rsid w:val="00E531B1"/>
    <w:rsid w:val="00E533D1"/>
    <w:rsid w:val="00E53A18"/>
    <w:rsid w:val="00E53C92"/>
    <w:rsid w:val="00E53E9F"/>
    <w:rsid w:val="00E542BB"/>
    <w:rsid w:val="00E543D9"/>
    <w:rsid w:val="00E544F0"/>
    <w:rsid w:val="00E55EE2"/>
    <w:rsid w:val="00E55FB0"/>
    <w:rsid w:val="00E5614B"/>
    <w:rsid w:val="00E563D7"/>
    <w:rsid w:val="00E56834"/>
    <w:rsid w:val="00E56C7E"/>
    <w:rsid w:val="00E57420"/>
    <w:rsid w:val="00E576CB"/>
    <w:rsid w:val="00E5772E"/>
    <w:rsid w:val="00E57770"/>
    <w:rsid w:val="00E57DD4"/>
    <w:rsid w:val="00E603C9"/>
    <w:rsid w:val="00E60C57"/>
    <w:rsid w:val="00E61471"/>
    <w:rsid w:val="00E6153A"/>
    <w:rsid w:val="00E61A79"/>
    <w:rsid w:val="00E62F75"/>
    <w:rsid w:val="00E63DE3"/>
    <w:rsid w:val="00E65545"/>
    <w:rsid w:val="00E66AAA"/>
    <w:rsid w:val="00E66D43"/>
    <w:rsid w:val="00E66EAB"/>
    <w:rsid w:val="00E673BD"/>
    <w:rsid w:val="00E67875"/>
    <w:rsid w:val="00E67BA8"/>
    <w:rsid w:val="00E70CCF"/>
    <w:rsid w:val="00E71557"/>
    <w:rsid w:val="00E71731"/>
    <w:rsid w:val="00E7181F"/>
    <w:rsid w:val="00E7289B"/>
    <w:rsid w:val="00E728DC"/>
    <w:rsid w:val="00E72D34"/>
    <w:rsid w:val="00E72E1A"/>
    <w:rsid w:val="00E73F92"/>
    <w:rsid w:val="00E74F96"/>
    <w:rsid w:val="00E7573F"/>
    <w:rsid w:val="00E75C01"/>
    <w:rsid w:val="00E7606D"/>
    <w:rsid w:val="00E76E23"/>
    <w:rsid w:val="00E77B98"/>
    <w:rsid w:val="00E807DD"/>
    <w:rsid w:val="00E81A57"/>
    <w:rsid w:val="00E81EF3"/>
    <w:rsid w:val="00E82A8B"/>
    <w:rsid w:val="00E83322"/>
    <w:rsid w:val="00E833E6"/>
    <w:rsid w:val="00E83552"/>
    <w:rsid w:val="00E84DDE"/>
    <w:rsid w:val="00E84F6F"/>
    <w:rsid w:val="00E8572E"/>
    <w:rsid w:val="00E8585E"/>
    <w:rsid w:val="00E85DB4"/>
    <w:rsid w:val="00E86531"/>
    <w:rsid w:val="00E86A96"/>
    <w:rsid w:val="00E86B5E"/>
    <w:rsid w:val="00E87444"/>
    <w:rsid w:val="00E874AF"/>
    <w:rsid w:val="00E87940"/>
    <w:rsid w:val="00E915D9"/>
    <w:rsid w:val="00E92C22"/>
    <w:rsid w:val="00E92FFD"/>
    <w:rsid w:val="00E93EE2"/>
    <w:rsid w:val="00E94BD2"/>
    <w:rsid w:val="00E94C3B"/>
    <w:rsid w:val="00E96511"/>
    <w:rsid w:val="00E96758"/>
    <w:rsid w:val="00E96DA0"/>
    <w:rsid w:val="00E97027"/>
    <w:rsid w:val="00E970F6"/>
    <w:rsid w:val="00E97239"/>
    <w:rsid w:val="00E97262"/>
    <w:rsid w:val="00E97519"/>
    <w:rsid w:val="00E975D8"/>
    <w:rsid w:val="00E97938"/>
    <w:rsid w:val="00E97E42"/>
    <w:rsid w:val="00EA167D"/>
    <w:rsid w:val="00EA17B2"/>
    <w:rsid w:val="00EA2D8D"/>
    <w:rsid w:val="00EA2E7F"/>
    <w:rsid w:val="00EA3154"/>
    <w:rsid w:val="00EA3DF2"/>
    <w:rsid w:val="00EA404F"/>
    <w:rsid w:val="00EA42B6"/>
    <w:rsid w:val="00EA53C2"/>
    <w:rsid w:val="00EA5C6C"/>
    <w:rsid w:val="00EA5D71"/>
    <w:rsid w:val="00EA5F93"/>
    <w:rsid w:val="00EA693D"/>
    <w:rsid w:val="00EA7240"/>
    <w:rsid w:val="00EA76D2"/>
    <w:rsid w:val="00EA7CC3"/>
    <w:rsid w:val="00EA7DB7"/>
    <w:rsid w:val="00EB028C"/>
    <w:rsid w:val="00EB04CE"/>
    <w:rsid w:val="00EB062C"/>
    <w:rsid w:val="00EB2104"/>
    <w:rsid w:val="00EB391C"/>
    <w:rsid w:val="00EB39C7"/>
    <w:rsid w:val="00EB3A53"/>
    <w:rsid w:val="00EB4107"/>
    <w:rsid w:val="00EB45D7"/>
    <w:rsid w:val="00EB4A20"/>
    <w:rsid w:val="00EB5F30"/>
    <w:rsid w:val="00EB60E8"/>
    <w:rsid w:val="00EB67C4"/>
    <w:rsid w:val="00EB7FF9"/>
    <w:rsid w:val="00EC1319"/>
    <w:rsid w:val="00EC4ABD"/>
    <w:rsid w:val="00EC563A"/>
    <w:rsid w:val="00EC6282"/>
    <w:rsid w:val="00EC6500"/>
    <w:rsid w:val="00EC67B8"/>
    <w:rsid w:val="00EC74D6"/>
    <w:rsid w:val="00ED00E0"/>
    <w:rsid w:val="00ED042B"/>
    <w:rsid w:val="00ED151F"/>
    <w:rsid w:val="00ED1A8C"/>
    <w:rsid w:val="00ED1D67"/>
    <w:rsid w:val="00ED205D"/>
    <w:rsid w:val="00ED2069"/>
    <w:rsid w:val="00ED2633"/>
    <w:rsid w:val="00ED26AB"/>
    <w:rsid w:val="00ED2A09"/>
    <w:rsid w:val="00ED3081"/>
    <w:rsid w:val="00ED3112"/>
    <w:rsid w:val="00ED3445"/>
    <w:rsid w:val="00ED357B"/>
    <w:rsid w:val="00ED3650"/>
    <w:rsid w:val="00ED3D62"/>
    <w:rsid w:val="00ED3DB1"/>
    <w:rsid w:val="00ED43DC"/>
    <w:rsid w:val="00ED4488"/>
    <w:rsid w:val="00ED4492"/>
    <w:rsid w:val="00ED478B"/>
    <w:rsid w:val="00ED4A29"/>
    <w:rsid w:val="00ED50F1"/>
    <w:rsid w:val="00ED5281"/>
    <w:rsid w:val="00ED5EE5"/>
    <w:rsid w:val="00ED5FC5"/>
    <w:rsid w:val="00ED6DEC"/>
    <w:rsid w:val="00ED70A9"/>
    <w:rsid w:val="00ED72A5"/>
    <w:rsid w:val="00ED74F3"/>
    <w:rsid w:val="00ED75F0"/>
    <w:rsid w:val="00EE0E9B"/>
    <w:rsid w:val="00EE150A"/>
    <w:rsid w:val="00EE189A"/>
    <w:rsid w:val="00EE1E49"/>
    <w:rsid w:val="00EE238B"/>
    <w:rsid w:val="00EE38E6"/>
    <w:rsid w:val="00EE3D70"/>
    <w:rsid w:val="00EE5948"/>
    <w:rsid w:val="00EE5A61"/>
    <w:rsid w:val="00EE611D"/>
    <w:rsid w:val="00EE716C"/>
    <w:rsid w:val="00EE763F"/>
    <w:rsid w:val="00EE7C06"/>
    <w:rsid w:val="00EE7C9B"/>
    <w:rsid w:val="00EF01B7"/>
    <w:rsid w:val="00EF053A"/>
    <w:rsid w:val="00EF06D7"/>
    <w:rsid w:val="00EF1F41"/>
    <w:rsid w:val="00EF222F"/>
    <w:rsid w:val="00EF2277"/>
    <w:rsid w:val="00EF27EE"/>
    <w:rsid w:val="00EF298F"/>
    <w:rsid w:val="00EF2C99"/>
    <w:rsid w:val="00EF4881"/>
    <w:rsid w:val="00EF4E31"/>
    <w:rsid w:val="00EF5497"/>
    <w:rsid w:val="00EF5628"/>
    <w:rsid w:val="00EF57EA"/>
    <w:rsid w:val="00EF58CA"/>
    <w:rsid w:val="00EF5DC8"/>
    <w:rsid w:val="00EF6676"/>
    <w:rsid w:val="00EF6C48"/>
    <w:rsid w:val="00EF7E7A"/>
    <w:rsid w:val="00F00002"/>
    <w:rsid w:val="00F005BC"/>
    <w:rsid w:val="00F010D6"/>
    <w:rsid w:val="00F01E0A"/>
    <w:rsid w:val="00F0242A"/>
    <w:rsid w:val="00F02DAB"/>
    <w:rsid w:val="00F03414"/>
    <w:rsid w:val="00F03B91"/>
    <w:rsid w:val="00F03CF6"/>
    <w:rsid w:val="00F0466F"/>
    <w:rsid w:val="00F0484A"/>
    <w:rsid w:val="00F049B0"/>
    <w:rsid w:val="00F05013"/>
    <w:rsid w:val="00F058CA"/>
    <w:rsid w:val="00F05937"/>
    <w:rsid w:val="00F05E48"/>
    <w:rsid w:val="00F0631F"/>
    <w:rsid w:val="00F06C0D"/>
    <w:rsid w:val="00F06D78"/>
    <w:rsid w:val="00F1017E"/>
    <w:rsid w:val="00F101CB"/>
    <w:rsid w:val="00F10346"/>
    <w:rsid w:val="00F10631"/>
    <w:rsid w:val="00F11A7B"/>
    <w:rsid w:val="00F11D2A"/>
    <w:rsid w:val="00F14037"/>
    <w:rsid w:val="00F161E3"/>
    <w:rsid w:val="00F20A8D"/>
    <w:rsid w:val="00F21616"/>
    <w:rsid w:val="00F21DD9"/>
    <w:rsid w:val="00F22242"/>
    <w:rsid w:val="00F22451"/>
    <w:rsid w:val="00F22B2A"/>
    <w:rsid w:val="00F22F6E"/>
    <w:rsid w:val="00F231CD"/>
    <w:rsid w:val="00F23838"/>
    <w:rsid w:val="00F23CBE"/>
    <w:rsid w:val="00F23D54"/>
    <w:rsid w:val="00F23D71"/>
    <w:rsid w:val="00F23ED7"/>
    <w:rsid w:val="00F24650"/>
    <w:rsid w:val="00F24D63"/>
    <w:rsid w:val="00F24FFE"/>
    <w:rsid w:val="00F2522B"/>
    <w:rsid w:val="00F25901"/>
    <w:rsid w:val="00F260DB"/>
    <w:rsid w:val="00F2656F"/>
    <w:rsid w:val="00F2766F"/>
    <w:rsid w:val="00F30183"/>
    <w:rsid w:val="00F308EE"/>
    <w:rsid w:val="00F30D45"/>
    <w:rsid w:val="00F3107D"/>
    <w:rsid w:val="00F312A6"/>
    <w:rsid w:val="00F31BAD"/>
    <w:rsid w:val="00F31EB1"/>
    <w:rsid w:val="00F32350"/>
    <w:rsid w:val="00F323BE"/>
    <w:rsid w:val="00F338E5"/>
    <w:rsid w:val="00F3437F"/>
    <w:rsid w:val="00F355AE"/>
    <w:rsid w:val="00F3569E"/>
    <w:rsid w:val="00F36082"/>
    <w:rsid w:val="00F36541"/>
    <w:rsid w:val="00F36CA0"/>
    <w:rsid w:val="00F37134"/>
    <w:rsid w:val="00F37299"/>
    <w:rsid w:val="00F40302"/>
    <w:rsid w:val="00F40EB9"/>
    <w:rsid w:val="00F4104A"/>
    <w:rsid w:val="00F41A22"/>
    <w:rsid w:val="00F42405"/>
    <w:rsid w:val="00F4243D"/>
    <w:rsid w:val="00F42839"/>
    <w:rsid w:val="00F433FB"/>
    <w:rsid w:val="00F436ED"/>
    <w:rsid w:val="00F43A53"/>
    <w:rsid w:val="00F43C15"/>
    <w:rsid w:val="00F44715"/>
    <w:rsid w:val="00F44893"/>
    <w:rsid w:val="00F44CF2"/>
    <w:rsid w:val="00F45F6C"/>
    <w:rsid w:val="00F460CE"/>
    <w:rsid w:val="00F465FF"/>
    <w:rsid w:val="00F4733F"/>
    <w:rsid w:val="00F508F3"/>
    <w:rsid w:val="00F50D54"/>
    <w:rsid w:val="00F5163E"/>
    <w:rsid w:val="00F52209"/>
    <w:rsid w:val="00F52A2D"/>
    <w:rsid w:val="00F53C0A"/>
    <w:rsid w:val="00F54341"/>
    <w:rsid w:val="00F5464F"/>
    <w:rsid w:val="00F54F7E"/>
    <w:rsid w:val="00F5597F"/>
    <w:rsid w:val="00F55B66"/>
    <w:rsid w:val="00F5695C"/>
    <w:rsid w:val="00F56E9B"/>
    <w:rsid w:val="00F570AB"/>
    <w:rsid w:val="00F571C1"/>
    <w:rsid w:val="00F57B99"/>
    <w:rsid w:val="00F57E08"/>
    <w:rsid w:val="00F60007"/>
    <w:rsid w:val="00F6075C"/>
    <w:rsid w:val="00F6079E"/>
    <w:rsid w:val="00F60B31"/>
    <w:rsid w:val="00F60DD1"/>
    <w:rsid w:val="00F61DC4"/>
    <w:rsid w:val="00F620A7"/>
    <w:rsid w:val="00F63000"/>
    <w:rsid w:val="00F63083"/>
    <w:rsid w:val="00F637EB"/>
    <w:rsid w:val="00F64AE2"/>
    <w:rsid w:val="00F64D31"/>
    <w:rsid w:val="00F64D8D"/>
    <w:rsid w:val="00F654BA"/>
    <w:rsid w:val="00F656B9"/>
    <w:rsid w:val="00F65B2A"/>
    <w:rsid w:val="00F65F84"/>
    <w:rsid w:val="00F707F7"/>
    <w:rsid w:val="00F7086A"/>
    <w:rsid w:val="00F7130A"/>
    <w:rsid w:val="00F71699"/>
    <w:rsid w:val="00F733BD"/>
    <w:rsid w:val="00F735FE"/>
    <w:rsid w:val="00F73C9A"/>
    <w:rsid w:val="00F74345"/>
    <w:rsid w:val="00F74B8E"/>
    <w:rsid w:val="00F74F6B"/>
    <w:rsid w:val="00F75ABC"/>
    <w:rsid w:val="00F75D77"/>
    <w:rsid w:val="00F76414"/>
    <w:rsid w:val="00F767D3"/>
    <w:rsid w:val="00F77905"/>
    <w:rsid w:val="00F77D57"/>
    <w:rsid w:val="00F77DB8"/>
    <w:rsid w:val="00F77FA4"/>
    <w:rsid w:val="00F80351"/>
    <w:rsid w:val="00F80A8E"/>
    <w:rsid w:val="00F80AA2"/>
    <w:rsid w:val="00F80DEF"/>
    <w:rsid w:val="00F80F93"/>
    <w:rsid w:val="00F819FF"/>
    <w:rsid w:val="00F82759"/>
    <w:rsid w:val="00F82A12"/>
    <w:rsid w:val="00F83CE6"/>
    <w:rsid w:val="00F848E6"/>
    <w:rsid w:val="00F84E20"/>
    <w:rsid w:val="00F84EE9"/>
    <w:rsid w:val="00F85C87"/>
    <w:rsid w:val="00F85DA4"/>
    <w:rsid w:val="00F867BD"/>
    <w:rsid w:val="00F8690C"/>
    <w:rsid w:val="00F86F94"/>
    <w:rsid w:val="00F87D31"/>
    <w:rsid w:val="00F914A7"/>
    <w:rsid w:val="00F9214F"/>
    <w:rsid w:val="00F92813"/>
    <w:rsid w:val="00F93097"/>
    <w:rsid w:val="00F93F2D"/>
    <w:rsid w:val="00F949DE"/>
    <w:rsid w:val="00F94A44"/>
    <w:rsid w:val="00F94A53"/>
    <w:rsid w:val="00F94A84"/>
    <w:rsid w:val="00F94BDB"/>
    <w:rsid w:val="00F9517E"/>
    <w:rsid w:val="00F95D1B"/>
    <w:rsid w:val="00F95D7E"/>
    <w:rsid w:val="00F96C20"/>
    <w:rsid w:val="00F96C7C"/>
    <w:rsid w:val="00F970BB"/>
    <w:rsid w:val="00F9743D"/>
    <w:rsid w:val="00F979C6"/>
    <w:rsid w:val="00F97FF5"/>
    <w:rsid w:val="00FA0725"/>
    <w:rsid w:val="00FA07A1"/>
    <w:rsid w:val="00FA0E21"/>
    <w:rsid w:val="00FA1A77"/>
    <w:rsid w:val="00FA2725"/>
    <w:rsid w:val="00FA2D2A"/>
    <w:rsid w:val="00FA43C4"/>
    <w:rsid w:val="00FA4603"/>
    <w:rsid w:val="00FA49D8"/>
    <w:rsid w:val="00FA4EE4"/>
    <w:rsid w:val="00FA67C4"/>
    <w:rsid w:val="00FA75C0"/>
    <w:rsid w:val="00FB043F"/>
    <w:rsid w:val="00FB0C3C"/>
    <w:rsid w:val="00FB0ED9"/>
    <w:rsid w:val="00FB199A"/>
    <w:rsid w:val="00FB1FBB"/>
    <w:rsid w:val="00FB2ED3"/>
    <w:rsid w:val="00FB3101"/>
    <w:rsid w:val="00FB3466"/>
    <w:rsid w:val="00FB35B1"/>
    <w:rsid w:val="00FB3730"/>
    <w:rsid w:val="00FB377F"/>
    <w:rsid w:val="00FB38BB"/>
    <w:rsid w:val="00FB39E3"/>
    <w:rsid w:val="00FB3C63"/>
    <w:rsid w:val="00FB3F4F"/>
    <w:rsid w:val="00FB40C9"/>
    <w:rsid w:val="00FB460E"/>
    <w:rsid w:val="00FB4AC9"/>
    <w:rsid w:val="00FB4B64"/>
    <w:rsid w:val="00FB4E9B"/>
    <w:rsid w:val="00FB4FF6"/>
    <w:rsid w:val="00FB521D"/>
    <w:rsid w:val="00FB5A05"/>
    <w:rsid w:val="00FB6250"/>
    <w:rsid w:val="00FB6BBE"/>
    <w:rsid w:val="00FB779E"/>
    <w:rsid w:val="00FC0BD7"/>
    <w:rsid w:val="00FC16AD"/>
    <w:rsid w:val="00FC1929"/>
    <w:rsid w:val="00FC1BB4"/>
    <w:rsid w:val="00FC29F3"/>
    <w:rsid w:val="00FC368A"/>
    <w:rsid w:val="00FC3B2F"/>
    <w:rsid w:val="00FC472D"/>
    <w:rsid w:val="00FC477C"/>
    <w:rsid w:val="00FC4D3C"/>
    <w:rsid w:val="00FC4EEC"/>
    <w:rsid w:val="00FC53E3"/>
    <w:rsid w:val="00FC543C"/>
    <w:rsid w:val="00FC62FE"/>
    <w:rsid w:val="00FC739A"/>
    <w:rsid w:val="00FD03CC"/>
    <w:rsid w:val="00FD0BEB"/>
    <w:rsid w:val="00FD220F"/>
    <w:rsid w:val="00FD2392"/>
    <w:rsid w:val="00FD2520"/>
    <w:rsid w:val="00FD25BF"/>
    <w:rsid w:val="00FD281E"/>
    <w:rsid w:val="00FD3A19"/>
    <w:rsid w:val="00FD47CE"/>
    <w:rsid w:val="00FD4D7F"/>
    <w:rsid w:val="00FD5E07"/>
    <w:rsid w:val="00FD6440"/>
    <w:rsid w:val="00FD64DE"/>
    <w:rsid w:val="00FD69CA"/>
    <w:rsid w:val="00FD7702"/>
    <w:rsid w:val="00FD78A1"/>
    <w:rsid w:val="00FD7AC1"/>
    <w:rsid w:val="00FD7EAE"/>
    <w:rsid w:val="00FE0D57"/>
    <w:rsid w:val="00FE0DCE"/>
    <w:rsid w:val="00FE0E12"/>
    <w:rsid w:val="00FE1013"/>
    <w:rsid w:val="00FE11C0"/>
    <w:rsid w:val="00FE14A4"/>
    <w:rsid w:val="00FE14D4"/>
    <w:rsid w:val="00FE1584"/>
    <w:rsid w:val="00FE18F7"/>
    <w:rsid w:val="00FE1937"/>
    <w:rsid w:val="00FE193A"/>
    <w:rsid w:val="00FE2004"/>
    <w:rsid w:val="00FE29C3"/>
    <w:rsid w:val="00FE30C6"/>
    <w:rsid w:val="00FE3486"/>
    <w:rsid w:val="00FE3F3A"/>
    <w:rsid w:val="00FE4D33"/>
    <w:rsid w:val="00FE4FDB"/>
    <w:rsid w:val="00FE50AA"/>
    <w:rsid w:val="00FE55EE"/>
    <w:rsid w:val="00FE5F06"/>
    <w:rsid w:val="00FE6691"/>
    <w:rsid w:val="00FE6AC2"/>
    <w:rsid w:val="00FE6FDA"/>
    <w:rsid w:val="00FF0FB7"/>
    <w:rsid w:val="00FF1087"/>
    <w:rsid w:val="00FF1D39"/>
    <w:rsid w:val="00FF24AC"/>
    <w:rsid w:val="00FF2B43"/>
    <w:rsid w:val="00FF33FD"/>
    <w:rsid w:val="00FF37AB"/>
    <w:rsid w:val="00FF3AD2"/>
    <w:rsid w:val="00FF538F"/>
    <w:rsid w:val="00FF55C6"/>
    <w:rsid w:val="00FF5B4C"/>
    <w:rsid w:val="00FF5DF3"/>
    <w:rsid w:val="00FF6168"/>
    <w:rsid w:val="00FF6508"/>
    <w:rsid w:val="00FF7408"/>
    <w:rsid w:val="00FF7662"/>
    <w:rsid w:val="00FF7C15"/>
  </w:rsids>
  <m:mathPr>
    <m:mathFont m:val="Cambria Math"/>
    <m:brkBin m:val="before"/>
    <m:brkBinSub m:val="--"/>
    <m:smallFrac/>
    <m:dispDef/>
    <m:lMargin m:val="0"/>
    <m:rMargin m:val="0"/>
    <m:defJc m:val="centerGroup"/>
    <m:wrapIndent m:val="1440"/>
    <m:intLim m:val="subSup"/>
    <m:naryLim m:val="undOvr"/>
  </m:mathPr>
  <w:themeFontLang w:val="en-IN" w:eastAsia="ja-JP"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ee9e6,#242424"/>
    </o:shapedefaults>
    <o:shapelayout v:ext="edit">
      <o:idmap v:ext="edit" data="2"/>
    </o:shapelayout>
  </w:shapeDefaults>
  <w:decimalSymbol w:val="."/>
  <w:listSeparator w:val=","/>
  <w14:docId w14:val="1A5CC8F3"/>
  <w15:docId w15:val="{A86BDA23-3058-41EA-A464-3AE7BAA36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EE9"/>
    <w:pPr>
      <w:spacing w:after="200" w:line="276" w:lineRule="auto"/>
    </w:pPr>
    <w:rPr>
      <w:sz w:val="22"/>
      <w:szCs w:val="22"/>
      <w:lang w:eastAsia="en-US"/>
    </w:rPr>
  </w:style>
  <w:style w:type="paragraph" w:styleId="Heading1">
    <w:name w:val="heading 1"/>
    <w:basedOn w:val="Normal"/>
    <w:next w:val="Normal"/>
    <w:link w:val="Heading1Char"/>
    <w:uiPriority w:val="9"/>
    <w:qFormat/>
    <w:rsid w:val="00CB358A"/>
    <w:pPr>
      <w:keepNext/>
      <w:keepLines/>
      <w:spacing w:after="0"/>
      <w:outlineLvl w:val="0"/>
    </w:pPr>
    <w:rPr>
      <w:rFonts w:eastAsia="Times New Roman"/>
      <w:b/>
      <w:bCs/>
      <w:sz w:val="36"/>
      <w:szCs w:val="28"/>
    </w:rPr>
  </w:style>
  <w:style w:type="paragraph" w:styleId="Heading2">
    <w:name w:val="heading 2"/>
    <w:basedOn w:val="Normal"/>
    <w:next w:val="Normal"/>
    <w:link w:val="Heading2Char"/>
    <w:uiPriority w:val="9"/>
    <w:unhideWhenUsed/>
    <w:qFormat/>
    <w:rsid w:val="004C37E8"/>
    <w:pPr>
      <w:keepNext/>
      <w:keepLines/>
      <w:spacing w:before="200" w:after="0"/>
      <w:outlineLvl w:val="1"/>
    </w:pPr>
    <w:rPr>
      <w:rFonts w:eastAsia="Times New Roman"/>
      <w:b/>
      <w:bCs/>
      <w:color w:val="000000"/>
      <w:sz w:val="28"/>
      <w:szCs w:val="26"/>
    </w:rPr>
  </w:style>
  <w:style w:type="paragraph" w:styleId="Heading3">
    <w:name w:val="heading 3"/>
    <w:basedOn w:val="Normal"/>
    <w:next w:val="Normal"/>
    <w:link w:val="Heading3Char"/>
    <w:uiPriority w:val="9"/>
    <w:semiHidden/>
    <w:unhideWhenUsed/>
    <w:qFormat/>
    <w:rsid w:val="004C37E8"/>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77358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7B6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9">
    <w:name w:val="heading 9"/>
    <w:aliases w:val="AppendixBodyHead,h9"/>
    <w:basedOn w:val="Normal"/>
    <w:next w:val="Normal"/>
    <w:link w:val="Heading9Char"/>
    <w:qFormat/>
    <w:rsid w:val="0013509D"/>
    <w:pPr>
      <w:keepNext/>
      <w:spacing w:after="0" w:line="240" w:lineRule="auto"/>
      <w:jc w:val="center"/>
      <w:outlineLvl w:val="8"/>
    </w:pPr>
    <w:rPr>
      <w:rFonts w:ascii="Century Gothic" w:eastAsia="MS Mincho" w:hAnsi="Century Gothic"/>
      <w:b/>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CB358A"/>
    <w:rPr>
      <w:rFonts w:eastAsia="Times New Roman"/>
      <w:b/>
      <w:bCs/>
      <w:sz w:val="36"/>
      <w:szCs w:val="28"/>
      <w:lang w:eastAsia="en-US"/>
    </w:rPr>
  </w:style>
  <w:style w:type="character" w:customStyle="1" w:styleId="Heading2Char">
    <w:name w:val="Heading 2 Char"/>
    <w:basedOn w:val="DefaultParagraphFont"/>
    <w:link w:val="Heading2"/>
    <w:uiPriority w:val="9"/>
    <w:rsid w:val="004C37E8"/>
    <w:rPr>
      <w:rFonts w:eastAsia="Times New Roman" w:cs="Times New Roman"/>
      <w:b/>
      <w:bCs/>
      <w:color w:val="000000"/>
      <w:sz w:val="28"/>
      <w:szCs w:val="26"/>
    </w:rPr>
  </w:style>
  <w:style w:type="character" w:customStyle="1" w:styleId="Heading3Char">
    <w:name w:val="Heading 3 Char"/>
    <w:basedOn w:val="DefaultParagraphFont"/>
    <w:link w:val="Heading3"/>
    <w:uiPriority w:val="9"/>
    <w:semiHidden/>
    <w:rsid w:val="004C37E8"/>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77358E"/>
    <w:rPr>
      <w:rFonts w:asciiTheme="majorHAnsi" w:eastAsiaTheme="majorEastAsia" w:hAnsiTheme="majorHAnsi" w:cstheme="majorBidi"/>
      <w:b/>
      <w:bCs/>
      <w:i/>
      <w:iCs/>
      <w:color w:val="4F81BD" w:themeColor="accent1"/>
      <w:sz w:val="22"/>
      <w:szCs w:val="22"/>
      <w:lang w:eastAsia="en-US"/>
    </w:rPr>
  </w:style>
  <w:style w:type="character" w:customStyle="1" w:styleId="Heading5Char">
    <w:name w:val="Heading 5 Char"/>
    <w:basedOn w:val="DefaultParagraphFont"/>
    <w:link w:val="Heading5"/>
    <w:uiPriority w:val="9"/>
    <w:semiHidden/>
    <w:rsid w:val="00B07B6B"/>
    <w:rPr>
      <w:rFonts w:asciiTheme="majorHAnsi" w:eastAsiaTheme="majorEastAsia" w:hAnsiTheme="majorHAnsi" w:cstheme="majorBidi"/>
      <w:color w:val="365F91" w:themeColor="accent1" w:themeShade="BF"/>
      <w:sz w:val="22"/>
      <w:szCs w:val="22"/>
      <w:lang w:eastAsia="en-US"/>
    </w:rPr>
  </w:style>
  <w:style w:type="character" w:customStyle="1" w:styleId="Heading9Char">
    <w:name w:val="Heading 9 Char"/>
    <w:aliases w:val="AppendixBodyHead Char,h9 Char"/>
    <w:basedOn w:val="DefaultParagraphFont"/>
    <w:link w:val="Heading9"/>
    <w:rsid w:val="0013509D"/>
    <w:rPr>
      <w:rFonts w:ascii="Century Gothic" w:eastAsia="MS Mincho" w:hAnsi="Century Gothic"/>
      <w:b/>
      <w:sz w:val="18"/>
      <w:lang w:val="en-US" w:eastAsia="en-US"/>
    </w:rPr>
  </w:style>
  <w:style w:type="paragraph" w:customStyle="1" w:styleId="AkStyle1">
    <w:name w:val="Ak Style 1"/>
    <w:basedOn w:val="Normal"/>
    <w:link w:val="AkStyle1Char"/>
    <w:qFormat/>
    <w:rsid w:val="00312422"/>
    <w:pPr>
      <w:spacing w:after="0" w:line="400" w:lineRule="atLeast"/>
      <w:jc w:val="both"/>
    </w:pPr>
    <w:rPr>
      <w:sz w:val="24"/>
      <w:szCs w:val="24"/>
    </w:rPr>
  </w:style>
  <w:style w:type="character" w:customStyle="1" w:styleId="AkStyle1Char">
    <w:name w:val="Ak Style 1 Char"/>
    <w:basedOn w:val="DefaultParagraphFont"/>
    <w:link w:val="AkStyle1"/>
    <w:qFormat/>
    <w:rsid w:val="00312422"/>
    <w:rPr>
      <w:sz w:val="24"/>
      <w:szCs w:val="24"/>
    </w:rPr>
  </w:style>
  <w:style w:type="paragraph" w:styleId="NoSpacing">
    <w:name w:val="No Spacing"/>
    <w:link w:val="NoSpacingChar"/>
    <w:qFormat/>
    <w:rsid w:val="003A3F43"/>
    <w:rPr>
      <w:rFonts w:eastAsia="Times New Roman"/>
      <w:sz w:val="22"/>
      <w:szCs w:val="22"/>
      <w:lang w:val="en-US" w:eastAsia="en-US"/>
    </w:rPr>
  </w:style>
  <w:style w:type="character" w:customStyle="1" w:styleId="NoSpacingChar">
    <w:name w:val="No Spacing Char"/>
    <w:basedOn w:val="DefaultParagraphFont"/>
    <w:link w:val="NoSpacing"/>
    <w:rsid w:val="003A3F43"/>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3A3F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F43"/>
    <w:rPr>
      <w:rFonts w:ascii="Tahoma" w:hAnsi="Tahoma" w:cs="Tahoma"/>
      <w:sz w:val="16"/>
      <w:szCs w:val="16"/>
    </w:rPr>
  </w:style>
  <w:style w:type="paragraph" w:styleId="TOC1">
    <w:name w:val="toc 1"/>
    <w:basedOn w:val="Normal"/>
    <w:next w:val="Normal"/>
    <w:autoRedefine/>
    <w:uiPriority w:val="39"/>
    <w:unhideWhenUsed/>
    <w:rsid w:val="004C37E8"/>
    <w:pPr>
      <w:spacing w:after="100"/>
    </w:pPr>
    <w:rPr>
      <w:b/>
    </w:rPr>
  </w:style>
  <w:style w:type="paragraph" w:styleId="TOC2">
    <w:name w:val="toc 2"/>
    <w:basedOn w:val="Normal"/>
    <w:next w:val="Normal"/>
    <w:autoRedefine/>
    <w:uiPriority w:val="39"/>
    <w:unhideWhenUsed/>
    <w:rsid w:val="004C37E8"/>
    <w:pPr>
      <w:spacing w:after="100"/>
      <w:ind w:left="220"/>
    </w:pPr>
  </w:style>
  <w:style w:type="character" w:styleId="Hyperlink">
    <w:name w:val="Hyperlink"/>
    <w:basedOn w:val="DefaultParagraphFont"/>
    <w:uiPriority w:val="99"/>
    <w:unhideWhenUsed/>
    <w:rsid w:val="004C37E8"/>
    <w:rPr>
      <w:color w:val="0000FF"/>
      <w:u w:val="single"/>
    </w:rPr>
  </w:style>
  <w:style w:type="paragraph" w:styleId="TOCHeading">
    <w:name w:val="TOC Heading"/>
    <w:basedOn w:val="Heading1"/>
    <w:next w:val="Normal"/>
    <w:uiPriority w:val="39"/>
    <w:unhideWhenUsed/>
    <w:qFormat/>
    <w:rsid w:val="004C37E8"/>
    <w:pPr>
      <w:outlineLvl w:val="9"/>
    </w:pPr>
    <w:rPr>
      <w:rFonts w:ascii="Cambria" w:hAnsi="Cambria"/>
      <w:sz w:val="28"/>
      <w:lang w:val="en-US"/>
    </w:rPr>
  </w:style>
  <w:style w:type="paragraph" w:customStyle="1" w:styleId="Default">
    <w:name w:val="Default"/>
    <w:rsid w:val="004C37E8"/>
    <w:pPr>
      <w:autoSpaceDE w:val="0"/>
      <w:autoSpaceDN w:val="0"/>
      <w:adjustRightInd w:val="0"/>
    </w:pPr>
    <w:rPr>
      <w:rFonts w:ascii="Arial" w:hAnsi="Arial" w:cs="Arial"/>
      <w:color w:val="000000"/>
      <w:sz w:val="24"/>
      <w:szCs w:val="24"/>
      <w:lang w:eastAsia="en-US"/>
    </w:rPr>
  </w:style>
  <w:style w:type="paragraph" w:styleId="BodyText3">
    <w:name w:val="Body Text 3"/>
    <w:basedOn w:val="Normal"/>
    <w:link w:val="BodyText3Char"/>
    <w:uiPriority w:val="99"/>
    <w:unhideWhenUsed/>
    <w:rsid w:val="004C37E8"/>
    <w:pPr>
      <w:spacing w:after="120" w:line="240" w:lineRule="auto"/>
    </w:pPr>
    <w:rPr>
      <w:rFonts w:ascii="Times New Roman" w:eastAsia="Times New Roman" w:hAnsi="Times New Roman"/>
      <w:sz w:val="16"/>
      <w:szCs w:val="16"/>
      <w:lang w:val="en-US"/>
    </w:rPr>
  </w:style>
  <w:style w:type="character" w:customStyle="1" w:styleId="BodyText3Char">
    <w:name w:val="Body Text 3 Char"/>
    <w:basedOn w:val="DefaultParagraphFont"/>
    <w:link w:val="BodyText3"/>
    <w:rsid w:val="004C37E8"/>
    <w:rPr>
      <w:rFonts w:ascii="Times New Roman" w:eastAsia="Times New Roman" w:hAnsi="Times New Roman" w:cs="Times New Roman"/>
      <w:sz w:val="16"/>
      <w:szCs w:val="16"/>
      <w:lang w:val="en-US"/>
    </w:rPr>
  </w:style>
  <w:style w:type="paragraph" w:styleId="BodyTextIndent">
    <w:name w:val="Body Text Indent"/>
    <w:basedOn w:val="Normal"/>
    <w:link w:val="BodyTextIndentChar"/>
    <w:rsid w:val="004C37E8"/>
    <w:pPr>
      <w:spacing w:after="120" w:line="240" w:lineRule="auto"/>
      <w:ind w:left="360"/>
    </w:pPr>
    <w:rPr>
      <w:rFonts w:ascii="Times New Roman" w:eastAsia="Times New Roman" w:hAnsi="Times New Roman"/>
      <w:lang w:val="en-GB"/>
    </w:rPr>
  </w:style>
  <w:style w:type="character" w:customStyle="1" w:styleId="BodyTextIndentChar">
    <w:name w:val="Body Text Indent Char"/>
    <w:basedOn w:val="DefaultParagraphFont"/>
    <w:link w:val="BodyTextIndent"/>
    <w:rsid w:val="004C37E8"/>
    <w:rPr>
      <w:rFonts w:ascii="Times New Roman" w:eastAsia="Times New Roman" w:hAnsi="Times New Roman" w:cs="Times New Roman"/>
      <w:lang w:val="en-GB"/>
    </w:rPr>
  </w:style>
  <w:style w:type="character" w:customStyle="1" w:styleId="apple-converted-space">
    <w:name w:val="apple-converted-space"/>
    <w:basedOn w:val="DefaultParagraphFont"/>
    <w:rsid w:val="004C37E8"/>
  </w:style>
  <w:style w:type="paragraph" w:styleId="NormalWeb">
    <w:name w:val="Normal (Web)"/>
    <w:basedOn w:val="Normal"/>
    <w:uiPriority w:val="99"/>
    <w:unhideWhenUsed/>
    <w:rsid w:val="004C37E8"/>
    <w:pPr>
      <w:spacing w:before="100" w:beforeAutospacing="1" w:after="100" w:afterAutospacing="1" w:line="240" w:lineRule="auto"/>
    </w:pPr>
    <w:rPr>
      <w:rFonts w:ascii="Times New Roman" w:eastAsia="Times New Roman" w:hAnsi="Times New Roman"/>
      <w:sz w:val="24"/>
      <w:szCs w:val="24"/>
      <w:lang w:val="en-US"/>
    </w:rPr>
  </w:style>
  <w:style w:type="paragraph" w:styleId="Header">
    <w:name w:val="header"/>
    <w:aliases w:val="rh,RH"/>
    <w:basedOn w:val="Normal"/>
    <w:link w:val="HeaderChar"/>
    <w:uiPriority w:val="99"/>
    <w:unhideWhenUsed/>
    <w:rsid w:val="004C37E8"/>
    <w:pPr>
      <w:tabs>
        <w:tab w:val="center" w:pos="4513"/>
        <w:tab w:val="right" w:pos="9026"/>
      </w:tabs>
      <w:spacing w:after="0" w:line="240" w:lineRule="auto"/>
    </w:pPr>
  </w:style>
  <w:style w:type="character" w:customStyle="1" w:styleId="HeaderChar">
    <w:name w:val="Header Char"/>
    <w:aliases w:val="rh Char,RH Char"/>
    <w:basedOn w:val="DefaultParagraphFont"/>
    <w:link w:val="Header"/>
    <w:uiPriority w:val="99"/>
    <w:rsid w:val="004C37E8"/>
  </w:style>
  <w:style w:type="paragraph" w:styleId="Footer">
    <w:name w:val="footer"/>
    <w:basedOn w:val="Normal"/>
    <w:link w:val="FooterChar"/>
    <w:uiPriority w:val="99"/>
    <w:unhideWhenUsed/>
    <w:rsid w:val="004C37E8"/>
    <w:pPr>
      <w:tabs>
        <w:tab w:val="center" w:pos="4513"/>
        <w:tab w:val="right" w:pos="9026"/>
      </w:tabs>
      <w:spacing w:after="0" w:line="240" w:lineRule="auto"/>
    </w:pPr>
    <w:rPr>
      <w:b/>
      <w:i/>
      <w:sz w:val="18"/>
      <w:szCs w:val="18"/>
    </w:rPr>
  </w:style>
  <w:style w:type="character" w:customStyle="1" w:styleId="FooterChar">
    <w:name w:val="Footer Char"/>
    <w:basedOn w:val="DefaultParagraphFont"/>
    <w:link w:val="Footer"/>
    <w:uiPriority w:val="99"/>
    <w:rsid w:val="004C37E8"/>
    <w:rPr>
      <w:b/>
      <w:i/>
      <w:sz w:val="18"/>
      <w:szCs w:val="18"/>
    </w:rPr>
  </w:style>
  <w:style w:type="paragraph" w:styleId="TOC4">
    <w:name w:val="toc 4"/>
    <w:basedOn w:val="Normal"/>
    <w:next w:val="Normal"/>
    <w:autoRedefine/>
    <w:uiPriority w:val="39"/>
    <w:unhideWhenUsed/>
    <w:rsid w:val="004C37E8"/>
    <w:pPr>
      <w:spacing w:after="100"/>
      <w:ind w:left="660"/>
    </w:pPr>
  </w:style>
  <w:style w:type="table" w:styleId="TableGrid">
    <w:name w:val="Table Grid"/>
    <w:basedOn w:val="TableNormal"/>
    <w:uiPriority w:val="59"/>
    <w:rsid w:val="004C37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Heading 921,Heading 96,Heading 911111,Heading 97,Heading 98"/>
    <w:basedOn w:val="Normal"/>
    <w:link w:val="ListParagraphChar"/>
    <w:uiPriority w:val="34"/>
    <w:qFormat/>
    <w:rsid w:val="004C37E8"/>
    <w:pPr>
      <w:ind w:left="720"/>
      <w:contextualSpacing/>
    </w:pPr>
  </w:style>
  <w:style w:type="character" w:customStyle="1" w:styleId="ListParagraphChar">
    <w:name w:val="List Paragraph Char"/>
    <w:aliases w:val="Heading 921 Char,Heading 96 Char,Heading 911111 Char,Heading 97 Char,Heading 98 Char"/>
    <w:link w:val="ListParagraph"/>
    <w:uiPriority w:val="34"/>
    <w:rsid w:val="00927121"/>
    <w:rPr>
      <w:sz w:val="22"/>
      <w:szCs w:val="22"/>
      <w:lang w:eastAsia="en-US"/>
    </w:rPr>
  </w:style>
  <w:style w:type="paragraph" w:styleId="List">
    <w:name w:val="List"/>
    <w:basedOn w:val="Normal"/>
    <w:rsid w:val="004C37E8"/>
    <w:pPr>
      <w:spacing w:after="0" w:line="240" w:lineRule="auto"/>
      <w:ind w:left="360" w:hanging="360"/>
    </w:pPr>
    <w:rPr>
      <w:rFonts w:ascii="Times New Roman" w:eastAsia="Times New Roman" w:hAnsi="Times New Roman"/>
      <w:sz w:val="24"/>
      <w:szCs w:val="20"/>
      <w:lang w:val="en-US"/>
    </w:rPr>
  </w:style>
  <w:style w:type="paragraph" w:customStyle="1" w:styleId="Style">
    <w:name w:val="Style"/>
    <w:rsid w:val="004C37E8"/>
    <w:pPr>
      <w:widowControl w:val="0"/>
      <w:autoSpaceDE w:val="0"/>
      <w:autoSpaceDN w:val="0"/>
      <w:adjustRightInd w:val="0"/>
    </w:pPr>
    <w:rPr>
      <w:rFonts w:ascii="Times New Roman" w:eastAsia="Times New Roman" w:hAnsi="Times New Roman"/>
      <w:sz w:val="24"/>
      <w:szCs w:val="24"/>
      <w:lang w:val="en-US" w:eastAsia="en-US"/>
    </w:rPr>
  </w:style>
  <w:style w:type="character" w:customStyle="1" w:styleId="apple-style-span">
    <w:name w:val="apple-style-span"/>
    <w:basedOn w:val="DefaultParagraphFont"/>
    <w:rsid w:val="004C37E8"/>
  </w:style>
  <w:style w:type="character" w:styleId="FollowedHyperlink">
    <w:name w:val="FollowedHyperlink"/>
    <w:basedOn w:val="DefaultParagraphFont"/>
    <w:uiPriority w:val="99"/>
    <w:semiHidden/>
    <w:unhideWhenUsed/>
    <w:rsid w:val="004C37E8"/>
    <w:rPr>
      <w:color w:val="800080"/>
      <w:u w:val="single"/>
    </w:rPr>
  </w:style>
  <w:style w:type="paragraph" w:customStyle="1" w:styleId="xl66">
    <w:name w:val="xl66"/>
    <w:basedOn w:val="Normal"/>
    <w:rsid w:val="004C37E8"/>
    <w:pPr>
      <w:spacing w:before="100" w:beforeAutospacing="1" w:after="100" w:afterAutospacing="1" w:line="240" w:lineRule="auto"/>
    </w:pPr>
    <w:rPr>
      <w:rFonts w:ascii="Times New Roman" w:eastAsia="Times New Roman" w:hAnsi="Times New Roman"/>
      <w:sz w:val="20"/>
      <w:szCs w:val="20"/>
      <w:lang w:eastAsia="en-IN"/>
    </w:rPr>
  </w:style>
  <w:style w:type="paragraph" w:customStyle="1" w:styleId="xl67">
    <w:name w:val="xl67"/>
    <w:basedOn w:val="Normal"/>
    <w:rsid w:val="004C37E8"/>
    <w:pPr>
      <w:spacing w:before="100" w:beforeAutospacing="1" w:after="100" w:afterAutospacing="1" w:line="240" w:lineRule="auto"/>
    </w:pPr>
    <w:rPr>
      <w:rFonts w:ascii="Times New Roman" w:eastAsia="Times New Roman" w:hAnsi="Times New Roman"/>
      <w:sz w:val="16"/>
      <w:szCs w:val="16"/>
      <w:lang w:eastAsia="en-IN"/>
    </w:rPr>
  </w:style>
  <w:style w:type="paragraph" w:customStyle="1" w:styleId="xl68">
    <w:name w:val="xl68"/>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69">
    <w:name w:val="xl69"/>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70">
    <w:name w:val="xl70"/>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en-IN"/>
    </w:rPr>
  </w:style>
  <w:style w:type="paragraph" w:customStyle="1" w:styleId="xl71">
    <w:name w:val="xl71"/>
    <w:basedOn w:val="Normal"/>
    <w:rsid w:val="004C37E8"/>
    <w:pPr>
      <w:spacing w:before="100" w:beforeAutospacing="1" w:after="100" w:afterAutospacing="1" w:line="240" w:lineRule="auto"/>
    </w:pPr>
    <w:rPr>
      <w:rFonts w:ascii="Times New Roman" w:eastAsia="Times New Roman" w:hAnsi="Times New Roman"/>
      <w:sz w:val="20"/>
      <w:szCs w:val="20"/>
      <w:lang w:eastAsia="en-IN"/>
    </w:rPr>
  </w:style>
  <w:style w:type="paragraph" w:customStyle="1" w:styleId="xl72">
    <w:name w:val="xl72"/>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en-IN"/>
    </w:rPr>
  </w:style>
  <w:style w:type="paragraph" w:customStyle="1" w:styleId="xl73">
    <w:name w:val="xl73"/>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74">
    <w:name w:val="xl74"/>
    <w:basedOn w:val="Normal"/>
    <w:rsid w:val="004C37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75">
    <w:name w:val="xl75"/>
    <w:basedOn w:val="Normal"/>
    <w:rsid w:val="004C37E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76">
    <w:name w:val="xl76"/>
    <w:basedOn w:val="Normal"/>
    <w:rsid w:val="004C3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77">
    <w:name w:val="xl77"/>
    <w:basedOn w:val="Normal"/>
    <w:rsid w:val="004C37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78">
    <w:name w:val="xl78"/>
    <w:basedOn w:val="Normal"/>
    <w:rsid w:val="004C37E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79">
    <w:name w:val="xl79"/>
    <w:basedOn w:val="Normal"/>
    <w:rsid w:val="004C3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n-IN"/>
    </w:rPr>
  </w:style>
  <w:style w:type="paragraph" w:customStyle="1" w:styleId="xl80">
    <w:name w:val="xl80"/>
    <w:basedOn w:val="Normal"/>
    <w:rsid w:val="004C37E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81">
    <w:name w:val="xl81"/>
    <w:basedOn w:val="Normal"/>
    <w:rsid w:val="004C37E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82">
    <w:name w:val="xl82"/>
    <w:basedOn w:val="Normal"/>
    <w:rsid w:val="004C37E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en-IN"/>
    </w:rPr>
  </w:style>
  <w:style w:type="paragraph" w:customStyle="1" w:styleId="xl83">
    <w:name w:val="xl83"/>
    <w:basedOn w:val="Normal"/>
    <w:rsid w:val="004C3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IN"/>
    </w:rPr>
  </w:style>
  <w:style w:type="paragraph" w:customStyle="1" w:styleId="xl84">
    <w:name w:val="xl84"/>
    <w:basedOn w:val="Normal"/>
    <w:rsid w:val="004C37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IN"/>
    </w:rPr>
  </w:style>
  <w:style w:type="paragraph" w:customStyle="1" w:styleId="xl85">
    <w:name w:val="xl85"/>
    <w:basedOn w:val="Normal"/>
    <w:rsid w:val="004C37E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IN"/>
    </w:rPr>
  </w:style>
  <w:style w:type="paragraph" w:customStyle="1" w:styleId="xl86">
    <w:name w:val="xl86"/>
    <w:basedOn w:val="Normal"/>
    <w:rsid w:val="004C37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IN"/>
    </w:rPr>
  </w:style>
  <w:style w:type="paragraph" w:customStyle="1" w:styleId="xl87">
    <w:name w:val="xl87"/>
    <w:basedOn w:val="Normal"/>
    <w:rsid w:val="004C3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n-IN"/>
    </w:rPr>
  </w:style>
  <w:style w:type="paragraph" w:customStyle="1" w:styleId="xl65">
    <w:name w:val="xl65"/>
    <w:basedOn w:val="Normal"/>
    <w:rsid w:val="004C37E8"/>
    <w:pPr>
      <w:pBdr>
        <w:top w:val="single" w:sz="4" w:space="0" w:color="0064BC"/>
        <w:left w:val="single" w:sz="4" w:space="0" w:color="0064BC"/>
        <w:bottom w:val="single" w:sz="4" w:space="0" w:color="0064BC"/>
        <w:right w:val="single" w:sz="4" w:space="0" w:color="0064BC"/>
      </w:pBdr>
      <w:spacing w:before="100" w:beforeAutospacing="1" w:after="100" w:afterAutospacing="1" w:line="240" w:lineRule="auto"/>
      <w:jc w:val="right"/>
    </w:pPr>
    <w:rPr>
      <w:rFonts w:ascii="Verdana" w:eastAsia="Times New Roman" w:hAnsi="Verdana"/>
      <w:sz w:val="16"/>
      <w:szCs w:val="16"/>
      <w:lang w:eastAsia="en-IN"/>
    </w:rPr>
  </w:style>
  <w:style w:type="paragraph" w:customStyle="1" w:styleId="Style1">
    <w:name w:val="Style 1"/>
    <w:uiPriority w:val="99"/>
    <w:rsid w:val="005F7E61"/>
    <w:pPr>
      <w:widowControl w:val="0"/>
      <w:autoSpaceDE w:val="0"/>
      <w:autoSpaceDN w:val="0"/>
      <w:adjustRightInd w:val="0"/>
    </w:pPr>
    <w:rPr>
      <w:rFonts w:ascii="Times New Roman" w:eastAsia="Times New Roman" w:hAnsi="Times New Roman"/>
      <w:lang w:val="en-US" w:eastAsia="en-US"/>
    </w:rPr>
  </w:style>
  <w:style w:type="character" w:customStyle="1" w:styleId="klink">
    <w:name w:val="klink"/>
    <w:basedOn w:val="DefaultParagraphFont"/>
    <w:rsid w:val="00F75D77"/>
  </w:style>
  <w:style w:type="character" w:styleId="Strong">
    <w:name w:val="Strong"/>
    <w:basedOn w:val="DefaultParagraphFont"/>
    <w:uiPriority w:val="22"/>
    <w:qFormat/>
    <w:rsid w:val="0007057B"/>
    <w:rPr>
      <w:b/>
      <w:bCs/>
    </w:rPr>
  </w:style>
  <w:style w:type="paragraph" w:styleId="BodyText">
    <w:name w:val="Body Text"/>
    <w:aliases w:val="bt,TABLE TEXT,b,Body,body indent,Body Text (Fullpage),Service Text,body text,heading3,Proposal Body Text,Body Text Char1 Char Char Char,Body Text Char1 Char Char Char Char Char Char Char Char Char Char,Body Text x,Bold Heading,o"/>
    <w:basedOn w:val="Normal"/>
    <w:link w:val="BodyTextChar"/>
    <w:uiPriority w:val="99"/>
    <w:unhideWhenUsed/>
    <w:rsid w:val="00F101CB"/>
    <w:pPr>
      <w:spacing w:after="120"/>
    </w:pPr>
    <w:rPr>
      <w:rFonts w:asciiTheme="minorHAnsi" w:eastAsiaTheme="minorHAnsi" w:hAnsiTheme="minorHAnsi" w:cstheme="minorBidi"/>
    </w:rPr>
  </w:style>
  <w:style w:type="character" w:customStyle="1" w:styleId="BodyTextChar">
    <w:name w:val="Body Text Char"/>
    <w:aliases w:val="bt Char1,TABLE TEXT Char1,b Char1,Body Char1,body indent Char1,Body Text (Fullpage) Char1,Service Text Char1,body text Char1,heading3 Char1,Proposal Body Text Char1,Body Text Char1 Char Char Char Char1,Body Text x Char1,Bold Heading Char1"/>
    <w:basedOn w:val="DefaultParagraphFont"/>
    <w:link w:val="BodyText"/>
    <w:uiPriority w:val="99"/>
    <w:rsid w:val="00F101CB"/>
    <w:rPr>
      <w:rFonts w:asciiTheme="minorHAnsi" w:eastAsiaTheme="minorHAnsi" w:hAnsiTheme="minorHAnsi" w:cstheme="minorBidi"/>
      <w:sz w:val="22"/>
      <w:szCs w:val="22"/>
      <w:lang w:eastAsia="en-US"/>
    </w:rPr>
  </w:style>
  <w:style w:type="table" w:styleId="LightShading">
    <w:name w:val="Light Shading"/>
    <w:basedOn w:val="TableNormal"/>
    <w:uiPriority w:val="60"/>
    <w:rsid w:val="00A227D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A227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A227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PlainTable11">
    <w:name w:val="Plain Table 11"/>
    <w:basedOn w:val="TableNormal"/>
    <w:uiPriority w:val="41"/>
    <w:rsid w:val="001333FE"/>
    <w:rPr>
      <w:rFonts w:eastAsia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lorfulList-Accent11">
    <w:name w:val="Colorful List - Accent 11"/>
    <w:aliases w:val="Heading 91,Annexure,List Paragraph1,Heading 911,heading 9,Heading 9111,List Paragraph2,List Paragraph11,Heading 91111,List Paragraph21,Report Para,Heading 92,Heading 93,Heading 94,Heading 95"/>
    <w:basedOn w:val="Normal"/>
    <w:link w:val="ColorfulList-Accent1Char"/>
    <w:uiPriority w:val="34"/>
    <w:qFormat/>
    <w:rsid w:val="00927121"/>
    <w:pPr>
      <w:ind w:left="720"/>
      <w:contextualSpacing/>
    </w:pPr>
    <w:rPr>
      <w:rFonts w:eastAsia="MS Mincho"/>
      <w:lang w:val="en-US"/>
    </w:rPr>
  </w:style>
  <w:style w:type="character" w:customStyle="1" w:styleId="ColorfulList-Accent1Char">
    <w:name w:val="Colorful List - Accent 1 Char"/>
    <w:aliases w:val="Heading 91 Char,Annexure Char,List Paragraph1 Char,Heading 911 Char,heading 9 Char,Heading 9111 Char,List Paragraph2 Char,List Paragraph11 Char,Heading 91111 Char,List Paragraph21 Char,Report Para Char,Heading 92 Char"/>
    <w:link w:val="ColorfulList-Accent11"/>
    <w:uiPriority w:val="34"/>
    <w:rsid w:val="00927121"/>
    <w:rPr>
      <w:rFonts w:eastAsia="MS Mincho"/>
      <w:sz w:val="22"/>
      <w:szCs w:val="22"/>
      <w:lang w:val="en-US" w:eastAsia="en-US"/>
    </w:rPr>
  </w:style>
  <w:style w:type="character" w:customStyle="1" w:styleId="BodyTextChar1">
    <w:name w:val="Body Text Char1"/>
    <w:aliases w:val="bt Char,TABLE TEXT Char,b Char,Body Char,body indent Char,Body Text (Fullpage) Char,Service Text Char,body text Char,heading3 Char,Proposal Body Text Char,Body Text Char1 Char Char Char Char,Body Text x Char,Bold Heading Char,o Char"/>
    <w:uiPriority w:val="99"/>
    <w:semiHidden/>
    <w:rsid w:val="0013509D"/>
    <w:rPr>
      <w:rFonts w:ascii="Arial" w:eastAsia="MS Mincho" w:hAnsi="Arial" w:cs="Times New Roman"/>
      <w:sz w:val="24"/>
      <w:szCs w:val="20"/>
      <w:lang w:val="en-US"/>
    </w:rPr>
  </w:style>
  <w:style w:type="paragraph" w:customStyle="1" w:styleId="CM39">
    <w:name w:val="CM39"/>
    <w:basedOn w:val="Normal"/>
    <w:next w:val="Normal"/>
    <w:rsid w:val="0013509D"/>
    <w:pPr>
      <w:widowControl w:val="0"/>
      <w:autoSpaceDE w:val="0"/>
      <w:autoSpaceDN w:val="0"/>
      <w:adjustRightInd w:val="0"/>
      <w:spacing w:after="243" w:line="240" w:lineRule="auto"/>
    </w:pPr>
    <w:rPr>
      <w:rFonts w:ascii="Arial" w:eastAsia="MS Mincho" w:hAnsi="Arial" w:cs="Arial"/>
      <w:sz w:val="24"/>
      <w:szCs w:val="24"/>
      <w:lang w:val="en-US"/>
    </w:rPr>
  </w:style>
  <w:style w:type="paragraph" w:customStyle="1" w:styleId="MainBullet">
    <w:name w:val="Main Bullet"/>
    <w:basedOn w:val="Normal"/>
    <w:link w:val="MainBulletChar"/>
    <w:rsid w:val="0013509D"/>
    <w:pPr>
      <w:numPr>
        <w:numId w:val="1"/>
      </w:numPr>
      <w:spacing w:after="0" w:line="300" w:lineRule="exact"/>
    </w:pPr>
    <w:rPr>
      <w:rFonts w:ascii="Arial Narrow" w:eastAsia="Times New Roman" w:hAnsi="Arial Narrow"/>
      <w:color w:val="808080"/>
      <w:sz w:val="20"/>
      <w:szCs w:val="20"/>
      <w:lang w:val="en-US"/>
    </w:rPr>
  </w:style>
  <w:style w:type="character" w:customStyle="1" w:styleId="MainBulletChar">
    <w:name w:val="Main Bullet Char"/>
    <w:link w:val="MainBullet"/>
    <w:rsid w:val="0013509D"/>
    <w:rPr>
      <w:rFonts w:ascii="Arial Narrow" w:eastAsia="Times New Roman" w:hAnsi="Arial Narrow"/>
      <w:color w:val="808080"/>
      <w:lang w:val="en-US" w:eastAsia="en-US"/>
    </w:rPr>
  </w:style>
  <w:style w:type="paragraph" w:customStyle="1" w:styleId="CM44">
    <w:name w:val="CM44"/>
    <w:basedOn w:val="Default"/>
    <w:next w:val="Default"/>
    <w:uiPriority w:val="99"/>
    <w:rsid w:val="0013509D"/>
    <w:pPr>
      <w:widowControl w:val="0"/>
    </w:pPr>
    <w:rPr>
      <w:rFonts w:ascii="Humanst521 Lt BT" w:eastAsia="Times New Roman" w:hAnsi="Humanst521 Lt BT" w:cs="Times New Roman"/>
      <w:color w:val="auto"/>
      <w:lang w:val="en-US"/>
    </w:rPr>
  </w:style>
  <w:style w:type="paragraph" w:customStyle="1" w:styleId="numlist">
    <w:name w:val="numlist"/>
    <w:basedOn w:val="Normal"/>
    <w:rsid w:val="0013509D"/>
    <w:pPr>
      <w:spacing w:after="0" w:line="240" w:lineRule="auto"/>
    </w:pPr>
    <w:rPr>
      <w:rFonts w:ascii="Times New Roman" w:eastAsia="MS Mincho" w:hAnsi="Times New Roman"/>
      <w:sz w:val="24"/>
      <w:szCs w:val="20"/>
      <w:lang w:val="en-US"/>
    </w:rPr>
  </w:style>
  <w:style w:type="character" w:styleId="CommentReference">
    <w:name w:val="annotation reference"/>
    <w:basedOn w:val="DefaultParagraphFont"/>
    <w:uiPriority w:val="99"/>
    <w:semiHidden/>
    <w:unhideWhenUsed/>
    <w:rsid w:val="0013509D"/>
    <w:rPr>
      <w:sz w:val="16"/>
      <w:szCs w:val="16"/>
    </w:rPr>
  </w:style>
  <w:style w:type="paragraph" w:styleId="CommentText">
    <w:name w:val="annotation text"/>
    <w:basedOn w:val="Normal"/>
    <w:link w:val="CommentTextChar"/>
    <w:uiPriority w:val="99"/>
    <w:semiHidden/>
    <w:unhideWhenUsed/>
    <w:rsid w:val="0013509D"/>
    <w:pPr>
      <w:spacing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13509D"/>
    <w:rPr>
      <w:rFonts w:eastAsiaTheme="minorHAnsi" w:cstheme="minorBidi"/>
      <w:lang w:eastAsia="en-US"/>
    </w:rPr>
  </w:style>
  <w:style w:type="paragraph" w:styleId="CommentSubject">
    <w:name w:val="annotation subject"/>
    <w:basedOn w:val="CommentText"/>
    <w:next w:val="CommentText"/>
    <w:link w:val="CommentSubjectChar"/>
    <w:uiPriority w:val="99"/>
    <w:semiHidden/>
    <w:unhideWhenUsed/>
    <w:rsid w:val="0013509D"/>
    <w:rPr>
      <w:b/>
      <w:bCs/>
    </w:rPr>
  </w:style>
  <w:style w:type="character" w:customStyle="1" w:styleId="CommentSubjectChar">
    <w:name w:val="Comment Subject Char"/>
    <w:basedOn w:val="CommentTextChar"/>
    <w:link w:val="CommentSubject"/>
    <w:uiPriority w:val="99"/>
    <w:semiHidden/>
    <w:rsid w:val="0013509D"/>
    <w:rPr>
      <w:rFonts w:eastAsiaTheme="minorHAnsi" w:cstheme="minorBidi"/>
      <w:b/>
      <w:bCs/>
      <w:lang w:eastAsia="en-US"/>
    </w:rPr>
  </w:style>
  <w:style w:type="paragraph" w:styleId="Revision">
    <w:name w:val="Revision"/>
    <w:hidden/>
    <w:uiPriority w:val="99"/>
    <w:semiHidden/>
    <w:rsid w:val="0013509D"/>
    <w:rPr>
      <w:rFonts w:eastAsiaTheme="minorHAnsi" w:cstheme="minorBidi"/>
      <w:sz w:val="22"/>
      <w:szCs w:val="22"/>
      <w:lang w:eastAsia="en-US"/>
    </w:rPr>
  </w:style>
  <w:style w:type="table" w:customStyle="1" w:styleId="PlainTable41">
    <w:name w:val="Plain Table 41"/>
    <w:basedOn w:val="TableNormal"/>
    <w:uiPriority w:val="44"/>
    <w:rsid w:val="0013509D"/>
    <w:rPr>
      <w:rFonts w:eastAsia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13509D"/>
    <w:rPr>
      <w:rFonts w:eastAsia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IntenseEmphasis">
    <w:name w:val="Intense Emphasis"/>
    <w:uiPriority w:val="21"/>
    <w:qFormat/>
    <w:rsid w:val="00C2041A"/>
    <w:rPr>
      <w:b/>
      <w:bCs/>
      <w:i/>
      <w:iCs/>
      <w:color w:val="5B9BD5"/>
    </w:rPr>
  </w:style>
  <w:style w:type="character" w:customStyle="1" w:styleId="unicode">
    <w:name w:val="unicode"/>
    <w:basedOn w:val="DefaultParagraphFont"/>
    <w:rsid w:val="00361DCB"/>
  </w:style>
  <w:style w:type="character" w:customStyle="1" w:styleId="fn">
    <w:name w:val="fn"/>
    <w:basedOn w:val="DefaultParagraphFont"/>
    <w:rsid w:val="00361DCB"/>
  </w:style>
  <w:style w:type="paragraph" w:customStyle="1" w:styleId="TableParagraph">
    <w:name w:val="Table Paragraph"/>
    <w:basedOn w:val="Normal"/>
    <w:uiPriority w:val="1"/>
    <w:qFormat/>
    <w:rsid w:val="00343AA8"/>
    <w:pPr>
      <w:widowControl w:val="0"/>
      <w:autoSpaceDE w:val="0"/>
      <w:autoSpaceDN w:val="0"/>
      <w:adjustRightInd w:val="0"/>
      <w:spacing w:after="0" w:line="240" w:lineRule="auto"/>
      <w:jc w:val="right"/>
    </w:pPr>
    <w:rPr>
      <w:rFonts w:eastAsia="Times New Roman" w:cs="Calibri"/>
      <w:sz w:val="24"/>
      <w:szCs w:val="24"/>
      <w:lang w:val="en-US"/>
    </w:rPr>
  </w:style>
  <w:style w:type="table" w:customStyle="1" w:styleId="TableGrid1">
    <w:name w:val="Table Grid1"/>
    <w:basedOn w:val="TableNormal"/>
    <w:next w:val="TableGrid"/>
    <w:uiPriority w:val="59"/>
    <w:rsid w:val="00A40014"/>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igh">
    <w:name w:val="high"/>
    <w:rsid w:val="00DA0C9D"/>
  </w:style>
  <w:style w:type="character" w:customStyle="1" w:styleId="e24kjd">
    <w:name w:val="e24kjd"/>
    <w:basedOn w:val="DefaultParagraphFont"/>
    <w:rsid w:val="00F80A8E"/>
  </w:style>
  <w:style w:type="paragraph" w:styleId="TOC3">
    <w:name w:val="toc 3"/>
    <w:basedOn w:val="Normal"/>
    <w:next w:val="Normal"/>
    <w:autoRedefine/>
    <w:uiPriority w:val="39"/>
    <w:unhideWhenUsed/>
    <w:rsid w:val="00236261"/>
    <w:pPr>
      <w:spacing w:after="100" w:line="259" w:lineRule="auto"/>
      <w:ind w:left="440"/>
    </w:pPr>
    <w:rPr>
      <w:rFonts w:asciiTheme="minorHAnsi" w:eastAsiaTheme="minorEastAsia" w:hAnsiTheme="minorHAnsi" w:cstheme="minorBidi"/>
      <w:lang w:eastAsia="en-IN"/>
    </w:rPr>
  </w:style>
  <w:style w:type="paragraph" w:styleId="TOC5">
    <w:name w:val="toc 5"/>
    <w:basedOn w:val="Normal"/>
    <w:next w:val="Normal"/>
    <w:autoRedefine/>
    <w:uiPriority w:val="39"/>
    <w:unhideWhenUsed/>
    <w:rsid w:val="00236261"/>
    <w:pPr>
      <w:spacing w:after="100" w:line="259" w:lineRule="auto"/>
      <w:ind w:left="880"/>
    </w:pPr>
    <w:rPr>
      <w:rFonts w:asciiTheme="minorHAnsi" w:eastAsiaTheme="minorEastAsia" w:hAnsiTheme="minorHAnsi" w:cstheme="minorBidi"/>
      <w:lang w:eastAsia="en-IN"/>
    </w:rPr>
  </w:style>
  <w:style w:type="paragraph" w:styleId="TOC6">
    <w:name w:val="toc 6"/>
    <w:basedOn w:val="Normal"/>
    <w:next w:val="Normal"/>
    <w:autoRedefine/>
    <w:uiPriority w:val="39"/>
    <w:unhideWhenUsed/>
    <w:rsid w:val="00236261"/>
    <w:pPr>
      <w:spacing w:after="100" w:line="259" w:lineRule="auto"/>
      <w:ind w:left="1100"/>
    </w:pPr>
    <w:rPr>
      <w:rFonts w:asciiTheme="minorHAnsi" w:eastAsiaTheme="minorEastAsia" w:hAnsiTheme="minorHAnsi" w:cstheme="minorBidi"/>
      <w:lang w:eastAsia="en-IN"/>
    </w:rPr>
  </w:style>
  <w:style w:type="paragraph" w:styleId="TOC7">
    <w:name w:val="toc 7"/>
    <w:basedOn w:val="Normal"/>
    <w:next w:val="Normal"/>
    <w:autoRedefine/>
    <w:uiPriority w:val="39"/>
    <w:unhideWhenUsed/>
    <w:rsid w:val="00236261"/>
    <w:pPr>
      <w:spacing w:after="100" w:line="259" w:lineRule="auto"/>
      <w:ind w:left="1320"/>
    </w:pPr>
    <w:rPr>
      <w:rFonts w:asciiTheme="minorHAnsi" w:eastAsiaTheme="minorEastAsia" w:hAnsiTheme="minorHAnsi" w:cstheme="minorBidi"/>
      <w:lang w:eastAsia="en-IN"/>
    </w:rPr>
  </w:style>
  <w:style w:type="paragraph" w:styleId="TOC8">
    <w:name w:val="toc 8"/>
    <w:basedOn w:val="Normal"/>
    <w:next w:val="Normal"/>
    <w:autoRedefine/>
    <w:uiPriority w:val="39"/>
    <w:unhideWhenUsed/>
    <w:rsid w:val="00236261"/>
    <w:pPr>
      <w:spacing w:after="100" w:line="259" w:lineRule="auto"/>
      <w:ind w:left="1540"/>
    </w:pPr>
    <w:rPr>
      <w:rFonts w:asciiTheme="minorHAnsi" w:eastAsiaTheme="minorEastAsia" w:hAnsiTheme="minorHAnsi" w:cstheme="minorBidi"/>
      <w:lang w:eastAsia="en-IN"/>
    </w:rPr>
  </w:style>
  <w:style w:type="paragraph" w:styleId="TOC9">
    <w:name w:val="toc 9"/>
    <w:basedOn w:val="Normal"/>
    <w:next w:val="Normal"/>
    <w:autoRedefine/>
    <w:uiPriority w:val="39"/>
    <w:unhideWhenUsed/>
    <w:rsid w:val="00236261"/>
    <w:pPr>
      <w:spacing w:after="100" w:line="259" w:lineRule="auto"/>
      <w:ind w:left="1760"/>
    </w:pPr>
    <w:rPr>
      <w:rFonts w:asciiTheme="minorHAnsi" w:eastAsiaTheme="minorEastAsia" w:hAnsiTheme="minorHAnsi" w:cstheme="minorBidi"/>
      <w:lang w:eastAsia="en-IN"/>
    </w:rPr>
  </w:style>
  <w:style w:type="character" w:customStyle="1" w:styleId="UnresolvedMention1">
    <w:name w:val="Unresolved Mention1"/>
    <w:basedOn w:val="DefaultParagraphFont"/>
    <w:uiPriority w:val="99"/>
    <w:semiHidden/>
    <w:unhideWhenUsed/>
    <w:rsid w:val="00236261"/>
    <w:rPr>
      <w:color w:val="605E5C"/>
      <w:shd w:val="clear" w:color="auto" w:fill="E1DFDD"/>
    </w:rPr>
  </w:style>
  <w:style w:type="table" w:styleId="GridTable5Dark-Accent4">
    <w:name w:val="Grid Table 5 Dark Accent 4"/>
    <w:basedOn w:val="TableNormal"/>
    <w:uiPriority w:val="50"/>
    <w:rsid w:val="00C66BA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470C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5">
    <w:name w:val="Grid Table 5 Dark Accent 5"/>
    <w:basedOn w:val="TableNormal"/>
    <w:uiPriority w:val="50"/>
    <w:rsid w:val="00470C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6Colorful-Accent4">
    <w:name w:val="Grid Table 6 Colorful Accent 4"/>
    <w:basedOn w:val="TableNormal"/>
    <w:uiPriority w:val="51"/>
    <w:rsid w:val="00470C22"/>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1">
    <w:name w:val="Grid Table 4 Accent 1"/>
    <w:basedOn w:val="TableNormal"/>
    <w:uiPriority w:val="49"/>
    <w:rsid w:val="00470C2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470C2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470C2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4">
    <w:name w:val="Grid Table 4 Accent 4"/>
    <w:basedOn w:val="TableNormal"/>
    <w:uiPriority w:val="49"/>
    <w:rsid w:val="00470C2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3">
    <w:name w:val="Grid Table 4 Accent 3"/>
    <w:basedOn w:val="TableNormal"/>
    <w:uiPriority w:val="49"/>
    <w:rsid w:val="00470C2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IntenseQuote">
    <w:name w:val="Intense Quote"/>
    <w:basedOn w:val="Normal"/>
    <w:next w:val="Normal"/>
    <w:link w:val="IntenseQuoteChar"/>
    <w:uiPriority w:val="30"/>
    <w:qFormat/>
    <w:rsid w:val="00FD25B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D25BF"/>
    <w:rPr>
      <w:i/>
      <w:iCs/>
      <w:color w:val="4F81BD" w:themeColor="accent1"/>
      <w:sz w:val="22"/>
      <w:szCs w:val="22"/>
      <w:lang w:eastAsia="en-US"/>
    </w:rPr>
  </w:style>
  <w:style w:type="table" w:styleId="GridTable5Dark-Accent1">
    <w:name w:val="Grid Table 5 Dark Accent 1"/>
    <w:basedOn w:val="TableNormal"/>
    <w:uiPriority w:val="50"/>
    <w:rsid w:val="001B79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stTable3-Accent1">
    <w:name w:val="List Table 3 Accent 1"/>
    <w:basedOn w:val="TableNormal"/>
    <w:uiPriority w:val="48"/>
    <w:rsid w:val="002614C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1">
    <w:name w:val="List Table 4 Accent 1"/>
    <w:basedOn w:val="TableNormal"/>
    <w:uiPriority w:val="49"/>
    <w:rsid w:val="00E2417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3928CD"/>
    <w:pPr>
      <w:spacing w:before="100"/>
    </w:pPr>
    <w:rPr>
      <w:rFonts w:asciiTheme="minorHAnsi" w:eastAsiaTheme="minorEastAsia" w:hAnsiTheme="minorHAnsi" w:cstheme="minorBidi"/>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msonormal0">
    <w:name w:val="msonormal"/>
    <w:basedOn w:val="Normal"/>
    <w:rsid w:val="00A262D1"/>
    <w:pPr>
      <w:spacing w:before="100" w:beforeAutospacing="1" w:after="100" w:afterAutospacing="1" w:line="240" w:lineRule="auto"/>
    </w:pPr>
    <w:rPr>
      <w:rFonts w:ascii="Times New Roman" w:eastAsia="Times New Roman" w:hAnsi="Times New Roman"/>
      <w:sz w:val="24"/>
      <w:szCs w:val="24"/>
      <w:lang w:eastAsia="en-IN"/>
    </w:rPr>
  </w:style>
  <w:style w:type="paragraph" w:customStyle="1" w:styleId="xl90">
    <w:name w:val="xl90"/>
    <w:basedOn w:val="Normal"/>
    <w:rsid w:val="00A262D1"/>
    <w:pPr>
      <w:spacing w:before="100" w:beforeAutospacing="1" w:after="100" w:afterAutospacing="1" w:line="240" w:lineRule="auto"/>
      <w:textAlignment w:val="center"/>
    </w:pPr>
    <w:rPr>
      <w:rFonts w:eastAsia="Times New Roman" w:cs="Calibri"/>
      <w:sz w:val="24"/>
      <w:szCs w:val="24"/>
      <w:lang w:eastAsia="en-IN"/>
    </w:rPr>
  </w:style>
  <w:style w:type="paragraph" w:customStyle="1" w:styleId="xl91">
    <w:name w:val="xl91"/>
    <w:basedOn w:val="Normal"/>
    <w:rsid w:val="00A262D1"/>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92">
    <w:name w:val="xl92"/>
    <w:basedOn w:val="Normal"/>
    <w:rsid w:val="00A262D1"/>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93">
    <w:name w:val="xl93"/>
    <w:basedOn w:val="Normal"/>
    <w:rsid w:val="00A262D1"/>
    <w:pPr>
      <w:pBdr>
        <w:top w:val="single" w:sz="4" w:space="0" w:color="C5D9F1"/>
        <w:left w:val="single" w:sz="8" w:space="0" w:color="auto"/>
        <w:bottom w:val="single" w:sz="4" w:space="0" w:color="C5D9F1"/>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94">
    <w:name w:val="xl94"/>
    <w:basedOn w:val="Normal"/>
    <w:rsid w:val="00A262D1"/>
    <w:pPr>
      <w:spacing w:before="100" w:beforeAutospacing="1" w:after="100" w:afterAutospacing="1" w:line="240" w:lineRule="auto"/>
      <w:ind w:firstLineChars="100" w:firstLine="100"/>
      <w:textAlignment w:val="center"/>
    </w:pPr>
    <w:rPr>
      <w:rFonts w:eastAsia="Times New Roman" w:cs="Calibri"/>
      <w:sz w:val="24"/>
      <w:szCs w:val="24"/>
      <w:lang w:eastAsia="en-IN"/>
    </w:rPr>
  </w:style>
  <w:style w:type="paragraph" w:customStyle="1" w:styleId="xl95">
    <w:name w:val="xl95"/>
    <w:basedOn w:val="Normal"/>
    <w:rsid w:val="00A262D1"/>
    <w:pP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96">
    <w:name w:val="xl96"/>
    <w:basedOn w:val="Normal"/>
    <w:rsid w:val="00A262D1"/>
    <w:pP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97">
    <w:name w:val="xl97"/>
    <w:basedOn w:val="Normal"/>
    <w:rsid w:val="00A262D1"/>
    <w:pPr>
      <w:pBdr>
        <w:top w:val="single" w:sz="8" w:space="0" w:color="auto"/>
        <w:left w:val="single" w:sz="8" w:space="0" w:color="auto"/>
        <w:bottom w:val="single" w:sz="4" w:space="0" w:color="C5D9F1"/>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98">
    <w:name w:val="xl98"/>
    <w:basedOn w:val="Normal"/>
    <w:rsid w:val="00A262D1"/>
    <w:pPr>
      <w:pBdr>
        <w:top w:val="single" w:sz="8" w:space="0" w:color="auto"/>
        <w:left w:val="single" w:sz="4" w:space="0" w:color="C5D9F1"/>
        <w:bottom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99">
    <w:name w:val="xl99"/>
    <w:basedOn w:val="Normal"/>
    <w:rsid w:val="00A262D1"/>
    <w:pPr>
      <w:pBdr>
        <w:top w:val="single" w:sz="8" w:space="0" w:color="auto"/>
        <w:left w:val="single" w:sz="4" w:space="0" w:color="C5D9F1"/>
        <w:bottom w:val="single" w:sz="4" w:space="0" w:color="C5D9F1"/>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00">
    <w:name w:val="xl100"/>
    <w:basedOn w:val="Normal"/>
    <w:rsid w:val="00A262D1"/>
    <w:pPr>
      <w:pBdr>
        <w:top w:val="single" w:sz="4" w:space="0" w:color="C5D9F1"/>
        <w:left w:val="single" w:sz="8" w:space="0" w:color="auto"/>
        <w:bottom w:val="single" w:sz="8" w:space="0" w:color="auto"/>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01">
    <w:name w:val="xl101"/>
    <w:basedOn w:val="Normal"/>
    <w:rsid w:val="00A262D1"/>
    <w:pPr>
      <w:pBdr>
        <w:top w:val="single" w:sz="4" w:space="0" w:color="C5D9F1"/>
        <w:left w:val="single" w:sz="4" w:space="0" w:color="C5D9F1"/>
        <w:bottom w:val="single" w:sz="8" w:space="0" w:color="auto"/>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02">
    <w:name w:val="xl102"/>
    <w:basedOn w:val="Normal"/>
    <w:rsid w:val="00A262D1"/>
    <w:pPr>
      <w:pBdr>
        <w:top w:val="single" w:sz="4" w:space="0" w:color="auto"/>
        <w:left w:val="single" w:sz="4" w:space="0" w:color="auto"/>
        <w:bottom w:val="single" w:sz="4" w:space="0" w:color="C5D9F1"/>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03">
    <w:name w:val="xl103"/>
    <w:basedOn w:val="Normal"/>
    <w:rsid w:val="00A262D1"/>
    <w:pPr>
      <w:pBdr>
        <w:top w:val="single" w:sz="4" w:space="0" w:color="auto"/>
        <w:left w:val="single" w:sz="4" w:space="9" w:color="C5D9F1"/>
        <w:bottom w:val="single" w:sz="4" w:space="0" w:color="C5D9F1"/>
        <w:right w:val="single" w:sz="4" w:space="0" w:color="C5D9F1"/>
      </w:pBdr>
      <w:spacing w:before="100" w:beforeAutospacing="1" w:after="100" w:afterAutospacing="1" w:line="240" w:lineRule="auto"/>
      <w:ind w:firstLineChars="100" w:firstLine="100"/>
      <w:textAlignment w:val="center"/>
    </w:pPr>
    <w:rPr>
      <w:rFonts w:eastAsia="Times New Roman" w:cs="Calibri"/>
      <w:sz w:val="24"/>
      <w:szCs w:val="24"/>
      <w:lang w:eastAsia="en-IN"/>
    </w:rPr>
  </w:style>
  <w:style w:type="paragraph" w:customStyle="1" w:styleId="xl104">
    <w:name w:val="xl104"/>
    <w:basedOn w:val="Normal"/>
    <w:rsid w:val="00A262D1"/>
    <w:pPr>
      <w:pBdr>
        <w:top w:val="single" w:sz="4" w:space="0" w:color="auto"/>
        <w:left w:val="single" w:sz="4" w:space="0" w:color="C5D9F1"/>
        <w:bottom w:val="single" w:sz="4" w:space="0" w:color="C5D9F1"/>
        <w:right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05">
    <w:name w:val="xl105"/>
    <w:basedOn w:val="Normal"/>
    <w:rsid w:val="00A262D1"/>
    <w:pPr>
      <w:pBdr>
        <w:top w:val="single" w:sz="4" w:space="0" w:color="C5D9F1"/>
        <w:left w:val="single" w:sz="4" w:space="0" w:color="auto"/>
        <w:bottom w:val="single" w:sz="4" w:space="0" w:color="C5D9F1"/>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06">
    <w:name w:val="xl106"/>
    <w:basedOn w:val="Normal"/>
    <w:rsid w:val="00A262D1"/>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07">
    <w:name w:val="xl107"/>
    <w:basedOn w:val="Normal"/>
    <w:rsid w:val="00A262D1"/>
    <w:pPr>
      <w:pBdr>
        <w:top w:val="single" w:sz="4" w:space="0" w:color="C5D9F1"/>
        <w:left w:val="single" w:sz="4" w:space="0" w:color="auto"/>
        <w:bottom w:val="single" w:sz="4" w:space="0" w:color="auto"/>
        <w:right w:val="single" w:sz="4" w:space="0" w:color="C5D9F1"/>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08">
    <w:name w:val="xl108"/>
    <w:basedOn w:val="Normal"/>
    <w:rsid w:val="00A262D1"/>
    <w:pPr>
      <w:pBdr>
        <w:top w:val="single" w:sz="4" w:space="0" w:color="C5D9F1"/>
        <w:left w:val="single" w:sz="4" w:space="0" w:color="C5D9F1"/>
        <w:bottom w:val="single" w:sz="4" w:space="0" w:color="auto"/>
        <w:right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09">
    <w:name w:val="xl109"/>
    <w:basedOn w:val="Normal"/>
    <w:rsid w:val="00A262D1"/>
    <w:pPr>
      <w:pBdr>
        <w:top w:val="single" w:sz="4" w:space="0" w:color="C5D9F1"/>
        <w:left w:val="single" w:sz="4" w:space="0" w:color="C5D9F1"/>
        <w:bottom w:val="single" w:sz="4" w:space="0" w:color="auto"/>
        <w:right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10">
    <w:name w:val="xl110"/>
    <w:basedOn w:val="Normal"/>
    <w:rsid w:val="00A262D1"/>
    <w:pPr>
      <w:spacing w:before="100" w:beforeAutospacing="1" w:after="100" w:afterAutospacing="1" w:line="240" w:lineRule="auto"/>
      <w:ind w:firstLineChars="100" w:firstLine="100"/>
      <w:textAlignment w:val="center"/>
    </w:pPr>
    <w:rPr>
      <w:rFonts w:eastAsia="Times New Roman" w:cs="Calibri"/>
      <w:sz w:val="24"/>
      <w:szCs w:val="24"/>
      <w:lang w:eastAsia="en-IN"/>
    </w:rPr>
  </w:style>
  <w:style w:type="paragraph" w:customStyle="1" w:styleId="xl111">
    <w:name w:val="xl111"/>
    <w:basedOn w:val="Normal"/>
    <w:rsid w:val="00A262D1"/>
    <w:pPr>
      <w:pBdr>
        <w:top w:val="single" w:sz="8" w:space="0" w:color="auto"/>
        <w:left w:val="single" w:sz="4" w:space="0" w:color="C5D9F1"/>
        <w:bottom w:val="single" w:sz="4" w:space="0" w:color="C5D9F1"/>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12">
    <w:name w:val="xl112"/>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13">
    <w:name w:val="xl113"/>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14">
    <w:name w:val="xl114"/>
    <w:basedOn w:val="Normal"/>
    <w:rsid w:val="00A262D1"/>
    <w:pPr>
      <w:pBdr>
        <w:top w:val="single" w:sz="8"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s="Calibri"/>
      <w:sz w:val="24"/>
      <w:szCs w:val="24"/>
      <w:lang w:eastAsia="en-IN"/>
    </w:rPr>
  </w:style>
  <w:style w:type="paragraph" w:customStyle="1" w:styleId="xl115">
    <w:name w:val="xl115"/>
    <w:basedOn w:val="Normal"/>
    <w:rsid w:val="00A262D1"/>
    <w:pPr>
      <w:pBdr>
        <w:top w:val="single" w:sz="8"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s="Calibri"/>
      <w:sz w:val="24"/>
      <w:szCs w:val="24"/>
      <w:lang w:eastAsia="en-IN"/>
    </w:rPr>
  </w:style>
  <w:style w:type="paragraph" w:customStyle="1" w:styleId="xl116">
    <w:name w:val="xl116"/>
    <w:basedOn w:val="Normal"/>
    <w:rsid w:val="00A262D1"/>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17">
    <w:name w:val="xl117"/>
    <w:basedOn w:val="Normal"/>
    <w:rsid w:val="00A262D1"/>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18">
    <w:name w:val="xl118"/>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color w:val="FFFFFF"/>
      <w:sz w:val="24"/>
      <w:szCs w:val="24"/>
      <w:lang w:eastAsia="en-IN"/>
    </w:rPr>
  </w:style>
  <w:style w:type="paragraph" w:customStyle="1" w:styleId="xl119">
    <w:name w:val="xl119"/>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color w:val="FFFFFF"/>
      <w:sz w:val="24"/>
      <w:szCs w:val="24"/>
      <w:lang w:eastAsia="en-IN"/>
    </w:rPr>
  </w:style>
  <w:style w:type="paragraph" w:customStyle="1" w:styleId="xl120">
    <w:name w:val="xl120"/>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21">
    <w:name w:val="xl121"/>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22">
    <w:name w:val="xl122"/>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23">
    <w:name w:val="xl123"/>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24">
    <w:name w:val="xl124"/>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25">
    <w:name w:val="xl125"/>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26">
    <w:name w:val="xl126"/>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24"/>
      <w:szCs w:val="24"/>
      <w:lang w:eastAsia="en-IN"/>
    </w:rPr>
  </w:style>
  <w:style w:type="paragraph" w:customStyle="1" w:styleId="xl127">
    <w:name w:val="xl127"/>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28">
    <w:name w:val="xl128"/>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29">
    <w:name w:val="xl129"/>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30">
    <w:name w:val="xl130"/>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31">
    <w:name w:val="xl131"/>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32">
    <w:name w:val="xl132"/>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eastAsia="en-IN"/>
    </w:rPr>
  </w:style>
  <w:style w:type="paragraph" w:customStyle="1" w:styleId="xl133">
    <w:name w:val="xl133"/>
    <w:basedOn w:val="Normal"/>
    <w:rsid w:val="00A262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Calibri"/>
      <w:sz w:val="24"/>
      <w:szCs w:val="24"/>
      <w:lang w:eastAsia="en-IN"/>
    </w:rPr>
  </w:style>
  <w:style w:type="paragraph" w:customStyle="1" w:styleId="xl134">
    <w:name w:val="xl134"/>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Calibri"/>
      <w:b/>
      <w:bCs/>
      <w:sz w:val="24"/>
      <w:szCs w:val="24"/>
      <w:lang w:eastAsia="en-IN"/>
    </w:rPr>
  </w:style>
  <w:style w:type="paragraph" w:customStyle="1" w:styleId="xl135">
    <w:name w:val="xl135"/>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36">
    <w:name w:val="xl136"/>
    <w:basedOn w:val="Normal"/>
    <w:rsid w:val="00A262D1"/>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37">
    <w:name w:val="xl137"/>
    <w:basedOn w:val="Normal"/>
    <w:rsid w:val="00A262D1"/>
    <w:pP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38">
    <w:name w:val="xl138"/>
    <w:basedOn w:val="Normal"/>
    <w:rsid w:val="00A262D1"/>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Calibri"/>
      <w:sz w:val="24"/>
      <w:szCs w:val="24"/>
      <w:lang w:eastAsia="en-IN"/>
    </w:rPr>
  </w:style>
  <w:style w:type="paragraph" w:customStyle="1" w:styleId="xl139">
    <w:name w:val="xl139"/>
    <w:basedOn w:val="Normal"/>
    <w:rsid w:val="00A262D1"/>
    <w:pPr>
      <w:pBdr>
        <w:top w:val="single" w:sz="4" w:space="0" w:color="auto"/>
        <w:left w:val="single" w:sz="8" w:space="0" w:color="auto"/>
        <w:right w:val="single" w:sz="4" w:space="0" w:color="auto"/>
      </w:pBdr>
      <w:spacing w:before="100" w:beforeAutospacing="1" w:after="100" w:afterAutospacing="1" w:line="240" w:lineRule="auto"/>
      <w:textAlignment w:val="center"/>
    </w:pPr>
    <w:rPr>
      <w:rFonts w:eastAsia="Times New Roman" w:cs="Calibri"/>
      <w:b/>
      <w:bCs/>
      <w:sz w:val="24"/>
      <w:szCs w:val="24"/>
      <w:lang w:eastAsia="en-IN"/>
    </w:rPr>
  </w:style>
  <w:style w:type="paragraph" w:customStyle="1" w:styleId="xl140">
    <w:name w:val="xl140"/>
    <w:basedOn w:val="Normal"/>
    <w:rsid w:val="00A262D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41">
    <w:name w:val="xl141"/>
    <w:basedOn w:val="Normal"/>
    <w:rsid w:val="00A262D1"/>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eastAsia="Times New Roman" w:cs="Calibri"/>
      <w:b/>
      <w:bCs/>
      <w:sz w:val="24"/>
      <w:szCs w:val="24"/>
      <w:lang w:eastAsia="en-IN"/>
    </w:rPr>
  </w:style>
  <w:style w:type="paragraph" w:customStyle="1" w:styleId="xl142">
    <w:name w:val="xl142"/>
    <w:basedOn w:val="Normal"/>
    <w:rsid w:val="00A262D1"/>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s="Calibri"/>
      <w:b/>
      <w:bCs/>
      <w:sz w:val="24"/>
      <w:szCs w:val="24"/>
      <w:lang w:eastAsia="en-IN"/>
    </w:rPr>
  </w:style>
  <w:style w:type="paragraph" w:customStyle="1" w:styleId="xl143">
    <w:name w:val="xl143"/>
    <w:basedOn w:val="Normal"/>
    <w:rsid w:val="00A262D1"/>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eastAsia="Times New Roman" w:cs="Calibri"/>
      <w:b/>
      <w:bCs/>
      <w:sz w:val="24"/>
      <w:szCs w:val="24"/>
      <w:lang w:eastAsia="en-IN"/>
    </w:rPr>
  </w:style>
  <w:style w:type="paragraph" w:styleId="Caption">
    <w:name w:val="caption"/>
    <w:basedOn w:val="Normal"/>
    <w:next w:val="Normal"/>
    <w:uiPriority w:val="35"/>
    <w:unhideWhenUsed/>
    <w:qFormat/>
    <w:rsid w:val="00C605CF"/>
    <w:pPr>
      <w:spacing w:line="240" w:lineRule="auto"/>
    </w:pPr>
    <w:rPr>
      <w:i/>
      <w:iCs/>
      <w:color w:val="1F497D" w:themeColor="text2"/>
      <w:sz w:val="18"/>
      <w:szCs w:val="18"/>
    </w:rPr>
  </w:style>
  <w:style w:type="table" w:customStyle="1" w:styleId="ListTable4-Accent11">
    <w:name w:val="List Table 4 - Accent 11"/>
    <w:basedOn w:val="TableNormal"/>
    <w:next w:val="ListTable4-Accent1"/>
    <w:uiPriority w:val="49"/>
    <w:rsid w:val="00F2224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922">
      <w:bodyDiv w:val="1"/>
      <w:marLeft w:val="0"/>
      <w:marRight w:val="0"/>
      <w:marTop w:val="0"/>
      <w:marBottom w:val="0"/>
      <w:divBdr>
        <w:top w:val="none" w:sz="0" w:space="0" w:color="auto"/>
        <w:left w:val="none" w:sz="0" w:space="0" w:color="auto"/>
        <w:bottom w:val="none" w:sz="0" w:space="0" w:color="auto"/>
        <w:right w:val="none" w:sz="0" w:space="0" w:color="auto"/>
      </w:divBdr>
    </w:div>
    <w:div w:id="3284490">
      <w:bodyDiv w:val="1"/>
      <w:marLeft w:val="0"/>
      <w:marRight w:val="0"/>
      <w:marTop w:val="0"/>
      <w:marBottom w:val="0"/>
      <w:divBdr>
        <w:top w:val="none" w:sz="0" w:space="0" w:color="auto"/>
        <w:left w:val="none" w:sz="0" w:space="0" w:color="auto"/>
        <w:bottom w:val="none" w:sz="0" w:space="0" w:color="auto"/>
        <w:right w:val="none" w:sz="0" w:space="0" w:color="auto"/>
      </w:divBdr>
    </w:div>
    <w:div w:id="17510399">
      <w:bodyDiv w:val="1"/>
      <w:marLeft w:val="0"/>
      <w:marRight w:val="0"/>
      <w:marTop w:val="0"/>
      <w:marBottom w:val="0"/>
      <w:divBdr>
        <w:top w:val="none" w:sz="0" w:space="0" w:color="auto"/>
        <w:left w:val="none" w:sz="0" w:space="0" w:color="auto"/>
        <w:bottom w:val="none" w:sz="0" w:space="0" w:color="auto"/>
        <w:right w:val="none" w:sz="0" w:space="0" w:color="auto"/>
      </w:divBdr>
    </w:div>
    <w:div w:id="23405120">
      <w:bodyDiv w:val="1"/>
      <w:marLeft w:val="0"/>
      <w:marRight w:val="0"/>
      <w:marTop w:val="0"/>
      <w:marBottom w:val="0"/>
      <w:divBdr>
        <w:top w:val="none" w:sz="0" w:space="0" w:color="auto"/>
        <w:left w:val="none" w:sz="0" w:space="0" w:color="auto"/>
        <w:bottom w:val="none" w:sz="0" w:space="0" w:color="auto"/>
        <w:right w:val="none" w:sz="0" w:space="0" w:color="auto"/>
      </w:divBdr>
    </w:div>
    <w:div w:id="30806281">
      <w:bodyDiv w:val="1"/>
      <w:marLeft w:val="0"/>
      <w:marRight w:val="0"/>
      <w:marTop w:val="0"/>
      <w:marBottom w:val="0"/>
      <w:divBdr>
        <w:top w:val="none" w:sz="0" w:space="0" w:color="auto"/>
        <w:left w:val="none" w:sz="0" w:space="0" w:color="auto"/>
        <w:bottom w:val="none" w:sz="0" w:space="0" w:color="auto"/>
        <w:right w:val="none" w:sz="0" w:space="0" w:color="auto"/>
      </w:divBdr>
    </w:div>
    <w:div w:id="40329645">
      <w:bodyDiv w:val="1"/>
      <w:marLeft w:val="0"/>
      <w:marRight w:val="0"/>
      <w:marTop w:val="0"/>
      <w:marBottom w:val="0"/>
      <w:divBdr>
        <w:top w:val="none" w:sz="0" w:space="0" w:color="auto"/>
        <w:left w:val="none" w:sz="0" w:space="0" w:color="auto"/>
        <w:bottom w:val="none" w:sz="0" w:space="0" w:color="auto"/>
        <w:right w:val="none" w:sz="0" w:space="0" w:color="auto"/>
      </w:divBdr>
    </w:div>
    <w:div w:id="54279250">
      <w:bodyDiv w:val="1"/>
      <w:marLeft w:val="0"/>
      <w:marRight w:val="0"/>
      <w:marTop w:val="0"/>
      <w:marBottom w:val="0"/>
      <w:divBdr>
        <w:top w:val="none" w:sz="0" w:space="0" w:color="auto"/>
        <w:left w:val="none" w:sz="0" w:space="0" w:color="auto"/>
        <w:bottom w:val="none" w:sz="0" w:space="0" w:color="auto"/>
        <w:right w:val="none" w:sz="0" w:space="0" w:color="auto"/>
      </w:divBdr>
    </w:div>
    <w:div w:id="58021189">
      <w:bodyDiv w:val="1"/>
      <w:marLeft w:val="0"/>
      <w:marRight w:val="0"/>
      <w:marTop w:val="0"/>
      <w:marBottom w:val="0"/>
      <w:divBdr>
        <w:top w:val="none" w:sz="0" w:space="0" w:color="auto"/>
        <w:left w:val="none" w:sz="0" w:space="0" w:color="auto"/>
        <w:bottom w:val="none" w:sz="0" w:space="0" w:color="auto"/>
        <w:right w:val="none" w:sz="0" w:space="0" w:color="auto"/>
      </w:divBdr>
    </w:div>
    <w:div w:id="61955337">
      <w:bodyDiv w:val="1"/>
      <w:marLeft w:val="0"/>
      <w:marRight w:val="0"/>
      <w:marTop w:val="0"/>
      <w:marBottom w:val="0"/>
      <w:divBdr>
        <w:top w:val="none" w:sz="0" w:space="0" w:color="auto"/>
        <w:left w:val="none" w:sz="0" w:space="0" w:color="auto"/>
        <w:bottom w:val="none" w:sz="0" w:space="0" w:color="auto"/>
        <w:right w:val="none" w:sz="0" w:space="0" w:color="auto"/>
      </w:divBdr>
    </w:div>
    <w:div w:id="79717070">
      <w:bodyDiv w:val="1"/>
      <w:marLeft w:val="0"/>
      <w:marRight w:val="0"/>
      <w:marTop w:val="0"/>
      <w:marBottom w:val="0"/>
      <w:divBdr>
        <w:top w:val="none" w:sz="0" w:space="0" w:color="auto"/>
        <w:left w:val="none" w:sz="0" w:space="0" w:color="auto"/>
        <w:bottom w:val="none" w:sz="0" w:space="0" w:color="auto"/>
        <w:right w:val="none" w:sz="0" w:space="0" w:color="auto"/>
      </w:divBdr>
    </w:div>
    <w:div w:id="87579490">
      <w:bodyDiv w:val="1"/>
      <w:marLeft w:val="0"/>
      <w:marRight w:val="0"/>
      <w:marTop w:val="0"/>
      <w:marBottom w:val="0"/>
      <w:divBdr>
        <w:top w:val="none" w:sz="0" w:space="0" w:color="auto"/>
        <w:left w:val="none" w:sz="0" w:space="0" w:color="auto"/>
        <w:bottom w:val="none" w:sz="0" w:space="0" w:color="auto"/>
        <w:right w:val="none" w:sz="0" w:space="0" w:color="auto"/>
      </w:divBdr>
    </w:div>
    <w:div w:id="90204364">
      <w:bodyDiv w:val="1"/>
      <w:marLeft w:val="0"/>
      <w:marRight w:val="0"/>
      <w:marTop w:val="0"/>
      <w:marBottom w:val="0"/>
      <w:divBdr>
        <w:top w:val="none" w:sz="0" w:space="0" w:color="auto"/>
        <w:left w:val="none" w:sz="0" w:space="0" w:color="auto"/>
        <w:bottom w:val="none" w:sz="0" w:space="0" w:color="auto"/>
        <w:right w:val="none" w:sz="0" w:space="0" w:color="auto"/>
      </w:divBdr>
    </w:div>
    <w:div w:id="96996088">
      <w:bodyDiv w:val="1"/>
      <w:marLeft w:val="0"/>
      <w:marRight w:val="0"/>
      <w:marTop w:val="0"/>
      <w:marBottom w:val="0"/>
      <w:divBdr>
        <w:top w:val="none" w:sz="0" w:space="0" w:color="auto"/>
        <w:left w:val="none" w:sz="0" w:space="0" w:color="auto"/>
        <w:bottom w:val="none" w:sz="0" w:space="0" w:color="auto"/>
        <w:right w:val="none" w:sz="0" w:space="0" w:color="auto"/>
      </w:divBdr>
    </w:div>
    <w:div w:id="98456584">
      <w:bodyDiv w:val="1"/>
      <w:marLeft w:val="0"/>
      <w:marRight w:val="0"/>
      <w:marTop w:val="0"/>
      <w:marBottom w:val="0"/>
      <w:divBdr>
        <w:top w:val="none" w:sz="0" w:space="0" w:color="auto"/>
        <w:left w:val="none" w:sz="0" w:space="0" w:color="auto"/>
        <w:bottom w:val="none" w:sz="0" w:space="0" w:color="auto"/>
        <w:right w:val="none" w:sz="0" w:space="0" w:color="auto"/>
      </w:divBdr>
    </w:div>
    <w:div w:id="103883492">
      <w:bodyDiv w:val="1"/>
      <w:marLeft w:val="0"/>
      <w:marRight w:val="0"/>
      <w:marTop w:val="0"/>
      <w:marBottom w:val="0"/>
      <w:divBdr>
        <w:top w:val="none" w:sz="0" w:space="0" w:color="auto"/>
        <w:left w:val="none" w:sz="0" w:space="0" w:color="auto"/>
        <w:bottom w:val="none" w:sz="0" w:space="0" w:color="auto"/>
        <w:right w:val="none" w:sz="0" w:space="0" w:color="auto"/>
      </w:divBdr>
    </w:div>
    <w:div w:id="106435998">
      <w:bodyDiv w:val="1"/>
      <w:marLeft w:val="0"/>
      <w:marRight w:val="0"/>
      <w:marTop w:val="0"/>
      <w:marBottom w:val="0"/>
      <w:divBdr>
        <w:top w:val="none" w:sz="0" w:space="0" w:color="auto"/>
        <w:left w:val="none" w:sz="0" w:space="0" w:color="auto"/>
        <w:bottom w:val="none" w:sz="0" w:space="0" w:color="auto"/>
        <w:right w:val="none" w:sz="0" w:space="0" w:color="auto"/>
      </w:divBdr>
    </w:div>
    <w:div w:id="120465706">
      <w:bodyDiv w:val="1"/>
      <w:marLeft w:val="0"/>
      <w:marRight w:val="0"/>
      <w:marTop w:val="0"/>
      <w:marBottom w:val="0"/>
      <w:divBdr>
        <w:top w:val="none" w:sz="0" w:space="0" w:color="auto"/>
        <w:left w:val="none" w:sz="0" w:space="0" w:color="auto"/>
        <w:bottom w:val="none" w:sz="0" w:space="0" w:color="auto"/>
        <w:right w:val="none" w:sz="0" w:space="0" w:color="auto"/>
      </w:divBdr>
    </w:div>
    <w:div w:id="120612325">
      <w:bodyDiv w:val="1"/>
      <w:marLeft w:val="0"/>
      <w:marRight w:val="0"/>
      <w:marTop w:val="0"/>
      <w:marBottom w:val="0"/>
      <w:divBdr>
        <w:top w:val="none" w:sz="0" w:space="0" w:color="auto"/>
        <w:left w:val="none" w:sz="0" w:space="0" w:color="auto"/>
        <w:bottom w:val="none" w:sz="0" w:space="0" w:color="auto"/>
        <w:right w:val="none" w:sz="0" w:space="0" w:color="auto"/>
      </w:divBdr>
    </w:div>
    <w:div w:id="124157225">
      <w:bodyDiv w:val="1"/>
      <w:marLeft w:val="0"/>
      <w:marRight w:val="0"/>
      <w:marTop w:val="0"/>
      <w:marBottom w:val="0"/>
      <w:divBdr>
        <w:top w:val="none" w:sz="0" w:space="0" w:color="auto"/>
        <w:left w:val="none" w:sz="0" w:space="0" w:color="auto"/>
        <w:bottom w:val="none" w:sz="0" w:space="0" w:color="auto"/>
        <w:right w:val="none" w:sz="0" w:space="0" w:color="auto"/>
      </w:divBdr>
    </w:div>
    <w:div w:id="131945638">
      <w:bodyDiv w:val="1"/>
      <w:marLeft w:val="0"/>
      <w:marRight w:val="0"/>
      <w:marTop w:val="0"/>
      <w:marBottom w:val="0"/>
      <w:divBdr>
        <w:top w:val="none" w:sz="0" w:space="0" w:color="auto"/>
        <w:left w:val="none" w:sz="0" w:space="0" w:color="auto"/>
        <w:bottom w:val="none" w:sz="0" w:space="0" w:color="auto"/>
        <w:right w:val="none" w:sz="0" w:space="0" w:color="auto"/>
      </w:divBdr>
    </w:div>
    <w:div w:id="132017563">
      <w:bodyDiv w:val="1"/>
      <w:marLeft w:val="0"/>
      <w:marRight w:val="0"/>
      <w:marTop w:val="0"/>
      <w:marBottom w:val="0"/>
      <w:divBdr>
        <w:top w:val="none" w:sz="0" w:space="0" w:color="auto"/>
        <w:left w:val="none" w:sz="0" w:space="0" w:color="auto"/>
        <w:bottom w:val="none" w:sz="0" w:space="0" w:color="auto"/>
        <w:right w:val="none" w:sz="0" w:space="0" w:color="auto"/>
      </w:divBdr>
    </w:div>
    <w:div w:id="138768733">
      <w:bodyDiv w:val="1"/>
      <w:marLeft w:val="0"/>
      <w:marRight w:val="0"/>
      <w:marTop w:val="0"/>
      <w:marBottom w:val="0"/>
      <w:divBdr>
        <w:top w:val="none" w:sz="0" w:space="0" w:color="auto"/>
        <w:left w:val="none" w:sz="0" w:space="0" w:color="auto"/>
        <w:bottom w:val="none" w:sz="0" w:space="0" w:color="auto"/>
        <w:right w:val="none" w:sz="0" w:space="0" w:color="auto"/>
      </w:divBdr>
    </w:div>
    <w:div w:id="141704629">
      <w:bodyDiv w:val="1"/>
      <w:marLeft w:val="0"/>
      <w:marRight w:val="0"/>
      <w:marTop w:val="0"/>
      <w:marBottom w:val="0"/>
      <w:divBdr>
        <w:top w:val="none" w:sz="0" w:space="0" w:color="auto"/>
        <w:left w:val="none" w:sz="0" w:space="0" w:color="auto"/>
        <w:bottom w:val="none" w:sz="0" w:space="0" w:color="auto"/>
        <w:right w:val="none" w:sz="0" w:space="0" w:color="auto"/>
      </w:divBdr>
    </w:div>
    <w:div w:id="141851629">
      <w:bodyDiv w:val="1"/>
      <w:marLeft w:val="0"/>
      <w:marRight w:val="0"/>
      <w:marTop w:val="0"/>
      <w:marBottom w:val="0"/>
      <w:divBdr>
        <w:top w:val="none" w:sz="0" w:space="0" w:color="auto"/>
        <w:left w:val="none" w:sz="0" w:space="0" w:color="auto"/>
        <w:bottom w:val="none" w:sz="0" w:space="0" w:color="auto"/>
        <w:right w:val="none" w:sz="0" w:space="0" w:color="auto"/>
      </w:divBdr>
    </w:div>
    <w:div w:id="145317474">
      <w:bodyDiv w:val="1"/>
      <w:marLeft w:val="0"/>
      <w:marRight w:val="0"/>
      <w:marTop w:val="0"/>
      <w:marBottom w:val="0"/>
      <w:divBdr>
        <w:top w:val="none" w:sz="0" w:space="0" w:color="auto"/>
        <w:left w:val="none" w:sz="0" w:space="0" w:color="auto"/>
        <w:bottom w:val="none" w:sz="0" w:space="0" w:color="auto"/>
        <w:right w:val="none" w:sz="0" w:space="0" w:color="auto"/>
      </w:divBdr>
    </w:div>
    <w:div w:id="151334333">
      <w:bodyDiv w:val="1"/>
      <w:marLeft w:val="0"/>
      <w:marRight w:val="0"/>
      <w:marTop w:val="0"/>
      <w:marBottom w:val="0"/>
      <w:divBdr>
        <w:top w:val="none" w:sz="0" w:space="0" w:color="auto"/>
        <w:left w:val="none" w:sz="0" w:space="0" w:color="auto"/>
        <w:bottom w:val="none" w:sz="0" w:space="0" w:color="auto"/>
        <w:right w:val="none" w:sz="0" w:space="0" w:color="auto"/>
      </w:divBdr>
    </w:div>
    <w:div w:id="157700478">
      <w:bodyDiv w:val="1"/>
      <w:marLeft w:val="0"/>
      <w:marRight w:val="0"/>
      <w:marTop w:val="0"/>
      <w:marBottom w:val="0"/>
      <w:divBdr>
        <w:top w:val="none" w:sz="0" w:space="0" w:color="auto"/>
        <w:left w:val="none" w:sz="0" w:space="0" w:color="auto"/>
        <w:bottom w:val="none" w:sz="0" w:space="0" w:color="auto"/>
        <w:right w:val="none" w:sz="0" w:space="0" w:color="auto"/>
      </w:divBdr>
    </w:div>
    <w:div w:id="164173301">
      <w:bodyDiv w:val="1"/>
      <w:marLeft w:val="0"/>
      <w:marRight w:val="0"/>
      <w:marTop w:val="0"/>
      <w:marBottom w:val="0"/>
      <w:divBdr>
        <w:top w:val="none" w:sz="0" w:space="0" w:color="auto"/>
        <w:left w:val="none" w:sz="0" w:space="0" w:color="auto"/>
        <w:bottom w:val="none" w:sz="0" w:space="0" w:color="auto"/>
        <w:right w:val="none" w:sz="0" w:space="0" w:color="auto"/>
      </w:divBdr>
    </w:div>
    <w:div w:id="169831583">
      <w:bodyDiv w:val="1"/>
      <w:marLeft w:val="0"/>
      <w:marRight w:val="0"/>
      <w:marTop w:val="0"/>
      <w:marBottom w:val="0"/>
      <w:divBdr>
        <w:top w:val="none" w:sz="0" w:space="0" w:color="auto"/>
        <w:left w:val="none" w:sz="0" w:space="0" w:color="auto"/>
        <w:bottom w:val="none" w:sz="0" w:space="0" w:color="auto"/>
        <w:right w:val="none" w:sz="0" w:space="0" w:color="auto"/>
      </w:divBdr>
    </w:div>
    <w:div w:id="176578537">
      <w:bodyDiv w:val="1"/>
      <w:marLeft w:val="0"/>
      <w:marRight w:val="0"/>
      <w:marTop w:val="0"/>
      <w:marBottom w:val="0"/>
      <w:divBdr>
        <w:top w:val="none" w:sz="0" w:space="0" w:color="auto"/>
        <w:left w:val="none" w:sz="0" w:space="0" w:color="auto"/>
        <w:bottom w:val="none" w:sz="0" w:space="0" w:color="auto"/>
        <w:right w:val="none" w:sz="0" w:space="0" w:color="auto"/>
      </w:divBdr>
    </w:div>
    <w:div w:id="178936496">
      <w:bodyDiv w:val="1"/>
      <w:marLeft w:val="0"/>
      <w:marRight w:val="0"/>
      <w:marTop w:val="0"/>
      <w:marBottom w:val="0"/>
      <w:divBdr>
        <w:top w:val="none" w:sz="0" w:space="0" w:color="auto"/>
        <w:left w:val="none" w:sz="0" w:space="0" w:color="auto"/>
        <w:bottom w:val="none" w:sz="0" w:space="0" w:color="auto"/>
        <w:right w:val="none" w:sz="0" w:space="0" w:color="auto"/>
      </w:divBdr>
    </w:div>
    <w:div w:id="179441957">
      <w:bodyDiv w:val="1"/>
      <w:marLeft w:val="0"/>
      <w:marRight w:val="0"/>
      <w:marTop w:val="0"/>
      <w:marBottom w:val="0"/>
      <w:divBdr>
        <w:top w:val="none" w:sz="0" w:space="0" w:color="auto"/>
        <w:left w:val="none" w:sz="0" w:space="0" w:color="auto"/>
        <w:bottom w:val="none" w:sz="0" w:space="0" w:color="auto"/>
        <w:right w:val="none" w:sz="0" w:space="0" w:color="auto"/>
      </w:divBdr>
    </w:div>
    <w:div w:id="184446148">
      <w:bodyDiv w:val="1"/>
      <w:marLeft w:val="0"/>
      <w:marRight w:val="0"/>
      <w:marTop w:val="0"/>
      <w:marBottom w:val="0"/>
      <w:divBdr>
        <w:top w:val="none" w:sz="0" w:space="0" w:color="auto"/>
        <w:left w:val="none" w:sz="0" w:space="0" w:color="auto"/>
        <w:bottom w:val="none" w:sz="0" w:space="0" w:color="auto"/>
        <w:right w:val="none" w:sz="0" w:space="0" w:color="auto"/>
      </w:divBdr>
    </w:div>
    <w:div w:id="186263781">
      <w:bodyDiv w:val="1"/>
      <w:marLeft w:val="0"/>
      <w:marRight w:val="0"/>
      <w:marTop w:val="0"/>
      <w:marBottom w:val="0"/>
      <w:divBdr>
        <w:top w:val="none" w:sz="0" w:space="0" w:color="auto"/>
        <w:left w:val="none" w:sz="0" w:space="0" w:color="auto"/>
        <w:bottom w:val="none" w:sz="0" w:space="0" w:color="auto"/>
        <w:right w:val="none" w:sz="0" w:space="0" w:color="auto"/>
      </w:divBdr>
    </w:div>
    <w:div w:id="186985171">
      <w:bodyDiv w:val="1"/>
      <w:marLeft w:val="0"/>
      <w:marRight w:val="0"/>
      <w:marTop w:val="0"/>
      <w:marBottom w:val="0"/>
      <w:divBdr>
        <w:top w:val="none" w:sz="0" w:space="0" w:color="auto"/>
        <w:left w:val="none" w:sz="0" w:space="0" w:color="auto"/>
        <w:bottom w:val="none" w:sz="0" w:space="0" w:color="auto"/>
        <w:right w:val="none" w:sz="0" w:space="0" w:color="auto"/>
      </w:divBdr>
    </w:div>
    <w:div w:id="187330398">
      <w:bodyDiv w:val="1"/>
      <w:marLeft w:val="0"/>
      <w:marRight w:val="0"/>
      <w:marTop w:val="0"/>
      <w:marBottom w:val="0"/>
      <w:divBdr>
        <w:top w:val="none" w:sz="0" w:space="0" w:color="auto"/>
        <w:left w:val="none" w:sz="0" w:space="0" w:color="auto"/>
        <w:bottom w:val="none" w:sz="0" w:space="0" w:color="auto"/>
        <w:right w:val="none" w:sz="0" w:space="0" w:color="auto"/>
      </w:divBdr>
    </w:div>
    <w:div w:id="197202023">
      <w:bodyDiv w:val="1"/>
      <w:marLeft w:val="0"/>
      <w:marRight w:val="0"/>
      <w:marTop w:val="0"/>
      <w:marBottom w:val="0"/>
      <w:divBdr>
        <w:top w:val="none" w:sz="0" w:space="0" w:color="auto"/>
        <w:left w:val="none" w:sz="0" w:space="0" w:color="auto"/>
        <w:bottom w:val="none" w:sz="0" w:space="0" w:color="auto"/>
        <w:right w:val="none" w:sz="0" w:space="0" w:color="auto"/>
      </w:divBdr>
    </w:div>
    <w:div w:id="199243620">
      <w:bodyDiv w:val="1"/>
      <w:marLeft w:val="0"/>
      <w:marRight w:val="0"/>
      <w:marTop w:val="0"/>
      <w:marBottom w:val="0"/>
      <w:divBdr>
        <w:top w:val="none" w:sz="0" w:space="0" w:color="auto"/>
        <w:left w:val="none" w:sz="0" w:space="0" w:color="auto"/>
        <w:bottom w:val="none" w:sz="0" w:space="0" w:color="auto"/>
        <w:right w:val="none" w:sz="0" w:space="0" w:color="auto"/>
      </w:divBdr>
    </w:div>
    <w:div w:id="199705873">
      <w:bodyDiv w:val="1"/>
      <w:marLeft w:val="0"/>
      <w:marRight w:val="0"/>
      <w:marTop w:val="0"/>
      <w:marBottom w:val="0"/>
      <w:divBdr>
        <w:top w:val="none" w:sz="0" w:space="0" w:color="auto"/>
        <w:left w:val="none" w:sz="0" w:space="0" w:color="auto"/>
        <w:bottom w:val="none" w:sz="0" w:space="0" w:color="auto"/>
        <w:right w:val="none" w:sz="0" w:space="0" w:color="auto"/>
      </w:divBdr>
    </w:div>
    <w:div w:id="203562095">
      <w:bodyDiv w:val="1"/>
      <w:marLeft w:val="0"/>
      <w:marRight w:val="0"/>
      <w:marTop w:val="0"/>
      <w:marBottom w:val="0"/>
      <w:divBdr>
        <w:top w:val="none" w:sz="0" w:space="0" w:color="auto"/>
        <w:left w:val="none" w:sz="0" w:space="0" w:color="auto"/>
        <w:bottom w:val="none" w:sz="0" w:space="0" w:color="auto"/>
        <w:right w:val="none" w:sz="0" w:space="0" w:color="auto"/>
      </w:divBdr>
    </w:div>
    <w:div w:id="206911406">
      <w:bodyDiv w:val="1"/>
      <w:marLeft w:val="0"/>
      <w:marRight w:val="0"/>
      <w:marTop w:val="0"/>
      <w:marBottom w:val="0"/>
      <w:divBdr>
        <w:top w:val="none" w:sz="0" w:space="0" w:color="auto"/>
        <w:left w:val="none" w:sz="0" w:space="0" w:color="auto"/>
        <w:bottom w:val="none" w:sz="0" w:space="0" w:color="auto"/>
        <w:right w:val="none" w:sz="0" w:space="0" w:color="auto"/>
      </w:divBdr>
    </w:div>
    <w:div w:id="209730829">
      <w:bodyDiv w:val="1"/>
      <w:marLeft w:val="0"/>
      <w:marRight w:val="0"/>
      <w:marTop w:val="0"/>
      <w:marBottom w:val="0"/>
      <w:divBdr>
        <w:top w:val="none" w:sz="0" w:space="0" w:color="auto"/>
        <w:left w:val="none" w:sz="0" w:space="0" w:color="auto"/>
        <w:bottom w:val="none" w:sz="0" w:space="0" w:color="auto"/>
        <w:right w:val="none" w:sz="0" w:space="0" w:color="auto"/>
      </w:divBdr>
    </w:div>
    <w:div w:id="214660101">
      <w:bodyDiv w:val="1"/>
      <w:marLeft w:val="0"/>
      <w:marRight w:val="0"/>
      <w:marTop w:val="0"/>
      <w:marBottom w:val="0"/>
      <w:divBdr>
        <w:top w:val="none" w:sz="0" w:space="0" w:color="auto"/>
        <w:left w:val="none" w:sz="0" w:space="0" w:color="auto"/>
        <w:bottom w:val="none" w:sz="0" w:space="0" w:color="auto"/>
        <w:right w:val="none" w:sz="0" w:space="0" w:color="auto"/>
      </w:divBdr>
    </w:div>
    <w:div w:id="221871367">
      <w:bodyDiv w:val="1"/>
      <w:marLeft w:val="0"/>
      <w:marRight w:val="0"/>
      <w:marTop w:val="0"/>
      <w:marBottom w:val="0"/>
      <w:divBdr>
        <w:top w:val="none" w:sz="0" w:space="0" w:color="auto"/>
        <w:left w:val="none" w:sz="0" w:space="0" w:color="auto"/>
        <w:bottom w:val="none" w:sz="0" w:space="0" w:color="auto"/>
        <w:right w:val="none" w:sz="0" w:space="0" w:color="auto"/>
      </w:divBdr>
    </w:div>
    <w:div w:id="224024885">
      <w:bodyDiv w:val="1"/>
      <w:marLeft w:val="0"/>
      <w:marRight w:val="0"/>
      <w:marTop w:val="0"/>
      <w:marBottom w:val="0"/>
      <w:divBdr>
        <w:top w:val="none" w:sz="0" w:space="0" w:color="auto"/>
        <w:left w:val="none" w:sz="0" w:space="0" w:color="auto"/>
        <w:bottom w:val="none" w:sz="0" w:space="0" w:color="auto"/>
        <w:right w:val="none" w:sz="0" w:space="0" w:color="auto"/>
      </w:divBdr>
    </w:div>
    <w:div w:id="239757987">
      <w:bodyDiv w:val="1"/>
      <w:marLeft w:val="0"/>
      <w:marRight w:val="0"/>
      <w:marTop w:val="0"/>
      <w:marBottom w:val="0"/>
      <w:divBdr>
        <w:top w:val="none" w:sz="0" w:space="0" w:color="auto"/>
        <w:left w:val="none" w:sz="0" w:space="0" w:color="auto"/>
        <w:bottom w:val="none" w:sz="0" w:space="0" w:color="auto"/>
        <w:right w:val="none" w:sz="0" w:space="0" w:color="auto"/>
      </w:divBdr>
    </w:div>
    <w:div w:id="241179265">
      <w:bodyDiv w:val="1"/>
      <w:marLeft w:val="0"/>
      <w:marRight w:val="0"/>
      <w:marTop w:val="0"/>
      <w:marBottom w:val="0"/>
      <w:divBdr>
        <w:top w:val="none" w:sz="0" w:space="0" w:color="auto"/>
        <w:left w:val="none" w:sz="0" w:space="0" w:color="auto"/>
        <w:bottom w:val="none" w:sz="0" w:space="0" w:color="auto"/>
        <w:right w:val="none" w:sz="0" w:space="0" w:color="auto"/>
      </w:divBdr>
    </w:div>
    <w:div w:id="257560645">
      <w:bodyDiv w:val="1"/>
      <w:marLeft w:val="0"/>
      <w:marRight w:val="0"/>
      <w:marTop w:val="0"/>
      <w:marBottom w:val="0"/>
      <w:divBdr>
        <w:top w:val="none" w:sz="0" w:space="0" w:color="auto"/>
        <w:left w:val="none" w:sz="0" w:space="0" w:color="auto"/>
        <w:bottom w:val="none" w:sz="0" w:space="0" w:color="auto"/>
        <w:right w:val="none" w:sz="0" w:space="0" w:color="auto"/>
      </w:divBdr>
    </w:div>
    <w:div w:id="271714966">
      <w:bodyDiv w:val="1"/>
      <w:marLeft w:val="0"/>
      <w:marRight w:val="0"/>
      <w:marTop w:val="0"/>
      <w:marBottom w:val="0"/>
      <w:divBdr>
        <w:top w:val="none" w:sz="0" w:space="0" w:color="auto"/>
        <w:left w:val="none" w:sz="0" w:space="0" w:color="auto"/>
        <w:bottom w:val="none" w:sz="0" w:space="0" w:color="auto"/>
        <w:right w:val="none" w:sz="0" w:space="0" w:color="auto"/>
      </w:divBdr>
    </w:div>
    <w:div w:id="274866452">
      <w:bodyDiv w:val="1"/>
      <w:marLeft w:val="0"/>
      <w:marRight w:val="0"/>
      <w:marTop w:val="0"/>
      <w:marBottom w:val="0"/>
      <w:divBdr>
        <w:top w:val="none" w:sz="0" w:space="0" w:color="auto"/>
        <w:left w:val="none" w:sz="0" w:space="0" w:color="auto"/>
        <w:bottom w:val="none" w:sz="0" w:space="0" w:color="auto"/>
        <w:right w:val="none" w:sz="0" w:space="0" w:color="auto"/>
      </w:divBdr>
    </w:div>
    <w:div w:id="277488113">
      <w:bodyDiv w:val="1"/>
      <w:marLeft w:val="0"/>
      <w:marRight w:val="0"/>
      <w:marTop w:val="0"/>
      <w:marBottom w:val="0"/>
      <w:divBdr>
        <w:top w:val="none" w:sz="0" w:space="0" w:color="auto"/>
        <w:left w:val="none" w:sz="0" w:space="0" w:color="auto"/>
        <w:bottom w:val="none" w:sz="0" w:space="0" w:color="auto"/>
        <w:right w:val="none" w:sz="0" w:space="0" w:color="auto"/>
      </w:divBdr>
    </w:div>
    <w:div w:id="279923836">
      <w:bodyDiv w:val="1"/>
      <w:marLeft w:val="0"/>
      <w:marRight w:val="0"/>
      <w:marTop w:val="0"/>
      <w:marBottom w:val="0"/>
      <w:divBdr>
        <w:top w:val="none" w:sz="0" w:space="0" w:color="auto"/>
        <w:left w:val="none" w:sz="0" w:space="0" w:color="auto"/>
        <w:bottom w:val="none" w:sz="0" w:space="0" w:color="auto"/>
        <w:right w:val="none" w:sz="0" w:space="0" w:color="auto"/>
      </w:divBdr>
    </w:div>
    <w:div w:id="290521728">
      <w:bodyDiv w:val="1"/>
      <w:marLeft w:val="0"/>
      <w:marRight w:val="0"/>
      <w:marTop w:val="0"/>
      <w:marBottom w:val="0"/>
      <w:divBdr>
        <w:top w:val="none" w:sz="0" w:space="0" w:color="auto"/>
        <w:left w:val="none" w:sz="0" w:space="0" w:color="auto"/>
        <w:bottom w:val="none" w:sz="0" w:space="0" w:color="auto"/>
        <w:right w:val="none" w:sz="0" w:space="0" w:color="auto"/>
      </w:divBdr>
    </w:div>
    <w:div w:id="293292922">
      <w:bodyDiv w:val="1"/>
      <w:marLeft w:val="0"/>
      <w:marRight w:val="0"/>
      <w:marTop w:val="0"/>
      <w:marBottom w:val="0"/>
      <w:divBdr>
        <w:top w:val="none" w:sz="0" w:space="0" w:color="auto"/>
        <w:left w:val="none" w:sz="0" w:space="0" w:color="auto"/>
        <w:bottom w:val="none" w:sz="0" w:space="0" w:color="auto"/>
        <w:right w:val="none" w:sz="0" w:space="0" w:color="auto"/>
      </w:divBdr>
    </w:div>
    <w:div w:id="303431853">
      <w:bodyDiv w:val="1"/>
      <w:marLeft w:val="0"/>
      <w:marRight w:val="0"/>
      <w:marTop w:val="0"/>
      <w:marBottom w:val="0"/>
      <w:divBdr>
        <w:top w:val="none" w:sz="0" w:space="0" w:color="auto"/>
        <w:left w:val="none" w:sz="0" w:space="0" w:color="auto"/>
        <w:bottom w:val="none" w:sz="0" w:space="0" w:color="auto"/>
        <w:right w:val="none" w:sz="0" w:space="0" w:color="auto"/>
      </w:divBdr>
    </w:div>
    <w:div w:id="303853512">
      <w:bodyDiv w:val="1"/>
      <w:marLeft w:val="0"/>
      <w:marRight w:val="0"/>
      <w:marTop w:val="0"/>
      <w:marBottom w:val="0"/>
      <w:divBdr>
        <w:top w:val="none" w:sz="0" w:space="0" w:color="auto"/>
        <w:left w:val="none" w:sz="0" w:space="0" w:color="auto"/>
        <w:bottom w:val="none" w:sz="0" w:space="0" w:color="auto"/>
        <w:right w:val="none" w:sz="0" w:space="0" w:color="auto"/>
      </w:divBdr>
    </w:div>
    <w:div w:id="314838699">
      <w:bodyDiv w:val="1"/>
      <w:marLeft w:val="0"/>
      <w:marRight w:val="0"/>
      <w:marTop w:val="0"/>
      <w:marBottom w:val="0"/>
      <w:divBdr>
        <w:top w:val="none" w:sz="0" w:space="0" w:color="auto"/>
        <w:left w:val="none" w:sz="0" w:space="0" w:color="auto"/>
        <w:bottom w:val="none" w:sz="0" w:space="0" w:color="auto"/>
        <w:right w:val="none" w:sz="0" w:space="0" w:color="auto"/>
      </w:divBdr>
    </w:div>
    <w:div w:id="329913881">
      <w:bodyDiv w:val="1"/>
      <w:marLeft w:val="0"/>
      <w:marRight w:val="0"/>
      <w:marTop w:val="0"/>
      <w:marBottom w:val="0"/>
      <w:divBdr>
        <w:top w:val="none" w:sz="0" w:space="0" w:color="auto"/>
        <w:left w:val="none" w:sz="0" w:space="0" w:color="auto"/>
        <w:bottom w:val="none" w:sz="0" w:space="0" w:color="auto"/>
        <w:right w:val="none" w:sz="0" w:space="0" w:color="auto"/>
      </w:divBdr>
    </w:div>
    <w:div w:id="331567396">
      <w:bodyDiv w:val="1"/>
      <w:marLeft w:val="0"/>
      <w:marRight w:val="0"/>
      <w:marTop w:val="0"/>
      <w:marBottom w:val="0"/>
      <w:divBdr>
        <w:top w:val="none" w:sz="0" w:space="0" w:color="auto"/>
        <w:left w:val="none" w:sz="0" w:space="0" w:color="auto"/>
        <w:bottom w:val="none" w:sz="0" w:space="0" w:color="auto"/>
        <w:right w:val="none" w:sz="0" w:space="0" w:color="auto"/>
      </w:divBdr>
    </w:div>
    <w:div w:id="331838955">
      <w:bodyDiv w:val="1"/>
      <w:marLeft w:val="0"/>
      <w:marRight w:val="0"/>
      <w:marTop w:val="0"/>
      <w:marBottom w:val="0"/>
      <w:divBdr>
        <w:top w:val="none" w:sz="0" w:space="0" w:color="auto"/>
        <w:left w:val="none" w:sz="0" w:space="0" w:color="auto"/>
        <w:bottom w:val="none" w:sz="0" w:space="0" w:color="auto"/>
        <w:right w:val="none" w:sz="0" w:space="0" w:color="auto"/>
      </w:divBdr>
    </w:div>
    <w:div w:id="333536358">
      <w:bodyDiv w:val="1"/>
      <w:marLeft w:val="0"/>
      <w:marRight w:val="0"/>
      <w:marTop w:val="0"/>
      <w:marBottom w:val="0"/>
      <w:divBdr>
        <w:top w:val="none" w:sz="0" w:space="0" w:color="auto"/>
        <w:left w:val="none" w:sz="0" w:space="0" w:color="auto"/>
        <w:bottom w:val="none" w:sz="0" w:space="0" w:color="auto"/>
        <w:right w:val="none" w:sz="0" w:space="0" w:color="auto"/>
      </w:divBdr>
    </w:div>
    <w:div w:id="334038353">
      <w:bodyDiv w:val="1"/>
      <w:marLeft w:val="0"/>
      <w:marRight w:val="0"/>
      <w:marTop w:val="0"/>
      <w:marBottom w:val="0"/>
      <w:divBdr>
        <w:top w:val="none" w:sz="0" w:space="0" w:color="auto"/>
        <w:left w:val="none" w:sz="0" w:space="0" w:color="auto"/>
        <w:bottom w:val="none" w:sz="0" w:space="0" w:color="auto"/>
        <w:right w:val="none" w:sz="0" w:space="0" w:color="auto"/>
      </w:divBdr>
    </w:div>
    <w:div w:id="336466774">
      <w:bodyDiv w:val="1"/>
      <w:marLeft w:val="0"/>
      <w:marRight w:val="0"/>
      <w:marTop w:val="0"/>
      <w:marBottom w:val="0"/>
      <w:divBdr>
        <w:top w:val="none" w:sz="0" w:space="0" w:color="auto"/>
        <w:left w:val="none" w:sz="0" w:space="0" w:color="auto"/>
        <w:bottom w:val="none" w:sz="0" w:space="0" w:color="auto"/>
        <w:right w:val="none" w:sz="0" w:space="0" w:color="auto"/>
      </w:divBdr>
    </w:div>
    <w:div w:id="336881653">
      <w:bodyDiv w:val="1"/>
      <w:marLeft w:val="0"/>
      <w:marRight w:val="0"/>
      <w:marTop w:val="0"/>
      <w:marBottom w:val="0"/>
      <w:divBdr>
        <w:top w:val="none" w:sz="0" w:space="0" w:color="auto"/>
        <w:left w:val="none" w:sz="0" w:space="0" w:color="auto"/>
        <w:bottom w:val="none" w:sz="0" w:space="0" w:color="auto"/>
        <w:right w:val="none" w:sz="0" w:space="0" w:color="auto"/>
      </w:divBdr>
    </w:div>
    <w:div w:id="337125409">
      <w:bodyDiv w:val="1"/>
      <w:marLeft w:val="0"/>
      <w:marRight w:val="0"/>
      <w:marTop w:val="0"/>
      <w:marBottom w:val="0"/>
      <w:divBdr>
        <w:top w:val="none" w:sz="0" w:space="0" w:color="auto"/>
        <w:left w:val="none" w:sz="0" w:space="0" w:color="auto"/>
        <w:bottom w:val="none" w:sz="0" w:space="0" w:color="auto"/>
        <w:right w:val="none" w:sz="0" w:space="0" w:color="auto"/>
      </w:divBdr>
    </w:div>
    <w:div w:id="340665831">
      <w:bodyDiv w:val="1"/>
      <w:marLeft w:val="0"/>
      <w:marRight w:val="0"/>
      <w:marTop w:val="0"/>
      <w:marBottom w:val="0"/>
      <w:divBdr>
        <w:top w:val="none" w:sz="0" w:space="0" w:color="auto"/>
        <w:left w:val="none" w:sz="0" w:space="0" w:color="auto"/>
        <w:bottom w:val="none" w:sz="0" w:space="0" w:color="auto"/>
        <w:right w:val="none" w:sz="0" w:space="0" w:color="auto"/>
      </w:divBdr>
    </w:div>
    <w:div w:id="356927645">
      <w:bodyDiv w:val="1"/>
      <w:marLeft w:val="0"/>
      <w:marRight w:val="0"/>
      <w:marTop w:val="0"/>
      <w:marBottom w:val="0"/>
      <w:divBdr>
        <w:top w:val="none" w:sz="0" w:space="0" w:color="auto"/>
        <w:left w:val="none" w:sz="0" w:space="0" w:color="auto"/>
        <w:bottom w:val="none" w:sz="0" w:space="0" w:color="auto"/>
        <w:right w:val="none" w:sz="0" w:space="0" w:color="auto"/>
      </w:divBdr>
    </w:div>
    <w:div w:id="360057805">
      <w:bodyDiv w:val="1"/>
      <w:marLeft w:val="0"/>
      <w:marRight w:val="0"/>
      <w:marTop w:val="0"/>
      <w:marBottom w:val="0"/>
      <w:divBdr>
        <w:top w:val="none" w:sz="0" w:space="0" w:color="auto"/>
        <w:left w:val="none" w:sz="0" w:space="0" w:color="auto"/>
        <w:bottom w:val="none" w:sz="0" w:space="0" w:color="auto"/>
        <w:right w:val="none" w:sz="0" w:space="0" w:color="auto"/>
      </w:divBdr>
    </w:div>
    <w:div w:id="360252742">
      <w:bodyDiv w:val="1"/>
      <w:marLeft w:val="0"/>
      <w:marRight w:val="0"/>
      <w:marTop w:val="0"/>
      <w:marBottom w:val="0"/>
      <w:divBdr>
        <w:top w:val="none" w:sz="0" w:space="0" w:color="auto"/>
        <w:left w:val="none" w:sz="0" w:space="0" w:color="auto"/>
        <w:bottom w:val="none" w:sz="0" w:space="0" w:color="auto"/>
        <w:right w:val="none" w:sz="0" w:space="0" w:color="auto"/>
      </w:divBdr>
    </w:div>
    <w:div w:id="365642740">
      <w:bodyDiv w:val="1"/>
      <w:marLeft w:val="0"/>
      <w:marRight w:val="0"/>
      <w:marTop w:val="0"/>
      <w:marBottom w:val="0"/>
      <w:divBdr>
        <w:top w:val="none" w:sz="0" w:space="0" w:color="auto"/>
        <w:left w:val="none" w:sz="0" w:space="0" w:color="auto"/>
        <w:bottom w:val="none" w:sz="0" w:space="0" w:color="auto"/>
        <w:right w:val="none" w:sz="0" w:space="0" w:color="auto"/>
      </w:divBdr>
    </w:div>
    <w:div w:id="369185139">
      <w:bodyDiv w:val="1"/>
      <w:marLeft w:val="0"/>
      <w:marRight w:val="0"/>
      <w:marTop w:val="0"/>
      <w:marBottom w:val="0"/>
      <w:divBdr>
        <w:top w:val="none" w:sz="0" w:space="0" w:color="auto"/>
        <w:left w:val="none" w:sz="0" w:space="0" w:color="auto"/>
        <w:bottom w:val="none" w:sz="0" w:space="0" w:color="auto"/>
        <w:right w:val="none" w:sz="0" w:space="0" w:color="auto"/>
      </w:divBdr>
    </w:div>
    <w:div w:id="372777891">
      <w:bodyDiv w:val="1"/>
      <w:marLeft w:val="0"/>
      <w:marRight w:val="0"/>
      <w:marTop w:val="0"/>
      <w:marBottom w:val="0"/>
      <w:divBdr>
        <w:top w:val="none" w:sz="0" w:space="0" w:color="auto"/>
        <w:left w:val="none" w:sz="0" w:space="0" w:color="auto"/>
        <w:bottom w:val="none" w:sz="0" w:space="0" w:color="auto"/>
        <w:right w:val="none" w:sz="0" w:space="0" w:color="auto"/>
      </w:divBdr>
    </w:div>
    <w:div w:id="374737780">
      <w:bodyDiv w:val="1"/>
      <w:marLeft w:val="0"/>
      <w:marRight w:val="0"/>
      <w:marTop w:val="0"/>
      <w:marBottom w:val="0"/>
      <w:divBdr>
        <w:top w:val="none" w:sz="0" w:space="0" w:color="auto"/>
        <w:left w:val="none" w:sz="0" w:space="0" w:color="auto"/>
        <w:bottom w:val="none" w:sz="0" w:space="0" w:color="auto"/>
        <w:right w:val="none" w:sz="0" w:space="0" w:color="auto"/>
      </w:divBdr>
    </w:div>
    <w:div w:id="375470082">
      <w:bodyDiv w:val="1"/>
      <w:marLeft w:val="0"/>
      <w:marRight w:val="0"/>
      <w:marTop w:val="0"/>
      <w:marBottom w:val="0"/>
      <w:divBdr>
        <w:top w:val="none" w:sz="0" w:space="0" w:color="auto"/>
        <w:left w:val="none" w:sz="0" w:space="0" w:color="auto"/>
        <w:bottom w:val="none" w:sz="0" w:space="0" w:color="auto"/>
        <w:right w:val="none" w:sz="0" w:space="0" w:color="auto"/>
      </w:divBdr>
    </w:div>
    <w:div w:id="376201261">
      <w:bodyDiv w:val="1"/>
      <w:marLeft w:val="0"/>
      <w:marRight w:val="0"/>
      <w:marTop w:val="0"/>
      <w:marBottom w:val="0"/>
      <w:divBdr>
        <w:top w:val="none" w:sz="0" w:space="0" w:color="auto"/>
        <w:left w:val="none" w:sz="0" w:space="0" w:color="auto"/>
        <w:bottom w:val="none" w:sz="0" w:space="0" w:color="auto"/>
        <w:right w:val="none" w:sz="0" w:space="0" w:color="auto"/>
      </w:divBdr>
    </w:div>
    <w:div w:id="376854110">
      <w:bodyDiv w:val="1"/>
      <w:marLeft w:val="0"/>
      <w:marRight w:val="0"/>
      <w:marTop w:val="0"/>
      <w:marBottom w:val="0"/>
      <w:divBdr>
        <w:top w:val="none" w:sz="0" w:space="0" w:color="auto"/>
        <w:left w:val="none" w:sz="0" w:space="0" w:color="auto"/>
        <w:bottom w:val="none" w:sz="0" w:space="0" w:color="auto"/>
        <w:right w:val="none" w:sz="0" w:space="0" w:color="auto"/>
      </w:divBdr>
    </w:div>
    <w:div w:id="377894179">
      <w:bodyDiv w:val="1"/>
      <w:marLeft w:val="0"/>
      <w:marRight w:val="0"/>
      <w:marTop w:val="0"/>
      <w:marBottom w:val="0"/>
      <w:divBdr>
        <w:top w:val="none" w:sz="0" w:space="0" w:color="auto"/>
        <w:left w:val="none" w:sz="0" w:space="0" w:color="auto"/>
        <w:bottom w:val="none" w:sz="0" w:space="0" w:color="auto"/>
        <w:right w:val="none" w:sz="0" w:space="0" w:color="auto"/>
      </w:divBdr>
    </w:div>
    <w:div w:id="391201420">
      <w:bodyDiv w:val="1"/>
      <w:marLeft w:val="0"/>
      <w:marRight w:val="0"/>
      <w:marTop w:val="0"/>
      <w:marBottom w:val="0"/>
      <w:divBdr>
        <w:top w:val="none" w:sz="0" w:space="0" w:color="auto"/>
        <w:left w:val="none" w:sz="0" w:space="0" w:color="auto"/>
        <w:bottom w:val="none" w:sz="0" w:space="0" w:color="auto"/>
        <w:right w:val="none" w:sz="0" w:space="0" w:color="auto"/>
      </w:divBdr>
    </w:div>
    <w:div w:id="401175139">
      <w:bodyDiv w:val="1"/>
      <w:marLeft w:val="0"/>
      <w:marRight w:val="0"/>
      <w:marTop w:val="0"/>
      <w:marBottom w:val="0"/>
      <w:divBdr>
        <w:top w:val="none" w:sz="0" w:space="0" w:color="auto"/>
        <w:left w:val="none" w:sz="0" w:space="0" w:color="auto"/>
        <w:bottom w:val="none" w:sz="0" w:space="0" w:color="auto"/>
        <w:right w:val="none" w:sz="0" w:space="0" w:color="auto"/>
      </w:divBdr>
    </w:div>
    <w:div w:id="403990058">
      <w:bodyDiv w:val="1"/>
      <w:marLeft w:val="0"/>
      <w:marRight w:val="0"/>
      <w:marTop w:val="0"/>
      <w:marBottom w:val="0"/>
      <w:divBdr>
        <w:top w:val="none" w:sz="0" w:space="0" w:color="auto"/>
        <w:left w:val="none" w:sz="0" w:space="0" w:color="auto"/>
        <w:bottom w:val="none" w:sz="0" w:space="0" w:color="auto"/>
        <w:right w:val="none" w:sz="0" w:space="0" w:color="auto"/>
      </w:divBdr>
    </w:div>
    <w:div w:id="404497927">
      <w:bodyDiv w:val="1"/>
      <w:marLeft w:val="0"/>
      <w:marRight w:val="0"/>
      <w:marTop w:val="0"/>
      <w:marBottom w:val="0"/>
      <w:divBdr>
        <w:top w:val="none" w:sz="0" w:space="0" w:color="auto"/>
        <w:left w:val="none" w:sz="0" w:space="0" w:color="auto"/>
        <w:bottom w:val="none" w:sz="0" w:space="0" w:color="auto"/>
        <w:right w:val="none" w:sz="0" w:space="0" w:color="auto"/>
      </w:divBdr>
    </w:div>
    <w:div w:id="408430779">
      <w:bodyDiv w:val="1"/>
      <w:marLeft w:val="0"/>
      <w:marRight w:val="0"/>
      <w:marTop w:val="0"/>
      <w:marBottom w:val="0"/>
      <w:divBdr>
        <w:top w:val="none" w:sz="0" w:space="0" w:color="auto"/>
        <w:left w:val="none" w:sz="0" w:space="0" w:color="auto"/>
        <w:bottom w:val="none" w:sz="0" w:space="0" w:color="auto"/>
        <w:right w:val="none" w:sz="0" w:space="0" w:color="auto"/>
      </w:divBdr>
    </w:div>
    <w:div w:id="408699778">
      <w:bodyDiv w:val="1"/>
      <w:marLeft w:val="0"/>
      <w:marRight w:val="0"/>
      <w:marTop w:val="0"/>
      <w:marBottom w:val="0"/>
      <w:divBdr>
        <w:top w:val="none" w:sz="0" w:space="0" w:color="auto"/>
        <w:left w:val="none" w:sz="0" w:space="0" w:color="auto"/>
        <w:bottom w:val="none" w:sz="0" w:space="0" w:color="auto"/>
        <w:right w:val="none" w:sz="0" w:space="0" w:color="auto"/>
      </w:divBdr>
    </w:div>
    <w:div w:id="421226643">
      <w:bodyDiv w:val="1"/>
      <w:marLeft w:val="0"/>
      <w:marRight w:val="0"/>
      <w:marTop w:val="0"/>
      <w:marBottom w:val="0"/>
      <w:divBdr>
        <w:top w:val="none" w:sz="0" w:space="0" w:color="auto"/>
        <w:left w:val="none" w:sz="0" w:space="0" w:color="auto"/>
        <w:bottom w:val="none" w:sz="0" w:space="0" w:color="auto"/>
        <w:right w:val="none" w:sz="0" w:space="0" w:color="auto"/>
      </w:divBdr>
    </w:div>
    <w:div w:id="424812555">
      <w:bodyDiv w:val="1"/>
      <w:marLeft w:val="0"/>
      <w:marRight w:val="0"/>
      <w:marTop w:val="0"/>
      <w:marBottom w:val="0"/>
      <w:divBdr>
        <w:top w:val="none" w:sz="0" w:space="0" w:color="auto"/>
        <w:left w:val="none" w:sz="0" w:space="0" w:color="auto"/>
        <w:bottom w:val="none" w:sz="0" w:space="0" w:color="auto"/>
        <w:right w:val="none" w:sz="0" w:space="0" w:color="auto"/>
      </w:divBdr>
    </w:div>
    <w:div w:id="433481153">
      <w:bodyDiv w:val="1"/>
      <w:marLeft w:val="0"/>
      <w:marRight w:val="0"/>
      <w:marTop w:val="0"/>
      <w:marBottom w:val="0"/>
      <w:divBdr>
        <w:top w:val="none" w:sz="0" w:space="0" w:color="auto"/>
        <w:left w:val="none" w:sz="0" w:space="0" w:color="auto"/>
        <w:bottom w:val="none" w:sz="0" w:space="0" w:color="auto"/>
        <w:right w:val="none" w:sz="0" w:space="0" w:color="auto"/>
      </w:divBdr>
    </w:div>
    <w:div w:id="434640699">
      <w:bodyDiv w:val="1"/>
      <w:marLeft w:val="0"/>
      <w:marRight w:val="0"/>
      <w:marTop w:val="0"/>
      <w:marBottom w:val="0"/>
      <w:divBdr>
        <w:top w:val="none" w:sz="0" w:space="0" w:color="auto"/>
        <w:left w:val="none" w:sz="0" w:space="0" w:color="auto"/>
        <w:bottom w:val="none" w:sz="0" w:space="0" w:color="auto"/>
        <w:right w:val="none" w:sz="0" w:space="0" w:color="auto"/>
      </w:divBdr>
    </w:div>
    <w:div w:id="443573710">
      <w:bodyDiv w:val="1"/>
      <w:marLeft w:val="0"/>
      <w:marRight w:val="0"/>
      <w:marTop w:val="0"/>
      <w:marBottom w:val="0"/>
      <w:divBdr>
        <w:top w:val="none" w:sz="0" w:space="0" w:color="auto"/>
        <w:left w:val="none" w:sz="0" w:space="0" w:color="auto"/>
        <w:bottom w:val="none" w:sz="0" w:space="0" w:color="auto"/>
        <w:right w:val="none" w:sz="0" w:space="0" w:color="auto"/>
      </w:divBdr>
    </w:div>
    <w:div w:id="466632037">
      <w:bodyDiv w:val="1"/>
      <w:marLeft w:val="0"/>
      <w:marRight w:val="0"/>
      <w:marTop w:val="0"/>
      <w:marBottom w:val="0"/>
      <w:divBdr>
        <w:top w:val="none" w:sz="0" w:space="0" w:color="auto"/>
        <w:left w:val="none" w:sz="0" w:space="0" w:color="auto"/>
        <w:bottom w:val="none" w:sz="0" w:space="0" w:color="auto"/>
        <w:right w:val="none" w:sz="0" w:space="0" w:color="auto"/>
      </w:divBdr>
    </w:div>
    <w:div w:id="471562174">
      <w:bodyDiv w:val="1"/>
      <w:marLeft w:val="0"/>
      <w:marRight w:val="0"/>
      <w:marTop w:val="0"/>
      <w:marBottom w:val="0"/>
      <w:divBdr>
        <w:top w:val="none" w:sz="0" w:space="0" w:color="auto"/>
        <w:left w:val="none" w:sz="0" w:space="0" w:color="auto"/>
        <w:bottom w:val="none" w:sz="0" w:space="0" w:color="auto"/>
        <w:right w:val="none" w:sz="0" w:space="0" w:color="auto"/>
      </w:divBdr>
    </w:div>
    <w:div w:id="476918516">
      <w:bodyDiv w:val="1"/>
      <w:marLeft w:val="0"/>
      <w:marRight w:val="0"/>
      <w:marTop w:val="0"/>
      <w:marBottom w:val="0"/>
      <w:divBdr>
        <w:top w:val="none" w:sz="0" w:space="0" w:color="auto"/>
        <w:left w:val="none" w:sz="0" w:space="0" w:color="auto"/>
        <w:bottom w:val="none" w:sz="0" w:space="0" w:color="auto"/>
        <w:right w:val="none" w:sz="0" w:space="0" w:color="auto"/>
      </w:divBdr>
    </w:div>
    <w:div w:id="477066529">
      <w:bodyDiv w:val="1"/>
      <w:marLeft w:val="0"/>
      <w:marRight w:val="0"/>
      <w:marTop w:val="0"/>
      <w:marBottom w:val="0"/>
      <w:divBdr>
        <w:top w:val="none" w:sz="0" w:space="0" w:color="auto"/>
        <w:left w:val="none" w:sz="0" w:space="0" w:color="auto"/>
        <w:bottom w:val="none" w:sz="0" w:space="0" w:color="auto"/>
        <w:right w:val="none" w:sz="0" w:space="0" w:color="auto"/>
      </w:divBdr>
    </w:div>
    <w:div w:id="483933986">
      <w:bodyDiv w:val="1"/>
      <w:marLeft w:val="0"/>
      <w:marRight w:val="0"/>
      <w:marTop w:val="0"/>
      <w:marBottom w:val="0"/>
      <w:divBdr>
        <w:top w:val="none" w:sz="0" w:space="0" w:color="auto"/>
        <w:left w:val="none" w:sz="0" w:space="0" w:color="auto"/>
        <w:bottom w:val="none" w:sz="0" w:space="0" w:color="auto"/>
        <w:right w:val="none" w:sz="0" w:space="0" w:color="auto"/>
      </w:divBdr>
    </w:div>
    <w:div w:id="490951542">
      <w:bodyDiv w:val="1"/>
      <w:marLeft w:val="0"/>
      <w:marRight w:val="0"/>
      <w:marTop w:val="0"/>
      <w:marBottom w:val="0"/>
      <w:divBdr>
        <w:top w:val="none" w:sz="0" w:space="0" w:color="auto"/>
        <w:left w:val="none" w:sz="0" w:space="0" w:color="auto"/>
        <w:bottom w:val="none" w:sz="0" w:space="0" w:color="auto"/>
        <w:right w:val="none" w:sz="0" w:space="0" w:color="auto"/>
      </w:divBdr>
    </w:div>
    <w:div w:id="492372993">
      <w:bodyDiv w:val="1"/>
      <w:marLeft w:val="0"/>
      <w:marRight w:val="0"/>
      <w:marTop w:val="0"/>
      <w:marBottom w:val="0"/>
      <w:divBdr>
        <w:top w:val="none" w:sz="0" w:space="0" w:color="auto"/>
        <w:left w:val="none" w:sz="0" w:space="0" w:color="auto"/>
        <w:bottom w:val="none" w:sz="0" w:space="0" w:color="auto"/>
        <w:right w:val="none" w:sz="0" w:space="0" w:color="auto"/>
      </w:divBdr>
    </w:div>
    <w:div w:id="499127186">
      <w:bodyDiv w:val="1"/>
      <w:marLeft w:val="0"/>
      <w:marRight w:val="0"/>
      <w:marTop w:val="0"/>
      <w:marBottom w:val="0"/>
      <w:divBdr>
        <w:top w:val="none" w:sz="0" w:space="0" w:color="auto"/>
        <w:left w:val="none" w:sz="0" w:space="0" w:color="auto"/>
        <w:bottom w:val="none" w:sz="0" w:space="0" w:color="auto"/>
        <w:right w:val="none" w:sz="0" w:space="0" w:color="auto"/>
      </w:divBdr>
    </w:div>
    <w:div w:id="501238774">
      <w:bodyDiv w:val="1"/>
      <w:marLeft w:val="0"/>
      <w:marRight w:val="0"/>
      <w:marTop w:val="0"/>
      <w:marBottom w:val="0"/>
      <w:divBdr>
        <w:top w:val="none" w:sz="0" w:space="0" w:color="auto"/>
        <w:left w:val="none" w:sz="0" w:space="0" w:color="auto"/>
        <w:bottom w:val="none" w:sz="0" w:space="0" w:color="auto"/>
        <w:right w:val="none" w:sz="0" w:space="0" w:color="auto"/>
      </w:divBdr>
    </w:div>
    <w:div w:id="501776107">
      <w:bodyDiv w:val="1"/>
      <w:marLeft w:val="0"/>
      <w:marRight w:val="0"/>
      <w:marTop w:val="0"/>
      <w:marBottom w:val="0"/>
      <w:divBdr>
        <w:top w:val="none" w:sz="0" w:space="0" w:color="auto"/>
        <w:left w:val="none" w:sz="0" w:space="0" w:color="auto"/>
        <w:bottom w:val="none" w:sz="0" w:space="0" w:color="auto"/>
        <w:right w:val="none" w:sz="0" w:space="0" w:color="auto"/>
      </w:divBdr>
    </w:div>
    <w:div w:id="509181328">
      <w:bodyDiv w:val="1"/>
      <w:marLeft w:val="0"/>
      <w:marRight w:val="0"/>
      <w:marTop w:val="0"/>
      <w:marBottom w:val="0"/>
      <w:divBdr>
        <w:top w:val="none" w:sz="0" w:space="0" w:color="auto"/>
        <w:left w:val="none" w:sz="0" w:space="0" w:color="auto"/>
        <w:bottom w:val="none" w:sz="0" w:space="0" w:color="auto"/>
        <w:right w:val="none" w:sz="0" w:space="0" w:color="auto"/>
      </w:divBdr>
    </w:div>
    <w:div w:id="512498877">
      <w:bodyDiv w:val="1"/>
      <w:marLeft w:val="0"/>
      <w:marRight w:val="0"/>
      <w:marTop w:val="0"/>
      <w:marBottom w:val="0"/>
      <w:divBdr>
        <w:top w:val="none" w:sz="0" w:space="0" w:color="auto"/>
        <w:left w:val="none" w:sz="0" w:space="0" w:color="auto"/>
        <w:bottom w:val="none" w:sz="0" w:space="0" w:color="auto"/>
        <w:right w:val="none" w:sz="0" w:space="0" w:color="auto"/>
      </w:divBdr>
    </w:div>
    <w:div w:id="516115341">
      <w:bodyDiv w:val="1"/>
      <w:marLeft w:val="0"/>
      <w:marRight w:val="0"/>
      <w:marTop w:val="0"/>
      <w:marBottom w:val="0"/>
      <w:divBdr>
        <w:top w:val="none" w:sz="0" w:space="0" w:color="auto"/>
        <w:left w:val="none" w:sz="0" w:space="0" w:color="auto"/>
        <w:bottom w:val="none" w:sz="0" w:space="0" w:color="auto"/>
        <w:right w:val="none" w:sz="0" w:space="0" w:color="auto"/>
      </w:divBdr>
    </w:div>
    <w:div w:id="519316889">
      <w:bodyDiv w:val="1"/>
      <w:marLeft w:val="0"/>
      <w:marRight w:val="0"/>
      <w:marTop w:val="0"/>
      <w:marBottom w:val="0"/>
      <w:divBdr>
        <w:top w:val="none" w:sz="0" w:space="0" w:color="auto"/>
        <w:left w:val="none" w:sz="0" w:space="0" w:color="auto"/>
        <w:bottom w:val="none" w:sz="0" w:space="0" w:color="auto"/>
        <w:right w:val="none" w:sz="0" w:space="0" w:color="auto"/>
      </w:divBdr>
    </w:div>
    <w:div w:id="528226092">
      <w:bodyDiv w:val="1"/>
      <w:marLeft w:val="0"/>
      <w:marRight w:val="0"/>
      <w:marTop w:val="0"/>
      <w:marBottom w:val="0"/>
      <w:divBdr>
        <w:top w:val="none" w:sz="0" w:space="0" w:color="auto"/>
        <w:left w:val="none" w:sz="0" w:space="0" w:color="auto"/>
        <w:bottom w:val="none" w:sz="0" w:space="0" w:color="auto"/>
        <w:right w:val="none" w:sz="0" w:space="0" w:color="auto"/>
      </w:divBdr>
    </w:div>
    <w:div w:id="536701487">
      <w:bodyDiv w:val="1"/>
      <w:marLeft w:val="0"/>
      <w:marRight w:val="0"/>
      <w:marTop w:val="0"/>
      <w:marBottom w:val="0"/>
      <w:divBdr>
        <w:top w:val="none" w:sz="0" w:space="0" w:color="auto"/>
        <w:left w:val="none" w:sz="0" w:space="0" w:color="auto"/>
        <w:bottom w:val="none" w:sz="0" w:space="0" w:color="auto"/>
        <w:right w:val="none" w:sz="0" w:space="0" w:color="auto"/>
      </w:divBdr>
    </w:div>
    <w:div w:id="540751271">
      <w:bodyDiv w:val="1"/>
      <w:marLeft w:val="0"/>
      <w:marRight w:val="0"/>
      <w:marTop w:val="0"/>
      <w:marBottom w:val="0"/>
      <w:divBdr>
        <w:top w:val="none" w:sz="0" w:space="0" w:color="auto"/>
        <w:left w:val="none" w:sz="0" w:space="0" w:color="auto"/>
        <w:bottom w:val="none" w:sz="0" w:space="0" w:color="auto"/>
        <w:right w:val="none" w:sz="0" w:space="0" w:color="auto"/>
      </w:divBdr>
    </w:div>
    <w:div w:id="554662498">
      <w:bodyDiv w:val="1"/>
      <w:marLeft w:val="0"/>
      <w:marRight w:val="0"/>
      <w:marTop w:val="0"/>
      <w:marBottom w:val="0"/>
      <w:divBdr>
        <w:top w:val="none" w:sz="0" w:space="0" w:color="auto"/>
        <w:left w:val="none" w:sz="0" w:space="0" w:color="auto"/>
        <w:bottom w:val="none" w:sz="0" w:space="0" w:color="auto"/>
        <w:right w:val="none" w:sz="0" w:space="0" w:color="auto"/>
      </w:divBdr>
    </w:div>
    <w:div w:id="561018116">
      <w:bodyDiv w:val="1"/>
      <w:marLeft w:val="0"/>
      <w:marRight w:val="0"/>
      <w:marTop w:val="0"/>
      <w:marBottom w:val="0"/>
      <w:divBdr>
        <w:top w:val="none" w:sz="0" w:space="0" w:color="auto"/>
        <w:left w:val="none" w:sz="0" w:space="0" w:color="auto"/>
        <w:bottom w:val="none" w:sz="0" w:space="0" w:color="auto"/>
        <w:right w:val="none" w:sz="0" w:space="0" w:color="auto"/>
      </w:divBdr>
    </w:div>
    <w:div w:id="564023672">
      <w:bodyDiv w:val="1"/>
      <w:marLeft w:val="0"/>
      <w:marRight w:val="0"/>
      <w:marTop w:val="0"/>
      <w:marBottom w:val="0"/>
      <w:divBdr>
        <w:top w:val="none" w:sz="0" w:space="0" w:color="auto"/>
        <w:left w:val="none" w:sz="0" w:space="0" w:color="auto"/>
        <w:bottom w:val="none" w:sz="0" w:space="0" w:color="auto"/>
        <w:right w:val="none" w:sz="0" w:space="0" w:color="auto"/>
      </w:divBdr>
    </w:div>
    <w:div w:id="564490703">
      <w:bodyDiv w:val="1"/>
      <w:marLeft w:val="0"/>
      <w:marRight w:val="0"/>
      <w:marTop w:val="0"/>
      <w:marBottom w:val="0"/>
      <w:divBdr>
        <w:top w:val="none" w:sz="0" w:space="0" w:color="auto"/>
        <w:left w:val="none" w:sz="0" w:space="0" w:color="auto"/>
        <w:bottom w:val="none" w:sz="0" w:space="0" w:color="auto"/>
        <w:right w:val="none" w:sz="0" w:space="0" w:color="auto"/>
      </w:divBdr>
    </w:div>
    <w:div w:id="574512211">
      <w:bodyDiv w:val="1"/>
      <w:marLeft w:val="0"/>
      <w:marRight w:val="0"/>
      <w:marTop w:val="0"/>
      <w:marBottom w:val="0"/>
      <w:divBdr>
        <w:top w:val="none" w:sz="0" w:space="0" w:color="auto"/>
        <w:left w:val="none" w:sz="0" w:space="0" w:color="auto"/>
        <w:bottom w:val="none" w:sz="0" w:space="0" w:color="auto"/>
        <w:right w:val="none" w:sz="0" w:space="0" w:color="auto"/>
      </w:divBdr>
    </w:div>
    <w:div w:id="580334296">
      <w:bodyDiv w:val="1"/>
      <w:marLeft w:val="0"/>
      <w:marRight w:val="0"/>
      <w:marTop w:val="0"/>
      <w:marBottom w:val="0"/>
      <w:divBdr>
        <w:top w:val="none" w:sz="0" w:space="0" w:color="auto"/>
        <w:left w:val="none" w:sz="0" w:space="0" w:color="auto"/>
        <w:bottom w:val="none" w:sz="0" w:space="0" w:color="auto"/>
        <w:right w:val="none" w:sz="0" w:space="0" w:color="auto"/>
      </w:divBdr>
    </w:div>
    <w:div w:id="582418501">
      <w:bodyDiv w:val="1"/>
      <w:marLeft w:val="0"/>
      <w:marRight w:val="0"/>
      <w:marTop w:val="0"/>
      <w:marBottom w:val="0"/>
      <w:divBdr>
        <w:top w:val="none" w:sz="0" w:space="0" w:color="auto"/>
        <w:left w:val="none" w:sz="0" w:space="0" w:color="auto"/>
        <w:bottom w:val="none" w:sz="0" w:space="0" w:color="auto"/>
        <w:right w:val="none" w:sz="0" w:space="0" w:color="auto"/>
      </w:divBdr>
    </w:div>
    <w:div w:id="585573373">
      <w:bodyDiv w:val="1"/>
      <w:marLeft w:val="0"/>
      <w:marRight w:val="0"/>
      <w:marTop w:val="0"/>
      <w:marBottom w:val="0"/>
      <w:divBdr>
        <w:top w:val="none" w:sz="0" w:space="0" w:color="auto"/>
        <w:left w:val="none" w:sz="0" w:space="0" w:color="auto"/>
        <w:bottom w:val="none" w:sz="0" w:space="0" w:color="auto"/>
        <w:right w:val="none" w:sz="0" w:space="0" w:color="auto"/>
      </w:divBdr>
    </w:div>
    <w:div w:id="586503128">
      <w:bodyDiv w:val="1"/>
      <w:marLeft w:val="0"/>
      <w:marRight w:val="0"/>
      <w:marTop w:val="0"/>
      <w:marBottom w:val="0"/>
      <w:divBdr>
        <w:top w:val="none" w:sz="0" w:space="0" w:color="auto"/>
        <w:left w:val="none" w:sz="0" w:space="0" w:color="auto"/>
        <w:bottom w:val="none" w:sz="0" w:space="0" w:color="auto"/>
        <w:right w:val="none" w:sz="0" w:space="0" w:color="auto"/>
      </w:divBdr>
    </w:div>
    <w:div w:id="590969817">
      <w:bodyDiv w:val="1"/>
      <w:marLeft w:val="0"/>
      <w:marRight w:val="0"/>
      <w:marTop w:val="0"/>
      <w:marBottom w:val="0"/>
      <w:divBdr>
        <w:top w:val="none" w:sz="0" w:space="0" w:color="auto"/>
        <w:left w:val="none" w:sz="0" w:space="0" w:color="auto"/>
        <w:bottom w:val="none" w:sz="0" w:space="0" w:color="auto"/>
        <w:right w:val="none" w:sz="0" w:space="0" w:color="auto"/>
      </w:divBdr>
    </w:div>
    <w:div w:id="593171844">
      <w:bodyDiv w:val="1"/>
      <w:marLeft w:val="0"/>
      <w:marRight w:val="0"/>
      <w:marTop w:val="0"/>
      <w:marBottom w:val="0"/>
      <w:divBdr>
        <w:top w:val="none" w:sz="0" w:space="0" w:color="auto"/>
        <w:left w:val="none" w:sz="0" w:space="0" w:color="auto"/>
        <w:bottom w:val="none" w:sz="0" w:space="0" w:color="auto"/>
        <w:right w:val="none" w:sz="0" w:space="0" w:color="auto"/>
      </w:divBdr>
    </w:div>
    <w:div w:id="593249937">
      <w:bodyDiv w:val="1"/>
      <w:marLeft w:val="0"/>
      <w:marRight w:val="0"/>
      <w:marTop w:val="0"/>
      <w:marBottom w:val="0"/>
      <w:divBdr>
        <w:top w:val="none" w:sz="0" w:space="0" w:color="auto"/>
        <w:left w:val="none" w:sz="0" w:space="0" w:color="auto"/>
        <w:bottom w:val="none" w:sz="0" w:space="0" w:color="auto"/>
        <w:right w:val="none" w:sz="0" w:space="0" w:color="auto"/>
      </w:divBdr>
    </w:div>
    <w:div w:id="597904701">
      <w:bodyDiv w:val="1"/>
      <w:marLeft w:val="0"/>
      <w:marRight w:val="0"/>
      <w:marTop w:val="0"/>
      <w:marBottom w:val="0"/>
      <w:divBdr>
        <w:top w:val="none" w:sz="0" w:space="0" w:color="auto"/>
        <w:left w:val="none" w:sz="0" w:space="0" w:color="auto"/>
        <w:bottom w:val="none" w:sz="0" w:space="0" w:color="auto"/>
        <w:right w:val="none" w:sz="0" w:space="0" w:color="auto"/>
      </w:divBdr>
    </w:div>
    <w:div w:id="599215877">
      <w:bodyDiv w:val="1"/>
      <w:marLeft w:val="0"/>
      <w:marRight w:val="0"/>
      <w:marTop w:val="0"/>
      <w:marBottom w:val="0"/>
      <w:divBdr>
        <w:top w:val="none" w:sz="0" w:space="0" w:color="auto"/>
        <w:left w:val="none" w:sz="0" w:space="0" w:color="auto"/>
        <w:bottom w:val="none" w:sz="0" w:space="0" w:color="auto"/>
        <w:right w:val="none" w:sz="0" w:space="0" w:color="auto"/>
      </w:divBdr>
    </w:div>
    <w:div w:id="601231186">
      <w:bodyDiv w:val="1"/>
      <w:marLeft w:val="0"/>
      <w:marRight w:val="0"/>
      <w:marTop w:val="0"/>
      <w:marBottom w:val="0"/>
      <w:divBdr>
        <w:top w:val="none" w:sz="0" w:space="0" w:color="auto"/>
        <w:left w:val="none" w:sz="0" w:space="0" w:color="auto"/>
        <w:bottom w:val="none" w:sz="0" w:space="0" w:color="auto"/>
        <w:right w:val="none" w:sz="0" w:space="0" w:color="auto"/>
      </w:divBdr>
    </w:div>
    <w:div w:id="603728014">
      <w:bodyDiv w:val="1"/>
      <w:marLeft w:val="0"/>
      <w:marRight w:val="0"/>
      <w:marTop w:val="0"/>
      <w:marBottom w:val="0"/>
      <w:divBdr>
        <w:top w:val="none" w:sz="0" w:space="0" w:color="auto"/>
        <w:left w:val="none" w:sz="0" w:space="0" w:color="auto"/>
        <w:bottom w:val="none" w:sz="0" w:space="0" w:color="auto"/>
        <w:right w:val="none" w:sz="0" w:space="0" w:color="auto"/>
      </w:divBdr>
    </w:div>
    <w:div w:id="622807163">
      <w:bodyDiv w:val="1"/>
      <w:marLeft w:val="0"/>
      <w:marRight w:val="0"/>
      <w:marTop w:val="0"/>
      <w:marBottom w:val="0"/>
      <w:divBdr>
        <w:top w:val="none" w:sz="0" w:space="0" w:color="auto"/>
        <w:left w:val="none" w:sz="0" w:space="0" w:color="auto"/>
        <w:bottom w:val="none" w:sz="0" w:space="0" w:color="auto"/>
        <w:right w:val="none" w:sz="0" w:space="0" w:color="auto"/>
      </w:divBdr>
    </w:div>
    <w:div w:id="633484658">
      <w:bodyDiv w:val="1"/>
      <w:marLeft w:val="0"/>
      <w:marRight w:val="0"/>
      <w:marTop w:val="0"/>
      <w:marBottom w:val="0"/>
      <w:divBdr>
        <w:top w:val="none" w:sz="0" w:space="0" w:color="auto"/>
        <w:left w:val="none" w:sz="0" w:space="0" w:color="auto"/>
        <w:bottom w:val="none" w:sz="0" w:space="0" w:color="auto"/>
        <w:right w:val="none" w:sz="0" w:space="0" w:color="auto"/>
      </w:divBdr>
    </w:div>
    <w:div w:id="636111890">
      <w:bodyDiv w:val="1"/>
      <w:marLeft w:val="0"/>
      <w:marRight w:val="0"/>
      <w:marTop w:val="0"/>
      <w:marBottom w:val="0"/>
      <w:divBdr>
        <w:top w:val="none" w:sz="0" w:space="0" w:color="auto"/>
        <w:left w:val="none" w:sz="0" w:space="0" w:color="auto"/>
        <w:bottom w:val="none" w:sz="0" w:space="0" w:color="auto"/>
        <w:right w:val="none" w:sz="0" w:space="0" w:color="auto"/>
      </w:divBdr>
    </w:div>
    <w:div w:id="640232015">
      <w:bodyDiv w:val="1"/>
      <w:marLeft w:val="0"/>
      <w:marRight w:val="0"/>
      <w:marTop w:val="0"/>
      <w:marBottom w:val="0"/>
      <w:divBdr>
        <w:top w:val="none" w:sz="0" w:space="0" w:color="auto"/>
        <w:left w:val="none" w:sz="0" w:space="0" w:color="auto"/>
        <w:bottom w:val="none" w:sz="0" w:space="0" w:color="auto"/>
        <w:right w:val="none" w:sz="0" w:space="0" w:color="auto"/>
      </w:divBdr>
    </w:div>
    <w:div w:id="645088777">
      <w:bodyDiv w:val="1"/>
      <w:marLeft w:val="0"/>
      <w:marRight w:val="0"/>
      <w:marTop w:val="0"/>
      <w:marBottom w:val="0"/>
      <w:divBdr>
        <w:top w:val="none" w:sz="0" w:space="0" w:color="auto"/>
        <w:left w:val="none" w:sz="0" w:space="0" w:color="auto"/>
        <w:bottom w:val="none" w:sz="0" w:space="0" w:color="auto"/>
        <w:right w:val="none" w:sz="0" w:space="0" w:color="auto"/>
      </w:divBdr>
    </w:div>
    <w:div w:id="646252709">
      <w:bodyDiv w:val="1"/>
      <w:marLeft w:val="0"/>
      <w:marRight w:val="0"/>
      <w:marTop w:val="0"/>
      <w:marBottom w:val="0"/>
      <w:divBdr>
        <w:top w:val="none" w:sz="0" w:space="0" w:color="auto"/>
        <w:left w:val="none" w:sz="0" w:space="0" w:color="auto"/>
        <w:bottom w:val="none" w:sz="0" w:space="0" w:color="auto"/>
        <w:right w:val="none" w:sz="0" w:space="0" w:color="auto"/>
      </w:divBdr>
    </w:div>
    <w:div w:id="654915662">
      <w:bodyDiv w:val="1"/>
      <w:marLeft w:val="0"/>
      <w:marRight w:val="0"/>
      <w:marTop w:val="0"/>
      <w:marBottom w:val="0"/>
      <w:divBdr>
        <w:top w:val="none" w:sz="0" w:space="0" w:color="auto"/>
        <w:left w:val="none" w:sz="0" w:space="0" w:color="auto"/>
        <w:bottom w:val="none" w:sz="0" w:space="0" w:color="auto"/>
        <w:right w:val="none" w:sz="0" w:space="0" w:color="auto"/>
      </w:divBdr>
    </w:div>
    <w:div w:id="655497965">
      <w:bodyDiv w:val="1"/>
      <w:marLeft w:val="0"/>
      <w:marRight w:val="0"/>
      <w:marTop w:val="0"/>
      <w:marBottom w:val="0"/>
      <w:divBdr>
        <w:top w:val="none" w:sz="0" w:space="0" w:color="auto"/>
        <w:left w:val="none" w:sz="0" w:space="0" w:color="auto"/>
        <w:bottom w:val="none" w:sz="0" w:space="0" w:color="auto"/>
        <w:right w:val="none" w:sz="0" w:space="0" w:color="auto"/>
      </w:divBdr>
    </w:div>
    <w:div w:id="656373925">
      <w:bodyDiv w:val="1"/>
      <w:marLeft w:val="0"/>
      <w:marRight w:val="0"/>
      <w:marTop w:val="0"/>
      <w:marBottom w:val="0"/>
      <w:divBdr>
        <w:top w:val="none" w:sz="0" w:space="0" w:color="auto"/>
        <w:left w:val="none" w:sz="0" w:space="0" w:color="auto"/>
        <w:bottom w:val="none" w:sz="0" w:space="0" w:color="auto"/>
        <w:right w:val="none" w:sz="0" w:space="0" w:color="auto"/>
      </w:divBdr>
    </w:div>
    <w:div w:id="657808470">
      <w:bodyDiv w:val="1"/>
      <w:marLeft w:val="0"/>
      <w:marRight w:val="0"/>
      <w:marTop w:val="0"/>
      <w:marBottom w:val="0"/>
      <w:divBdr>
        <w:top w:val="none" w:sz="0" w:space="0" w:color="auto"/>
        <w:left w:val="none" w:sz="0" w:space="0" w:color="auto"/>
        <w:bottom w:val="none" w:sz="0" w:space="0" w:color="auto"/>
        <w:right w:val="none" w:sz="0" w:space="0" w:color="auto"/>
      </w:divBdr>
    </w:div>
    <w:div w:id="658730565">
      <w:bodyDiv w:val="1"/>
      <w:marLeft w:val="0"/>
      <w:marRight w:val="0"/>
      <w:marTop w:val="0"/>
      <w:marBottom w:val="0"/>
      <w:divBdr>
        <w:top w:val="none" w:sz="0" w:space="0" w:color="auto"/>
        <w:left w:val="none" w:sz="0" w:space="0" w:color="auto"/>
        <w:bottom w:val="none" w:sz="0" w:space="0" w:color="auto"/>
        <w:right w:val="none" w:sz="0" w:space="0" w:color="auto"/>
      </w:divBdr>
    </w:div>
    <w:div w:id="659038503">
      <w:bodyDiv w:val="1"/>
      <w:marLeft w:val="0"/>
      <w:marRight w:val="0"/>
      <w:marTop w:val="0"/>
      <w:marBottom w:val="0"/>
      <w:divBdr>
        <w:top w:val="none" w:sz="0" w:space="0" w:color="auto"/>
        <w:left w:val="none" w:sz="0" w:space="0" w:color="auto"/>
        <w:bottom w:val="none" w:sz="0" w:space="0" w:color="auto"/>
        <w:right w:val="none" w:sz="0" w:space="0" w:color="auto"/>
      </w:divBdr>
    </w:div>
    <w:div w:id="660423815">
      <w:bodyDiv w:val="1"/>
      <w:marLeft w:val="0"/>
      <w:marRight w:val="0"/>
      <w:marTop w:val="0"/>
      <w:marBottom w:val="0"/>
      <w:divBdr>
        <w:top w:val="none" w:sz="0" w:space="0" w:color="auto"/>
        <w:left w:val="none" w:sz="0" w:space="0" w:color="auto"/>
        <w:bottom w:val="none" w:sz="0" w:space="0" w:color="auto"/>
        <w:right w:val="none" w:sz="0" w:space="0" w:color="auto"/>
      </w:divBdr>
    </w:div>
    <w:div w:id="668870258">
      <w:bodyDiv w:val="1"/>
      <w:marLeft w:val="0"/>
      <w:marRight w:val="0"/>
      <w:marTop w:val="0"/>
      <w:marBottom w:val="0"/>
      <w:divBdr>
        <w:top w:val="none" w:sz="0" w:space="0" w:color="auto"/>
        <w:left w:val="none" w:sz="0" w:space="0" w:color="auto"/>
        <w:bottom w:val="none" w:sz="0" w:space="0" w:color="auto"/>
        <w:right w:val="none" w:sz="0" w:space="0" w:color="auto"/>
      </w:divBdr>
    </w:div>
    <w:div w:id="672925537">
      <w:bodyDiv w:val="1"/>
      <w:marLeft w:val="0"/>
      <w:marRight w:val="0"/>
      <w:marTop w:val="0"/>
      <w:marBottom w:val="0"/>
      <w:divBdr>
        <w:top w:val="none" w:sz="0" w:space="0" w:color="auto"/>
        <w:left w:val="none" w:sz="0" w:space="0" w:color="auto"/>
        <w:bottom w:val="none" w:sz="0" w:space="0" w:color="auto"/>
        <w:right w:val="none" w:sz="0" w:space="0" w:color="auto"/>
      </w:divBdr>
    </w:div>
    <w:div w:id="674848049">
      <w:bodyDiv w:val="1"/>
      <w:marLeft w:val="0"/>
      <w:marRight w:val="0"/>
      <w:marTop w:val="0"/>
      <w:marBottom w:val="0"/>
      <w:divBdr>
        <w:top w:val="none" w:sz="0" w:space="0" w:color="auto"/>
        <w:left w:val="none" w:sz="0" w:space="0" w:color="auto"/>
        <w:bottom w:val="none" w:sz="0" w:space="0" w:color="auto"/>
        <w:right w:val="none" w:sz="0" w:space="0" w:color="auto"/>
      </w:divBdr>
    </w:div>
    <w:div w:id="678847503">
      <w:bodyDiv w:val="1"/>
      <w:marLeft w:val="0"/>
      <w:marRight w:val="0"/>
      <w:marTop w:val="0"/>
      <w:marBottom w:val="0"/>
      <w:divBdr>
        <w:top w:val="none" w:sz="0" w:space="0" w:color="auto"/>
        <w:left w:val="none" w:sz="0" w:space="0" w:color="auto"/>
        <w:bottom w:val="none" w:sz="0" w:space="0" w:color="auto"/>
        <w:right w:val="none" w:sz="0" w:space="0" w:color="auto"/>
      </w:divBdr>
    </w:div>
    <w:div w:id="688877740">
      <w:bodyDiv w:val="1"/>
      <w:marLeft w:val="0"/>
      <w:marRight w:val="0"/>
      <w:marTop w:val="0"/>
      <w:marBottom w:val="0"/>
      <w:divBdr>
        <w:top w:val="none" w:sz="0" w:space="0" w:color="auto"/>
        <w:left w:val="none" w:sz="0" w:space="0" w:color="auto"/>
        <w:bottom w:val="none" w:sz="0" w:space="0" w:color="auto"/>
        <w:right w:val="none" w:sz="0" w:space="0" w:color="auto"/>
      </w:divBdr>
    </w:div>
    <w:div w:id="698822898">
      <w:bodyDiv w:val="1"/>
      <w:marLeft w:val="0"/>
      <w:marRight w:val="0"/>
      <w:marTop w:val="0"/>
      <w:marBottom w:val="0"/>
      <w:divBdr>
        <w:top w:val="none" w:sz="0" w:space="0" w:color="auto"/>
        <w:left w:val="none" w:sz="0" w:space="0" w:color="auto"/>
        <w:bottom w:val="none" w:sz="0" w:space="0" w:color="auto"/>
        <w:right w:val="none" w:sz="0" w:space="0" w:color="auto"/>
      </w:divBdr>
    </w:div>
    <w:div w:id="699550501">
      <w:bodyDiv w:val="1"/>
      <w:marLeft w:val="0"/>
      <w:marRight w:val="0"/>
      <w:marTop w:val="0"/>
      <w:marBottom w:val="0"/>
      <w:divBdr>
        <w:top w:val="none" w:sz="0" w:space="0" w:color="auto"/>
        <w:left w:val="none" w:sz="0" w:space="0" w:color="auto"/>
        <w:bottom w:val="none" w:sz="0" w:space="0" w:color="auto"/>
        <w:right w:val="none" w:sz="0" w:space="0" w:color="auto"/>
      </w:divBdr>
    </w:div>
    <w:div w:id="700935341">
      <w:bodyDiv w:val="1"/>
      <w:marLeft w:val="0"/>
      <w:marRight w:val="0"/>
      <w:marTop w:val="0"/>
      <w:marBottom w:val="0"/>
      <w:divBdr>
        <w:top w:val="none" w:sz="0" w:space="0" w:color="auto"/>
        <w:left w:val="none" w:sz="0" w:space="0" w:color="auto"/>
        <w:bottom w:val="none" w:sz="0" w:space="0" w:color="auto"/>
        <w:right w:val="none" w:sz="0" w:space="0" w:color="auto"/>
      </w:divBdr>
    </w:div>
    <w:div w:id="707725932">
      <w:bodyDiv w:val="1"/>
      <w:marLeft w:val="0"/>
      <w:marRight w:val="0"/>
      <w:marTop w:val="0"/>
      <w:marBottom w:val="0"/>
      <w:divBdr>
        <w:top w:val="none" w:sz="0" w:space="0" w:color="auto"/>
        <w:left w:val="none" w:sz="0" w:space="0" w:color="auto"/>
        <w:bottom w:val="none" w:sz="0" w:space="0" w:color="auto"/>
        <w:right w:val="none" w:sz="0" w:space="0" w:color="auto"/>
      </w:divBdr>
    </w:div>
    <w:div w:id="713426713">
      <w:bodyDiv w:val="1"/>
      <w:marLeft w:val="0"/>
      <w:marRight w:val="0"/>
      <w:marTop w:val="0"/>
      <w:marBottom w:val="0"/>
      <w:divBdr>
        <w:top w:val="none" w:sz="0" w:space="0" w:color="auto"/>
        <w:left w:val="none" w:sz="0" w:space="0" w:color="auto"/>
        <w:bottom w:val="none" w:sz="0" w:space="0" w:color="auto"/>
        <w:right w:val="none" w:sz="0" w:space="0" w:color="auto"/>
      </w:divBdr>
    </w:div>
    <w:div w:id="718094427">
      <w:bodyDiv w:val="1"/>
      <w:marLeft w:val="0"/>
      <w:marRight w:val="0"/>
      <w:marTop w:val="0"/>
      <w:marBottom w:val="0"/>
      <w:divBdr>
        <w:top w:val="none" w:sz="0" w:space="0" w:color="auto"/>
        <w:left w:val="none" w:sz="0" w:space="0" w:color="auto"/>
        <w:bottom w:val="none" w:sz="0" w:space="0" w:color="auto"/>
        <w:right w:val="none" w:sz="0" w:space="0" w:color="auto"/>
      </w:divBdr>
    </w:div>
    <w:div w:id="728456692">
      <w:bodyDiv w:val="1"/>
      <w:marLeft w:val="0"/>
      <w:marRight w:val="0"/>
      <w:marTop w:val="0"/>
      <w:marBottom w:val="0"/>
      <w:divBdr>
        <w:top w:val="none" w:sz="0" w:space="0" w:color="auto"/>
        <w:left w:val="none" w:sz="0" w:space="0" w:color="auto"/>
        <w:bottom w:val="none" w:sz="0" w:space="0" w:color="auto"/>
        <w:right w:val="none" w:sz="0" w:space="0" w:color="auto"/>
      </w:divBdr>
    </w:div>
    <w:div w:id="743144456">
      <w:bodyDiv w:val="1"/>
      <w:marLeft w:val="0"/>
      <w:marRight w:val="0"/>
      <w:marTop w:val="0"/>
      <w:marBottom w:val="0"/>
      <w:divBdr>
        <w:top w:val="none" w:sz="0" w:space="0" w:color="auto"/>
        <w:left w:val="none" w:sz="0" w:space="0" w:color="auto"/>
        <w:bottom w:val="none" w:sz="0" w:space="0" w:color="auto"/>
        <w:right w:val="none" w:sz="0" w:space="0" w:color="auto"/>
      </w:divBdr>
    </w:div>
    <w:div w:id="747577965">
      <w:bodyDiv w:val="1"/>
      <w:marLeft w:val="0"/>
      <w:marRight w:val="0"/>
      <w:marTop w:val="0"/>
      <w:marBottom w:val="0"/>
      <w:divBdr>
        <w:top w:val="none" w:sz="0" w:space="0" w:color="auto"/>
        <w:left w:val="none" w:sz="0" w:space="0" w:color="auto"/>
        <w:bottom w:val="none" w:sz="0" w:space="0" w:color="auto"/>
        <w:right w:val="none" w:sz="0" w:space="0" w:color="auto"/>
      </w:divBdr>
    </w:div>
    <w:div w:id="748964907">
      <w:bodyDiv w:val="1"/>
      <w:marLeft w:val="0"/>
      <w:marRight w:val="0"/>
      <w:marTop w:val="0"/>
      <w:marBottom w:val="0"/>
      <w:divBdr>
        <w:top w:val="none" w:sz="0" w:space="0" w:color="auto"/>
        <w:left w:val="none" w:sz="0" w:space="0" w:color="auto"/>
        <w:bottom w:val="none" w:sz="0" w:space="0" w:color="auto"/>
        <w:right w:val="none" w:sz="0" w:space="0" w:color="auto"/>
      </w:divBdr>
    </w:div>
    <w:div w:id="751660484">
      <w:bodyDiv w:val="1"/>
      <w:marLeft w:val="0"/>
      <w:marRight w:val="0"/>
      <w:marTop w:val="0"/>
      <w:marBottom w:val="0"/>
      <w:divBdr>
        <w:top w:val="none" w:sz="0" w:space="0" w:color="auto"/>
        <w:left w:val="none" w:sz="0" w:space="0" w:color="auto"/>
        <w:bottom w:val="none" w:sz="0" w:space="0" w:color="auto"/>
        <w:right w:val="none" w:sz="0" w:space="0" w:color="auto"/>
      </w:divBdr>
    </w:div>
    <w:div w:id="753281125">
      <w:bodyDiv w:val="1"/>
      <w:marLeft w:val="0"/>
      <w:marRight w:val="0"/>
      <w:marTop w:val="0"/>
      <w:marBottom w:val="0"/>
      <w:divBdr>
        <w:top w:val="none" w:sz="0" w:space="0" w:color="auto"/>
        <w:left w:val="none" w:sz="0" w:space="0" w:color="auto"/>
        <w:bottom w:val="none" w:sz="0" w:space="0" w:color="auto"/>
        <w:right w:val="none" w:sz="0" w:space="0" w:color="auto"/>
      </w:divBdr>
    </w:div>
    <w:div w:id="754402588">
      <w:bodyDiv w:val="1"/>
      <w:marLeft w:val="0"/>
      <w:marRight w:val="0"/>
      <w:marTop w:val="0"/>
      <w:marBottom w:val="0"/>
      <w:divBdr>
        <w:top w:val="none" w:sz="0" w:space="0" w:color="auto"/>
        <w:left w:val="none" w:sz="0" w:space="0" w:color="auto"/>
        <w:bottom w:val="none" w:sz="0" w:space="0" w:color="auto"/>
        <w:right w:val="none" w:sz="0" w:space="0" w:color="auto"/>
      </w:divBdr>
    </w:div>
    <w:div w:id="757945734">
      <w:bodyDiv w:val="1"/>
      <w:marLeft w:val="0"/>
      <w:marRight w:val="0"/>
      <w:marTop w:val="0"/>
      <w:marBottom w:val="0"/>
      <w:divBdr>
        <w:top w:val="none" w:sz="0" w:space="0" w:color="auto"/>
        <w:left w:val="none" w:sz="0" w:space="0" w:color="auto"/>
        <w:bottom w:val="none" w:sz="0" w:space="0" w:color="auto"/>
        <w:right w:val="none" w:sz="0" w:space="0" w:color="auto"/>
      </w:divBdr>
    </w:div>
    <w:div w:id="767971414">
      <w:bodyDiv w:val="1"/>
      <w:marLeft w:val="0"/>
      <w:marRight w:val="0"/>
      <w:marTop w:val="0"/>
      <w:marBottom w:val="0"/>
      <w:divBdr>
        <w:top w:val="none" w:sz="0" w:space="0" w:color="auto"/>
        <w:left w:val="none" w:sz="0" w:space="0" w:color="auto"/>
        <w:bottom w:val="none" w:sz="0" w:space="0" w:color="auto"/>
        <w:right w:val="none" w:sz="0" w:space="0" w:color="auto"/>
      </w:divBdr>
    </w:div>
    <w:div w:id="774638586">
      <w:bodyDiv w:val="1"/>
      <w:marLeft w:val="0"/>
      <w:marRight w:val="0"/>
      <w:marTop w:val="0"/>
      <w:marBottom w:val="0"/>
      <w:divBdr>
        <w:top w:val="none" w:sz="0" w:space="0" w:color="auto"/>
        <w:left w:val="none" w:sz="0" w:space="0" w:color="auto"/>
        <w:bottom w:val="none" w:sz="0" w:space="0" w:color="auto"/>
        <w:right w:val="none" w:sz="0" w:space="0" w:color="auto"/>
      </w:divBdr>
    </w:div>
    <w:div w:id="774716914">
      <w:bodyDiv w:val="1"/>
      <w:marLeft w:val="0"/>
      <w:marRight w:val="0"/>
      <w:marTop w:val="0"/>
      <w:marBottom w:val="0"/>
      <w:divBdr>
        <w:top w:val="none" w:sz="0" w:space="0" w:color="auto"/>
        <w:left w:val="none" w:sz="0" w:space="0" w:color="auto"/>
        <w:bottom w:val="none" w:sz="0" w:space="0" w:color="auto"/>
        <w:right w:val="none" w:sz="0" w:space="0" w:color="auto"/>
      </w:divBdr>
    </w:div>
    <w:div w:id="784079084">
      <w:bodyDiv w:val="1"/>
      <w:marLeft w:val="0"/>
      <w:marRight w:val="0"/>
      <w:marTop w:val="0"/>
      <w:marBottom w:val="0"/>
      <w:divBdr>
        <w:top w:val="none" w:sz="0" w:space="0" w:color="auto"/>
        <w:left w:val="none" w:sz="0" w:space="0" w:color="auto"/>
        <w:bottom w:val="none" w:sz="0" w:space="0" w:color="auto"/>
        <w:right w:val="none" w:sz="0" w:space="0" w:color="auto"/>
      </w:divBdr>
    </w:div>
    <w:div w:id="786196103">
      <w:bodyDiv w:val="1"/>
      <w:marLeft w:val="0"/>
      <w:marRight w:val="0"/>
      <w:marTop w:val="0"/>
      <w:marBottom w:val="0"/>
      <w:divBdr>
        <w:top w:val="none" w:sz="0" w:space="0" w:color="auto"/>
        <w:left w:val="none" w:sz="0" w:space="0" w:color="auto"/>
        <w:bottom w:val="none" w:sz="0" w:space="0" w:color="auto"/>
        <w:right w:val="none" w:sz="0" w:space="0" w:color="auto"/>
      </w:divBdr>
    </w:div>
    <w:div w:id="790317194">
      <w:bodyDiv w:val="1"/>
      <w:marLeft w:val="0"/>
      <w:marRight w:val="0"/>
      <w:marTop w:val="0"/>
      <w:marBottom w:val="0"/>
      <w:divBdr>
        <w:top w:val="none" w:sz="0" w:space="0" w:color="auto"/>
        <w:left w:val="none" w:sz="0" w:space="0" w:color="auto"/>
        <w:bottom w:val="none" w:sz="0" w:space="0" w:color="auto"/>
        <w:right w:val="none" w:sz="0" w:space="0" w:color="auto"/>
      </w:divBdr>
    </w:div>
    <w:div w:id="791098900">
      <w:bodyDiv w:val="1"/>
      <w:marLeft w:val="0"/>
      <w:marRight w:val="0"/>
      <w:marTop w:val="0"/>
      <w:marBottom w:val="0"/>
      <w:divBdr>
        <w:top w:val="none" w:sz="0" w:space="0" w:color="auto"/>
        <w:left w:val="none" w:sz="0" w:space="0" w:color="auto"/>
        <w:bottom w:val="none" w:sz="0" w:space="0" w:color="auto"/>
        <w:right w:val="none" w:sz="0" w:space="0" w:color="auto"/>
      </w:divBdr>
    </w:div>
    <w:div w:id="792481682">
      <w:bodyDiv w:val="1"/>
      <w:marLeft w:val="0"/>
      <w:marRight w:val="0"/>
      <w:marTop w:val="0"/>
      <w:marBottom w:val="0"/>
      <w:divBdr>
        <w:top w:val="none" w:sz="0" w:space="0" w:color="auto"/>
        <w:left w:val="none" w:sz="0" w:space="0" w:color="auto"/>
        <w:bottom w:val="none" w:sz="0" w:space="0" w:color="auto"/>
        <w:right w:val="none" w:sz="0" w:space="0" w:color="auto"/>
      </w:divBdr>
    </w:div>
    <w:div w:id="799885869">
      <w:bodyDiv w:val="1"/>
      <w:marLeft w:val="0"/>
      <w:marRight w:val="0"/>
      <w:marTop w:val="0"/>
      <w:marBottom w:val="0"/>
      <w:divBdr>
        <w:top w:val="none" w:sz="0" w:space="0" w:color="auto"/>
        <w:left w:val="none" w:sz="0" w:space="0" w:color="auto"/>
        <w:bottom w:val="none" w:sz="0" w:space="0" w:color="auto"/>
        <w:right w:val="none" w:sz="0" w:space="0" w:color="auto"/>
      </w:divBdr>
    </w:div>
    <w:div w:id="817921116">
      <w:bodyDiv w:val="1"/>
      <w:marLeft w:val="0"/>
      <w:marRight w:val="0"/>
      <w:marTop w:val="0"/>
      <w:marBottom w:val="0"/>
      <w:divBdr>
        <w:top w:val="none" w:sz="0" w:space="0" w:color="auto"/>
        <w:left w:val="none" w:sz="0" w:space="0" w:color="auto"/>
        <w:bottom w:val="none" w:sz="0" w:space="0" w:color="auto"/>
        <w:right w:val="none" w:sz="0" w:space="0" w:color="auto"/>
      </w:divBdr>
    </w:div>
    <w:div w:id="823545659">
      <w:bodyDiv w:val="1"/>
      <w:marLeft w:val="0"/>
      <w:marRight w:val="0"/>
      <w:marTop w:val="0"/>
      <w:marBottom w:val="0"/>
      <w:divBdr>
        <w:top w:val="none" w:sz="0" w:space="0" w:color="auto"/>
        <w:left w:val="none" w:sz="0" w:space="0" w:color="auto"/>
        <w:bottom w:val="none" w:sz="0" w:space="0" w:color="auto"/>
        <w:right w:val="none" w:sz="0" w:space="0" w:color="auto"/>
      </w:divBdr>
    </w:div>
    <w:div w:id="832987560">
      <w:bodyDiv w:val="1"/>
      <w:marLeft w:val="0"/>
      <w:marRight w:val="0"/>
      <w:marTop w:val="0"/>
      <w:marBottom w:val="0"/>
      <w:divBdr>
        <w:top w:val="none" w:sz="0" w:space="0" w:color="auto"/>
        <w:left w:val="none" w:sz="0" w:space="0" w:color="auto"/>
        <w:bottom w:val="none" w:sz="0" w:space="0" w:color="auto"/>
        <w:right w:val="none" w:sz="0" w:space="0" w:color="auto"/>
      </w:divBdr>
    </w:div>
    <w:div w:id="834496799">
      <w:bodyDiv w:val="1"/>
      <w:marLeft w:val="0"/>
      <w:marRight w:val="0"/>
      <w:marTop w:val="0"/>
      <w:marBottom w:val="0"/>
      <w:divBdr>
        <w:top w:val="none" w:sz="0" w:space="0" w:color="auto"/>
        <w:left w:val="none" w:sz="0" w:space="0" w:color="auto"/>
        <w:bottom w:val="none" w:sz="0" w:space="0" w:color="auto"/>
        <w:right w:val="none" w:sz="0" w:space="0" w:color="auto"/>
      </w:divBdr>
    </w:div>
    <w:div w:id="846138240">
      <w:bodyDiv w:val="1"/>
      <w:marLeft w:val="0"/>
      <w:marRight w:val="0"/>
      <w:marTop w:val="0"/>
      <w:marBottom w:val="0"/>
      <w:divBdr>
        <w:top w:val="none" w:sz="0" w:space="0" w:color="auto"/>
        <w:left w:val="none" w:sz="0" w:space="0" w:color="auto"/>
        <w:bottom w:val="none" w:sz="0" w:space="0" w:color="auto"/>
        <w:right w:val="none" w:sz="0" w:space="0" w:color="auto"/>
      </w:divBdr>
    </w:div>
    <w:div w:id="868110041">
      <w:bodyDiv w:val="1"/>
      <w:marLeft w:val="0"/>
      <w:marRight w:val="0"/>
      <w:marTop w:val="0"/>
      <w:marBottom w:val="0"/>
      <w:divBdr>
        <w:top w:val="none" w:sz="0" w:space="0" w:color="auto"/>
        <w:left w:val="none" w:sz="0" w:space="0" w:color="auto"/>
        <w:bottom w:val="none" w:sz="0" w:space="0" w:color="auto"/>
        <w:right w:val="none" w:sz="0" w:space="0" w:color="auto"/>
      </w:divBdr>
    </w:div>
    <w:div w:id="878010849">
      <w:bodyDiv w:val="1"/>
      <w:marLeft w:val="0"/>
      <w:marRight w:val="0"/>
      <w:marTop w:val="0"/>
      <w:marBottom w:val="0"/>
      <w:divBdr>
        <w:top w:val="none" w:sz="0" w:space="0" w:color="auto"/>
        <w:left w:val="none" w:sz="0" w:space="0" w:color="auto"/>
        <w:bottom w:val="none" w:sz="0" w:space="0" w:color="auto"/>
        <w:right w:val="none" w:sz="0" w:space="0" w:color="auto"/>
      </w:divBdr>
    </w:div>
    <w:div w:id="878204912">
      <w:bodyDiv w:val="1"/>
      <w:marLeft w:val="0"/>
      <w:marRight w:val="0"/>
      <w:marTop w:val="0"/>
      <w:marBottom w:val="0"/>
      <w:divBdr>
        <w:top w:val="none" w:sz="0" w:space="0" w:color="auto"/>
        <w:left w:val="none" w:sz="0" w:space="0" w:color="auto"/>
        <w:bottom w:val="none" w:sz="0" w:space="0" w:color="auto"/>
        <w:right w:val="none" w:sz="0" w:space="0" w:color="auto"/>
      </w:divBdr>
    </w:div>
    <w:div w:id="885064988">
      <w:bodyDiv w:val="1"/>
      <w:marLeft w:val="0"/>
      <w:marRight w:val="0"/>
      <w:marTop w:val="0"/>
      <w:marBottom w:val="0"/>
      <w:divBdr>
        <w:top w:val="none" w:sz="0" w:space="0" w:color="auto"/>
        <w:left w:val="none" w:sz="0" w:space="0" w:color="auto"/>
        <w:bottom w:val="none" w:sz="0" w:space="0" w:color="auto"/>
        <w:right w:val="none" w:sz="0" w:space="0" w:color="auto"/>
      </w:divBdr>
    </w:div>
    <w:div w:id="909849960">
      <w:bodyDiv w:val="1"/>
      <w:marLeft w:val="0"/>
      <w:marRight w:val="0"/>
      <w:marTop w:val="0"/>
      <w:marBottom w:val="0"/>
      <w:divBdr>
        <w:top w:val="none" w:sz="0" w:space="0" w:color="auto"/>
        <w:left w:val="none" w:sz="0" w:space="0" w:color="auto"/>
        <w:bottom w:val="none" w:sz="0" w:space="0" w:color="auto"/>
        <w:right w:val="none" w:sz="0" w:space="0" w:color="auto"/>
      </w:divBdr>
    </w:div>
    <w:div w:id="919093944">
      <w:bodyDiv w:val="1"/>
      <w:marLeft w:val="0"/>
      <w:marRight w:val="0"/>
      <w:marTop w:val="0"/>
      <w:marBottom w:val="0"/>
      <w:divBdr>
        <w:top w:val="none" w:sz="0" w:space="0" w:color="auto"/>
        <w:left w:val="none" w:sz="0" w:space="0" w:color="auto"/>
        <w:bottom w:val="none" w:sz="0" w:space="0" w:color="auto"/>
        <w:right w:val="none" w:sz="0" w:space="0" w:color="auto"/>
      </w:divBdr>
    </w:div>
    <w:div w:id="923031102">
      <w:bodyDiv w:val="1"/>
      <w:marLeft w:val="0"/>
      <w:marRight w:val="0"/>
      <w:marTop w:val="0"/>
      <w:marBottom w:val="0"/>
      <w:divBdr>
        <w:top w:val="none" w:sz="0" w:space="0" w:color="auto"/>
        <w:left w:val="none" w:sz="0" w:space="0" w:color="auto"/>
        <w:bottom w:val="none" w:sz="0" w:space="0" w:color="auto"/>
        <w:right w:val="none" w:sz="0" w:space="0" w:color="auto"/>
      </w:divBdr>
    </w:div>
    <w:div w:id="926041863">
      <w:bodyDiv w:val="1"/>
      <w:marLeft w:val="0"/>
      <w:marRight w:val="0"/>
      <w:marTop w:val="0"/>
      <w:marBottom w:val="0"/>
      <w:divBdr>
        <w:top w:val="none" w:sz="0" w:space="0" w:color="auto"/>
        <w:left w:val="none" w:sz="0" w:space="0" w:color="auto"/>
        <w:bottom w:val="none" w:sz="0" w:space="0" w:color="auto"/>
        <w:right w:val="none" w:sz="0" w:space="0" w:color="auto"/>
      </w:divBdr>
    </w:div>
    <w:div w:id="930506475">
      <w:bodyDiv w:val="1"/>
      <w:marLeft w:val="0"/>
      <w:marRight w:val="0"/>
      <w:marTop w:val="0"/>
      <w:marBottom w:val="0"/>
      <w:divBdr>
        <w:top w:val="none" w:sz="0" w:space="0" w:color="auto"/>
        <w:left w:val="none" w:sz="0" w:space="0" w:color="auto"/>
        <w:bottom w:val="none" w:sz="0" w:space="0" w:color="auto"/>
        <w:right w:val="none" w:sz="0" w:space="0" w:color="auto"/>
      </w:divBdr>
    </w:div>
    <w:div w:id="933706001">
      <w:bodyDiv w:val="1"/>
      <w:marLeft w:val="0"/>
      <w:marRight w:val="0"/>
      <w:marTop w:val="0"/>
      <w:marBottom w:val="0"/>
      <w:divBdr>
        <w:top w:val="none" w:sz="0" w:space="0" w:color="auto"/>
        <w:left w:val="none" w:sz="0" w:space="0" w:color="auto"/>
        <w:bottom w:val="none" w:sz="0" w:space="0" w:color="auto"/>
        <w:right w:val="none" w:sz="0" w:space="0" w:color="auto"/>
      </w:divBdr>
    </w:div>
    <w:div w:id="935015158">
      <w:bodyDiv w:val="1"/>
      <w:marLeft w:val="0"/>
      <w:marRight w:val="0"/>
      <w:marTop w:val="0"/>
      <w:marBottom w:val="0"/>
      <w:divBdr>
        <w:top w:val="none" w:sz="0" w:space="0" w:color="auto"/>
        <w:left w:val="none" w:sz="0" w:space="0" w:color="auto"/>
        <w:bottom w:val="none" w:sz="0" w:space="0" w:color="auto"/>
        <w:right w:val="none" w:sz="0" w:space="0" w:color="auto"/>
      </w:divBdr>
    </w:div>
    <w:div w:id="936331509">
      <w:bodyDiv w:val="1"/>
      <w:marLeft w:val="0"/>
      <w:marRight w:val="0"/>
      <w:marTop w:val="0"/>
      <w:marBottom w:val="0"/>
      <w:divBdr>
        <w:top w:val="none" w:sz="0" w:space="0" w:color="auto"/>
        <w:left w:val="none" w:sz="0" w:space="0" w:color="auto"/>
        <w:bottom w:val="none" w:sz="0" w:space="0" w:color="auto"/>
        <w:right w:val="none" w:sz="0" w:space="0" w:color="auto"/>
      </w:divBdr>
    </w:div>
    <w:div w:id="939067868">
      <w:bodyDiv w:val="1"/>
      <w:marLeft w:val="0"/>
      <w:marRight w:val="0"/>
      <w:marTop w:val="0"/>
      <w:marBottom w:val="0"/>
      <w:divBdr>
        <w:top w:val="none" w:sz="0" w:space="0" w:color="auto"/>
        <w:left w:val="none" w:sz="0" w:space="0" w:color="auto"/>
        <w:bottom w:val="none" w:sz="0" w:space="0" w:color="auto"/>
        <w:right w:val="none" w:sz="0" w:space="0" w:color="auto"/>
      </w:divBdr>
    </w:div>
    <w:div w:id="940407930">
      <w:bodyDiv w:val="1"/>
      <w:marLeft w:val="0"/>
      <w:marRight w:val="0"/>
      <w:marTop w:val="0"/>
      <w:marBottom w:val="0"/>
      <w:divBdr>
        <w:top w:val="none" w:sz="0" w:space="0" w:color="auto"/>
        <w:left w:val="none" w:sz="0" w:space="0" w:color="auto"/>
        <w:bottom w:val="none" w:sz="0" w:space="0" w:color="auto"/>
        <w:right w:val="none" w:sz="0" w:space="0" w:color="auto"/>
      </w:divBdr>
    </w:div>
    <w:div w:id="958224840">
      <w:bodyDiv w:val="1"/>
      <w:marLeft w:val="0"/>
      <w:marRight w:val="0"/>
      <w:marTop w:val="0"/>
      <w:marBottom w:val="0"/>
      <w:divBdr>
        <w:top w:val="none" w:sz="0" w:space="0" w:color="auto"/>
        <w:left w:val="none" w:sz="0" w:space="0" w:color="auto"/>
        <w:bottom w:val="none" w:sz="0" w:space="0" w:color="auto"/>
        <w:right w:val="none" w:sz="0" w:space="0" w:color="auto"/>
      </w:divBdr>
    </w:div>
    <w:div w:id="958494477">
      <w:bodyDiv w:val="1"/>
      <w:marLeft w:val="0"/>
      <w:marRight w:val="0"/>
      <w:marTop w:val="0"/>
      <w:marBottom w:val="0"/>
      <w:divBdr>
        <w:top w:val="none" w:sz="0" w:space="0" w:color="auto"/>
        <w:left w:val="none" w:sz="0" w:space="0" w:color="auto"/>
        <w:bottom w:val="none" w:sz="0" w:space="0" w:color="auto"/>
        <w:right w:val="none" w:sz="0" w:space="0" w:color="auto"/>
      </w:divBdr>
    </w:div>
    <w:div w:id="962617080">
      <w:bodyDiv w:val="1"/>
      <w:marLeft w:val="0"/>
      <w:marRight w:val="0"/>
      <w:marTop w:val="0"/>
      <w:marBottom w:val="0"/>
      <w:divBdr>
        <w:top w:val="none" w:sz="0" w:space="0" w:color="auto"/>
        <w:left w:val="none" w:sz="0" w:space="0" w:color="auto"/>
        <w:bottom w:val="none" w:sz="0" w:space="0" w:color="auto"/>
        <w:right w:val="none" w:sz="0" w:space="0" w:color="auto"/>
      </w:divBdr>
    </w:div>
    <w:div w:id="963659811">
      <w:bodyDiv w:val="1"/>
      <w:marLeft w:val="0"/>
      <w:marRight w:val="0"/>
      <w:marTop w:val="0"/>
      <w:marBottom w:val="0"/>
      <w:divBdr>
        <w:top w:val="none" w:sz="0" w:space="0" w:color="auto"/>
        <w:left w:val="none" w:sz="0" w:space="0" w:color="auto"/>
        <w:bottom w:val="none" w:sz="0" w:space="0" w:color="auto"/>
        <w:right w:val="none" w:sz="0" w:space="0" w:color="auto"/>
      </w:divBdr>
    </w:div>
    <w:div w:id="967320437">
      <w:bodyDiv w:val="1"/>
      <w:marLeft w:val="0"/>
      <w:marRight w:val="0"/>
      <w:marTop w:val="0"/>
      <w:marBottom w:val="0"/>
      <w:divBdr>
        <w:top w:val="none" w:sz="0" w:space="0" w:color="auto"/>
        <w:left w:val="none" w:sz="0" w:space="0" w:color="auto"/>
        <w:bottom w:val="none" w:sz="0" w:space="0" w:color="auto"/>
        <w:right w:val="none" w:sz="0" w:space="0" w:color="auto"/>
      </w:divBdr>
    </w:div>
    <w:div w:id="967472936">
      <w:bodyDiv w:val="1"/>
      <w:marLeft w:val="0"/>
      <w:marRight w:val="0"/>
      <w:marTop w:val="0"/>
      <w:marBottom w:val="0"/>
      <w:divBdr>
        <w:top w:val="none" w:sz="0" w:space="0" w:color="auto"/>
        <w:left w:val="none" w:sz="0" w:space="0" w:color="auto"/>
        <w:bottom w:val="none" w:sz="0" w:space="0" w:color="auto"/>
        <w:right w:val="none" w:sz="0" w:space="0" w:color="auto"/>
      </w:divBdr>
    </w:div>
    <w:div w:id="969939962">
      <w:bodyDiv w:val="1"/>
      <w:marLeft w:val="0"/>
      <w:marRight w:val="0"/>
      <w:marTop w:val="0"/>
      <w:marBottom w:val="0"/>
      <w:divBdr>
        <w:top w:val="none" w:sz="0" w:space="0" w:color="auto"/>
        <w:left w:val="none" w:sz="0" w:space="0" w:color="auto"/>
        <w:bottom w:val="none" w:sz="0" w:space="0" w:color="auto"/>
        <w:right w:val="none" w:sz="0" w:space="0" w:color="auto"/>
      </w:divBdr>
    </w:div>
    <w:div w:id="976179976">
      <w:bodyDiv w:val="1"/>
      <w:marLeft w:val="0"/>
      <w:marRight w:val="0"/>
      <w:marTop w:val="0"/>
      <w:marBottom w:val="0"/>
      <w:divBdr>
        <w:top w:val="none" w:sz="0" w:space="0" w:color="auto"/>
        <w:left w:val="none" w:sz="0" w:space="0" w:color="auto"/>
        <w:bottom w:val="none" w:sz="0" w:space="0" w:color="auto"/>
        <w:right w:val="none" w:sz="0" w:space="0" w:color="auto"/>
      </w:divBdr>
    </w:div>
    <w:div w:id="976883919">
      <w:bodyDiv w:val="1"/>
      <w:marLeft w:val="0"/>
      <w:marRight w:val="0"/>
      <w:marTop w:val="0"/>
      <w:marBottom w:val="0"/>
      <w:divBdr>
        <w:top w:val="none" w:sz="0" w:space="0" w:color="auto"/>
        <w:left w:val="none" w:sz="0" w:space="0" w:color="auto"/>
        <w:bottom w:val="none" w:sz="0" w:space="0" w:color="auto"/>
        <w:right w:val="none" w:sz="0" w:space="0" w:color="auto"/>
      </w:divBdr>
    </w:div>
    <w:div w:id="980692630">
      <w:bodyDiv w:val="1"/>
      <w:marLeft w:val="0"/>
      <w:marRight w:val="0"/>
      <w:marTop w:val="0"/>
      <w:marBottom w:val="0"/>
      <w:divBdr>
        <w:top w:val="none" w:sz="0" w:space="0" w:color="auto"/>
        <w:left w:val="none" w:sz="0" w:space="0" w:color="auto"/>
        <w:bottom w:val="none" w:sz="0" w:space="0" w:color="auto"/>
        <w:right w:val="none" w:sz="0" w:space="0" w:color="auto"/>
      </w:divBdr>
    </w:div>
    <w:div w:id="984702057">
      <w:bodyDiv w:val="1"/>
      <w:marLeft w:val="0"/>
      <w:marRight w:val="0"/>
      <w:marTop w:val="0"/>
      <w:marBottom w:val="0"/>
      <w:divBdr>
        <w:top w:val="none" w:sz="0" w:space="0" w:color="auto"/>
        <w:left w:val="none" w:sz="0" w:space="0" w:color="auto"/>
        <w:bottom w:val="none" w:sz="0" w:space="0" w:color="auto"/>
        <w:right w:val="none" w:sz="0" w:space="0" w:color="auto"/>
      </w:divBdr>
    </w:div>
    <w:div w:id="986007140">
      <w:bodyDiv w:val="1"/>
      <w:marLeft w:val="0"/>
      <w:marRight w:val="0"/>
      <w:marTop w:val="0"/>
      <w:marBottom w:val="0"/>
      <w:divBdr>
        <w:top w:val="none" w:sz="0" w:space="0" w:color="auto"/>
        <w:left w:val="none" w:sz="0" w:space="0" w:color="auto"/>
        <w:bottom w:val="none" w:sz="0" w:space="0" w:color="auto"/>
        <w:right w:val="none" w:sz="0" w:space="0" w:color="auto"/>
      </w:divBdr>
    </w:div>
    <w:div w:id="991910497">
      <w:bodyDiv w:val="1"/>
      <w:marLeft w:val="0"/>
      <w:marRight w:val="0"/>
      <w:marTop w:val="0"/>
      <w:marBottom w:val="0"/>
      <w:divBdr>
        <w:top w:val="none" w:sz="0" w:space="0" w:color="auto"/>
        <w:left w:val="none" w:sz="0" w:space="0" w:color="auto"/>
        <w:bottom w:val="none" w:sz="0" w:space="0" w:color="auto"/>
        <w:right w:val="none" w:sz="0" w:space="0" w:color="auto"/>
      </w:divBdr>
    </w:div>
    <w:div w:id="998385825">
      <w:bodyDiv w:val="1"/>
      <w:marLeft w:val="0"/>
      <w:marRight w:val="0"/>
      <w:marTop w:val="0"/>
      <w:marBottom w:val="0"/>
      <w:divBdr>
        <w:top w:val="none" w:sz="0" w:space="0" w:color="auto"/>
        <w:left w:val="none" w:sz="0" w:space="0" w:color="auto"/>
        <w:bottom w:val="none" w:sz="0" w:space="0" w:color="auto"/>
        <w:right w:val="none" w:sz="0" w:space="0" w:color="auto"/>
      </w:divBdr>
    </w:div>
    <w:div w:id="999772130">
      <w:bodyDiv w:val="1"/>
      <w:marLeft w:val="0"/>
      <w:marRight w:val="0"/>
      <w:marTop w:val="0"/>
      <w:marBottom w:val="0"/>
      <w:divBdr>
        <w:top w:val="none" w:sz="0" w:space="0" w:color="auto"/>
        <w:left w:val="none" w:sz="0" w:space="0" w:color="auto"/>
        <w:bottom w:val="none" w:sz="0" w:space="0" w:color="auto"/>
        <w:right w:val="none" w:sz="0" w:space="0" w:color="auto"/>
      </w:divBdr>
    </w:div>
    <w:div w:id="1014571421">
      <w:bodyDiv w:val="1"/>
      <w:marLeft w:val="0"/>
      <w:marRight w:val="0"/>
      <w:marTop w:val="0"/>
      <w:marBottom w:val="0"/>
      <w:divBdr>
        <w:top w:val="none" w:sz="0" w:space="0" w:color="auto"/>
        <w:left w:val="none" w:sz="0" w:space="0" w:color="auto"/>
        <w:bottom w:val="none" w:sz="0" w:space="0" w:color="auto"/>
        <w:right w:val="none" w:sz="0" w:space="0" w:color="auto"/>
      </w:divBdr>
    </w:div>
    <w:div w:id="1015156699">
      <w:bodyDiv w:val="1"/>
      <w:marLeft w:val="0"/>
      <w:marRight w:val="0"/>
      <w:marTop w:val="0"/>
      <w:marBottom w:val="0"/>
      <w:divBdr>
        <w:top w:val="none" w:sz="0" w:space="0" w:color="auto"/>
        <w:left w:val="none" w:sz="0" w:space="0" w:color="auto"/>
        <w:bottom w:val="none" w:sz="0" w:space="0" w:color="auto"/>
        <w:right w:val="none" w:sz="0" w:space="0" w:color="auto"/>
      </w:divBdr>
    </w:div>
    <w:div w:id="1018580898">
      <w:bodyDiv w:val="1"/>
      <w:marLeft w:val="0"/>
      <w:marRight w:val="0"/>
      <w:marTop w:val="0"/>
      <w:marBottom w:val="0"/>
      <w:divBdr>
        <w:top w:val="none" w:sz="0" w:space="0" w:color="auto"/>
        <w:left w:val="none" w:sz="0" w:space="0" w:color="auto"/>
        <w:bottom w:val="none" w:sz="0" w:space="0" w:color="auto"/>
        <w:right w:val="none" w:sz="0" w:space="0" w:color="auto"/>
      </w:divBdr>
    </w:div>
    <w:div w:id="1031304961">
      <w:bodyDiv w:val="1"/>
      <w:marLeft w:val="0"/>
      <w:marRight w:val="0"/>
      <w:marTop w:val="0"/>
      <w:marBottom w:val="0"/>
      <w:divBdr>
        <w:top w:val="none" w:sz="0" w:space="0" w:color="auto"/>
        <w:left w:val="none" w:sz="0" w:space="0" w:color="auto"/>
        <w:bottom w:val="none" w:sz="0" w:space="0" w:color="auto"/>
        <w:right w:val="none" w:sz="0" w:space="0" w:color="auto"/>
      </w:divBdr>
    </w:div>
    <w:div w:id="1031540893">
      <w:bodyDiv w:val="1"/>
      <w:marLeft w:val="0"/>
      <w:marRight w:val="0"/>
      <w:marTop w:val="0"/>
      <w:marBottom w:val="0"/>
      <w:divBdr>
        <w:top w:val="none" w:sz="0" w:space="0" w:color="auto"/>
        <w:left w:val="none" w:sz="0" w:space="0" w:color="auto"/>
        <w:bottom w:val="none" w:sz="0" w:space="0" w:color="auto"/>
        <w:right w:val="none" w:sz="0" w:space="0" w:color="auto"/>
      </w:divBdr>
    </w:div>
    <w:div w:id="1044332016">
      <w:bodyDiv w:val="1"/>
      <w:marLeft w:val="0"/>
      <w:marRight w:val="0"/>
      <w:marTop w:val="0"/>
      <w:marBottom w:val="0"/>
      <w:divBdr>
        <w:top w:val="none" w:sz="0" w:space="0" w:color="auto"/>
        <w:left w:val="none" w:sz="0" w:space="0" w:color="auto"/>
        <w:bottom w:val="none" w:sz="0" w:space="0" w:color="auto"/>
        <w:right w:val="none" w:sz="0" w:space="0" w:color="auto"/>
      </w:divBdr>
    </w:div>
    <w:div w:id="1053578124">
      <w:bodyDiv w:val="1"/>
      <w:marLeft w:val="0"/>
      <w:marRight w:val="0"/>
      <w:marTop w:val="0"/>
      <w:marBottom w:val="0"/>
      <w:divBdr>
        <w:top w:val="none" w:sz="0" w:space="0" w:color="auto"/>
        <w:left w:val="none" w:sz="0" w:space="0" w:color="auto"/>
        <w:bottom w:val="none" w:sz="0" w:space="0" w:color="auto"/>
        <w:right w:val="none" w:sz="0" w:space="0" w:color="auto"/>
      </w:divBdr>
    </w:div>
    <w:div w:id="1054742851">
      <w:bodyDiv w:val="1"/>
      <w:marLeft w:val="0"/>
      <w:marRight w:val="0"/>
      <w:marTop w:val="0"/>
      <w:marBottom w:val="0"/>
      <w:divBdr>
        <w:top w:val="none" w:sz="0" w:space="0" w:color="auto"/>
        <w:left w:val="none" w:sz="0" w:space="0" w:color="auto"/>
        <w:bottom w:val="none" w:sz="0" w:space="0" w:color="auto"/>
        <w:right w:val="none" w:sz="0" w:space="0" w:color="auto"/>
      </w:divBdr>
    </w:div>
    <w:div w:id="1056053777">
      <w:bodyDiv w:val="1"/>
      <w:marLeft w:val="0"/>
      <w:marRight w:val="0"/>
      <w:marTop w:val="0"/>
      <w:marBottom w:val="0"/>
      <w:divBdr>
        <w:top w:val="none" w:sz="0" w:space="0" w:color="auto"/>
        <w:left w:val="none" w:sz="0" w:space="0" w:color="auto"/>
        <w:bottom w:val="none" w:sz="0" w:space="0" w:color="auto"/>
        <w:right w:val="none" w:sz="0" w:space="0" w:color="auto"/>
      </w:divBdr>
    </w:div>
    <w:div w:id="1057819386">
      <w:bodyDiv w:val="1"/>
      <w:marLeft w:val="0"/>
      <w:marRight w:val="0"/>
      <w:marTop w:val="0"/>
      <w:marBottom w:val="0"/>
      <w:divBdr>
        <w:top w:val="none" w:sz="0" w:space="0" w:color="auto"/>
        <w:left w:val="none" w:sz="0" w:space="0" w:color="auto"/>
        <w:bottom w:val="none" w:sz="0" w:space="0" w:color="auto"/>
        <w:right w:val="none" w:sz="0" w:space="0" w:color="auto"/>
      </w:divBdr>
    </w:div>
    <w:div w:id="1066102275">
      <w:bodyDiv w:val="1"/>
      <w:marLeft w:val="0"/>
      <w:marRight w:val="0"/>
      <w:marTop w:val="0"/>
      <w:marBottom w:val="0"/>
      <w:divBdr>
        <w:top w:val="none" w:sz="0" w:space="0" w:color="auto"/>
        <w:left w:val="none" w:sz="0" w:space="0" w:color="auto"/>
        <w:bottom w:val="none" w:sz="0" w:space="0" w:color="auto"/>
        <w:right w:val="none" w:sz="0" w:space="0" w:color="auto"/>
      </w:divBdr>
    </w:div>
    <w:div w:id="1070540635">
      <w:bodyDiv w:val="1"/>
      <w:marLeft w:val="0"/>
      <w:marRight w:val="0"/>
      <w:marTop w:val="0"/>
      <w:marBottom w:val="0"/>
      <w:divBdr>
        <w:top w:val="none" w:sz="0" w:space="0" w:color="auto"/>
        <w:left w:val="none" w:sz="0" w:space="0" w:color="auto"/>
        <w:bottom w:val="none" w:sz="0" w:space="0" w:color="auto"/>
        <w:right w:val="none" w:sz="0" w:space="0" w:color="auto"/>
      </w:divBdr>
    </w:div>
    <w:div w:id="1072386455">
      <w:bodyDiv w:val="1"/>
      <w:marLeft w:val="0"/>
      <w:marRight w:val="0"/>
      <w:marTop w:val="0"/>
      <w:marBottom w:val="0"/>
      <w:divBdr>
        <w:top w:val="none" w:sz="0" w:space="0" w:color="auto"/>
        <w:left w:val="none" w:sz="0" w:space="0" w:color="auto"/>
        <w:bottom w:val="none" w:sz="0" w:space="0" w:color="auto"/>
        <w:right w:val="none" w:sz="0" w:space="0" w:color="auto"/>
      </w:divBdr>
    </w:div>
    <w:div w:id="1077939676">
      <w:bodyDiv w:val="1"/>
      <w:marLeft w:val="0"/>
      <w:marRight w:val="0"/>
      <w:marTop w:val="0"/>
      <w:marBottom w:val="0"/>
      <w:divBdr>
        <w:top w:val="none" w:sz="0" w:space="0" w:color="auto"/>
        <w:left w:val="none" w:sz="0" w:space="0" w:color="auto"/>
        <w:bottom w:val="none" w:sz="0" w:space="0" w:color="auto"/>
        <w:right w:val="none" w:sz="0" w:space="0" w:color="auto"/>
      </w:divBdr>
    </w:div>
    <w:div w:id="1079255968">
      <w:bodyDiv w:val="1"/>
      <w:marLeft w:val="0"/>
      <w:marRight w:val="0"/>
      <w:marTop w:val="0"/>
      <w:marBottom w:val="0"/>
      <w:divBdr>
        <w:top w:val="none" w:sz="0" w:space="0" w:color="auto"/>
        <w:left w:val="none" w:sz="0" w:space="0" w:color="auto"/>
        <w:bottom w:val="none" w:sz="0" w:space="0" w:color="auto"/>
        <w:right w:val="none" w:sz="0" w:space="0" w:color="auto"/>
      </w:divBdr>
    </w:div>
    <w:div w:id="1098792305">
      <w:bodyDiv w:val="1"/>
      <w:marLeft w:val="0"/>
      <w:marRight w:val="0"/>
      <w:marTop w:val="0"/>
      <w:marBottom w:val="0"/>
      <w:divBdr>
        <w:top w:val="none" w:sz="0" w:space="0" w:color="auto"/>
        <w:left w:val="none" w:sz="0" w:space="0" w:color="auto"/>
        <w:bottom w:val="none" w:sz="0" w:space="0" w:color="auto"/>
        <w:right w:val="none" w:sz="0" w:space="0" w:color="auto"/>
      </w:divBdr>
    </w:div>
    <w:div w:id="1112896551">
      <w:bodyDiv w:val="1"/>
      <w:marLeft w:val="0"/>
      <w:marRight w:val="0"/>
      <w:marTop w:val="0"/>
      <w:marBottom w:val="0"/>
      <w:divBdr>
        <w:top w:val="none" w:sz="0" w:space="0" w:color="auto"/>
        <w:left w:val="none" w:sz="0" w:space="0" w:color="auto"/>
        <w:bottom w:val="none" w:sz="0" w:space="0" w:color="auto"/>
        <w:right w:val="none" w:sz="0" w:space="0" w:color="auto"/>
      </w:divBdr>
    </w:div>
    <w:div w:id="1121726878">
      <w:bodyDiv w:val="1"/>
      <w:marLeft w:val="0"/>
      <w:marRight w:val="0"/>
      <w:marTop w:val="0"/>
      <w:marBottom w:val="0"/>
      <w:divBdr>
        <w:top w:val="none" w:sz="0" w:space="0" w:color="auto"/>
        <w:left w:val="none" w:sz="0" w:space="0" w:color="auto"/>
        <w:bottom w:val="none" w:sz="0" w:space="0" w:color="auto"/>
        <w:right w:val="none" w:sz="0" w:space="0" w:color="auto"/>
      </w:divBdr>
    </w:div>
    <w:div w:id="1139572525">
      <w:bodyDiv w:val="1"/>
      <w:marLeft w:val="0"/>
      <w:marRight w:val="0"/>
      <w:marTop w:val="0"/>
      <w:marBottom w:val="0"/>
      <w:divBdr>
        <w:top w:val="none" w:sz="0" w:space="0" w:color="auto"/>
        <w:left w:val="none" w:sz="0" w:space="0" w:color="auto"/>
        <w:bottom w:val="none" w:sz="0" w:space="0" w:color="auto"/>
        <w:right w:val="none" w:sz="0" w:space="0" w:color="auto"/>
      </w:divBdr>
    </w:div>
    <w:div w:id="1160656862">
      <w:bodyDiv w:val="1"/>
      <w:marLeft w:val="0"/>
      <w:marRight w:val="0"/>
      <w:marTop w:val="0"/>
      <w:marBottom w:val="0"/>
      <w:divBdr>
        <w:top w:val="none" w:sz="0" w:space="0" w:color="auto"/>
        <w:left w:val="none" w:sz="0" w:space="0" w:color="auto"/>
        <w:bottom w:val="none" w:sz="0" w:space="0" w:color="auto"/>
        <w:right w:val="none" w:sz="0" w:space="0" w:color="auto"/>
      </w:divBdr>
    </w:div>
    <w:div w:id="1166284061">
      <w:bodyDiv w:val="1"/>
      <w:marLeft w:val="0"/>
      <w:marRight w:val="0"/>
      <w:marTop w:val="0"/>
      <w:marBottom w:val="0"/>
      <w:divBdr>
        <w:top w:val="none" w:sz="0" w:space="0" w:color="auto"/>
        <w:left w:val="none" w:sz="0" w:space="0" w:color="auto"/>
        <w:bottom w:val="none" w:sz="0" w:space="0" w:color="auto"/>
        <w:right w:val="none" w:sz="0" w:space="0" w:color="auto"/>
      </w:divBdr>
    </w:div>
    <w:div w:id="1176262501">
      <w:bodyDiv w:val="1"/>
      <w:marLeft w:val="0"/>
      <w:marRight w:val="0"/>
      <w:marTop w:val="0"/>
      <w:marBottom w:val="0"/>
      <w:divBdr>
        <w:top w:val="none" w:sz="0" w:space="0" w:color="auto"/>
        <w:left w:val="none" w:sz="0" w:space="0" w:color="auto"/>
        <w:bottom w:val="none" w:sz="0" w:space="0" w:color="auto"/>
        <w:right w:val="none" w:sz="0" w:space="0" w:color="auto"/>
      </w:divBdr>
    </w:div>
    <w:div w:id="1190146211">
      <w:bodyDiv w:val="1"/>
      <w:marLeft w:val="0"/>
      <w:marRight w:val="0"/>
      <w:marTop w:val="0"/>
      <w:marBottom w:val="0"/>
      <w:divBdr>
        <w:top w:val="none" w:sz="0" w:space="0" w:color="auto"/>
        <w:left w:val="none" w:sz="0" w:space="0" w:color="auto"/>
        <w:bottom w:val="none" w:sz="0" w:space="0" w:color="auto"/>
        <w:right w:val="none" w:sz="0" w:space="0" w:color="auto"/>
      </w:divBdr>
    </w:div>
    <w:div w:id="1193225640">
      <w:bodyDiv w:val="1"/>
      <w:marLeft w:val="0"/>
      <w:marRight w:val="0"/>
      <w:marTop w:val="0"/>
      <w:marBottom w:val="0"/>
      <w:divBdr>
        <w:top w:val="none" w:sz="0" w:space="0" w:color="auto"/>
        <w:left w:val="none" w:sz="0" w:space="0" w:color="auto"/>
        <w:bottom w:val="none" w:sz="0" w:space="0" w:color="auto"/>
        <w:right w:val="none" w:sz="0" w:space="0" w:color="auto"/>
      </w:divBdr>
    </w:div>
    <w:div w:id="1195852852">
      <w:bodyDiv w:val="1"/>
      <w:marLeft w:val="0"/>
      <w:marRight w:val="0"/>
      <w:marTop w:val="0"/>
      <w:marBottom w:val="0"/>
      <w:divBdr>
        <w:top w:val="none" w:sz="0" w:space="0" w:color="auto"/>
        <w:left w:val="none" w:sz="0" w:space="0" w:color="auto"/>
        <w:bottom w:val="none" w:sz="0" w:space="0" w:color="auto"/>
        <w:right w:val="none" w:sz="0" w:space="0" w:color="auto"/>
      </w:divBdr>
    </w:div>
    <w:div w:id="1206597653">
      <w:bodyDiv w:val="1"/>
      <w:marLeft w:val="0"/>
      <w:marRight w:val="0"/>
      <w:marTop w:val="0"/>
      <w:marBottom w:val="0"/>
      <w:divBdr>
        <w:top w:val="none" w:sz="0" w:space="0" w:color="auto"/>
        <w:left w:val="none" w:sz="0" w:space="0" w:color="auto"/>
        <w:bottom w:val="none" w:sz="0" w:space="0" w:color="auto"/>
        <w:right w:val="none" w:sz="0" w:space="0" w:color="auto"/>
      </w:divBdr>
    </w:div>
    <w:div w:id="1221408572">
      <w:bodyDiv w:val="1"/>
      <w:marLeft w:val="0"/>
      <w:marRight w:val="0"/>
      <w:marTop w:val="0"/>
      <w:marBottom w:val="0"/>
      <w:divBdr>
        <w:top w:val="none" w:sz="0" w:space="0" w:color="auto"/>
        <w:left w:val="none" w:sz="0" w:space="0" w:color="auto"/>
        <w:bottom w:val="none" w:sz="0" w:space="0" w:color="auto"/>
        <w:right w:val="none" w:sz="0" w:space="0" w:color="auto"/>
      </w:divBdr>
    </w:div>
    <w:div w:id="1224831333">
      <w:bodyDiv w:val="1"/>
      <w:marLeft w:val="0"/>
      <w:marRight w:val="0"/>
      <w:marTop w:val="0"/>
      <w:marBottom w:val="0"/>
      <w:divBdr>
        <w:top w:val="none" w:sz="0" w:space="0" w:color="auto"/>
        <w:left w:val="none" w:sz="0" w:space="0" w:color="auto"/>
        <w:bottom w:val="none" w:sz="0" w:space="0" w:color="auto"/>
        <w:right w:val="none" w:sz="0" w:space="0" w:color="auto"/>
      </w:divBdr>
    </w:div>
    <w:div w:id="1229657578">
      <w:bodyDiv w:val="1"/>
      <w:marLeft w:val="0"/>
      <w:marRight w:val="0"/>
      <w:marTop w:val="0"/>
      <w:marBottom w:val="0"/>
      <w:divBdr>
        <w:top w:val="none" w:sz="0" w:space="0" w:color="auto"/>
        <w:left w:val="none" w:sz="0" w:space="0" w:color="auto"/>
        <w:bottom w:val="none" w:sz="0" w:space="0" w:color="auto"/>
        <w:right w:val="none" w:sz="0" w:space="0" w:color="auto"/>
      </w:divBdr>
    </w:div>
    <w:div w:id="1232425727">
      <w:bodyDiv w:val="1"/>
      <w:marLeft w:val="0"/>
      <w:marRight w:val="0"/>
      <w:marTop w:val="0"/>
      <w:marBottom w:val="0"/>
      <w:divBdr>
        <w:top w:val="none" w:sz="0" w:space="0" w:color="auto"/>
        <w:left w:val="none" w:sz="0" w:space="0" w:color="auto"/>
        <w:bottom w:val="none" w:sz="0" w:space="0" w:color="auto"/>
        <w:right w:val="none" w:sz="0" w:space="0" w:color="auto"/>
      </w:divBdr>
    </w:div>
    <w:div w:id="1240023983">
      <w:bodyDiv w:val="1"/>
      <w:marLeft w:val="0"/>
      <w:marRight w:val="0"/>
      <w:marTop w:val="0"/>
      <w:marBottom w:val="0"/>
      <w:divBdr>
        <w:top w:val="none" w:sz="0" w:space="0" w:color="auto"/>
        <w:left w:val="none" w:sz="0" w:space="0" w:color="auto"/>
        <w:bottom w:val="none" w:sz="0" w:space="0" w:color="auto"/>
        <w:right w:val="none" w:sz="0" w:space="0" w:color="auto"/>
      </w:divBdr>
    </w:div>
    <w:div w:id="1242175832">
      <w:bodyDiv w:val="1"/>
      <w:marLeft w:val="0"/>
      <w:marRight w:val="0"/>
      <w:marTop w:val="0"/>
      <w:marBottom w:val="0"/>
      <w:divBdr>
        <w:top w:val="none" w:sz="0" w:space="0" w:color="auto"/>
        <w:left w:val="none" w:sz="0" w:space="0" w:color="auto"/>
        <w:bottom w:val="none" w:sz="0" w:space="0" w:color="auto"/>
        <w:right w:val="none" w:sz="0" w:space="0" w:color="auto"/>
      </w:divBdr>
    </w:div>
    <w:div w:id="1256474493">
      <w:bodyDiv w:val="1"/>
      <w:marLeft w:val="0"/>
      <w:marRight w:val="0"/>
      <w:marTop w:val="0"/>
      <w:marBottom w:val="0"/>
      <w:divBdr>
        <w:top w:val="none" w:sz="0" w:space="0" w:color="auto"/>
        <w:left w:val="none" w:sz="0" w:space="0" w:color="auto"/>
        <w:bottom w:val="none" w:sz="0" w:space="0" w:color="auto"/>
        <w:right w:val="none" w:sz="0" w:space="0" w:color="auto"/>
      </w:divBdr>
    </w:div>
    <w:div w:id="1274437812">
      <w:bodyDiv w:val="1"/>
      <w:marLeft w:val="0"/>
      <w:marRight w:val="0"/>
      <w:marTop w:val="0"/>
      <w:marBottom w:val="0"/>
      <w:divBdr>
        <w:top w:val="none" w:sz="0" w:space="0" w:color="auto"/>
        <w:left w:val="none" w:sz="0" w:space="0" w:color="auto"/>
        <w:bottom w:val="none" w:sz="0" w:space="0" w:color="auto"/>
        <w:right w:val="none" w:sz="0" w:space="0" w:color="auto"/>
      </w:divBdr>
    </w:div>
    <w:div w:id="1278024587">
      <w:bodyDiv w:val="1"/>
      <w:marLeft w:val="0"/>
      <w:marRight w:val="0"/>
      <w:marTop w:val="0"/>
      <w:marBottom w:val="0"/>
      <w:divBdr>
        <w:top w:val="none" w:sz="0" w:space="0" w:color="auto"/>
        <w:left w:val="none" w:sz="0" w:space="0" w:color="auto"/>
        <w:bottom w:val="none" w:sz="0" w:space="0" w:color="auto"/>
        <w:right w:val="none" w:sz="0" w:space="0" w:color="auto"/>
      </w:divBdr>
    </w:div>
    <w:div w:id="1291862084">
      <w:bodyDiv w:val="1"/>
      <w:marLeft w:val="0"/>
      <w:marRight w:val="0"/>
      <w:marTop w:val="0"/>
      <w:marBottom w:val="0"/>
      <w:divBdr>
        <w:top w:val="none" w:sz="0" w:space="0" w:color="auto"/>
        <w:left w:val="none" w:sz="0" w:space="0" w:color="auto"/>
        <w:bottom w:val="none" w:sz="0" w:space="0" w:color="auto"/>
        <w:right w:val="none" w:sz="0" w:space="0" w:color="auto"/>
      </w:divBdr>
    </w:div>
    <w:div w:id="1299605776">
      <w:bodyDiv w:val="1"/>
      <w:marLeft w:val="0"/>
      <w:marRight w:val="0"/>
      <w:marTop w:val="0"/>
      <w:marBottom w:val="0"/>
      <w:divBdr>
        <w:top w:val="none" w:sz="0" w:space="0" w:color="auto"/>
        <w:left w:val="none" w:sz="0" w:space="0" w:color="auto"/>
        <w:bottom w:val="none" w:sz="0" w:space="0" w:color="auto"/>
        <w:right w:val="none" w:sz="0" w:space="0" w:color="auto"/>
      </w:divBdr>
    </w:div>
    <w:div w:id="1304311608">
      <w:bodyDiv w:val="1"/>
      <w:marLeft w:val="0"/>
      <w:marRight w:val="0"/>
      <w:marTop w:val="0"/>
      <w:marBottom w:val="0"/>
      <w:divBdr>
        <w:top w:val="none" w:sz="0" w:space="0" w:color="auto"/>
        <w:left w:val="none" w:sz="0" w:space="0" w:color="auto"/>
        <w:bottom w:val="none" w:sz="0" w:space="0" w:color="auto"/>
        <w:right w:val="none" w:sz="0" w:space="0" w:color="auto"/>
      </w:divBdr>
    </w:div>
    <w:div w:id="1312445156">
      <w:bodyDiv w:val="1"/>
      <w:marLeft w:val="0"/>
      <w:marRight w:val="0"/>
      <w:marTop w:val="0"/>
      <w:marBottom w:val="0"/>
      <w:divBdr>
        <w:top w:val="none" w:sz="0" w:space="0" w:color="auto"/>
        <w:left w:val="none" w:sz="0" w:space="0" w:color="auto"/>
        <w:bottom w:val="none" w:sz="0" w:space="0" w:color="auto"/>
        <w:right w:val="none" w:sz="0" w:space="0" w:color="auto"/>
      </w:divBdr>
    </w:div>
    <w:div w:id="1313942707">
      <w:bodyDiv w:val="1"/>
      <w:marLeft w:val="0"/>
      <w:marRight w:val="0"/>
      <w:marTop w:val="0"/>
      <w:marBottom w:val="0"/>
      <w:divBdr>
        <w:top w:val="none" w:sz="0" w:space="0" w:color="auto"/>
        <w:left w:val="none" w:sz="0" w:space="0" w:color="auto"/>
        <w:bottom w:val="none" w:sz="0" w:space="0" w:color="auto"/>
        <w:right w:val="none" w:sz="0" w:space="0" w:color="auto"/>
      </w:divBdr>
    </w:div>
    <w:div w:id="1315984243">
      <w:bodyDiv w:val="1"/>
      <w:marLeft w:val="0"/>
      <w:marRight w:val="0"/>
      <w:marTop w:val="0"/>
      <w:marBottom w:val="0"/>
      <w:divBdr>
        <w:top w:val="none" w:sz="0" w:space="0" w:color="auto"/>
        <w:left w:val="none" w:sz="0" w:space="0" w:color="auto"/>
        <w:bottom w:val="none" w:sz="0" w:space="0" w:color="auto"/>
        <w:right w:val="none" w:sz="0" w:space="0" w:color="auto"/>
      </w:divBdr>
    </w:div>
    <w:div w:id="1318874983">
      <w:bodyDiv w:val="1"/>
      <w:marLeft w:val="0"/>
      <w:marRight w:val="0"/>
      <w:marTop w:val="0"/>
      <w:marBottom w:val="0"/>
      <w:divBdr>
        <w:top w:val="none" w:sz="0" w:space="0" w:color="auto"/>
        <w:left w:val="none" w:sz="0" w:space="0" w:color="auto"/>
        <w:bottom w:val="none" w:sz="0" w:space="0" w:color="auto"/>
        <w:right w:val="none" w:sz="0" w:space="0" w:color="auto"/>
      </w:divBdr>
    </w:div>
    <w:div w:id="1319310776">
      <w:bodyDiv w:val="1"/>
      <w:marLeft w:val="0"/>
      <w:marRight w:val="0"/>
      <w:marTop w:val="0"/>
      <w:marBottom w:val="0"/>
      <w:divBdr>
        <w:top w:val="none" w:sz="0" w:space="0" w:color="auto"/>
        <w:left w:val="none" w:sz="0" w:space="0" w:color="auto"/>
        <w:bottom w:val="none" w:sz="0" w:space="0" w:color="auto"/>
        <w:right w:val="none" w:sz="0" w:space="0" w:color="auto"/>
      </w:divBdr>
    </w:div>
    <w:div w:id="1337466086">
      <w:bodyDiv w:val="1"/>
      <w:marLeft w:val="0"/>
      <w:marRight w:val="0"/>
      <w:marTop w:val="0"/>
      <w:marBottom w:val="0"/>
      <w:divBdr>
        <w:top w:val="none" w:sz="0" w:space="0" w:color="auto"/>
        <w:left w:val="none" w:sz="0" w:space="0" w:color="auto"/>
        <w:bottom w:val="none" w:sz="0" w:space="0" w:color="auto"/>
        <w:right w:val="none" w:sz="0" w:space="0" w:color="auto"/>
      </w:divBdr>
    </w:div>
    <w:div w:id="1345087968">
      <w:bodyDiv w:val="1"/>
      <w:marLeft w:val="0"/>
      <w:marRight w:val="0"/>
      <w:marTop w:val="0"/>
      <w:marBottom w:val="0"/>
      <w:divBdr>
        <w:top w:val="none" w:sz="0" w:space="0" w:color="auto"/>
        <w:left w:val="none" w:sz="0" w:space="0" w:color="auto"/>
        <w:bottom w:val="none" w:sz="0" w:space="0" w:color="auto"/>
        <w:right w:val="none" w:sz="0" w:space="0" w:color="auto"/>
      </w:divBdr>
    </w:div>
    <w:div w:id="1345671557">
      <w:bodyDiv w:val="1"/>
      <w:marLeft w:val="0"/>
      <w:marRight w:val="0"/>
      <w:marTop w:val="0"/>
      <w:marBottom w:val="0"/>
      <w:divBdr>
        <w:top w:val="none" w:sz="0" w:space="0" w:color="auto"/>
        <w:left w:val="none" w:sz="0" w:space="0" w:color="auto"/>
        <w:bottom w:val="none" w:sz="0" w:space="0" w:color="auto"/>
        <w:right w:val="none" w:sz="0" w:space="0" w:color="auto"/>
      </w:divBdr>
    </w:div>
    <w:div w:id="1347900616">
      <w:bodyDiv w:val="1"/>
      <w:marLeft w:val="0"/>
      <w:marRight w:val="0"/>
      <w:marTop w:val="0"/>
      <w:marBottom w:val="0"/>
      <w:divBdr>
        <w:top w:val="none" w:sz="0" w:space="0" w:color="auto"/>
        <w:left w:val="none" w:sz="0" w:space="0" w:color="auto"/>
        <w:bottom w:val="none" w:sz="0" w:space="0" w:color="auto"/>
        <w:right w:val="none" w:sz="0" w:space="0" w:color="auto"/>
      </w:divBdr>
    </w:div>
    <w:div w:id="1349524052">
      <w:bodyDiv w:val="1"/>
      <w:marLeft w:val="0"/>
      <w:marRight w:val="0"/>
      <w:marTop w:val="0"/>
      <w:marBottom w:val="0"/>
      <w:divBdr>
        <w:top w:val="none" w:sz="0" w:space="0" w:color="auto"/>
        <w:left w:val="none" w:sz="0" w:space="0" w:color="auto"/>
        <w:bottom w:val="none" w:sz="0" w:space="0" w:color="auto"/>
        <w:right w:val="none" w:sz="0" w:space="0" w:color="auto"/>
      </w:divBdr>
    </w:div>
    <w:div w:id="1369530465">
      <w:bodyDiv w:val="1"/>
      <w:marLeft w:val="0"/>
      <w:marRight w:val="0"/>
      <w:marTop w:val="0"/>
      <w:marBottom w:val="0"/>
      <w:divBdr>
        <w:top w:val="none" w:sz="0" w:space="0" w:color="auto"/>
        <w:left w:val="none" w:sz="0" w:space="0" w:color="auto"/>
        <w:bottom w:val="none" w:sz="0" w:space="0" w:color="auto"/>
        <w:right w:val="none" w:sz="0" w:space="0" w:color="auto"/>
      </w:divBdr>
    </w:div>
    <w:div w:id="1373111357">
      <w:bodyDiv w:val="1"/>
      <w:marLeft w:val="0"/>
      <w:marRight w:val="0"/>
      <w:marTop w:val="0"/>
      <w:marBottom w:val="0"/>
      <w:divBdr>
        <w:top w:val="none" w:sz="0" w:space="0" w:color="auto"/>
        <w:left w:val="none" w:sz="0" w:space="0" w:color="auto"/>
        <w:bottom w:val="none" w:sz="0" w:space="0" w:color="auto"/>
        <w:right w:val="none" w:sz="0" w:space="0" w:color="auto"/>
      </w:divBdr>
    </w:div>
    <w:div w:id="1377239141">
      <w:bodyDiv w:val="1"/>
      <w:marLeft w:val="0"/>
      <w:marRight w:val="0"/>
      <w:marTop w:val="0"/>
      <w:marBottom w:val="0"/>
      <w:divBdr>
        <w:top w:val="none" w:sz="0" w:space="0" w:color="auto"/>
        <w:left w:val="none" w:sz="0" w:space="0" w:color="auto"/>
        <w:bottom w:val="none" w:sz="0" w:space="0" w:color="auto"/>
        <w:right w:val="none" w:sz="0" w:space="0" w:color="auto"/>
      </w:divBdr>
    </w:div>
    <w:div w:id="1380857865">
      <w:bodyDiv w:val="1"/>
      <w:marLeft w:val="0"/>
      <w:marRight w:val="0"/>
      <w:marTop w:val="0"/>
      <w:marBottom w:val="0"/>
      <w:divBdr>
        <w:top w:val="none" w:sz="0" w:space="0" w:color="auto"/>
        <w:left w:val="none" w:sz="0" w:space="0" w:color="auto"/>
        <w:bottom w:val="none" w:sz="0" w:space="0" w:color="auto"/>
        <w:right w:val="none" w:sz="0" w:space="0" w:color="auto"/>
      </w:divBdr>
    </w:div>
    <w:div w:id="1392314896">
      <w:bodyDiv w:val="1"/>
      <w:marLeft w:val="0"/>
      <w:marRight w:val="0"/>
      <w:marTop w:val="0"/>
      <w:marBottom w:val="0"/>
      <w:divBdr>
        <w:top w:val="none" w:sz="0" w:space="0" w:color="auto"/>
        <w:left w:val="none" w:sz="0" w:space="0" w:color="auto"/>
        <w:bottom w:val="none" w:sz="0" w:space="0" w:color="auto"/>
        <w:right w:val="none" w:sz="0" w:space="0" w:color="auto"/>
      </w:divBdr>
    </w:div>
    <w:div w:id="1392532968">
      <w:bodyDiv w:val="1"/>
      <w:marLeft w:val="0"/>
      <w:marRight w:val="0"/>
      <w:marTop w:val="0"/>
      <w:marBottom w:val="0"/>
      <w:divBdr>
        <w:top w:val="none" w:sz="0" w:space="0" w:color="auto"/>
        <w:left w:val="none" w:sz="0" w:space="0" w:color="auto"/>
        <w:bottom w:val="none" w:sz="0" w:space="0" w:color="auto"/>
        <w:right w:val="none" w:sz="0" w:space="0" w:color="auto"/>
      </w:divBdr>
    </w:div>
    <w:div w:id="1403792951">
      <w:bodyDiv w:val="1"/>
      <w:marLeft w:val="0"/>
      <w:marRight w:val="0"/>
      <w:marTop w:val="0"/>
      <w:marBottom w:val="0"/>
      <w:divBdr>
        <w:top w:val="none" w:sz="0" w:space="0" w:color="auto"/>
        <w:left w:val="none" w:sz="0" w:space="0" w:color="auto"/>
        <w:bottom w:val="none" w:sz="0" w:space="0" w:color="auto"/>
        <w:right w:val="none" w:sz="0" w:space="0" w:color="auto"/>
      </w:divBdr>
    </w:div>
    <w:div w:id="1403987235">
      <w:bodyDiv w:val="1"/>
      <w:marLeft w:val="0"/>
      <w:marRight w:val="0"/>
      <w:marTop w:val="0"/>
      <w:marBottom w:val="0"/>
      <w:divBdr>
        <w:top w:val="none" w:sz="0" w:space="0" w:color="auto"/>
        <w:left w:val="none" w:sz="0" w:space="0" w:color="auto"/>
        <w:bottom w:val="none" w:sz="0" w:space="0" w:color="auto"/>
        <w:right w:val="none" w:sz="0" w:space="0" w:color="auto"/>
      </w:divBdr>
    </w:div>
    <w:div w:id="1407337650">
      <w:bodyDiv w:val="1"/>
      <w:marLeft w:val="0"/>
      <w:marRight w:val="0"/>
      <w:marTop w:val="0"/>
      <w:marBottom w:val="0"/>
      <w:divBdr>
        <w:top w:val="none" w:sz="0" w:space="0" w:color="auto"/>
        <w:left w:val="none" w:sz="0" w:space="0" w:color="auto"/>
        <w:bottom w:val="none" w:sz="0" w:space="0" w:color="auto"/>
        <w:right w:val="none" w:sz="0" w:space="0" w:color="auto"/>
      </w:divBdr>
    </w:div>
    <w:div w:id="1410495024">
      <w:bodyDiv w:val="1"/>
      <w:marLeft w:val="0"/>
      <w:marRight w:val="0"/>
      <w:marTop w:val="0"/>
      <w:marBottom w:val="0"/>
      <w:divBdr>
        <w:top w:val="none" w:sz="0" w:space="0" w:color="auto"/>
        <w:left w:val="none" w:sz="0" w:space="0" w:color="auto"/>
        <w:bottom w:val="none" w:sz="0" w:space="0" w:color="auto"/>
        <w:right w:val="none" w:sz="0" w:space="0" w:color="auto"/>
      </w:divBdr>
    </w:div>
    <w:div w:id="1418283209">
      <w:bodyDiv w:val="1"/>
      <w:marLeft w:val="0"/>
      <w:marRight w:val="0"/>
      <w:marTop w:val="0"/>
      <w:marBottom w:val="0"/>
      <w:divBdr>
        <w:top w:val="none" w:sz="0" w:space="0" w:color="auto"/>
        <w:left w:val="none" w:sz="0" w:space="0" w:color="auto"/>
        <w:bottom w:val="none" w:sz="0" w:space="0" w:color="auto"/>
        <w:right w:val="none" w:sz="0" w:space="0" w:color="auto"/>
      </w:divBdr>
    </w:div>
    <w:div w:id="1419135787">
      <w:bodyDiv w:val="1"/>
      <w:marLeft w:val="0"/>
      <w:marRight w:val="0"/>
      <w:marTop w:val="0"/>
      <w:marBottom w:val="0"/>
      <w:divBdr>
        <w:top w:val="none" w:sz="0" w:space="0" w:color="auto"/>
        <w:left w:val="none" w:sz="0" w:space="0" w:color="auto"/>
        <w:bottom w:val="none" w:sz="0" w:space="0" w:color="auto"/>
        <w:right w:val="none" w:sz="0" w:space="0" w:color="auto"/>
      </w:divBdr>
    </w:div>
    <w:div w:id="1423575051">
      <w:bodyDiv w:val="1"/>
      <w:marLeft w:val="0"/>
      <w:marRight w:val="0"/>
      <w:marTop w:val="0"/>
      <w:marBottom w:val="0"/>
      <w:divBdr>
        <w:top w:val="none" w:sz="0" w:space="0" w:color="auto"/>
        <w:left w:val="none" w:sz="0" w:space="0" w:color="auto"/>
        <w:bottom w:val="none" w:sz="0" w:space="0" w:color="auto"/>
        <w:right w:val="none" w:sz="0" w:space="0" w:color="auto"/>
      </w:divBdr>
    </w:div>
    <w:div w:id="1424188065">
      <w:bodyDiv w:val="1"/>
      <w:marLeft w:val="0"/>
      <w:marRight w:val="0"/>
      <w:marTop w:val="0"/>
      <w:marBottom w:val="0"/>
      <w:divBdr>
        <w:top w:val="none" w:sz="0" w:space="0" w:color="auto"/>
        <w:left w:val="none" w:sz="0" w:space="0" w:color="auto"/>
        <w:bottom w:val="none" w:sz="0" w:space="0" w:color="auto"/>
        <w:right w:val="none" w:sz="0" w:space="0" w:color="auto"/>
      </w:divBdr>
    </w:div>
    <w:div w:id="1424687470">
      <w:bodyDiv w:val="1"/>
      <w:marLeft w:val="0"/>
      <w:marRight w:val="0"/>
      <w:marTop w:val="0"/>
      <w:marBottom w:val="0"/>
      <w:divBdr>
        <w:top w:val="none" w:sz="0" w:space="0" w:color="auto"/>
        <w:left w:val="none" w:sz="0" w:space="0" w:color="auto"/>
        <w:bottom w:val="none" w:sz="0" w:space="0" w:color="auto"/>
        <w:right w:val="none" w:sz="0" w:space="0" w:color="auto"/>
      </w:divBdr>
    </w:div>
    <w:div w:id="1426225938">
      <w:bodyDiv w:val="1"/>
      <w:marLeft w:val="0"/>
      <w:marRight w:val="0"/>
      <w:marTop w:val="0"/>
      <w:marBottom w:val="0"/>
      <w:divBdr>
        <w:top w:val="none" w:sz="0" w:space="0" w:color="auto"/>
        <w:left w:val="none" w:sz="0" w:space="0" w:color="auto"/>
        <w:bottom w:val="none" w:sz="0" w:space="0" w:color="auto"/>
        <w:right w:val="none" w:sz="0" w:space="0" w:color="auto"/>
      </w:divBdr>
    </w:div>
    <w:div w:id="1429960695">
      <w:bodyDiv w:val="1"/>
      <w:marLeft w:val="0"/>
      <w:marRight w:val="0"/>
      <w:marTop w:val="0"/>
      <w:marBottom w:val="0"/>
      <w:divBdr>
        <w:top w:val="none" w:sz="0" w:space="0" w:color="auto"/>
        <w:left w:val="none" w:sz="0" w:space="0" w:color="auto"/>
        <w:bottom w:val="none" w:sz="0" w:space="0" w:color="auto"/>
        <w:right w:val="none" w:sz="0" w:space="0" w:color="auto"/>
      </w:divBdr>
    </w:div>
    <w:div w:id="1435977239">
      <w:bodyDiv w:val="1"/>
      <w:marLeft w:val="0"/>
      <w:marRight w:val="0"/>
      <w:marTop w:val="0"/>
      <w:marBottom w:val="0"/>
      <w:divBdr>
        <w:top w:val="none" w:sz="0" w:space="0" w:color="auto"/>
        <w:left w:val="none" w:sz="0" w:space="0" w:color="auto"/>
        <w:bottom w:val="none" w:sz="0" w:space="0" w:color="auto"/>
        <w:right w:val="none" w:sz="0" w:space="0" w:color="auto"/>
      </w:divBdr>
    </w:div>
    <w:div w:id="1442533704">
      <w:bodyDiv w:val="1"/>
      <w:marLeft w:val="0"/>
      <w:marRight w:val="0"/>
      <w:marTop w:val="0"/>
      <w:marBottom w:val="0"/>
      <w:divBdr>
        <w:top w:val="none" w:sz="0" w:space="0" w:color="auto"/>
        <w:left w:val="none" w:sz="0" w:space="0" w:color="auto"/>
        <w:bottom w:val="none" w:sz="0" w:space="0" w:color="auto"/>
        <w:right w:val="none" w:sz="0" w:space="0" w:color="auto"/>
      </w:divBdr>
    </w:div>
    <w:div w:id="1446997558">
      <w:bodyDiv w:val="1"/>
      <w:marLeft w:val="0"/>
      <w:marRight w:val="0"/>
      <w:marTop w:val="0"/>
      <w:marBottom w:val="0"/>
      <w:divBdr>
        <w:top w:val="none" w:sz="0" w:space="0" w:color="auto"/>
        <w:left w:val="none" w:sz="0" w:space="0" w:color="auto"/>
        <w:bottom w:val="none" w:sz="0" w:space="0" w:color="auto"/>
        <w:right w:val="none" w:sz="0" w:space="0" w:color="auto"/>
      </w:divBdr>
    </w:div>
    <w:div w:id="1449854193">
      <w:bodyDiv w:val="1"/>
      <w:marLeft w:val="0"/>
      <w:marRight w:val="0"/>
      <w:marTop w:val="0"/>
      <w:marBottom w:val="0"/>
      <w:divBdr>
        <w:top w:val="none" w:sz="0" w:space="0" w:color="auto"/>
        <w:left w:val="none" w:sz="0" w:space="0" w:color="auto"/>
        <w:bottom w:val="none" w:sz="0" w:space="0" w:color="auto"/>
        <w:right w:val="none" w:sz="0" w:space="0" w:color="auto"/>
      </w:divBdr>
    </w:div>
    <w:div w:id="1463812367">
      <w:bodyDiv w:val="1"/>
      <w:marLeft w:val="0"/>
      <w:marRight w:val="0"/>
      <w:marTop w:val="0"/>
      <w:marBottom w:val="0"/>
      <w:divBdr>
        <w:top w:val="none" w:sz="0" w:space="0" w:color="auto"/>
        <w:left w:val="none" w:sz="0" w:space="0" w:color="auto"/>
        <w:bottom w:val="none" w:sz="0" w:space="0" w:color="auto"/>
        <w:right w:val="none" w:sz="0" w:space="0" w:color="auto"/>
      </w:divBdr>
    </w:div>
    <w:div w:id="1466509924">
      <w:bodyDiv w:val="1"/>
      <w:marLeft w:val="0"/>
      <w:marRight w:val="0"/>
      <w:marTop w:val="0"/>
      <w:marBottom w:val="0"/>
      <w:divBdr>
        <w:top w:val="none" w:sz="0" w:space="0" w:color="auto"/>
        <w:left w:val="none" w:sz="0" w:space="0" w:color="auto"/>
        <w:bottom w:val="none" w:sz="0" w:space="0" w:color="auto"/>
        <w:right w:val="none" w:sz="0" w:space="0" w:color="auto"/>
      </w:divBdr>
    </w:div>
    <w:div w:id="1476754736">
      <w:bodyDiv w:val="1"/>
      <w:marLeft w:val="0"/>
      <w:marRight w:val="0"/>
      <w:marTop w:val="0"/>
      <w:marBottom w:val="0"/>
      <w:divBdr>
        <w:top w:val="none" w:sz="0" w:space="0" w:color="auto"/>
        <w:left w:val="none" w:sz="0" w:space="0" w:color="auto"/>
        <w:bottom w:val="none" w:sz="0" w:space="0" w:color="auto"/>
        <w:right w:val="none" w:sz="0" w:space="0" w:color="auto"/>
      </w:divBdr>
    </w:div>
    <w:div w:id="1480196732">
      <w:bodyDiv w:val="1"/>
      <w:marLeft w:val="0"/>
      <w:marRight w:val="0"/>
      <w:marTop w:val="0"/>
      <w:marBottom w:val="0"/>
      <w:divBdr>
        <w:top w:val="none" w:sz="0" w:space="0" w:color="auto"/>
        <w:left w:val="none" w:sz="0" w:space="0" w:color="auto"/>
        <w:bottom w:val="none" w:sz="0" w:space="0" w:color="auto"/>
        <w:right w:val="none" w:sz="0" w:space="0" w:color="auto"/>
      </w:divBdr>
    </w:div>
    <w:div w:id="1486581108">
      <w:bodyDiv w:val="1"/>
      <w:marLeft w:val="0"/>
      <w:marRight w:val="0"/>
      <w:marTop w:val="0"/>
      <w:marBottom w:val="0"/>
      <w:divBdr>
        <w:top w:val="none" w:sz="0" w:space="0" w:color="auto"/>
        <w:left w:val="none" w:sz="0" w:space="0" w:color="auto"/>
        <w:bottom w:val="none" w:sz="0" w:space="0" w:color="auto"/>
        <w:right w:val="none" w:sz="0" w:space="0" w:color="auto"/>
      </w:divBdr>
    </w:div>
    <w:div w:id="1494569553">
      <w:bodyDiv w:val="1"/>
      <w:marLeft w:val="0"/>
      <w:marRight w:val="0"/>
      <w:marTop w:val="0"/>
      <w:marBottom w:val="0"/>
      <w:divBdr>
        <w:top w:val="none" w:sz="0" w:space="0" w:color="auto"/>
        <w:left w:val="none" w:sz="0" w:space="0" w:color="auto"/>
        <w:bottom w:val="none" w:sz="0" w:space="0" w:color="auto"/>
        <w:right w:val="none" w:sz="0" w:space="0" w:color="auto"/>
      </w:divBdr>
    </w:div>
    <w:div w:id="1495532054">
      <w:bodyDiv w:val="1"/>
      <w:marLeft w:val="0"/>
      <w:marRight w:val="0"/>
      <w:marTop w:val="0"/>
      <w:marBottom w:val="0"/>
      <w:divBdr>
        <w:top w:val="none" w:sz="0" w:space="0" w:color="auto"/>
        <w:left w:val="none" w:sz="0" w:space="0" w:color="auto"/>
        <w:bottom w:val="none" w:sz="0" w:space="0" w:color="auto"/>
        <w:right w:val="none" w:sz="0" w:space="0" w:color="auto"/>
      </w:divBdr>
    </w:div>
    <w:div w:id="1495800932">
      <w:bodyDiv w:val="1"/>
      <w:marLeft w:val="0"/>
      <w:marRight w:val="0"/>
      <w:marTop w:val="0"/>
      <w:marBottom w:val="0"/>
      <w:divBdr>
        <w:top w:val="none" w:sz="0" w:space="0" w:color="auto"/>
        <w:left w:val="none" w:sz="0" w:space="0" w:color="auto"/>
        <w:bottom w:val="none" w:sz="0" w:space="0" w:color="auto"/>
        <w:right w:val="none" w:sz="0" w:space="0" w:color="auto"/>
      </w:divBdr>
    </w:div>
    <w:div w:id="1496994022">
      <w:bodyDiv w:val="1"/>
      <w:marLeft w:val="0"/>
      <w:marRight w:val="0"/>
      <w:marTop w:val="0"/>
      <w:marBottom w:val="0"/>
      <w:divBdr>
        <w:top w:val="none" w:sz="0" w:space="0" w:color="auto"/>
        <w:left w:val="none" w:sz="0" w:space="0" w:color="auto"/>
        <w:bottom w:val="none" w:sz="0" w:space="0" w:color="auto"/>
        <w:right w:val="none" w:sz="0" w:space="0" w:color="auto"/>
      </w:divBdr>
    </w:div>
    <w:div w:id="1502815961">
      <w:bodyDiv w:val="1"/>
      <w:marLeft w:val="0"/>
      <w:marRight w:val="0"/>
      <w:marTop w:val="0"/>
      <w:marBottom w:val="0"/>
      <w:divBdr>
        <w:top w:val="none" w:sz="0" w:space="0" w:color="auto"/>
        <w:left w:val="none" w:sz="0" w:space="0" w:color="auto"/>
        <w:bottom w:val="none" w:sz="0" w:space="0" w:color="auto"/>
        <w:right w:val="none" w:sz="0" w:space="0" w:color="auto"/>
      </w:divBdr>
    </w:div>
    <w:div w:id="1505242482">
      <w:bodyDiv w:val="1"/>
      <w:marLeft w:val="0"/>
      <w:marRight w:val="0"/>
      <w:marTop w:val="0"/>
      <w:marBottom w:val="0"/>
      <w:divBdr>
        <w:top w:val="none" w:sz="0" w:space="0" w:color="auto"/>
        <w:left w:val="none" w:sz="0" w:space="0" w:color="auto"/>
        <w:bottom w:val="none" w:sz="0" w:space="0" w:color="auto"/>
        <w:right w:val="none" w:sz="0" w:space="0" w:color="auto"/>
      </w:divBdr>
    </w:div>
    <w:div w:id="1519461963">
      <w:bodyDiv w:val="1"/>
      <w:marLeft w:val="0"/>
      <w:marRight w:val="0"/>
      <w:marTop w:val="0"/>
      <w:marBottom w:val="0"/>
      <w:divBdr>
        <w:top w:val="none" w:sz="0" w:space="0" w:color="auto"/>
        <w:left w:val="none" w:sz="0" w:space="0" w:color="auto"/>
        <w:bottom w:val="none" w:sz="0" w:space="0" w:color="auto"/>
        <w:right w:val="none" w:sz="0" w:space="0" w:color="auto"/>
      </w:divBdr>
    </w:div>
    <w:div w:id="1519583282">
      <w:bodyDiv w:val="1"/>
      <w:marLeft w:val="0"/>
      <w:marRight w:val="0"/>
      <w:marTop w:val="0"/>
      <w:marBottom w:val="0"/>
      <w:divBdr>
        <w:top w:val="none" w:sz="0" w:space="0" w:color="auto"/>
        <w:left w:val="none" w:sz="0" w:space="0" w:color="auto"/>
        <w:bottom w:val="none" w:sz="0" w:space="0" w:color="auto"/>
        <w:right w:val="none" w:sz="0" w:space="0" w:color="auto"/>
      </w:divBdr>
    </w:div>
    <w:div w:id="1522670964">
      <w:bodyDiv w:val="1"/>
      <w:marLeft w:val="0"/>
      <w:marRight w:val="0"/>
      <w:marTop w:val="0"/>
      <w:marBottom w:val="0"/>
      <w:divBdr>
        <w:top w:val="none" w:sz="0" w:space="0" w:color="auto"/>
        <w:left w:val="none" w:sz="0" w:space="0" w:color="auto"/>
        <w:bottom w:val="none" w:sz="0" w:space="0" w:color="auto"/>
        <w:right w:val="none" w:sz="0" w:space="0" w:color="auto"/>
      </w:divBdr>
    </w:div>
    <w:div w:id="1531144016">
      <w:bodyDiv w:val="1"/>
      <w:marLeft w:val="0"/>
      <w:marRight w:val="0"/>
      <w:marTop w:val="0"/>
      <w:marBottom w:val="0"/>
      <w:divBdr>
        <w:top w:val="none" w:sz="0" w:space="0" w:color="auto"/>
        <w:left w:val="none" w:sz="0" w:space="0" w:color="auto"/>
        <w:bottom w:val="none" w:sz="0" w:space="0" w:color="auto"/>
        <w:right w:val="none" w:sz="0" w:space="0" w:color="auto"/>
      </w:divBdr>
    </w:div>
    <w:div w:id="1545404568">
      <w:bodyDiv w:val="1"/>
      <w:marLeft w:val="0"/>
      <w:marRight w:val="0"/>
      <w:marTop w:val="0"/>
      <w:marBottom w:val="0"/>
      <w:divBdr>
        <w:top w:val="none" w:sz="0" w:space="0" w:color="auto"/>
        <w:left w:val="none" w:sz="0" w:space="0" w:color="auto"/>
        <w:bottom w:val="none" w:sz="0" w:space="0" w:color="auto"/>
        <w:right w:val="none" w:sz="0" w:space="0" w:color="auto"/>
      </w:divBdr>
    </w:div>
    <w:div w:id="1549950701">
      <w:bodyDiv w:val="1"/>
      <w:marLeft w:val="0"/>
      <w:marRight w:val="0"/>
      <w:marTop w:val="0"/>
      <w:marBottom w:val="0"/>
      <w:divBdr>
        <w:top w:val="none" w:sz="0" w:space="0" w:color="auto"/>
        <w:left w:val="none" w:sz="0" w:space="0" w:color="auto"/>
        <w:bottom w:val="none" w:sz="0" w:space="0" w:color="auto"/>
        <w:right w:val="none" w:sz="0" w:space="0" w:color="auto"/>
      </w:divBdr>
    </w:div>
    <w:div w:id="1551458673">
      <w:bodyDiv w:val="1"/>
      <w:marLeft w:val="0"/>
      <w:marRight w:val="0"/>
      <w:marTop w:val="0"/>
      <w:marBottom w:val="0"/>
      <w:divBdr>
        <w:top w:val="none" w:sz="0" w:space="0" w:color="auto"/>
        <w:left w:val="none" w:sz="0" w:space="0" w:color="auto"/>
        <w:bottom w:val="none" w:sz="0" w:space="0" w:color="auto"/>
        <w:right w:val="none" w:sz="0" w:space="0" w:color="auto"/>
      </w:divBdr>
    </w:div>
    <w:div w:id="1551922269">
      <w:bodyDiv w:val="1"/>
      <w:marLeft w:val="0"/>
      <w:marRight w:val="0"/>
      <w:marTop w:val="0"/>
      <w:marBottom w:val="0"/>
      <w:divBdr>
        <w:top w:val="none" w:sz="0" w:space="0" w:color="auto"/>
        <w:left w:val="none" w:sz="0" w:space="0" w:color="auto"/>
        <w:bottom w:val="none" w:sz="0" w:space="0" w:color="auto"/>
        <w:right w:val="none" w:sz="0" w:space="0" w:color="auto"/>
      </w:divBdr>
    </w:div>
    <w:div w:id="1557618714">
      <w:bodyDiv w:val="1"/>
      <w:marLeft w:val="0"/>
      <w:marRight w:val="0"/>
      <w:marTop w:val="0"/>
      <w:marBottom w:val="0"/>
      <w:divBdr>
        <w:top w:val="none" w:sz="0" w:space="0" w:color="auto"/>
        <w:left w:val="none" w:sz="0" w:space="0" w:color="auto"/>
        <w:bottom w:val="none" w:sz="0" w:space="0" w:color="auto"/>
        <w:right w:val="none" w:sz="0" w:space="0" w:color="auto"/>
      </w:divBdr>
    </w:div>
    <w:div w:id="1570188547">
      <w:bodyDiv w:val="1"/>
      <w:marLeft w:val="0"/>
      <w:marRight w:val="0"/>
      <w:marTop w:val="0"/>
      <w:marBottom w:val="0"/>
      <w:divBdr>
        <w:top w:val="none" w:sz="0" w:space="0" w:color="auto"/>
        <w:left w:val="none" w:sz="0" w:space="0" w:color="auto"/>
        <w:bottom w:val="none" w:sz="0" w:space="0" w:color="auto"/>
        <w:right w:val="none" w:sz="0" w:space="0" w:color="auto"/>
      </w:divBdr>
    </w:div>
    <w:div w:id="1574390112">
      <w:bodyDiv w:val="1"/>
      <w:marLeft w:val="0"/>
      <w:marRight w:val="0"/>
      <w:marTop w:val="0"/>
      <w:marBottom w:val="0"/>
      <w:divBdr>
        <w:top w:val="none" w:sz="0" w:space="0" w:color="auto"/>
        <w:left w:val="none" w:sz="0" w:space="0" w:color="auto"/>
        <w:bottom w:val="none" w:sz="0" w:space="0" w:color="auto"/>
        <w:right w:val="none" w:sz="0" w:space="0" w:color="auto"/>
      </w:divBdr>
    </w:div>
    <w:div w:id="1578243905">
      <w:bodyDiv w:val="1"/>
      <w:marLeft w:val="0"/>
      <w:marRight w:val="0"/>
      <w:marTop w:val="0"/>
      <w:marBottom w:val="0"/>
      <w:divBdr>
        <w:top w:val="none" w:sz="0" w:space="0" w:color="auto"/>
        <w:left w:val="none" w:sz="0" w:space="0" w:color="auto"/>
        <w:bottom w:val="none" w:sz="0" w:space="0" w:color="auto"/>
        <w:right w:val="none" w:sz="0" w:space="0" w:color="auto"/>
      </w:divBdr>
    </w:div>
    <w:div w:id="1582060447">
      <w:bodyDiv w:val="1"/>
      <w:marLeft w:val="0"/>
      <w:marRight w:val="0"/>
      <w:marTop w:val="0"/>
      <w:marBottom w:val="0"/>
      <w:divBdr>
        <w:top w:val="none" w:sz="0" w:space="0" w:color="auto"/>
        <w:left w:val="none" w:sz="0" w:space="0" w:color="auto"/>
        <w:bottom w:val="none" w:sz="0" w:space="0" w:color="auto"/>
        <w:right w:val="none" w:sz="0" w:space="0" w:color="auto"/>
      </w:divBdr>
    </w:div>
    <w:div w:id="1583875930">
      <w:bodyDiv w:val="1"/>
      <w:marLeft w:val="0"/>
      <w:marRight w:val="0"/>
      <w:marTop w:val="0"/>
      <w:marBottom w:val="0"/>
      <w:divBdr>
        <w:top w:val="none" w:sz="0" w:space="0" w:color="auto"/>
        <w:left w:val="none" w:sz="0" w:space="0" w:color="auto"/>
        <w:bottom w:val="none" w:sz="0" w:space="0" w:color="auto"/>
        <w:right w:val="none" w:sz="0" w:space="0" w:color="auto"/>
      </w:divBdr>
    </w:div>
    <w:div w:id="1590236361">
      <w:bodyDiv w:val="1"/>
      <w:marLeft w:val="0"/>
      <w:marRight w:val="0"/>
      <w:marTop w:val="0"/>
      <w:marBottom w:val="0"/>
      <w:divBdr>
        <w:top w:val="none" w:sz="0" w:space="0" w:color="auto"/>
        <w:left w:val="none" w:sz="0" w:space="0" w:color="auto"/>
        <w:bottom w:val="none" w:sz="0" w:space="0" w:color="auto"/>
        <w:right w:val="none" w:sz="0" w:space="0" w:color="auto"/>
      </w:divBdr>
    </w:div>
    <w:div w:id="1599293300">
      <w:bodyDiv w:val="1"/>
      <w:marLeft w:val="0"/>
      <w:marRight w:val="0"/>
      <w:marTop w:val="0"/>
      <w:marBottom w:val="0"/>
      <w:divBdr>
        <w:top w:val="none" w:sz="0" w:space="0" w:color="auto"/>
        <w:left w:val="none" w:sz="0" w:space="0" w:color="auto"/>
        <w:bottom w:val="none" w:sz="0" w:space="0" w:color="auto"/>
        <w:right w:val="none" w:sz="0" w:space="0" w:color="auto"/>
      </w:divBdr>
    </w:div>
    <w:div w:id="1604916460">
      <w:bodyDiv w:val="1"/>
      <w:marLeft w:val="0"/>
      <w:marRight w:val="0"/>
      <w:marTop w:val="0"/>
      <w:marBottom w:val="0"/>
      <w:divBdr>
        <w:top w:val="none" w:sz="0" w:space="0" w:color="auto"/>
        <w:left w:val="none" w:sz="0" w:space="0" w:color="auto"/>
        <w:bottom w:val="none" w:sz="0" w:space="0" w:color="auto"/>
        <w:right w:val="none" w:sz="0" w:space="0" w:color="auto"/>
      </w:divBdr>
    </w:div>
    <w:div w:id="1611279160">
      <w:bodyDiv w:val="1"/>
      <w:marLeft w:val="0"/>
      <w:marRight w:val="0"/>
      <w:marTop w:val="0"/>
      <w:marBottom w:val="0"/>
      <w:divBdr>
        <w:top w:val="none" w:sz="0" w:space="0" w:color="auto"/>
        <w:left w:val="none" w:sz="0" w:space="0" w:color="auto"/>
        <w:bottom w:val="none" w:sz="0" w:space="0" w:color="auto"/>
        <w:right w:val="none" w:sz="0" w:space="0" w:color="auto"/>
      </w:divBdr>
    </w:div>
    <w:div w:id="1615088833">
      <w:bodyDiv w:val="1"/>
      <w:marLeft w:val="0"/>
      <w:marRight w:val="0"/>
      <w:marTop w:val="0"/>
      <w:marBottom w:val="0"/>
      <w:divBdr>
        <w:top w:val="none" w:sz="0" w:space="0" w:color="auto"/>
        <w:left w:val="none" w:sz="0" w:space="0" w:color="auto"/>
        <w:bottom w:val="none" w:sz="0" w:space="0" w:color="auto"/>
        <w:right w:val="none" w:sz="0" w:space="0" w:color="auto"/>
      </w:divBdr>
    </w:div>
    <w:div w:id="1618828972">
      <w:bodyDiv w:val="1"/>
      <w:marLeft w:val="0"/>
      <w:marRight w:val="0"/>
      <w:marTop w:val="0"/>
      <w:marBottom w:val="0"/>
      <w:divBdr>
        <w:top w:val="none" w:sz="0" w:space="0" w:color="auto"/>
        <w:left w:val="none" w:sz="0" w:space="0" w:color="auto"/>
        <w:bottom w:val="none" w:sz="0" w:space="0" w:color="auto"/>
        <w:right w:val="none" w:sz="0" w:space="0" w:color="auto"/>
      </w:divBdr>
    </w:div>
    <w:div w:id="1638074028">
      <w:bodyDiv w:val="1"/>
      <w:marLeft w:val="0"/>
      <w:marRight w:val="0"/>
      <w:marTop w:val="0"/>
      <w:marBottom w:val="0"/>
      <w:divBdr>
        <w:top w:val="none" w:sz="0" w:space="0" w:color="auto"/>
        <w:left w:val="none" w:sz="0" w:space="0" w:color="auto"/>
        <w:bottom w:val="none" w:sz="0" w:space="0" w:color="auto"/>
        <w:right w:val="none" w:sz="0" w:space="0" w:color="auto"/>
      </w:divBdr>
    </w:div>
    <w:div w:id="1639532476">
      <w:bodyDiv w:val="1"/>
      <w:marLeft w:val="0"/>
      <w:marRight w:val="0"/>
      <w:marTop w:val="0"/>
      <w:marBottom w:val="0"/>
      <w:divBdr>
        <w:top w:val="none" w:sz="0" w:space="0" w:color="auto"/>
        <w:left w:val="none" w:sz="0" w:space="0" w:color="auto"/>
        <w:bottom w:val="none" w:sz="0" w:space="0" w:color="auto"/>
        <w:right w:val="none" w:sz="0" w:space="0" w:color="auto"/>
      </w:divBdr>
    </w:div>
    <w:div w:id="1640182127">
      <w:bodyDiv w:val="1"/>
      <w:marLeft w:val="0"/>
      <w:marRight w:val="0"/>
      <w:marTop w:val="0"/>
      <w:marBottom w:val="0"/>
      <w:divBdr>
        <w:top w:val="none" w:sz="0" w:space="0" w:color="auto"/>
        <w:left w:val="none" w:sz="0" w:space="0" w:color="auto"/>
        <w:bottom w:val="none" w:sz="0" w:space="0" w:color="auto"/>
        <w:right w:val="none" w:sz="0" w:space="0" w:color="auto"/>
      </w:divBdr>
    </w:div>
    <w:div w:id="1650861764">
      <w:bodyDiv w:val="1"/>
      <w:marLeft w:val="0"/>
      <w:marRight w:val="0"/>
      <w:marTop w:val="0"/>
      <w:marBottom w:val="0"/>
      <w:divBdr>
        <w:top w:val="none" w:sz="0" w:space="0" w:color="auto"/>
        <w:left w:val="none" w:sz="0" w:space="0" w:color="auto"/>
        <w:bottom w:val="none" w:sz="0" w:space="0" w:color="auto"/>
        <w:right w:val="none" w:sz="0" w:space="0" w:color="auto"/>
      </w:divBdr>
    </w:div>
    <w:div w:id="1651711019">
      <w:bodyDiv w:val="1"/>
      <w:marLeft w:val="0"/>
      <w:marRight w:val="0"/>
      <w:marTop w:val="0"/>
      <w:marBottom w:val="0"/>
      <w:divBdr>
        <w:top w:val="none" w:sz="0" w:space="0" w:color="auto"/>
        <w:left w:val="none" w:sz="0" w:space="0" w:color="auto"/>
        <w:bottom w:val="none" w:sz="0" w:space="0" w:color="auto"/>
        <w:right w:val="none" w:sz="0" w:space="0" w:color="auto"/>
      </w:divBdr>
    </w:div>
    <w:div w:id="1655261625">
      <w:bodyDiv w:val="1"/>
      <w:marLeft w:val="0"/>
      <w:marRight w:val="0"/>
      <w:marTop w:val="0"/>
      <w:marBottom w:val="0"/>
      <w:divBdr>
        <w:top w:val="none" w:sz="0" w:space="0" w:color="auto"/>
        <w:left w:val="none" w:sz="0" w:space="0" w:color="auto"/>
        <w:bottom w:val="none" w:sz="0" w:space="0" w:color="auto"/>
        <w:right w:val="none" w:sz="0" w:space="0" w:color="auto"/>
      </w:divBdr>
    </w:div>
    <w:div w:id="1661735979">
      <w:bodyDiv w:val="1"/>
      <w:marLeft w:val="0"/>
      <w:marRight w:val="0"/>
      <w:marTop w:val="0"/>
      <w:marBottom w:val="0"/>
      <w:divBdr>
        <w:top w:val="none" w:sz="0" w:space="0" w:color="auto"/>
        <w:left w:val="none" w:sz="0" w:space="0" w:color="auto"/>
        <w:bottom w:val="none" w:sz="0" w:space="0" w:color="auto"/>
        <w:right w:val="none" w:sz="0" w:space="0" w:color="auto"/>
      </w:divBdr>
    </w:div>
    <w:div w:id="1662734538">
      <w:bodyDiv w:val="1"/>
      <w:marLeft w:val="0"/>
      <w:marRight w:val="0"/>
      <w:marTop w:val="0"/>
      <w:marBottom w:val="0"/>
      <w:divBdr>
        <w:top w:val="none" w:sz="0" w:space="0" w:color="auto"/>
        <w:left w:val="none" w:sz="0" w:space="0" w:color="auto"/>
        <w:bottom w:val="none" w:sz="0" w:space="0" w:color="auto"/>
        <w:right w:val="none" w:sz="0" w:space="0" w:color="auto"/>
      </w:divBdr>
    </w:div>
    <w:div w:id="1667248762">
      <w:bodyDiv w:val="1"/>
      <w:marLeft w:val="0"/>
      <w:marRight w:val="0"/>
      <w:marTop w:val="0"/>
      <w:marBottom w:val="0"/>
      <w:divBdr>
        <w:top w:val="none" w:sz="0" w:space="0" w:color="auto"/>
        <w:left w:val="none" w:sz="0" w:space="0" w:color="auto"/>
        <w:bottom w:val="none" w:sz="0" w:space="0" w:color="auto"/>
        <w:right w:val="none" w:sz="0" w:space="0" w:color="auto"/>
      </w:divBdr>
    </w:div>
    <w:div w:id="1678146056">
      <w:bodyDiv w:val="1"/>
      <w:marLeft w:val="0"/>
      <w:marRight w:val="0"/>
      <w:marTop w:val="0"/>
      <w:marBottom w:val="0"/>
      <w:divBdr>
        <w:top w:val="none" w:sz="0" w:space="0" w:color="auto"/>
        <w:left w:val="none" w:sz="0" w:space="0" w:color="auto"/>
        <w:bottom w:val="none" w:sz="0" w:space="0" w:color="auto"/>
        <w:right w:val="none" w:sz="0" w:space="0" w:color="auto"/>
      </w:divBdr>
    </w:div>
    <w:div w:id="1695419023">
      <w:bodyDiv w:val="1"/>
      <w:marLeft w:val="0"/>
      <w:marRight w:val="0"/>
      <w:marTop w:val="0"/>
      <w:marBottom w:val="0"/>
      <w:divBdr>
        <w:top w:val="none" w:sz="0" w:space="0" w:color="auto"/>
        <w:left w:val="none" w:sz="0" w:space="0" w:color="auto"/>
        <w:bottom w:val="none" w:sz="0" w:space="0" w:color="auto"/>
        <w:right w:val="none" w:sz="0" w:space="0" w:color="auto"/>
      </w:divBdr>
    </w:div>
    <w:div w:id="1696734119">
      <w:bodyDiv w:val="1"/>
      <w:marLeft w:val="0"/>
      <w:marRight w:val="0"/>
      <w:marTop w:val="0"/>
      <w:marBottom w:val="0"/>
      <w:divBdr>
        <w:top w:val="none" w:sz="0" w:space="0" w:color="auto"/>
        <w:left w:val="none" w:sz="0" w:space="0" w:color="auto"/>
        <w:bottom w:val="none" w:sz="0" w:space="0" w:color="auto"/>
        <w:right w:val="none" w:sz="0" w:space="0" w:color="auto"/>
      </w:divBdr>
    </w:div>
    <w:div w:id="1709985096">
      <w:bodyDiv w:val="1"/>
      <w:marLeft w:val="0"/>
      <w:marRight w:val="0"/>
      <w:marTop w:val="0"/>
      <w:marBottom w:val="0"/>
      <w:divBdr>
        <w:top w:val="none" w:sz="0" w:space="0" w:color="auto"/>
        <w:left w:val="none" w:sz="0" w:space="0" w:color="auto"/>
        <w:bottom w:val="none" w:sz="0" w:space="0" w:color="auto"/>
        <w:right w:val="none" w:sz="0" w:space="0" w:color="auto"/>
      </w:divBdr>
    </w:div>
    <w:div w:id="1719671165">
      <w:bodyDiv w:val="1"/>
      <w:marLeft w:val="0"/>
      <w:marRight w:val="0"/>
      <w:marTop w:val="0"/>
      <w:marBottom w:val="0"/>
      <w:divBdr>
        <w:top w:val="none" w:sz="0" w:space="0" w:color="auto"/>
        <w:left w:val="none" w:sz="0" w:space="0" w:color="auto"/>
        <w:bottom w:val="none" w:sz="0" w:space="0" w:color="auto"/>
        <w:right w:val="none" w:sz="0" w:space="0" w:color="auto"/>
      </w:divBdr>
    </w:div>
    <w:div w:id="1719815327">
      <w:bodyDiv w:val="1"/>
      <w:marLeft w:val="0"/>
      <w:marRight w:val="0"/>
      <w:marTop w:val="0"/>
      <w:marBottom w:val="0"/>
      <w:divBdr>
        <w:top w:val="none" w:sz="0" w:space="0" w:color="auto"/>
        <w:left w:val="none" w:sz="0" w:space="0" w:color="auto"/>
        <w:bottom w:val="none" w:sz="0" w:space="0" w:color="auto"/>
        <w:right w:val="none" w:sz="0" w:space="0" w:color="auto"/>
      </w:divBdr>
    </w:div>
    <w:div w:id="1722290515">
      <w:bodyDiv w:val="1"/>
      <w:marLeft w:val="0"/>
      <w:marRight w:val="0"/>
      <w:marTop w:val="0"/>
      <w:marBottom w:val="0"/>
      <w:divBdr>
        <w:top w:val="none" w:sz="0" w:space="0" w:color="auto"/>
        <w:left w:val="none" w:sz="0" w:space="0" w:color="auto"/>
        <w:bottom w:val="none" w:sz="0" w:space="0" w:color="auto"/>
        <w:right w:val="none" w:sz="0" w:space="0" w:color="auto"/>
      </w:divBdr>
    </w:div>
    <w:div w:id="1730959420">
      <w:bodyDiv w:val="1"/>
      <w:marLeft w:val="0"/>
      <w:marRight w:val="0"/>
      <w:marTop w:val="0"/>
      <w:marBottom w:val="0"/>
      <w:divBdr>
        <w:top w:val="none" w:sz="0" w:space="0" w:color="auto"/>
        <w:left w:val="none" w:sz="0" w:space="0" w:color="auto"/>
        <w:bottom w:val="none" w:sz="0" w:space="0" w:color="auto"/>
        <w:right w:val="none" w:sz="0" w:space="0" w:color="auto"/>
      </w:divBdr>
    </w:div>
    <w:div w:id="1742171542">
      <w:bodyDiv w:val="1"/>
      <w:marLeft w:val="0"/>
      <w:marRight w:val="0"/>
      <w:marTop w:val="0"/>
      <w:marBottom w:val="0"/>
      <w:divBdr>
        <w:top w:val="none" w:sz="0" w:space="0" w:color="auto"/>
        <w:left w:val="none" w:sz="0" w:space="0" w:color="auto"/>
        <w:bottom w:val="none" w:sz="0" w:space="0" w:color="auto"/>
        <w:right w:val="none" w:sz="0" w:space="0" w:color="auto"/>
      </w:divBdr>
    </w:div>
    <w:div w:id="1753770159">
      <w:bodyDiv w:val="1"/>
      <w:marLeft w:val="0"/>
      <w:marRight w:val="0"/>
      <w:marTop w:val="0"/>
      <w:marBottom w:val="0"/>
      <w:divBdr>
        <w:top w:val="none" w:sz="0" w:space="0" w:color="auto"/>
        <w:left w:val="none" w:sz="0" w:space="0" w:color="auto"/>
        <w:bottom w:val="none" w:sz="0" w:space="0" w:color="auto"/>
        <w:right w:val="none" w:sz="0" w:space="0" w:color="auto"/>
      </w:divBdr>
    </w:div>
    <w:div w:id="1764951349">
      <w:bodyDiv w:val="1"/>
      <w:marLeft w:val="0"/>
      <w:marRight w:val="0"/>
      <w:marTop w:val="0"/>
      <w:marBottom w:val="0"/>
      <w:divBdr>
        <w:top w:val="none" w:sz="0" w:space="0" w:color="auto"/>
        <w:left w:val="none" w:sz="0" w:space="0" w:color="auto"/>
        <w:bottom w:val="none" w:sz="0" w:space="0" w:color="auto"/>
        <w:right w:val="none" w:sz="0" w:space="0" w:color="auto"/>
      </w:divBdr>
    </w:div>
    <w:div w:id="1766338956">
      <w:bodyDiv w:val="1"/>
      <w:marLeft w:val="0"/>
      <w:marRight w:val="0"/>
      <w:marTop w:val="0"/>
      <w:marBottom w:val="0"/>
      <w:divBdr>
        <w:top w:val="none" w:sz="0" w:space="0" w:color="auto"/>
        <w:left w:val="none" w:sz="0" w:space="0" w:color="auto"/>
        <w:bottom w:val="none" w:sz="0" w:space="0" w:color="auto"/>
        <w:right w:val="none" w:sz="0" w:space="0" w:color="auto"/>
      </w:divBdr>
    </w:div>
    <w:div w:id="1774548009">
      <w:bodyDiv w:val="1"/>
      <w:marLeft w:val="0"/>
      <w:marRight w:val="0"/>
      <w:marTop w:val="0"/>
      <w:marBottom w:val="0"/>
      <w:divBdr>
        <w:top w:val="none" w:sz="0" w:space="0" w:color="auto"/>
        <w:left w:val="none" w:sz="0" w:space="0" w:color="auto"/>
        <w:bottom w:val="none" w:sz="0" w:space="0" w:color="auto"/>
        <w:right w:val="none" w:sz="0" w:space="0" w:color="auto"/>
      </w:divBdr>
    </w:div>
    <w:div w:id="1787314221">
      <w:bodyDiv w:val="1"/>
      <w:marLeft w:val="0"/>
      <w:marRight w:val="0"/>
      <w:marTop w:val="0"/>
      <w:marBottom w:val="0"/>
      <w:divBdr>
        <w:top w:val="none" w:sz="0" w:space="0" w:color="auto"/>
        <w:left w:val="none" w:sz="0" w:space="0" w:color="auto"/>
        <w:bottom w:val="none" w:sz="0" w:space="0" w:color="auto"/>
        <w:right w:val="none" w:sz="0" w:space="0" w:color="auto"/>
      </w:divBdr>
    </w:div>
    <w:div w:id="1790129394">
      <w:bodyDiv w:val="1"/>
      <w:marLeft w:val="0"/>
      <w:marRight w:val="0"/>
      <w:marTop w:val="0"/>
      <w:marBottom w:val="0"/>
      <w:divBdr>
        <w:top w:val="none" w:sz="0" w:space="0" w:color="auto"/>
        <w:left w:val="none" w:sz="0" w:space="0" w:color="auto"/>
        <w:bottom w:val="none" w:sz="0" w:space="0" w:color="auto"/>
        <w:right w:val="none" w:sz="0" w:space="0" w:color="auto"/>
      </w:divBdr>
    </w:div>
    <w:div w:id="1793203242">
      <w:bodyDiv w:val="1"/>
      <w:marLeft w:val="0"/>
      <w:marRight w:val="0"/>
      <w:marTop w:val="0"/>
      <w:marBottom w:val="0"/>
      <w:divBdr>
        <w:top w:val="none" w:sz="0" w:space="0" w:color="auto"/>
        <w:left w:val="none" w:sz="0" w:space="0" w:color="auto"/>
        <w:bottom w:val="none" w:sz="0" w:space="0" w:color="auto"/>
        <w:right w:val="none" w:sz="0" w:space="0" w:color="auto"/>
      </w:divBdr>
    </w:div>
    <w:div w:id="1799714778">
      <w:bodyDiv w:val="1"/>
      <w:marLeft w:val="0"/>
      <w:marRight w:val="0"/>
      <w:marTop w:val="0"/>
      <w:marBottom w:val="0"/>
      <w:divBdr>
        <w:top w:val="none" w:sz="0" w:space="0" w:color="auto"/>
        <w:left w:val="none" w:sz="0" w:space="0" w:color="auto"/>
        <w:bottom w:val="none" w:sz="0" w:space="0" w:color="auto"/>
        <w:right w:val="none" w:sz="0" w:space="0" w:color="auto"/>
      </w:divBdr>
    </w:div>
    <w:div w:id="1805848161">
      <w:bodyDiv w:val="1"/>
      <w:marLeft w:val="0"/>
      <w:marRight w:val="0"/>
      <w:marTop w:val="0"/>
      <w:marBottom w:val="0"/>
      <w:divBdr>
        <w:top w:val="none" w:sz="0" w:space="0" w:color="auto"/>
        <w:left w:val="none" w:sz="0" w:space="0" w:color="auto"/>
        <w:bottom w:val="none" w:sz="0" w:space="0" w:color="auto"/>
        <w:right w:val="none" w:sz="0" w:space="0" w:color="auto"/>
      </w:divBdr>
    </w:div>
    <w:div w:id="1825316344">
      <w:bodyDiv w:val="1"/>
      <w:marLeft w:val="0"/>
      <w:marRight w:val="0"/>
      <w:marTop w:val="0"/>
      <w:marBottom w:val="0"/>
      <w:divBdr>
        <w:top w:val="none" w:sz="0" w:space="0" w:color="auto"/>
        <w:left w:val="none" w:sz="0" w:space="0" w:color="auto"/>
        <w:bottom w:val="none" w:sz="0" w:space="0" w:color="auto"/>
        <w:right w:val="none" w:sz="0" w:space="0" w:color="auto"/>
      </w:divBdr>
    </w:div>
    <w:div w:id="1827743661">
      <w:bodyDiv w:val="1"/>
      <w:marLeft w:val="0"/>
      <w:marRight w:val="0"/>
      <w:marTop w:val="0"/>
      <w:marBottom w:val="0"/>
      <w:divBdr>
        <w:top w:val="none" w:sz="0" w:space="0" w:color="auto"/>
        <w:left w:val="none" w:sz="0" w:space="0" w:color="auto"/>
        <w:bottom w:val="none" w:sz="0" w:space="0" w:color="auto"/>
        <w:right w:val="none" w:sz="0" w:space="0" w:color="auto"/>
      </w:divBdr>
    </w:div>
    <w:div w:id="1832137211">
      <w:bodyDiv w:val="1"/>
      <w:marLeft w:val="0"/>
      <w:marRight w:val="0"/>
      <w:marTop w:val="0"/>
      <w:marBottom w:val="0"/>
      <w:divBdr>
        <w:top w:val="none" w:sz="0" w:space="0" w:color="auto"/>
        <w:left w:val="none" w:sz="0" w:space="0" w:color="auto"/>
        <w:bottom w:val="none" w:sz="0" w:space="0" w:color="auto"/>
        <w:right w:val="none" w:sz="0" w:space="0" w:color="auto"/>
      </w:divBdr>
    </w:div>
    <w:div w:id="1839037574">
      <w:bodyDiv w:val="1"/>
      <w:marLeft w:val="0"/>
      <w:marRight w:val="0"/>
      <w:marTop w:val="0"/>
      <w:marBottom w:val="0"/>
      <w:divBdr>
        <w:top w:val="none" w:sz="0" w:space="0" w:color="auto"/>
        <w:left w:val="none" w:sz="0" w:space="0" w:color="auto"/>
        <w:bottom w:val="none" w:sz="0" w:space="0" w:color="auto"/>
        <w:right w:val="none" w:sz="0" w:space="0" w:color="auto"/>
      </w:divBdr>
    </w:div>
    <w:div w:id="1859389096">
      <w:bodyDiv w:val="1"/>
      <w:marLeft w:val="0"/>
      <w:marRight w:val="0"/>
      <w:marTop w:val="0"/>
      <w:marBottom w:val="0"/>
      <w:divBdr>
        <w:top w:val="none" w:sz="0" w:space="0" w:color="auto"/>
        <w:left w:val="none" w:sz="0" w:space="0" w:color="auto"/>
        <w:bottom w:val="none" w:sz="0" w:space="0" w:color="auto"/>
        <w:right w:val="none" w:sz="0" w:space="0" w:color="auto"/>
      </w:divBdr>
    </w:div>
    <w:div w:id="1860075163">
      <w:bodyDiv w:val="1"/>
      <w:marLeft w:val="0"/>
      <w:marRight w:val="0"/>
      <w:marTop w:val="0"/>
      <w:marBottom w:val="0"/>
      <w:divBdr>
        <w:top w:val="none" w:sz="0" w:space="0" w:color="auto"/>
        <w:left w:val="none" w:sz="0" w:space="0" w:color="auto"/>
        <w:bottom w:val="none" w:sz="0" w:space="0" w:color="auto"/>
        <w:right w:val="none" w:sz="0" w:space="0" w:color="auto"/>
      </w:divBdr>
    </w:div>
    <w:div w:id="1865901731">
      <w:bodyDiv w:val="1"/>
      <w:marLeft w:val="0"/>
      <w:marRight w:val="0"/>
      <w:marTop w:val="0"/>
      <w:marBottom w:val="0"/>
      <w:divBdr>
        <w:top w:val="none" w:sz="0" w:space="0" w:color="auto"/>
        <w:left w:val="none" w:sz="0" w:space="0" w:color="auto"/>
        <w:bottom w:val="none" w:sz="0" w:space="0" w:color="auto"/>
        <w:right w:val="none" w:sz="0" w:space="0" w:color="auto"/>
      </w:divBdr>
    </w:div>
    <w:div w:id="1867788984">
      <w:bodyDiv w:val="1"/>
      <w:marLeft w:val="0"/>
      <w:marRight w:val="0"/>
      <w:marTop w:val="0"/>
      <w:marBottom w:val="0"/>
      <w:divBdr>
        <w:top w:val="none" w:sz="0" w:space="0" w:color="auto"/>
        <w:left w:val="none" w:sz="0" w:space="0" w:color="auto"/>
        <w:bottom w:val="none" w:sz="0" w:space="0" w:color="auto"/>
        <w:right w:val="none" w:sz="0" w:space="0" w:color="auto"/>
      </w:divBdr>
    </w:div>
    <w:div w:id="1869370371">
      <w:bodyDiv w:val="1"/>
      <w:marLeft w:val="0"/>
      <w:marRight w:val="0"/>
      <w:marTop w:val="0"/>
      <w:marBottom w:val="0"/>
      <w:divBdr>
        <w:top w:val="none" w:sz="0" w:space="0" w:color="auto"/>
        <w:left w:val="none" w:sz="0" w:space="0" w:color="auto"/>
        <w:bottom w:val="none" w:sz="0" w:space="0" w:color="auto"/>
        <w:right w:val="none" w:sz="0" w:space="0" w:color="auto"/>
      </w:divBdr>
    </w:div>
    <w:div w:id="1870607825">
      <w:bodyDiv w:val="1"/>
      <w:marLeft w:val="0"/>
      <w:marRight w:val="0"/>
      <w:marTop w:val="0"/>
      <w:marBottom w:val="0"/>
      <w:divBdr>
        <w:top w:val="none" w:sz="0" w:space="0" w:color="auto"/>
        <w:left w:val="none" w:sz="0" w:space="0" w:color="auto"/>
        <w:bottom w:val="none" w:sz="0" w:space="0" w:color="auto"/>
        <w:right w:val="none" w:sz="0" w:space="0" w:color="auto"/>
      </w:divBdr>
    </w:div>
    <w:div w:id="1871339387">
      <w:bodyDiv w:val="1"/>
      <w:marLeft w:val="0"/>
      <w:marRight w:val="0"/>
      <w:marTop w:val="0"/>
      <w:marBottom w:val="0"/>
      <w:divBdr>
        <w:top w:val="none" w:sz="0" w:space="0" w:color="auto"/>
        <w:left w:val="none" w:sz="0" w:space="0" w:color="auto"/>
        <w:bottom w:val="none" w:sz="0" w:space="0" w:color="auto"/>
        <w:right w:val="none" w:sz="0" w:space="0" w:color="auto"/>
      </w:divBdr>
    </w:div>
    <w:div w:id="1874340344">
      <w:bodyDiv w:val="1"/>
      <w:marLeft w:val="0"/>
      <w:marRight w:val="0"/>
      <w:marTop w:val="0"/>
      <w:marBottom w:val="0"/>
      <w:divBdr>
        <w:top w:val="none" w:sz="0" w:space="0" w:color="auto"/>
        <w:left w:val="none" w:sz="0" w:space="0" w:color="auto"/>
        <w:bottom w:val="none" w:sz="0" w:space="0" w:color="auto"/>
        <w:right w:val="none" w:sz="0" w:space="0" w:color="auto"/>
      </w:divBdr>
    </w:div>
    <w:div w:id="1880123944">
      <w:bodyDiv w:val="1"/>
      <w:marLeft w:val="0"/>
      <w:marRight w:val="0"/>
      <w:marTop w:val="0"/>
      <w:marBottom w:val="0"/>
      <w:divBdr>
        <w:top w:val="none" w:sz="0" w:space="0" w:color="auto"/>
        <w:left w:val="none" w:sz="0" w:space="0" w:color="auto"/>
        <w:bottom w:val="none" w:sz="0" w:space="0" w:color="auto"/>
        <w:right w:val="none" w:sz="0" w:space="0" w:color="auto"/>
      </w:divBdr>
    </w:div>
    <w:div w:id="1887448305">
      <w:bodyDiv w:val="1"/>
      <w:marLeft w:val="0"/>
      <w:marRight w:val="0"/>
      <w:marTop w:val="0"/>
      <w:marBottom w:val="0"/>
      <w:divBdr>
        <w:top w:val="none" w:sz="0" w:space="0" w:color="auto"/>
        <w:left w:val="none" w:sz="0" w:space="0" w:color="auto"/>
        <w:bottom w:val="none" w:sz="0" w:space="0" w:color="auto"/>
        <w:right w:val="none" w:sz="0" w:space="0" w:color="auto"/>
      </w:divBdr>
    </w:div>
    <w:div w:id="1920677457">
      <w:bodyDiv w:val="1"/>
      <w:marLeft w:val="0"/>
      <w:marRight w:val="0"/>
      <w:marTop w:val="0"/>
      <w:marBottom w:val="0"/>
      <w:divBdr>
        <w:top w:val="none" w:sz="0" w:space="0" w:color="auto"/>
        <w:left w:val="none" w:sz="0" w:space="0" w:color="auto"/>
        <w:bottom w:val="none" w:sz="0" w:space="0" w:color="auto"/>
        <w:right w:val="none" w:sz="0" w:space="0" w:color="auto"/>
      </w:divBdr>
    </w:div>
    <w:div w:id="1925602677">
      <w:bodyDiv w:val="1"/>
      <w:marLeft w:val="0"/>
      <w:marRight w:val="0"/>
      <w:marTop w:val="0"/>
      <w:marBottom w:val="0"/>
      <w:divBdr>
        <w:top w:val="none" w:sz="0" w:space="0" w:color="auto"/>
        <w:left w:val="none" w:sz="0" w:space="0" w:color="auto"/>
        <w:bottom w:val="none" w:sz="0" w:space="0" w:color="auto"/>
        <w:right w:val="none" w:sz="0" w:space="0" w:color="auto"/>
      </w:divBdr>
    </w:div>
    <w:div w:id="1928880968">
      <w:bodyDiv w:val="1"/>
      <w:marLeft w:val="0"/>
      <w:marRight w:val="0"/>
      <w:marTop w:val="0"/>
      <w:marBottom w:val="0"/>
      <w:divBdr>
        <w:top w:val="none" w:sz="0" w:space="0" w:color="auto"/>
        <w:left w:val="none" w:sz="0" w:space="0" w:color="auto"/>
        <w:bottom w:val="none" w:sz="0" w:space="0" w:color="auto"/>
        <w:right w:val="none" w:sz="0" w:space="0" w:color="auto"/>
      </w:divBdr>
    </w:div>
    <w:div w:id="1939293995">
      <w:bodyDiv w:val="1"/>
      <w:marLeft w:val="0"/>
      <w:marRight w:val="0"/>
      <w:marTop w:val="0"/>
      <w:marBottom w:val="0"/>
      <w:divBdr>
        <w:top w:val="none" w:sz="0" w:space="0" w:color="auto"/>
        <w:left w:val="none" w:sz="0" w:space="0" w:color="auto"/>
        <w:bottom w:val="none" w:sz="0" w:space="0" w:color="auto"/>
        <w:right w:val="none" w:sz="0" w:space="0" w:color="auto"/>
      </w:divBdr>
    </w:div>
    <w:div w:id="1948614202">
      <w:bodyDiv w:val="1"/>
      <w:marLeft w:val="0"/>
      <w:marRight w:val="0"/>
      <w:marTop w:val="0"/>
      <w:marBottom w:val="0"/>
      <w:divBdr>
        <w:top w:val="none" w:sz="0" w:space="0" w:color="auto"/>
        <w:left w:val="none" w:sz="0" w:space="0" w:color="auto"/>
        <w:bottom w:val="none" w:sz="0" w:space="0" w:color="auto"/>
        <w:right w:val="none" w:sz="0" w:space="0" w:color="auto"/>
      </w:divBdr>
    </w:div>
    <w:div w:id="1952973702">
      <w:bodyDiv w:val="1"/>
      <w:marLeft w:val="0"/>
      <w:marRight w:val="0"/>
      <w:marTop w:val="0"/>
      <w:marBottom w:val="0"/>
      <w:divBdr>
        <w:top w:val="none" w:sz="0" w:space="0" w:color="auto"/>
        <w:left w:val="none" w:sz="0" w:space="0" w:color="auto"/>
        <w:bottom w:val="none" w:sz="0" w:space="0" w:color="auto"/>
        <w:right w:val="none" w:sz="0" w:space="0" w:color="auto"/>
      </w:divBdr>
    </w:div>
    <w:div w:id="1954625698">
      <w:bodyDiv w:val="1"/>
      <w:marLeft w:val="0"/>
      <w:marRight w:val="0"/>
      <w:marTop w:val="0"/>
      <w:marBottom w:val="0"/>
      <w:divBdr>
        <w:top w:val="none" w:sz="0" w:space="0" w:color="auto"/>
        <w:left w:val="none" w:sz="0" w:space="0" w:color="auto"/>
        <w:bottom w:val="none" w:sz="0" w:space="0" w:color="auto"/>
        <w:right w:val="none" w:sz="0" w:space="0" w:color="auto"/>
      </w:divBdr>
    </w:div>
    <w:div w:id="1955165724">
      <w:bodyDiv w:val="1"/>
      <w:marLeft w:val="0"/>
      <w:marRight w:val="0"/>
      <w:marTop w:val="0"/>
      <w:marBottom w:val="0"/>
      <w:divBdr>
        <w:top w:val="none" w:sz="0" w:space="0" w:color="auto"/>
        <w:left w:val="none" w:sz="0" w:space="0" w:color="auto"/>
        <w:bottom w:val="none" w:sz="0" w:space="0" w:color="auto"/>
        <w:right w:val="none" w:sz="0" w:space="0" w:color="auto"/>
      </w:divBdr>
    </w:div>
    <w:div w:id="1956017919">
      <w:bodyDiv w:val="1"/>
      <w:marLeft w:val="0"/>
      <w:marRight w:val="0"/>
      <w:marTop w:val="0"/>
      <w:marBottom w:val="0"/>
      <w:divBdr>
        <w:top w:val="none" w:sz="0" w:space="0" w:color="auto"/>
        <w:left w:val="none" w:sz="0" w:space="0" w:color="auto"/>
        <w:bottom w:val="none" w:sz="0" w:space="0" w:color="auto"/>
        <w:right w:val="none" w:sz="0" w:space="0" w:color="auto"/>
      </w:divBdr>
    </w:div>
    <w:div w:id="1958174535">
      <w:bodyDiv w:val="1"/>
      <w:marLeft w:val="0"/>
      <w:marRight w:val="0"/>
      <w:marTop w:val="0"/>
      <w:marBottom w:val="0"/>
      <w:divBdr>
        <w:top w:val="none" w:sz="0" w:space="0" w:color="auto"/>
        <w:left w:val="none" w:sz="0" w:space="0" w:color="auto"/>
        <w:bottom w:val="none" w:sz="0" w:space="0" w:color="auto"/>
        <w:right w:val="none" w:sz="0" w:space="0" w:color="auto"/>
      </w:divBdr>
    </w:div>
    <w:div w:id="1974675543">
      <w:bodyDiv w:val="1"/>
      <w:marLeft w:val="0"/>
      <w:marRight w:val="0"/>
      <w:marTop w:val="0"/>
      <w:marBottom w:val="0"/>
      <w:divBdr>
        <w:top w:val="none" w:sz="0" w:space="0" w:color="auto"/>
        <w:left w:val="none" w:sz="0" w:space="0" w:color="auto"/>
        <w:bottom w:val="none" w:sz="0" w:space="0" w:color="auto"/>
        <w:right w:val="none" w:sz="0" w:space="0" w:color="auto"/>
      </w:divBdr>
    </w:div>
    <w:div w:id="1975065114">
      <w:bodyDiv w:val="1"/>
      <w:marLeft w:val="0"/>
      <w:marRight w:val="0"/>
      <w:marTop w:val="0"/>
      <w:marBottom w:val="0"/>
      <w:divBdr>
        <w:top w:val="none" w:sz="0" w:space="0" w:color="auto"/>
        <w:left w:val="none" w:sz="0" w:space="0" w:color="auto"/>
        <w:bottom w:val="none" w:sz="0" w:space="0" w:color="auto"/>
        <w:right w:val="none" w:sz="0" w:space="0" w:color="auto"/>
      </w:divBdr>
    </w:div>
    <w:div w:id="1985162543">
      <w:bodyDiv w:val="1"/>
      <w:marLeft w:val="0"/>
      <w:marRight w:val="0"/>
      <w:marTop w:val="0"/>
      <w:marBottom w:val="0"/>
      <w:divBdr>
        <w:top w:val="none" w:sz="0" w:space="0" w:color="auto"/>
        <w:left w:val="none" w:sz="0" w:space="0" w:color="auto"/>
        <w:bottom w:val="none" w:sz="0" w:space="0" w:color="auto"/>
        <w:right w:val="none" w:sz="0" w:space="0" w:color="auto"/>
      </w:divBdr>
    </w:div>
    <w:div w:id="1989046933">
      <w:bodyDiv w:val="1"/>
      <w:marLeft w:val="0"/>
      <w:marRight w:val="0"/>
      <w:marTop w:val="0"/>
      <w:marBottom w:val="0"/>
      <w:divBdr>
        <w:top w:val="none" w:sz="0" w:space="0" w:color="auto"/>
        <w:left w:val="none" w:sz="0" w:space="0" w:color="auto"/>
        <w:bottom w:val="none" w:sz="0" w:space="0" w:color="auto"/>
        <w:right w:val="none" w:sz="0" w:space="0" w:color="auto"/>
      </w:divBdr>
    </w:div>
    <w:div w:id="1997420481">
      <w:bodyDiv w:val="1"/>
      <w:marLeft w:val="0"/>
      <w:marRight w:val="0"/>
      <w:marTop w:val="0"/>
      <w:marBottom w:val="0"/>
      <w:divBdr>
        <w:top w:val="none" w:sz="0" w:space="0" w:color="auto"/>
        <w:left w:val="none" w:sz="0" w:space="0" w:color="auto"/>
        <w:bottom w:val="none" w:sz="0" w:space="0" w:color="auto"/>
        <w:right w:val="none" w:sz="0" w:space="0" w:color="auto"/>
      </w:divBdr>
    </w:div>
    <w:div w:id="2002078792">
      <w:bodyDiv w:val="1"/>
      <w:marLeft w:val="0"/>
      <w:marRight w:val="0"/>
      <w:marTop w:val="0"/>
      <w:marBottom w:val="0"/>
      <w:divBdr>
        <w:top w:val="none" w:sz="0" w:space="0" w:color="auto"/>
        <w:left w:val="none" w:sz="0" w:space="0" w:color="auto"/>
        <w:bottom w:val="none" w:sz="0" w:space="0" w:color="auto"/>
        <w:right w:val="none" w:sz="0" w:space="0" w:color="auto"/>
      </w:divBdr>
    </w:div>
    <w:div w:id="2010135695">
      <w:bodyDiv w:val="1"/>
      <w:marLeft w:val="0"/>
      <w:marRight w:val="0"/>
      <w:marTop w:val="0"/>
      <w:marBottom w:val="0"/>
      <w:divBdr>
        <w:top w:val="none" w:sz="0" w:space="0" w:color="auto"/>
        <w:left w:val="none" w:sz="0" w:space="0" w:color="auto"/>
        <w:bottom w:val="none" w:sz="0" w:space="0" w:color="auto"/>
        <w:right w:val="none" w:sz="0" w:space="0" w:color="auto"/>
      </w:divBdr>
    </w:div>
    <w:div w:id="2013947406">
      <w:bodyDiv w:val="1"/>
      <w:marLeft w:val="0"/>
      <w:marRight w:val="0"/>
      <w:marTop w:val="0"/>
      <w:marBottom w:val="0"/>
      <w:divBdr>
        <w:top w:val="none" w:sz="0" w:space="0" w:color="auto"/>
        <w:left w:val="none" w:sz="0" w:space="0" w:color="auto"/>
        <w:bottom w:val="none" w:sz="0" w:space="0" w:color="auto"/>
        <w:right w:val="none" w:sz="0" w:space="0" w:color="auto"/>
      </w:divBdr>
    </w:div>
    <w:div w:id="2016612565">
      <w:bodyDiv w:val="1"/>
      <w:marLeft w:val="0"/>
      <w:marRight w:val="0"/>
      <w:marTop w:val="0"/>
      <w:marBottom w:val="0"/>
      <w:divBdr>
        <w:top w:val="none" w:sz="0" w:space="0" w:color="auto"/>
        <w:left w:val="none" w:sz="0" w:space="0" w:color="auto"/>
        <w:bottom w:val="none" w:sz="0" w:space="0" w:color="auto"/>
        <w:right w:val="none" w:sz="0" w:space="0" w:color="auto"/>
      </w:divBdr>
    </w:div>
    <w:div w:id="2025546173">
      <w:bodyDiv w:val="1"/>
      <w:marLeft w:val="0"/>
      <w:marRight w:val="0"/>
      <w:marTop w:val="0"/>
      <w:marBottom w:val="0"/>
      <w:divBdr>
        <w:top w:val="none" w:sz="0" w:space="0" w:color="auto"/>
        <w:left w:val="none" w:sz="0" w:space="0" w:color="auto"/>
        <w:bottom w:val="none" w:sz="0" w:space="0" w:color="auto"/>
        <w:right w:val="none" w:sz="0" w:space="0" w:color="auto"/>
      </w:divBdr>
    </w:div>
    <w:div w:id="2026010635">
      <w:bodyDiv w:val="1"/>
      <w:marLeft w:val="0"/>
      <w:marRight w:val="0"/>
      <w:marTop w:val="0"/>
      <w:marBottom w:val="0"/>
      <w:divBdr>
        <w:top w:val="none" w:sz="0" w:space="0" w:color="auto"/>
        <w:left w:val="none" w:sz="0" w:space="0" w:color="auto"/>
        <w:bottom w:val="none" w:sz="0" w:space="0" w:color="auto"/>
        <w:right w:val="none" w:sz="0" w:space="0" w:color="auto"/>
      </w:divBdr>
    </w:div>
    <w:div w:id="2026247810">
      <w:bodyDiv w:val="1"/>
      <w:marLeft w:val="0"/>
      <w:marRight w:val="0"/>
      <w:marTop w:val="0"/>
      <w:marBottom w:val="0"/>
      <w:divBdr>
        <w:top w:val="none" w:sz="0" w:space="0" w:color="auto"/>
        <w:left w:val="none" w:sz="0" w:space="0" w:color="auto"/>
        <w:bottom w:val="none" w:sz="0" w:space="0" w:color="auto"/>
        <w:right w:val="none" w:sz="0" w:space="0" w:color="auto"/>
      </w:divBdr>
    </w:div>
    <w:div w:id="2028293646">
      <w:bodyDiv w:val="1"/>
      <w:marLeft w:val="0"/>
      <w:marRight w:val="0"/>
      <w:marTop w:val="0"/>
      <w:marBottom w:val="0"/>
      <w:divBdr>
        <w:top w:val="none" w:sz="0" w:space="0" w:color="auto"/>
        <w:left w:val="none" w:sz="0" w:space="0" w:color="auto"/>
        <w:bottom w:val="none" w:sz="0" w:space="0" w:color="auto"/>
        <w:right w:val="none" w:sz="0" w:space="0" w:color="auto"/>
      </w:divBdr>
    </w:div>
    <w:div w:id="2036077678">
      <w:bodyDiv w:val="1"/>
      <w:marLeft w:val="0"/>
      <w:marRight w:val="0"/>
      <w:marTop w:val="0"/>
      <w:marBottom w:val="0"/>
      <w:divBdr>
        <w:top w:val="none" w:sz="0" w:space="0" w:color="auto"/>
        <w:left w:val="none" w:sz="0" w:space="0" w:color="auto"/>
        <w:bottom w:val="none" w:sz="0" w:space="0" w:color="auto"/>
        <w:right w:val="none" w:sz="0" w:space="0" w:color="auto"/>
      </w:divBdr>
    </w:div>
    <w:div w:id="2036079314">
      <w:bodyDiv w:val="1"/>
      <w:marLeft w:val="0"/>
      <w:marRight w:val="0"/>
      <w:marTop w:val="0"/>
      <w:marBottom w:val="0"/>
      <w:divBdr>
        <w:top w:val="none" w:sz="0" w:space="0" w:color="auto"/>
        <w:left w:val="none" w:sz="0" w:space="0" w:color="auto"/>
        <w:bottom w:val="none" w:sz="0" w:space="0" w:color="auto"/>
        <w:right w:val="none" w:sz="0" w:space="0" w:color="auto"/>
      </w:divBdr>
    </w:div>
    <w:div w:id="2043900657">
      <w:bodyDiv w:val="1"/>
      <w:marLeft w:val="0"/>
      <w:marRight w:val="0"/>
      <w:marTop w:val="0"/>
      <w:marBottom w:val="0"/>
      <w:divBdr>
        <w:top w:val="none" w:sz="0" w:space="0" w:color="auto"/>
        <w:left w:val="none" w:sz="0" w:space="0" w:color="auto"/>
        <w:bottom w:val="none" w:sz="0" w:space="0" w:color="auto"/>
        <w:right w:val="none" w:sz="0" w:space="0" w:color="auto"/>
      </w:divBdr>
    </w:div>
    <w:div w:id="2067292241">
      <w:bodyDiv w:val="1"/>
      <w:marLeft w:val="0"/>
      <w:marRight w:val="0"/>
      <w:marTop w:val="0"/>
      <w:marBottom w:val="0"/>
      <w:divBdr>
        <w:top w:val="none" w:sz="0" w:space="0" w:color="auto"/>
        <w:left w:val="none" w:sz="0" w:space="0" w:color="auto"/>
        <w:bottom w:val="none" w:sz="0" w:space="0" w:color="auto"/>
        <w:right w:val="none" w:sz="0" w:space="0" w:color="auto"/>
      </w:divBdr>
    </w:div>
    <w:div w:id="2080132045">
      <w:bodyDiv w:val="1"/>
      <w:marLeft w:val="0"/>
      <w:marRight w:val="0"/>
      <w:marTop w:val="0"/>
      <w:marBottom w:val="0"/>
      <w:divBdr>
        <w:top w:val="none" w:sz="0" w:space="0" w:color="auto"/>
        <w:left w:val="none" w:sz="0" w:space="0" w:color="auto"/>
        <w:bottom w:val="none" w:sz="0" w:space="0" w:color="auto"/>
        <w:right w:val="none" w:sz="0" w:space="0" w:color="auto"/>
      </w:divBdr>
    </w:div>
    <w:div w:id="2082630514">
      <w:bodyDiv w:val="1"/>
      <w:marLeft w:val="0"/>
      <w:marRight w:val="0"/>
      <w:marTop w:val="0"/>
      <w:marBottom w:val="0"/>
      <w:divBdr>
        <w:top w:val="none" w:sz="0" w:space="0" w:color="auto"/>
        <w:left w:val="none" w:sz="0" w:space="0" w:color="auto"/>
        <w:bottom w:val="none" w:sz="0" w:space="0" w:color="auto"/>
        <w:right w:val="none" w:sz="0" w:space="0" w:color="auto"/>
      </w:divBdr>
    </w:div>
    <w:div w:id="2089036219">
      <w:bodyDiv w:val="1"/>
      <w:marLeft w:val="0"/>
      <w:marRight w:val="0"/>
      <w:marTop w:val="0"/>
      <w:marBottom w:val="0"/>
      <w:divBdr>
        <w:top w:val="none" w:sz="0" w:space="0" w:color="auto"/>
        <w:left w:val="none" w:sz="0" w:space="0" w:color="auto"/>
        <w:bottom w:val="none" w:sz="0" w:space="0" w:color="auto"/>
        <w:right w:val="none" w:sz="0" w:space="0" w:color="auto"/>
      </w:divBdr>
    </w:div>
    <w:div w:id="2090613195">
      <w:bodyDiv w:val="1"/>
      <w:marLeft w:val="0"/>
      <w:marRight w:val="0"/>
      <w:marTop w:val="0"/>
      <w:marBottom w:val="0"/>
      <w:divBdr>
        <w:top w:val="none" w:sz="0" w:space="0" w:color="auto"/>
        <w:left w:val="none" w:sz="0" w:space="0" w:color="auto"/>
        <w:bottom w:val="none" w:sz="0" w:space="0" w:color="auto"/>
        <w:right w:val="none" w:sz="0" w:space="0" w:color="auto"/>
      </w:divBdr>
    </w:div>
    <w:div w:id="2098935550">
      <w:bodyDiv w:val="1"/>
      <w:marLeft w:val="0"/>
      <w:marRight w:val="0"/>
      <w:marTop w:val="0"/>
      <w:marBottom w:val="0"/>
      <w:divBdr>
        <w:top w:val="none" w:sz="0" w:space="0" w:color="auto"/>
        <w:left w:val="none" w:sz="0" w:space="0" w:color="auto"/>
        <w:bottom w:val="none" w:sz="0" w:space="0" w:color="auto"/>
        <w:right w:val="none" w:sz="0" w:space="0" w:color="auto"/>
      </w:divBdr>
    </w:div>
    <w:div w:id="2100901836">
      <w:bodyDiv w:val="1"/>
      <w:marLeft w:val="0"/>
      <w:marRight w:val="0"/>
      <w:marTop w:val="0"/>
      <w:marBottom w:val="0"/>
      <w:divBdr>
        <w:top w:val="none" w:sz="0" w:space="0" w:color="auto"/>
        <w:left w:val="none" w:sz="0" w:space="0" w:color="auto"/>
        <w:bottom w:val="none" w:sz="0" w:space="0" w:color="auto"/>
        <w:right w:val="none" w:sz="0" w:space="0" w:color="auto"/>
      </w:divBdr>
    </w:div>
    <w:div w:id="2102600172">
      <w:bodyDiv w:val="1"/>
      <w:marLeft w:val="0"/>
      <w:marRight w:val="0"/>
      <w:marTop w:val="0"/>
      <w:marBottom w:val="0"/>
      <w:divBdr>
        <w:top w:val="none" w:sz="0" w:space="0" w:color="auto"/>
        <w:left w:val="none" w:sz="0" w:space="0" w:color="auto"/>
        <w:bottom w:val="none" w:sz="0" w:space="0" w:color="auto"/>
        <w:right w:val="none" w:sz="0" w:space="0" w:color="auto"/>
      </w:divBdr>
    </w:div>
    <w:div w:id="2109302920">
      <w:bodyDiv w:val="1"/>
      <w:marLeft w:val="0"/>
      <w:marRight w:val="0"/>
      <w:marTop w:val="0"/>
      <w:marBottom w:val="0"/>
      <w:divBdr>
        <w:top w:val="none" w:sz="0" w:space="0" w:color="auto"/>
        <w:left w:val="none" w:sz="0" w:space="0" w:color="auto"/>
        <w:bottom w:val="none" w:sz="0" w:space="0" w:color="auto"/>
        <w:right w:val="none" w:sz="0" w:space="0" w:color="auto"/>
      </w:divBdr>
    </w:div>
    <w:div w:id="2116289089">
      <w:bodyDiv w:val="1"/>
      <w:marLeft w:val="0"/>
      <w:marRight w:val="0"/>
      <w:marTop w:val="0"/>
      <w:marBottom w:val="0"/>
      <w:divBdr>
        <w:top w:val="none" w:sz="0" w:space="0" w:color="auto"/>
        <w:left w:val="none" w:sz="0" w:space="0" w:color="auto"/>
        <w:bottom w:val="none" w:sz="0" w:space="0" w:color="auto"/>
        <w:right w:val="none" w:sz="0" w:space="0" w:color="auto"/>
      </w:divBdr>
    </w:div>
    <w:div w:id="2120565772">
      <w:bodyDiv w:val="1"/>
      <w:marLeft w:val="0"/>
      <w:marRight w:val="0"/>
      <w:marTop w:val="0"/>
      <w:marBottom w:val="0"/>
      <w:divBdr>
        <w:top w:val="none" w:sz="0" w:space="0" w:color="auto"/>
        <w:left w:val="none" w:sz="0" w:space="0" w:color="auto"/>
        <w:bottom w:val="none" w:sz="0" w:space="0" w:color="auto"/>
        <w:right w:val="none" w:sz="0" w:space="0" w:color="auto"/>
      </w:divBdr>
    </w:div>
    <w:div w:id="2121949095">
      <w:bodyDiv w:val="1"/>
      <w:marLeft w:val="0"/>
      <w:marRight w:val="0"/>
      <w:marTop w:val="0"/>
      <w:marBottom w:val="0"/>
      <w:divBdr>
        <w:top w:val="none" w:sz="0" w:space="0" w:color="auto"/>
        <w:left w:val="none" w:sz="0" w:space="0" w:color="auto"/>
        <w:bottom w:val="none" w:sz="0" w:space="0" w:color="auto"/>
        <w:right w:val="none" w:sz="0" w:space="0" w:color="auto"/>
      </w:divBdr>
    </w:div>
    <w:div w:id="2135557329">
      <w:bodyDiv w:val="1"/>
      <w:marLeft w:val="0"/>
      <w:marRight w:val="0"/>
      <w:marTop w:val="0"/>
      <w:marBottom w:val="0"/>
      <w:divBdr>
        <w:top w:val="none" w:sz="0" w:space="0" w:color="auto"/>
        <w:left w:val="none" w:sz="0" w:space="0" w:color="auto"/>
        <w:bottom w:val="none" w:sz="0" w:space="0" w:color="auto"/>
        <w:right w:val="none" w:sz="0" w:space="0" w:color="auto"/>
      </w:divBdr>
    </w:div>
    <w:div w:id="214499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footer" Target="footer1.xml"/><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image" Target="media/image1.gif"/><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A9270C-606E-45CA-82E1-3498CFED4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65</Pages>
  <Words>12233</Words>
  <Characters>69730</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Deepmala Infrastructure Private Limited</vt:lpstr>
    </vt:vector>
  </TitlesOfParts>
  <Company/>
  <LinksUpToDate>false</LinksUpToDate>
  <CharactersWithSpaces>81800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Deepmala Infrastructure Private Limited</dc:title>
  <dc:subject>Deepmala Infrastructure Private Limited</dc:subject>
  <dc:creator>anilkakode</dc:creator>
  <cp:lastModifiedBy>Prayush Parekh</cp:lastModifiedBy>
  <cp:revision>3</cp:revision>
  <cp:lastPrinted>2023-12-30T06:25:00Z</cp:lastPrinted>
  <dcterms:created xsi:type="dcterms:W3CDTF">2023-12-30T06:25:00Z</dcterms:created>
  <dcterms:modified xsi:type="dcterms:W3CDTF">2023-12-30T06:31:00Z</dcterms:modified>
</cp:coreProperties>
</file>